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947E1E" w14:textId="77777777" w:rsidR="00A37293" w:rsidRPr="00F3327B" w:rsidRDefault="00A37293" w:rsidP="003A6082">
      <w:pPr>
        <w:jc w:val="center"/>
        <w:rPr>
          <w:rFonts w:ascii="Arial" w:hAnsi="Arial" w:cs="Arial"/>
          <w:sz w:val="28"/>
          <w:szCs w:val="28"/>
          <w:lang w:val="en-US"/>
        </w:rPr>
      </w:pPr>
    </w:p>
    <w:tbl>
      <w:tblPr>
        <w:tblW w:w="9624" w:type="dxa"/>
        <w:tblInd w:w="-250" w:type="dxa"/>
        <w:tblLayout w:type="fixed"/>
        <w:tblLook w:val="0000" w:firstRow="0" w:lastRow="0" w:firstColumn="0" w:lastColumn="0" w:noHBand="0" w:noVBand="0"/>
      </w:tblPr>
      <w:tblGrid>
        <w:gridCol w:w="9624"/>
      </w:tblGrid>
      <w:tr w:rsidR="009F5985" w:rsidRPr="009D3888" w14:paraId="5B326EBE" w14:textId="77777777" w:rsidTr="009F5985">
        <w:trPr>
          <w:cantSplit/>
          <w:trHeight w:val="280"/>
        </w:trPr>
        <w:tc>
          <w:tcPr>
            <w:tcW w:w="9624" w:type="dxa"/>
          </w:tcPr>
          <w:p w14:paraId="59B6F719" w14:textId="77777777" w:rsidR="009F5985" w:rsidRPr="009F5985" w:rsidRDefault="009F5985" w:rsidP="009F5985">
            <w:pPr>
              <w:pStyle w:val="5"/>
              <w:ind w:right="-250"/>
              <w:rPr>
                <w:rFonts w:ascii="Times New Roman" w:hAnsi="Times New Roman" w:cs="Times New Roman"/>
                <w:color w:val="auto"/>
              </w:rPr>
            </w:pPr>
            <w:r w:rsidRPr="009F5985">
              <w:rPr>
                <w:rFonts w:ascii="Times New Roman" w:hAnsi="Times New Roman" w:cs="Times New Roman"/>
                <w:color w:val="auto"/>
              </w:rPr>
              <w:t xml:space="preserve">                               МУНИЦИПАЛЬНОЕ КАЗЕННОЕ УЧРЕЖДЕНИЕ</w:t>
            </w:r>
          </w:p>
        </w:tc>
      </w:tr>
      <w:tr w:rsidR="009F5985" w:rsidRPr="009D3888" w14:paraId="07D9C208" w14:textId="77777777" w:rsidTr="009F5985">
        <w:trPr>
          <w:cantSplit/>
          <w:trHeight w:val="87"/>
        </w:trPr>
        <w:tc>
          <w:tcPr>
            <w:tcW w:w="9624" w:type="dxa"/>
            <w:tcBorders>
              <w:bottom w:val="nil"/>
            </w:tcBorders>
          </w:tcPr>
          <w:p w14:paraId="38CF681C" w14:textId="77777777" w:rsidR="009F5985" w:rsidRPr="009F5985" w:rsidRDefault="009F5985" w:rsidP="009F5985">
            <w:pPr>
              <w:jc w:val="center"/>
              <w:rPr>
                <w:b/>
              </w:rPr>
            </w:pPr>
            <w:r w:rsidRPr="009F5985">
              <w:rPr>
                <w:b/>
              </w:rPr>
              <w:t>«УПРАВЛЕНИЕ КАПИТАЛЬНОГО СТРОИТЕЛЬСТВА»</w:t>
            </w:r>
          </w:p>
        </w:tc>
      </w:tr>
      <w:tr w:rsidR="009F5985" w:rsidRPr="00A81E3F" w14:paraId="75FE86FE" w14:textId="77777777" w:rsidTr="009F5985">
        <w:trPr>
          <w:cantSplit/>
          <w:trHeight w:val="290"/>
        </w:trPr>
        <w:tc>
          <w:tcPr>
            <w:tcW w:w="9624" w:type="dxa"/>
            <w:tcBorders>
              <w:bottom w:val="nil"/>
            </w:tcBorders>
          </w:tcPr>
          <w:p w14:paraId="47F567CD" w14:textId="77777777" w:rsidR="009F5985" w:rsidRPr="009F5985" w:rsidRDefault="009F5985" w:rsidP="009F5985">
            <w:pPr>
              <w:jc w:val="center"/>
              <w:rPr>
                <w:b/>
                <w:sz w:val="22"/>
                <w:szCs w:val="22"/>
              </w:rPr>
            </w:pPr>
            <w:r w:rsidRPr="009F5985">
              <w:rPr>
                <w:b/>
                <w:sz w:val="22"/>
                <w:szCs w:val="22"/>
              </w:rPr>
              <w:t>(МКУ «УКС»)</w:t>
            </w:r>
          </w:p>
          <w:p w14:paraId="2C9BF479" w14:textId="77777777" w:rsidR="009F5985" w:rsidRPr="009F5985" w:rsidRDefault="009F5985" w:rsidP="009F5985">
            <w:pPr>
              <w:jc w:val="center"/>
              <w:rPr>
                <w:b/>
                <w:sz w:val="18"/>
                <w:szCs w:val="18"/>
              </w:rPr>
            </w:pPr>
          </w:p>
        </w:tc>
      </w:tr>
    </w:tbl>
    <w:p w14:paraId="408DB197" w14:textId="77777777" w:rsidR="005F5BAB" w:rsidRPr="005F5BAB" w:rsidRDefault="005F5BAB" w:rsidP="009A1CB6">
      <w:pPr>
        <w:ind w:firstLine="0"/>
        <w:jc w:val="center"/>
        <w:rPr>
          <w:rFonts w:ascii="Arial" w:hAnsi="Arial" w:cs="Arial"/>
          <w:sz w:val="28"/>
          <w:szCs w:val="28"/>
        </w:rPr>
      </w:pPr>
    </w:p>
    <w:p w14:paraId="16E2B650" w14:textId="77777777" w:rsidR="005F5BAB" w:rsidRPr="005F5BAB" w:rsidRDefault="005F5BAB" w:rsidP="005F5BAB">
      <w:pPr>
        <w:jc w:val="center"/>
        <w:rPr>
          <w:rFonts w:ascii="Arial" w:hAnsi="Arial" w:cs="Arial"/>
          <w:sz w:val="28"/>
          <w:szCs w:val="28"/>
        </w:rPr>
      </w:pPr>
    </w:p>
    <w:tbl>
      <w:tblPr>
        <w:tblStyle w:val="220"/>
        <w:tblW w:w="9214" w:type="dxa"/>
        <w:tblInd w:w="279" w:type="dxa"/>
        <w:tblLook w:val="04A0" w:firstRow="1" w:lastRow="0" w:firstColumn="1" w:lastColumn="0" w:noHBand="0" w:noVBand="1"/>
      </w:tblPr>
      <w:tblGrid>
        <w:gridCol w:w="4536"/>
        <w:gridCol w:w="4678"/>
      </w:tblGrid>
      <w:tr w:rsidR="005F5BAB" w:rsidRPr="005F5BAB" w14:paraId="20A454AD" w14:textId="77777777" w:rsidTr="000F493A">
        <w:tc>
          <w:tcPr>
            <w:tcW w:w="4536" w:type="dxa"/>
          </w:tcPr>
          <w:p w14:paraId="1278E758" w14:textId="77777777" w:rsidR="005F5BAB" w:rsidRPr="005F5BAB" w:rsidRDefault="005F5BAB" w:rsidP="005F5BAB">
            <w:pPr>
              <w:rPr>
                <w:rFonts w:ascii="Arial" w:hAnsi="Arial" w:cs="Arial"/>
                <w:sz w:val="18"/>
                <w:szCs w:val="18"/>
              </w:rPr>
            </w:pPr>
          </w:p>
          <w:p w14:paraId="434FCAFF" w14:textId="77777777" w:rsidR="009F5985" w:rsidRPr="003347B0" w:rsidRDefault="009F5985" w:rsidP="009F5985">
            <w:pPr>
              <w:ind w:firstLine="2"/>
              <w:jc w:val="left"/>
              <w:rPr>
                <w:rFonts w:ascii="Arial" w:hAnsi="Arial" w:cs="Arial"/>
                <w:b/>
                <w:sz w:val="18"/>
                <w:szCs w:val="18"/>
              </w:rPr>
            </w:pPr>
            <w:r w:rsidRPr="003347B0">
              <w:rPr>
                <w:rFonts w:ascii="Arial" w:hAnsi="Arial" w:cs="Arial"/>
                <w:b/>
                <w:sz w:val="18"/>
                <w:szCs w:val="18"/>
              </w:rPr>
              <w:t>ИСПОЛНИТЕЛЬ:</w:t>
            </w:r>
          </w:p>
          <w:p w14:paraId="672B8308" w14:textId="77777777" w:rsidR="009F5985" w:rsidRPr="003347B0" w:rsidRDefault="009F5985" w:rsidP="009F5985">
            <w:pPr>
              <w:ind w:firstLine="2"/>
              <w:jc w:val="left"/>
              <w:rPr>
                <w:rFonts w:ascii="Arial" w:hAnsi="Arial" w:cs="Arial"/>
                <w:b/>
                <w:sz w:val="18"/>
                <w:szCs w:val="18"/>
              </w:rPr>
            </w:pPr>
          </w:p>
          <w:p w14:paraId="0B4EC76A" w14:textId="77777777" w:rsidR="009F5985" w:rsidRDefault="009F5985" w:rsidP="009F5985">
            <w:pPr>
              <w:ind w:firstLine="2"/>
              <w:jc w:val="left"/>
              <w:rPr>
                <w:rFonts w:ascii="Arial" w:hAnsi="Arial" w:cs="Arial"/>
                <w:bCs/>
                <w:sz w:val="20"/>
                <w:szCs w:val="20"/>
              </w:rPr>
            </w:pPr>
            <w:r>
              <w:rPr>
                <w:rFonts w:ascii="Arial" w:hAnsi="Arial" w:cs="Arial"/>
                <w:bCs/>
                <w:sz w:val="20"/>
                <w:szCs w:val="20"/>
              </w:rPr>
              <w:t>Муниципальное казенное учреждение</w:t>
            </w:r>
          </w:p>
          <w:p w14:paraId="6844EA7F" w14:textId="77777777" w:rsidR="009F5985" w:rsidRPr="003347B0" w:rsidRDefault="009F5985" w:rsidP="009F5985">
            <w:pPr>
              <w:ind w:firstLine="2"/>
              <w:jc w:val="left"/>
              <w:rPr>
                <w:rFonts w:ascii="Arial" w:hAnsi="Arial" w:cs="Arial"/>
                <w:sz w:val="20"/>
                <w:szCs w:val="20"/>
              </w:rPr>
            </w:pPr>
            <w:r>
              <w:rPr>
                <w:rFonts w:ascii="Arial" w:hAnsi="Arial" w:cs="Arial"/>
                <w:sz w:val="20"/>
                <w:szCs w:val="20"/>
              </w:rPr>
              <w:t>«Управление капитального строительства»</w:t>
            </w:r>
          </w:p>
          <w:p w14:paraId="36E504CC" w14:textId="77777777" w:rsidR="009F5985" w:rsidRPr="003347B0" w:rsidRDefault="009F5985" w:rsidP="009F5985">
            <w:pPr>
              <w:ind w:firstLine="2"/>
              <w:jc w:val="left"/>
              <w:rPr>
                <w:rFonts w:ascii="Arial" w:hAnsi="Arial" w:cs="Arial"/>
                <w:b/>
                <w:bCs/>
                <w:sz w:val="18"/>
                <w:szCs w:val="18"/>
              </w:rPr>
            </w:pPr>
          </w:p>
          <w:p w14:paraId="0AF5C6DA" w14:textId="77777777" w:rsidR="009F5985" w:rsidRPr="003347B0" w:rsidRDefault="009F5985" w:rsidP="009F5985">
            <w:pPr>
              <w:ind w:firstLine="2"/>
              <w:jc w:val="left"/>
              <w:rPr>
                <w:rFonts w:ascii="Arial" w:hAnsi="Arial" w:cs="Arial"/>
                <w:b/>
                <w:bCs/>
                <w:sz w:val="18"/>
                <w:szCs w:val="18"/>
              </w:rPr>
            </w:pPr>
            <w:r>
              <w:rPr>
                <w:rFonts w:ascii="Arial" w:hAnsi="Arial" w:cs="Arial"/>
                <w:b/>
                <w:bCs/>
                <w:sz w:val="18"/>
                <w:szCs w:val="18"/>
              </w:rPr>
              <w:t>ФАКТИЧЕСКИЙ</w:t>
            </w:r>
            <w:r w:rsidRPr="003347B0">
              <w:rPr>
                <w:rFonts w:ascii="Arial" w:hAnsi="Arial" w:cs="Arial"/>
                <w:b/>
                <w:bCs/>
                <w:sz w:val="18"/>
                <w:szCs w:val="18"/>
              </w:rPr>
              <w:t xml:space="preserve"> АДРЕС:</w:t>
            </w:r>
          </w:p>
          <w:p w14:paraId="11DA4A47" w14:textId="77777777" w:rsidR="009F5985" w:rsidRPr="003347B0" w:rsidRDefault="009F5985" w:rsidP="009F5985">
            <w:pPr>
              <w:ind w:firstLine="2"/>
              <w:jc w:val="left"/>
              <w:rPr>
                <w:rFonts w:ascii="Arial" w:hAnsi="Arial" w:cs="Arial"/>
                <w:sz w:val="18"/>
                <w:szCs w:val="18"/>
              </w:rPr>
            </w:pPr>
            <w:r>
              <w:rPr>
                <w:rFonts w:ascii="Arial" w:hAnsi="Arial" w:cs="Arial"/>
                <w:sz w:val="18"/>
                <w:szCs w:val="18"/>
              </w:rPr>
              <w:t>628406</w:t>
            </w:r>
            <w:r w:rsidRPr="003347B0">
              <w:rPr>
                <w:rFonts w:ascii="Arial" w:hAnsi="Arial" w:cs="Arial"/>
                <w:sz w:val="18"/>
                <w:szCs w:val="18"/>
              </w:rPr>
              <w:t xml:space="preserve">, </w:t>
            </w:r>
            <w:r>
              <w:rPr>
                <w:rFonts w:ascii="Arial" w:hAnsi="Arial" w:cs="Arial"/>
                <w:sz w:val="18"/>
                <w:szCs w:val="18"/>
              </w:rPr>
              <w:t>ХМАО-Югра, г.Сургут,</w:t>
            </w:r>
            <w:r w:rsidRPr="003347B0">
              <w:rPr>
                <w:rFonts w:ascii="Arial" w:hAnsi="Arial" w:cs="Arial"/>
                <w:sz w:val="18"/>
                <w:szCs w:val="18"/>
              </w:rPr>
              <w:t xml:space="preserve"> </w:t>
            </w:r>
          </w:p>
          <w:p w14:paraId="7E60384B" w14:textId="77777777" w:rsidR="009F5985" w:rsidRPr="003347B0" w:rsidRDefault="009F5985" w:rsidP="009F5985">
            <w:pPr>
              <w:ind w:firstLine="2"/>
              <w:jc w:val="left"/>
              <w:rPr>
                <w:rFonts w:ascii="Arial" w:hAnsi="Arial" w:cs="Arial"/>
                <w:sz w:val="18"/>
                <w:szCs w:val="18"/>
              </w:rPr>
            </w:pPr>
            <w:r>
              <w:rPr>
                <w:rFonts w:ascii="Arial" w:hAnsi="Arial" w:cs="Arial"/>
                <w:sz w:val="18"/>
                <w:szCs w:val="18"/>
              </w:rPr>
              <w:t>ул.И.Захарова, д.12</w:t>
            </w:r>
          </w:p>
          <w:p w14:paraId="4C5C7F6B" w14:textId="77777777" w:rsidR="009F5985" w:rsidRPr="003347B0" w:rsidRDefault="009F5985" w:rsidP="009F5985">
            <w:pPr>
              <w:ind w:firstLine="2"/>
              <w:jc w:val="left"/>
              <w:rPr>
                <w:rFonts w:ascii="Arial" w:hAnsi="Arial" w:cs="Arial"/>
                <w:sz w:val="18"/>
                <w:szCs w:val="18"/>
              </w:rPr>
            </w:pPr>
          </w:p>
          <w:p w14:paraId="1391148D" w14:textId="77777777" w:rsidR="009F5985" w:rsidRPr="009D3888" w:rsidRDefault="009F5985" w:rsidP="009F5985">
            <w:pPr>
              <w:ind w:firstLine="2"/>
              <w:jc w:val="left"/>
              <w:rPr>
                <w:rFonts w:ascii="Arial" w:hAnsi="Arial" w:cs="Arial"/>
                <w:sz w:val="18"/>
                <w:szCs w:val="18"/>
              </w:rPr>
            </w:pPr>
            <w:r w:rsidRPr="003347B0">
              <w:rPr>
                <w:rFonts w:ascii="Arial" w:hAnsi="Arial" w:cs="Arial"/>
                <w:sz w:val="18"/>
                <w:szCs w:val="18"/>
              </w:rPr>
              <w:t>Тел</w:t>
            </w:r>
            <w:r w:rsidRPr="009D3888">
              <w:rPr>
                <w:rFonts w:ascii="Arial" w:hAnsi="Arial" w:cs="Arial"/>
                <w:sz w:val="18"/>
                <w:szCs w:val="18"/>
              </w:rPr>
              <w:t>: +7(3462) 55-06-32</w:t>
            </w:r>
          </w:p>
          <w:p w14:paraId="3FCE0F2F" w14:textId="77777777" w:rsidR="009F5985" w:rsidRPr="003347B0" w:rsidRDefault="009F5985" w:rsidP="009F5985">
            <w:pPr>
              <w:ind w:firstLine="2"/>
              <w:jc w:val="left"/>
              <w:rPr>
                <w:rFonts w:ascii="Arial" w:hAnsi="Arial" w:cs="Arial"/>
                <w:i/>
                <w:sz w:val="18"/>
                <w:szCs w:val="18"/>
                <w:lang w:val="en-US"/>
              </w:rPr>
            </w:pPr>
            <w:r w:rsidRPr="003347B0">
              <w:rPr>
                <w:rFonts w:ascii="Arial" w:hAnsi="Arial" w:cs="Arial"/>
                <w:i/>
                <w:sz w:val="18"/>
                <w:szCs w:val="18"/>
                <w:lang w:val="en-US"/>
              </w:rPr>
              <w:t xml:space="preserve">e-mail: </w:t>
            </w:r>
            <w:r>
              <w:rPr>
                <w:rFonts w:ascii="Arial" w:hAnsi="Arial" w:cs="Arial"/>
                <w:i/>
                <w:sz w:val="18"/>
                <w:szCs w:val="18"/>
                <w:lang w:val="en-US"/>
              </w:rPr>
              <w:t>uks@admsurgut.ru</w:t>
            </w:r>
          </w:p>
          <w:p w14:paraId="5F294D1F" w14:textId="77777777" w:rsidR="005F5BAB" w:rsidRPr="005F5BAB" w:rsidRDefault="005F5BAB" w:rsidP="005F5BAB">
            <w:pPr>
              <w:ind w:firstLine="2"/>
              <w:jc w:val="left"/>
              <w:rPr>
                <w:rFonts w:ascii="Arial" w:hAnsi="Arial" w:cs="Arial"/>
                <w:i/>
                <w:sz w:val="18"/>
                <w:szCs w:val="18"/>
                <w:lang w:val="en-US"/>
              </w:rPr>
            </w:pPr>
          </w:p>
        </w:tc>
        <w:tc>
          <w:tcPr>
            <w:tcW w:w="4678" w:type="dxa"/>
          </w:tcPr>
          <w:p w14:paraId="4E80904D" w14:textId="77777777" w:rsidR="005F5BAB" w:rsidRPr="00234420" w:rsidRDefault="005F5BAB" w:rsidP="005F5BAB">
            <w:pPr>
              <w:rPr>
                <w:rFonts w:ascii="Arial" w:hAnsi="Arial" w:cs="Arial"/>
                <w:sz w:val="18"/>
                <w:szCs w:val="18"/>
              </w:rPr>
            </w:pPr>
          </w:p>
          <w:p w14:paraId="352CC559" w14:textId="77777777" w:rsidR="005F5BAB" w:rsidRPr="005F5BAB" w:rsidRDefault="005F5BAB" w:rsidP="005F5BAB">
            <w:pPr>
              <w:ind w:hanging="19"/>
              <w:rPr>
                <w:rFonts w:ascii="Arial" w:hAnsi="Arial" w:cs="Arial"/>
                <w:b/>
                <w:sz w:val="18"/>
                <w:szCs w:val="18"/>
              </w:rPr>
            </w:pPr>
            <w:r w:rsidRPr="005F5BAB">
              <w:rPr>
                <w:rFonts w:ascii="Arial" w:hAnsi="Arial" w:cs="Arial"/>
                <w:b/>
                <w:sz w:val="18"/>
                <w:szCs w:val="18"/>
              </w:rPr>
              <w:t xml:space="preserve">ЗАКАЗЧИК: </w:t>
            </w:r>
          </w:p>
          <w:p w14:paraId="119BA5FA" w14:textId="77777777" w:rsidR="005F5BAB" w:rsidRPr="005F5BAB" w:rsidRDefault="005F5BAB" w:rsidP="005F5BAB">
            <w:pPr>
              <w:ind w:hanging="19"/>
              <w:rPr>
                <w:rFonts w:ascii="Arial" w:hAnsi="Arial" w:cs="Arial"/>
                <w:sz w:val="20"/>
                <w:szCs w:val="20"/>
              </w:rPr>
            </w:pPr>
          </w:p>
          <w:p w14:paraId="1B3B159B" w14:textId="77777777" w:rsidR="005F5BAB" w:rsidRPr="005F5BAB" w:rsidRDefault="005F5BAB" w:rsidP="00FC436D">
            <w:pPr>
              <w:ind w:hanging="19"/>
              <w:jc w:val="left"/>
              <w:rPr>
                <w:rFonts w:ascii="Arial" w:hAnsi="Arial" w:cs="Arial"/>
                <w:sz w:val="20"/>
                <w:szCs w:val="20"/>
              </w:rPr>
            </w:pPr>
            <w:r w:rsidRPr="005F5BAB">
              <w:rPr>
                <w:rFonts w:ascii="Arial" w:hAnsi="Arial" w:cs="Arial"/>
                <w:sz w:val="20"/>
                <w:szCs w:val="20"/>
              </w:rPr>
              <w:t>Департамент архитектуры и градостроительства администрации городского округа город Сургут</w:t>
            </w:r>
          </w:p>
          <w:p w14:paraId="44B88E1C" w14:textId="77777777" w:rsidR="005F5BAB" w:rsidRPr="005F5BAB" w:rsidRDefault="005F5BAB" w:rsidP="005F5BAB">
            <w:pPr>
              <w:ind w:firstLine="2"/>
              <w:jc w:val="left"/>
              <w:rPr>
                <w:rFonts w:ascii="Arial" w:hAnsi="Arial" w:cs="Arial"/>
                <w:sz w:val="18"/>
                <w:szCs w:val="18"/>
              </w:rPr>
            </w:pPr>
          </w:p>
          <w:p w14:paraId="7730A7DA" w14:textId="77777777" w:rsidR="005F5BAB" w:rsidRPr="005F5BAB" w:rsidRDefault="005F5BAB" w:rsidP="005F5BAB">
            <w:pPr>
              <w:ind w:firstLine="2"/>
              <w:jc w:val="left"/>
              <w:rPr>
                <w:rFonts w:ascii="Arial" w:hAnsi="Arial" w:cs="Arial"/>
                <w:sz w:val="18"/>
                <w:szCs w:val="18"/>
              </w:rPr>
            </w:pPr>
          </w:p>
        </w:tc>
      </w:tr>
    </w:tbl>
    <w:p w14:paraId="5B513BB3" w14:textId="77777777" w:rsidR="005F5BAB" w:rsidRPr="005F5BAB" w:rsidRDefault="005F5BAB" w:rsidP="009A1CB6">
      <w:pPr>
        <w:ind w:firstLine="0"/>
        <w:jc w:val="center"/>
        <w:rPr>
          <w:rFonts w:ascii="Arial" w:hAnsi="Arial" w:cs="Arial"/>
          <w:sz w:val="28"/>
          <w:szCs w:val="28"/>
        </w:rPr>
      </w:pPr>
    </w:p>
    <w:p w14:paraId="566C2D79" w14:textId="77777777" w:rsidR="005F5BAB" w:rsidRPr="005F5BAB" w:rsidRDefault="005F5BAB" w:rsidP="000F493A">
      <w:pPr>
        <w:ind w:firstLine="0"/>
        <w:jc w:val="center"/>
        <w:rPr>
          <w:rFonts w:ascii="Arial" w:hAnsi="Arial" w:cs="Arial"/>
          <w:sz w:val="28"/>
          <w:szCs w:val="28"/>
        </w:rPr>
      </w:pPr>
    </w:p>
    <w:p w14:paraId="0F1966EF" w14:textId="77777777" w:rsidR="005F5BAB" w:rsidRPr="005F5BAB" w:rsidRDefault="005F5BAB" w:rsidP="000F493A">
      <w:pPr>
        <w:ind w:firstLine="0"/>
        <w:jc w:val="center"/>
        <w:rPr>
          <w:rFonts w:ascii="Arial" w:hAnsi="Arial" w:cs="Arial"/>
          <w:sz w:val="28"/>
          <w:szCs w:val="28"/>
        </w:rPr>
      </w:pPr>
    </w:p>
    <w:p w14:paraId="5C8E887C" w14:textId="77777777" w:rsidR="005F5BAB" w:rsidRPr="005F5BAB" w:rsidRDefault="005F5BAB" w:rsidP="000F493A">
      <w:pPr>
        <w:ind w:firstLine="0"/>
        <w:jc w:val="center"/>
        <w:rPr>
          <w:rFonts w:ascii="Arial" w:hAnsi="Arial" w:cs="Arial"/>
          <w:sz w:val="28"/>
          <w:szCs w:val="28"/>
        </w:rPr>
      </w:pPr>
    </w:p>
    <w:p w14:paraId="6316D696" w14:textId="77777777" w:rsidR="005F5BAB" w:rsidRPr="005F5BAB" w:rsidRDefault="005F5BAB" w:rsidP="000F493A">
      <w:pPr>
        <w:spacing w:line="360" w:lineRule="auto"/>
        <w:ind w:firstLine="0"/>
        <w:jc w:val="center"/>
        <w:rPr>
          <w:rFonts w:ascii="Arial" w:hAnsi="Arial" w:cs="Arial"/>
          <w:b/>
          <w:bCs/>
        </w:rPr>
      </w:pPr>
      <w:r w:rsidRPr="005F5BAB">
        <w:rPr>
          <w:rFonts w:ascii="Arial" w:hAnsi="Arial" w:cs="Arial"/>
          <w:b/>
          <w:bCs/>
        </w:rPr>
        <w:t>ХАНТЫ-МАНСИЙСКИЙ АВТОНОМНЫЙ ОКРУГ - ЮГРА</w:t>
      </w:r>
    </w:p>
    <w:p w14:paraId="7E3314A7" w14:textId="77777777" w:rsidR="005F5BAB" w:rsidRPr="005F5BAB" w:rsidRDefault="005F5BAB" w:rsidP="000F493A">
      <w:pPr>
        <w:ind w:firstLine="0"/>
        <w:jc w:val="center"/>
        <w:rPr>
          <w:rFonts w:ascii="Arial" w:hAnsi="Arial" w:cs="Arial"/>
          <w:sz w:val="28"/>
          <w:szCs w:val="28"/>
        </w:rPr>
      </w:pPr>
    </w:p>
    <w:p w14:paraId="08AC348C" w14:textId="77777777" w:rsidR="005F5BAB" w:rsidRPr="005F5BAB" w:rsidRDefault="005F5BAB" w:rsidP="000F493A">
      <w:pPr>
        <w:ind w:firstLine="0"/>
        <w:jc w:val="center"/>
        <w:rPr>
          <w:rFonts w:ascii="Arial" w:hAnsi="Arial" w:cs="Arial"/>
          <w:sz w:val="28"/>
          <w:szCs w:val="28"/>
        </w:rPr>
      </w:pPr>
    </w:p>
    <w:p w14:paraId="5168854C" w14:textId="77777777" w:rsidR="005F5BAB" w:rsidRPr="005F5BAB" w:rsidRDefault="005F5BAB" w:rsidP="000F493A">
      <w:pPr>
        <w:widowControl w:val="0"/>
        <w:suppressAutoHyphens/>
        <w:autoSpaceDE w:val="0"/>
        <w:autoSpaceDN w:val="0"/>
        <w:adjustRightInd w:val="0"/>
        <w:ind w:firstLine="0"/>
        <w:jc w:val="center"/>
        <w:rPr>
          <w:rFonts w:ascii="Arial" w:hAnsi="Arial" w:cs="Arial"/>
          <w:b/>
          <w:sz w:val="32"/>
          <w:szCs w:val="32"/>
        </w:rPr>
      </w:pPr>
      <w:r w:rsidRPr="005F5BAB">
        <w:rPr>
          <w:rFonts w:ascii="Arial" w:hAnsi="Arial" w:cs="Arial"/>
          <w:b/>
          <w:sz w:val="32"/>
          <w:szCs w:val="32"/>
        </w:rPr>
        <w:t xml:space="preserve">ВНЕСЕНИЕ ИЗМЕНЕНИЙ В ГЕНЕРАЛЬНЫЙ ПЛАН МУНИЦИПАЛЬНОГО ОБРАЗОВАНИЯ ГОРОДСКОЙ ОКРУГ </w:t>
      </w:r>
      <w:r w:rsidR="00D80C63">
        <w:rPr>
          <w:rFonts w:ascii="Arial" w:hAnsi="Arial" w:cs="Arial"/>
          <w:b/>
          <w:sz w:val="32"/>
          <w:szCs w:val="32"/>
        </w:rPr>
        <w:t>«</w:t>
      </w:r>
      <w:r w:rsidRPr="005F5BAB">
        <w:rPr>
          <w:rFonts w:ascii="Arial" w:hAnsi="Arial" w:cs="Arial"/>
          <w:b/>
          <w:sz w:val="32"/>
          <w:szCs w:val="32"/>
        </w:rPr>
        <w:t>ГОРОД СУРГУТ</w:t>
      </w:r>
      <w:r w:rsidR="00D80C63">
        <w:rPr>
          <w:rFonts w:ascii="Arial" w:hAnsi="Arial" w:cs="Arial"/>
          <w:b/>
          <w:sz w:val="32"/>
          <w:szCs w:val="32"/>
        </w:rPr>
        <w:t>»</w:t>
      </w:r>
    </w:p>
    <w:p w14:paraId="31CE956B" w14:textId="77777777" w:rsidR="005F5BAB" w:rsidRPr="005F5BAB" w:rsidRDefault="005F5BAB" w:rsidP="000F493A">
      <w:pPr>
        <w:ind w:firstLine="0"/>
        <w:jc w:val="center"/>
        <w:rPr>
          <w:rFonts w:ascii="Arial" w:hAnsi="Arial" w:cs="Arial"/>
          <w:sz w:val="28"/>
          <w:szCs w:val="28"/>
          <w:lang w:eastAsia="en-US"/>
        </w:rPr>
      </w:pPr>
      <w:r w:rsidRPr="005F5BAB">
        <w:rPr>
          <w:rFonts w:ascii="Arial" w:hAnsi="Arial" w:cs="Arial"/>
          <w:sz w:val="28"/>
          <w:szCs w:val="28"/>
          <w:lang w:eastAsia="en-US"/>
        </w:rPr>
        <w:t>в части уточнения (изменения) границ функциональных зон</w:t>
      </w:r>
    </w:p>
    <w:p w14:paraId="5D46F76C" w14:textId="77777777" w:rsidR="005F5BAB" w:rsidRPr="005F5BAB" w:rsidRDefault="005F5BAB" w:rsidP="000F493A">
      <w:pPr>
        <w:ind w:firstLine="0"/>
        <w:jc w:val="center"/>
        <w:rPr>
          <w:rFonts w:ascii="Arial" w:hAnsi="Arial" w:cs="Arial"/>
          <w:sz w:val="28"/>
          <w:szCs w:val="28"/>
        </w:rPr>
      </w:pPr>
    </w:p>
    <w:p w14:paraId="068EC401" w14:textId="77777777" w:rsidR="005F5BAB" w:rsidRPr="005F5BAB" w:rsidRDefault="005F5BAB" w:rsidP="000F493A">
      <w:pPr>
        <w:ind w:firstLine="0"/>
        <w:jc w:val="center"/>
        <w:rPr>
          <w:rFonts w:ascii="Arial" w:hAnsi="Arial" w:cs="Arial"/>
          <w:sz w:val="28"/>
          <w:szCs w:val="28"/>
        </w:rPr>
      </w:pPr>
    </w:p>
    <w:p w14:paraId="2E01FEB4" w14:textId="77777777" w:rsidR="005F5BAB" w:rsidRPr="001219DB" w:rsidRDefault="005F5BAB" w:rsidP="000F493A">
      <w:pPr>
        <w:ind w:firstLine="0"/>
        <w:jc w:val="center"/>
        <w:rPr>
          <w:rFonts w:ascii="Arial" w:hAnsi="Arial" w:cs="Arial"/>
          <w:b/>
          <w:sz w:val="32"/>
          <w:szCs w:val="32"/>
        </w:rPr>
      </w:pPr>
      <w:r w:rsidRPr="001219DB">
        <w:rPr>
          <w:rFonts w:ascii="Arial" w:hAnsi="Arial" w:cs="Arial"/>
          <w:b/>
          <w:sz w:val="32"/>
          <w:szCs w:val="32"/>
        </w:rPr>
        <w:t xml:space="preserve">ПОЛОЖЕНИЕ О ТЕРРИТОРИАЛЬНОМ </w:t>
      </w:r>
    </w:p>
    <w:p w14:paraId="1D951CE7" w14:textId="77777777" w:rsidR="005F5BAB" w:rsidRPr="005F5BAB" w:rsidRDefault="005F5BAB" w:rsidP="000F493A">
      <w:pPr>
        <w:ind w:firstLine="0"/>
        <w:jc w:val="center"/>
        <w:rPr>
          <w:rFonts w:ascii="Arial" w:hAnsi="Arial" w:cs="Arial"/>
          <w:sz w:val="28"/>
          <w:szCs w:val="28"/>
        </w:rPr>
      </w:pPr>
      <w:r w:rsidRPr="001219DB">
        <w:rPr>
          <w:rFonts w:ascii="Arial" w:hAnsi="Arial" w:cs="Arial"/>
          <w:b/>
          <w:sz w:val="32"/>
          <w:szCs w:val="32"/>
        </w:rPr>
        <w:t>ПЛАНИРОВАНИИ</w:t>
      </w:r>
    </w:p>
    <w:p w14:paraId="7C8297C4" w14:textId="77777777" w:rsidR="005F5BAB" w:rsidRPr="005F5BAB" w:rsidRDefault="005F5BAB" w:rsidP="000F493A">
      <w:pPr>
        <w:ind w:firstLine="0"/>
        <w:jc w:val="center"/>
        <w:rPr>
          <w:rFonts w:ascii="Arial" w:hAnsi="Arial" w:cs="Arial"/>
          <w:sz w:val="28"/>
          <w:szCs w:val="28"/>
        </w:rPr>
      </w:pPr>
    </w:p>
    <w:p w14:paraId="39052FD7" w14:textId="77777777" w:rsidR="005F5BAB" w:rsidRPr="005F5BAB" w:rsidRDefault="005F5BAB" w:rsidP="000F493A">
      <w:pPr>
        <w:ind w:firstLine="0"/>
        <w:jc w:val="center"/>
        <w:rPr>
          <w:rFonts w:ascii="Arial" w:hAnsi="Arial" w:cs="Arial"/>
          <w:sz w:val="28"/>
          <w:szCs w:val="28"/>
        </w:rPr>
      </w:pPr>
    </w:p>
    <w:p w14:paraId="17092BD7" w14:textId="77777777" w:rsidR="005F5BAB" w:rsidRPr="005F5BAB" w:rsidRDefault="005F5BAB" w:rsidP="000F493A">
      <w:pPr>
        <w:ind w:firstLine="0"/>
        <w:jc w:val="center"/>
        <w:rPr>
          <w:rFonts w:ascii="Arial" w:hAnsi="Arial" w:cs="Arial"/>
          <w:sz w:val="28"/>
          <w:szCs w:val="28"/>
        </w:rPr>
      </w:pPr>
    </w:p>
    <w:p w14:paraId="55E39DB0" w14:textId="77777777" w:rsidR="005F5BAB" w:rsidRPr="005F5BAB" w:rsidRDefault="005F5BAB" w:rsidP="000F493A">
      <w:pPr>
        <w:ind w:firstLine="0"/>
        <w:jc w:val="center"/>
        <w:rPr>
          <w:rFonts w:ascii="Arial" w:hAnsi="Arial" w:cs="Arial"/>
          <w:sz w:val="28"/>
          <w:szCs w:val="28"/>
        </w:rPr>
      </w:pPr>
    </w:p>
    <w:p w14:paraId="182546D3" w14:textId="77777777" w:rsidR="005F5BAB" w:rsidRDefault="005F5BAB" w:rsidP="000F493A">
      <w:pPr>
        <w:ind w:firstLine="0"/>
        <w:jc w:val="center"/>
        <w:rPr>
          <w:rFonts w:ascii="Arial" w:hAnsi="Arial" w:cs="Arial"/>
          <w:sz w:val="28"/>
          <w:szCs w:val="28"/>
        </w:rPr>
      </w:pPr>
    </w:p>
    <w:p w14:paraId="691AD6FB" w14:textId="77777777" w:rsidR="00503755" w:rsidRDefault="00503755" w:rsidP="000F493A">
      <w:pPr>
        <w:ind w:firstLine="0"/>
        <w:jc w:val="center"/>
        <w:rPr>
          <w:rFonts w:ascii="Arial" w:hAnsi="Arial" w:cs="Arial"/>
          <w:sz w:val="28"/>
          <w:szCs w:val="28"/>
        </w:rPr>
      </w:pPr>
    </w:p>
    <w:p w14:paraId="45B63C37" w14:textId="77777777" w:rsidR="00503755" w:rsidRPr="005F5BAB" w:rsidRDefault="00503755" w:rsidP="000F493A">
      <w:pPr>
        <w:ind w:firstLine="0"/>
        <w:jc w:val="center"/>
        <w:rPr>
          <w:rFonts w:ascii="Arial" w:hAnsi="Arial" w:cs="Arial"/>
          <w:sz w:val="28"/>
          <w:szCs w:val="28"/>
        </w:rPr>
      </w:pPr>
    </w:p>
    <w:p w14:paraId="7B30EC6F" w14:textId="77777777" w:rsidR="005F5BAB" w:rsidRPr="005F5BAB" w:rsidRDefault="005F5BAB" w:rsidP="000F493A">
      <w:pPr>
        <w:ind w:firstLine="0"/>
        <w:jc w:val="center"/>
        <w:rPr>
          <w:rFonts w:ascii="Arial" w:hAnsi="Arial" w:cs="Arial"/>
          <w:sz w:val="28"/>
          <w:szCs w:val="28"/>
        </w:rPr>
      </w:pPr>
    </w:p>
    <w:p w14:paraId="1EEB5217" w14:textId="77777777" w:rsidR="005F5BAB" w:rsidRPr="005F5BAB" w:rsidRDefault="005F5BAB" w:rsidP="000F493A">
      <w:pPr>
        <w:ind w:firstLine="0"/>
        <w:jc w:val="center"/>
        <w:rPr>
          <w:rFonts w:ascii="Arial" w:hAnsi="Arial" w:cs="Arial"/>
          <w:sz w:val="28"/>
          <w:szCs w:val="28"/>
        </w:rPr>
      </w:pPr>
    </w:p>
    <w:p w14:paraId="44B90842" w14:textId="77777777" w:rsidR="005F5BAB" w:rsidRPr="005F5BAB" w:rsidRDefault="005F5BAB" w:rsidP="000F493A">
      <w:pPr>
        <w:ind w:firstLine="0"/>
        <w:jc w:val="center"/>
        <w:rPr>
          <w:rFonts w:ascii="Arial" w:hAnsi="Arial" w:cs="Arial"/>
          <w:sz w:val="28"/>
          <w:szCs w:val="28"/>
        </w:rPr>
      </w:pPr>
    </w:p>
    <w:p w14:paraId="097EA5E5" w14:textId="77777777" w:rsidR="005F5BAB" w:rsidRPr="005F5BAB" w:rsidRDefault="005F5BAB" w:rsidP="000F493A">
      <w:pPr>
        <w:ind w:firstLine="0"/>
        <w:jc w:val="center"/>
        <w:rPr>
          <w:rFonts w:ascii="Arial" w:hAnsi="Arial" w:cs="Arial"/>
          <w:sz w:val="28"/>
          <w:szCs w:val="28"/>
        </w:rPr>
      </w:pPr>
    </w:p>
    <w:p w14:paraId="5AAEF478" w14:textId="77777777" w:rsidR="005F5BAB" w:rsidRPr="005F5BAB" w:rsidRDefault="009F5985" w:rsidP="000F493A">
      <w:pPr>
        <w:ind w:firstLine="0"/>
        <w:jc w:val="center"/>
        <w:rPr>
          <w:rFonts w:ascii="Arial" w:hAnsi="Arial" w:cs="Arial"/>
        </w:rPr>
      </w:pPr>
      <w:r>
        <w:rPr>
          <w:rFonts w:ascii="Arial" w:hAnsi="Arial" w:cs="Arial"/>
        </w:rPr>
        <w:t>Сургут</w:t>
      </w:r>
      <w:r w:rsidR="005F5BAB" w:rsidRPr="005F5BAB">
        <w:rPr>
          <w:rFonts w:ascii="Arial" w:hAnsi="Arial" w:cs="Arial"/>
        </w:rPr>
        <w:t>, 20</w:t>
      </w:r>
      <w:r>
        <w:rPr>
          <w:rFonts w:ascii="Arial" w:hAnsi="Arial" w:cs="Arial"/>
        </w:rPr>
        <w:t>20</w:t>
      </w:r>
      <w:r w:rsidR="005F5BAB" w:rsidRPr="005F5BAB">
        <w:rPr>
          <w:rFonts w:ascii="Arial" w:hAnsi="Arial" w:cs="Arial"/>
        </w:rPr>
        <w:br w:type="page"/>
      </w:r>
    </w:p>
    <w:tbl>
      <w:tblPr>
        <w:tblW w:w="9624" w:type="dxa"/>
        <w:tblInd w:w="-250" w:type="dxa"/>
        <w:tblLayout w:type="fixed"/>
        <w:tblLook w:val="0000" w:firstRow="0" w:lastRow="0" w:firstColumn="0" w:lastColumn="0" w:noHBand="0" w:noVBand="0"/>
      </w:tblPr>
      <w:tblGrid>
        <w:gridCol w:w="9624"/>
      </w:tblGrid>
      <w:tr w:rsidR="009F5985" w:rsidRPr="009D3888" w14:paraId="71C110E2" w14:textId="77777777" w:rsidTr="009F5985">
        <w:trPr>
          <w:cantSplit/>
          <w:trHeight w:val="280"/>
        </w:trPr>
        <w:tc>
          <w:tcPr>
            <w:tcW w:w="9624" w:type="dxa"/>
          </w:tcPr>
          <w:p w14:paraId="04E574DE" w14:textId="77777777" w:rsidR="009F5985" w:rsidRPr="009F5985" w:rsidRDefault="009F5985" w:rsidP="009F5985">
            <w:pPr>
              <w:pStyle w:val="5"/>
              <w:ind w:right="-250"/>
              <w:rPr>
                <w:rFonts w:ascii="Times New Roman" w:hAnsi="Times New Roman" w:cs="Times New Roman"/>
                <w:color w:val="auto"/>
              </w:rPr>
            </w:pPr>
            <w:r w:rsidRPr="009F5985">
              <w:rPr>
                <w:rFonts w:ascii="Times New Roman" w:hAnsi="Times New Roman" w:cs="Times New Roman"/>
                <w:color w:val="auto"/>
              </w:rPr>
              <w:lastRenderedPageBreak/>
              <w:t xml:space="preserve">                                 МУНИЦИПАЛЬНОЕ КАЗЕННОЕ УЧРЕЖДЕНИЕ</w:t>
            </w:r>
          </w:p>
        </w:tc>
      </w:tr>
      <w:tr w:rsidR="009F5985" w:rsidRPr="009D3888" w14:paraId="36D53666" w14:textId="77777777" w:rsidTr="009F5985">
        <w:trPr>
          <w:cantSplit/>
          <w:trHeight w:val="87"/>
        </w:trPr>
        <w:tc>
          <w:tcPr>
            <w:tcW w:w="9624" w:type="dxa"/>
            <w:tcBorders>
              <w:bottom w:val="nil"/>
            </w:tcBorders>
          </w:tcPr>
          <w:p w14:paraId="16B19CB3" w14:textId="77777777" w:rsidR="009F5985" w:rsidRPr="009F5985" w:rsidRDefault="009F5985" w:rsidP="009F5985">
            <w:pPr>
              <w:jc w:val="center"/>
              <w:rPr>
                <w:b/>
              </w:rPr>
            </w:pPr>
            <w:r w:rsidRPr="009F5985">
              <w:rPr>
                <w:b/>
              </w:rPr>
              <w:t>«УПРАВЛЕНИЕ КАПИТАЛЬНОГО СТРОИТЕЛЬСТВА»</w:t>
            </w:r>
          </w:p>
        </w:tc>
      </w:tr>
      <w:tr w:rsidR="009F5985" w:rsidRPr="00A81E3F" w14:paraId="4F9F4AAA" w14:textId="77777777" w:rsidTr="009F5985">
        <w:trPr>
          <w:cantSplit/>
          <w:trHeight w:val="290"/>
        </w:trPr>
        <w:tc>
          <w:tcPr>
            <w:tcW w:w="9624" w:type="dxa"/>
            <w:tcBorders>
              <w:bottom w:val="nil"/>
            </w:tcBorders>
          </w:tcPr>
          <w:p w14:paraId="2C94C9D0" w14:textId="77777777" w:rsidR="009F5985" w:rsidRPr="009F5985" w:rsidRDefault="009F5985" w:rsidP="009F5985">
            <w:pPr>
              <w:jc w:val="center"/>
              <w:rPr>
                <w:b/>
                <w:sz w:val="22"/>
                <w:szCs w:val="22"/>
              </w:rPr>
            </w:pPr>
            <w:r w:rsidRPr="009F5985">
              <w:rPr>
                <w:b/>
                <w:sz w:val="22"/>
                <w:szCs w:val="22"/>
              </w:rPr>
              <w:t>(МКУ «УКС»)</w:t>
            </w:r>
          </w:p>
          <w:p w14:paraId="630EF379" w14:textId="77777777" w:rsidR="009F5985" w:rsidRPr="009F5985" w:rsidRDefault="009F5985" w:rsidP="009F5985">
            <w:pPr>
              <w:jc w:val="center"/>
              <w:rPr>
                <w:b/>
                <w:sz w:val="18"/>
                <w:szCs w:val="18"/>
              </w:rPr>
            </w:pPr>
          </w:p>
        </w:tc>
      </w:tr>
    </w:tbl>
    <w:p w14:paraId="2D003034" w14:textId="77777777" w:rsidR="005F5BAB" w:rsidRPr="005F5BAB" w:rsidRDefault="005F5BAB" w:rsidP="009F5985">
      <w:pPr>
        <w:ind w:firstLine="0"/>
        <w:rPr>
          <w:rFonts w:ascii="Arial" w:hAnsi="Arial" w:cs="Arial"/>
          <w:sz w:val="28"/>
          <w:szCs w:val="28"/>
        </w:rPr>
      </w:pPr>
    </w:p>
    <w:p w14:paraId="7B460990" w14:textId="77777777" w:rsidR="005F5BAB" w:rsidRPr="005F5BAB" w:rsidRDefault="005F5BAB" w:rsidP="005F5BAB">
      <w:pPr>
        <w:jc w:val="center"/>
        <w:rPr>
          <w:rFonts w:ascii="Arial" w:hAnsi="Arial" w:cs="Arial"/>
          <w:sz w:val="28"/>
          <w:szCs w:val="28"/>
        </w:rPr>
      </w:pPr>
    </w:p>
    <w:tbl>
      <w:tblPr>
        <w:tblStyle w:val="220"/>
        <w:tblW w:w="9268" w:type="dxa"/>
        <w:tblInd w:w="279" w:type="dxa"/>
        <w:tblLook w:val="04A0" w:firstRow="1" w:lastRow="0" w:firstColumn="1" w:lastColumn="0" w:noHBand="0" w:noVBand="1"/>
      </w:tblPr>
      <w:tblGrid>
        <w:gridCol w:w="4678"/>
        <w:gridCol w:w="4590"/>
      </w:tblGrid>
      <w:tr w:rsidR="005F5BAB" w:rsidRPr="005F5BAB" w14:paraId="3D230F34" w14:textId="77777777" w:rsidTr="00D80C63">
        <w:tc>
          <w:tcPr>
            <w:tcW w:w="4678" w:type="dxa"/>
          </w:tcPr>
          <w:p w14:paraId="48E9CEE0" w14:textId="77777777" w:rsidR="005F5BAB" w:rsidRPr="005F5BAB" w:rsidRDefault="005F5BAB" w:rsidP="005F5BAB">
            <w:pPr>
              <w:rPr>
                <w:rFonts w:ascii="Arial" w:hAnsi="Arial" w:cs="Arial"/>
                <w:sz w:val="18"/>
                <w:szCs w:val="18"/>
              </w:rPr>
            </w:pPr>
          </w:p>
          <w:p w14:paraId="4CB24110" w14:textId="77777777" w:rsidR="009F5985" w:rsidRPr="003347B0" w:rsidRDefault="009F5985" w:rsidP="009F5985">
            <w:pPr>
              <w:ind w:firstLine="2"/>
              <w:jc w:val="left"/>
              <w:rPr>
                <w:rFonts w:ascii="Arial" w:hAnsi="Arial" w:cs="Arial"/>
                <w:b/>
                <w:sz w:val="18"/>
                <w:szCs w:val="18"/>
              </w:rPr>
            </w:pPr>
            <w:r w:rsidRPr="003347B0">
              <w:rPr>
                <w:rFonts w:ascii="Arial" w:hAnsi="Arial" w:cs="Arial"/>
                <w:b/>
                <w:sz w:val="18"/>
                <w:szCs w:val="18"/>
              </w:rPr>
              <w:t>ИСПОЛНИТЕЛЬ:</w:t>
            </w:r>
          </w:p>
          <w:p w14:paraId="6D76ECE9" w14:textId="77777777" w:rsidR="009F5985" w:rsidRPr="003347B0" w:rsidRDefault="009F5985" w:rsidP="009F5985">
            <w:pPr>
              <w:ind w:firstLine="2"/>
              <w:jc w:val="left"/>
              <w:rPr>
                <w:rFonts w:ascii="Arial" w:hAnsi="Arial" w:cs="Arial"/>
                <w:b/>
                <w:sz w:val="18"/>
                <w:szCs w:val="18"/>
              </w:rPr>
            </w:pPr>
          </w:p>
          <w:p w14:paraId="066B8848" w14:textId="77777777" w:rsidR="009F5985" w:rsidRDefault="009F5985" w:rsidP="009F5985">
            <w:pPr>
              <w:ind w:firstLine="2"/>
              <w:jc w:val="left"/>
              <w:rPr>
                <w:rFonts w:ascii="Arial" w:hAnsi="Arial" w:cs="Arial"/>
                <w:bCs/>
                <w:sz w:val="20"/>
                <w:szCs w:val="20"/>
              </w:rPr>
            </w:pPr>
            <w:r>
              <w:rPr>
                <w:rFonts w:ascii="Arial" w:hAnsi="Arial" w:cs="Arial"/>
                <w:bCs/>
                <w:sz w:val="20"/>
                <w:szCs w:val="20"/>
              </w:rPr>
              <w:t>Муниципальное казенное учреждение</w:t>
            </w:r>
          </w:p>
          <w:p w14:paraId="6657D957" w14:textId="77777777" w:rsidR="009F5985" w:rsidRPr="003347B0" w:rsidRDefault="009F5985" w:rsidP="009F5985">
            <w:pPr>
              <w:ind w:firstLine="2"/>
              <w:jc w:val="left"/>
              <w:rPr>
                <w:rFonts w:ascii="Arial" w:hAnsi="Arial" w:cs="Arial"/>
                <w:sz w:val="20"/>
                <w:szCs w:val="20"/>
              </w:rPr>
            </w:pPr>
            <w:r>
              <w:rPr>
                <w:rFonts w:ascii="Arial" w:hAnsi="Arial" w:cs="Arial"/>
                <w:sz w:val="20"/>
                <w:szCs w:val="20"/>
              </w:rPr>
              <w:t>«Управление капитального строительства»</w:t>
            </w:r>
          </w:p>
          <w:p w14:paraId="5339DEBB" w14:textId="77777777" w:rsidR="009F5985" w:rsidRPr="003347B0" w:rsidRDefault="009F5985" w:rsidP="009F5985">
            <w:pPr>
              <w:ind w:firstLine="2"/>
              <w:jc w:val="left"/>
              <w:rPr>
                <w:rFonts w:ascii="Arial" w:hAnsi="Arial" w:cs="Arial"/>
                <w:b/>
                <w:bCs/>
                <w:sz w:val="18"/>
                <w:szCs w:val="18"/>
              </w:rPr>
            </w:pPr>
          </w:p>
          <w:p w14:paraId="6E229CFF" w14:textId="77777777" w:rsidR="009F5985" w:rsidRPr="003347B0" w:rsidRDefault="009F5985" w:rsidP="009F5985">
            <w:pPr>
              <w:ind w:firstLine="2"/>
              <w:jc w:val="left"/>
              <w:rPr>
                <w:rFonts w:ascii="Arial" w:hAnsi="Arial" w:cs="Arial"/>
                <w:b/>
                <w:bCs/>
                <w:sz w:val="18"/>
                <w:szCs w:val="18"/>
              </w:rPr>
            </w:pPr>
            <w:r>
              <w:rPr>
                <w:rFonts w:ascii="Arial" w:hAnsi="Arial" w:cs="Arial"/>
                <w:b/>
                <w:bCs/>
                <w:sz w:val="18"/>
                <w:szCs w:val="18"/>
              </w:rPr>
              <w:t>ФАКТИЧЕСКИЙ</w:t>
            </w:r>
            <w:r w:rsidRPr="003347B0">
              <w:rPr>
                <w:rFonts w:ascii="Arial" w:hAnsi="Arial" w:cs="Arial"/>
                <w:b/>
                <w:bCs/>
                <w:sz w:val="18"/>
                <w:szCs w:val="18"/>
              </w:rPr>
              <w:t xml:space="preserve"> АДРЕС:</w:t>
            </w:r>
          </w:p>
          <w:p w14:paraId="40EDE683" w14:textId="77777777" w:rsidR="009F5985" w:rsidRPr="003347B0" w:rsidRDefault="009F5985" w:rsidP="009F5985">
            <w:pPr>
              <w:ind w:firstLine="2"/>
              <w:jc w:val="left"/>
              <w:rPr>
                <w:rFonts w:ascii="Arial" w:hAnsi="Arial" w:cs="Arial"/>
                <w:sz w:val="18"/>
                <w:szCs w:val="18"/>
              </w:rPr>
            </w:pPr>
            <w:r>
              <w:rPr>
                <w:rFonts w:ascii="Arial" w:hAnsi="Arial" w:cs="Arial"/>
                <w:sz w:val="18"/>
                <w:szCs w:val="18"/>
              </w:rPr>
              <w:t>628406</w:t>
            </w:r>
            <w:r w:rsidRPr="003347B0">
              <w:rPr>
                <w:rFonts w:ascii="Arial" w:hAnsi="Arial" w:cs="Arial"/>
                <w:sz w:val="18"/>
                <w:szCs w:val="18"/>
              </w:rPr>
              <w:t xml:space="preserve">, </w:t>
            </w:r>
            <w:r>
              <w:rPr>
                <w:rFonts w:ascii="Arial" w:hAnsi="Arial" w:cs="Arial"/>
                <w:sz w:val="18"/>
                <w:szCs w:val="18"/>
              </w:rPr>
              <w:t>ХМАО-Югра, г.Сургут,</w:t>
            </w:r>
            <w:r w:rsidRPr="003347B0">
              <w:rPr>
                <w:rFonts w:ascii="Arial" w:hAnsi="Arial" w:cs="Arial"/>
                <w:sz w:val="18"/>
                <w:szCs w:val="18"/>
              </w:rPr>
              <w:t xml:space="preserve"> </w:t>
            </w:r>
          </w:p>
          <w:p w14:paraId="01B0FD72" w14:textId="77777777" w:rsidR="009F5985" w:rsidRPr="003347B0" w:rsidRDefault="009F5985" w:rsidP="009F5985">
            <w:pPr>
              <w:ind w:firstLine="2"/>
              <w:jc w:val="left"/>
              <w:rPr>
                <w:rFonts w:ascii="Arial" w:hAnsi="Arial" w:cs="Arial"/>
                <w:sz w:val="18"/>
                <w:szCs w:val="18"/>
              </w:rPr>
            </w:pPr>
            <w:r>
              <w:rPr>
                <w:rFonts w:ascii="Arial" w:hAnsi="Arial" w:cs="Arial"/>
                <w:sz w:val="18"/>
                <w:szCs w:val="18"/>
              </w:rPr>
              <w:t>ул.И.Захарова, д.12</w:t>
            </w:r>
          </w:p>
          <w:p w14:paraId="7DF7A752" w14:textId="77777777" w:rsidR="009F5985" w:rsidRPr="003347B0" w:rsidRDefault="009F5985" w:rsidP="009F5985">
            <w:pPr>
              <w:ind w:firstLine="2"/>
              <w:jc w:val="left"/>
              <w:rPr>
                <w:rFonts w:ascii="Arial" w:hAnsi="Arial" w:cs="Arial"/>
                <w:sz w:val="18"/>
                <w:szCs w:val="18"/>
              </w:rPr>
            </w:pPr>
          </w:p>
          <w:p w14:paraId="20DAFBBD" w14:textId="77777777" w:rsidR="009F5985" w:rsidRPr="009D3888" w:rsidRDefault="009F5985" w:rsidP="009F5985">
            <w:pPr>
              <w:ind w:firstLine="2"/>
              <w:jc w:val="left"/>
              <w:rPr>
                <w:rFonts w:ascii="Arial" w:hAnsi="Arial" w:cs="Arial"/>
                <w:sz w:val="18"/>
                <w:szCs w:val="18"/>
              </w:rPr>
            </w:pPr>
            <w:r w:rsidRPr="003347B0">
              <w:rPr>
                <w:rFonts w:ascii="Arial" w:hAnsi="Arial" w:cs="Arial"/>
                <w:sz w:val="18"/>
                <w:szCs w:val="18"/>
              </w:rPr>
              <w:t>Тел</w:t>
            </w:r>
            <w:r w:rsidRPr="009D3888">
              <w:rPr>
                <w:rFonts w:ascii="Arial" w:hAnsi="Arial" w:cs="Arial"/>
                <w:sz w:val="18"/>
                <w:szCs w:val="18"/>
              </w:rPr>
              <w:t>: +7(3462) 55-06-32</w:t>
            </w:r>
          </w:p>
          <w:p w14:paraId="0BF85150" w14:textId="77777777" w:rsidR="009F5985" w:rsidRPr="003347B0" w:rsidRDefault="009F5985" w:rsidP="009F5985">
            <w:pPr>
              <w:ind w:firstLine="2"/>
              <w:jc w:val="left"/>
              <w:rPr>
                <w:rFonts w:ascii="Arial" w:hAnsi="Arial" w:cs="Arial"/>
                <w:i/>
                <w:sz w:val="18"/>
                <w:szCs w:val="18"/>
                <w:lang w:val="en-US"/>
              </w:rPr>
            </w:pPr>
            <w:r w:rsidRPr="003347B0">
              <w:rPr>
                <w:rFonts w:ascii="Arial" w:hAnsi="Arial" w:cs="Arial"/>
                <w:i/>
                <w:sz w:val="18"/>
                <w:szCs w:val="18"/>
                <w:lang w:val="en-US"/>
              </w:rPr>
              <w:t xml:space="preserve">e-mail: </w:t>
            </w:r>
            <w:r>
              <w:rPr>
                <w:rFonts w:ascii="Arial" w:hAnsi="Arial" w:cs="Arial"/>
                <w:i/>
                <w:sz w:val="18"/>
                <w:szCs w:val="18"/>
                <w:lang w:val="en-US"/>
              </w:rPr>
              <w:t>uks@admsurgut.ru</w:t>
            </w:r>
          </w:p>
          <w:p w14:paraId="505420C2" w14:textId="77777777" w:rsidR="005F5BAB" w:rsidRPr="005F5BAB" w:rsidRDefault="005F5BAB" w:rsidP="005F5BAB">
            <w:pPr>
              <w:ind w:firstLine="2"/>
              <w:jc w:val="left"/>
              <w:rPr>
                <w:rFonts w:ascii="Arial" w:hAnsi="Arial" w:cs="Arial"/>
                <w:i/>
                <w:sz w:val="18"/>
                <w:szCs w:val="18"/>
                <w:lang w:val="en-US"/>
              </w:rPr>
            </w:pPr>
          </w:p>
        </w:tc>
        <w:tc>
          <w:tcPr>
            <w:tcW w:w="4590" w:type="dxa"/>
          </w:tcPr>
          <w:p w14:paraId="4679A33E" w14:textId="77777777" w:rsidR="005F5BAB" w:rsidRPr="00234420" w:rsidRDefault="005F5BAB" w:rsidP="005F5BAB">
            <w:pPr>
              <w:rPr>
                <w:rFonts w:ascii="Arial" w:hAnsi="Arial" w:cs="Arial"/>
                <w:sz w:val="18"/>
                <w:szCs w:val="18"/>
              </w:rPr>
            </w:pPr>
          </w:p>
          <w:p w14:paraId="43786986" w14:textId="77777777" w:rsidR="005F5BAB" w:rsidRPr="005F5BAB" w:rsidRDefault="005F5BAB" w:rsidP="005F5BAB">
            <w:pPr>
              <w:ind w:hanging="19"/>
              <w:rPr>
                <w:rFonts w:ascii="Arial" w:hAnsi="Arial" w:cs="Arial"/>
                <w:b/>
                <w:sz w:val="18"/>
                <w:szCs w:val="18"/>
              </w:rPr>
            </w:pPr>
            <w:r w:rsidRPr="005F5BAB">
              <w:rPr>
                <w:rFonts w:ascii="Arial" w:hAnsi="Arial" w:cs="Arial"/>
                <w:b/>
                <w:sz w:val="18"/>
                <w:szCs w:val="18"/>
              </w:rPr>
              <w:t xml:space="preserve">ЗАКАЗЧИК: </w:t>
            </w:r>
          </w:p>
          <w:p w14:paraId="7D751803" w14:textId="77777777" w:rsidR="005F5BAB" w:rsidRPr="005F5BAB" w:rsidRDefault="005F5BAB" w:rsidP="005F5BAB">
            <w:pPr>
              <w:ind w:hanging="19"/>
              <w:rPr>
                <w:rFonts w:ascii="Arial" w:hAnsi="Arial" w:cs="Arial"/>
                <w:sz w:val="20"/>
                <w:szCs w:val="20"/>
              </w:rPr>
            </w:pPr>
          </w:p>
          <w:p w14:paraId="10271F3B" w14:textId="77777777" w:rsidR="005F5BAB" w:rsidRPr="005F5BAB" w:rsidRDefault="005F5BAB" w:rsidP="00FC436D">
            <w:pPr>
              <w:ind w:hanging="19"/>
              <w:jc w:val="left"/>
              <w:rPr>
                <w:rFonts w:ascii="Arial" w:hAnsi="Arial" w:cs="Arial"/>
                <w:sz w:val="20"/>
                <w:szCs w:val="20"/>
              </w:rPr>
            </w:pPr>
            <w:r w:rsidRPr="005F5BAB">
              <w:rPr>
                <w:rFonts w:ascii="Arial" w:hAnsi="Arial" w:cs="Arial"/>
                <w:sz w:val="20"/>
                <w:szCs w:val="20"/>
              </w:rPr>
              <w:t>Департамент архитектуры и градостроительства администрации городского округа город Сургут</w:t>
            </w:r>
          </w:p>
          <w:p w14:paraId="47E5E2E4" w14:textId="77777777" w:rsidR="005F5BAB" w:rsidRPr="005F5BAB" w:rsidRDefault="005F5BAB" w:rsidP="005F5BAB">
            <w:pPr>
              <w:ind w:firstLine="2"/>
              <w:jc w:val="left"/>
              <w:rPr>
                <w:rFonts w:ascii="Arial" w:hAnsi="Arial" w:cs="Arial"/>
                <w:sz w:val="18"/>
                <w:szCs w:val="18"/>
              </w:rPr>
            </w:pPr>
          </w:p>
          <w:p w14:paraId="593E111B" w14:textId="77777777" w:rsidR="005F5BAB" w:rsidRPr="005F5BAB" w:rsidRDefault="005F5BAB" w:rsidP="005F5BAB">
            <w:pPr>
              <w:ind w:firstLine="2"/>
              <w:jc w:val="left"/>
              <w:rPr>
                <w:rFonts w:ascii="Arial" w:hAnsi="Arial" w:cs="Arial"/>
                <w:sz w:val="18"/>
                <w:szCs w:val="18"/>
              </w:rPr>
            </w:pPr>
          </w:p>
        </w:tc>
      </w:tr>
    </w:tbl>
    <w:p w14:paraId="050B01EE" w14:textId="77777777" w:rsidR="005F5BAB" w:rsidRPr="005F5BAB" w:rsidRDefault="005F5BAB" w:rsidP="009A1CB6">
      <w:pPr>
        <w:ind w:firstLine="0"/>
        <w:jc w:val="center"/>
        <w:rPr>
          <w:rFonts w:ascii="Arial" w:hAnsi="Arial" w:cs="Arial"/>
          <w:sz w:val="28"/>
          <w:szCs w:val="28"/>
        </w:rPr>
      </w:pPr>
    </w:p>
    <w:p w14:paraId="1255B83E" w14:textId="77777777" w:rsidR="005F5BAB" w:rsidRPr="005F5BAB" w:rsidRDefault="005F5BAB" w:rsidP="009A1CB6">
      <w:pPr>
        <w:ind w:firstLine="0"/>
        <w:jc w:val="center"/>
        <w:rPr>
          <w:rFonts w:ascii="Arial" w:hAnsi="Arial" w:cs="Arial"/>
          <w:sz w:val="28"/>
          <w:szCs w:val="28"/>
        </w:rPr>
      </w:pPr>
    </w:p>
    <w:p w14:paraId="7D89DF83" w14:textId="77777777" w:rsidR="005F5BAB" w:rsidRPr="005F5BAB" w:rsidRDefault="005F5BAB" w:rsidP="009A1CB6">
      <w:pPr>
        <w:ind w:firstLine="0"/>
        <w:jc w:val="center"/>
        <w:rPr>
          <w:rFonts w:ascii="Arial" w:hAnsi="Arial" w:cs="Arial"/>
          <w:sz w:val="28"/>
          <w:szCs w:val="28"/>
        </w:rPr>
      </w:pPr>
    </w:p>
    <w:p w14:paraId="2D509F40" w14:textId="77777777" w:rsidR="005F5BAB" w:rsidRPr="005F5BAB" w:rsidRDefault="005F5BAB" w:rsidP="009A1CB6">
      <w:pPr>
        <w:spacing w:line="360" w:lineRule="auto"/>
        <w:ind w:firstLine="0"/>
        <w:jc w:val="center"/>
        <w:rPr>
          <w:rFonts w:ascii="Arial" w:hAnsi="Arial" w:cs="Arial"/>
          <w:b/>
          <w:bCs/>
        </w:rPr>
      </w:pPr>
      <w:r w:rsidRPr="005F5BAB">
        <w:rPr>
          <w:rFonts w:ascii="Arial" w:hAnsi="Arial" w:cs="Arial"/>
          <w:b/>
          <w:bCs/>
        </w:rPr>
        <w:t>ХАНТЫ-МАНСИЙСКИЙ АВТОНОМНЫЙ ОКРУГ - ЮГРА</w:t>
      </w:r>
    </w:p>
    <w:p w14:paraId="08FA1B11" w14:textId="77777777" w:rsidR="005F5BAB" w:rsidRPr="005F5BAB" w:rsidRDefault="005F5BAB" w:rsidP="009A1CB6">
      <w:pPr>
        <w:ind w:firstLine="0"/>
        <w:jc w:val="center"/>
        <w:rPr>
          <w:rFonts w:ascii="Arial" w:hAnsi="Arial" w:cs="Arial"/>
          <w:sz w:val="28"/>
          <w:szCs w:val="28"/>
        </w:rPr>
      </w:pPr>
    </w:p>
    <w:p w14:paraId="7DED1338" w14:textId="77777777" w:rsidR="005F5BAB" w:rsidRPr="005F5BAB" w:rsidRDefault="005F5BAB" w:rsidP="009A1CB6">
      <w:pPr>
        <w:ind w:firstLine="0"/>
        <w:jc w:val="center"/>
        <w:rPr>
          <w:rFonts w:ascii="Arial" w:hAnsi="Arial" w:cs="Arial"/>
          <w:sz w:val="28"/>
          <w:szCs w:val="28"/>
        </w:rPr>
      </w:pPr>
    </w:p>
    <w:p w14:paraId="0B074674" w14:textId="77777777" w:rsidR="005F5BAB" w:rsidRPr="005F5BAB" w:rsidRDefault="005F5BAB" w:rsidP="009A1CB6">
      <w:pPr>
        <w:widowControl w:val="0"/>
        <w:suppressAutoHyphens/>
        <w:autoSpaceDE w:val="0"/>
        <w:autoSpaceDN w:val="0"/>
        <w:adjustRightInd w:val="0"/>
        <w:ind w:left="709" w:firstLine="0"/>
        <w:jc w:val="center"/>
        <w:rPr>
          <w:rFonts w:ascii="Arial" w:hAnsi="Arial" w:cs="Arial"/>
          <w:b/>
          <w:sz w:val="32"/>
          <w:szCs w:val="32"/>
        </w:rPr>
      </w:pPr>
      <w:r w:rsidRPr="005F5BAB">
        <w:rPr>
          <w:rFonts w:ascii="Arial" w:hAnsi="Arial" w:cs="Arial"/>
          <w:b/>
          <w:sz w:val="32"/>
          <w:szCs w:val="32"/>
        </w:rPr>
        <w:t xml:space="preserve">ВНЕСЕНИЕ ИЗМЕНЕНИЙ В ГЕНЕРАЛЬНЫЙ ПЛАН МУНИЦИПАЛЬНОГО ОБРАЗОВАНИЯ ГОРОДСКОЙ ОКРУГ </w:t>
      </w:r>
      <w:r w:rsidR="00D80C63">
        <w:rPr>
          <w:rFonts w:ascii="Arial" w:hAnsi="Arial" w:cs="Arial"/>
          <w:b/>
          <w:sz w:val="32"/>
          <w:szCs w:val="32"/>
        </w:rPr>
        <w:t>«</w:t>
      </w:r>
      <w:r w:rsidRPr="005F5BAB">
        <w:rPr>
          <w:rFonts w:ascii="Arial" w:hAnsi="Arial" w:cs="Arial"/>
          <w:b/>
          <w:sz w:val="32"/>
          <w:szCs w:val="32"/>
        </w:rPr>
        <w:t>ГОРОД СУРГУТ</w:t>
      </w:r>
      <w:r w:rsidR="00D80C63">
        <w:rPr>
          <w:rFonts w:ascii="Arial" w:hAnsi="Arial" w:cs="Arial"/>
          <w:b/>
          <w:sz w:val="32"/>
          <w:szCs w:val="32"/>
        </w:rPr>
        <w:t>»</w:t>
      </w:r>
    </w:p>
    <w:p w14:paraId="31269467" w14:textId="77777777" w:rsidR="005F5BAB" w:rsidRPr="005F5BAB" w:rsidRDefault="005F5BAB" w:rsidP="009A1CB6">
      <w:pPr>
        <w:ind w:left="697" w:firstLine="0"/>
        <w:jc w:val="center"/>
        <w:rPr>
          <w:rFonts w:ascii="Arial" w:hAnsi="Arial" w:cs="Arial"/>
          <w:sz w:val="28"/>
          <w:szCs w:val="28"/>
          <w:lang w:eastAsia="en-US"/>
        </w:rPr>
      </w:pPr>
      <w:r w:rsidRPr="005F5BAB">
        <w:rPr>
          <w:rFonts w:ascii="Arial" w:hAnsi="Arial" w:cs="Arial"/>
          <w:sz w:val="28"/>
          <w:szCs w:val="28"/>
          <w:lang w:eastAsia="en-US"/>
        </w:rPr>
        <w:t>в части уточнения (изменения) границ функциональных зон</w:t>
      </w:r>
    </w:p>
    <w:p w14:paraId="3017F91A" w14:textId="77777777" w:rsidR="005F5BAB" w:rsidRPr="005F5BAB" w:rsidRDefault="005F5BAB" w:rsidP="009A1CB6">
      <w:pPr>
        <w:ind w:firstLine="0"/>
        <w:jc w:val="center"/>
        <w:rPr>
          <w:rFonts w:ascii="Arial" w:hAnsi="Arial" w:cs="Arial"/>
          <w:sz w:val="28"/>
          <w:szCs w:val="28"/>
        </w:rPr>
      </w:pPr>
    </w:p>
    <w:p w14:paraId="22BC3170" w14:textId="77777777" w:rsidR="005F5BAB" w:rsidRPr="005F5BAB" w:rsidRDefault="005F5BAB" w:rsidP="009A1CB6">
      <w:pPr>
        <w:ind w:firstLine="0"/>
        <w:jc w:val="center"/>
        <w:rPr>
          <w:rFonts w:ascii="Arial" w:hAnsi="Arial" w:cs="Arial"/>
          <w:sz w:val="28"/>
          <w:szCs w:val="28"/>
        </w:rPr>
      </w:pPr>
    </w:p>
    <w:p w14:paraId="28C16B1C" w14:textId="77777777" w:rsidR="005F5BAB" w:rsidRPr="005F5BAB" w:rsidRDefault="005F5BAB" w:rsidP="009A1CB6">
      <w:pPr>
        <w:ind w:firstLine="0"/>
        <w:jc w:val="center"/>
        <w:rPr>
          <w:rFonts w:ascii="Arial" w:hAnsi="Arial" w:cs="Arial"/>
          <w:b/>
          <w:sz w:val="32"/>
          <w:szCs w:val="32"/>
        </w:rPr>
      </w:pPr>
      <w:r w:rsidRPr="005F5BAB">
        <w:rPr>
          <w:rFonts w:ascii="Arial" w:hAnsi="Arial" w:cs="Arial"/>
          <w:b/>
          <w:sz w:val="32"/>
          <w:szCs w:val="32"/>
        </w:rPr>
        <w:t xml:space="preserve">ПОЛОЖЕНИЕ О ТЕРРИТОРИАЛЬНОМ </w:t>
      </w:r>
    </w:p>
    <w:p w14:paraId="1F36C759" w14:textId="77777777" w:rsidR="005F5BAB" w:rsidRDefault="005F5BAB" w:rsidP="009A1CB6">
      <w:pPr>
        <w:ind w:firstLine="0"/>
        <w:jc w:val="center"/>
        <w:rPr>
          <w:rFonts w:ascii="Arial" w:hAnsi="Arial" w:cs="Arial"/>
          <w:b/>
          <w:sz w:val="32"/>
          <w:szCs w:val="32"/>
        </w:rPr>
      </w:pPr>
      <w:r w:rsidRPr="005F5BAB">
        <w:rPr>
          <w:rFonts w:ascii="Arial" w:hAnsi="Arial" w:cs="Arial"/>
          <w:b/>
          <w:sz w:val="32"/>
          <w:szCs w:val="32"/>
        </w:rPr>
        <w:t>ПЛАНИРОВАНИИ</w:t>
      </w:r>
    </w:p>
    <w:p w14:paraId="138A6153" w14:textId="77777777" w:rsidR="00E80EDF" w:rsidRPr="005F5BAB" w:rsidRDefault="00E80EDF" w:rsidP="009A1CB6">
      <w:pPr>
        <w:ind w:firstLine="0"/>
        <w:jc w:val="center"/>
        <w:rPr>
          <w:rFonts w:ascii="Arial" w:hAnsi="Arial" w:cs="Arial"/>
          <w:sz w:val="28"/>
          <w:szCs w:val="28"/>
        </w:rPr>
      </w:pPr>
    </w:p>
    <w:p w14:paraId="3EC46546" w14:textId="77777777" w:rsidR="005F5BAB" w:rsidRPr="005F5BAB" w:rsidRDefault="005F5BAB" w:rsidP="009A1CB6">
      <w:pPr>
        <w:ind w:firstLine="0"/>
        <w:jc w:val="center"/>
        <w:rPr>
          <w:rFonts w:ascii="Arial" w:hAnsi="Arial" w:cs="Arial"/>
          <w:sz w:val="28"/>
          <w:szCs w:val="28"/>
        </w:rPr>
      </w:pPr>
      <w:r w:rsidRPr="005F5BAB">
        <w:rPr>
          <w:rFonts w:ascii="Arial" w:hAnsi="Arial" w:cs="Arial"/>
          <w:sz w:val="28"/>
          <w:szCs w:val="28"/>
        </w:rPr>
        <w:t>Шифр:0</w:t>
      </w:r>
      <w:r w:rsidR="009F5985">
        <w:rPr>
          <w:rFonts w:ascii="Arial" w:hAnsi="Arial" w:cs="Arial"/>
          <w:sz w:val="28"/>
          <w:szCs w:val="28"/>
        </w:rPr>
        <w:t>7</w:t>
      </w:r>
      <w:r w:rsidRPr="005F5BAB">
        <w:rPr>
          <w:rFonts w:ascii="Arial" w:hAnsi="Arial" w:cs="Arial"/>
          <w:sz w:val="28"/>
          <w:szCs w:val="28"/>
        </w:rPr>
        <w:t>-20</w:t>
      </w:r>
      <w:r w:rsidR="009F5985">
        <w:rPr>
          <w:rFonts w:ascii="Arial" w:hAnsi="Arial" w:cs="Arial"/>
          <w:sz w:val="28"/>
          <w:szCs w:val="28"/>
        </w:rPr>
        <w:t>20</w:t>
      </w:r>
      <w:r w:rsidRPr="005F5BAB">
        <w:rPr>
          <w:rFonts w:ascii="Arial" w:hAnsi="Arial" w:cs="Arial"/>
          <w:sz w:val="28"/>
          <w:szCs w:val="28"/>
        </w:rPr>
        <w:t>-ВИ ГП.</w:t>
      </w:r>
      <w:r w:rsidR="00F24F75">
        <w:rPr>
          <w:rFonts w:ascii="Arial" w:hAnsi="Arial" w:cs="Arial"/>
          <w:sz w:val="28"/>
          <w:szCs w:val="28"/>
        </w:rPr>
        <w:t xml:space="preserve">УЧ </w:t>
      </w:r>
      <w:r w:rsidRPr="005F5BAB">
        <w:rPr>
          <w:rFonts w:ascii="Arial" w:hAnsi="Arial" w:cs="Arial"/>
          <w:sz w:val="28"/>
          <w:szCs w:val="28"/>
        </w:rPr>
        <w:t>-</w:t>
      </w:r>
      <w:r w:rsidR="00F24F75">
        <w:rPr>
          <w:rFonts w:ascii="Arial" w:hAnsi="Arial" w:cs="Arial"/>
          <w:sz w:val="28"/>
          <w:szCs w:val="28"/>
        </w:rPr>
        <w:t xml:space="preserve"> </w:t>
      </w:r>
      <w:r w:rsidRPr="005F5BAB">
        <w:rPr>
          <w:rFonts w:ascii="Arial" w:hAnsi="Arial" w:cs="Arial"/>
          <w:sz w:val="28"/>
          <w:szCs w:val="28"/>
        </w:rPr>
        <w:t>ТМ</w:t>
      </w:r>
    </w:p>
    <w:p w14:paraId="0F6E0A25" w14:textId="77777777" w:rsidR="005F5BAB" w:rsidRPr="005F5BAB" w:rsidRDefault="005F5BAB" w:rsidP="009A1CB6">
      <w:pPr>
        <w:ind w:firstLine="0"/>
        <w:jc w:val="center"/>
        <w:rPr>
          <w:rFonts w:ascii="Arial" w:hAnsi="Arial" w:cs="Arial"/>
          <w:sz w:val="28"/>
          <w:szCs w:val="28"/>
        </w:rPr>
      </w:pPr>
    </w:p>
    <w:p w14:paraId="0B87ED82" w14:textId="77777777" w:rsidR="005F5BAB" w:rsidRPr="005F5BAB" w:rsidRDefault="005F5BAB" w:rsidP="009A1CB6">
      <w:pPr>
        <w:ind w:firstLine="0"/>
        <w:jc w:val="center"/>
        <w:rPr>
          <w:rFonts w:ascii="Arial" w:hAnsi="Arial" w:cs="Arial"/>
          <w:sz w:val="28"/>
          <w:szCs w:val="28"/>
        </w:rPr>
      </w:pPr>
    </w:p>
    <w:p w14:paraId="78AF5350" w14:textId="77777777" w:rsidR="005F5BAB" w:rsidRDefault="005F5BAB" w:rsidP="009A1CB6">
      <w:pPr>
        <w:ind w:firstLine="0"/>
        <w:jc w:val="center"/>
        <w:rPr>
          <w:rFonts w:ascii="Arial" w:hAnsi="Arial" w:cs="Arial"/>
          <w:sz w:val="28"/>
          <w:szCs w:val="28"/>
        </w:rPr>
      </w:pPr>
    </w:p>
    <w:p w14:paraId="791C2204" w14:textId="77777777" w:rsidR="009A1CB6" w:rsidRPr="005F5BAB" w:rsidRDefault="009A1CB6" w:rsidP="009A1CB6">
      <w:pPr>
        <w:ind w:firstLine="0"/>
        <w:jc w:val="center"/>
        <w:rPr>
          <w:rFonts w:ascii="Arial" w:hAnsi="Arial" w:cs="Arial"/>
          <w:sz w:val="28"/>
          <w:szCs w:val="28"/>
        </w:rPr>
      </w:pPr>
    </w:p>
    <w:p w14:paraId="4751DA54" w14:textId="7F41D9A5" w:rsidR="005F5BAB" w:rsidRPr="005F5BAB" w:rsidRDefault="009F5985" w:rsidP="009A1CB6">
      <w:pPr>
        <w:ind w:firstLine="0"/>
        <w:jc w:val="center"/>
        <w:rPr>
          <w:rFonts w:ascii="Arial" w:hAnsi="Arial" w:cs="Arial"/>
          <w:sz w:val="28"/>
          <w:szCs w:val="28"/>
        </w:rPr>
      </w:pPr>
      <w:r>
        <w:rPr>
          <w:rFonts w:ascii="Arial" w:hAnsi="Arial" w:cs="Arial"/>
          <w:sz w:val="28"/>
          <w:szCs w:val="28"/>
        </w:rPr>
        <w:t>Д</w:t>
      </w:r>
      <w:r w:rsidR="005F5BAB" w:rsidRPr="005F5BAB">
        <w:rPr>
          <w:rFonts w:ascii="Arial" w:hAnsi="Arial" w:cs="Arial"/>
          <w:sz w:val="28"/>
          <w:szCs w:val="28"/>
        </w:rPr>
        <w:t>иректор</w:t>
      </w:r>
      <w:r w:rsidR="005F5BAB" w:rsidRPr="005F5BAB">
        <w:rPr>
          <w:rFonts w:ascii="Arial" w:hAnsi="Arial" w:cs="Arial"/>
          <w:sz w:val="28"/>
          <w:szCs w:val="28"/>
        </w:rPr>
        <w:tab/>
      </w:r>
      <w:r w:rsidR="005F5BAB" w:rsidRPr="005F5BAB">
        <w:rPr>
          <w:rFonts w:ascii="Arial" w:hAnsi="Arial" w:cs="Arial"/>
          <w:sz w:val="28"/>
          <w:szCs w:val="28"/>
        </w:rPr>
        <w:tab/>
      </w:r>
      <w:r w:rsidR="005F5BAB" w:rsidRPr="005F5BAB">
        <w:rPr>
          <w:rFonts w:ascii="Arial" w:hAnsi="Arial" w:cs="Arial"/>
          <w:sz w:val="28"/>
          <w:szCs w:val="28"/>
        </w:rPr>
        <w:tab/>
      </w:r>
      <w:r>
        <w:rPr>
          <w:rFonts w:ascii="Arial" w:hAnsi="Arial" w:cs="Arial"/>
          <w:sz w:val="28"/>
          <w:szCs w:val="28"/>
        </w:rPr>
        <w:t xml:space="preserve">                                             </w:t>
      </w:r>
      <w:r w:rsidR="005F5BAB" w:rsidRPr="005F5BAB">
        <w:rPr>
          <w:rFonts w:ascii="Arial" w:hAnsi="Arial" w:cs="Arial"/>
          <w:sz w:val="28"/>
          <w:szCs w:val="28"/>
        </w:rPr>
        <w:tab/>
      </w:r>
      <w:r>
        <w:rPr>
          <w:rFonts w:ascii="Arial" w:hAnsi="Arial" w:cs="Arial"/>
          <w:sz w:val="28"/>
          <w:szCs w:val="28"/>
        </w:rPr>
        <w:t>Р</w:t>
      </w:r>
      <w:r w:rsidR="005F5BAB" w:rsidRPr="005F5BAB">
        <w:rPr>
          <w:rFonts w:ascii="Arial" w:hAnsi="Arial" w:cs="Arial"/>
          <w:sz w:val="28"/>
          <w:szCs w:val="28"/>
        </w:rPr>
        <w:t>.</w:t>
      </w:r>
      <w:r w:rsidR="00503755">
        <w:rPr>
          <w:rFonts w:ascii="Arial" w:hAnsi="Arial" w:cs="Arial"/>
          <w:sz w:val="28"/>
          <w:szCs w:val="28"/>
        </w:rPr>
        <w:t>В</w:t>
      </w:r>
      <w:r w:rsidR="005F5BAB" w:rsidRPr="005F5BAB">
        <w:rPr>
          <w:rFonts w:ascii="Arial" w:hAnsi="Arial" w:cs="Arial"/>
          <w:sz w:val="28"/>
          <w:szCs w:val="28"/>
        </w:rPr>
        <w:t>.</w:t>
      </w:r>
      <w:r w:rsidR="00FC436D">
        <w:rPr>
          <w:rFonts w:ascii="Arial" w:hAnsi="Arial" w:cs="Arial"/>
          <w:sz w:val="28"/>
          <w:szCs w:val="28"/>
        </w:rPr>
        <w:t xml:space="preserve"> </w:t>
      </w:r>
      <w:r>
        <w:rPr>
          <w:rFonts w:ascii="Arial" w:hAnsi="Arial" w:cs="Arial"/>
          <w:sz w:val="28"/>
          <w:szCs w:val="28"/>
        </w:rPr>
        <w:t>Бойко</w:t>
      </w:r>
    </w:p>
    <w:p w14:paraId="2A31B17E" w14:textId="77777777" w:rsidR="005F5BAB" w:rsidRPr="005F5BAB" w:rsidRDefault="005F5BAB" w:rsidP="009A1CB6">
      <w:pPr>
        <w:ind w:firstLine="0"/>
        <w:jc w:val="center"/>
        <w:rPr>
          <w:rFonts w:ascii="Arial" w:hAnsi="Arial" w:cs="Arial"/>
          <w:sz w:val="28"/>
          <w:szCs w:val="28"/>
        </w:rPr>
      </w:pPr>
    </w:p>
    <w:p w14:paraId="4F72F49B" w14:textId="77777777" w:rsidR="005F5BAB" w:rsidRPr="005F5BAB" w:rsidRDefault="005F5BAB" w:rsidP="009A1CB6">
      <w:pPr>
        <w:ind w:firstLine="0"/>
        <w:jc w:val="center"/>
        <w:rPr>
          <w:rFonts w:ascii="Arial" w:hAnsi="Arial" w:cs="Arial"/>
          <w:sz w:val="28"/>
          <w:szCs w:val="28"/>
        </w:rPr>
      </w:pPr>
    </w:p>
    <w:p w14:paraId="081EC33E" w14:textId="77777777" w:rsidR="005F5BAB" w:rsidRDefault="005F5BAB" w:rsidP="009A1CB6">
      <w:pPr>
        <w:ind w:firstLine="0"/>
        <w:jc w:val="center"/>
        <w:rPr>
          <w:rFonts w:ascii="Arial" w:hAnsi="Arial" w:cs="Arial"/>
          <w:sz w:val="28"/>
          <w:szCs w:val="28"/>
        </w:rPr>
      </w:pPr>
    </w:p>
    <w:p w14:paraId="1F34C857" w14:textId="77777777" w:rsidR="00E80EDF" w:rsidRPr="005F5BAB" w:rsidRDefault="00E80EDF" w:rsidP="009A1CB6">
      <w:pPr>
        <w:ind w:firstLine="0"/>
        <w:jc w:val="center"/>
        <w:rPr>
          <w:rFonts w:ascii="Arial" w:hAnsi="Arial" w:cs="Arial"/>
          <w:sz w:val="28"/>
          <w:szCs w:val="28"/>
        </w:rPr>
      </w:pPr>
    </w:p>
    <w:p w14:paraId="46F66887" w14:textId="77777777" w:rsidR="005F5BAB" w:rsidRPr="005F5BAB" w:rsidRDefault="005F5BAB" w:rsidP="009A1CB6">
      <w:pPr>
        <w:ind w:firstLine="0"/>
        <w:jc w:val="center"/>
        <w:rPr>
          <w:rFonts w:ascii="Arial" w:hAnsi="Arial" w:cs="Arial"/>
          <w:sz w:val="28"/>
          <w:szCs w:val="28"/>
        </w:rPr>
      </w:pPr>
    </w:p>
    <w:p w14:paraId="7614E259" w14:textId="77777777" w:rsidR="005F5BAB" w:rsidRPr="005F5BAB" w:rsidRDefault="009F5985" w:rsidP="009A1CB6">
      <w:pPr>
        <w:ind w:firstLine="0"/>
        <w:jc w:val="center"/>
        <w:rPr>
          <w:rFonts w:ascii="Arial" w:hAnsi="Arial" w:cs="Arial"/>
        </w:rPr>
      </w:pPr>
      <w:r>
        <w:rPr>
          <w:rFonts w:ascii="Arial" w:hAnsi="Arial" w:cs="Arial"/>
        </w:rPr>
        <w:t>Сургут</w:t>
      </w:r>
      <w:r w:rsidR="005F5BAB" w:rsidRPr="005F5BAB">
        <w:rPr>
          <w:rFonts w:ascii="Arial" w:hAnsi="Arial" w:cs="Arial"/>
        </w:rPr>
        <w:t>, 20</w:t>
      </w:r>
      <w:r>
        <w:rPr>
          <w:rFonts w:ascii="Arial" w:hAnsi="Arial" w:cs="Arial"/>
        </w:rPr>
        <w:t>20</w:t>
      </w:r>
      <w:r w:rsidR="005F5BAB" w:rsidRPr="005F5BAB">
        <w:rPr>
          <w:rFonts w:ascii="Arial" w:hAnsi="Arial" w:cs="Arial"/>
        </w:rPr>
        <w:br w:type="page"/>
      </w:r>
    </w:p>
    <w:p w14:paraId="1A3C7256" w14:textId="77777777" w:rsidR="005F5BAB" w:rsidRPr="005F5BAB" w:rsidRDefault="005F5BAB" w:rsidP="005F5BAB">
      <w:pPr>
        <w:keepNext/>
        <w:ind w:firstLine="851"/>
        <w:jc w:val="center"/>
        <w:outlineLvl w:val="0"/>
        <w:rPr>
          <w:b/>
          <w:bCs/>
        </w:rPr>
      </w:pPr>
      <w:bookmarkStart w:id="0" w:name="_Toc22304579"/>
      <w:r w:rsidRPr="005F5BAB">
        <w:rPr>
          <w:b/>
          <w:bCs/>
        </w:rPr>
        <w:lastRenderedPageBreak/>
        <w:t>СОСТАВ ПРОЕКТНЫХ МАТЕРИАЛОВ</w:t>
      </w:r>
      <w:bookmarkEnd w:id="0"/>
    </w:p>
    <w:p w14:paraId="1BFB066A" w14:textId="77777777" w:rsidR="005F5BAB" w:rsidRPr="005F5BAB" w:rsidRDefault="005F5BAB" w:rsidP="005F5BAB"/>
    <w:tbl>
      <w:tblPr>
        <w:tblW w:w="9951" w:type="dxa"/>
        <w:tblInd w:w="-431" w:type="dxa"/>
        <w:tblLayout w:type="fixed"/>
        <w:tblLook w:val="04A0" w:firstRow="1" w:lastRow="0" w:firstColumn="1" w:lastColumn="0" w:noHBand="0" w:noVBand="1"/>
      </w:tblPr>
      <w:tblGrid>
        <w:gridCol w:w="1021"/>
        <w:gridCol w:w="1560"/>
        <w:gridCol w:w="5075"/>
        <w:gridCol w:w="850"/>
        <w:gridCol w:w="596"/>
        <w:gridCol w:w="849"/>
      </w:tblGrid>
      <w:tr w:rsidR="005F5BAB" w:rsidRPr="005F5BAB" w14:paraId="5D7B3A0E" w14:textId="77777777" w:rsidTr="009F5985">
        <w:tc>
          <w:tcPr>
            <w:tcW w:w="1021" w:type="dxa"/>
            <w:tcBorders>
              <w:top w:val="single" w:sz="4" w:space="0" w:color="auto"/>
              <w:left w:val="single" w:sz="4" w:space="0" w:color="auto"/>
              <w:bottom w:val="single" w:sz="4" w:space="0" w:color="auto"/>
              <w:right w:val="single" w:sz="4" w:space="0" w:color="auto"/>
            </w:tcBorders>
            <w:hideMark/>
          </w:tcPr>
          <w:p w14:paraId="0831DAB1" w14:textId="77777777" w:rsidR="005F5BAB" w:rsidRPr="005F5BAB" w:rsidRDefault="005F5BAB" w:rsidP="005F5BAB">
            <w:pPr>
              <w:ind w:firstLine="0"/>
              <w:rPr>
                <w:sz w:val="22"/>
                <w:szCs w:val="22"/>
              </w:rPr>
            </w:pPr>
            <w:r w:rsidRPr="005F5BAB">
              <w:rPr>
                <w:sz w:val="22"/>
                <w:szCs w:val="22"/>
              </w:rPr>
              <w:t>№ тома/</w:t>
            </w:r>
          </w:p>
          <w:p w14:paraId="7B9F6508" w14:textId="77777777" w:rsidR="005F5BAB" w:rsidRPr="005F5BAB" w:rsidRDefault="005F5BAB" w:rsidP="005F5BAB">
            <w:pPr>
              <w:ind w:left="-79" w:firstLine="0"/>
              <w:rPr>
                <w:sz w:val="22"/>
                <w:szCs w:val="22"/>
              </w:rPr>
            </w:pPr>
            <w:r w:rsidRPr="005F5BAB">
              <w:rPr>
                <w:sz w:val="22"/>
                <w:szCs w:val="22"/>
              </w:rPr>
              <w:t>карты</w:t>
            </w:r>
          </w:p>
        </w:tc>
        <w:tc>
          <w:tcPr>
            <w:tcW w:w="1560" w:type="dxa"/>
            <w:tcBorders>
              <w:top w:val="single" w:sz="4" w:space="0" w:color="auto"/>
              <w:left w:val="single" w:sz="4" w:space="0" w:color="auto"/>
              <w:bottom w:val="single" w:sz="4" w:space="0" w:color="auto"/>
              <w:right w:val="single" w:sz="4" w:space="0" w:color="auto"/>
            </w:tcBorders>
            <w:vAlign w:val="center"/>
          </w:tcPr>
          <w:p w14:paraId="2CF3CE9B" w14:textId="77777777" w:rsidR="005F5BAB" w:rsidRPr="005F5BAB" w:rsidRDefault="005F5BAB" w:rsidP="005F5BAB">
            <w:pPr>
              <w:ind w:firstLine="0"/>
              <w:rPr>
                <w:sz w:val="22"/>
                <w:szCs w:val="22"/>
              </w:rPr>
            </w:pPr>
            <w:r w:rsidRPr="005F5BAB">
              <w:rPr>
                <w:sz w:val="22"/>
                <w:szCs w:val="22"/>
              </w:rPr>
              <w:t>Обозначение</w:t>
            </w:r>
          </w:p>
        </w:tc>
        <w:tc>
          <w:tcPr>
            <w:tcW w:w="5075" w:type="dxa"/>
            <w:tcBorders>
              <w:top w:val="single" w:sz="4" w:space="0" w:color="auto"/>
              <w:left w:val="single" w:sz="4" w:space="0" w:color="auto"/>
              <w:bottom w:val="single" w:sz="4" w:space="0" w:color="auto"/>
              <w:right w:val="single" w:sz="4" w:space="0" w:color="auto"/>
            </w:tcBorders>
          </w:tcPr>
          <w:p w14:paraId="2049DCF6" w14:textId="77777777" w:rsidR="005F5BAB" w:rsidRPr="005F5BAB" w:rsidRDefault="005F5BAB" w:rsidP="005F5BAB">
            <w:pPr>
              <w:ind w:firstLine="0"/>
              <w:rPr>
                <w:sz w:val="22"/>
                <w:szCs w:val="22"/>
              </w:rPr>
            </w:pPr>
          </w:p>
          <w:p w14:paraId="4CAE9C3D" w14:textId="77777777" w:rsidR="005F5BAB" w:rsidRPr="005F5BAB" w:rsidRDefault="005F5BAB" w:rsidP="005F5BAB">
            <w:pPr>
              <w:ind w:firstLine="0"/>
              <w:jc w:val="center"/>
              <w:rPr>
                <w:sz w:val="22"/>
                <w:szCs w:val="22"/>
              </w:rPr>
            </w:pPr>
            <w:r w:rsidRPr="005F5BAB">
              <w:rPr>
                <w:sz w:val="22"/>
                <w:szCs w:val="22"/>
              </w:rPr>
              <w:t>Наименование</w:t>
            </w:r>
          </w:p>
        </w:tc>
        <w:tc>
          <w:tcPr>
            <w:tcW w:w="850" w:type="dxa"/>
            <w:tcBorders>
              <w:top w:val="single" w:sz="4" w:space="0" w:color="auto"/>
              <w:left w:val="single" w:sz="4" w:space="0" w:color="auto"/>
              <w:bottom w:val="single" w:sz="4" w:space="0" w:color="auto"/>
              <w:right w:val="single" w:sz="4" w:space="0" w:color="auto"/>
            </w:tcBorders>
            <w:vAlign w:val="center"/>
          </w:tcPr>
          <w:p w14:paraId="61ACA5F4" w14:textId="77777777" w:rsidR="005F5BAB" w:rsidRPr="005F5BAB" w:rsidRDefault="005F5BAB" w:rsidP="005F5BAB">
            <w:pPr>
              <w:ind w:firstLine="0"/>
              <w:rPr>
                <w:sz w:val="22"/>
                <w:szCs w:val="22"/>
              </w:rPr>
            </w:pPr>
            <w:r w:rsidRPr="005F5BAB">
              <w:rPr>
                <w:sz w:val="22"/>
                <w:szCs w:val="22"/>
              </w:rPr>
              <w:t>Примечание</w:t>
            </w:r>
          </w:p>
        </w:tc>
        <w:tc>
          <w:tcPr>
            <w:tcW w:w="596" w:type="dxa"/>
            <w:tcBorders>
              <w:top w:val="single" w:sz="4" w:space="0" w:color="auto"/>
              <w:left w:val="single" w:sz="4" w:space="0" w:color="auto"/>
              <w:bottom w:val="single" w:sz="4" w:space="0" w:color="auto"/>
              <w:right w:val="single" w:sz="4" w:space="0" w:color="auto"/>
            </w:tcBorders>
            <w:vAlign w:val="center"/>
          </w:tcPr>
          <w:p w14:paraId="37675AA8" w14:textId="77777777" w:rsidR="005F5BAB" w:rsidRPr="005F5BAB" w:rsidRDefault="005F5BAB" w:rsidP="005F5BAB">
            <w:pPr>
              <w:ind w:firstLine="0"/>
              <w:rPr>
                <w:sz w:val="22"/>
                <w:szCs w:val="22"/>
              </w:rPr>
            </w:pPr>
            <w:r w:rsidRPr="005F5BAB">
              <w:rPr>
                <w:sz w:val="22"/>
                <w:szCs w:val="22"/>
              </w:rPr>
              <w:t>Инв-</w:t>
            </w:r>
          </w:p>
          <w:p w14:paraId="130DB0C8" w14:textId="77777777" w:rsidR="005F5BAB" w:rsidRPr="005F5BAB" w:rsidRDefault="005F5BAB" w:rsidP="005F5BAB">
            <w:pPr>
              <w:ind w:firstLine="0"/>
              <w:rPr>
                <w:sz w:val="22"/>
                <w:szCs w:val="22"/>
              </w:rPr>
            </w:pPr>
            <w:r w:rsidRPr="005F5BAB">
              <w:rPr>
                <w:sz w:val="22"/>
                <w:szCs w:val="22"/>
              </w:rPr>
              <w:t>ный</w:t>
            </w:r>
          </w:p>
          <w:p w14:paraId="0F43A2A7" w14:textId="77777777" w:rsidR="005F5BAB" w:rsidRPr="005F5BAB" w:rsidRDefault="005F5BAB" w:rsidP="005F5BAB">
            <w:pPr>
              <w:ind w:firstLine="0"/>
              <w:rPr>
                <w:sz w:val="22"/>
                <w:szCs w:val="22"/>
              </w:rPr>
            </w:pPr>
            <w:r w:rsidRPr="005F5BAB">
              <w:rPr>
                <w:sz w:val="22"/>
                <w:szCs w:val="22"/>
              </w:rPr>
              <w:t>номер</w:t>
            </w:r>
          </w:p>
        </w:tc>
        <w:tc>
          <w:tcPr>
            <w:tcW w:w="849" w:type="dxa"/>
            <w:tcBorders>
              <w:top w:val="single" w:sz="4" w:space="0" w:color="auto"/>
              <w:left w:val="single" w:sz="4" w:space="0" w:color="auto"/>
              <w:bottom w:val="single" w:sz="4" w:space="0" w:color="auto"/>
              <w:right w:val="single" w:sz="4" w:space="0" w:color="auto"/>
            </w:tcBorders>
            <w:vAlign w:val="center"/>
          </w:tcPr>
          <w:p w14:paraId="30C3AAC6" w14:textId="77777777" w:rsidR="005F5BAB" w:rsidRPr="005F5BAB" w:rsidRDefault="005F5BAB" w:rsidP="005F5BAB">
            <w:pPr>
              <w:ind w:firstLine="0"/>
              <w:rPr>
                <w:sz w:val="22"/>
                <w:szCs w:val="22"/>
              </w:rPr>
            </w:pPr>
            <w:r w:rsidRPr="005F5BAB">
              <w:rPr>
                <w:sz w:val="22"/>
                <w:szCs w:val="22"/>
              </w:rPr>
              <w:t>Количество экземпляров</w:t>
            </w:r>
          </w:p>
        </w:tc>
      </w:tr>
      <w:tr w:rsidR="005F5BAB" w:rsidRPr="005F5BAB" w14:paraId="5041A58F" w14:textId="77777777" w:rsidTr="00D80C63">
        <w:trPr>
          <w:trHeight w:val="515"/>
        </w:trPr>
        <w:tc>
          <w:tcPr>
            <w:tcW w:w="9951" w:type="dxa"/>
            <w:gridSpan w:val="6"/>
            <w:tcBorders>
              <w:top w:val="single" w:sz="4" w:space="0" w:color="auto"/>
              <w:left w:val="single" w:sz="4" w:space="0" w:color="auto"/>
              <w:bottom w:val="single" w:sz="4" w:space="0" w:color="auto"/>
              <w:right w:val="single" w:sz="4" w:space="0" w:color="auto"/>
            </w:tcBorders>
          </w:tcPr>
          <w:p w14:paraId="5B6F19E7" w14:textId="77777777" w:rsidR="005F5BAB" w:rsidRPr="005F5BAB" w:rsidRDefault="005F5BAB" w:rsidP="005F5BAB">
            <w:pPr>
              <w:ind w:firstLine="0"/>
              <w:jc w:val="center"/>
              <w:rPr>
                <w:b/>
                <w:sz w:val="22"/>
                <w:szCs w:val="22"/>
              </w:rPr>
            </w:pPr>
            <w:r w:rsidRPr="005F5BAB">
              <w:rPr>
                <w:b/>
                <w:sz w:val="22"/>
                <w:szCs w:val="22"/>
              </w:rPr>
              <w:t>ВНЕСЕНИЕ ИЗМЕНЕНИЙ В ГЕНЕРАЛЬНЫЙ ПЛАН МУНИЦИПАЛЬНОГО ОБРАЗОВАНИЯ ГОРОДСКОЙ ОКРУГ ГОРОД СУРГУТ</w:t>
            </w:r>
          </w:p>
        </w:tc>
      </w:tr>
      <w:tr w:rsidR="005F5BAB" w:rsidRPr="005F5BAB" w14:paraId="22003501" w14:textId="77777777" w:rsidTr="00D80C63">
        <w:trPr>
          <w:trHeight w:val="317"/>
        </w:trPr>
        <w:tc>
          <w:tcPr>
            <w:tcW w:w="9951" w:type="dxa"/>
            <w:gridSpan w:val="6"/>
            <w:tcBorders>
              <w:top w:val="single" w:sz="4" w:space="0" w:color="auto"/>
              <w:left w:val="single" w:sz="4" w:space="0" w:color="auto"/>
              <w:bottom w:val="single" w:sz="4" w:space="0" w:color="auto"/>
              <w:right w:val="single" w:sz="4" w:space="0" w:color="auto"/>
            </w:tcBorders>
          </w:tcPr>
          <w:p w14:paraId="01793558" w14:textId="77777777" w:rsidR="005F5BAB" w:rsidRPr="005F5BAB" w:rsidRDefault="005F5BAB" w:rsidP="005F5BAB">
            <w:pPr>
              <w:ind w:firstLine="0"/>
              <w:jc w:val="center"/>
              <w:rPr>
                <w:b/>
                <w:sz w:val="22"/>
                <w:szCs w:val="22"/>
              </w:rPr>
            </w:pPr>
            <w:r w:rsidRPr="005F5BAB">
              <w:rPr>
                <w:b/>
                <w:sz w:val="22"/>
                <w:szCs w:val="22"/>
              </w:rPr>
              <w:t>Положение о территориальном планировании (утверждаемая часть)</w:t>
            </w:r>
          </w:p>
        </w:tc>
      </w:tr>
      <w:tr w:rsidR="005F5BAB" w:rsidRPr="005F5BAB" w14:paraId="635C2A96" w14:textId="77777777" w:rsidTr="009F5985">
        <w:trPr>
          <w:trHeight w:val="316"/>
        </w:trPr>
        <w:tc>
          <w:tcPr>
            <w:tcW w:w="1021" w:type="dxa"/>
            <w:tcBorders>
              <w:top w:val="single" w:sz="4" w:space="0" w:color="auto"/>
              <w:left w:val="single" w:sz="4" w:space="0" w:color="auto"/>
              <w:bottom w:val="single" w:sz="4" w:space="0" w:color="auto"/>
              <w:right w:val="single" w:sz="4" w:space="0" w:color="auto"/>
            </w:tcBorders>
          </w:tcPr>
          <w:p w14:paraId="7CFE3E81" w14:textId="77777777" w:rsidR="005F5BAB" w:rsidRPr="005F5BAB" w:rsidRDefault="005F5BAB" w:rsidP="005F5BAB">
            <w:pPr>
              <w:tabs>
                <w:tab w:val="left" w:pos="708"/>
                <w:tab w:val="center" w:pos="4677"/>
                <w:tab w:val="right" w:pos="9355"/>
              </w:tabs>
              <w:ind w:left="34" w:firstLine="0"/>
              <w:jc w:val="center"/>
              <w:rPr>
                <w:bCs/>
                <w:color w:val="000000"/>
                <w:sz w:val="22"/>
                <w:szCs w:val="22"/>
              </w:rPr>
            </w:pPr>
          </w:p>
        </w:tc>
        <w:tc>
          <w:tcPr>
            <w:tcW w:w="1560" w:type="dxa"/>
            <w:tcBorders>
              <w:top w:val="single" w:sz="4" w:space="0" w:color="auto"/>
              <w:left w:val="single" w:sz="4" w:space="0" w:color="auto"/>
              <w:bottom w:val="single" w:sz="4" w:space="0" w:color="auto"/>
              <w:right w:val="single" w:sz="4" w:space="0" w:color="auto"/>
            </w:tcBorders>
          </w:tcPr>
          <w:p w14:paraId="40B0C9B8" w14:textId="77777777" w:rsidR="005F5BAB" w:rsidRPr="005F5BAB" w:rsidRDefault="005F5BAB" w:rsidP="005F5BAB">
            <w:pPr>
              <w:ind w:firstLine="0"/>
              <w:rPr>
                <w:sz w:val="22"/>
                <w:szCs w:val="22"/>
              </w:rPr>
            </w:pPr>
          </w:p>
        </w:tc>
        <w:tc>
          <w:tcPr>
            <w:tcW w:w="5075" w:type="dxa"/>
            <w:tcBorders>
              <w:top w:val="single" w:sz="4" w:space="0" w:color="auto"/>
              <w:left w:val="single" w:sz="4" w:space="0" w:color="auto"/>
              <w:bottom w:val="single" w:sz="4" w:space="0" w:color="auto"/>
              <w:right w:val="single" w:sz="4" w:space="0" w:color="auto"/>
            </w:tcBorders>
            <w:vAlign w:val="center"/>
          </w:tcPr>
          <w:p w14:paraId="59377AD3" w14:textId="77777777" w:rsidR="005F5BAB" w:rsidRPr="005F5BAB" w:rsidRDefault="005F5BAB" w:rsidP="005F5BAB">
            <w:pPr>
              <w:widowControl w:val="0"/>
              <w:autoSpaceDE w:val="0"/>
              <w:autoSpaceDN w:val="0"/>
              <w:adjustRightInd w:val="0"/>
              <w:ind w:firstLine="0"/>
              <w:rPr>
                <w:b/>
                <w:i/>
                <w:sz w:val="22"/>
                <w:szCs w:val="22"/>
              </w:rPr>
            </w:pPr>
            <w:r w:rsidRPr="005F5BAB">
              <w:rPr>
                <w:b/>
                <w:i/>
                <w:sz w:val="22"/>
                <w:szCs w:val="22"/>
              </w:rPr>
              <w:t>Текстовые материалы:</w:t>
            </w:r>
          </w:p>
        </w:tc>
        <w:tc>
          <w:tcPr>
            <w:tcW w:w="850" w:type="dxa"/>
            <w:tcBorders>
              <w:top w:val="single" w:sz="4" w:space="0" w:color="auto"/>
              <w:left w:val="single" w:sz="4" w:space="0" w:color="auto"/>
              <w:bottom w:val="single" w:sz="4" w:space="0" w:color="auto"/>
              <w:right w:val="single" w:sz="4" w:space="0" w:color="auto"/>
            </w:tcBorders>
          </w:tcPr>
          <w:p w14:paraId="406FC878" w14:textId="77777777" w:rsidR="005F5BAB" w:rsidRPr="005F5BAB" w:rsidRDefault="005F5BAB" w:rsidP="005F5BAB">
            <w:pPr>
              <w:ind w:firstLine="0"/>
              <w:rPr>
                <w:sz w:val="22"/>
                <w:szCs w:val="22"/>
              </w:rPr>
            </w:pPr>
          </w:p>
        </w:tc>
        <w:tc>
          <w:tcPr>
            <w:tcW w:w="596" w:type="dxa"/>
            <w:tcBorders>
              <w:top w:val="single" w:sz="4" w:space="0" w:color="auto"/>
              <w:left w:val="single" w:sz="4" w:space="0" w:color="auto"/>
              <w:bottom w:val="single" w:sz="4" w:space="0" w:color="auto"/>
              <w:right w:val="single" w:sz="4" w:space="0" w:color="auto"/>
            </w:tcBorders>
          </w:tcPr>
          <w:p w14:paraId="1B6A78F1" w14:textId="77777777" w:rsidR="005F5BAB" w:rsidRPr="005F5BAB" w:rsidRDefault="005F5BAB" w:rsidP="005F5BAB">
            <w:pPr>
              <w:ind w:firstLine="0"/>
              <w:rPr>
                <w:sz w:val="22"/>
                <w:szCs w:val="22"/>
              </w:rPr>
            </w:pPr>
          </w:p>
        </w:tc>
        <w:tc>
          <w:tcPr>
            <w:tcW w:w="849" w:type="dxa"/>
            <w:tcBorders>
              <w:top w:val="single" w:sz="4" w:space="0" w:color="auto"/>
              <w:left w:val="single" w:sz="4" w:space="0" w:color="auto"/>
              <w:bottom w:val="single" w:sz="4" w:space="0" w:color="auto"/>
              <w:right w:val="single" w:sz="4" w:space="0" w:color="auto"/>
            </w:tcBorders>
            <w:vAlign w:val="center"/>
          </w:tcPr>
          <w:p w14:paraId="5EAE64C1" w14:textId="77777777" w:rsidR="005F5BAB" w:rsidRPr="005F5BAB" w:rsidRDefault="005F5BAB" w:rsidP="005F5BAB">
            <w:pPr>
              <w:ind w:firstLine="0"/>
              <w:jc w:val="center"/>
              <w:rPr>
                <w:sz w:val="22"/>
                <w:szCs w:val="22"/>
              </w:rPr>
            </w:pPr>
          </w:p>
        </w:tc>
      </w:tr>
      <w:tr w:rsidR="005F5BAB" w:rsidRPr="005F5BAB" w14:paraId="568C8E32" w14:textId="77777777" w:rsidTr="009F5985">
        <w:trPr>
          <w:trHeight w:val="539"/>
        </w:trPr>
        <w:tc>
          <w:tcPr>
            <w:tcW w:w="1021" w:type="dxa"/>
            <w:tcBorders>
              <w:top w:val="single" w:sz="4" w:space="0" w:color="auto"/>
              <w:left w:val="single" w:sz="4" w:space="0" w:color="auto"/>
              <w:bottom w:val="single" w:sz="4" w:space="0" w:color="auto"/>
              <w:right w:val="single" w:sz="4" w:space="0" w:color="auto"/>
            </w:tcBorders>
            <w:hideMark/>
          </w:tcPr>
          <w:p w14:paraId="61DA9A9A" w14:textId="77777777" w:rsidR="005F5BAB" w:rsidRPr="005F5BAB" w:rsidRDefault="005F5BAB" w:rsidP="005F5BAB">
            <w:pPr>
              <w:tabs>
                <w:tab w:val="left" w:pos="625"/>
                <w:tab w:val="center" w:pos="4677"/>
                <w:tab w:val="right" w:pos="9355"/>
              </w:tabs>
              <w:ind w:left="34" w:firstLine="0"/>
              <w:rPr>
                <w:bCs/>
                <w:color w:val="000000"/>
                <w:sz w:val="22"/>
                <w:szCs w:val="22"/>
              </w:rPr>
            </w:pPr>
            <w:r w:rsidRPr="005F5BAB">
              <w:rPr>
                <w:bCs/>
                <w:color w:val="000000"/>
                <w:sz w:val="22"/>
                <w:szCs w:val="22"/>
              </w:rPr>
              <w:t>УЧ-ТМ</w:t>
            </w:r>
          </w:p>
        </w:tc>
        <w:tc>
          <w:tcPr>
            <w:tcW w:w="1560" w:type="dxa"/>
            <w:tcBorders>
              <w:top w:val="single" w:sz="4" w:space="0" w:color="auto"/>
              <w:left w:val="single" w:sz="4" w:space="0" w:color="auto"/>
              <w:bottom w:val="single" w:sz="4" w:space="0" w:color="auto"/>
              <w:right w:val="single" w:sz="4" w:space="0" w:color="auto"/>
            </w:tcBorders>
            <w:hideMark/>
          </w:tcPr>
          <w:p w14:paraId="1A69E52F" w14:textId="77777777" w:rsidR="005F5BAB" w:rsidRPr="005F5BAB" w:rsidRDefault="005F5BAB" w:rsidP="0066636A">
            <w:pPr>
              <w:ind w:firstLine="0"/>
              <w:jc w:val="center"/>
              <w:rPr>
                <w:sz w:val="22"/>
                <w:szCs w:val="22"/>
              </w:rPr>
            </w:pPr>
            <w:r w:rsidRPr="005F5BAB">
              <w:rPr>
                <w:sz w:val="22"/>
                <w:szCs w:val="22"/>
              </w:rPr>
              <w:t>ш. 0</w:t>
            </w:r>
            <w:r w:rsidR="009F5985">
              <w:rPr>
                <w:sz w:val="22"/>
                <w:szCs w:val="22"/>
              </w:rPr>
              <w:t>7</w:t>
            </w:r>
            <w:r w:rsidRPr="005F5BAB">
              <w:rPr>
                <w:sz w:val="22"/>
                <w:szCs w:val="22"/>
              </w:rPr>
              <w:t>-</w:t>
            </w:r>
            <w:r w:rsidR="009F5985">
              <w:rPr>
                <w:sz w:val="22"/>
                <w:szCs w:val="22"/>
              </w:rPr>
              <w:t>2020</w:t>
            </w:r>
            <w:r w:rsidRPr="005F5BAB">
              <w:rPr>
                <w:sz w:val="22"/>
                <w:szCs w:val="22"/>
              </w:rPr>
              <w:t xml:space="preserve"> -ВИ ГП.</w:t>
            </w:r>
          </w:p>
          <w:p w14:paraId="6B89EA61" w14:textId="77777777" w:rsidR="005F5BAB" w:rsidRPr="005F5BAB" w:rsidRDefault="005F5BAB" w:rsidP="0066636A">
            <w:pPr>
              <w:ind w:firstLine="0"/>
              <w:jc w:val="center"/>
              <w:rPr>
                <w:sz w:val="22"/>
                <w:szCs w:val="22"/>
              </w:rPr>
            </w:pPr>
            <w:r w:rsidRPr="005F5BAB">
              <w:rPr>
                <w:sz w:val="22"/>
                <w:szCs w:val="22"/>
              </w:rPr>
              <w:t>УЧ-ТМ</w:t>
            </w:r>
          </w:p>
        </w:tc>
        <w:tc>
          <w:tcPr>
            <w:tcW w:w="5075" w:type="dxa"/>
            <w:tcBorders>
              <w:top w:val="single" w:sz="4" w:space="0" w:color="auto"/>
              <w:left w:val="single" w:sz="4" w:space="0" w:color="auto"/>
              <w:bottom w:val="single" w:sz="4" w:space="0" w:color="auto"/>
              <w:right w:val="single" w:sz="4" w:space="0" w:color="auto"/>
            </w:tcBorders>
            <w:vAlign w:val="center"/>
          </w:tcPr>
          <w:p w14:paraId="24F16ED2" w14:textId="77777777" w:rsidR="005F5BAB" w:rsidRPr="005F5BAB" w:rsidRDefault="005F5BAB" w:rsidP="005F5BAB">
            <w:pPr>
              <w:widowControl w:val="0"/>
              <w:autoSpaceDE w:val="0"/>
              <w:autoSpaceDN w:val="0"/>
              <w:adjustRightInd w:val="0"/>
              <w:ind w:firstLine="0"/>
              <w:rPr>
                <w:sz w:val="22"/>
                <w:szCs w:val="22"/>
              </w:rPr>
            </w:pPr>
            <w:r w:rsidRPr="005F5BAB">
              <w:rPr>
                <w:sz w:val="22"/>
                <w:szCs w:val="22"/>
              </w:rPr>
              <w:t>Положение о территориальном планировании</w:t>
            </w:r>
          </w:p>
        </w:tc>
        <w:tc>
          <w:tcPr>
            <w:tcW w:w="850" w:type="dxa"/>
            <w:tcBorders>
              <w:top w:val="single" w:sz="4" w:space="0" w:color="auto"/>
              <w:left w:val="single" w:sz="4" w:space="0" w:color="auto"/>
              <w:bottom w:val="single" w:sz="4" w:space="0" w:color="auto"/>
              <w:right w:val="single" w:sz="4" w:space="0" w:color="auto"/>
            </w:tcBorders>
          </w:tcPr>
          <w:p w14:paraId="5D353133" w14:textId="77777777" w:rsidR="005F5BAB" w:rsidRPr="005F5BAB" w:rsidRDefault="005F5BAB" w:rsidP="005F5BAB">
            <w:pPr>
              <w:ind w:firstLine="0"/>
              <w:rPr>
                <w:sz w:val="22"/>
                <w:szCs w:val="22"/>
              </w:rPr>
            </w:pPr>
          </w:p>
        </w:tc>
        <w:tc>
          <w:tcPr>
            <w:tcW w:w="596" w:type="dxa"/>
            <w:tcBorders>
              <w:top w:val="single" w:sz="4" w:space="0" w:color="auto"/>
              <w:left w:val="single" w:sz="4" w:space="0" w:color="auto"/>
              <w:bottom w:val="single" w:sz="4" w:space="0" w:color="auto"/>
              <w:right w:val="single" w:sz="4" w:space="0" w:color="auto"/>
            </w:tcBorders>
          </w:tcPr>
          <w:p w14:paraId="5CAD533B" w14:textId="77777777" w:rsidR="005F5BAB" w:rsidRPr="005F5BAB" w:rsidRDefault="005F5BAB" w:rsidP="005F5BAB">
            <w:pPr>
              <w:ind w:firstLine="0"/>
              <w:rPr>
                <w:sz w:val="22"/>
                <w:szCs w:val="22"/>
              </w:rPr>
            </w:pPr>
          </w:p>
        </w:tc>
        <w:tc>
          <w:tcPr>
            <w:tcW w:w="849" w:type="dxa"/>
            <w:tcBorders>
              <w:top w:val="single" w:sz="4" w:space="0" w:color="auto"/>
              <w:left w:val="single" w:sz="4" w:space="0" w:color="auto"/>
              <w:bottom w:val="single" w:sz="4" w:space="0" w:color="auto"/>
              <w:right w:val="single" w:sz="4" w:space="0" w:color="auto"/>
            </w:tcBorders>
            <w:vAlign w:val="center"/>
          </w:tcPr>
          <w:p w14:paraId="005EF93F" w14:textId="77777777" w:rsidR="005F5BAB" w:rsidRPr="005F5BAB" w:rsidRDefault="005F5BAB" w:rsidP="005F5BAB">
            <w:pPr>
              <w:ind w:firstLine="0"/>
              <w:jc w:val="center"/>
              <w:rPr>
                <w:sz w:val="22"/>
                <w:szCs w:val="22"/>
              </w:rPr>
            </w:pPr>
            <w:r w:rsidRPr="005F5BAB">
              <w:rPr>
                <w:sz w:val="22"/>
                <w:szCs w:val="22"/>
              </w:rPr>
              <w:t>1</w:t>
            </w:r>
          </w:p>
        </w:tc>
      </w:tr>
      <w:tr w:rsidR="005F5BAB" w:rsidRPr="005F5BAB" w14:paraId="33B10DC5" w14:textId="77777777" w:rsidTr="009F5985">
        <w:trPr>
          <w:trHeight w:val="539"/>
        </w:trPr>
        <w:tc>
          <w:tcPr>
            <w:tcW w:w="1021" w:type="dxa"/>
            <w:tcBorders>
              <w:top w:val="single" w:sz="4" w:space="0" w:color="auto"/>
              <w:left w:val="single" w:sz="4" w:space="0" w:color="auto"/>
              <w:bottom w:val="single" w:sz="4" w:space="0" w:color="auto"/>
              <w:right w:val="single" w:sz="4" w:space="0" w:color="auto"/>
            </w:tcBorders>
          </w:tcPr>
          <w:p w14:paraId="693809BA" w14:textId="77777777" w:rsidR="005F5BAB" w:rsidRPr="005F5BAB" w:rsidRDefault="005F5BAB" w:rsidP="005F5BAB">
            <w:pPr>
              <w:tabs>
                <w:tab w:val="left" w:pos="625"/>
                <w:tab w:val="center" w:pos="4677"/>
                <w:tab w:val="right" w:pos="9355"/>
              </w:tabs>
              <w:ind w:left="34" w:firstLine="0"/>
              <w:rPr>
                <w:bCs/>
                <w:color w:val="000000"/>
                <w:sz w:val="22"/>
                <w:szCs w:val="22"/>
              </w:rPr>
            </w:pPr>
            <w:r w:rsidRPr="005F5BAB">
              <w:rPr>
                <w:bCs/>
                <w:color w:val="000000"/>
                <w:sz w:val="22"/>
                <w:szCs w:val="22"/>
              </w:rPr>
              <w:t>УЧ-Приложение</w:t>
            </w:r>
          </w:p>
        </w:tc>
        <w:tc>
          <w:tcPr>
            <w:tcW w:w="1560" w:type="dxa"/>
            <w:tcBorders>
              <w:top w:val="single" w:sz="4" w:space="0" w:color="auto"/>
              <w:left w:val="single" w:sz="4" w:space="0" w:color="auto"/>
              <w:bottom w:val="single" w:sz="4" w:space="0" w:color="auto"/>
              <w:right w:val="single" w:sz="4" w:space="0" w:color="auto"/>
            </w:tcBorders>
          </w:tcPr>
          <w:p w14:paraId="25DA0C93" w14:textId="77777777" w:rsidR="005F5BAB" w:rsidRPr="005F5BAB" w:rsidRDefault="005F5BAB" w:rsidP="0066636A">
            <w:pPr>
              <w:ind w:firstLine="0"/>
              <w:jc w:val="center"/>
              <w:rPr>
                <w:sz w:val="22"/>
                <w:szCs w:val="22"/>
              </w:rPr>
            </w:pPr>
            <w:r w:rsidRPr="005F5BAB">
              <w:rPr>
                <w:sz w:val="22"/>
                <w:szCs w:val="22"/>
              </w:rPr>
              <w:t>ш. 0</w:t>
            </w:r>
            <w:r w:rsidR="009F5985">
              <w:rPr>
                <w:sz w:val="22"/>
                <w:szCs w:val="22"/>
              </w:rPr>
              <w:t>7</w:t>
            </w:r>
            <w:r w:rsidRPr="005F5BAB">
              <w:rPr>
                <w:sz w:val="22"/>
                <w:szCs w:val="22"/>
              </w:rPr>
              <w:t>-</w:t>
            </w:r>
            <w:r w:rsidR="009F5985">
              <w:rPr>
                <w:sz w:val="22"/>
                <w:szCs w:val="22"/>
              </w:rPr>
              <w:t>2020</w:t>
            </w:r>
            <w:r w:rsidRPr="005F5BAB">
              <w:rPr>
                <w:sz w:val="22"/>
                <w:szCs w:val="22"/>
              </w:rPr>
              <w:t xml:space="preserve"> -ВИ ГП.УЧ- Приложение</w:t>
            </w:r>
          </w:p>
          <w:p w14:paraId="39211B60" w14:textId="77777777" w:rsidR="005F5BAB" w:rsidRPr="005F5BAB" w:rsidRDefault="005F5BAB" w:rsidP="0066636A">
            <w:pPr>
              <w:ind w:firstLine="0"/>
              <w:jc w:val="center"/>
              <w:rPr>
                <w:sz w:val="22"/>
                <w:szCs w:val="22"/>
              </w:rPr>
            </w:pPr>
          </w:p>
        </w:tc>
        <w:tc>
          <w:tcPr>
            <w:tcW w:w="5075" w:type="dxa"/>
            <w:tcBorders>
              <w:top w:val="single" w:sz="4" w:space="0" w:color="auto"/>
              <w:left w:val="single" w:sz="4" w:space="0" w:color="auto"/>
              <w:bottom w:val="single" w:sz="4" w:space="0" w:color="auto"/>
              <w:right w:val="single" w:sz="4" w:space="0" w:color="auto"/>
            </w:tcBorders>
            <w:vAlign w:val="center"/>
          </w:tcPr>
          <w:p w14:paraId="4623FFA7" w14:textId="77777777" w:rsidR="005F5BAB" w:rsidRPr="005F5BAB" w:rsidRDefault="005F5BAB" w:rsidP="005F5BAB">
            <w:pPr>
              <w:widowControl w:val="0"/>
              <w:autoSpaceDE w:val="0"/>
              <w:autoSpaceDN w:val="0"/>
              <w:adjustRightInd w:val="0"/>
              <w:ind w:firstLine="0"/>
              <w:rPr>
                <w:sz w:val="22"/>
                <w:szCs w:val="22"/>
              </w:rPr>
            </w:pPr>
            <w:r w:rsidRPr="005F5BAB">
              <w:rPr>
                <w:sz w:val="22"/>
                <w:szCs w:val="22"/>
              </w:rPr>
              <w:t>Приложение (сведения о границах населенных пунктов (в том числе границах образуемых населенных пунктов), входящих в состав муниципального образования)</w:t>
            </w:r>
          </w:p>
        </w:tc>
        <w:tc>
          <w:tcPr>
            <w:tcW w:w="850" w:type="dxa"/>
            <w:tcBorders>
              <w:top w:val="single" w:sz="4" w:space="0" w:color="auto"/>
              <w:left w:val="single" w:sz="4" w:space="0" w:color="auto"/>
              <w:bottom w:val="single" w:sz="4" w:space="0" w:color="auto"/>
              <w:right w:val="single" w:sz="4" w:space="0" w:color="auto"/>
            </w:tcBorders>
          </w:tcPr>
          <w:p w14:paraId="6E1371F9" w14:textId="77777777" w:rsidR="005F5BAB" w:rsidRPr="005F5BAB" w:rsidRDefault="005F5BAB" w:rsidP="005F5BAB">
            <w:pPr>
              <w:ind w:firstLine="0"/>
              <w:rPr>
                <w:sz w:val="22"/>
                <w:szCs w:val="22"/>
              </w:rPr>
            </w:pPr>
          </w:p>
        </w:tc>
        <w:tc>
          <w:tcPr>
            <w:tcW w:w="596" w:type="dxa"/>
            <w:tcBorders>
              <w:top w:val="single" w:sz="4" w:space="0" w:color="auto"/>
              <w:left w:val="single" w:sz="4" w:space="0" w:color="auto"/>
              <w:bottom w:val="single" w:sz="4" w:space="0" w:color="auto"/>
              <w:right w:val="single" w:sz="4" w:space="0" w:color="auto"/>
            </w:tcBorders>
          </w:tcPr>
          <w:p w14:paraId="7B084228" w14:textId="77777777" w:rsidR="005F5BAB" w:rsidRPr="005F5BAB" w:rsidRDefault="005F5BAB" w:rsidP="005F5BAB">
            <w:pPr>
              <w:ind w:firstLine="0"/>
              <w:rPr>
                <w:sz w:val="22"/>
                <w:szCs w:val="22"/>
              </w:rPr>
            </w:pPr>
          </w:p>
        </w:tc>
        <w:tc>
          <w:tcPr>
            <w:tcW w:w="849" w:type="dxa"/>
            <w:tcBorders>
              <w:top w:val="single" w:sz="4" w:space="0" w:color="auto"/>
              <w:left w:val="single" w:sz="4" w:space="0" w:color="auto"/>
              <w:bottom w:val="single" w:sz="4" w:space="0" w:color="auto"/>
              <w:right w:val="single" w:sz="4" w:space="0" w:color="auto"/>
            </w:tcBorders>
            <w:vAlign w:val="center"/>
          </w:tcPr>
          <w:p w14:paraId="06DEFD88" w14:textId="77777777" w:rsidR="005F5BAB" w:rsidRPr="005F5BAB" w:rsidRDefault="005962C6" w:rsidP="005F5BAB">
            <w:pPr>
              <w:ind w:firstLine="0"/>
              <w:jc w:val="center"/>
              <w:rPr>
                <w:sz w:val="22"/>
                <w:szCs w:val="22"/>
              </w:rPr>
            </w:pPr>
            <w:r>
              <w:rPr>
                <w:sz w:val="22"/>
                <w:szCs w:val="22"/>
              </w:rPr>
              <w:t>1</w:t>
            </w:r>
          </w:p>
        </w:tc>
      </w:tr>
      <w:tr w:rsidR="005F5BAB" w:rsidRPr="005F5BAB" w14:paraId="01C8F2A6" w14:textId="77777777" w:rsidTr="009F5985">
        <w:tc>
          <w:tcPr>
            <w:tcW w:w="1021" w:type="dxa"/>
            <w:tcBorders>
              <w:top w:val="single" w:sz="4" w:space="0" w:color="auto"/>
              <w:left w:val="single" w:sz="4" w:space="0" w:color="auto"/>
              <w:bottom w:val="single" w:sz="4" w:space="0" w:color="auto"/>
              <w:right w:val="single" w:sz="4" w:space="0" w:color="auto"/>
            </w:tcBorders>
          </w:tcPr>
          <w:p w14:paraId="2A69FD5C" w14:textId="77777777" w:rsidR="005F5BAB" w:rsidRPr="005F5BAB" w:rsidRDefault="005F5BAB" w:rsidP="005F5BAB">
            <w:pPr>
              <w:tabs>
                <w:tab w:val="left" w:pos="708"/>
                <w:tab w:val="center" w:pos="4677"/>
                <w:tab w:val="right" w:pos="9355"/>
              </w:tabs>
              <w:ind w:left="34" w:firstLine="0"/>
              <w:jc w:val="center"/>
              <w:rPr>
                <w:bCs/>
                <w:color w:val="000000"/>
                <w:sz w:val="22"/>
                <w:szCs w:val="22"/>
              </w:rPr>
            </w:pPr>
          </w:p>
        </w:tc>
        <w:tc>
          <w:tcPr>
            <w:tcW w:w="1560" w:type="dxa"/>
            <w:tcBorders>
              <w:top w:val="single" w:sz="4" w:space="0" w:color="auto"/>
              <w:left w:val="single" w:sz="4" w:space="0" w:color="auto"/>
              <w:bottom w:val="single" w:sz="4" w:space="0" w:color="auto"/>
              <w:right w:val="single" w:sz="4" w:space="0" w:color="auto"/>
            </w:tcBorders>
            <w:vAlign w:val="center"/>
          </w:tcPr>
          <w:p w14:paraId="3F296E24" w14:textId="77777777" w:rsidR="005F5BAB" w:rsidRPr="005F5BAB" w:rsidRDefault="005F5BAB" w:rsidP="005F5BAB">
            <w:pPr>
              <w:ind w:firstLine="0"/>
              <w:rPr>
                <w:sz w:val="22"/>
                <w:szCs w:val="22"/>
              </w:rPr>
            </w:pPr>
          </w:p>
        </w:tc>
        <w:tc>
          <w:tcPr>
            <w:tcW w:w="5075" w:type="dxa"/>
            <w:tcBorders>
              <w:top w:val="single" w:sz="4" w:space="0" w:color="auto"/>
              <w:left w:val="single" w:sz="4" w:space="0" w:color="auto"/>
              <w:bottom w:val="single" w:sz="4" w:space="0" w:color="auto"/>
              <w:right w:val="single" w:sz="4" w:space="0" w:color="auto"/>
            </w:tcBorders>
            <w:hideMark/>
          </w:tcPr>
          <w:p w14:paraId="33732C00" w14:textId="77777777" w:rsidR="005F5BAB" w:rsidRPr="005F5BAB" w:rsidRDefault="005F5BAB" w:rsidP="005F5BAB">
            <w:pPr>
              <w:shd w:val="clear" w:color="auto" w:fill="FFFFFF"/>
              <w:tabs>
                <w:tab w:val="left" w:pos="2654"/>
                <w:tab w:val="left" w:pos="10772"/>
              </w:tabs>
              <w:ind w:right="-28" w:firstLine="0"/>
              <w:rPr>
                <w:b/>
                <w:i/>
                <w:sz w:val="22"/>
                <w:szCs w:val="22"/>
              </w:rPr>
            </w:pPr>
            <w:r w:rsidRPr="005F5BAB">
              <w:rPr>
                <w:b/>
                <w:i/>
                <w:sz w:val="22"/>
                <w:szCs w:val="22"/>
              </w:rPr>
              <w:t>Графические материалы:</w:t>
            </w:r>
          </w:p>
        </w:tc>
        <w:tc>
          <w:tcPr>
            <w:tcW w:w="850" w:type="dxa"/>
            <w:tcBorders>
              <w:top w:val="single" w:sz="4" w:space="0" w:color="auto"/>
              <w:left w:val="single" w:sz="4" w:space="0" w:color="auto"/>
              <w:bottom w:val="single" w:sz="4" w:space="0" w:color="auto"/>
              <w:right w:val="single" w:sz="4" w:space="0" w:color="auto"/>
            </w:tcBorders>
          </w:tcPr>
          <w:p w14:paraId="646BDC6E" w14:textId="77777777" w:rsidR="005F5BAB" w:rsidRPr="005F5BAB" w:rsidRDefault="005F5BAB" w:rsidP="005F5BAB">
            <w:pPr>
              <w:ind w:firstLine="0"/>
              <w:rPr>
                <w:sz w:val="22"/>
                <w:szCs w:val="22"/>
              </w:rPr>
            </w:pPr>
          </w:p>
        </w:tc>
        <w:tc>
          <w:tcPr>
            <w:tcW w:w="596" w:type="dxa"/>
            <w:tcBorders>
              <w:top w:val="single" w:sz="4" w:space="0" w:color="auto"/>
              <w:left w:val="single" w:sz="4" w:space="0" w:color="auto"/>
              <w:bottom w:val="single" w:sz="4" w:space="0" w:color="auto"/>
              <w:right w:val="single" w:sz="4" w:space="0" w:color="auto"/>
            </w:tcBorders>
          </w:tcPr>
          <w:p w14:paraId="18F45F66" w14:textId="77777777" w:rsidR="005F5BAB" w:rsidRPr="005F5BAB" w:rsidRDefault="005F5BAB" w:rsidP="005F5BAB">
            <w:pPr>
              <w:ind w:firstLine="0"/>
              <w:rPr>
                <w:sz w:val="22"/>
                <w:szCs w:val="22"/>
              </w:rPr>
            </w:pPr>
          </w:p>
        </w:tc>
        <w:tc>
          <w:tcPr>
            <w:tcW w:w="849" w:type="dxa"/>
            <w:tcBorders>
              <w:top w:val="single" w:sz="4" w:space="0" w:color="auto"/>
              <w:left w:val="single" w:sz="4" w:space="0" w:color="auto"/>
              <w:bottom w:val="single" w:sz="4" w:space="0" w:color="auto"/>
              <w:right w:val="single" w:sz="4" w:space="0" w:color="auto"/>
            </w:tcBorders>
          </w:tcPr>
          <w:p w14:paraId="71FC940F" w14:textId="77777777" w:rsidR="005F5BAB" w:rsidRPr="005F5BAB" w:rsidRDefault="005F5BAB" w:rsidP="005F5BAB">
            <w:pPr>
              <w:ind w:firstLine="0"/>
              <w:rPr>
                <w:sz w:val="22"/>
                <w:szCs w:val="22"/>
              </w:rPr>
            </w:pPr>
          </w:p>
        </w:tc>
      </w:tr>
      <w:tr w:rsidR="005F5BAB" w:rsidRPr="005F5BAB" w14:paraId="5EDC709F" w14:textId="77777777" w:rsidTr="009F5985">
        <w:tc>
          <w:tcPr>
            <w:tcW w:w="1021" w:type="dxa"/>
            <w:tcBorders>
              <w:top w:val="single" w:sz="4" w:space="0" w:color="auto"/>
              <w:left w:val="single" w:sz="4" w:space="0" w:color="auto"/>
              <w:bottom w:val="single" w:sz="4" w:space="0" w:color="auto"/>
              <w:right w:val="single" w:sz="4" w:space="0" w:color="auto"/>
            </w:tcBorders>
          </w:tcPr>
          <w:p w14:paraId="15116CB3" w14:textId="77777777" w:rsidR="005F5BAB" w:rsidRPr="005F5BAB" w:rsidRDefault="005F5BAB" w:rsidP="005F5BAB">
            <w:pPr>
              <w:tabs>
                <w:tab w:val="left" w:pos="708"/>
                <w:tab w:val="center" w:pos="4677"/>
                <w:tab w:val="right" w:pos="9355"/>
              </w:tabs>
              <w:ind w:left="34" w:firstLine="0"/>
              <w:jc w:val="center"/>
              <w:rPr>
                <w:bCs/>
                <w:sz w:val="22"/>
                <w:szCs w:val="22"/>
              </w:rPr>
            </w:pPr>
            <w:r w:rsidRPr="005F5BAB">
              <w:rPr>
                <w:bCs/>
                <w:sz w:val="22"/>
                <w:szCs w:val="22"/>
              </w:rPr>
              <w:t>УЧ-К1</w:t>
            </w:r>
          </w:p>
        </w:tc>
        <w:tc>
          <w:tcPr>
            <w:tcW w:w="1560" w:type="dxa"/>
            <w:tcBorders>
              <w:top w:val="single" w:sz="4" w:space="0" w:color="auto"/>
              <w:left w:val="single" w:sz="4" w:space="0" w:color="auto"/>
              <w:bottom w:val="single" w:sz="4" w:space="0" w:color="auto"/>
              <w:right w:val="single" w:sz="4" w:space="0" w:color="auto"/>
            </w:tcBorders>
            <w:vAlign w:val="center"/>
          </w:tcPr>
          <w:p w14:paraId="5883D0D1" w14:textId="77777777" w:rsidR="005F5BAB" w:rsidRPr="005F5BAB" w:rsidRDefault="005F5BAB" w:rsidP="0066636A">
            <w:pPr>
              <w:ind w:firstLine="0"/>
              <w:jc w:val="center"/>
              <w:rPr>
                <w:sz w:val="22"/>
                <w:szCs w:val="22"/>
              </w:rPr>
            </w:pPr>
            <w:r w:rsidRPr="005F5BAB">
              <w:rPr>
                <w:sz w:val="22"/>
                <w:szCs w:val="22"/>
              </w:rPr>
              <w:t>ш.0</w:t>
            </w:r>
            <w:r w:rsidR="009F5985">
              <w:rPr>
                <w:sz w:val="22"/>
                <w:szCs w:val="22"/>
              </w:rPr>
              <w:t>7</w:t>
            </w:r>
            <w:r w:rsidRPr="005F5BAB">
              <w:rPr>
                <w:sz w:val="22"/>
                <w:szCs w:val="22"/>
              </w:rPr>
              <w:t>-</w:t>
            </w:r>
            <w:r w:rsidR="009F5985">
              <w:rPr>
                <w:sz w:val="22"/>
                <w:szCs w:val="22"/>
              </w:rPr>
              <w:t>2020</w:t>
            </w:r>
            <w:r w:rsidRPr="005F5BAB">
              <w:rPr>
                <w:sz w:val="22"/>
                <w:szCs w:val="22"/>
              </w:rPr>
              <w:t>-</w:t>
            </w:r>
          </w:p>
          <w:p w14:paraId="53EEBED6" w14:textId="77777777" w:rsidR="005F5BAB" w:rsidRPr="005F5BAB" w:rsidRDefault="005F5BAB" w:rsidP="0066636A">
            <w:pPr>
              <w:ind w:firstLine="0"/>
              <w:jc w:val="center"/>
              <w:rPr>
                <w:sz w:val="22"/>
                <w:szCs w:val="22"/>
              </w:rPr>
            </w:pPr>
            <w:r w:rsidRPr="005F5BAB">
              <w:rPr>
                <w:sz w:val="22"/>
                <w:szCs w:val="22"/>
              </w:rPr>
              <w:t>ВИ ГП.УЧ-К1</w:t>
            </w:r>
          </w:p>
        </w:tc>
        <w:tc>
          <w:tcPr>
            <w:tcW w:w="5075" w:type="dxa"/>
            <w:tcBorders>
              <w:top w:val="single" w:sz="4" w:space="0" w:color="auto"/>
              <w:left w:val="single" w:sz="4" w:space="0" w:color="auto"/>
              <w:bottom w:val="single" w:sz="4" w:space="0" w:color="auto"/>
              <w:right w:val="single" w:sz="4" w:space="0" w:color="auto"/>
            </w:tcBorders>
          </w:tcPr>
          <w:p w14:paraId="091BFA94" w14:textId="77777777" w:rsidR="005F5BAB" w:rsidRPr="005F5BAB" w:rsidRDefault="005F5BAB" w:rsidP="005F5BAB">
            <w:pPr>
              <w:shd w:val="clear" w:color="auto" w:fill="FFFFFF"/>
              <w:tabs>
                <w:tab w:val="left" w:pos="2654"/>
                <w:tab w:val="left" w:pos="10772"/>
              </w:tabs>
              <w:ind w:right="-28" w:firstLine="0"/>
              <w:rPr>
                <w:sz w:val="22"/>
                <w:szCs w:val="22"/>
              </w:rPr>
            </w:pPr>
            <w:r w:rsidRPr="005F5BAB">
              <w:rPr>
                <w:sz w:val="22"/>
                <w:szCs w:val="22"/>
              </w:rPr>
              <w:t xml:space="preserve">Карта границ населенных пунктов (в том числе границ образуемых населенных пунктов), входящих в состав муниципального образования городской округ </w:t>
            </w:r>
            <w:r w:rsidR="00D80C63">
              <w:rPr>
                <w:sz w:val="22"/>
                <w:szCs w:val="22"/>
              </w:rPr>
              <w:t>«</w:t>
            </w:r>
            <w:r w:rsidRPr="005F5BAB">
              <w:rPr>
                <w:sz w:val="22"/>
                <w:szCs w:val="22"/>
              </w:rPr>
              <w:t>город Сургут</w:t>
            </w:r>
            <w:r w:rsidR="00D80C63">
              <w:rPr>
                <w:sz w:val="22"/>
                <w:szCs w:val="22"/>
              </w:rPr>
              <w:t>»</w:t>
            </w:r>
          </w:p>
        </w:tc>
        <w:tc>
          <w:tcPr>
            <w:tcW w:w="850" w:type="dxa"/>
            <w:tcBorders>
              <w:top w:val="single" w:sz="4" w:space="0" w:color="auto"/>
              <w:left w:val="single" w:sz="4" w:space="0" w:color="auto"/>
              <w:bottom w:val="single" w:sz="4" w:space="0" w:color="auto"/>
              <w:right w:val="single" w:sz="4" w:space="0" w:color="auto"/>
            </w:tcBorders>
          </w:tcPr>
          <w:p w14:paraId="1168A349" w14:textId="77777777" w:rsidR="005F5BAB" w:rsidRPr="005F5BAB" w:rsidRDefault="005F5BAB" w:rsidP="005F5BAB">
            <w:pPr>
              <w:ind w:firstLine="0"/>
              <w:rPr>
                <w:sz w:val="22"/>
                <w:szCs w:val="22"/>
              </w:rPr>
            </w:pPr>
            <w:r w:rsidRPr="005F5BAB">
              <w:rPr>
                <w:sz w:val="22"/>
                <w:szCs w:val="22"/>
              </w:rPr>
              <w:t>М 1:10000</w:t>
            </w:r>
          </w:p>
        </w:tc>
        <w:tc>
          <w:tcPr>
            <w:tcW w:w="596" w:type="dxa"/>
            <w:tcBorders>
              <w:top w:val="single" w:sz="4" w:space="0" w:color="auto"/>
              <w:left w:val="single" w:sz="4" w:space="0" w:color="auto"/>
              <w:bottom w:val="single" w:sz="4" w:space="0" w:color="auto"/>
              <w:right w:val="single" w:sz="4" w:space="0" w:color="auto"/>
            </w:tcBorders>
          </w:tcPr>
          <w:p w14:paraId="764CDEBD" w14:textId="77777777" w:rsidR="005F5BAB" w:rsidRPr="005F5BAB" w:rsidRDefault="005F5BAB" w:rsidP="005F5BAB">
            <w:pPr>
              <w:ind w:firstLine="0"/>
              <w:rPr>
                <w:sz w:val="22"/>
                <w:szCs w:val="22"/>
              </w:rPr>
            </w:pPr>
          </w:p>
        </w:tc>
        <w:tc>
          <w:tcPr>
            <w:tcW w:w="849" w:type="dxa"/>
            <w:tcBorders>
              <w:top w:val="single" w:sz="4" w:space="0" w:color="auto"/>
              <w:left w:val="single" w:sz="4" w:space="0" w:color="auto"/>
              <w:bottom w:val="single" w:sz="4" w:space="0" w:color="auto"/>
              <w:right w:val="single" w:sz="4" w:space="0" w:color="auto"/>
            </w:tcBorders>
            <w:vAlign w:val="center"/>
          </w:tcPr>
          <w:p w14:paraId="7E09F3D7" w14:textId="77777777" w:rsidR="005F5BAB" w:rsidRPr="005F5BAB" w:rsidRDefault="005F5BAB" w:rsidP="005F5BAB">
            <w:pPr>
              <w:ind w:firstLine="0"/>
              <w:jc w:val="center"/>
              <w:rPr>
                <w:sz w:val="22"/>
                <w:szCs w:val="22"/>
              </w:rPr>
            </w:pPr>
            <w:r w:rsidRPr="005F5BAB">
              <w:rPr>
                <w:sz w:val="22"/>
                <w:szCs w:val="22"/>
              </w:rPr>
              <w:t>1</w:t>
            </w:r>
          </w:p>
        </w:tc>
      </w:tr>
      <w:tr w:rsidR="005F5BAB" w:rsidRPr="005F5BAB" w14:paraId="198839A9" w14:textId="77777777" w:rsidTr="009F5985">
        <w:tc>
          <w:tcPr>
            <w:tcW w:w="1021" w:type="dxa"/>
            <w:tcBorders>
              <w:top w:val="single" w:sz="4" w:space="0" w:color="auto"/>
              <w:left w:val="single" w:sz="4" w:space="0" w:color="auto"/>
              <w:bottom w:val="single" w:sz="4" w:space="0" w:color="auto"/>
              <w:right w:val="single" w:sz="4" w:space="0" w:color="auto"/>
            </w:tcBorders>
          </w:tcPr>
          <w:p w14:paraId="49D964CB" w14:textId="77777777" w:rsidR="005F5BAB" w:rsidRPr="005F5BAB" w:rsidRDefault="005F5BAB" w:rsidP="005F5BAB">
            <w:pPr>
              <w:tabs>
                <w:tab w:val="left" w:pos="708"/>
                <w:tab w:val="center" w:pos="4677"/>
                <w:tab w:val="right" w:pos="9355"/>
              </w:tabs>
              <w:ind w:left="34" w:firstLine="0"/>
              <w:jc w:val="center"/>
              <w:rPr>
                <w:bCs/>
                <w:color w:val="000000"/>
                <w:sz w:val="22"/>
                <w:szCs w:val="22"/>
              </w:rPr>
            </w:pPr>
            <w:r w:rsidRPr="005F5BAB">
              <w:rPr>
                <w:bCs/>
                <w:sz w:val="22"/>
                <w:szCs w:val="22"/>
              </w:rPr>
              <w:t>УЧ-К2</w:t>
            </w:r>
          </w:p>
        </w:tc>
        <w:tc>
          <w:tcPr>
            <w:tcW w:w="1560" w:type="dxa"/>
            <w:tcBorders>
              <w:top w:val="single" w:sz="4" w:space="0" w:color="auto"/>
              <w:left w:val="single" w:sz="4" w:space="0" w:color="auto"/>
              <w:bottom w:val="single" w:sz="4" w:space="0" w:color="auto"/>
              <w:right w:val="single" w:sz="4" w:space="0" w:color="auto"/>
            </w:tcBorders>
            <w:vAlign w:val="center"/>
          </w:tcPr>
          <w:p w14:paraId="33FCA234" w14:textId="77777777" w:rsidR="005F5BAB" w:rsidRPr="005F5BAB" w:rsidRDefault="005F5BAB" w:rsidP="0066636A">
            <w:pPr>
              <w:ind w:firstLine="0"/>
              <w:jc w:val="center"/>
              <w:rPr>
                <w:sz w:val="22"/>
                <w:szCs w:val="22"/>
              </w:rPr>
            </w:pPr>
            <w:r w:rsidRPr="005F5BAB">
              <w:rPr>
                <w:sz w:val="22"/>
                <w:szCs w:val="22"/>
              </w:rPr>
              <w:t>ш.0</w:t>
            </w:r>
            <w:r w:rsidR="009F5985">
              <w:rPr>
                <w:sz w:val="22"/>
                <w:szCs w:val="22"/>
              </w:rPr>
              <w:t>7</w:t>
            </w:r>
            <w:r w:rsidRPr="005F5BAB">
              <w:rPr>
                <w:sz w:val="22"/>
                <w:szCs w:val="22"/>
              </w:rPr>
              <w:t>-</w:t>
            </w:r>
            <w:r w:rsidR="009F5985">
              <w:rPr>
                <w:sz w:val="22"/>
                <w:szCs w:val="22"/>
              </w:rPr>
              <w:t>2020</w:t>
            </w:r>
            <w:r w:rsidRPr="005F5BAB">
              <w:rPr>
                <w:sz w:val="22"/>
                <w:szCs w:val="22"/>
              </w:rPr>
              <w:t>-</w:t>
            </w:r>
          </w:p>
          <w:p w14:paraId="7DE7724A" w14:textId="77777777" w:rsidR="005F5BAB" w:rsidRPr="005F5BAB" w:rsidRDefault="005F5BAB" w:rsidP="0066636A">
            <w:pPr>
              <w:ind w:firstLine="0"/>
              <w:jc w:val="center"/>
              <w:rPr>
                <w:sz w:val="22"/>
                <w:szCs w:val="22"/>
              </w:rPr>
            </w:pPr>
            <w:r w:rsidRPr="005F5BAB">
              <w:rPr>
                <w:sz w:val="22"/>
                <w:szCs w:val="22"/>
              </w:rPr>
              <w:t>ВИ ГП.УЧ-К2</w:t>
            </w:r>
          </w:p>
        </w:tc>
        <w:tc>
          <w:tcPr>
            <w:tcW w:w="5075" w:type="dxa"/>
            <w:tcBorders>
              <w:top w:val="single" w:sz="4" w:space="0" w:color="auto"/>
              <w:left w:val="single" w:sz="4" w:space="0" w:color="auto"/>
              <w:bottom w:val="single" w:sz="4" w:space="0" w:color="auto"/>
              <w:right w:val="single" w:sz="4" w:space="0" w:color="auto"/>
            </w:tcBorders>
          </w:tcPr>
          <w:p w14:paraId="33187313" w14:textId="77777777" w:rsidR="005F5BAB" w:rsidRPr="005F5BAB" w:rsidRDefault="005F5BAB" w:rsidP="005F5BAB">
            <w:pPr>
              <w:shd w:val="clear" w:color="auto" w:fill="FFFFFF"/>
              <w:tabs>
                <w:tab w:val="left" w:pos="2654"/>
                <w:tab w:val="left" w:pos="10772"/>
              </w:tabs>
              <w:ind w:right="-28" w:firstLine="0"/>
              <w:rPr>
                <w:sz w:val="22"/>
                <w:szCs w:val="22"/>
              </w:rPr>
            </w:pPr>
            <w:r w:rsidRPr="005F5BAB">
              <w:rPr>
                <w:sz w:val="22"/>
                <w:szCs w:val="22"/>
              </w:rPr>
              <w:t xml:space="preserve">Карта функциональных зон </w:t>
            </w:r>
          </w:p>
        </w:tc>
        <w:tc>
          <w:tcPr>
            <w:tcW w:w="850" w:type="dxa"/>
            <w:tcBorders>
              <w:top w:val="single" w:sz="4" w:space="0" w:color="auto"/>
              <w:left w:val="single" w:sz="4" w:space="0" w:color="auto"/>
              <w:bottom w:val="single" w:sz="4" w:space="0" w:color="auto"/>
              <w:right w:val="single" w:sz="4" w:space="0" w:color="auto"/>
            </w:tcBorders>
          </w:tcPr>
          <w:p w14:paraId="4C0372D9" w14:textId="77777777" w:rsidR="005F5BAB" w:rsidRPr="005F5BAB" w:rsidRDefault="005F5BAB" w:rsidP="005F5BAB">
            <w:pPr>
              <w:ind w:firstLine="0"/>
              <w:rPr>
                <w:sz w:val="22"/>
                <w:szCs w:val="22"/>
              </w:rPr>
            </w:pPr>
            <w:r w:rsidRPr="005F5BAB">
              <w:rPr>
                <w:sz w:val="22"/>
                <w:szCs w:val="22"/>
              </w:rPr>
              <w:t>М 1:10000</w:t>
            </w:r>
          </w:p>
        </w:tc>
        <w:tc>
          <w:tcPr>
            <w:tcW w:w="596" w:type="dxa"/>
            <w:tcBorders>
              <w:top w:val="single" w:sz="4" w:space="0" w:color="auto"/>
              <w:left w:val="single" w:sz="4" w:space="0" w:color="auto"/>
              <w:bottom w:val="single" w:sz="4" w:space="0" w:color="auto"/>
              <w:right w:val="single" w:sz="4" w:space="0" w:color="auto"/>
            </w:tcBorders>
          </w:tcPr>
          <w:p w14:paraId="3B59CB98" w14:textId="77777777" w:rsidR="005F5BAB" w:rsidRPr="005F5BAB" w:rsidRDefault="005F5BAB" w:rsidP="005F5BAB">
            <w:pPr>
              <w:ind w:firstLine="0"/>
              <w:rPr>
                <w:sz w:val="22"/>
                <w:szCs w:val="22"/>
                <w:highlight w:val="green"/>
              </w:rPr>
            </w:pPr>
          </w:p>
        </w:tc>
        <w:tc>
          <w:tcPr>
            <w:tcW w:w="849" w:type="dxa"/>
            <w:tcBorders>
              <w:top w:val="single" w:sz="4" w:space="0" w:color="auto"/>
              <w:left w:val="single" w:sz="4" w:space="0" w:color="auto"/>
              <w:bottom w:val="single" w:sz="4" w:space="0" w:color="auto"/>
              <w:right w:val="single" w:sz="4" w:space="0" w:color="auto"/>
            </w:tcBorders>
            <w:vAlign w:val="center"/>
          </w:tcPr>
          <w:p w14:paraId="7EE45B1C" w14:textId="77777777" w:rsidR="005F5BAB" w:rsidRPr="005F5BAB" w:rsidRDefault="005F5BAB" w:rsidP="005F5BAB">
            <w:pPr>
              <w:ind w:firstLine="0"/>
              <w:jc w:val="center"/>
              <w:rPr>
                <w:sz w:val="22"/>
                <w:szCs w:val="22"/>
                <w:highlight w:val="green"/>
              </w:rPr>
            </w:pPr>
            <w:r w:rsidRPr="005F5BAB">
              <w:rPr>
                <w:sz w:val="22"/>
                <w:szCs w:val="22"/>
              </w:rPr>
              <w:t>1</w:t>
            </w:r>
          </w:p>
        </w:tc>
      </w:tr>
      <w:tr w:rsidR="00FE103F" w:rsidRPr="005F5BAB" w14:paraId="6F2AD683" w14:textId="77777777" w:rsidTr="009F5985">
        <w:tc>
          <w:tcPr>
            <w:tcW w:w="1021" w:type="dxa"/>
            <w:tcBorders>
              <w:top w:val="single" w:sz="4" w:space="0" w:color="auto"/>
              <w:left w:val="single" w:sz="4" w:space="0" w:color="auto"/>
              <w:bottom w:val="single" w:sz="4" w:space="0" w:color="auto"/>
              <w:right w:val="single" w:sz="4" w:space="0" w:color="auto"/>
            </w:tcBorders>
          </w:tcPr>
          <w:p w14:paraId="1A18BEDF" w14:textId="77777777" w:rsidR="00FE103F" w:rsidRPr="005F5BAB" w:rsidRDefault="00FE103F" w:rsidP="00FE103F">
            <w:pPr>
              <w:tabs>
                <w:tab w:val="left" w:pos="708"/>
                <w:tab w:val="center" w:pos="4677"/>
                <w:tab w:val="right" w:pos="9355"/>
              </w:tabs>
              <w:ind w:left="34" w:firstLine="0"/>
              <w:jc w:val="center"/>
              <w:rPr>
                <w:bCs/>
                <w:color w:val="000000"/>
                <w:sz w:val="22"/>
                <w:szCs w:val="22"/>
              </w:rPr>
            </w:pPr>
            <w:r w:rsidRPr="005F5BAB">
              <w:rPr>
                <w:bCs/>
                <w:sz w:val="22"/>
                <w:szCs w:val="22"/>
              </w:rPr>
              <w:t>УЧ-К</w:t>
            </w:r>
            <w:r>
              <w:rPr>
                <w:bCs/>
                <w:sz w:val="22"/>
                <w:szCs w:val="22"/>
              </w:rPr>
              <w:t>3</w:t>
            </w:r>
          </w:p>
        </w:tc>
        <w:tc>
          <w:tcPr>
            <w:tcW w:w="1560" w:type="dxa"/>
            <w:tcBorders>
              <w:top w:val="single" w:sz="4" w:space="0" w:color="auto"/>
              <w:left w:val="single" w:sz="4" w:space="0" w:color="auto"/>
              <w:bottom w:val="single" w:sz="4" w:space="0" w:color="auto"/>
              <w:right w:val="single" w:sz="4" w:space="0" w:color="auto"/>
            </w:tcBorders>
            <w:vAlign w:val="center"/>
          </w:tcPr>
          <w:p w14:paraId="425F2683" w14:textId="77777777" w:rsidR="00FE103F" w:rsidRPr="005F5BAB" w:rsidRDefault="00FE103F" w:rsidP="0066636A">
            <w:pPr>
              <w:ind w:firstLine="0"/>
              <w:jc w:val="center"/>
              <w:rPr>
                <w:sz w:val="22"/>
                <w:szCs w:val="22"/>
              </w:rPr>
            </w:pPr>
            <w:r w:rsidRPr="005F5BAB">
              <w:rPr>
                <w:sz w:val="22"/>
                <w:szCs w:val="22"/>
              </w:rPr>
              <w:t>ш.0</w:t>
            </w:r>
            <w:r w:rsidR="009F5985">
              <w:rPr>
                <w:sz w:val="22"/>
                <w:szCs w:val="22"/>
              </w:rPr>
              <w:t>7</w:t>
            </w:r>
            <w:r w:rsidRPr="005F5BAB">
              <w:rPr>
                <w:sz w:val="22"/>
                <w:szCs w:val="22"/>
              </w:rPr>
              <w:t>-</w:t>
            </w:r>
            <w:r w:rsidR="009F5985">
              <w:rPr>
                <w:sz w:val="22"/>
                <w:szCs w:val="22"/>
              </w:rPr>
              <w:t>2020</w:t>
            </w:r>
            <w:r w:rsidRPr="005F5BAB">
              <w:rPr>
                <w:sz w:val="22"/>
                <w:szCs w:val="22"/>
              </w:rPr>
              <w:t>-</w:t>
            </w:r>
          </w:p>
          <w:p w14:paraId="57553D97" w14:textId="77777777" w:rsidR="00FE103F" w:rsidRPr="005F5BAB" w:rsidRDefault="00FE103F" w:rsidP="0066636A">
            <w:pPr>
              <w:ind w:firstLine="0"/>
              <w:jc w:val="center"/>
              <w:rPr>
                <w:sz w:val="22"/>
                <w:szCs w:val="22"/>
              </w:rPr>
            </w:pPr>
            <w:r w:rsidRPr="005F5BAB">
              <w:rPr>
                <w:sz w:val="22"/>
                <w:szCs w:val="22"/>
              </w:rPr>
              <w:t>ВИ ГП.УЧ-К</w:t>
            </w:r>
            <w:r>
              <w:rPr>
                <w:sz w:val="22"/>
                <w:szCs w:val="22"/>
              </w:rPr>
              <w:t>3</w:t>
            </w:r>
          </w:p>
        </w:tc>
        <w:tc>
          <w:tcPr>
            <w:tcW w:w="5075" w:type="dxa"/>
            <w:tcBorders>
              <w:top w:val="single" w:sz="4" w:space="0" w:color="auto"/>
              <w:left w:val="single" w:sz="4" w:space="0" w:color="auto"/>
              <w:bottom w:val="single" w:sz="4" w:space="0" w:color="auto"/>
              <w:right w:val="single" w:sz="4" w:space="0" w:color="auto"/>
            </w:tcBorders>
          </w:tcPr>
          <w:p w14:paraId="7C28A710" w14:textId="77777777" w:rsidR="00FE103F" w:rsidRPr="005F5BAB" w:rsidRDefault="00FE103F" w:rsidP="00FE103F">
            <w:pPr>
              <w:shd w:val="clear" w:color="auto" w:fill="FFFFFF"/>
              <w:tabs>
                <w:tab w:val="left" w:pos="2654"/>
                <w:tab w:val="left" w:pos="10772"/>
              </w:tabs>
              <w:ind w:right="-28" w:firstLine="0"/>
              <w:rPr>
                <w:sz w:val="22"/>
                <w:szCs w:val="22"/>
              </w:rPr>
            </w:pPr>
            <w:r w:rsidRPr="00FF1AE3">
              <w:t>Карта планируемого размещения объектов местного значения</w:t>
            </w:r>
          </w:p>
        </w:tc>
        <w:tc>
          <w:tcPr>
            <w:tcW w:w="850" w:type="dxa"/>
            <w:tcBorders>
              <w:top w:val="single" w:sz="4" w:space="0" w:color="auto"/>
              <w:left w:val="single" w:sz="4" w:space="0" w:color="auto"/>
              <w:bottom w:val="single" w:sz="4" w:space="0" w:color="auto"/>
              <w:right w:val="single" w:sz="4" w:space="0" w:color="auto"/>
            </w:tcBorders>
          </w:tcPr>
          <w:p w14:paraId="3E9E0F84" w14:textId="77777777" w:rsidR="00FE103F" w:rsidRPr="005F5BAB" w:rsidRDefault="00FE103F" w:rsidP="00FE103F">
            <w:pPr>
              <w:ind w:firstLine="0"/>
              <w:rPr>
                <w:sz w:val="22"/>
                <w:szCs w:val="22"/>
              </w:rPr>
            </w:pPr>
          </w:p>
        </w:tc>
        <w:tc>
          <w:tcPr>
            <w:tcW w:w="596" w:type="dxa"/>
            <w:tcBorders>
              <w:top w:val="single" w:sz="4" w:space="0" w:color="auto"/>
              <w:left w:val="single" w:sz="4" w:space="0" w:color="auto"/>
              <w:bottom w:val="single" w:sz="4" w:space="0" w:color="auto"/>
              <w:right w:val="single" w:sz="4" w:space="0" w:color="auto"/>
            </w:tcBorders>
          </w:tcPr>
          <w:p w14:paraId="50C61AC9" w14:textId="77777777" w:rsidR="00FE103F" w:rsidRPr="005F5BAB" w:rsidRDefault="00FE103F" w:rsidP="00FE103F">
            <w:pPr>
              <w:ind w:firstLine="0"/>
              <w:rPr>
                <w:sz w:val="22"/>
                <w:szCs w:val="22"/>
                <w:highlight w:val="green"/>
              </w:rPr>
            </w:pPr>
          </w:p>
        </w:tc>
        <w:tc>
          <w:tcPr>
            <w:tcW w:w="849" w:type="dxa"/>
            <w:tcBorders>
              <w:top w:val="single" w:sz="4" w:space="0" w:color="auto"/>
              <w:left w:val="single" w:sz="4" w:space="0" w:color="auto"/>
              <w:bottom w:val="single" w:sz="4" w:space="0" w:color="auto"/>
              <w:right w:val="single" w:sz="4" w:space="0" w:color="auto"/>
            </w:tcBorders>
            <w:vAlign w:val="center"/>
          </w:tcPr>
          <w:p w14:paraId="5AFE7712" w14:textId="77777777" w:rsidR="00FE103F" w:rsidRPr="005F5BAB" w:rsidRDefault="005F2E62" w:rsidP="00FE103F">
            <w:pPr>
              <w:ind w:firstLine="0"/>
              <w:jc w:val="center"/>
              <w:rPr>
                <w:sz w:val="22"/>
                <w:szCs w:val="22"/>
              </w:rPr>
            </w:pPr>
            <w:r>
              <w:rPr>
                <w:sz w:val="22"/>
                <w:szCs w:val="22"/>
              </w:rPr>
              <w:t>1</w:t>
            </w:r>
          </w:p>
        </w:tc>
      </w:tr>
      <w:tr w:rsidR="00FE103F" w:rsidRPr="005F5BAB" w14:paraId="5D8C42F2" w14:textId="77777777" w:rsidTr="00D80C63">
        <w:tc>
          <w:tcPr>
            <w:tcW w:w="9951" w:type="dxa"/>
            <w:gridSpan w:val="6"/>
            <w:tcBorders>
              <w:top w:val="single" w:sz="4" w:space="0" w:color="auto"/>
              <w:left w:val="single" w:sz="4" w:space="0" w:color="auto"/>
              <w:bottom w:val="single" w:sz="4" w:space="0" w:color="auto"/>
              <w:right w:val="single" w:sz="4" w:space="0" w:color="auto"/>
            </w:tcBorders>
            <w:vAlign w:val="center"/>
          </w:tcPr>
          <w:p w14:paraId="59744BC9" w14:textId="77777777" w:rsidR="00FE103F" w:rsidRPr="005F5BAB" w:rsidRDefault="00FE103F" w:rsidP="00FE103F">
            <w:pPr>
              <w:ind w:firstLine="0"/>
              <w:jc w:val="center"/>
              <w:rPr>
                <w:b/>
                <w:sz w:val="22"/>
                <w:szCs w:val="22"/>
              </w:rPr>
            </w:pPr>
            <w:r w:rsidRPr="005F5BAB">
              <w:rPr>
                <w:b/>
                <w:sz w:val="22"/>
                <w:szCs w:val="22"/>
              </w:rPr>
              <w:t>Материалы по обоснованию проекта генерального плана</w:t>
            </w:r>
          </w:p>
        </w:tc>
      </w:tr>
      <w:tr w:rsidR="00FE103F" w:rsidRPr="005F5BAB" w14:paraId="490408F6" w14:textId="77777777" w:rsidTr="009F5985">
        <w:tc>
          <w:tcPr>
            <w:tcW w:w="1021" w:type="dxa"/>
            <w:tcBorders>
              <w:top w:val="single" w:sz="4" w:space="0" w:color="auto"/>
              <w:left w:val="single" w:sz="4" w:space="0" w:color="auto"/>
              <w:bottom w:val="single" w:sz="4" w:space="0" w:color="auto"/>
              <w:right w:val="single" w:sz="4" w:space="0" w:color="auto"/>
            </w:tcBorders>
            <w:vAlign w:val="center"/>
          </w:tcPr>
          <w:p w14:paraId="68F13174" w14:textId="77777777" w:rsidR="00FE103F" w:rsidRPr="005F5BAB" w:rsidRDefault="00FE103F" w:rsidP="00FE103F">
            <w:pPr>
              <w:tabs>
                <w:tab w:val="left" w:pos="708"/>
                <w:tab w:val="center" w:pos="4677"/>
                <w:tab w:val="right" w:pos="9355"/>
              </w:tabs>
              <w:ind w:left="34" w:firstLine="0"/>
              <w:jc w:val="center"/>
              <w:rPr>
                <w:bCs/>
                <w:color w:val="000000"/>
                <w:sz w:val="22"/>
                <w:szCs w:val="22"/>
              </w:rPr>
            </w:pPr>
          </w:p>
        </w:tc>
        <w:tc>
          <w:tcPr>
            <w:tcW w:w="1560" w:type="dxa"/>
            <w:tcBorders>
              <w:top w:val="single" w:sz="4" w:space="0" w:color="auto"/>
              <w:left w:val="single" w:sz="4" w:space="0" w:color="auto"/>
              <w:bottom w:val="single" w:sz="4" w:space="0" w:color="auto"/>
              <w:right w:val="single" w:sz="4" w:space="0" w:color="auto"/>
            </w:tcBorders>
            <w:vAlign w:val="center"/>
          </w:tcPr>
          <w:p w14:paraId="08030C6E" w14:textId="77777777" w:rsidR="00FE103F" w:rsidRPr="005F5BAB" w:rsidRDefault="00FE103F" w:rsidP="00FE103F">
            <w:pPr>
              <w:ind w:firstLine="0"/>
              <w:rPr>
                <w:sz w:val="22"/>
                <w:szCs w:val="22"/>
              </w:rPr>
            </w:pPr>
          </w:p>
        </w:tc>
        <w:tc>
          <w:tcPr>
            <w:tcW w:w="5075" w:type="dxa"/>
            <w:tcBorders>
              <w:top w:val="single" w:sz="4" w:space="0" w:color="auto"/>
              <w:left w:val="single" w:sz="4" w:space="0" w:color="auto"/>
              <w:bottom w:val="single" w:sz="4" w:space="0" w:color="auto"/>
              <w:right w:val="single" w:sz="4" w:space="0" w:color="auto"/>
            </w:tcBorders>
            <w:hideMark/>
          </w:tcPr>
          <w:p w14:paraId="780090E7" w14:textId="77777777" w:rsidR="00FE103F" w:rsidRPr="005F5BAB" w:rsidRDefault="00FE103F" w:rsidP="00FE103F">
            <w:pPr>
              <w:shd w:val="clear" w:color="auto" w:fill="FFFFFF"/>
              <w:tabs>
                <w:tab w:val="left" w:pos="2654"/>
                <w:tab w:val="left" w:pos="10772"/>
              </w:tabs>
              <w:ind w:right="-28" w:firstLine="0"/>
              <w:rPr>
                <w:b/>
                <w:i/>
                <w:sz w:val="22"/>
                <w:szCs w:val="22"/>
              </w:rPr>
            </w:pPr>
            <w:r w:rsidRPr="005F5BAB">
              <w:rPr>
                <w:b/>
                <w:i/>
                <w:sz w:val="22"/>
                <w:szCs w:val="22"/>
              </w:rPr>
              <w:t>Текстовые материалы:</w:t>
            </w:r>
          </w:p>
        </w:tc>
        <w:tc>
          <w:tcPr>
            <w:tcW w:w="850" w:type="dxa"/>
            <w:tcBorders>
              <w:top w:val="single" w:sz="4" w:space="0" w:color="auto"/>
              <w:left w:val="single" w:sz="4" w:space="0" w:color="auto"/>
              <w:bottom w:val="single" w:sz="4" w:space="0" w:color="auto"/>
              <w:right w:val="single" w:sz="4" w:space="0" w:color="auto"/>
            </w:tcBorders>
          </w:tcPr>
          <w:p w14:paraId="48C3EFEB" w14:textId="77777777" w:rsidR="00FE103F" w:rsidRPr="005F5BAB" w:rsidRDefault="00FE103F" w:rsidP="00FE103F">
            <w:pPr>
              <w:ind w:firstLine="0"/>
              <w:rPr>
                <w:sz w:val="22"/>
                <w:szCs w:val="22"/>
              </w:rPr>
            </w:pPr>
          </w:p>
        </w:tc>
        <w:tc>
          <w:tcPr>
            <w:tcW w:w="596" w:type="dxa"/>
            <w:tcBorders>
              <w:top w:val="single" w:sz="4" w:space="0" w:color="auto"/>
              <w:left w:val="single" w:sz="4" w:space="0" w:color="auto"/>
              <w:bottom w:val="single" w:sz="4" w:space="0" w:color="auto"/>
              <w:right w:val="single" w:sz="4" w:space="0" w:color="auto"/>
            </w:tcBorders>
          </w:tcPr>
          <w:p w14:paraId="1FD7E9E8" w14:textId="77777777" w:rsidR="00FE103F" w:rsidRPr="005F5BAB" w:rsidRDefault="00FE103F" w:rsidP="00FE103F">
            <w:pPr>
              <w:ind w:firstLine="0"/>
              <w:rPr>
                <w:bCs/>
                <w:color w:val="000000"/>
                <w:sz w:val="22"/>
                <w:szCs w:val="22"/>
              </w:rPr>
            </w:pPr>
          </w:p>
        </w:tc>
        <w:tc>
          <w:tcPr>
            <w:tcW w:w="849" w:type="dxa"/>
            <w:tcBorders>
              <w:top w:val="single" w:sz="4" w:space="0" w:color="auto"/>
              <w:left w:val="single" w:sz="4" w:space="0" w:color="auto"/>
              <w:bottom w:val="single" w:sz="4" w:space="0" w:color="auto"/>
              <w:right w:val="single" w:sz="4" w:space="0" w:color="auto"/>
            </w:tcBorders>
            <w:vAlign w:val="center"/>
          </w:tcPr>
          <w:p w14:paraId="39353376" w14:textId="77777777" w:rsidR="00FE103F" w:rsidRPr="005F5BAB" w:rsidRDefault="00FE103F" w:rsidP="00FE103F">
            <w:pPr>
              <w:ind w:firstLine="0"/>
              <w:jc w:val="center"/>
              <w:rPr>
                <w:bCs/>
                <w:color w:val="000000"/>
                <w:sz w:val="22"/>
                <w:szCs w:val="22"/>
              </w:rPr>
            </w:pPr>
          </w:p>
        </w:tc>
      </w:tr>
      <w:tr w:rsidR="00FE103F" w:rsidRPr="005F5BAB" w14:paraId="0C1B872D" w14:textId="77777777" w:rsidTr="009F5985">
        <w:tc>
          <w:tcPr>
            <w:tcW w:w="1021" w:type="dxa"/>
            <w:tcBorders>
              <w:top w:val="single" w:sz="4" w:space="0" w:color="auto"/>
              <w:left w:val="single" w:sz="4" w:space="0" w:color="auto"/>
              <w:bottom w:val="single" w:sz="4" w:space="0" w:color="auto"/>
              <w:right w:val="single" w:sz="4" w:space="0" w:color="auto"/>
            </w:tcBorders>
            <w:vAlign w:val="center"/>
            <w:hideMark/>
          </w:tcPr>
          <w:p w14:paraId="3AD8B011" w14:textId="77777777" w:rsidR="00FE103F" w:rsidRPr="005F5BAB" w:rsidRDefault="00FE103F" w:rsidP="00FE103F">
            <w:pPr>
              <w:tabs>
                <w:tab w:val="left" w:pos="708"/>
                <w:tab w:val="center" w:pos="4677"/>
                <w:tab w:val="right" w:pos="9355"/>
              </w:tabs>
              <w:ind w:left="34" w:firstLine="0"/>
              <w:jc w:val="center"/>
              <w:rPr>
                <w:bCs/>
                <w:color w:val="000000"/>
                <w:sz w:val="22"/>
                <w:szCs w:val="22"/>
              </w:rPr>
            </w:pPr>
            <w:r>
              <w:rPr>
                <w:bCs/>
                <w:color w:val="000000"/>
                <w:sz w:val="22"/>
                <w:szCs w:val="22"/>
              </w:rPr>
              <w:t>ОМ-ТМ</w:t>
            </w:r>
          </w:p>
        </w:tc>
        <w:tc>
          <w:tcPr>
            <w:tcW w:w="1560" w:type="dxa"/>
            <w:tcBorders>
              <w:top w:val="single" w:sz="4" w:space="0" w:color="auto"/>
              <w:left w:val="single" w:sz="4" w:space="0" w:color="auto"/>
              <w:bottom w:val="single" w:sz="4" w:space="0" w:color="auto"/>
              <w:right w:val="single" w:sz="4" w:space="0" w:color="auto"/>
            </w:tcBorders>
            <w:vAlign w:val="center"/>
            <w:hideMark/>
          </w:tcPr>
          <w:p w14:paraId="25E748D4" w14:textId="77777777" w:rsidR="00FE103F" w:rsidRPr="005F5BAB" w:rsidRDefault="00FE103F" w:rsidP="0066636A">
            <w:pPr>
              <w:ind w:firstLine="0"/>
              <w:jc w:val="center"/>
              <w:rPr>
                <w:sz w:val="22"/>
                <w:szCs w:val="22"/>
              </w:rPr>
            </w:pPr>
            <w:r w:rsidRPr="005F5BAB">
              <w:rPr>
                <w:sz w:val="22"/>
                <w:szCs w:val="22"/>
              </w:rPr>
              <w:t>ш. 0</w:t>
            </w:r>
            <w:r w:rsidR="009F5985">
              <w:rPr>
                <w:sz w:val="22"/>
                <w:szCs w:val="22"/>
              </w:rPr>
              <w:t>7</w:t>
            </w:r>
            <w:r w:rsidRPr="005F5BAB">
              <w:rPr>
                <w:sz w:val="22"/>
                <w:szCs w:val="22"/>
              </w:rPr>
              <w:t>-</w:t>
            </w:r>
            <w:r w:rsidR="009F5985">
              <w:rPr>
                <w:sz w:val="22"/>
                <w:szCs w:val="22"/>
              </w:rPr>
              <w:t>2020</w:t>
            </w:r>
            <w:r w:rsidRPr="005F5BAB">
              <w:rPr>
                <w:sz w:val="22"/>
                <w:szCs w:val="22"/>
              </w:rPr>
              <w:t xml:space="preserve"> -ВИ ГП.ОМ-ТМ</w:t>
            </w:r>
          </w:p>
        </w:tc>
        <w:tc>
          <w:tcPr>
            <w:tcW w:w="5075" w:type="dxa"/>
            <w:tcBorders>
              <w:top w:val="single" w:sz="4" w:space="0" w:color="auto"/>
              <w:left w:val="single" w:sz="4" w:space="0" w:color="auto"/>
              <w:bottom w:val="single" w:sz="4" w:space="0" w:color="auto"/>
              <w:right w:val="single" w:sz="4" w:space="0" w:color="auto"/>
            </w:tcBorders>
          </w:tcPr>
          <w:p w14:paraId="34E1BFE3" w14:textId="77777777" w:rsidR="00FE103F" w:rsidRPr="005F5BAB" w:rsidRDefault="00FE103F" w:rsidP="00FE103F">
            <w:pPr>
              <w:shd w:val="clear" w:color="auto" w:fill="FFFFFF"/>
              <w:tabs>
                <w:tab w:val="left" w:pos="2654"/>
                <w:tab w:val="left" w:pos="10772"/>
              </w:tabs>
              <w:ind w:right="-28" w:firstLine="0"/>
              <w:rPr>
                <w:sz w:val="22"/>
                <w:szCs w:val="22"/>
              </w:rPr>
            </w:pPr>
            <w:r w:rsidRPr="005F5BAB">
              <w:rPr>
                <w:sz w:val="22"/>
                <w:szCs w:val="22"/>
              </w:rPr>
              <w:t>Материалы по обоснованию проекта генерального плана</w:t>
            </w:r>
          </w:p>
        </w:tc>
        <w:tc>
          <w:tcPr>
            <w:tcW w:w="850" w:type="dxa"/>
            <w:tcBorders>
              <w:top w:val="single" w:sz="4" w:space="0" w:color="auto"/>
              <w:left w:val="single" w:sz="4" w:space="0" w:color="auto"/>
              <w:bottom w:val="single" w:sz="4" w:space="0" w:color="auto"/>
              <w:right w:val="single" w:sz="4" w:space="0" w:color="auto"/>
            </w:tcBorders>
          </w:tcPr>
          <w:p w14:paraId="538B3D42" w14:textId="77777777" w:rsidR="00FE103F" w:rsidRPr="005F5BAB" w:rsidRDefault="00FE103F" w:rsidP="00FE103F">
            <w:pPr>
              <w:ind w:firstLine="0"/>
              <w:rPr>
                <w:sz w:val="22"/>
                <w:szCs w:val="22"/>
              </w:rPr>
            </w:pPr>
          </w:p>
        </w:tc>
        <w:tc>
          <w:tcPr>
            <w:tcW w:w="596" w:type="dxa"/>
            <w:tcBorders>
              <w:top w:val="single" w:sz="4" w:space="0" w:color="auto"/>
              <w:left w:val="single" w:sz="4" w:space="0" w:color="auto"/>
              <w:bottom w:val="single" w:sz="4" w:space="0" w:color="auto"/>
              <w:right w:val="single" w:sz="4" w:space="0" w:color="auto"/>
            </w:tcBorders>
            <w:hideMark/>
          </w:tcPr>
          <w:p w14:paraId="1FB9E5FE" w14:textId="77777777" w:rsidR="00FE103F" w:rsidRPr="005F5BAB" w:rsidRDefault="00FE103F" w:rsidP="00FE103F">
            <w:pPr>
              <w:ind w:firstLine="0"/>
              <w:rPr>
                <w:bCs/>
                <w:color w:val="000000"/>
                <w:sz w:val="22"/>
                <w:szCs w:val="22"/>
              </w:rPr>
            </w:pPr>
          </w:p>
        </w:tc>
        <w:tc>
          <w:tcPr>
            <w:tcW w:w="849" w:type="dxa"/>
            <w:tcBorders>
              <w:top w:val="single" w:sz="4" w:space="0" w:color="auto"/>
              <w:left w:val="single" w:sz="4" w:space="0" w:color="auto"/>
              <w:bottom w:val="single" w:sz="4" w:space="0" w:color="auto"/>
              <w:right w:val="single" w:sz="4" w:space="0" w:color="auto"/>
            </w:tcBorders>
            <w:vAlign w:val="center"/>
          </w:tcPr>
          <w:p w14:paraId="39B91305" w14:textId="77777777" w:rsidR="00FE103F" w:rsidRPr="005F5BAB" w:rsidRDefault="00FE103F" w:rsidP="00FE103F">
            <w:pPr>
              <w:ind w:firstLine="0"/>
              <w:jc w:val="center"/>
              <w:rPr>
                <w:bCs/>
                <w:color w:val="000000"/>
                <w:sz w:val="22"/>
                <w:szCs w:val="22"/>
              </w:rPr>
            </w:pPr>
            <w:r w:rsidRPr="005F5BAB">
              <w:rPr>
                <w:bCs/>
                <w:color w:val="000000"/>
                <w:sz w:val="22"/>
                <w:szCs w:val="22"/>
              </w:rPr>
              <w:t>1</w:t>
            </w:r>
          </w:p>
        </w:tc>
      </w:tr>
      <w:tr w:rsidR="00FE103F" w:rsidRPr="005F5BAB" w14:paraId="133C3772" w14:textId="77777777" w:rsidTr="009F5985">
        <w:tc>
          <w:tcPr>
            <w:tcW w:w="1021" w:type="dxa"/>
            <w:tcBorders>
              <w:top w:val="single" w:sz="4" w:space="0" w:color="auto"/>
              <w:left w:val="single" w:sz="4" w:space="0" w:color="auto"/>
              <w:bottom w:val="single" w:sz="4" w:space="0" w:color="auto"/>
              <w:right w:val="single" w:sz="4" w:space="0" w:color="auto"/>
            </w:tcBorders>
            <w:vAlign w:val="center"/>
          </w:tcPr>
          <w:p w14:paraId="171D9374" w14:textId="77777777" w:rsidR="00FE103F" w:rsidRDefault="00FE103F" w:rsidP="00FE103F">
            <w:pPr>
              <w:tabs>
                <w:tab w:val="left" w:pos="708"/>
                <w:tab w:val="center" w:pos="4677"/>
                <w:tab w:val="right" w:pos="9355"/>
              </w:tabs>
              <w:ind w:left="34" w:firstLine="0"/>
              <w:jc w:val="center"/>
              <w:rPr>
                <w:bCs/>
                <w:color w:val="000000"/>
                <w:sz w:val="22"/>
                <w:szCs w:val="22"/>
              </w:rPr>
            </w:pPr>
          </w:p>
        </w:tc>
        <w:tc>
          <w:tcPr>
            <w:tcW w:w="1560" w:type="dxa"/>
            <w:tcBorders>
              <w:top w:val="single" w:sz="4" w:space="0" w:color="auto"/>
              <w:left w:val="single" w:sz="4" w:space="0" w:color="auto"/>
              <w:bottom w:val="single" w:sz="4" w:space="0" w:color="auto"/>
              <w:right w:val="single" w:sz="4" w:space="0" w:color="auto"/>
            </w:tcBorders>
            <w:vAlign w:val="center"/>
          </w:tcPr>
          <w:p w14:paraId="64AE9544" w14:textId="77777777" w:rsidR="00FE103F" w:rsidRPr="005F5BAB" w:rsidRDefault="00FE103F" w:rsidP="0066636A">
            <w:pPr>
              <w:ind w:firstLine="0"/>
              <w:jc w:val="center"/>
              <w:rPr>
                <w:sz w:val="22"/>
                <w:szCs w:val="22"/>
              </w:rPr>
            </w:pPr>
          </w:p>
        </w:tc>
        <w:tc>
          <w:tcPr>
            <w:tcW w:w="5075" w:type="dxa"/>
            <w:tcBorders>
              <w:top w:val="single" w:sz="4" w:space="0" w:color="auto"/>
              <w:left w:val="single" w:sz="4" w:space="0" w:color="auto"/>
              <w:bottom w:val="single" w:sz="4" w:space="0" w:color="auto"/>
              <w:right w:val="single" w:sz="4" w:space="0" w:color="auto"/>
            </w:tcBorders>
          </w:tcPr>
          <w:p w14:paraId="18A14086" w14:textId="77777777" w:rsidR="00FE103F" w:rsidRPr="005F5BAB" w:rsidRDefault="00FE103F" w:rsidP="00FE103F">
            <w:pPr>
              <w:shd w:val="clear" w:color="auto" w:fill="FFFFFF"/>
              <w:tabs>
                <w:tab w:val="left" w:pos="2654"/>
                <w:tab w:val="left" w:pos="10772"/>
              </w:tabs>
              <w:ind w:right="-28" w:firstLine="0"/>
              <w:rPr>
                <w:sz w:val="22"/>
                <w:szCs w:val="22"/>
              </w:rPr>
            </w:pPr>
            <w:r w:rsidRPr="005F5BAB">
              <w:rPr>
                <w:b/>
                <w:i/>
                <w:sz w:val="22"/>
                <w:szCs w:val="22"/>
              </w:rPr>
              <w:t>Графические материалы:</w:t>
            </w:r>
          </w:p>
        </w:tc>
        <w:tc>
          <w:tcPr>
            <w:tcW w:w="850" w:type="dxa"/>
            <w:tcBorders>
              <w:top w:val="single" w:sz="4" w:space="0" w:color="auto"/>
              <w:left w:val="single" w:sz="4" w:space="0" w:color="auto"/>
              <w:bottom w:val="single" w:sz="4" w:space="0" w:color="auto"/>
              <w:right w:val="single" w:sz="4" w:space="0" w:color="auto"/>
            </w:tcBorders>
          </w:tcPr>
          <w:p w14:paraId="7D3520F4" w14:textId="77777777" w:rsidR="00FE103F" w:rsidRPr="005F5BAB" w:rsidRDefault="00FE103F" w:rsidP="00FE103F">
            <w:pPr>
              <w:ind w:firstLine="0"/>
              <w:rPr>
                <w:sz w:val="22"/>
                <w:szCs w:val="22"/>
              </w:rPr>
            </w:pPr>
          </w:p>
        </w:tc>
        <w:tc>
          <w:tcPr>
            <w:tcW w:w="596" w:type="dxa"/>
            <w:tcBorders>
              <w:top w:val="single" w:sz="4" w:space="0" w:color="auto"/>
              <w:left w:val="single" w:sz="4" w:space="0" w:color="auto"/>
              <w:bottom w:val="single" w:sz="4" w:space="0" w:color="auto"/>
              <w:right w:val="single" w:sz="4" w:space="0" w:color="auto"/>
            </w:tcBorders>
          </w:tcPr>
          <w:p w14:paraId="7A3E2D65" w14:textId="77777777" w:rsidR="00FE103F" w:rsidRPr="005F5BAB" w:rsidRDefault="00FE103F" w:rsidP="00FE103F">
            <w:pPr>
              <w:ind w:firstLine="0"/>
              <w:rPr>
                <w:bCs/>
                <w:color w:val="000000"/>
                <w:sz w:val="22"/>
                <w:szCs w:val="22"/>
              </w:rPr>
            </w:pPr>
          </w:p>
        </w:tc>
        <w:tc>
          <w:tcPr>
            <w:tcW w:w="849" w:type="dxa"/>
            <w:tcBorders>
              <w:top w:val="single" w:sz="4" w:space="0" w:color="auto"/>
              <w:left w:val="single" w:sz="4" w:space="0" w:color="auto"/>
              <w:bottom w:val="single" w:sz="4" w:space="0" w:color="auto"/>
              <w:right w:val="single" w:sz="4" w:space="0" w:color="auto"/>
            </w:tcBorders>
            <w:vAlign w:val="center"/>
          </w:tcPr>
          <w:p w14:paraId="3E60662A" w14:textId="77777777" w:rsidR="00FE103F" w:rsidRPr="005F5BAB" w:rsidRDefault="00FE103F" w:rsidP="00FE103F">
            <w:pPr>
              <w:ind w:firstLine="0"/>
              <w:jc w:val="center"/>
              <w:rPr>
                <w:bCs/>
                <w:color w:val="000000"/>
                <w:sz w:val="22"/>
                <w:szCs w:val="22"/>
              </w:rPr>
            </w:pPr>
          </w:p>
        </w:tc>
      </w:tr>
      <w:tr w:rsidR="00FE103F" w:rsidRPr="005F5BAB" w14:paraId="2F02BE29" w14:textId="77777777" w:rsidTr="009F5985">
        <w:tc>
          <w:tcPr>
            <w:tcW w:w="1021" w:type="dxa"/>
            <w:tcBorders>
              <w:top w:val="single" w:sz="4" w:space="0" w:color="auto"/>
              <w:left w:val="single" w:sz="4" w:space="0" w:color="auto"/>
              <w:bottom w:val="single" w:sz="4" w:space="0" w:color="auto"/>
              <w:right w:val="single" w:sz="4" w:space="0" w:color="auto"/>
            </w:tcBorders>
          </w:tcPr>
          <w:p w14:paraId="0827D042" w14:textId="77777777" w:rsidR="00FE103F" w:rsidRPr="005F5BAB" w:rsidRDefault="00FE103F" w:rsidP="00FE103F">
            <w:pPr>
              <w:tabs>
                <w:tab w:val="left" w:pos="708"/>
                <w:tab w:val="center" w:pos="4677"/>
                <w:tab w:val="right" w:pos="9355"/>
              </w:tabs>
              <w:ind w:left="34" w:firstLine="0"/>
              <w:jc w:val="center"/>
              <w:rPr>
                <w:bCs/>
                <w:color w:val="000000"/>
                <w:sz w:val="22"/>
                <w:szCs w:val="22"/>
              </w:rPr>
            </w:pPr>
            <w:r>
              <w:rPr>
                <w:bCs/>
                <w:sz w:val="22"/>
                <w:szCs w:val="22"/>
              </w:rPr>
              <w:t>ОМ-</w:t>
            </w:r>
            <w:r w:rsidRPr="005F5BAB">
              <w:rPr>
                <w:bCs/>
                <w:sz w:val="22"/>
                <w:szCs w:val="22"/>
              </w:rPr>
              <w:t>К</w:t>
            </w:r>
            <w:r>
              <w:rPr>
                <w:bCs/>
                <w:sz w:val="22"/>
                <w:szCs w:val="22"/>
              </w:rPr>
              <w:t>4</w:t>
            </w:r>
          </w:p>
        </w:tc>
        <w:tc>
          <w:tcPr>
            <w:tcW w:w="1560" w:type="dxa"/>
            <w:tcBorders>
              <w:top w:val="single" w:sz="4" w:space="0" w:color="auto"/>
              <w:left w:val="single" w:sz="4" w:space="0" w:color="auto"/>
              <w:bottom w:val="single" w:sz="4" w:space="0" w:color="auto"/>
              <w:right w:val="single" w:sz="4" w:space="0" w:color="auto"/>
            </w:tcBorders>
            <w:vAlign w:val="center"/>
          </w:tcPr>
          <w:p w14:paraId="7A6D1E28" w14:textId="77777777" w:rsidR="00FE103F" w:rsidRPr="005F5BAB" w:rsidRDefault="00FE103F" w:rsidP="0066636A">
            <w:pPr>
              <w:ind w:firstLine="0"/>
              <w:jc w:val="center"/>
              <w:rPr>
                <w:sz w:val="22"/>
                <w:szCs w:val="22"/>
              </w:rPr>
            </w:pPr>
            <w:r w:rsidRPr="005F5BAB">
              <w:rPr>
                <w:sz w:val="22"/>
                <w:szCs w:val="22"/>
              </w:rPr>
              <w:t>ш.0</w:t>
            </w:r>
            <w:r w:rsidR="009F5985">
              <w:rPr>
                <w:sz w:val="22"/>
                <w:szCs w:val="22"/>
              </w:rPr>
              <w:t>7</w:t>
            </w:r>
            <w:r w:rsidRPr="005F5BAB">
              <w:rPr>
                <w:sz w:val="22"/>
                <w:szCs w:val="22"/>
              </w:rPr>
              <w:t>-</w:t>
            </w:r>
            <w:r w:rsidR="009F5985">
              <w:rPr>
                <w:sz w:val="22"/>
                <w:szCs w:val="22"/>
              </w:rPr>
              <w:t>2020</w:t>
            </w:r>
            <w:r w:rsidRPr="005F5BAB">
              <w:rPr>
                <w:sz w:val="22"/>
                <w:szCs w:val="22"/>
              </w:rPr>
              <w:t>-</w:t>
            </w:r>
          </w:p>
          <w:p w14:paraId="472AEED9" w14:textId="77777777" w:rsidR="00FE103F" w:rsidRPr="005F5BAB" w:rsidRDefault="00FE103F" w:rsidP="0066636A">
            <w:pPr>
              <w:ind w:firstLine="0"/>
              <w:jc w:val="center"/>
              <w:rPr>
                <w:sz w:val="22"/>
                <w:szCs w:val="22"/>
              </w:rPr>
            </w:pPr>
            <w:r w:rsidRPr="005F5BAB">
              <w:rPr>
                <w:sz w:val="22"/>
                <w:szCs w:val="22"/>
              </w:rPr>
              <w:t>ВИ ГП.</w:t>
            </w:r>
            <w:r>
              <w:rPr>
                <w:sz w:val="22"/>
                <w:szCs w:val="22"/>
              </w:rPr>
              <w:t>ОМ</w:t>
            </w:r>
            <w:r w:rsidRPr="005F5BAB">
              <w:rPr>
                <w:sz w:val="22"/>
                <w:szCs w:val="22"/>
              </w:rPr>
              <w:t>-К</w:t>
            </w:r>
            <w:r>
              <w:rPr>
                <w:sz w:val="22"/>
                <w:szCs w:val="22"/>
              </w:rPr>
              <w:t>4</w:t>
            </w:r>
          </w:p>
        </w:tc>
        <w:tc>
          <w:tcPr>
            <w:tcW w:w="5075" w:type="dxa"/>
            <w:tcBorders>
              <w:top w:val="single" w:sz="4" w:space="0" w:color="auto"/>
              <w:left w:val="single" w:sz="4" w:space="0" w:color="auto"/>
              <w:bottom w:val="single" w:sz="4" w:space="0" w:color="auto"/>
              <w:right w:val="single" w:sz="4" w:space="0" w:color="auto"/>
            </w:tcBorders>
          </w:tcPr>
          <w:p w14:paraId="5519E0A9" w14:textId="77777777" w:rsidR="00FE103F" w:rsidRPr="005F5BAB" w:rsidRDefault="00FE103F" w:rsidP="00FE103F">
            <w:pPr>
              <w:shd w:val="clear" w:color="auto" w:fill="FFFFFF"/>
              <w:tabs>
                <w:tab w:val="left" w:pos="2654"/>
                <w:tab w:val="left" w:pos="10772"/>
              </w:tabs>
              <w:ind w:right="-28" w:firstLine="0"/>
              <w:rPr>
                <w:sz w:val="22"/>
                <w:szCs w:val="22"/>
              </w:rPr>
            </w:pPr>
            <w:r w:rsidRPr="00FF1AE3">
              <w:t>Карта использования территории в период подготовки проекта</w:t>
            </w:r>
          </w:p>
        </w:tc>
        <w:tc>
          <w:tcPr>
            <w:tcW w:w="850" w:type="dxa"/>
            <w:tcBorders>
              <w:top w:val="single" w:sz="4" w:space="0" w:color="auto"/>
              <w:left w:val="single" w:sz="4" w:space="0" w:color="auto"/>
              <w:bottom w:val="single" w:sz="4" w:space="0" w:color="auto"/>
              <w:right w:val="single" w:sz="4" w:space="0" w:color="auto"/>
            </w:tcBorders>
          </w:tcPr>
          <w:p w14:paraId="5CCC8776" w14:textId="77777777" w:rsidR="00FE103F" w:rsidRPr="005F5BAB" w:rsidRDefault="00FE103F" w:rsidP="00FE103F">
            <w:pPr>
              <w:ind w:firstLine="0"/>
              <w:rPr>
                <w:sz w:val="22"/>
                <w:szCs w:val="22"/>
              </w:rPr>
            </w:pPr>
            <w:r w:rsidRPr="005F5BAB">
              <w:rPr>
                <w:sz w:val="22"/>
                <w:szCs w:val="22"/>
              </w:rPr>
              <w:t>М 1:10000</w:t>
            </w:r>
          </w:p>
        </w:tc>
        <w:tc>
          <w:tcPr>
            <w:tcW w:w="596" w:type="dxa"/>
            <w:tcBorders>
              <w:top w:val="single" w:sz="4" w:space="0" w:color="auto"/>
              <w:left w:val="single" w:sz="4" w:space="0" w:color="auto"/>
              <w:bottom w:val="single" w:sz="4" w:space="0" w:color="auto"/>
              <w:right w:val="single" w:sz="4" w:space="0" w:color="auto"/>
            </w:tcBorders>
          </w:tcPr>
          <w:p w14:paraId="2D75B26E" w14:textId="77777777" w:rsidR="00FE103F" w:rsidRPr="005F5BAB" w:rsidRDefault="00FE103F" w:rsidP="00FE103F">
            <w:pPr>
              <w:ind w:firstLine="0"/>
              <w:rPr>
                <w:bCs/>
                <w:color w:val="000000"/>
                <w:sz w:val="22"/>
                <w:szCs w:val="22"/>
              </w:rPr>
            </w:pPr>
          </w:p>
        </w:tc>
        <w:tc>
          <w:tcPr>
            <w:tcW w:w="849" w:type="dxa"/>
            <w:tcBorders>
              <w:top w:val="single" w:sz="4" w:space="0" w:color="auto"/>
              <w:left w:val="single" w:sz="4" w:space="0" w:color="auto"/>
              <w:bottom w:val="single" w:sz="4" w:space="0" w:color="auto"/>
              <w:right w:val="single" w:sz="4" w:space="0" w:color="auto"/>
            </w:tcBorders>
            <w:vAlign w:val="center"/>
          </w:tcPr>
          <w:p w14:paraId="174AE368" w14:textId="77777777" w:rsidR="00FE103F" w:rsidRPr="005F5BAB" w:rsidRDefault="00FE103F" w:rsidP="00FE103F">
            <w:pPr>
              <w:ind w:firstLine="0"/>
              <w:jc w:val="center"/>
              <w:rPr>
                <w:sz w:val="22"/>
                <w:szCs w:val="22"/>
              </w:rPr>
            </w:pPr>
            <w:r w:rsidRPr="005F5BAB">
              <w:rPr>
                <w:sz w:val="22"/>
                <w:szCs w:val="22"/>
              </w:rPr>
              <w:t>1</w:t>
            </w:r>
          </w:p>
        </w:tc>
      </w:tr>
      <w:tr w:rsidR="00FE103F" w:rsidRPr="005F5BAB" w14:paraId="7BC91B76" w14:textId="77777777" w:rsidTr="009F5985">
        <w:tc>
          <w:tcPr>
            <w:tcW w:w="1021" w:type="dxa"/>
            <w:tcBorders>
              <w:top w:val="single" w:sz="4" w:space="0" w:color="auto"/>
              <w:left w:val="single" w:sz="4" w:space="0" w:color="auto"/>
              <w:bottom w:val="single" w:sz="4" w:space="0" w:color="auto"/>
              <w:right w:val="single" w:sz="4" w:space="0" w:color="auto"/>
            </w:tcBorders>
          </w:tcPr>
          <w:p w14:paraId="1745F946" w14:textId="77777777" w:rsidR="00FE103F" w:rsidRPr="005F5BAB" w:rsidRDefault="00FE103F" w:rsidP="00FE103F">
            <w:pPr>
              <w:tabs>
                <w:tab w:val="left" w:pos="708"/>
                <w:tab w:val="center" w:pos="4677"/>
                <w:tab w:val="right" w:pos="9355"/>
              </w:tabs>
              <w:ind w:left="34" w:firstLine="0"/>
              <w:jc w:val="center"/>
              <w:rPr>
                <w:bCs/>
                <w:color w:val="000000"/>
                <w:sz w:val="22"/>
                <w:szCs w:val="22"/>
              </w:rPr>
            </w:pPr>
            <w:r>
              <w:rPr>
                <w:bCs/>
                <w:sz w:val="22"/>
                <w:szCs w:val="22"/>
              </w:rPr>
              <w:t>ОМ-</w:t>
            </w:r>
            <w:r w:rsidRPr="005F5BAB">
              <w:rPr>
                <w:bCs/>
                <w:sz w:val="22"/>
                <w:szCs w:val="22"/>
              </w:rPr>
              <w:t>К</w:t>
            </w:r>
            <w:r>
              <w:rPr>
                <w:bCs/>
                <w:sz w:val="22"/>
                <w:szCs w:val="22"/>
              </w:rPr>
              <w:t>5</w:t>
            </w:r>
          </w:p>
        </w:tc>
        <w:tc>
          <w:tcPr>
            <w:tcW w:w="1560" w:type="dxa"/>
            <w:tcBorders>
              <w:top w:val="single" w:sz="4" w:space="0" w:color="auto"/>
              <w:left w:val="single" w:sz="4" w:space="0" w:color="auto"/>
              <w:bottom w:val="single" w:sz="4" w:space="0" w:color="auto"/>
              <w:right w:val="single" w:sz="4" w:space="0" w:color="auto"/>
            </w:tcBorders>
            <w:vAlign w:val="center"/>
          </w:tcPr>
          <w:p w14:paraId="7278A5C1" w14:textId="77777777" w:rsidR="00FE103F" w:rsidRPr="005F5BAB" w:rsidRDefault="00FE103F" w:rsidP="0066636A">
            <w:pPr>
              <w:ind w:firstLine="0"/>
              <w:jc w:val="center"/>
              <w:rPr>
                <w:sz w:val="22"/>
                <w:szCs w:val="22"/>
              </w:rPr>
            </w:pPr>
            <w:r w:rsidRPr="005F5BAB">
              <w:rPr>
                <w:sz w:val="22"/>
                <w:szCs w:val="22"/>
              </w:rPr>
              <w:t>ш.0</w:t>
            </w:r>
            <w:r w:rsidR="009F5985">
              <w:rPr>
                <w:sz w:val="22"/>
                <w:szCs w:val="22"/>
              </w:rPr>
              <w:t>7</w:t>
            </w:r>
            <w:r w:rsidRPr="005F5BAB">
              <w:rPr>
                <w:sz w:val="22"/>
                <w:szCs w:val="22"/>
              </w:rPr>
              <w:t>-</w:t>
            </w:r>
            <w:r w:rsidR="009F5985">
              <w:rPr>
                <w:sz w:val="22"/>
                <w:szCs w:val="22"/>
              </w:rPr>
              <w:t>2020</w:t>
            </w:r>
            <w:r w:rsidRPr="005F5BAB">
              <w:rPr>
                <w:sz w:val="22"/>
                <w:szCs w:val="22"/>
              </w:rPr>
              <w:t>-</w:t>
            </w:r>
          </w:p>
          <w:p w14:paraId="197BC737" w14:textId="77777777" w:rsidR="00FE103F" w:rsidRPr="005F5BAB" w:rsidRDefault="00FE103F" w:rsidP="0066636A">
            <w:pPr>
              <w:ind w:firstLine="0"/>
              <w:jc w:val="center"/>
              <w:rPr>
                <w:sz w:val="22"/>
                <w:szCs w:val="22"/>
              </w:rPr>
            </w:pPr>
            <w:r w:rsidRPr="005F5BAB">
              <w:rPr>
                <w:sz w:val="22"/>
                <w:szCs w:val="22"/>
              </w:rPr>
              <w:t>ВИ ГП</w:t>
            </w:r>
            <w:r w:rsidR="0066636A">
              <w:rPr>
                <w:sz w:val="22"/>
                <w:szCs w:val="22"/>
              </w:rPr>
              <w:t>.</w:t>
            </w:r>
            <w:r>
              <w:rPr>
                <w:sz w:val="22"/>
                <w:szCs w:val="22"/>
              </w:rPr>
              <w:t>ОМ</w:t>
            </w:r>
            <w:r w:rsidRPr="005F5BAB">
              <w:rPr>
                <w:sz w:val="22"/>
                <w:szCs w:val="22"/>
              </w:rPr>
              <w:t>-К</w:t>
            </w:r>
            <w:r>
              <w:rPr>
                <w:sz w:val="22"/>
                <w:szCs w:val="22"/>
              </w:rPr>
              <w:t>5</w:t>
            </w:r>
          </w:p>
        </w:tc>
        <w:tc>
          <w:tcPr>
            <w:tcW w:w="5075" w:type="dxa"/>
            <w:tcBorders>
              <w:top w:val="single" w:sz="4" w:space="0" w:color="auto"/>
              <w:left w:val="single" w:sz="4" w:space="0" w:color="auto"/>
              <w:bottom w:val="single" w:sz="4" w:space="0" w:color="auto"/>
              <w:right w:val="single" w:sz="4" w:space="0" w:color="auto"/>
            </w:tcBorders>
          </w:tcPr>
          <w:p w14:paraId="3C964440" w14:textId="77777777" w:rsidR="00FE103F" w:rsidRPr="005F5BAB" w:rsidRDefault="00FE103F" w:rsidP="00FE103F">
            <w:pPr>
              <w:shd w:val="clear" w:color="auto" w:fill="FFFFFF"/>
              <w:tabs>
                <w:tab w:val="left" w:pos="2654"/>
                <w:tab w:val="left" w:pos="10772"/>
              </w:tabs>
              <w:ind w:right="-28" w:firstLine="0"/>
              <w:rPr>
                <w:sz w:val="22"/>
                <w:szCs w:val="22"/>
              </w:rPr>
            </w:pPr>
            <w:r w:rsidRPr="00FF1AE3">
              <w:t>Карта границ зон с особыми условиями использования территорий</w:t>
            </w:r>
          </w:p>
        </w:tc>
        <w:tc>
          <w:tcPr>
            <w:tcW w:w="850" w:type="dxa"/>
            <w:tcBorders>
              <w:top w:val="single" w:sz="4" w:space="0" w:color="auto"/>
              <w:left w:val="single" w:sz="4" w:space="0" w:color="auto"/>
              <w:bottom w:val="single" w:sz="4" w:space="0" w:color="auto"/>
              <w:right w:val="single" w:sz="4" w:space="0" w:color="auto"/>
            </w:tcBorders>
          </w:tcPr>
          <w:p w14:paraId="6BC518B9" w14:textId="77777777" w:rsidR="00FE103F" w:rsidRPr="005F5BAB" w:rsidRDefault="00FE103F" w:rsidP="00FE103F">
            <w:pPr>
              <w:ind w:firstLine="0"/>
              <w:rPr>
                <w:sz w:val="22"/>
                <w:szCs w:val="22"/>
              </w:rPr>
            </w:pPr>
            <w:r w:rsidRPr="005F5BAB">
              <w:rPr>
                <w:sz w:val="22"/>
                <w:szCs w:val="22"/>
              </w:rPr>
              <w:t>М 1:10000</w:t>
            </w:r>
          </w:p>
        </w:tc>
        <w:tc>
          <w:tcPr>
            <w:tcW w:w="596" w:type="dxa"/>
            <w:tcBorders>
              <w:top w:val="single" w:sz="4" w:space="0" w:color="auto"/>
              <w:left w:val="single" w:sz="4" w:space="0" w:color="auto"/>
              <w:bottom w:val="single" w:sz="4" w:space="0" w:color="auto"/>
              <w:right w:val="single" w:sz="4" w:space="0" w:color="auto"/>
            </w:tcBorders>
          </w:tcPr>
          <w:p w14:paraId="03526A5F" w14:textId="77777777" w:rsidR="00FE103F" w:rsidRPr="005F5BAB" w:rsidRDefault="00FE103F" w:rsidP="00FE103F">
            <w:pPr>
              <w:ind w:firstLine="0"/>
              <w:rPr>
                <w:bCs/>
                <w:color w:val="000000"/>
                <w:sz w:val="22"/>
                <w:szCs w:val="22"/>
              </w:rPr>
            </w:pPr>
          </w:p>
        </w:tc>
        <w:tc>
          <w:tcPr>
            <w:tcW w:w="849" w:type="dxa"/>
            <w:tcBorders>
              <w:top w:val="single" w:sz="4" w:space="0" w:color="auto"/>
              <w:left w:val="single" w:sz="4" w:space="0" w:color="auto"/>
              <w:bottom w:val="single" w:sz="4" w:space="0" w:color="auto"/>
              <w:right w:val="single" w:sz="4" w:space="0" w:color="auto"/>
            </w:tcBorders>
            <w:vAlign w:val="center"/>
          </w:tcPr>
          <w:p w14:paraId="0BC7670D" w14:textId="77777777" w:rsidR="00FE103F" w:rsidRPr="005F5BAB" w:rsidRDefault="00FE103F" w:rsidP="00FE103F">
            <w:pPr>
              <w:ind w:firstLine="0"/>
              <w:jc w:val="center"/>
              <w:rPr>
                <w:sz w:val="22"/>
                <w:szCs w:val="22"/>
                <w:highlight w:val="green"/>
              </w:rPr>
            </w:pPr>
            <w:r w:rsidRPr="005F5BAB">
              <w:rPr>
                <w:sz w:val="22"/>
                <w:szCs w:val="22"/>
              </w:rPr>
              <w:t>1</w:t>
            </w:r>
          </w:p>
        </w:tc>
      </w:tr>
      <w:tr w:rsidR="00FE103F" w:rsidRPr="005F5BAB" w14:paraId="7BFF38E2" w14:textId="77777777" w:rsidTr="009F5985">
        <w:tc>
          <w:tcPr>
            <w:tcW w:w="1021" w:type="dxa"/>
            <w:tcBorders>
              <w:top w:val="single" w:sz="4" w:space="0" w:color="auto"/>
              <w:left w:val="single" w:sz="4" w:space="0" w:color="auto"/>
              <w:bottom w:val="single" w:sz="4" w:space="0" w:color="auto"/>
              <w:right w:val="single" w:sz="4" w:space="0" w:color="auto"/>
            </w:tcBorders>
          </w:tcPr>
          <w:p w14:paraId="6D2F8879" w14:textId="77777777" w:rsidR="00FE103F" w:rsidRPr="005F5BAB" w:rsidRDefault="00FE103F" w:rsidP="00FE103F">
            <w:pPr>
              <w:tabs>
                <w:tab w:val="left" w:pos="708"/>
                <w:tab w:val="center" w:pos="4677"/>
                <w:tab w:val="right" w:pos="9355"/>
              </w:tabs>
              <w:ind w:left="34" w:firstLine="0"/>
              <w:jc w:val="center"/>
              <w:rPr>
                <w:bCs/>
                <w:color w:val="000000"/>
                <w:sz w:val="22"/>
                <w:szCs w:val="22"/>
              </w:rPr>
            </w:pPr>
            <w:r>
              <w:rPr>
                <w:bCs/>
                <w:sz w:val="22"/>
                <w:szCs w:val="22"/>
              </w:rPr>
              <w:t>ОМ-</w:t>
            </w:r>
            <w:r w:rsidRPr="005F5BAB">
              <w:rPr>
                <w:bCs/>
                <w:sz w:val="22"/>
                <w:szCs w:val="22"/>
              </w:rPr>
              <w:t>К</w:t>
            </w:r>
            <w:r>
              <w:rPr>
                <w:bCs/>
                <w:sz w:val="22"/>
                <w:szCs w:val="22"/>
              </w:rPr>
              <w:t>6</w:t>
            </w:r>
          </w:p>
        </w:tc>
        <w:tc>
          <w:tcPr>
            <w:tcW w:w="1560" w:type="dxa"/>
            <w:tcBorders>
              <w:top w:val="single" w:sz="4" w:space="0" w:color="auto"/>
              <w:left w:val="single" w:sz="4" w:space="0" w:color="auto"/>
              <w:bottom w:val="single" w:sz="4" w:space="0" w:color="auto"/>
              <w:right w:val="single" w:sz="4" w:space="0" w:color="auto"/>
            </w:tcBorders>
            <w:vAlign w:val="center"/>
          </w:tcPr>
          <w:p w14:paraId="53937C5F" w14:textId="77777777" w:rsidR="00FE103F" w:rsidRPr="005F5BAB" w:rsidRDefault="00FE103F" w:rsidP="0066636A">
            <w:pPr>
              <w:ind w:firstLine="0"/>
              <w:jc w:val="center"/>
              <w:rPr>
                <w:sz w:val="22"/>
                <w:szCs w:val="22"/>
              </w:rPr>
            </w:pPr>
            <w:r w:rsidRPr="005F5BAB">
              <w:rPr>
                <w:sz w:val="22"/>
                <w:szCs w:val="22"/>
              </w:rPr>
              <w:t>ш.0</w:t>
            </w:r>
            <w:r w:rsidR="009F5985">
              <w:rPr>
                <w:sz w:val="22"/>
                <w:szCs w:val="22"/>
              </w:rPr>
              <w:t>7</w:t>
            </w:r>
            <w:r w:rsidRPr="005F5BAB">
              <w:rPr>
                <w:sz w:val="22"/>
                <w:szCs w:val="22"/>
              </w:rPr>
              <w:t>-</w:t>
            </w:r>
            <w:r w:rsidR="009F5985">
              <w:rPr>
                <w:sz w:val="22"/>
                <w:szCs w:val="22"/>
              </w:rPr>
              <w:t>2020</w:t>
            </w:r>
            <w:r w:rsidRPr="005F5BAB">
              <w:rPr>
                <w:sz w:val="22"/>
                <w:szCs w:val="22"/>
              </w:rPr>
              <w:t>-</w:t>
            </w:r>
          </w:p>
          <w:p w14:paraId="5C173070" w14:textId="77777777" w:rsidR="00FE103F" w:rsidRPr="005F5BAB" w:rsidRDefault="00FE103F" w:rsidP="0066636A">
            <w:pPr>
              <w:ind w:firstLine="0"/>
              <w:jc w:val="center"/>
              <w:rPr>
                <w:sz w:val="22"/>
                <w:szCs w:val="22"/>
              </w:rPr>
            </w:pPr>
            <w:r w:rsidRPr="005F5BAB">
              <w:rPr>
                <w:sz w:val="22"/>
                <w:szCs w:val="22"/>
              </w:rPr>
              <w:t>ВИ ГП</w:t>
            </w:r>
            <w:r w:rsidR="0066636A">
              <w:rPr>
                <w:sz w:val="22"/>
                <w:szCs w:val="22"/>
              </w:rPr>
              <w:t>.</w:t>
            </w:r>
            <w:r>
              <w:rPr>
                <w:sz w:val="22"/>
                <w:szCs w:val="22"/>
              </w:rPr>
              <w:t>ОМ</w:t>
            </w:r>
            <w:r w:rsidRPr="005F5BAB">
              <w:rPr>
                <w:sz w:val="22"/>
                <w:szCs w:val="22"/>
              </w:rPr>
              <w:t>-К</w:t>
            </w:r>
            <w:r>
              <w:rPr>
                <w:sz w:val="22"/>
                <w:szCs w:val="22"/>
              </w:rPr>
              <w:t>6</w:t>
            </w:r>
          </w:p>
        </w:tc>
        <w:tc>
          <w:tcPr>
            <w:tcW w:w="5075" w:type="dxa"/>
            <w:tcBorders>
              <w:top w:val="single" w:sz="4" w:space="0" w:color="auto"/>
              <w:left w:val="single" w:sz="4" w:space="0" w:color="auto"/>
              <w:bottom w:val="single" w:sz="4" w:space="0" w:color="auto"/>
              <w:right w:val="single" w:sz="4" w:space="0" w:color="auto"/>
            </w:tcBorders>
          </w:tcPr>
          <w:p w14:paraId="00AA100F" w14:textId="77777777" w:rsidR="00FE103F" w:rsidRPr="00FF1AE3" w:rsidRDefault="00FE103F" w:rsidP="00FE103F">
            <w:pPr>
              <w:shd w:val="clear" w:color="auto" w:fill="FFFFFF"/>
              <w:tabs>
                <w:tab w:val="left" w:pos="2654"/>
                <w:tab w:val="left" w:pos="10772"/>
              </w:tabs>
              <w:ind w:right="-28" w:firstLine="0"/>
            </w:pPr>
            <w:r w:rsidRPr="00FF1AE3">
              <w:t>Карта территорий, подверженных риску возникновения чрезвычайных ситуаций природного и техногенного характера</w:t>
            </w:r>
          </w:p>
        </w:tc>
        <w:tc>
          <w:tcPr>
            <w:tcW w:w="850" w:type="dxa"/>
            <w:tcBorders>
              <w:top w:val="single" w:sz="4" w:space="0" w:color="auto"/>
              <w:left w:val="single" w:sz="4" w:space="0" w:color="auto"/>
              <w:bottom w:val="single" w:sz="4" w:space="0" w:color="auto"/>
              <w:right w:val="single" w:sz="4" w:space="0" w:color="auto"/>
            </w:tcBorders>
          </w:tcPr>
          <w:p w14:paraId="1736BAFC" w14:textId="77777777" w:rsidR="00FE103F" w:rsidRPr="005F5BAB" w:rsidRDefault="00FE103F" w:rsidP="00FE103F">
            <w:pPr>
              <w:ind w:firstLine="0"/>
              <w:rPr>
                <w:sz w:val="22"/>
                <w:szCs w:val="22"/>
              </w:rPr>
            </w:pPr>
            <w:r w:rsidRPr="005F5BAB">
              <w:rPr>
                <w:sz w:val="22"/>
                <w:szCs w:val="22"/>
              </w:rPr>
              <w:t>М 1:10000</w:t>
            </w:r>
          </w:p>
        </w:tc>
        <w:tc>
          <w:tcPr>
            <w:tcW w:w="596" w:type="dxa"/>
            <w:tcBorders>
              <w:top w:val="single" w:sz="4" w:space="0" w:color="auto"/>
              <w:left w:val="single" w:sz="4" w:space="0" w:color="auto"/>
              <w:bottom w:val="single" w:sz="4" w:space="0" w:color="auto"/>
              <w:right w:val="single" w:sz="4" w:space="0" w:color="auto"/>
            </w:tcBorders>
          </w:tcPr>
          <w:p w14:paraId="29B01D7B" w14:textId="77777777" w:rsidR="00FE103F" w:rsidRPr="005F5BAB" w:rsidRDefault="00FE103F" w:rsidP="00FE103F">
            <w:pPr>
              <w:ind w:firstLine="0"/>
              <w:rPr>
                <w:bCs/>
                <w:color w:val="000000"/>
                <w:sz w:val="22"/>
                <w:szCs w:val="22"/>
              </w:rPr>
            </w:pPr>
          </w:p>
        </w:tc>
        <w:tc>
          <w:tcPr>
            <w:tcW w:w="849" w:type="dxa"/>
            <w:tcBorders>
              <w:top w:val="single" w:sz="4" w:space="0" w:color="auto"/>
              <w:left w:val="single" w:sz="4" w:space="0" w:color="auto"/>
              <w:bottom w:val="single" w:sz="4" w:space="0" w:color="auto"/>
              <w:right w:val="single" w:sz="4" w:space="0" w:color="auto"/>
            </w:tcBorders>
            <w:vAlign w:val="center"/>
          </w:tcPr>
          <w:p w14:paraId="6467C50C" w14:textId="77777777" w:rsidR="00FE103F" w:rsidRPr="005F5BAB" w:rsidRDefault="00FE103F" w:rsidP="00FE103F">
            <w:pPr>
              <w:ind w:firstLine="0"/>
              <w:jc w:val="center"/>
              <w:rPr>
                <w:bCs/>
                <w:color w:val="000000"/>
                <w:sz w:val="22"/>
                <w:szCs w:val="22"/>
              </w:rPr>
            </w:pPr>
            <w:r w:rsidRPr="005F5BAB">
              <w:rPr>
                <w:sz w:val="22"/>
                <w:szCs w:val="22"/>
              </w:rPr>
              <w:t>1</w:t>
            </w:r>
          </w:p>
        </w:tc>
      </w:tr>
      <w:tr w:rsidR="00FE103F" w:rsidRPr="005F5BAB" w14:paraId="5B69BEF4" w14:textId="77777777" w:rsidTr="00D80C63">
        <w:tc>
          <w:tcPr>
            <w:tcW w:w="1021" w:type="dxa"/>
            <w:tcBorders>
              <w:top w:val="single" w:sz="4" w:space="0" w:color="auto"/>
              <w:left w:val="single" w:sz="4" w:space="0" w:color="auto"/>
              <w:bottom w:val="single" w:sz="4" w:space="0" w:color="auto"/>
              <w:right w:val="single" w:sz="4" w:space="0" w:color="auto"/>
            </w:tcBorders>
          </w:tcPr>
          <w:p w14:paraId="09361E41" w14:textId="77777777" w:rsidR="00FE103F" w:rsidRPr="005F5BAB" w:rsidRDefault="00FE103F" w:rsidP="00FE103F">
            <w:pPr>
              <w:tabs>
                <w:tab w:val="left" w:pos="708"/>
                <w:tab w:val="center" w:pos="4677"/>
                <w:tab w:val="right" w:pos="9355"/>
              </w:tabs>
              <w:ind w:firstLine="0"/>
              <w:rPr>
                <w:bCs/>
                <w:color w:val="000000"/>
                <w:sz w:val="22"/>
                <w:szCs w:val="22"/>
                <w:highlight w:val="yellow"/>
              </w:rPr>
            </w:pPr>
          </w:p>
        </w:tc>
        <w:tc>
          <w:tcPr>
            <w:tcW w:w="8930" w:type="dxa"/>
            <w:gridSpan w:val="5"/>
            <w:tcBorders>
              <w:top w:val="single" w:sz="4" w:space="0" w:color="auto"/>
              <w:left w:val="single" w:sz="4" w:space="0" w:color="auto"/>
              <w:bottom w:val="single" w:sz="4" w:space="0" w:color="auto"/>
              <w:right w:val="single" w:sz="4" w:space="0" w:color="auto"/>
            </w:tcBorders>
          </w:tcPr>
          <w:p w14:paraId="7C3369AB" w14:textId="77777777" w:rsidR="00FE103F" w:rsidRPr="005F5BAB" w:rsidRDefault="00FE103F" w:rsidP="00FE103F">
            <w:pPr>
              <w:ind w:firstLine="0"/>
              <w:rPr>
                <w:b/>
                <w:sz w:val="22"/>
                <w:szCs w:val="22"/>
              </w:rPr>
            </w:pPr>
            <w:r w:rsidRPr="005F5BAB">
              <w:rPr>
                <w:b/>
                <w:sz w:val="22"/>
                <w:szCs w:val="22"/>
              </w:rPr>
              <w:t>Материалы проекта, передаваемые заказчику на электронных носителях</w:t>
            </w:r>
          </w:p>
        </w:tc>
      </w:tr>
      <w:tr w:rsidR="00FE103F" w:rsidRPr="005F5BAB" w14:paraId="354D9A6C" w14:textId="77777777" w:rsidTr="009F5985">
        <w:tc>
          <w:tcPr>
            <w:tcW w:w="1021" w:type="dxa"/>
            <w:tcBorders>
              <w:top w:val="single" w:sz="4" w:space="0" w:color="auto"/>
              <w:left w:val="single" w:sz="4" w:space="0" w:color="auto"/>
              <w:bottom w:val="single" w:sz="4" w:space="0" w:color="auto"/>
              <w:right w:val="single" w:sz="4" w:space="0" w:color="auto"/>
            </w:tcBorders>
            <w:hideMark/>
          </w:tcPr>
          <w:p w14:paraId="02CF7DF9" w14:textId="77777777" w:rsidR="00FE103F" w:rsidRPr="005F5BAB" w:rsidRDefault="00FE103F" w:rsidP="00FE103F">
            <w:pPr>
              <w:tabs>
                <w:tab w:val="left" w:pos="708"/>
                <w:tab w:val="center" w:pos="4677"/>
                <w:tab w:val="right" w:pos="9355"/>
              </w:tabs>
              <w:ind w:firstLine="0"/>
              <w:jc w:val="center"/>
              <w:rPr>
                <w:bCs/>
                <w:color w:val="000000"/>
                <w:sz w:val="22"/>
                <w:szCs w:val="22"/>
                <w:highlight w:val="yellow"/>
              </w:rPr>
            </w:pPr>
            <w:r w:rsidRPr="005F5BAB">
              <w:rPr>
                <w:bCs/>
                <w:color w:val="000000"/>
                <w:sz w:val="22"/>
                <w:szCs w:val="22"/>
              </w:rPr>
              <w:t>СD-1</w:t>
            </w:r>
          </w:p>
        </w:tc>
        <w:tc>
          <w:tcPr>
            <w:tcW w:w="1560" w:type="dxa"/>
            <w:tcBorders>
              <w:top w:val="single" w:sz="4" w:space="0" w:color="auto"/>
              <w:left w:val="single" w:sz="4" w:space="0" w:color="auto"/>
              <w:bottom w:val="single" w:sz="4" w:space="0" w:color="auto"/>
              <w:right w:val="single" w:sz="4" w:space="0" w:color="auto"/>
            </w:tcBorders>
            <w:hideMark/>
          </w:tcPr>
          <w:p w14:paraId="6D205913" w14:textId="77777777" w:rsidR="00FE103F" w:rsidRPr="005F5BAB" w:rsidRDefault="00FE103F" w:rsidP="0066636A">
            <w:pPr>
              <w:ind w:firstLine="0"/>
              <w:jc w:val="center"/>
              <w:rPr>
                <w:sz w:val="22"/>
                <w:szCs w:val="22"/>
              </w:rPr>
            </w:pPr>
            <w:r w:rsidRPr="005F5BAB">
              <w:rPr>
                <w:sz w:val="22"/>
                <w:szCs w:val="22"/>
              </w:rPr>
              <w:t>ш.0</w:t>
            </w:r>
            <w:r w:rsidR="009F5985">
              <w:rPr>
                <w:sz w:val="22"/>
                <w:szCs w:val="22"/>
              </w:rPr>
              <w:t>7</w:t>
            </w:r>
            <w:r w:rsidRPr="005F5BAB">
              <w:rPr>
                <w:sz w:val="22"/>
                <w:szCs w:val="22"/>
              </w:rPr>
              <w:t>-</w:t>
            </w:r>
            <w:r w:rsidR="009F5985">
              <w:rPr>
                <w:sz w:val="22"/>
                <w:szCs w:val="22"/>
              </w:rPr>
              <w:t>2020</w:t>
            </w:r>
            <w:r w:rsidRPr="005F5BAB">
              <w:rPr>
                <w:sz w:val="22"/>
                <w:szCs w:val="22"/>
              </w:rPr>
              <w:t>-</w:t>
            </w:r>
          </w:p>
          <w:p w14:paraId="0D0620C6" w14:textId="77777777" w:rsidR="00FE103F" w:rsidRPr="005F5BAB" w:rsidRDefault="00FE103F" w:rsidP="0066636A">
            <w:pPr>
              <w:ind w:firstLine="0"/>
              <w:jc w:val="center"/>
              <w:rPr>
                <w:sz w:val="22"/>
                <w:szCs w:val="22"/>
              </w:rPr>
            </w:pPr>
            <w:r w:rsidRPr="005F5BAB">
              <w:rPr>
                <w:sz w:val="22"/>
                <w:szCs w:val="22"/>
              </w:rPr>
              <w:t>ВИ ГП.</w:t>
            </w:r>
          </w:p>
          <w:p w14:paraId="3F240181" w14:textId="77777777" w:rsidR="00FE103F" w:rsidRPr="005F5BAB" w:rsidRDefault="00FE103F" w:rsidP="0066636A">
            <w:pPr>
              <w:ind w:firstLine="0"/>
              <w:jc w:val="center"/>
              <w:rPr>
                <w:sz w:val="22"/>
                <w:szCs w:val="22"/>
              </w:rPr>
            </w:pPr>
            <w:r w:rsidRPr="005F5BAB">
              <w:rPr>
                <w:sz w:val="22"/>
                <w:szCs w:val="22"/>
              </w:rPr>
              <w:t>УЧ.ОМ</w:t>
            </w:r>
          </w:p>
        </w:tc>
        <w:tc>
          <w:tcPr>
            <w:tcW w:w="5075" w:type="dxa"/>
            <w:tcBorders>
              <w:top w:val="single" w:sz="4" w:space="0" w:color="auto"/>
              <w:left w:val="single" w:sz="4" w:space="0" w:color="auto"/>
              <w:bottom w:val="single" w:sz="4" w:space="0" w:color="auto"/>
              <w:right w:val="single" w:sz="4" w:space="0" w:color="auto"/>
            </w:tcBorders>
            <w:hideMark/>
          </w:tcPr>
          <w:p w14:paraId="635A86D5" w14:textId="77777777" w:rsidR="00FE103F" w:rsidRPr="005F5BAB" w:rsidRDefault="00FE103F" w:rsidP="00FE103F">
            <w:pPr>
              <w:ind w:firstLine="0"/>
              <w:rPr>
                <w:sz w:val="22"/>
                <w:szCs w:val="22"/>
              </w:rPr>
            </w:pPr>
            <w:r w:rsidRPr="005F5BAB">
              <w:rPr>
                <w:sz w:val="22"/>
                <w:szCs w:val="22"/>
              </w:rPr>
              <w:t xml:space="preserve">1) Графические материалы: </w:t>
            </w:r>
          </w:p>
          <w:p w14:paraId="22F37279" w14:textId="77777777" w:rsidR="00FE103F" w:rsidRPr="005F5BAB" w:rsidRDefault="00FE103F" w:rsidP="00FE103F">
            <w:pPr>
              <w:ind w:firstLine="0"/>
              <w:rPr>
                <w:sz w:val="22"/>
                <w:szCs w:val="22"/>
              </w:rPr>
            </w:pPr>
            <w:r w:rsidRPr="005F5BAB">
              <w:rPr>
                <w:sz w:val="22"/>
                <w:szCs w:val="22"/>
              </w:rPr>
              <w:t>- Карты 1</w:t>
            </w:r>
            <w:r>
              <w:rPr>
                <w:sz w:val="22"/>
                <w:szCs w:val="22"/>
              </w:rPr>
              <w:t>-6</w:t>
            </w:r>
            <w:r w:rsidRPr="005F5BAB">
              <w:rPr>
                <w:sz w:val="22"/>
                <w:szCs w:val="22"/>
              </w:rPr>
              <w:t xml:space="preserve"> в М 1:10000 (в формате JPG, </w:t>
            </w:r>
            <w:r w:rsidRPr="005F5BAB">
              <w:rPr>
                <w:sz w:val="22"/>
                <w:szCs w:val="22"/>
                <w:lang w:val="en-US"/>
              </w:rPr>
              <w:t>PDF</w:t>
            </w:r>
            <w:r w:rsidRPr="005F5BAB">
              <w:rPr>
                <w:sz w:val="22"/>
                <w:szCs w:val="22"/>
              </w:rPr>
              <w:t xml:space="preserve">); </w:t>
            </w:r>
          </w:p>
          <w:p w14:paraId="707B3E4E" w14:textId="77777777" w:rsidR="00FE103F" w:rsidRPr="005F5BAB" w:rsidRDefault="00FE103F" w:rsidP="00FE103F">
            <w:pPr>
              <w:ind w:firstLine="0"/>
              <w:rPr>
                <w:sz w:val="22"/>
                <w:szCs w:val="22"/>
              </w:rPr>
            </w:pPr>
            <w:r w:rsidRPr="005F5BAB">
              <w:rPr>
                <w:spacing w:val="2"/>
                <w:sz w:val="22"/>
                <w:szCs w:val="22"/>
              </w:rPr>
              <w:t>- векторном виде в программе Ma</w:t>
            </w:r>
            <w:r w:rsidRPr="005F5BAB">
              <w:rPr>
                <w:spacing w:val="2"/>
                <w:sz w:val="22"/>
                <w:szCs w:val="22"/>
                <w:lang w:val="en-US"/>
              </w:rPr>
              <w:t>p</w:t>
            </w:r>
            <w:r w:rsidRPr="005F5BAB">
              <w:rPr>
                <w:spacing w:val="2"/>
                <w:sz w:val="22"/>
                <w:szCs w:val="22"/>
              </w:rPr>
              <w:t xml:space="preserve">Info в </w:t>
            </w:r>
            <w:r w:rsidRPr="005F5BAB">
              <w:rPr>
                <w:sz w:val="22"/>
                <w:szCs w:val="22"/>
              </w:rPr>
              <w:t xml:space="preserve">системе координат МСК-86; </w:t>
            </w:r>
          </w:p>
          <w:p w14:paraId="431238F0" w14:textId="77777777" w:rsidR="00FE103F" w:rsidRPr="005F5BAB" w:rsidRDefault="00FE103F" w:rsidP="00FE103F">
            <w:pPr>
              <w:ind w:firstLine="0"/>
              <w:rPr>
                <w:sz w:val="22"/>
                <w:szCs w:val="22"/>
              </w:rPr>
            </w:pPr>
            <w:r w:rsidRPr="005F5BAB">
              <w:rPr>
                <w:sz w:val="22"/>
                <w:szCs w:val="22"/>
              </w:rPr>
              <w:t>2) Текстовые материалы (в формате *</w:t>
            </w:r>
            <w:r w:rsidRPr="005F5BAB">
              <w:rPr>
                <w:sz w:val="22"/>
                <w:szCs w:val="22"/>
                <w:lang w:val="en-US"/>
              </w:rPr>
              <w:t>doc</w:t>
            </w:r>
            <w:r w:rsidRPr="005F5BAB">
              <w:rPr>
                <w:sz w:val="22"/>
                <w:szCs w:val="22"/>
              </w:rPr>
              <w:t xml:space="preserve">): </w:t>
            </w:r>
          </w:p>
          <w:p w14:paraId="2D1F19BE" w14:textId="77777777" w:rsidR="00FE103F" w:rsidRDefault="00FE103F" w:rsidP="00FE103F">
            <w:pPr>
              <w:ind w:firstLine="0"/>
              <w:rPr>
                <w:sz w:val="22"/>
                <w:szCs w:val="22"/>
              </w:rPr>
            </w:pPr>
            <w:r w:rsidRPr="005F5BAB">
              <w:rPr>
                <w:sz w:val="22"/>
                <w:szCs w:val="22"/>
              </w:rPr>
              <w:t xml:space="preserve">- Положение о территориальном планировании; </w:t>
            </w:r>
          </w:p>
          <w:p w14:paraId="1D2B5D9A" w14:textId="77777777" w:rsidR="00FE103F" w:rsidRPr="005F5BAB" w:rsidRDefault="00FE103F" w:rsidP="00FE103F">
            <w:pPr>
              <w:ind w:firstLine="0"/>
              <w:rPr>
                <w:sz w:val="22"/>
                <w:szCs w:val="22"/>
              </w:rPr>
            </w:pPr>
            <w:r>
              <w:rPr>
                <w:sz w:val="22"/>
                <w:szCs w:val="22"/>
              </w:rPr>
              <w:t>- Приложение;</w:t>
            </w:r>
          </w:p>
          <w:p w14:paraId="23B28CAD" w14:textId="77777777" w:rsidR="00FE103F" w:rsidRPr="005F5BAB" w:rsidRDefault="00FE103F" w:rsidP="00FE103F">
            <w:pPr>
              <w:ind w:firstLine="0"/>
              <w:rPr>
                <w:sz w:val="22"/>
                <w:szCs w:val="22"/>
              </w:rPr>
            </w:pPr>
            <w:r w:rsidRPr="005F5BAB">
              <w:rPr>
                <w:sz w:val="22"/>
                <w:szCs w:val="22"/>
              </w:rPr>
              <w:t>- Материалы по обоснованию</w:t>
            </w:r>
          </w:p>
        </w:tc>
        <w:tc>
          <w:tcPr>
            <w:tcW w:w="850" w:type="dxa"/>
            <w:tcBorders>
              <w:top w:val="single" w:sz="4" w:space="0" w:color="auto"/>
              <w:left w:val="single" w:sz="4" w:space="0" w:color="auto"/>
              <w:bottom w:val="single" w:sz="4" w:space="0" w:color="auto"/>
              <w:right w:val="single" w:sz="4" w:space="0" w:color="auto"/>
            </w:tcBorders>
            <w:hideMark/>
          </w:tcPr>
          <w:p w14:paraId="13CB9760" w14:textId="77777777" w:rsidR="00FE103F" w:rsidRPr="005F5BAB" w:rsidRDefault="00FE103F" w:rsidP="00FE103F">
            <w:pPr>
              <w:ind w:firstLine="0"/>
              <w:rPr>
                <w:sz w:val="22"/>
                <w:szCs w:val="22"/>
              </w:rPr>
            </w:pPr>
            <w:r w:rsidRPr="005F5BAB">
              <w:rPr>
                <w:sz w:val="22"/>
                <w:szCs w:val="22"/>
              </w:rPr>
              <w:t>СD – диск</w:t>
            </w:r>
          </w:p>
        </w:tc>
        <w:tc>
          <w:tcPr>
            <w:tcW w:w="596" w:type="dxa"/>
            <w:tcBorders>
              <w:top w:val="single" w:sz="4" w:space="0" w:color="auto"/>
              <w:left w:val="single" w:sz="4" w:space="0" w:color="auto"/>
              <w:bottom w:val="single" w:sz="4" w:space="0" w:color="auto"/>
              <w:right w:val="single" w:sz="4" w:space="0" w:color="auto"/>
            </w:tcBorders>
            <w:hideMark/>
          </w:tcPr>
          <w:p w14:paraId="047AFF24" w14:textId="77777777" w:rsidR="00FE103F" w:rsidRPr="005F5BAB" w:rsidRDefault="00FE103F" w:rsidP="00FE103F">
            <w:pPr>
              <w:ind w:firstLine="0"/>
              <w:rPr>
                <w:bCs/>
                <w:color w:val="000000"/>
                <w:sz w:val="22"/>
                <w:szCs w:val="22"/>
              </w:rPr>
            </w:pPr>
          </w:p>
        </w:tc>
        <w:tc>
          <w:tcPr>
            <w:tcW w:w="849" w:type="dxa"/>
            <w:tcBorders>
              <w:top w:val="single" w:sz="4" w:space="0" w:color="auto"/>
              <w:left w:val="single" w:sz="4" w:space="0" w:color="auto"/>
              <w:bottom w:val="single" w:sz="4" w:space="0" w:color="auto"/>
              <w:right w:val="single" w:sz="4" w:space="0" w:color="auto"/>
            </w:tcBorders>
            <w:vAlign w:val="center"/>
          </w:tcPr>
          <w:p w14:paraId="7D9AC391" w14:textId="77777777" w:rsidR="00FE103F" w:rsidRPr="005F5BAB" w:rsidRDefault="00FE103F" w:rsidP="00FE103F">
            <w:pPr>
              <w:ind w:firstLine="0"/>
              <w:jc w:val="center"/>
              <w:rPr>
                <w:bCs/>
                <w:color w:val="000000"/>
                <w:sz w:val="22"/>
                <w:szCs w:val="22"/>
              </w:rPr>
            </w:pPr>
            <w:r w:rsidRPr="005F5BAB">
              <w:rPr>
                <w:bCs/>
                <w:color w:val="000000"/>
                <w:sz w:val="22"/>
                <w:szCs w:val="22"/>
              </w:rPr>
              <w:t>1</w:t>
            </w:r>
          </w:p>
        </w:tc>
      </w:tr>
    </w:tbl>
    <w:p w14:paraId="7D29E7BD" w14:textId="77777777" w:rsidR="005F5BAB" w:rsidRPr="005F5BAB" w:rsidRDefault="005F5BAB" w:rsidP="005F5BAB">
      <w:pPr>
        <w:keepNext/>
        <w:keepLines/>
        <w:jc w:val="center"/>
        <w:outlineLvl w:val="0"/>
        <w:rPr>
          <w:b/>
          <w:lang w:eastAsia="en-US"/>
        </w:rPr>
      </w:pPr>
    </w:p>
    <w:p w14:paraId="4BAC3AF1" w14:textId="77777777" w:rsidR="005F5BAB" w:rsidRPr="005F5BAB" w:rsidRDefault="005F5BAB" w:rsidP="005F5BAB">
      <w:pPr>
        <w:keepNext/>
        <w:keepLines/>
        <w:jc w:val="center"/>
        <w:outlineLvl w:val="0"/>
        <w:rPr>
          <w:b/>
          <w:lang w:eastAsia="en-US"/>
        </w:rPr>
      </w:pPr>
      <w:bookmarkStart w:id="1" w:name="_Toc22304580"/>
      <w:r w:rsidRPr="005F5BAB">
        <w:rPr>
          <w:b/>
          <w:lang w:eastAsia="en-US"/>
        </w:rPr>
        <w:t>АВТОРСКИЙ КОЛЛЕКТИВ ПРОЕКТА:</w:t>
      </w:r>
      <w:bookmarkEnd w:id="1"/>
    </w:p>
    <w:p w14:paraId="295DFE01" w14:textId="77777777" w:rsidR="005F5BAB" w:rsidRPr="005F5BAB" w:rsidRDefault="005F5BAB" w:rsidP="005F5BAB">
      <w:pPr>
        <w:rPr>
          <w:lang w:eastAsia="en-US"/>
        </w:rPr>
      </w:pPr>
    </w:p>
    <w:tbl>
      <w:tblPr>
        <w:tblStyle w:val="220"/>
        <w:tblW w:w="9356" w:type="dxa"/>
        <w:tblInd w:w="421" w:type="dxa"/>
        <w:tblLook w:val="01E0" w:firstRow="1" w:lastRow="1" w:firstColumn="1" w:lastColumn="1" w:noHBand="0" w:noVBand="0"/>
      </w:tblPr>
      <w:tblGrid>
        <w:gridCol w:w="4253"/>
        <w:gridCol w:w="5103"/>
      </w:tblGrid>
      <w:tr w:rsidR="005F5BAB" w:rsidRPr="008E50D4" w14:paraId="1475EBBC" w14:textId="77777777" w:rsidTr="00D80C63">
        <w:trPr>
          <w:trHeight w:val="533"/>
        </w:trPr>
        <w:tc>
          <w:tcPr>
            <w:tcW w:w="4253" w:type="dxa"/>
          </w:tcPr>
          <w:p w14:paraId="15E626A9" w14:textId="77777777" w:rsidR="005F5BAB" w:rsidRPr="008E50D4" w:rsidRDefault="005F5BAB" w:rsidP="005F5BAB">
            <w:pPr>
              <w:ind w:firstLine="34"/>
            </w:pPr>
            <w:bookmarkStart w:id="2" w:name="_Hlk15486482"/>
            <w:r w:rsidRPr="008E50D4">
              <w:t>Руководитель проекта</w:t>
            </w:r>
          </w:p>
        </w:tc>
        <w:tc>
          <w:tcPr>
            <w:tcW w:w="5103" w:type="dxa"/>
          </w:tcPr>
          <w:p w14:paraId="3965E102" w14:textId="24C91553" w:rsidR="005F5BAB" w:rsidRPr="008E50D4" w:rsidRDefault="00580162" w:rsidP="005F5BAB">
            <w:pPr>
              <w:ind w:left="35" w:firstLine="0"/>
            </w:pPr>
            <w:r>
              <w:t>Ефанова Татьяна Алексеевна</w:t>
            </w:r>
          </w:p>
        </w:tc>
      </w:tr>
      <w:tr w:rsidR="00561302" w:rsidRPr="008E50D4" w14:paraId="1A451B89" w14:textId="77777777" w:rsidTr="00DB162D">
        <w:trPr>
          <w:trHeight w:val="320"/>
        </w:trPr>
        <w:tc>
          <w:tcPr>
            <w:tcW w:w="9356" w:type="dxa"/>
            <w:gridSpan w:val="2"/>
          </w:tcPr>
          <w:p w14:paraId="01905CCF" w14:textId="5F57C892" w:rsidR="00561302" w:rsidRPr="008E50D4" w:rsidRDefault="00561302" w:rsidP="00561302">
            <w:pPr>
              <w:ind w:firstLine="34"/>
              <w:jc w:val="center"/>
            </w:pPr>
            <w:r>
              <w:t>Отдел подготовки градостроительной документации</w:t>
            </w:r>
          </w:p>
        </w:tc>
      </w:tr>
      <w:tr w:rsidR="005F5BAB" w:rsidRPr="008E50D4" w14:paraId="24201E6E" w14:textId="77777777" w:rsidTr="00D80C63">
        <w:trPr>
          <w:trHeight w:val="389"/>
        </w:trPr>
        <w:tc>
          <w:tcPr>
            <w:tcW w:w="4253" w:type="dxa"/>
          </w:tcPr>
          <w:p w14:paraId="683E224C" w14:textId="29D0F747" w:rsidR="005F5BAB" w:rsidRPr="008E50D4" w:rsidRDefault="00423B44" w:rsidP="005F5BAB">
            <w:pPr>
              <w:ind w:firstLine="34"/>
            </w:pPr>
            <w:r>
              <w:t>Начальник отдела</w:t>
            </w:r>
            <w:r w:rsidR="005F5BAB" w:rsidRPr="008E50D4">
              <w:t xml:space="preserve"> </w:t>
            </w:r>
          </w:p>
        </w:tc>
        <w:tc>
          <w:tcPr>
            <w:tcW w:w="5103" w:type="dxa"/>
          </w:tcPr>
          <w:p w14:paraId="32B6A68C" w14:textId="07F1A0DB" w:rsidR="005F5BAB" w:rsidRPr="008E50D4" w:rsidRDefault="00B169A2" w:rsidP="005F5BAB">
            <w:pPr>
              <w:ind w:left="35" w:firstLine="0"/>
            </w:pPr>
            <w:r>
              <w:t>Грудинский Антон Владимирович</w:t>
            </w:r>
          </w:p>
        </w:tc>
      </w:tr>
      <w:tr w:rsidR="005F5BAB" w:rsidRPr="008E50D4" w14:paraId="128812ED" w14:textId="77777777" w:rsidTr="00D80C63">
        <w:trPr>
          <w:trHeight w:val="367"/>
        </w:trPr>
        <w:tc>
          <w:tcPr>
            <w:tcW w:w="4253" w:type="dxa"/>
          </w:tcPr>
          <w:p w14:paraId="0A96B3CE" w14:textId="044CA7C8" w:rsidR="005F5BAB" w:rsidRPr="008E50D4" w:rsidRDefault="00B169A2" w:rsidP="005F5BAB">
            <w:pPr>
              <w:ind w:firstLine="34"/>
            </w:pPr>
            <w:r>
              <w:t>Главный специалист</w:t>
            </w:r>
          </w:p>
        </w:tc>
        <w:tc>
          <w:tcPr>
            <w:tcW w:w="5103" w:type="dxa"/>
          </w:tcPr>
          <w:p w14:paraId="527CA30D" w14:textId="31E63BB0" w:rsidR="005F5BAB" w:rsidRPr="008E50D4" w:rsidRDefault="00B169A2" w:rsidP="005F5BAB">
            <w:pPr>
              <w:ind w:left="35" w:firstLine="0"/>
            </w:pPr>
            <w:r>
              <w:t>Будаева Оюна Дашеевна</w:t>
            </w:r>
          </w:p>
        </w:tc>
      </w:tr>
      <w:tr w:rsidR="005F5BAB" w:rsidRPr="008E50D4" w14:paraId="496A06FB" w14:textId="77777777" w:rsidTr="00D80C63">
        <w:trPr>
          <w:trHeight w:val="367"/>
        </w:trPr>
        <w:tc>
          <w:tcPr>
            <w:tcW w:w="4253" w:type="dxa"/>
          </w:tcPr>
          <w:p w14:paraId="094AC27A" w14:textId="13FD1633" w:rsidR="005F5BAB" w:rsidRPr="008E50D4" w:rsidRDefault="00B169A2" w:rsidP="005F5BAB">
            <w:pPr>
              <w:ind w:firstLine="34"/>
            </w:pPr>
            <w:r>
              <w:t>Главный специалист</w:t>
            </w:r>
          </w:p>
        </w:tc>
        <w:tc>
          <w:tcPr>
            <w:tcW w:w="5103" w:type="dxa"/>
          </w:tcPr>
          <w:p w14:paraId="14137486" w14:textId="1BD864B2" w:rsidR="005F5BAB" w:rsidRPr="008E50D4" w:rsidRDefault="00B169A2" w:rsidP="005F5BAB">
            <w:pPr>
              <w:ind w:left="35" w:firstLine="0"/>
            </w:pPr>
            <w:r>
              <w:t>Ертышенкова Инна Васильевна</w:t>
            </w:r>
          </w:p>
        </w:tc>
      </w:tr>
      <w:tr w:rsidR="00B169A2" w:rsidRPr="008E50D4" w14:paraId="216952BA" w14:textId="77777777" w:rsidTr="00D80C63">
        <w:trPr>
          <w:trHeight w:val="367"/>
        </w:trPr>
        <w:tc>
          <w:tcPr>
            <w:tcW w:w="4253" w:type="dxa"/>
          </w:tcPr>
          <w:p w14:paraId="564BF412" w14:textId="291F26E5" w:rsidR="00B169A2" w:rsidRDefault="00B169A2" w:rsidP="005F5BAB">
            <w:pPr>
              <w:ind w:firstLine="34"/>
            </w:pPr>
            <w:r>
              <w:t>Главный специалист</w:t>
            </w:r>
          </w:p>
        </w:tc>
        <w:tc>
          <w:tcPr>
            <w:tcW w:w="5103" w:type="dxa"/>
          </w:tcPr>
          <w:p w14:paraId="3ADF3E64" w14:textId="671CCF99" w:rsidR="00B169A2" w:rsidRDefault="00B169A2" w:rsidP="005F5BAB">
            <w:pPr>
              <w:ind w:left="35" w:firstLine="0"/>
            </w:pPr>
            <w:r>
              <w:t>Крылова Татьяна Валерьевна</w:t>
            </w:r>
          </w:p>
        </w:tc>
      </w:tr>
      <w:bookmarkEnd w:id="2"/>
    </w:tbl>
    <w:p w14:paraId="7FEFB32E" w14:textId="77777777" w:rsidR="005F5BAB" w:rsidRPr="005F5BAB" w:rsidRDefault="005F5BAB" w:rsidP="005F5BAB">
      <w:pPr>
        <w:suppressAutoHyphens/>
        <w:ind w:left="750" w:firstLine="0"/>
        <w:rPr>
          <w:sz w:val="28"/>
          <w:szCs w:val="28"/>
          <w:lang w:eastAsia="ar-SA"/>
        </w:rPr>
      </w:pPr>
    </w:p>
    <w:p w14:paraId="29B9DD9B" w14:textId="77777777" w:rsidR="005F5BAB" w:rsidRPr="005F5BAB" w:rsidRDefault="005F5BAB" w:rsidP="005F5BAB">
      <w:pPr>
        <w:spacing w:before="100" w:beforeAutospacing="1" w:after="100" w:afterAutospacing="1"/>
      </w:pPr>
      <w:r w:rsidRPr="005F5BAB">
        <w:br w:type="page"/>
      </w:r>
    </w:p>
    <w:p w14:paraId="5A773A61" w14:textId="77777777" w:rsidR="009867FB" w:rsidRPr="001219DB" w:rsidRDefault="009867FB" w:rsidP="009867FB">
      <w:pPr>
        <w:pStyle w:val="a"/>
        <w:numPr>
          <w:ilvl w:val="0"/>
          <w:numId w:val="0"/>
        </w:numPr>
        <w:ind w:left="750"/>
      </w:pPr>
    </w:p>
    <w:p w14:paraId="2B07887C" w14:textId="77777777" w:rsidR="00807A75" w:rsidRPr="009A1CB6" w:rsidRDefault="00807A75" w:rsidP="00807A75">
      <w:pPr>
        <w:pStyle w:val="1"/>
        <w:keepLines/>
        <w:ind w:firstLine="709"/>
        <w:jc w:val="center"/>
        <w:rPr>
          <w:rFonts w:eastAsiaTheme="majorEastAsia"/>
          <w:b w:val="0"/>
          <w:sz w:val="22"/>
          <w:szCs w:val="22"/>
          <w:lang w:eastAsia="en-US"/>
        </w:rPr>
      </w:pPr>
      <w:bookmarkStart w:id="3" w:name="_Toc22304581"/>
      <w:r w:rsidRPr="009A1CB6">
        <w:rPr>
          <w:rFonts w:eastAsiaTheme="majorEastAsia"/>
          <w:b w:val="0"/>
          <w:sz w:val="22"/>
          <w:szCs w:val="22"/>
          <w:lang w:eastAsia="en-US"/>
        </w:rPr>
        <w:t>ОГЛАВЛЕНИЕ</w:t>
      </w:r>
      <w:bookmarkEnd w:id="3"/>
    </w:p>
    <w:sdt>
      <w:sdtPr>
        <w:rPr>
          <w:bCs/>
          <w:sz w:val="22"/>
          <w:szCs w:val="22"/>
        </w:rPr>
        <w:id w:val="874506040"/>
        <w:docPartObj>
          <w:docPartGallery w:val="Table of Contents"/>
          <w:docPartUnique/>
        </w:docPartObj>
      </w:sdtPr>
      <w:sdtEndPr>
        <w:rPr>
          <w:b/>
        </w:rPr>
      </w:sdtEndPr>
      <w:sdtContent>
        <w:p w14:paraId="5B0BD071" w14:textId="6CC0BCD2" w:rsidR="0029483A" w:rsidRDefault="00807A75">
          <w:pPr>
            <w:pStyle w:val="11"/>
            <w:rPr>
              <w:rFonts w:asciiTheme="minorHAnsi" w:eastAsiaTheme="minorEastAsia" w:hAnsiTheme="minorHAnsi" w:cstheme="minorBidi"/>
              <w:noProof/>
              <w:sz w:val="22"/>
              <w:szCs w:val="22"/>
            </w:rPr>
          </w:pPr>
          <w:r w:rsidRPr="009A1CB6">
            <w:rPr>
              <w:bCs/>
              <w:sz w:val="22"/>
              <w:szCs w:val="22"/>
            </w:rPr>
            <w:fldChar w:fldCharType="begin"/>
          </w:r>
          <w:r w:rsidRPr="009A1CB6">
            <w:rPr>
              <w:bCs/>
              <w:sz w:val="22"/>
              <w:szCs w:val="22"/>
            </w:rPr>
            <w:instrText xml:space="preserve"> TOC \o "1-3" \h \z \u </w:instrText>
          </w:r>
          <w:r w:rsidRPr="009A1CB6">
            <w:rPr>
              <w:bCs/>
              <w:sz w:val="22"/>
              <w:szCs w:val="22"/>
            </w:rPr>
            <w:fldChar w:fldCharType="separate"/>
          </w:r>
          <w:hyperlink w:anchor="_Toc22304579" w:history="1">
            <w:r w:rsidR="0029483A" w:rsidRPr="00384832">
              <w:rPr>
                <w:rStyle w:val="a8"/>
                <w:b/>
                <w:bCs/>
                <w:noProof/>
              </w:rPr>
              <w:t>СОСТАВ ПРОЕКТНЫХ МАТЕРИАЛОВ</w:t>
            </w:r>
            <w:r w:rsidR="0029483A">
              <w:rPr>
                <w:noProof/>
                <w:webHidden/>
              </w:rPr>
              <w:tab/>
            </w:r>
            <w:r w:rsidR="0029483A">
              <w:rPr>
                <w:noProof/>
                <w:webHidden/>
              </w:rPr>
              <w:fldChar w:fldCharType="begin"/>
            </w:r>
            <w:r w:rsidR="0029483A">
              <w:rPr>
                <w:noProof/>
                <w:webHidden/>
              </w:rPr>
              <w:instrText xml:space="preserve"> PAGEREF _Toc22304579 \h </w:instrText>
            </w:r>
            <w:r w:rsidR="0029483A">
              <w:rPr>
                <w:noProof/>
                <w:webHidden/>
              </w:rPr>
            </w:r>
            <w:r w:rsidR="0029483A">
              <w:rPr>
                <w:noProof/>
                <w:webHidden/>
              </w:rPr>
              <w:fldChar w:fldCharType="separate"/>
            </w:r>
            <w:r w:rsidR="008E50D4">
              <w:rPr>
                <w:noProof/>
                <w:webHidden/>
              </w:rPr>
              <w:t>3</w:t>
            </w:r>
            <w:r w:rsidR="0029483A">
              <w:rPr>
                <w:noProof/>
                <w:webHidden/>
              </w:rPr>
              <w:fldChar w:fldCharType="end"/>
            </w:r>
          </w:hyperlink>
        </w:p>
        <w:p w14:paraId="6F485F42" w14:textId="3BB9F499" w:rsidR="0029483A" w:rsidRDefault="000A4521">
          <w:pPr>
            <w:pStyle w:val="11"/>
            <w:rPr>
              <w:rFonts w:asciiTheme="minorHAnsi" w:eastAsiaTheme="minorEastAsia" w:hAnsiTheme="minorHAnsi" w:cstheme="minorBidi"/>
              <w:noProof/>
              <w:sz w:val="22"/>
              <w:szCs w:val="22"/>
            </w:rPr>
          </w:pPr>
          <w:hyperlink w:anchor="_Toc22304580" w:history="1">
            <w:r w:rsidR="0029483A" w:rsidRPr="00384832">
              <w:rPr>
                <w:rStyle w:val="a8"/>
                <w:b/>
                <w:noProof/>
                <w:lang w:eastAsia="en-US"/>
              </w:rPr>
              <w:t>АВТОРСКИЙ КОЛЛЕКТИВ ПРОЕКТА:</w:t>
            </w:r>
            <w:r w:rsidR="0029483A">
              <w:rPr>
                <w:noProof/>
                <w:webHidden/>
              </w:rPr>
              <w:tab/>
            </w:r>
            <w:r w:rsidR="0029483A">
              <w:rPr>
                <w:noProof/>
                <w:webHidden/>
              </w:rPr>
              <w:fldChar w:fldCharType="begin"/>
            </w:r>
            <w:r w:rsidR="0029483A">
              <w:rPr>
                <w:noProof/>
                <w:webHidden/>
              </w:rPr>
              <w:instrText xml:space="preserve"> PAGEREF _Toc22304580 \h </w:instrText>
            </w:r>
            <w:r w:rsidR="0029483A">
              <w:rPr>
                <w:noProof/>
                <w:webHidden/>
              </w:rPr>
            </w:r>
            <w:r w:rsidR="0029483A">
              <w:rPr>
                <w:noProof/>
                <w:webHidden/>
              </w:rPr>
              <w:fldChar w:fldCharType="separate"/>
            </w:r>
            <w:r w:rsidR="008E50D4">
              <w:rPr>
                <w:noProof/>
                <w:webHidden/>
              </w:rPr>
              <w:t>4</w:t>
            </w:r>
            <w:r w:rsidR="0029483A">
              <w:rPr>
                <w:noProof/>
                <w:webHidden/>
              </w:rPr>
              <w:fldChar w:fldCharType="end"/>
            </w:r>
          </w:hyperlink>
        </w:p>
        <w:p w14:paraId="467B4982" w14:textId="7D0DAAF8" w:rsidR="0029483A" w:rsidRDefault="000A4521">
          <w:pPr>
            <w:pStyle w:val="11"/>
            <w:rPr>
              <w:rFonts w:asciiTheme="minorHAnsi" w:eastAsiaTheme="minorEastAsia" w:hAnsiTheme="minorHAnsi" w:cstheme="minorBidi"/>
              <w:noProof/>
              <w:sz w:val="22"/>
              <w:szCs w:val="22"/>
            </w:rPr>
          </w:pPr>
          <w:hyperlink w:anchor="_Toc22304581" w:history="1">
            <w:r w:rsidR="0029483A" w:rsidRPr="00384832">
              <w:rPr>
                <w:rStyle w:val="a8"/>
                <w:rFonts w:eastAsiaTheme="majorEastAsia"/>
                <w:noProof/>
                <w:lang w:eastAsia="en-US"/>
              </w:rPr>
              <w:t>ОГЛАВЛЕНИЕ</w:t>
            </w:r>
            <w:r w:rsidR="0029483A">
              <w:rPr>
                <w:noProof/>
                <w:webHidden/>
              </w:rPr>
              <w:tab/>
            </w:r>
            <w:r w:rsidR="0029483A">
              <w:rPr>
                <w:noProof/>
                <w:webHidden/>
              </w:rPr>
              <w:fldChar w:fldCharType="begin"/>
            </w:r>
            <w:r w:rsidR="0029483A">
              <w:rPr>
                <w:noProof/>
                <w:webHidden/>
              </w:rPr>
              <w:instrText xml:space="preserve"> PAGEREF _Toc22304581 \h </w:instrText>
            </w:r>
            <w:r w:rsidR="0029483A">
              <w:rPr>
                <w:noProof/>
                <w:webHidden/>
              </w:rPr>
            </w:r>
            <w:r w:rsidR="0029483A">
              <w:rPr>
                <w:noProof/>
                <w:webHidden/>
              </w:rPr>
              <w:fldChar w:fldCharType="separate"/>
            </w:r>
            <w:r w:rsidR="008E50D4">
              <w:rPr>
                <w:noProof/>
                <w:webHidden/>
              </w:rPr>
              <w:t>5</w:t>
            </w:r>
            <w:r w:rsidR="0029483A">
              <w:rPr>
                <w:noProof/>
                <w:webHidden/>
              </w:rPr>
              <w:fldChar w:fldCharType="end"/>
            </w:r>
          </w:hyperlink>
        </w:p>
        <w:p w14:paraId="02BFD4AD" w14:textId="09686131" w:rsidR="0029483A" w:rsidRDefault="000A4521">
          <w:pPr>
            <w:pStyle w:val="11"/>
            <w:rPr>
              <w:rFonts w:asciiTheme="minorHAnsi" w:eastAsiaTheme="minorEastAsia" w:hAnsiTheme="minorHAnsi" w:cstheme="minorBidi"/>
              <w:noProof/>
              <w:sz w:val="22"/>
              <w:szCs w:val="22"/>
            </w:rPr>
          </w:pPr>
          <w:hyperlink w:anchor="_Toc22304582" w:history="1">
            <w:r w:rsidR="0029483A" w:rsidRPr="00384832">
              <w:rPr>
                <w:rStyle w:val="a8"/>
                <w:noProof/>
              </w:rPr>
              <w:t>РАЗДЕЛ 1. СВЕДЕНИЯ О ВИДАХ, НАЗНАЧЕНИИ И НАИМЕНОВАНИЯХ ПЛАНИРУЕМЫХ ДЛЯ РАЗМЕЩЕНИЯ ОБЪЕКТОВ МЕСТНОГО ЗНАЧЕНИЯ, ИХ ОСНОВНЫЕ ХАРАКТЕРИСТИКИ, ИХ МЕСТОПОЛОЖЕНИЕ,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r w:rsidR="0029483A">
              <w:rPr>
                <w:noProof/>
                <w:webHidden/>
              </w:rPr>
              <w:tab/>
            </w:r>
            <w:r w:rsidR="0029483A">
              <w:rPr>
                <w:noProof/>
                <w:webHidden/>
              </w:rPr>
              <w:fldChar w:fldCharType="begin"/>
            </w:r>
            <w:r w:rsidR="0029483A">
              <w:rPr>
                <w:noProof/>
                <w:webHidden/>
              </w:rPr>
              <w:instrText xml:space="preserve"> PAGEREF _Toc22304582 \h </w:instrText>
            </w:r>
            <w:r w:rsidR="0029483A">
              <w:rPr>
                <w:noProof/>
                <w:webHidden/>
              </w:rPr>
            </w:r>
            <w:r w:rsidR="0029483A">
              <w:rPr>
                <w:noProof/>
                <w:webHidden/>
              </w:rPr>
              <w:fldChar w:fldCharType="separate"/>
            </w:r>
            <w:r w:rsidR="008E50D4">
              <w:rPr>
                <w:noProof/>
                <w:webHidden/>
              </w:rPr>
              <w:t>8</w:t>
            </w:r>
            <w:r w:rsidR="0029483A">
              <w:rPr>
                <w:noProof/>
                <w:webHidden/>
              </w:rPr>
              <w:fldChar w:fldCharType="end"/>
            </w:r>
          </w:hyperlink>
        </w:p>
        <w:p w14:paraId="144E9929" w14:textId="3DBAB025" w:rsidR="0029483A" w:rsidRDefault="000A4521">
          <w:pPr>
            <w:pStyle w:val="31"/>
            <w:tabs>
              <w:tab w:val="left" w:pos="1889"/>
              <w:tab w:val="right" w:pos="9061"/>
            </w:tabs>
            <w:rPr>
              <w:rFonts w:asciiTheme="minorHAnsi" w:eastAsiaTheme="minorEastAsia" w:hAnsiTheme="minorHAnsi" w:cstheme="minorBidi"/>
              <w:noProof/>
              <w:sz w:val="22"/>
              <w:szCs w:val="22"/>
            </w:rPr>
          </w:pPr>
          <w:hyperlink w:anchor="_Toc22304583" w:history="1">
            <w:r w:rsidR="0029483A" w:rsidRPr="00384832">
              <w:rPr>
                <w:rStyle w:val="a8"/>
                <w:b/>
                <w:noProof/>
              </w:rPr>
              <w:t>1.1.1</w:t>
            </w:r>
            <w:r w:rsidR="0029483A">
              <w:rPr>
                <w:rFonts w:asciiTheme="minorHAnsi" w:eastAsiaTheme="minorEastAsia" w:hAnsiTheme="minorHAnsi" w:cstheme="minorBidi"/>
                <w:noProof/>
                <w:sz w:val="22"/>
                <w:szCs w:val="22"/>
              </w:rPr>
              <w:tab/>
            </w:r>
            <w:r w:rsidR="0029483A" w:rsidRPr="00384832">
              <w:rPr>
                <w:rStyle w:val="a8"/>
                <w:b/>
                <w:noProof/>
              </w:rPr>
              <w:t>Сведения о видах, назначении, наименованиях и основных характеристиках планируемых объектов местного значения в области образования</w:t>
            </w:r>
            <w:r w:rsidR="0029483A">
              <w:rPr>
                <w:noProof/>
                <w:webHidden/>
              </w:rPr>
              <w:tab/>
            </w:r>
            <w:r w:rsidR="0029483A">
              <w:rPr>
                <w:noProof/>
                <w:webHidden/>
              </w:rPr>
              <w:fldChar w:fldCharType="begin"/>
            </w:r>
            <w:r w:rsidR="0029483A">
              <w:rPr>
                <w:noProof/>
                <w:webHidden/>
              </w:rPr>
              <w:instrText xml:space="preserve"> PAGEREF _Toc22304583 \h </w:instrText>
            </w:r>
            <w:r w:rsidR="0029483A">
              <w:rPr>
                <w:noProof/>
                <w:webHidden/>
              </w:rPr>
            </w:r>
            <w:r w:rsidR="0029483A">
              <w:rPr>
                <w:noProof/>
                <w:webHidden/>
              </w:rPr>
              <w:fldChar w:fldCharType="separate"/>
            </w:r>
            <w:r w:rsidR="008E50D4">
              <w:rPr>
                <w:noProof/>
                <w:webHidden/>
              </w:rPr>
              <w:t>8</w:t>
            </w:r>
            <w:r w:rsidR="0029483A">
              <w:rPr>
                <w:noProof/>
                <w:webHidden/>
              </w:rPr>
              <w:fldChar w:fldCharType="end"/>
            </w:r>
          </w:hyperlink>
        </w:p>
        <w:p w14:paraId="26568919" w14:textId="46D861DF" w:rsidR="0029483A" w:rsidRDefault="000A4521">
          <w:pPr>
            <w:pStyle w:val="31"/>
            <w:tabs>
              <w:tab w:val="right" w:pos="9061"/>
            </w:tabs>
            <w:rPr>
              <w:rFonts w:asciiTheme="minorHAnsi" w:eastAsiaTheme="minorEastAsia" w:hAnsiTheme="minorHAnsi" w:cstheme="minorBidi"/>
              <w:noProof/>
              <w:sz w:val="22"/>
              <w:szCs w:val="22"/>
            </w:rPr>
          </w:pPr>
          <w:hyperlink w:anchor="_Toc22304584" w:history="1">
            <w:r w:rsidR="0029483A" w:rsidRPr="00384832">
              <w:rPr>
                <w:rStyle w:val="a8"/>
                <w:b/>
                <w:noProof/>
              </w:rPr>
              <w:t>1.1.2 Сведения о видах, назначении, наименованиях и основных характеристиках планируемых объектов местного значения в области культуры и искусства</w:t>
            </w:r>
            <w:r w:rsidR="0029483A">
              <w:rPr>
                <w:noProof/>
                <w:webHidden/>
              </w:rPr>
              <w:tab/>
            </w:r>
            <w:r w:rsidR="0029483A">
              <w:rPr>
                <w:noProof/>
                <w:webHidden/>
              </w:rPr>
              <w:fldChar w:fldCharType="begin"/>
            </w:r>
            <w:r w:rsidR="0029483A">
              <w:rPr>
                <w:noProof/>
                <w:webHidden/>
              </w:rPr>
              <w:instrText xml:space="preserve"> PAGEREF _Toc22304584 \h </w:instrText>
            </w:r>
            <w:r w:rsidR="0029483A">
              <w:rPr>
                <w:noProof/>
                <w:webHidden/>
              </w:rPr>
            </w:r>
            <w:r w:rsidR="0029483A">
              <w:rPr>
                <w:noProof/>
                <w:webHidden/>
              </w:rPr>
              <w:fldChar w:fldCharType="separate"/>
            </w:r>
            <w:r w:rsidR="008E50D4">
              <w:rPr>
                <w:noProof/>
                <w:webHidden/>
              </w:rPr>
              <w:t>59</w:t>
            </w:r>
            <w:r w:rsidR="0029483A">
              <w:rPr>
                <w:noProof/>
                <w:webHidden/>
              </w:rPr>
              <w:fldChar w:fldCharType="end"/>
            </w:r>
          </w:hyperlink>
        </w:p>
        <w:p w14:paraId="60D64E56" w14:textId="189AEE1A" w:rsidR="0029483A" w:rsidRDefault="000A4521">
          <w:pPr>
            <w:pStyle w:val="31"/>
            <w:tabs>
              <w:tab w:val="right" w:pos="9061"/>
            </w:tabs>
            <w:rPr>
              <w:rFonts w:asciiTheme="minorHAnsi" w:eastAsiaTheme="minorEastAsia" w:hAnsiTheme="minorHAnsi" w:cstheme="minorBidi"/>
              <w:noProof/>
              <w:sz w:val="22"/>
              <w:szCs w:val="22"/>
            </w:rPr>
          </w:pPr>
          <w:hyperlink w:anchor="_Toc22304585" w:history="1">
            <w:r w:rsidR="0029483A" w:rsidRPr="00384832">
              <w:rPr>
                <w:rStyle w:val="a8"/>
                <w:b/>
                <w:noProof/>
              </w:rPr>
              <w:t>1.1.3 Сведения о видах, назначении, наименованиях и основных характеристиках планируемых объектов местного значения в области физической культуры и спорта</w:t>
            </w:r>
            <w:r w:rsidR="0029483A">
              <w:rPr>
                <w:noProof/>
                <w:webHidden/>
              </w:rPr>
              <w:tab/>
            </w:r>
            <w:r w:rsidR="0029483A">
              <w:rPr>
                <w:noProof/>
                <w:webHidden/>
              </w:rPr>
              <w:fldChar w:fldCharType="begin"/>
            </w:r>
            <w:r w:rsidR="0029483A">
              <w:rPr>
                <w:noProof/>
                <w:webHidden/>
              </w:rPr>
              <w:instrText xml:space="preserve"> PAGEREF _Toc22304585 \h </w:instrText>
            </w:r>
            <w:r w:rsidR="0029483A">
              <w:rPr>
                <w:noProof/>
                <w:webHidden/>
              </w:rPr>
            </w:r>
            <w:r w:rsidR="0029483A">
              <w:rPr>
                <w:noProof/>
                <w:webHidden/>
              </w:rPr>
              <w:fldChar w:fldCharType="separate"/>
            </w:r>
            <w:r w:rsidR="008E50D4">
              <w:rPr>
                <w:noProof/>
                <w:webHidden/>
              </w:rPr>
              <w:t>72</w:t>
            </w:r>
            <w:r w:rsidR="0029483A">
              <w:rPr>
                <w:noProof/>
                <w:webHidden/>
              </w:rPr>
              <w:fldChar w:fldCharType="end"/>
            </w:r>
          </w:hyperlink>
        </w:p>
        <w:p w14:paraId="1888134F" w14:textId="2D5E772F" w:rsidR="0029483A" w:rsidRDefault="000A4521">
          <w:pPr>
            <w:pStyle w:val="31"/>
            <w:tabs>
              <w:tab w:val="right" w:pos="9061"/>
            </w:tabs>
            <w:rPr>
              <w:rFonts w:asciiTheme="minorHAnsi" w:eastAsiaTheme="minorEastAsia" w:hAnsiTheme="minorHAnsi" w:cstheme="minorBidi"/>
              <w:noProof/>
              <w:sz w:val="22"/>
              <w:szCs w:val="22"/>
            </w:rPr>
          </w:pPr>
          <w:hyperlink w:anchor="_Toc22304586" w:history="1">
            <w:r w:rsidR="0029483A" w:rsidRPr="00384832">
              <w:rPr>
                <w:rStyle w:val="a8"/>
                <w:b/>
                <w:noProof/>
              </w:rPr>
              <w:t>1.1.4 Сведения о видах, назначении, наименованиях и основных характеристиках планируемых объектов местного значения в области озеленения и благоустройства</w:t>
            </w:r>
            <w:r w:rsidR="0029483A">
              <w:rPr>
                <w:noProof/>
                <w:webHidden/>
              </w:rPr>
              <w:tab/>
            </w:r>
            <w:r w:rsidR="0029483A">
              <w:rPr>
                <w:noProof/>
                <w:webHidden/>
              </w:rPr>
              <w:fldChar w:fldCharType="begin"/>
            </w:r>
            <w:r w:rsidR="0029483A">
              <w:rPr>
                <w:noProof/>
                <w:webHidden/>
              </w:rPr>
              <w:instrText xml:space="preserve"> PAGEREF _Toc22304586 \h </w:instrText>
            </w:r>
            <w:r w:rsidR="0029483A">
              <w:rPr>
                <w:noProof/>
                <w:webHidden/>
              </w:rPr>
            </w:r>
            <w:r w:rsidR="0029483A">
              <w:rPr>
                <w:noProof/>
                <w:webHidden/>
              </w:rPr>
              <w:fldChar w:fldCharType="separate"/>
            </w:r>
            <w:r w:rsidR="008E50D4">
              <w:rPr>
                <w:noProof/>
                <w:webHidden/>
              </w:rPr>
              <w:t>107</w:t>
            </w:r>
            <w:r w:rsidR="0029483A">
              <w:rPr>
                <w:noProof/>
                <w:webHidden/>
              </w:rPr>
              <w:fldChar w:fldCharType="end"/>
            </w:r>
          </w:hyperlink>
        </w:p>
        <w:p w14:paraId="37597DEA" w14:textId="06855C85" w:rsidR="0029483A" w:rsidRDefault="000A4521">
          <w:pPr>
            <w:pStyle w:val="31"/>
            <w:tabs>
              <w:tab w:val="right" w:pos="9061"/>
            </w:tabs>
            <w:rPr>
              <w:rFonts w:asciiTheme="minorHAnsi" w:eastAsiaTheme="minorEastAsia" w:hAnsiTheme="minorHAnsi" w:cstheme="minorBidi"/>
              <w:noProof/>
              <w:sz w:val="22"/>
              <w:szCs w:val="22"/>
            </w:rPr>
          </w:pPr>
          <w:hyperlink w:anchor="_Toc22304587" w:history="1">
            <w:r w:rsidR="0029483A" w:rsidRPr="00384832">
              <w:rPr>
                <w:rStyle w:val="a8"/>
                <w:b/>
                <w:noProof/>
              </w:rPr>
              <w:t>1.1.5 Сведения о видах, назначении, наименованиях и основных характеристиках планируемых объектов местного значения в области административного обслуживания (иные объекты)</w:t>
            </w:r>
            <w:r w:rsidR="0029483A">
              <w:rPr>
                <w:noProof/>
                <w:webHidden/>
              </w:rPr>
              <w:tab/>
            </w:r>
            <w:r w:rsidR="0029483A">
              <w:rPr>
                <w:noProof/>
                <w:webHidden/>
              </w:rPr>
              <w:fldChar w:fldCharType="begin"/>
            </w:r>
            <w:r w:rsidR="0029483A">
              <w:rPr>
                <w:noProof/>
                <w:webHidden/>
              </w:rPr>
              <w:instrText xml:space="preserve"> PAGEREF _Toc22304587 \h </w:instrText>
            </w:r>
            <w:r w:rsidR="0029483A">
              <w:rPr>
                <w:noProof/>
                <w:webHidden/>
              </w:rPr>
            </w:r>
            <w:r w:rsidR="0029483A">
              <w:rPr>
                <w:noProof/>
                <w:webHidden/>
              </w:rPr>
              <w:fldChar w:fldCharType="separate"/>
            </w:r>
            <w:r w:rsidR="008E50D4">
              <w:rPr>
                <w:noProof/>
                <w:webHidden/>
              </w:rPr>
              <w:t>108</w:t>
            </w:r>
            <w:r w:rsidR="0029483A">
              <w:rPr>
                <w:noProof/>
                <w:webHidden/>
              </w:rPr>
              <w:fldChar w:fldCharType="end"/>
            </w:r>
          </w:hyperlink>
        </w:p>
        <w:p w14:paraId="7F404708" w14:textId="02E0D534" w:rsidR="0029483A" w:rsidRDefault="000A4521">
          <w:pPr>
            <w:pStyle w:val="31"/>
            <w:tabs>
              <w:tab w:val="right" w:pos="9061"/>
            </w:tabs>
            <w:rPr>
              <w:rFonts w:asciiTheme="minorHAnsi" w:eastAsiaTheme="minorEastAsia" w:hAnsiTheme="minorHAnsi" w:cstheme="minorBidi"/>
              <w:noProof/>
              <w:sz w:val="22"/>
              <w:szCs w:val="22"/>
            </w:rPr>
          </w:pPr>
          <w:hyperlink w:anchor="_Toc22304588" w:history="1">
            <w:r w:rsidR="0029483A" w:rsidRPr="00384832">
              <w:rPr>
                <w:rStyle w:val="a8"/>
                <w:b/>
                <w:noProof/>
              </w:rPr>
              <w:t>1.1.6 Сведения о видах, назначении, наименованиях и основных характеристиках планируемых объектов местного значения в области развития транспорта</w:t>
            </w:r>
            <w:r w:rsidR="0029483A">
              <w:rPr>
                <w:noProof/>
                <w:webHidden/>
              </w:rPr>
              <w:tab/>
            </w:r>
            <w:r w:rsidR="0029483A">
              <w:rPr>
                <w:noProof/>
                <w:webHidden/>
              </w:rPr>
              <w:fldChar w:fldCharType="begin"/>
            </w:r>
            <w:r w:rsidR="0029483A">
              <w:rPr>
                <w:noProof/>
                <w:webHidden/>
              </w:rPr>
              <w:instrText xml:space="preserve"> PAGEREF _Toc22304588 \h </w:instrText>
            </w:r>
            <w:r w:rsidR="0029483A">
              <w:rPr>
                <w:noProof/>
                <w:webHidden/>
              </w:rPr>
            </w:r>
            <w:r w:rsidR="0029483A">
              <w:rPr>
                <w:noProof/>
                <w:webHidden/>
              </w:rPr>
              <w:fldChar w:fldCharType="separate"/>
            </w:r>
            <w:r w:rsidR="008E50D4">
              <w:rPr>
                <w:noProof/>
                <w:webHidden/>
              </w:rPr>
              <w:t>112</w:t>
            </w:r>
            <w:r w:rsidR="0029483A">
              <w:rPr>
                <w:noProof/>
                <w:webHidden/>
              </w:rPr>
              <w:fldChar w:fldCharType="end"/>
            </w:r>
          </w:hyperlink>
        </w:p>
        <w:p w14:paraId="5FF1F39E" w14:textId="24798850" w:rsidR="0029483A" w:rsidRDefault="000A4521">
          <w:pPr>
            <w:pStyle w:val="31"/>
            <w:tabs>
              <w:tab w:val="left" w:pos="1889"/>
              <w:tab w:val="right" w:pos="9061"/>
            </w:tabs>
            <w:rPr>
              <w:rFonts w:asciiTheme="minorHAnsi" w:eastAsiaTheme="minorEastAsia" w:hAnsiTheme="minorHAnsi" w:cstheme="minorBidi"/>
              <w:noProof/>
              <w:sz w:val="22"/>
              <w:szCs w:val="22"/>
            </w:rPr>
          </w:pPr>
          <w:hyperlink w:anchor="_Toc22304589" w:history="1">
            <w:r w:rsidR="0029483A" w:rsidRPr="00384832">
              <w:rPr>
                <w:rStyle w:val="a8"/>
                <w:b/>
                <w:noProof/>
              </w:rPr>
              <w:t>1.1.7</w:t>
            </w:r>
            <w:r w:rsidR="0029483A">
              <w:rPr>
                <w:rFonts w:asciiTheme="minorHAnsi" w:eastAsiaTheme="minorEastAsia" w:hAnsiTheme="minorHAnsi" w:cstheme="minorBidi"/>
                <w:noProof/>
                <w:sz w:val="22"/>
                <w:szCs w:val="22"/>
              </w:rPr>
              <w:tab/>
            </w:r>
            <w:r w:rsidR="0029483A" w:rsidRPr="00384832">
              <w:rPr>
                <w:rStyle w:val="a8"/>
                <w:b/>
                <w:noProof/>
              </w:rPr>
              <w:t>Сведения о видах, назначении, наименованиях и основных характеристиках планируемых объектов местного значения в области электроснабжения</w:t>
            </w:r>
            <w:r w:rsidR="0029483A">
              <w:rPr>
                <w:noProof/>
                <w:webHidden/>
              </w:rPr>
              <w:tab/>
            </w:r>
            <w:r w:rsidR="0029483A">
              <w:rPr>
                <w:noProof/>
                <w:webHidden/>
              </w:rPr>
              <w:fldChar w:fldCharType="begin"/>
            </w:r>
            <w:r w:rsidR="0029483A">
              <w:rPr>
                <w:noProof/>
                <w:webHidden/>
              </w:rPr>
              <w:instrText xml:space="preserve"> PAGEREF _Toc22304589 \h </w:instrText>
            </w:r>
            <w:r w:rsidR="0029483A">
              <w:rPr>
                <w:noProof/>
                <w:webHidden/>
              </w:rPr>
            </w:r>
            <w:r w:rsidR="0029483A">
              <w:rPr>
                <w:noProof/>
                <w:webHidden/>
              </w:rPr>
              <w:fldChar w:fldCharType="separate"/>
            </w:r>
            <w:r w:rsidR="008E50D4">
              <w:rPr>
                <w:noProof/>
                <w:webHidden/>
              </w:rPr>
              <w:t>152</w:t>
            </w:r>
            <w:r w:rsidR="0029483A">
              <w:rPr>
                <w:noProof/>
                <w:webHidden/>
              </w:rPr>
              <w:fldChar w:fldCharType="end"/>
            </w:r>
          </w:hyperlink>
        </w:p>
        <w:p w14:paraId="601BDC06" w14:textId="7282B686" w:rsidR="0029483A" w:rsidRDefault="000A4521">
          <w:pPr>
            <w:pStyle w:val="31"/>
            <w:tabs>
              <w:tab w:val="left" w:pos="1889"/>
              <w:tab w:val="right" w:pos="9061"/>
            </w:tabs>
            <w:rPr>
              <w:rFonts w:asciiTheme="minorHAnsi" w:eastAsiaTheme="minorEastAsia" w:hAnsiTheme="minorHAnsi" w:cstheme="minorBidi"/>
              <w:noProof/>
              <w:sz w:val="22"/>
              <w:szCs w:val="22"/>
            </w:rPr>
          </w:pPr>
          <w:hyperlink w:anchor="_Toc22304590" w:history="1">
            <w:r w:rsidR="0029483A" w:rsidRPr="00384832">
              <w:rPr>
                <w:rStyle w:val="a8"/>
                <w:b/>
                <w:noProof/>
              </w:rPr>
              <w:t>1.1.8</w:t>
            </w:r>
            <w:r w:rsidR="0029483A">
              <w:rPr>
                <w:rFonts w:asciiTheme="minorHAnsi" w:eastAsiaTheme="minorEastAsia" w:hAnsiTheme="minorHAnsi" w:cstheme="minorBidi"/>
                <w:noProof/>
                <w:sz w:val="22"/>
                <w:szCs w:val="22"/>
              </w:rPr>
              <w:tab/>
            </w:r>
            <w:r w:rsidR="0029483A" w:rsidRPr="00384832">
              <w:rPr>
                <w:rStyle w:val="a8"/>
                <w:b/>
                <w:noProof/>
              </w:rPr>
              <w:t>Сведения о видах, назначении, наименованиях и основных характеристиках планируемых объектов местного значения в области теплоснабжения</w:t>
            </w:r>
            <w:r w:rsidR="0029483A">
              <w:rPr>
                <w:noProof/>
                <w:webHidden/>
              </w:rPr>
              <w:tab/>
            </w:r>
            <w:r w:rsidR="0029483A">
              <w:rPr>
                <w:noProof/>
                <w:webHidden/>
              </w:rPr>
              <w:fldChar w:fldCharType="begin"/>
            </w:r>
            <w:r w:rsidR="0029483A">
              <w:rPr>
                <w:noProof/>
                <w:webHidden/>
              </w:rPr>
              <w:instrText xml:space="preserve"> PAGEREF _Toc22304590 \h </w:instrText>
            </w:r>
            <w:r w:rsidR="0029483A">
              <w:rPr>
                <w:noProof/>
                <w:webHidden/>
              </w:rPr>
            </w:r>
            <w:r w:rsidR="0029483A">
              <w:rPr>
                <w:noProof/>
                <w:webHidden/>
              </w:rPr>
              <w:fldChar w:fldCharType="separate"/>
            </w:r>
            <w:r w:rsidR="008E50D4">
              <w:rPr>
                <w:noProof/>
                <w:webHidden/>
              </w:rPr>
              <w:t>157</w:t>
            </w:r>
            <w:r w:rsidR="0029483A">
              <w:rPr>
                <w:noProof/>
                <w:webHidden/>
              </w:rPr>
              <w:fldChar w:fldCharType="end"/>
            </w:r>
          </w:hyperlink>
        </w:p>
        <w:p w14:paraId="27D4B40A" w14:textId="12D931E3" w:rsidR="0029483A" w:rsidRDefault="000A4521">
          <w:pPr>
            <w:pStyle w:val="31"/>
            <w:tabs>
              <w:tab w:val="left" w:pos="1889"/>
              <w:tab w:val="right" w:pos="9061"/>
            </w:tabs>
            <w:rPr>
              <w:rFonts w:asciiTheme="minorHAnsi" w:eastAsiaTheme="minorEastAsia" w:hAnsiTheme="minorHAnsi" w:cstheme="minorBidi"/>
              <w:noProof/>
              <w:sz w:val="22"/>
              <w:szCs w:val="22"/>
            </w:rPr>
          </w:pPr>
          <w:hyperlink w:anchor="_Toc22304591" w:history="1">
            <w:r w:rsidR="0029483A" w:rsidRPr="00384832">
              <w:rPr>
                <w:rStyle w:val="a8"/>
                <w:b/>
                <w:noProof/>
              </w:rPr>
              <w:t>1.1.9</w:t>
            </w:r>
            <w:r w:rsidR="0029483A">
              <w:rPr>
                <w:rFonts w:asciiTheme="minorHAnsi" w:eastAsiaTheme="minorEastAsia" w:hAnsiTheme="minorHAnsi" w:cstheme="minorBidi"/>
                <w:noProof/>
                <w:sz w:val="22"/>
                <w:szCs w:val="22"/>
              </w:rPr>
              <w:tab/>
            </w:r>
            <w:r w:rsidR="0029483A" w:rsidRPr="00384832">
              <w:rPr>
                <w:rStyle w:val="a8"/>
                <w:b/>
                <w:noProof/>
              </w:rPr>
              <w:t>Сведения о видах, назначении, наименованиях и основных характеристиках планируемых объектов местного значения в области газоснабжения</w:t>
            </w:r>
            <w:r w:rsidR="0029483A">
              <w:rPr>
                <w:noProof/>
                <w:webHidden/>
              </w:rPr>
              <w:tab/>
            </w:r>
            <w:r w:rsidR="0029483A">
              <w:rPr>
                <w:noProof/>
                <w:webHidden/>
              </w:rPr>
              <w:fldChar w:fldCharType="begin"/>
            </w:r>
            <w:r w:rsidR="0029483A">
              <w:rPr>
                <w:noProof/>
                <w:webHidden/>
              </w:rPr>
              <w:instrText xml:space="preserve"> PAGEREF _Toc22304591 \h </w:instrText>
            </w:r>
            <w:r w:rsidR="0029483A">
              <w:rPr>
                <w:noProof/>
                <w:webHidden/>
              </w:rPr>
            </w:r>
            <w:r w:rsidR="0029483A">
              <w:rPr>
                <w:noProof/>
                <w:webHidden/>
              </w:rPr>
              <w:fldChar w:fldCharType="separate"/>
            </w:r>
            <w:r w:rsidR="008E50D4">
              <w:rPr>
                <w:noProof/>
                <w:webHidden/>
              </w:rPr>
              <w:t>174</w:t>
            </w:r>
            <w:r w:rsidR="0029483A">
              <w:rPr>
                <w:noProof/>
                <w:webHidden/>
              </w:rPr>
              <w:fldChar w:fldCharType="end"/>
            </w:r>
          </w:hyperlink>
        </w:p>
        <w:p w14:paraId="260B9FA7" w14:textId="2188E663" w:rsidR="0029483A" w:rsidRDefault="000A4521">
          <w:pPr>
            <w:pStyle w:val="31"/>
            <w:tabs>
              <w:tab w:val="left" w:pos="2009"/>
              <w:tab w:val="right" w:pos="9061"/>
            </w:tabs>
            <w:rPr>
              <w:rFonts w:asciiTheme="minorHAnsi" w:eastAsiaTheme="minorEastAsia" w:hAnsiTheme="minorHAnsi" w:cstheme="minorBidi"/>
              <w:noProof/>
              <w:sz w:val="22"/>
              <w:szCs w:val="22"/>
            </w:rPr>
          </w:pPr>
          <w:hyperlink w:anchor="_Toc22304592" w:history="1">
            <w:r w:rsidR="0029483A" w:rsidRPr="00384832">
              <w:rPr>
                <w:rStyle w:val="a8"/>
                <w:b/>
                <w:noProof/>
              </w:rPr>
              <w:t>1.1.10</w:t>
            </w:r>
            <w:r w:rsidR="0029483A">
              <w:rPr>
                <w:rFonts w:asciiTheme="minorHAnsi" w:eastAsiaTheme="minorEastAsia" w:hAnsiTheme="minorHAnsi" w:cstheme="minorBidi"/>
                <w:noProof/>
                <w:sz w:val="22"/>
                <w:szCs w:val="22"/>
              </w:rPr>
              <w:tab/>
            </w:r>
            <w:r w:rsidR="0029483A" w:rsidRPr="00384832">
              <w:rPr>
                <w:rStyle w:val="a8"/>
                <w:b/>
                <w:noProof/>
              </w:rPr>
              <w:t>Сведения о видах, назначении, наименованиях и основных характеристиках планируемых объектов местного значения в области водоснабжения</w:t>
            </w:r>
            <w:r w:rsidR="0029483A">
              <w:rPr>
                <w:noProof/>
                <w:webHidden/>
              </w:rPr>
              <w:tab/>
            </w:r>
            <w:r w:rsidR="0029483A">
              <w:rPr>
                <w:noProof/>
                <w:webHidden/>
              </w:rPr>
              <w:fldChar w:fldCharType="begin"/>
            </w:r>
            <w:r w:rsidR="0029483A">
              <w:rPr>
                <w:noProof/>
                <w:webHidden/>
              </w:rPr>
              <w:instrText xml:space="preserve"> PAGEREF _Toc22304592 \h </w:instrText>
            </w:r>
            <w:r w:rsidR="0029483A">
              <w:rPr>
                <w:noProof/>
                <w:webHidden/>
              </w:rPr>
            </w:r>
            <w:r w:rsidR="0029483A">
              <w:rPr>
                <w:noProof/>
                <w:webHidden/>
              </w:rPr>
              <w:fldChar w:fldCharType="separate"/>
            </w:r>
            <w:r w:rsidR="008E50D4">
              <w:rPr>
                <w:noProof/>
                <w:webHidden/>
              </w:rPr>
              <w:t>180</w:t>
            </w:r>
            <w:r w:rsidR="0029483A">
              <w:rPr>
                <w:noProof/>
                <w:webHidden/>
              </w:rPr>
              <w:fldChar w:fldCharType="end"/>
            </w:r>
          </w:hyperlink>
        </w:p>
        <w:p w14:paraId="26F8901A" w14:textId="0AEFF987" w:rsidR="0029483A" w:rsidRDefault="000A4521">
          <w:pPr>
            <w:pStyle w:val="31"/>
            <w:tabs>
              <w:tab w:val="left" w:pos="2009"/>
              <w:tab w:val="right" w:pos="9061"/>
            </w:tabs>
            <w:rPr>
              <w:rFonts w:asciiTheme="minorHAnsi" w:eastAsiaTheme="minorEastAsia" w:hAnsiTheme="minorHAnsi" w:cstheme="minorBidi"/>
              <w:noProof/>
              <w:sz w:val="22"/>
              <w:szCs w:val="22"/>
            </w:rPr>
          </w:pPr>
          <w:hyperlink w:anchor="_Toc22304593" w:history="1">
            <w:r w:rsidR="0029483A" w:rsidRPr="00384832">
              <w:rPr>
                <w:rStyle w:val="a8"/>
                <w:b/>
                <w:noProof/>
              </w:rPr>
              <w:t>1.1.11</w:t>
            </w:r>
            <w:r w:rsidR="0029483A">
              <w:rPr>
                <w:rFonts w:asciiTheme="minorHAnsi" w:eastAsiaTheme="minorEastAsia" w:hAnsiTheme="minorHAnsi" w:cstheme="minorBidi"/>
                <w:noProof/>
                <w:sz w:val="22"/>
                <w:szCs w:val="22"/>
              </w:rPr>
              <w:tab/>
            </w:r>
            <w:r w:rsidR="0029483A" w:rsidRPr="00384832">
              <w:rPr>
                <w:rStyle w:val="a8"/>
                <w:b/>
                <w:noProof/>
              </w:rPr>
              <w:t>Сведения о видах, назначении, наименованиях и основных характеристиках планируемых объектов местного значения в области водоотведения</w:t>
            </w:r>
            <w:r w:rsidR="0029483A">
              <w:rPr>
                <w:noProof/>
                <w:webHidden/>
              </w:rPr>
              <w:tab/>
            </w:r>
            <w:r w:rsidR="0029483A">
              <w:rPr>
                <w:noProof/>
                <w:webHidden/>
              </w:rPr>
              <w:fldChar w:fldCharType="begin"/>
            </w:r>
            <w:r w:rsidR="0029483A">
              <w:rPr>
                <w:noProof/>
                <w:webHidden/>
              </w:rPr>
              <w:instrText xml:space="preserve"> PAGEREF _Toc22304593 \h </w:instrText>
            </w:r>
            <w:r w:rsidR="0029483A">
              <w:rPr>
                <w:noProof/>
                <w:webHidden/>
              </w:rPr>
            </w:r>
            <w:r w:rsidR="0029483A">
              <w:rPr>
                <w:noProof/>
                <w:webHidden/>
              </w:rPr>
              <w:fldChar w:fldCharType="separate"/>
            </w:r>
            <w:r w:rsidR="008E50D4">
              <w:rPr>
                <w:noProof/>
                <w:webHidden/>
              </w:rPr>
              <w:t>185</w:t>
            </w:r>
            <w:r w:rsidR="0029483A">
              <w:rPr>
                <w:noProof/>
                <w:webHidden/>
              </w:rPr>
              <w:fldChar w:fldCharType="end"/>
            </w:r>
          </w:hyperlink>
        </w:p>
        <w:p w14:paraId="28BD0565" w14:textId="62994C41" w:rsidR="0029483A" w:rsidRDefault="000A4521">
          <w:pPr>
            <w:pStyle w:val="31"/>
            <w:tabs>
              <w:tab w:val="left" w:pos="2009"/>
              <w:tab w:val="right" w:pos="9061"/>
            </w:tabs>
            <w:rPr>
              <w:rFonts w:asciiTheme="minorHAnsi" w:eastAsiaTheme="minorEastAsia" w:hAnsiTheme="minorHAnsi" w:cstheme="minorBidi"/>
              <w:noProof/>
              <w:sz w:val="22"/>
              <w:szCs w:val="22"/>
            </w:rPr>
          </w:pPr>
          <w:hyperlink w:anchor="_Toc22304594" w:history="1">
            <w:r w:rsidR="0029483A" w:rsidRPr="00384832">
              <w:rPr>
                <w:rStyle w:val="a8"/>
                <w:b/>
                <w:noProof/>
              </w:rPr>
              <w:t>1.1.12</w:t>
            </w:r>
            <w:r w:rsidR="0029483A">
              <w:rPr>
                <w:rFonts w:asciiTheme="minorHAnsi" w:eastAsiaTheme="minorEastAsia" w:hAnsiTheme="minorHAnsi" w:cstheme="minorBidi"/>
                <w:noProof/>
                <w:sz w:val="22"/>
                <w:szCs w:val="22"/>
              </w:rPr>
              <w:tab/>
            </w:r>
            <w:r w:rsidR="0029483A" w:rsidRPr="00384832">
              <w:rPr>
                <w:rStyle w:val="a8"/>
                <w:b/>
                <w:noProof/>
              </w:rPr>
              <w:t>Сведения о видах, назначении, наименованиях и основных характеристиках планируемых объектов местного значения, в области инженерной защиты территории от опасных природных процессов местного значения</w:t>
            </w:r>
            <w:r w:rsidR="0029483A">
              <w:rPr>
                <w:noProof/>
                <w:webHidden/>
              </w:rPr>
              <w:tab/>
            </w:r>
            <w:r w:rsidR="0029483A">
              <w:rPr>
                <w:noProof/>
                <w:webHidden/>
              </w:rPr>
              <w:tab/>
            </w:r>
            <w:r w:rsidR="0029483A">
              <w:rPr>
                <w:noProof/>
                <w:webHidden/>
              </w:rPr>
              <w:fldChar w:fldCharType="begin"/>
            </w:r>
            <w:r w:rsidR="0029483A">
              <w:rPr>
                <w:noProof/>
                <w:webHidden/>
              </w:rPr>
              <w:instrText xml:space="preserve"> PAGEREF _Toc22304594 \h </w:instrText>
            </w:r>
            <w:r w:rsidR="0029483A">
              <w:rPr>
                <w:noProof/>
                <w:webHidden/>
              </w:rPr>
            </w:r>
            <w:r w:rsidR="0029483A">
              <w:rPr>
                <w:noProof/>
                <w:webHidden/>
              </w:rPr>
              <w:fldChar w:fldCharType="separate"/>
            </w:r>
            <w:r w:rsidR="008E50D4">
              <w:rPr>
                <w:noProof/>
                <w:webHidden/>
              </w:rPr>
              <w:t>196</w:t>
            </w:r>
            <w:r w:rsidR="0029483A">
              <w:rPr>
                <w:noProof/>
                <w:webHidden/>
              </w:rPr>
              <w:fldChar w:fldCharType="end"/>
            </w:r>
          </w:hyperlink>
        </w:p>
        <w:p w14:paraId="7684C642" w14:textId="18A01608" w:rsidR="0029483A" w:rsidRDefault="000A4521">
          <w:pPr>
            <w:pStyle w:val="31"/>
            <w:tabs>
              <w:tab w:val="right" w:pos="9061"/>
            </w:tabs>
            <w:rPr>
              <w:rFonts w:asciiTheme="minorHAnsi" w:eastAsiaTheme="minorEastAsia" w:hAnsiTheme="minorHAnsi" w:cstheme="minorBidi"/>
              <w:noProof/>
              <w:sz w:val="22"/>
              <w:szCs w:val="22"/>
            </w:rPr>
          </w:pPr>
          <w:hyperlink w:anchor="_Toc22304595" w:history="1">
            <w:r w:rsidR="0029483A" w:rsidRPr="00384832">
              <w:rPr>
                <w:rStyle w:val="a8"/>
                <w:b/>
                <w:noProof/>
              </w:rPr>
              <w:t>1.1.13 Сведения о видах, назначении, наименованиях и основных характеристиках планируемых объектов местного значения, в области санитарной очистки территории</w:t>
            </w:r>
            <w:r w:rsidR="0029483A">
              <w:rPr>
                <w:noProof/>
                <w:webHidden/>
              </w:rPr>
              <w:tab/>
            </w:r>
            <w:r w:rsidR="0029483A">
              <w:rPr>
                <w:noProof/>
                <w:webHidden/>
              </w:rPr>
              <w:fldChar w:fldCharType="begin"/>
            </w:r>
            <w:r w:rsidR="0029483A">
              <w:rPr>
                <w:noProof/>
                <w:webHidden/>
              </w:rPr>
              <w:instrText xml:space="preserve"> PAGEREF _Toc22304595 \h </w:instrText>
            </w:r>
            <w:r w:rsidR="0029483A">
              <w:rPr>
                <w:noProof/>
                <w:webHidden/>
              </w:rPr>
            </w:r>
            <w:r w:rsidR="0029483A">
              <w:rPr>
                <w:noProof/>
                <w:webHidden/>
              </w:rPr>
              <w:fldChar w:fldCharType="separate"/>
            </w:r>
            <w:r w:rsidR="008E50D4">
              <w:rPr>
                <w:noProof/>
                <w:webHidden/>
              </w:rPr>
              <w:t>197</w:t>
            </w:r>
            <w:r w:rsidR="0029483A">
              <w:rPr>
                <w:noProof/>
                <w:webHidden/>
              </w:rPr>
              <w:fldChar w:fldCharType="end"/>
            </w:r>
          </w:hyperlink>
        </w:p>
        <w:p w14:paraId="5EB6D89F" w14:textId="6F4F745E" w:rsidR="0029483A" w:rsidRDefault="000A4521">
          <w:pPr>
            <w:pStyle w:val="11"/>
            <w:rPr>
              <w:rFonts w:asciiTheme="minorHAnsi" w:eastAsiaTheme="minorEastAsia" w:hAnsiTheme="minorHAnsi" w:cstheme="minorBidi"/>
              <w:noProof/>
              <w:sz w:val="22"/>
              <w:szCs w:val="22"/>
            </w:rPr>
          </w:pPr>
          <w:hyperlink w:anchor="_Toc22304596" w:history="1">
            <w:r w:rsidR="0029483A" w:rsidRPr="00384832">
              <w:rPr>
                <w:rStyle w:val="a8"/>
                <w:noProof/>
              </w:rPr>
              <w:t>РАЗДЕЛ 2. 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ИХ ОСНОВНЫЕ ХАРАКТЕРИСТИКИ, ИХ МЕСТОПОЛОЖЕНИЕ,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r w:rsidR="0029483A">
              <w:rPr>
                <w:noProof/>
                <w:webHidden/>
              </w:rPr>
              <w:tab/>
            </w:r>
            <w:r w:rsidR="0029483A">
              <w:rPr>
                <w:noProof/>
                <w:webHidden/>
              </w:rPr>
              <w:fldChar w:fldCharType="begin"/>
            </w:r>
            <w:r w:rsidR="0029483A">
              <w:rPr>
                <w:noProof/>
                <w:webHidden/>
              </w:rPr>
              <w:instrText xml:space="preserve"> PAGEREF _Toc22304596 \h </w:instrText>
            </w:r>
            <w:r w:rsidR="0029483A">
              <w:rPr>
                <w:noProof/>
                <w:webHidden/>
              </w:rPr>
            </w:r>
            <w:r w:rsidR="0029483A">
              <w:rPr>
                <w:noProof/>
                <w:webHidden/>
              </w:rPr>
              <w:fldChar w:fldCharType="separate"/>
            </w:r>
            <w:r w:rsidR="008E50D4">
              <w:rPr>
                <w:noProof/>
                <w:webHidden/>
              </w:rPr>
              <w:t>199</w:t>
            </w:r>
            <w:r w:rsidR="0029483A">
              <w:rPr>
                <w:noProof/>
                <w:webHidden/>
              </w:rPr>
              <w:fldChar w:fldCharType="end"/>
            </w:r>
          </w:hyperlink>
        </w:p>
        <w:p w14:paraId="27A13556" w14:textId="0ED772F0" w:rsidR="0029483A" w:rsidRDefault="000A4521">
          <w:pPr>
            <w:pStyle w:val="25"/>
            <w:tabs>
              <w:tab w:val="right" w:pos="9061"/>
            </w:tabs>
            <w:rPr>
              <w:rFonts w:asciiTheme="minorHAnsi" w:eastAsiaTheme="minorEastAsia" w:hAnsiTheme="minorHAnsi" w:cstheme="minorBidi"/>
              <w:noProof/>
              <w:sz w:val="22"/>
              <w:szCs w:val="22"/>
            </w:rPr>
          </w:pPr>
          <w:hyperlink w:anchor="_Toc22304597" w:history="1">
            <w:r w:rsidR="0029483A" w:rsidRPr="00384832">
              <w:rPr>
                <w:rStyle w:val="a8"/>
                <w:rFonts w:eastAsia="Calibri"/>
                <w:b/>
                <w:noProof/>
              </w:rPr>
              <w:t>2.1. ПЕРЕЧЕНЬ ОБЪЕКТОВ ФЕДЕРАЛЬНОГО ЗНАЧЕНИЯ</w:t>
            </w:r>
            <w:r w:rsidR="0029483A">
              <w:rPr>
                <w:noProof/>
                <w:webHidden/>
              </w:rPr>
              <w:tab/>
            </w:r>
            <w:r w:rsidR="0029483A">
              <w:rPr>
                <w:noProof/>
                <w:webHidden/>
              </w:rPr>
              <w:fldChar w:fldCharType="begin"/>
            </w:r>
            <w:r w:rsidR="0029483A">
              <w:rPr>
                <w:noProof/>
                <w:webHidden/>
              </w:rPr>
              <w:instrText xml:space="preserve"> PAGEREF _Toc22304597 \h </w:instrText>
            </w:r>
            <w:r w:rsidR="0029483A">
              <w:rPr>
                <w:noProof/>
                <w:webHidden/>
              </w:rPr>
            </w:r>
            <w:r w:rsidR="0029483A">
              <w:rPr>
                <w:noProof/>
                <w:webHidden/>
              </w:rPr>
              <w:fldChar w:fldCharType="separate"/>
            </w:r>
            <w:r w:rsidR="008E50D4">
              <w:rPr>
                <w:noProof/>
                <w:webHidden/>
              </w:rPr>
              <w:t>199</w:t>
            </w:r>
            <w:r w:rsidR="0029483A">
              <w:rPr>
                <w:noProof/>
                <w:webHidden/>
              </w:rPr>
              <w:fldChar w:fldCharType="end"/>
            </w:r>
          </w:hyperlink>
        </w:p>
        <w:p w14:paraId="6E87FB75" w14:textId="79543013" w:rsidR="0029483A" w:rsidRDefault="000A4521">
          <w:pPr>
            <w:pStyle w:val="31"/>
            <w:tabs>
              <w:tab w:val="right" w:pos="9061"/>
            </w:tabs>
            <w:rPr>
              <w:rFonts w:asciiTheme="minorHAnsi" w:eastAsiaTheme="minorEastAsia" w:hAnsiTheme="minorHAnsi" w:cstheme="minorBidi"/>
              <w:noProof/>
              <w:sz w:val="22"/>
              <w:szCs w:val="22"/>
            </w:rPr>
          </w:pPr>
          <w:hyperlink w:anchor="_Toc22304598" w:history="1">
            <w:r w:rsidR="0029483A" w:rsidRPr="00384832">
              <w:rPr>
                <w:rStyle w:val="a8"/>
                <w:b/>
                <w:noProof/>
              </w:rPr>
              <w:t>2.1.1 Сведения о видах, назначении, наименованиях и основных характеристиках планируемых объектов федерального значения в области развития транспортной инфраструктуры (железнодорожного транспорта)</w:t>
            </w:r>
            <w:r w:rsidR="0029483A">
              <w:rPr>
                <w:noProof/>
                <w:webHidden/>
              </w:rPr>
              <w:tab/>
            </w:r>
            <w:r w:rsidR="0029483A">
              <w:rPr>
                <w:noProof/>
                <w:webHidden/>
              </w:rPr>
              <w:fldChar w:fldCharType="begin"/>
            </w:r>
            <w:r w:rsidR="0029483A">
              <w:rPr>
                <w:noProof/>
                <w:webHidden/>
              </w:rPr>
              <w:instrText xml:space="preserve"> PAGEREF _Toc22304598 \h </w:instrText>
            </w:r>
            <w:r w:rsidR="0029483A">
              <w:rPr>
                <w:noProof/>
                <w:webHidden/>
              </w:rPr>
            </w:r>
            <w:r w:rsidR="0029483A">
              <w:rPr>
                <w:noProof/>
                <w:webHidden/>
              </w:rPr>
              <w:fldChar w:fldCharType="separate"/>
            </w:r>
            <w:r w:rsidR="008E50D4">
              <w:rPr>
                <w:noProof/>
                <w:webHidden/>
              </w:rPr>
              <w:t>199</w:t>
            </w:r>
            <w:r w:rsidR="0029483A">
              <w:rPr>
                <w:noProof/>
                <w:webHidden/>
              </w:rPr>
              <w:fldChar w:fldCharType="end"/>
            </w:r>
          </w:hyperlink>
        </w:p>
        <w:p w14:paraId="71C6A1D3" w14:textId="01DAC1DB" w:rsidR="0029483A" w:rsidRDefault="000A4521">
          <w:pPr>
            <w:pStyle w:val="31"/>
            <w:tabs>
              <w:tab w:val="right" w:pos="9061"/>
            </w:tabs>
            <w:rPr>
              <w:rFonts w:asciiTheme="minorHAnsi" w:eastAsiaTheme="minorEastAsia" w:hAnsiTheme="minorHAnsi" w:cstheme="minorBidi"/>
              <w:noProof/>
              <w:sz w:val="22"/>
              <w:szCs w:val="22"/>
            </w:rPr>
          </w:pPr>
          <w:hyperlink w:anchor="_Toc22304599" w:history="1">
            <w:r w:rsidR="0029483A" w:rsidRPr="00384832">
              <w:rPr>
                <w:rStyle w:val="a8"/>
                <w:b/>
                <w:noProof/>
              </w:rPr>
              <w:t>2.1.2 Сведения о видах, назначении, наименованиях и основных характеристиках планируемых объектов федерального значения в области развития транспортной инфраструктуры (воздушного транспорта)</w:t>
            </w:r>
            <w:r w:rsidR="0029483A">
              <w:rPr>
                <w:noProof/>
                <w:webHidden/>
              </w:rPr>
              <w:tab/>
            </w:r>
            <w:r w:rsidR="0029483A">
              <w:rPr>
                <w:noProof/>
                <w:webHidden/>
              </w:rPr>
              <w:fldChar w:fldCharType="begin"/>
            </w:r>
            <w:r w:rsidR="0029483A">
              <w:rPr>
                <w:noProof/>
                <w:webHidden/>
              </w:rPr>
              <w:instrText xml:space="preserve"> PAGEREF _Toc22304599 \h </w:instrText>
            </w:r>
            <w:r w:rsidR="0029483A">
              <w:rPr>
                <w:noProof/>
                <w:webHidden/>
              </w:rPr>
            </w:r>
            <w:r w:rsidR="0029483A">
              <w:rPr>
                <w:noProof/>
                <w:webHidden/>
              </w:rPr>
              <w:fldChar w:fldCharType="separate"/>
            </w:r>
            <w:r w:rsidR="008E50D4">
              <w:rPr>
                <w:noProof/>
                <w:webHidden/>
              </w:rPr>
              <w:t>201</w:t>
            </w:r>
            <w:r w:rsidR="0029483A">
              <w:rPr>
                <w:noProof/>
                <w:webHidden/>
              </w:rPr>
              <w:fldChar w:fldCharType="end"/>
            </w:r>
          </w:hyperlink>
        </w:p>
        <w:p w14:paraId="6C3B1243" w14:textId="318859F4" w:rsidR="0029483A" w:rsidRDefault="000A4521">
          <w:pPr>
            <w:pStyle w:val="31"/>
            <w:tabs>
              <w:tab w:val="right" w:pos="9061"/>
            </w:tabs>
            <w:rPr>
              <w:rFonts w:asciiTheme="minorHAnsi" w:eastAsiaTheme="minorEastAsia" w:hAnsiTheme="minorHAnsi" w:cstheme="minorBidi"/>
              <w:noProof/>
              <w:sz w:val="22"/>
              <w:szCs w:val="22"/>
            </w:rPr>
          </w:pPr>
          <w:hyperlink w:anchor="_Toc22304600" w:history="1">
            <w:r w:rsidR="0029483A" w:rsidRPr="00384832">
              <w:rPr>
                <w:rStyle w:val="a8"/>
                <w:b/>
                <w:noProof/>
              </w:rPr>
              <w:t>2.1.3 Сведения о видах, назначении, наименованиях и основных характеристиках планируемых объектов федерального значения в области развития транспортной инфраструктуры (автомобильного транспорта)</w:t>
            </w:r>
            <w:r w:rsidR="0029483A">
              <w:rPr>
                <w:noProof/>
                <w:webHidden/>
              </w:rPr>
              <w:tab/>
            </w:r>
            <w:r w:rsidR="0029483A">
              <w:rPr>
                <w:noProof/>
                <w:webHidden/>
              </w:rPr>
              <w:fldChar w:fldCharType="begin"/>
            </w:r>
            <w:r w:rsidR="0029483A">
              <w:rPr>
                <w:noProof/>
                <w:webHidden/>
              </w:rPr>
              <w:instrText xml:space="preserve"> PAGEREF _Toc22304600 \h </w:instrText>
            </w:r>
            <w:r w:rsidR="0029483A">
              <w:rPr>
                <w:noProof/>
                <w:webHidden/>
              </w:rPr>
            </w:r>
            <w:r w:rsidR="0029483A">
              <w:rPr>
                <w:noProof/>
                <w:webHidden/>
              </w:rPr>
              <w:fldChar w:fldCharType="separate"/>
            </w:r>
            <w:r w:rsidR="008E50D4">
              <w:rPr>
                <w:noProof/>
                <w:webHidden/>
              </w:rPr>
              <w:t>204</w:t>
            </w:r>
            <w:r w:rsidR="0029483A">
              <w:rPr>
                <w:noProof/>
                <w:webHidden/>
              </w:rPr>
              <w:fldChar w:fldCharType="end"/>
            </w:r>
          </w:hyperlink>
        </w:p>
        <w:p w14:paraId="313882DC" w14:textId="4372874F" w:rsidR="0029483A" w:rsidRDefault="000A4521">
          <w:pPr>
            <w:pStyle w:val="31"/>
            <w:tabs>
              <w:tab w:val="right" w:pos="9061"/>
            </w:tabs>
            <w:rPr>
              <w:rFonts w:asciiTheme="minorHAnsi" w:eastAsiaTheme="minorEastAsia" w:hAnsiTheme="minorHAnsi" w:cstheme="minorBidi"/>
              <w:noProof/>
              <w:sz w:val="22"/>
              <w:szCs w:val="22"/>
            </w:rPr>
          </w:pPr>
          <w:hyperlink w:anchor="_Toc22304601" w:history="1">
            <w:r w:rsidR="0029483A" w:rsidRPr="00384832">
              <w:rPr>
                <w:rStyle w:val="a8"/>
                <w:b/>
                <w:noProof/>
              </w:rPr>
              <w:t>2.1.4 Сведения о видах, назначении, наименованиях и основных характеристиках планируемых объектов федерального значения в области электроснабжения</w:t>
            </w:r>
            <w:r w:rsidR="0029483A">
              <w:rPr>
                <w:noProof/>
                <w:webHidden/>
              </w:rPr>
              <w:tab/>
            </w:r>
            <w:r w:rsidR="0029483A">
              <w:rPr>
                <w:noProof/>
                <w:webHidden/>
              </w:rPr>
              <w:fldChar w:fldCharType="begin"/>
            </w:r>
            <w:r w:rsidR="0029483A">
              <w:rPr>
                <w:noProof/>
                <w:webHidden/>
              </w:rPr>
              <w:instrText xml:space="preserve"> PAGEREF _Toc22304601 \h </w:instrText>
            </w:r>
            <w:r w:rsidR="0029483A">
              <w:rPr>
                <w:noProof/>
                <w:webHidden/>
              </w:rPr>
            </w:r>
            <w:r w:rsidR="0029483A">
              <w:rPr>
                <w:noProof/>
                <w:webHidden/>
              </w:rPr>
              <w:fldChar w:fldCharType="separate"/>
            </w:r>
            <w:r w:rsidR="008E50D4">
              <w:rPr>
                <w:noProof/>
                <w:webHidden/>
              </w:rPr>
              <w:t>205</w:t>
            </w:r>
            <w:r w:rsidR="0029483A">
              <w:rPr>
                <w:noProof/>
                <w:webHidden/>
              </w:rPr>
              <w:fldChar w:fldCharType="end"/>
            </w:r>
          </w:hyperlink>
        </w:p>
        <w:p w14:paraId="600108C3" w14:textId="57F5F8A2" w:rsidR="0029483A" w:rsidRDefault="000A4521">
          <w:pPr>
            <w:pStyle w:val="31"/>
            <w:tabs>
              <w:tab w:val="right" w:pos="9061"/>
            </w:tabs>
            <w:rPr>
              <w:rFonts w:asciiTheme="minorHAnsi" w:eastAsiaTheme="minorEastAsia" w:hAnsiTheme="minorHAnsi" w:cstheme="minorBidi"/>
              <w:noProof/>
              <w:sz w:val="22"/>
              <w:szCs w:val="22"/>
            </w:rPr>
          </w:pPr>
          <w:hyperlink w:anchor="_Toc22304602" w:history="1">
            <w:r w:rsidR="0029483A" w:rsidRPr="00384832">
              <w:rPr>
                <w:rStyle w:val="a8"/>
                <w:b/>
                <w:noProof/>
              </w:rPr>
              <w:t>2.1.5 Сведения о видах, назначении, наименованиях и основных характеристиках планируемых иных объектов федерального значения</w:t>
            </w:r>
            <w:r w:rsidR="0029483A">
              <w:rPr>
                <w:noProof/>
                <w:webHidden/>
              </w:rPr>
              <w:tab/>
            </w:r>
            <w:r w:rsidR="0029483A">
              <w:rPr>
                <w:noProof/>
                <w:webHidden/>
              </w:rPr>
              <w:fldChar w:fldCharType="begin"/>
            </w:r>
            <w:r w:rsidR="0029483A">
              <w:rPr>
                <w:noProof/>
                <w:webHidden/>
              </w:rPr>
              <w:instrText xml:space="preserve"> PAGEREF _Toc22304602 \h </w:instrText>
            </w:r>
            <w:r w:rsidR="0029483A">
              <w:rPr>
                <w:noProof/>
                <w:webHidden/>
              </w:rPr>
            </w:r>
            <w:r w:rsidR="0029483A">
              <w:rPr>
                <w:noProof/>
                <w:webHidden/>
              </w:rPr>
              <w:fldChar w:fldCharType="separate"/>
            </w:r>
            <w:r w:rsidR="008E50D4">
              <w:rPr>
                <w:noProof/>
                <w:webHidden/>
              </w:rPr>
              <w:t>206</w:t>
            </w:r>
            <w:r w:rsidR="0029483A">
              <w:rPr>
                <w:noProof/>
                <w:webHidden/>
              </w:rPr>
              <w:fldChar w:fldCharType="end"/>
            </w:r>
          </w:hyperlink>
        </w:p>
        <w:p w14:paraId="22BA0EB0" w14:textId="2B7BE5E3" w:rsidR="0029483A" w:rsidRDefault="000A4521">
          <w:pPr>
            <w:pStyle w:val="25"/>
            <w:tabs>
              <w:tab w:val="right" w:pos="9061"/>
            </w:tabs>
            <w:rPr>
              <w:rFonts w:asciiTheme="minorHAnsi" w:eastAsiaTheme="minorEastAsia" w:hAnsiTheme="minorHAnsi" w:cstheme="minorBidi"/>
              <w:noProof/>
              <w:sz w:val="22"/>
              <w:szCs w:val="22"/>
            </w:rPr>
          </w:pPr>
          <w:hyperlink w:anchor="_Toc22304603" w:history="1">
            <w:r w:rsidR="0029483A" w:rsidRPr="00384832">
              <w:rPr>
                <w:rStyle w:val="a8"/>
                <w:rFonts w:eastAsia="Calibri"/>
                <w:b/>
                <w:noProof/>
              </w:rPr>
              <w:t>2.2. ПЕРЕЧЕНЬ ОБЪЕКТОВ РЕГИОНАЛЬНОГО ЗНАЧЕНИЯ</w:t>
            </w:r>
            <w:r w:rsidR="0029483A">
              <w:rPr>
                <w:noProof/>
                <w:webHidden/>
              </w:rPr>
              <w:tab/>
            </w:r>
            <w:r w:rsidR="0029483A">
              <w:rPr>
                <w:noProof/>
                <w:webHidden/>
              </w:rPr>
              <w:fldChar w:fldCharType="begin"/>
            </w:r>
            <w:r w:rsidR="0029483A">
              <w:rPr>
                <w:noProof/>
                <w:webHidden/>
              </w:rPr>
              <w:instrText xml:space="preserve"> PAGEREF _Toc22304603 \h </w:instrText>
            </w:r>
            <w:r w:rsidR="0029483A">
              <w:rPr>
                <w:noProof/>
                <w:webHidden/>
              </w:rPr>
            </w:r>
            <w:r w:rsidR="0029483A">
              <w:rPr>
                <w:noProof/>
                <w:webHidden/>
              </w:rPr>
              <w:fldChar w:fldCharType="separate"/>
            </w:r>
            <w:r w:rsidR="008E50D4">
              <w:rPr>
                <w:noProof/>
                <w:webHidden/>
              </w:rPr>
              <w:t>207</w:t>
            </w:r>
            <w:r w:rsidR="0029483A">
              <w:rPr>
                <w:noProof/>
                <w:webHidden/>
              </w:rPr>
              <w:fldChar w:fldCharType="end"/>
            </w:r>
          </w:hyperlink>
        </w:p>
        <w:p w14:paraId="56D2345A" w14:textId="652C0EDF" w:rsidR="0029483A" w:rsidRDefault="000A4521">
          <w:pPr>
            <w:pStyle w:val="31"/>
            <w:tabs>
              <w:tab w:val="right" w:pos="9061"/>
            </w:tabs>
            <w:rPr>
              <w:rFonts w:asciiTheme="minorHAnsi" w:eastAsiaTheme="minorEastAsia" w:hAnsiTheme="minorHAnsi" w:cstheme="minorBidi"/>
              <w:noProof/>
              <w:sz w:val="22"/>
              <w:szCs w:val="22"/>
            </w:rPr>
          </w:pPr>
          <w:hyperlink w:anchor="_Toc22304604" w:history="1">
            <w:r w:rsidR="0029483A" w:rsidRPr="00384832">
              <w:rPr>
                <w:rStyle w:val="a8"/>
                <w:b/>
                <w:noProof/>
              </w:rPr>
              <w:t>2.2.1 Сведения о видах, назначении, наименованиях и основных характеристиках планируемых объектов регионального значения в области образования</w:t>
            </w:r>
            <w:r w:rsidR="0029483A">
              <w:rPr>
                <w:noProof/>
                <w:webHidden/>
              </w:rPr>
              <w:tab/>
            </w:r>
            <w:r w:rsidR="0029483A">
              <w:rPr>
                <w:noProof/>
                <w:webHidden/>
              </w:rPr>
              <w:fldChar w:fldCharType="begin"/>
            </w:r>
            <w:r w:rsidR="0029483A">
              <w:rPr>
                <w:noProof/>
                <w:webHidden/>
              </w:rPr>
              <w:instrText xml:space="preserve"> PAGEREF _Toc22304604 \h </w:instrText>
            </w:r>
            <w:r w:rsidR="0029483A">
              <w:rPr>
                <w:noProof/>
                <w:webHidden/>
              </w:rPr>
            </w:r>
            <w:r w:rsidR="0029483A">
              <w:rPr>
                <w:noProof/>
                <w:webHidden/>
              </w:rPr>
              <w:fldChar w:fldCharType="separate"/>
            </w:r>
            <w:r w:rsidR="008E50D4">
              <w:rPr>
                <w:noProof/>
                <w:webHidden/>
              </w:rPr>
              <w:t>207</w:t>
            </w:r>
            <w:r w:rsidR="0029483A">
              <w:rPr>
                <w:noProof/>
                <w:webHidden/>
              </w:rPr>
              <w:fldChar w:fldCharType="end"/>
            </w:r>
          </w:hyperlink>
        </w:p>
        <w:p w14:paraId="592F464C" w14:textId="43B8CF92" w:rsidR="0029483A" w:rsidRDefault="000A4521">
          <w:pPr>
            <w:pStyle w:val="31"/>
            <w:tabs>
              <w:tab w:val="right" w:pos="9061"/>
            </w:tabs>
            <w:rPr>
              <w:rFonts w:asciiTheme="minorHAnsi" w:eastAsiaTheme="minorEastAsia" w:hAnsiTheme="minorHAnsi" w:cstheme="minorBidi"/>
              <w:noProof/>
              <w:sz w:val="22"/>
              <w:szCs w:val="22"/>
            </w:rPr>
          </w:pPr>
          <w:hyperlink w:anchor="_Toc22304605" w:history="1">
            <w:r w:rsidR="0029483A" w:rsidRPr="00384832">
              <w:rPr>
                <w:rStyle w:val="a8"/>
                <w:b/>
                <w:noProof/>
              </w:rPr>
              <w:t>2.2.2 Сведения о видах, назначении, наименованиях и основных характеристиках планируемых объектов регионального значения в области здравоохранения</w:t>
            </w:r>
            <w:r w:rsidR="0029483A">
              <w:rPr>
                <w:noProof/>
                <w:webHidden/>
              </w:rPr>
              <w:tab/>
            </w:r>
            <w:r w:rsidR="0029483A">
              <w:rPr>
                <w:noProof/>
                <w:webHidden/>
              </w:rPr>
              <w:fldChar w:fldCharType="begin"/>
            </w:r>
            <w:r w:rsidR="0029483A">
              <w:rPr>
                <w:noProof/>
                <w:webHidden/>
              </w:rPr>
              <w:instrText xml:space="preserve"> PAGEREF _Toc22304605 \h </w:instrText>
            </w:r>
            <w:r w:rsidR="0029483A">
              <w:rPr>
                <w:noProof/>
                <w:webHidden/>
              </w:rPr>
            </w:r>
            <w:r w:rsidR="0029483A">
              <w:rPr>
                <w:noProof/>
                <w:webHidden/>
              </w:rPr>
              <w:fldChar w:fldCharType="separate"/>
            </w:r>
            <w:r w:rsidR="008E50D4">
              <w:rPr>
                <w:noProof/>
                <w:webHidden/>
              </w:rPr>
              <w:t>211</w:t>
            </w:r>
            <w:r w:rsidR="0029483A">
              <w:rPr>
                <w:noProof/>
                <w:webHidden/>
              </w:rPr>
              <w:fldChar w:fldCharType="end"/>
            </w:r>
          </w:hyperlink>
        </w:p>
        <w:p w14:paraId="05A8B724" w14:textId="2C4A22EE" w:rsidR="0029483A" w:rsidRDefault="000A4521">
          <w:pPr>
            <w:pStyle w:val="31"/>
            <w:tabs>
              <w:tab w:val="left" w:pos="1889"/>
              <w:tab w:val="right" w:pos="9061"/>
            </w:tabs>
            <w:rPr>
              <w:rFonts w:asciiTheme="minorHAnsi" w:eastAsiaTheme="minorEastAsia" w:hAnsiTheme="minorHAnsi" w:cstheme="minorBidi"/>
              <w:noProof/>
              <w:sz w:val="22"/>
              <w:szCs w:val="22"/>
            </w:rPr>
          </w:pPr>
          <w:hyperlink w:anchor="_Toc22304606" w:history="1">
            <w:r w:rsidR="0029483A" w:rsidRPr="00384832">
              <w:rPr>
                <w:rStyle w:val="a8"/>
                <w:b/>
                <w:noProof/>
              </w:rPr>
              <w:t>2.2.3</w:t>
            </w:r>
            <w:r w:rsidR="0029483A">
              <w:rPr>
                <w:rFonts w:asciiTheme="minorHAnsi" w:eastAsiaTheme="minorEastAsia" w:hAnsiTheme="minorHAnsi" w:cstheme="minorBidi"/>
                <w:noProof/>
                <w:sz w:val="22"/>
                <w:szCs w:val="22"/>
              </w:rPr>
              <w:tab/>
            </w:r>
            <w:r w:rsidR="0029483A" w:rsidRPr="00384832">
              <w:rPr>
                <w:rStyle w:val="a8"/>
                <w:b/>
                <w:noProof/>
              </w:rPr>
              <w:t>Сведения о видах, назначении, наименованиях и основных характеристиках планируемых объектов регионального значения в области культуры</w:t>
            </w:r>
            <w:r w:rsidR="0029483A">
              <w:rPr>
                <w:noProof/>
                <w:webHidden/>
              </w:rPr>
              <w:tab/>
            </w:r>
            <w:r w:rsidR="0029483A">
              <w:rPr>
                <w:noProof/>
                <w:webHidden/>
              </w:rPr>
              <w:fldChar w:fldCharType="begin"/>
            </w:r>
            <w:r w:rsidR="0029483A">
              <w:rPr>
                <w:noProof/>
                <w:webHidden/>
              </w:rPr>
              <w:instrText xml:space="preserve"> PAGEREF _Toc22304606 \h </w:instrText>
            </w:r>
            <w:r w:rsidR="0029483A">
              <w:rPr>
                <w:noProof/>
                <w:webHidden/>
              </w:rPr>
            </w:r>
            <w:r w:rsidR="0029483A">
              <w:rPr>
                <w:noProof/>
                <w:webHidden/>
              </w:rPr>
              <w:fldChar w:fldCharType="separate"/>
            </w:r>
            <w:r w:rsidR="008E50D4">
              <w:rPr>
                <w:noProof/>
                <w:webHidden/>
              </w:rPr>
              <w:t>219</w:t>
            </w:r>
            <w:r w:rsidR="0029483A">
              <w:rPr>
                <w:noProof/>
                <w:webHidden/>
              </w:rPr>
              <w:fldChar w:fldCharType="end"/>
            </w:r>
          </w:hyperlink>
        </w:p>
        <w:p w14:paraId="34869846" w14:textId="0B466830" w:rsidR="0029483A" w:rsidRDefault="000A4521">
          <w:pPr>
            <w:pStyle w:val="31"/>
            <w:tabs>
              <w:tab w:val="left" w:pos="1889"/>
              <w:tab w:val="right" w:pos="9061"/>
            </w:tabs>
            <w:rPr>
              <w:rFonts w:asciiTheme="minorHAnsi" w:eastAsiaTheme="minorEastAsia" w:hAnsiTheme="minorHAnsi" w:cstheme="minorBidi"/>
              <w:noProof/>
              <w:sz w:val="22"/>
              <w:szCs w:val="22"/>
            </w:rPr>
          </w:pPr>
          <w:hyperlink w:anchor="_Toc22304607" w:history="1">
            <w:r w:rsidR="0029483A" w:rsidRPr="00384832">
              <w:rPr>
                <w:rStyle w:val="a8"/>
                <w:b/>
                <w:noProof/>
              </w:rPr>
              <w:t>2.2.4</w:t>
            </w:r>
            <w:r w:rsidR="0029483A">
              <w:rPr>
                <w:rFonts w:asciiTheme="minorHAnsi" w:eastAsiaTheme="minorEastAsia" w:hAnsiTheme="minorHAnsi" w:cstheme="minorBidi"/>
                <w:noProof/>
                <w:sz w:val="22"/>
                <w:szCs w:val="22"/>
              </w:rPr>
              <w:tab/>
            </w:r>
            <w:r w:rsidR="0029483A" w:rsidRPr="00384832">
              <w:rPr>
                <w:rStyle w:val="a8"/>
                <w:b/>
                <w:noProof/>
              </w:rPr>
              <w:t>Сведения о видах, назначении, наименованиях и основных характеристиках планируемых объектов регионального значения в области социальной защиты</w:t>
            </w:r>
            <w:r w:rsidR="0029483A">
              <w:rPr>
                <w:noProof/>
                <w:webHidden/>
              </w:rPr>
              <w:tab/>
            </w:r>
            <w:r w:rsidR="0029483A">
              <w:rPr>
                <w:noProof/>
                <w:webHidden/>
              </w:rPr>
              <w:fldChar w:fldCharType="begin"/>
            </w:r>
            <w:r w:rsidR="0029483A">
              <w:rPr>
                <w:noProof/>
                <w:webHidden/>
              </w:rPr>
              <w:instrText xml:space="preserve"> PAGEREF _Toc22304607 \h </w:instrText>
            </w:r>
            <w:r w:rsidR="0029483A">
              <w:rPr>
                <w:noProof/>
                <w:webHidden/>
              </w:rPr>
            </w:r>
            <w:r w:rsidR="0029483A">
              <w:rPr>
                <w:noProof/>
                <w:webHidden/>
              </w:rPr>
              <w:fldChar w:fldCharType="separate"/>
            </w:r>
            <w:r w:rsidR="008E50D4">
              <w:rPr>
                <w:noProof/>
                <w:webHidden/>
              </w:rPr>
              <w:t>220</w:t>
            </w:r>
            <w:r w:rsidR="0029483A">
              <w:rPr>
                <w:noProof/>
                <w:webHidden/>
              </w:rPr>
              <w:fldChar w:fldCharType="end"/>
            </w:r>
          </w:hyperlink>
        </w:p>
        <w:p w14:paraId="2A8C981D" w14:textId="52515EAE" w:rsidR="0029483A" w:rsidRDefault="000A4521">
          <w:pPr>
            <w:pStyle w:val="31"/>
            <w:tabs>
              <w:tab w:val="left" w:pos="1889"/>
              <w:tab w:val="right" w:pos="9061"/>
            </w:tabs>
            <w:rPr>
              <w:rFonts w:asciiTheme="minorHAnsi" w:eastAsiaTheme="minorEastAsia" w:hAnsiTheme="minorHAnsi" w:cstheme="minorBidi"/>
              <w:noProof/>
              <w:sz w:val="22"/>
              <w:szCs w:val="22"/>
            </w:rPr>
          </w:pPr>
          <w:hyperlink w:anchor="_Toc22304608" w:history="1">
            <w:r w:rsidR="0029483A" w:rsidRPr="00384832">
              <w:rPr>
                <w:rStyle w:val="a8"/>
                <w:b/>
                <w:noProof/>
              </w:rPr>
              <w:t>2.2.5</w:t>
            </w:r>
            <w:r w:rsidR="0029483A">
              <w:rPr>
                <w:rFonts w:asciiTheme="minorHAnsi" w:eastAsiaTheme="minorEastAsia" w:hAnsiTheme="minorHAnsi" w:cstheme="minorBidi"/>
                <w:noProof/>
                <w:sz w:val="22"/>
                <w:szCs w:val="22"/>
              </w:rPr>
              <w:tab/>
            </w:r>
            <w:r w:rsidR="0029483A" w:rsidRPr="00384832">
              <w:rPr>
                <w:rStyle w:val="a8"/>
                <w:b/>
                <w:noProof/>
              </w:rPr>
              <w:t>Сведения о видах, назначении, наименованиях и основных характеристиках планируемых объектов регионального значения в области физкультуры и спорта</w:t>
            </w:r>
            <w:r w:rsidR="0029483A">
              <w:rPr>
                <w:noProof/>
                <w:webHidden/>
              </w:rPr>
              <w:tab/>
            </w:r>
            <w:r w:rsidR="0029483A">
              <w:rPr>
                <w:noProof/>
                <w:webHidden/>
              </w:rPr>
              <w:fldChar w:fldCharType="begin"/>
            </w:r>
            <w:r w:rsidR="0029483A">
              <w:rPr>
                <w:noProof/>
                <w:webHidden/>
              </w:rPr>
              <w:instrText xml:space="preserve"> PAGEREF _Toc22304608 \h </w:instrText>
            </w:r>
            <w:r w:rsidR="0029483A">
              <w:rPr>
                <w:noProof/>
                <w:webHidden/>
              </w:rPr>
            </w:r>
            <w:r w:rsidR="0029483A">
              <w:rPr>
                <w:noProof/>
                <w:webHidden/>
              </w:rPr>
              <w:fldChar w:fldCharType="separate"/>
            </w:r>
            <w:r w:rsidR="008E50D4">
              <w:rPr>
                <w:noProof/>
                <w:webHidden/>
              </w:rPr>
              <w:t>228</w:t>
            </w:r>
            <w:r w:rsidR="0029483A">
              <w:rPr>
                <w:noProof/>
                <w:webHidden/>
              </w:rPr>
              <w:fldChar w:fldCharType="end"/>
            </w:r>
          </w:hyperlink>
        </w:p>
        <w:p w14:paraId="6EB44C7A" w14:textId="15986C2C" w:rsidR="0029483A" w:rsidRDefault="000A4521">
          <w:pPr>
            <w:pStyle w:val="31"/>
            <w:tabs>
              <w:tab w:val="left" w:pos="1889"/>
              <w:tab w:val="right" w:pos="9061"/>
            </w:tabs>
            <w:rPr>
              <w:rFonts w:asciiTheme="minorHAnsi" w:eastAsiaTheme="minorEastAsia" w:hAnsiTheme="minorHAnsi" w:cstheme="minorBidi"/>
              <w:noProof/>
              <w:sz w:val="22"/>
              <w:szCs w:val="22"/>
            </w:rPr>
          </w:pPr>
          <w:hyperlink w:anchor="_Toc22304609" w:history="1">
            <w:r w:rsidR="0029483A" w:rsidRPr="00384832">
              <w:rPr>
                <w:rStyle w:val="a8"/>
                <w:b/>
                <w:noProof/>
              </w:rPr>
              <w:t>2.2.6</w:t>
            </w:r>
            <w:r w:rsidR="0029483A">
              <w:rPr>
                <w:rFonts w:asciiTheme="minorHAnsi" w:eastAsiaTheme="minorEastAsia" w:hAnsiTheme="minorHAnsi" w:cstheme="minorBidi"/>
                <w:noProof/>
                <w:sz w:val="22"/>
                <w:szCs w:val="22"/>
              </w:rPr>
              <w:tab/>
            </w:r>
            <w:r w:rsidR="0029483A" w:rsidRPr="00384832">
              <w:rPr>
                <w:rStyle w:val="a8"/>
                <w:b/>
                <w:noProof/>
              </w:rPr>
              <w:t>Сведения о видах, назначении, наименованиях и основных характеристиках планируемых объектов регионального значения в области газоснабжения</w:t>
            </w:r>
            <w:r w:rsidR="0029483A">
              <w:rPr>
                <w:noProof/>
                <w:webHidden/>
              </w:rPr>
              <w:tab/>
            </w:r>
            <w:r w:rsidR="0029483A">
              <w:rPr>
                <w:noProof/>
                <w:webHidden/>
              </w:rPr>
              <w:fldChar w:fldCharType="begin"/>
            </w:r>
            <w:r w:rsidR="0029483A">
              <w:rPr>
                <w:noProof/>
                <w:webHidden/>
              </w:rPr>
              <w:instrText xml:space="preserve"> PAGEREF _Toc22304609 \h </w:instrText>
            </w:r>
            <w:r w:rsidR="0029483A">
              <w:rPr>
                <w:noProof/>
                <w:webHidden/>
              </w:rPr>
            </w:r>
            <w:r w:rsidR="0029483A">
              <w:rPr>
                <w:noProof/>
                <w:webHidden/>
              </w:rPr>
              <w:fldChar w:fldCharType="separate"/>
            </w:r>
            <w:r w:rsidR="008E50D4">
              <w:rPr>
                <w:noProof/>
                <w:webHidden/>
              </w:rPr>
              <w:t>228</w:t>
            </w:r>
            <w:r w:rsidR="0029483A">
              <w:rPr>
                <w:noProof/>
                <w:webHidden/>
              </w:rPr>
              <w:fldChar w:fldCharType="end"/>
            </w:r>
          </w:hyperlink>
        </w:p>
        <w:p w14:paraId="15E6CA27" w14:textId="624EE1A3" w:rsidR="0029483A" w:rsidRDefault="000A4521">
          <w:pPr>
            <w:pStyle w:val="31"/>
            <w:tabs>
              <w:tab w:val="left" w:pos="1889"/>
              <w:tab w:val="right" w:pos="9061"/>
            </w:tabs>
            <w:rPr>
              <w:rFonts w:asciiTheme="minorHAnsi" w:eastAsiaTheme="minorEastAsia" w:hAnsiTheme="minorHAnsi" w:cstheme="minorBidi"/>
              <w:noProof/>
              <w:sz w:val="22"/>
              <w:szCs w:val="22"/>
            </w:rPr>
          </w:pPr>
          <w:hyperlink w:anchor="_Toc22304610" w:history="1">
            <w:r w:rsidR="0029483A" w:rsidRPr="00384832">
              <w:rPr>
                <w:rStyle w:val="a8"/>
                <w:b/>
                <w:noProof/>
              </w:rPr>
              <w:t>2.2.7</w:t>
            </w:r>
            <w:r w:rsidR="0029483A">
              <w:rPr>
                <w:rFonts w:asciiTheme="minorHAnsi" w:eastAsiaTheme="minorEastAsia" w:hAnsiTheme="minorHAnsi" w:cstheme="minorBidi"/>
                <w:noProof/>
                <w:sz w:val="22"/>
                <w:szCs w:val="22"/>
              </w:rPr>
              <w:tab/>
            </w:r>
            <w:r w:rsidR="0029483A" w:rsidRPr="00384832">
              <w:rPr>
                <w:rStyle w:val="a8"/>
                <w:b/>
                <w:noProof/>
              </w:rPr>
              <w:t>Сведения о видах, назначении, наименованиях и основных характеристиках планируемых объектов регионального значения в области средств связи</w:t>
            </w:r>
            <w:r w:rsidR="0029483A">
              <w:rPr>
                <w:noProof/>
                <w:webHidden/>
              </w:rPr>
              <w:tab/>
            </w:r>
            <w:r w:rsidR="0029483A">
              <w:rPr>
                <w:noProof/>
                <w:webHidden/>
              </w:rPr>
              <w:fldChar w:fldCharType="begin"/>
            </w:r>
            <w:r w:rsidR="0029483A">
              <w:rPr>
                <w:noProof/>
                <w:webHidden/>
              </w:rPr>
              <w:instrText xml:space="preserve"> PAGEREF _Toc22304610 \h </w:instrText>
            </w:r>
            <w:r w:rsidR="0029483A">
              <w:rPr>
                <w:noProof/>
                <w:webHidden/>
              </w:rPr>
            </w:r>
            <w:r w:rsidR="0029483A">
              <w:rPr>
                <w:noProof/>
                <w:webHidden/>
              </w:rPr>
              <w:fldChar w:fldCharType="separate"/>
            </w:r>
            <w:r w:rsidR="008E50D4">
              <w:rPr>
                <w:noProof/>
                <w:webHidden/>
              </w:rPr>
              <w:t>229</w:t>
            </w:r>
            <w:r w:rsidR="0029483A">
              <w:rPr>
                <w:noProof/>
                <w:webHidden/>
              </w:rPr>
              <w:fldChar w:fldCharType="end"/>
            </w:r>
          </w:hyperlink>
        </w:p>
        <w:p w14:paraId="51E5E7F3" w14:textId="4C3D929A" w:rsidR="0029483A" w:rsidRDefault="000A4521">
          <w:pPr>
            <w:pStyle w:val="31"/>
            <w:tabs>
              <w:tab w:val="right" w:pos="9061"/>
            </w:tabs>
            <w:rPr>
              <w:rFonts w:asciiTheme="minorHAnsi" w:eastAsiaTheme="minorEastAsia" w:hAnsiTheme="minorHAnsi" w:cstheme="minorBidi"/>
              <w:noProof/>
              <w:sz w:val="22"/>
              <w:szCs w:val="22"/>
            </w:rPr>
          </w:pPr>
          <w:hyperlink w:anchor="_Toc22304611" w:history="1">
            <w:r w:rsidR="0029483A" w:rsidRPr="00384832">
              <w:rPr>
                <w:rStyle w:val="a8"/>
                <w:b/>
                <w:noProof/>
              </w:rPr>
              <w:t>2.2.7 Сведения о видах, назначении, наименованиях и основных характеристиках планируемых объектов регионального значения, в области обращения с твёрдыми коммунальными отходами (обработки, утилизации, обезвреживания, размещения)</w:t>
            </w:r>
            <w:r w:rsidR="0029483A">
              <w:rPr>
                <w:noProof/>
                <w:webHidden/>
              </w:rPr>
              <w:tab/>
            </w:r>
            <w:r w:rsidR="0029483A">
              <w:rPr>
                <w:noProof/>
                <w:webHidden/>
              </w:rPr>
              <w:fldChar w:fldCharType="begin"/>
            </w:r>
            <w:r w:rsidR="0029483A">
              <w:rPr>
                <w:noProof/>
                <w:webHidden/>
              </w:rPr>
              <w:instrText xml:space="preserve"> PAGEREF _Toc22304611 \h </w:instrText>
            </w:r>
            <w:r w:rsidR="0029483A">
              <w:rPr>
                <w:noProof/>
                <w:webHidden/>
              </w:rPr>
            </w:r>
            <w:r w:rsidR="0029483A">
              <w:rPr>
                <w:noProof/>
                <w:webHidden/>
              </w:rPr>
              <w:fldChar w:fldCharType="separate"/>
            </w:r>
            <w:r w:rsidR="008E50D4">
              <w:rPr>
                <w:noProof/>
                <w:webHidden/>
              </w:rPr>
              <w:t>230</w:t>
            </w:r>
            <w:r w:rsidR="0029483A">
              <w:rPr>
                <w:noProof/>
                <w:webHidden/>
              </w:rPr>
              <w:fldChar w:fldCharType="end"/>
            </w:r>
          </w:hyperlink>
        </w:p>
        <w:p w14:paraId="7C002E70" w14:textId="0AE6B2F0" w:rsidR="0029483A" w:rsidRDefault="000A4521">
          <w:pPr>
            <w:pStyle w:val="31"/>
            <w:tabs>
              <w:tab w:val="right" w:pos="9061"/>
            </w:tabs>
            <w:rPr>
              <w:rFonts w:asciiTheme="minorHAnsi" w:eastAsiaTheme="minorEastAsia" w:hAnsiTheme="minorHAnsi" w:cstheme="minorBidi"/>
              <w:noProof/>
              <w:sz w:val="22"/>
              <w:szCs w:val="22"/>
            </w:rPr>
          </w:pPr>
          <w:hyperlink w:anchor="_Toc22304612" w:history="1">
            <w:r w:rsidR="0029483A" w:rsidRPr="00384832">
              <w:rPr>
                <w:rStyle w:val="a8"/>
                <w:b/>
                <w:noProof/>
              </w:rPr>
              <w:t>2.2.8 Сведения о видах, назначении, наименованиях и основных характеристиках планируемых особо-охраняемых природных территорий регионального значения</w:t>
            </w:r>
            <w:r w:rsidR="0029483A">
              <w:rPr>
                <w:noProof/>
                <w:webHidden/>
              </w:rPr>
              <w:tab/>
            </w:r>
            <w:r w:rsidR="0029483A">
              <w:rPr>
                <w:noProof/>
                <w:webHidden/>
              </w:rPr>
              <w:fldChar w:fldCharType="begin"/>
            </w:r>
            <w:r w:rsidR="0029483A">
              <w:rPr>
                <w:noProof/>
                <w:webHidden/>
              </w:rPr>
              <w:instrText xml:space="preserve"> PAGEREF _Toc22304612 \h </w:instrText>
            </w:r>
            <w:r w:rsidR="0029483A">
              <w:rPr>
                <w:noProof/>
                <w:webHidden/>
              </w:rPr>
            </w:r>
            <w:r w:rsidR="0029483A">
              <w:rPr>
                <w:noProof/>
                <w:webHidden/>
              </w:rPr>
              <w:fldChar w:fldCharType="separate"/>
            </w:r>
            <w:r w:rsidR="008E50D4">
              <w:rPr>
                <w:noProof/>
                <w:webHidden/>
              </w:rPr>
              <w:t>231</w:t>
            </w:r>
            <w:r w:rsidR="0029483A">
              <w:rPr>
                <w:noProof/>
                <w:webHidden/>
              </w:rPr>
              <w:fldChar w:fldCharType="end"/>
            </w:r>
          </w:hyperlink>
        </w:p>
        <w:p w14:paraId="2E0284BC" w14:textId="63A74EE9" w:rsidR="0029483A" w:rsidRDefault="000A4521">
          <w:pPr>
            <w:pStyle w:val="31"/>
            <w:tabs>
              <w:tab w:val="right" w:pos="9061"/>
            </w:tabs>
            <w:rPr>
              <w:rFonts w:asciiTheme="minorHAnsi" w:eastAsiaTheme="minorEastAsia" w:hAnsiTheme="minorHAnsi" w:cstheme="minorBidi"/>
              <w:noProof/>
              <w:sz w:val="22"/>
              <w:szCs w:val="22"/>
            </w:rPr>
          </w:pPr>
          <w:hyperlink w:anchor="_Toc22304613" w:history="1">
            <w:r w:rsidR="0029483A" w:rsidRPr="00384832">
              <w:rPr>
                <w:rStyle w:val="a8"/>
                <w:b/>
                <w:noProof/>
              </w:rPr>
              <w:t>2.2.9 Сведения о видах, назначении, наименованиях и основных характеристиках планируемых объектов регионального значения, относящихся к иным областям в связи с решением вопросов регионального значения (иные объекты капитального строительства)</w:t>
            </w:r>
            <w:r w:rsidR="0029483A">
              <w:rPr>
                <w:noProof/>
                <w:webHidden/>
              </w:rPr>
              <w:tab/>
            </w:r>
            <w:r w:rsidR="0029483A">
              <w:rPr>
                <w:noProof/>
                <w:webHidden/>
              </w:rPr>
              <w:fldChar w:fldCharType="begin"/>
            </w:r>
            <w:r w:rsidR="0029483A">
              <w:rPr>
                <w:noProof/>
                <w:webHidden/>
              </w:rPr>
              <w:instrText xml:space="preserve"> PAGEREF _Toc22304613 \h </w:instrText>
            </w:r>
            <w:r w:rsidR="0029483A">
              <w:rPr>
                <w:noProof/>
                <w:webHidden/>
              </w:rPr>
            </w:r>
            <w:r w:rsidR="0029483A">
              <w:rPr>
                <w:noProof/>
                <w:webHidden/>
              </w:rPr>
              <w:fldChar w:fldCharType="separate"/>
            </w:r>
            <w:r w:rsidR="008E50D4">
              <w:rPr>
                <w:noProof/>
                <w:webHidden/>
              </w:rPr>
              <w:t>231</w:t>
            </w:r>
            <w:r w:rsidR="0029483A">
              <w:rPr>
                <w:noProof/>
                <w:webHidden/>
              </w:rPr>
              <w:fldChar w:fldCharType="end"/>
            </w:r>
          </w:hyperlink>
        </w:p>
        <w:p w14:paraId="31AAF87D" w14:textId="0AB9F3BC" w:rsidR="0029483A" w:rsidRDefault="000A4521">
          <w:pPr>
            <w:pStyle w:val="31"/>
            <w:tabs>
              <w:tab w:val="right" w:pos="9061"/>
            </w:tabs>
            <w:rPr>
              <w:rFonts w:asciiTheme="minorHAnsi" w:eastAsiaTheme="minorEastAsia" w:hAnsiTheme="minorHAnsi" w:cstheme="minorBidi"/>
              <w:noProof/>
              <w:sz w:val="22"/>
              <w:szCs w:val="22"/>
            </w:rPr>
          </w:pPr>
          <w:hyperlink w:anchor="_Toc22304614" w:history="1">
            <w:r w:rsidR="0029483A" w:rsidRPr="00384832">
              <w:rPr>
                <w:rStyle w:val="a8"/>
                <w:b/>
                <w:noProof/>
              </w:rPr>
              <w:t>2.2.10 Сведения о видах, назначении, наименованиях и основных характеристиках планируемых объектов регионального значения в области развития транспортной инфраструктуры (автомобильного транспорта)</w:t>
            </w:r>
            <w:r w:rsidR="0029483A">
              <w:rPr>
                <w:noProof/>
                <w:webHidden/>
              </w:rPr>
              <w:tab/>
            </w:r>
            <w:r w:rsidR="0029483A">
              <w:rPr>
                <w:noProof/>
                <w:webHidden/>
              </w:rPr>
              <w:fldChar w:fldCharType="begin"/>
            </w:r>
            <w:r w:rsidR="0029483A">
              <w:rPr>
                <w:noProof/>
                <w:webHidden/>
              </w:rPr>
              <w:instrText xml:space="preserve"> PAGEREF _Toc22304614 \h </w:instrText>
            </w:r>
            <w:r w:rsidR="0029483A">
              <w:rPr>
                <w:noProof/>
                <w:webHidden/>
              </w:rPr>
            </w:r>
            <w:r w:rsidR="0029483A">
              <w:rPr>
                <w:noProof/>
                <w:webHidden/>
              </w:rPr>
              <w:fldChar w:fldCharType="separate"/>
            </w:r>
            <w:r w:rsidR="008E50D4">
              <w:rPr>
                <w:noProof/>
                <w:webHidden/>
              </w:rPr>
              <w:t>238</w:t>
            </w:r>
            <w:r w:rsidR="0029483A">
              <w:rPr>
                <w:noProof/>
                <w:webHidden/>
              </w:rPr>
              <w:fldChar w:fldCharType="end"/>
            </w:r>
          </w:hyperlink>
        </w:p>
        <w:p w14:paraId="070BA53C" w14:textId="0D0B3A04" w:rsidR="0029483A" w:rsidRDefault="000A4521">
          <w:pPr>
            <w:pStyle w:val="11"/>
            <w:rPr>
              <w:rFonts w:asciiTheme="minorHAnsi" w:eastAsiaTheme="minorEastAsia" w:hAnsiTheme="minorHAnsi" w:cstheme="minorBidi"/>
              <w:noProof/>
              <w:sz w:val="22"/>
              <w:szCs w:val="22"/>
            </w:rPr>
          </w:pPr>
          <w:hyperlink w:anchor="_Toc22304615" w:history="1">
            <w:r w:rsidR="0029483A" w:rsidRPr="00384832">
              <w:rPr>
                <w:rStyle w:val="a8"/>
                <w:noProof/>
              </w:rPr>
              <w:t>РАЗДЕЛ 3. ХАРАКТЕРИСТИКИ ЗОН С ОСОБЫМИ УСЛОВИЯМИ ИСПОЛЬЗОВАНИЯ ТЕРРИТОРИЙ, УСТАНОВЛЕННЫЕ В СВЯЗИ С РАЗМЕЩЕНИЕМ ОБЪЕКТОВ МЕСТНОГО ЗНАЧЕНИЯ ПОСЕЛЕНИЯ</w:t>
            </w:r>
            <w:r w:rsidR="0029483A">
              <w:rPr>
                <w:noProof/>
                <w:webHidden/>
              </w:rPr>
              <w:tab/>
            </w:r>
            <w:r w:rsidR="0029483A">
              <w:rPr>
                <w:noProof/>
                <w:webHidden/>
              </w:rPr>
              <w:fldChar w:fldCharType="begin"/>
            </w:r>
            <w:r w:rsidR="0029483A">
              <w:rPr>
                <w:noProof/>
                <w:webHidden/>
              </w:rPr>
              <w:instrText xml:space="preserve"> PAGEREF _Toc22304615 \h </w:instrText>
            </w:r>
            <w:r w:rsidR="0029483A">
              <w:rPr>
                <w:noProof/>
                <w:webHidden/>
              </w:rPr>
            </w:r>
            <w:r w:rsidR="0029483A">
              <w:rPr>
                <w:noProof/>
                <w:webHidden/>
              </w:rPr>
              <w:fldChar w:fldCharType="separate"/>
            </w:r>
            <w:r w:rsidR="008E50D4">
              <w:rPr>
                <w:noProof/>
                <w:webHidden/>
              </w:rPr>
              <w:t>242</w:t>
            </w:r>
            <w:r w:rsidR="0029483A">
              <w:rPr>
                <w:noProof/>
                <w:webHidden/>
              </w:rPr>
              <w:fldChar w:fldCharType="end"/>
            </w:r>
          </w:hyperlink>
        </w:p>
        <w:p w14:paraId="64CEAFC2" w14:textId="381D490B" w:rsidR="0029483A" w:rsidRDefault="000A4521">
          <w:pPr>
            <w:pStyle w:val="11"/>
            <w:rPr>
              <w:rFonts w:asciiTheme="minorHAnsi" w:eastAsiaTheme="minorEastAsia" w:hAnsiTheme="minorHAnsi" w:cstheme="minorBidi"/>
              <w:noProof/>
              <w:sz w:val="22"/>
              <w:szCs w:val="22"/>
            </w:rPr>
          </w:pPr>
          <w:hyperlink w:anchor="_Toc22304616" w:history="1">
            <w:r w:rsidR="0029483A" w:rsidRPr="00384832">
              <w:rPr>
                <w:rStyle w:val="a8"/>
                <w:noProof/>
              </w:rPr>
              <w:t>РАЗДЕЛ 4. ПАРАМЕТРЫ ФУНКЦИОНАЛЬНЫХ ЗОН</w:t>
            </w:r>
            <w:r w:rsidR="0029483A">
              <w:rPr>
                <w:noProof/>
                <w:webHidden/>
              </w:rPr>
              <w:tab/>
            </w:r>
            <w:r w:rsidR="0029483A">
              <w:rPr>
                <w:noProof/>
                <w:webHidden/>
              </w:rPr>
              <w:fldChar w:fldCharType="begin"/>
            </w:r>
            <w:r w:rsidR="0029483A">
              <w:rPr>
                <w:noProof/>
                <w:webHidden/>
              </w:rPr>
              <w:instrText xml:space="preserve"> PAGEREF _Toc22304616 \h </w:instrText>
            </w:r>
            <w:r w:rsidR="0029483A">
              <w:rPr>
                <w:noProof/>
                <w:webHidden/>
              </w:rPr>
            </w:r>
            <w:r w:rsidR="0029483A">
              <w:rPr>
                <w:noProof/>
                <w:webHidden/>
              </w:rPr>
              <w:fldChar w:fldCharType="separate"/>
            </w:r>
            <w:r w:rsidR="008E50D4">
              <w:rPr>
                <w:noProof/>
                <w:webHidden/>
              </w:rPr>
              <w:t>245</w:t>
            </w:r>
            <w:r w:rsidR="0029483A">
              <w:rPr>
                <w:noProof/>
                <w:webHidden/>
              </w:rPr>
              <w:fldChar w:fldCharType="end"/>
            </w:r>
          </w:hyperlink>
        </w:p>
        <w:p w14:paraId="683991D2" w14:textId="77777777" w:rsidR="00807A75" w:rsidRPr="001219DB" w:rsidRDefault="00807A75">
          <w:r w:rsidRPr="009A1CB6">
            <w:rPr>
              <w:bCs/>
              <w:sz w:val="22"/>
              <w:szCs w:val="22"/>
            </w:rPr>
            <w:fldChar w:fldCharType="end"/>
          </w:r>
        </w:p>
      </w:sdtContent>
    </w:sdt>
    <w:p w14:paraId="039C1828" w14:textId="77777777" w:rsidR="00807A75" w:rsidRPr="00D15C14" w:rsidRDefault="00807A75" w:rsidP="009867FB">
      <w:pPr>
        <w:pStyle w:val="a9"/>
      </w:pPr>
    </w:p>
    <w:p w14:paraId="16577B78" w14:textId="77777777" w:rsidR="00A10B02" w:rsidRPr="001219DB" w:rsidRDefault="00A10B02" w:rsidP="00764922">
      <w:pPr>
        <w:pStyle w:val="1"/>
        <w:rPr>
          <w:sz w:val="24"/>
          <w:highlight w:val="green"/>
        </w:rPr>
        <w:sectPr w:rsidR="00A10B02" w:rsidRPr="001219DB" w:rsidSect="00F57C08">
          <w:footerReference w:type="default" r:id="rId8"/>
          <w:pgSz w:w="11906" w:h="16838"/>
          <w:pgMar w:top="1134" w:right="1701" w:bottom="1134" w:left="1134" w:header="709" w:footer="709" w:gutter="0"/>
          <w:cols w:space="708"/>
          <w:titlePg/>
          <w:docGrid w:linePitch="360"/>
        </w:sectPr>
      </w:pPr>
    </w:p>
    <w:p w14:paraId="35286244" w14:textId="77777777" w:rsidR="00220F69" w:rsidRPr="001219DB" w:rsidRDefault="007A536F" w:rsidP="00764922">
      <w:pPr>
        <w:pStyle w:val="1"/>
        <w:rPr>
          <w:sz w:val="22"/>
          <w:szCs w:val="22"/>
        </w:rPr>
      </w:pPr>
      <w:bookmarkStart w:id="4" w:name="_Toc22304582"/>
      <w:r w:rsidRPr="001219DB">
        <w:rPr>
          <w:sz w:val="22"/>
          <w:szCs w:val="22"/>
        </w:rPr>
        <w:lastRenderedPageBreak/>
        <w:t>РАЗДЕЛ</w:t>
      </w:r>
      <w:r w:rsidRPr="001219DB">
        <w:rPr>
          <w:color w:val="000000"/>
          <w:sz w:val="22"/>
          <w:szCs w:val="22"/>
        </w:rPr>
        <w:t xml:space="preserve"> 1.</w:t>
      </w:r>
      <w:r w:rsidR="00220F69" w:rsidRPr="001219DB">
        <w:rPr>
          <w:color w:val="000000"/>
          <w:sz w:val="22"/>
          <w:szCs w:val="22"/>
        </w:rPr>
        <w:t xml:space="preserve"> </w:t>
      </w:r>
      <w:r w:rsidR="00FB2426" w:rsidRPr="001219DB">
        <w:rPr>
          <w:sz w:val="22"/>
          <w:szCs w:val="22"/>
        </w:rPr>
        <w:t>СВЕДЕНИЯ О ВИДАХ, НАЗНАЧЕНИИ И НАИМЕНОВАНИЯХ ПЛАНИРУЕМЫХ ДЛЯ РАЗМЕЩЕНИЯ ОБЪЕКТОВ МЕСТНОГО ЗНАЧЕНИЯ, ИХ ОСНОВНЫЕ ХАРАКТЕРИСТИКИ, ИХ МЕСТОПОЛОЖЕНИЕ</w:t>
      </w:r>
      <w:r w:rsidR="00903032">
        <w:rPr>
          <w:sz w:val="22"/>
          <w:szCs w:val="22"/>
        </w:rPr>
        <w:t xml:space="preserve">, </w:t>
      </w:r>
      <w:r w:rsidR="00903032" w:rsidRPr="00903032">
        <w:rPr>
          <w:sz w:val="22"/>
          <w:szCs w:val="22"/>
        </w:rPr>
        <w:t>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bookmarkEnd w:id="4"/>
    </w:p>
    <w:p w14:paraId="694EA2F7" w14:textId="77777777" w:rsidR="00764922" w:rsidRPr="001219DB" w:rsidRDefault="00764922" w:rsidP="00764922">
      <w:pPr>
        <w:jc w:val="center"/>
      </w:pPr>
    </w:p>
    <w:p w14:paraId="08CEDCE3" w14:textId="77777777" w:rsidR="00FB2426" w:rsidRPr="00A62380" w:rsidRDefault="00FB2426" w:rsidP="00CE0F6A">
      <w:pPr>
        <w:pStyle w:val="af1"/>
        <w:numPr>
          <w:ilvl w:val="2"/>
          <w:numId w:val="23"/>
        </w:numPr>
        <w:overflowPunct/>
        <w:autoSpaceDE/>
        <w:autoSpaceDN/>
        <w:adjustRightInd/>
        <w:spacing w:line="240" w:lineRule="auto"/>
        <w:jc w:val="left"/>
        <w:outlineLvl w:val="2"/>
        <w:rPr>
          <w:b/>
        </w:rPr>
      </w:pPr>
      <w:bookmarkStart w:id="5" w:name="_Toc484796354"/>
      <w:bookmarkStart w:id="6" w:name="_Toc495331737"/>
      <w:bookmarkStart w:id="7" w:name="_Toc522707720"/>
      <w:bookmarkStart w:id="8" w:name="_Toc22304583"/>
      <w:r w:rsidRPr="00A62380">
        <w:rPr>
          <w:b/>
        </w:rPr>
        <w:t>Сведения о видах, назначении, наименованиях и основных характеристиках планируемых объектов местного значения в области образования</w:t>
      </w:r>
      <w:bookmarkEnd w:id="5"/>
      <w:bookmarkEnd w:id="6"/>
      <w:bookmarkEnd w:id="7"/>
      <w:bookmarkEnd w:id="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843"/>
        <w:gridCol w:w="1985"/>
        <w:gridCol w:w="2044"/>
        <w:gridCol w:w="1074"/>
        <w:gridCol w:w="1276"/>
        <w:gridCol w:w="1134"/>
        <w:gridCol w:w="1276"/>
        <w:gridCol w:w="1559"/>
        <w:gridCol w:w="1559"/>
      </w:tblGrid>
      <w:tr w:rsidR="00C14445" w:rsidRPr="00E01C86" w14:paraId="52B84DC8" w14:textId="77777777" w:rsidTr="00C14445">
        <w:trPr>
          <w:trHeight w:val="1265"/>
        </w:trPr>
        <w:tc>
          <w:tcPr>
            <w:tcW w:w="567" w:type="dxa"/>
            <w:shd w:val="clear" w:color="auto" w:fill="D9D9D9" w:themeFill="background1" w:themeFillShade="D9"/>
            <w:vAlign w:val="center"/>
            <w:hideMark/>
          </w:tcPr>
          <w:p w14:paraId="065DC260" w14:textId="77777777" w:rsidR="00C14445" w:rsidRPr="00E01C86" w:rsidRDefault="00C14445" w:rsidP="00C14445">
            <w:pPr>
              <w:ind w:firstLine="0"/>
              <w:jc w:val="left"/>
              <w:rPr>
                <w:color w:val="000000"/>
                <w:sz w:val="22"/>
                <w:szCs w:val="22"/>
              </w:rPr>
            </w:pPr>
            <w:r w:rsidRPr="00E01C86">
              <w:rPr>
                <w:color w:val="000000"/>
                <w:sz w:val="22"/>
                <w:szCs w:val="22"/>
              </w:rPr>
              <w:t>№</w:t>
            </w:r>
          </w:p>
          <w:p w14:paraId="55F69AEA" w14:textId="77777777" w:rsidR="00C14445" w:rsidRPr="00E01C86" w:rsidRDefault="00C14445" w:rsidP="00C14445">
            <w:pPr>
              <w:ind w:firstLine="0"/>
              <w:jc w:val="left"/>
              <w:rPr>
                <w:color w:val="000000"/>
                <w:sz w:val="22"/>
                <w:szCs w:val="22"/>
              </w:rPr>
            </w:pPr>
            <w:r w:rsidRPr="00E01C86">
              <w:rPr>
                <w:color w:val="000000"/>
                <w:sz w:val="22"/>
                <w:szCs w:val="22"/>
              </w:rPr>
              <w:t>п/п</w:t>
            </w:r>
          </w:p>
        </w:tc>
        <w:tc>
          <w:tcPr>
            <w:tcW w:w="1843" w:type="dxa"/>
            <w:shd w:val="clear" w:color="auto" w:fill="D9D9D9" w:themeFill="background1" w:themeFillShade="D9"/>
            <w:vAlign w:val="center"/>
            <w:hideMark/>
          </w:tcPr>
          <w:p w14:paraId="70A1EC21" w14:textId="77777777" w:rsidR="00C14445" w:rsidRPr="00E01C86" w:rsidRDefault="00C14445" w:rsidP="00C14445">
            <w:pPr>
              <w:ind w:firstLine="0"/>
              <w:jc w:val="left"/>
              <w:rPr>
                <w:color w:val="000000"/>
                <w:sz w:val="22"/>
                <w:szCs w:val="22"/>
              </w:rPr>
            </w:pPr>
            <w:r w:rsidRPr="00E01C86">
              <w:rPr>
                <w:color w:val="000000"/>
                <w:sz w:val="22"/>
                <w:szCs w:val="22"/>
              </w:rPr>
              <w:t>Вид</w:t>
            </w:r>
          </w:p>
          <w:p w14:paraId="0EECA820" w14:textId="77777777" w:rsidR="00C14445" w:rsidRPr="00E01C86" w:rsidRDefault="00C14445" w:rsidP="00C14445">
            <w:pPr>
              <w:ind w:firstLine="0"/>
              <w:jc w:val="left"/>
              <w:rPr>
                <w:color w:val="000000"/>
                <w:sz w:val="22"/>
                <w:szCs w:val="22"/>
              </w:rPr>
            </w:pPr>
            <w:r w:rsidRPr="00E01C86">
              <w:rPr>
                <w:color w:val="000000"/>
                <w:sz w:val="22"/>
                <w:szCs w:val="22"/>
              </w:rPr>
              <w:t>объекта</w:t>
            </w:r>
          </w:p>
        </w:tc>
        <w:tc>
          <w:tcPr>
            <w:tcW w:w="1985" w:type="dxa"/>
            <w:shd w:val="clear" w:color="auto" w:fill="D9D9D9" w:themeFill="background1" w:themeFillShade="D9"/>
            <w:vAlign w:val="center"/>
            <w:hideMark/>
          </w:tcPr>
          <w:p w14:paraId="27FA8A1A" w14:textId="77777777" w:rsidR="00C14445" w:rsidRPr="00E01C86" w:rsidRDefault="00C14445" w:rsidP="00C14445">
            <w:pPr>
              <w:ind w:firstLine="0"/>
              <w:jc w:val="left"/>
              <w:rPr>
                <w:color w:val="000000"/>
                <w:sz w:val="22"/>
                <w:szCs w:val="22"/>
              </w:rPr>
            </w:pPr>
            <w:r w:rsidRPr="00E01C86">
              <w:rPr>
                <w:color w:val="000000"/>
                <w:sz w:val="22"/>
                <w:szCs w:val="22"/>
              </w:rPr>
              <w:t>Назначение</w:t>
            </w:r>
          </w:p>
        </w:tc>
        <w:tc>
          <w:tcPr>
            <w:tcW w:w="2044" w:type="dxa"/>
            <w:shd w:val="clear" w:color="auto" w:fill="D9D9D9" w:themeFill="background1" w:themeFillShade="D9"/>
            <w:vAlign w:val="center"/>
            <w:hideMark/>
          </w:tcPr>
          <w:p w14:paraId="5190BCF2" w14:textId="77777777" w:rsidR="00C14445" w:rsidRPr="00E01C86" w:rsidRDefault="00C14445" w:rsidP="00C14445">
            <w:pPr>
              <w:ind w:firstLine="0"/>
              <w:jc w:val="left"/>
              <w:rPr>
                <w:color w:val="000000"/>
                <w:sz w:val="22"/>
                <w:szCs w:val="22"/>
              </w:rPr>
            </w:pPr>
            <w:r w:rsidRPr="00E01C86">
              <w:rPr>
                <w:color w:val="000000"/>
                <w:sz w:val="22"/>
                <w:szCs w:val="22"/>
              </w:rPr>
              <w:t>Наименование</w:t>
            </w:r>
          </w:p>
        </w:tc>
        <w:tc>
          <w:tcPr>
            <w:tcW w:w="1074" w:type="dxa"/>
            <w:shd w:val="clear" w:color="auto" w:fill="D9D9D9" w:themeFill="background1" w:themeFillShade="D9"/>
            <w:vAlign w:val="center"/>
            <w:hideMark/>
          </w:tcPr>
          <w:p w14:paraId="38AD5DEA" w14:textId="77777777" w:rsidR="00C14445" w:rsidRPr="00E01C86" w:rsidRDefault="00C14445" w:rsidP="00C14445">
            <w:pPr>
              <w:ind w:firstLine="0"/>
              <w:jc w:val="left"/>
              <w:rPr>
                <w:color w:val="000000"/>
                <w:sz w:val="22"/>
                <w:szCs w:val="22"/>
              </w:rPr>
            </w:pPr>
            <w:r w:rsidRPr="00E01C86">
              <w:rPr>
                <w:color w:val="000000"/>
                <w:sz w:val="22"/>
                <w:szCs w:val="22"/>
              </w:rPr>
              <w:t>Основные характеристики</w:t>
            </w:r>
          </w:p>
        </w:tc>
        <w:tc>
          <w:tcPr>
            <w:tcW w:w="1276" w:type="dxa"/>
            <w:shd w:val="clear" w:color="auto" w:fill="D9D9D9" w:themeFill="background1" w:themeFillShade="D9"/>
            <w:vAlign w:val="center"/>
            <w:hideMark/>
          </w:tcPr>
          <w:p w14:paraId="6DF8B737" w14:textId="77777777" w:rsidR="00C14445" w:rsidRPr="00E01C86" w:rsidRDefault="00C14445" w:rsidP="00C14445">
            <w:pPr>
              <w:ind w:firstLine="0"/>
              <w:jc w:val="left"/>
              <w:rPr>
                <w:color w:val="000000"/>
                <w:sz w:val="22"/>
                <w:szCs w:val="22"/>
              </w:rPr>
            </w:pPr>
            <w:r w:rsidRPr="00E01C86">
              <w:rPr>
                <w:color w:val="000000"/>
                <w:sz w:val="22"/>
                <w:szCs w:val="22"/>
              </w:rPr>
              <w:t>Месторасположение</w:t>
            </w:r>
          </w:p>
        </w:tc>
        <w:tc>
          <w:tcPr>
            <w:tcW w:w="1134" w:type="dxa"/>
            <w:shd w:val="clear" w:color="auto" w:fill="D9D9D9" w:themeFill="background1" w:themeFillShade="D9"/>
            <w:vAlign w:val="center"/>
            <w:hideMark/>
          </w:tcPr>
          <w:p w14:paraId="7999B7AE" w14:textId="77777777" w:rsidR="00C14445" w:rsidRPr="00E01C86" w:rsidRDefault="00C14445" w:rsidP="00C14445">
            <w:pPr>
              <w:ind w:firstLine="0"/>
              <w:jc w:val="left"/>
              <w:rPr>
                <w:color w:val="000000"/>
                <w:sz w:val="22"/>
                <w:szCs w:val="22"/>
              </w:rPr>
            </w:pPr>
            <w:r w:rsidRPr="00E01C86">
              <w:rPr>
                <w:color w:val="000000"/>
                <w:sz w:val="22"/>
                <w:szCs w:val="22"/>
              </w:rPr>
              <w:t>Очередность строительства объекта</w:t>
            </w:r>
          </w:p>
        </w:tc>
        <w:tc>
          <w:tcPr>
            <w:tcW w:w="1276" w:type="dxa"/>
            <w:shd w:val="clear" w:color="auto" w:fill="D9D9D9" w:themeFill="background1" w:themeFillShade="D9"/>
          </w:tcPr>
          <w:p w14:paraId="19289469" w14:textId="77777777" w:rsidR="00C14445" w:rsidRPr="00E01C86" w:rsidRDefault="00C14445" w:rsidP="00C14445">
            <w:pPr>
              <w:ind w:firstLine="0"/>
              <w:jc w:val="left"/>
              <w:rPr>
                <w:color w:val="000000"/>
                <w:sz w:val="22"/>
                <w:szCs w:val="22"/>
              </w:rPr>
            </w:pPr>
            <w:r w:rsidRPr="00E01C86">
              <w:rPr>
                <w:color w:val="000000"/>
                <w:sz w:val="22"/>
                <w:szCs w:val="22"/>
              </w:rPr>
              <w:t>Функциональная зона</w:t>
            </w:r>
          </w:p>
        </w:tc>
        <w:tc>
          <w:tcPr>
            <w:tcW w:w="1559" w:type="dxa"/>
            <w:shd w:val="clear" w:color="auto" w:fill="D9D9D9" w:themeFill="background1" w:themeFillShade="D9"/>
            <w:vAlign w:val="center"/>
            <w:hideMark/>
          </w:tcPr>
          <w:p w14:paraId="44D23FE9" w14:textId="77777777" w:rsidR="00C14445" w:rsidRPr="00E01C86" w:rsidRDefault="00C14445" w:rsidP="00C14445">
            <w:pPr>
              <w:ind w:firstLine="0"/>
              <w:jc w:val="left"/>
              <w:rPr>
                <w:color w:val="000000"/>
                <w:sz w:val="22"/>
                <w:szCs w:val="22"/>
              </w:rPr>
            </w:pPr>
            <w:r w:rsidRPr="00E01C86">
              <w:rPr>
                <w:color w:val="000000"/>
                <w:sz w:val="22"/>
                <w:szCs w:val="22"/>
              </w:rPr>
              <w:t>Зоны с особыми условиями использования территории</w:t>
            </w:r>
          </w:p>
        </w:tc>
        <w:tc>
          <w:tcPr>
            <w:tcW w:w="1559" w:type="dxa"/>
            <w:shd w:val="clear" w:color="auto" w:fill="D9D9D9" w:themeFill="background1" w:themeFillShade="D9"/>
          </w:tcPr>
          <w:p w14:paraId="50EA9739" w14:textId="77777777" w:rsidR="00C14445" w:rsidRPr="00E01C86" w:rsidRDefault="00C14445" w:rsidP="00C14445">
            <w:pPr>
              <w:ind w:firstLine="0"/>
              <w:jc w:val="left"/>
              <w:rPr>
                <w:color w:val="000000"/>
                <w:sz w:val="22"/>
                <w:szCs w:val="22"/>
              </w:rPr>
            </w:pPr>
            <w:r w:rsidRPr="00E01C86">
              <w:rPr>
                <w:color w:val="000000"/>
                <w:sz w:val="22"/>
                <w:szCs w:val="22"/>
              </w:rPr>
              <w:t>Основание</w:t>
            </w:r>
          </w:p>
        </w:tc>
      </w:tr>
      <w:tr w:rsidR="00C14445" w:rsidRPr="00E01C86" w14:paraId="00A480DF" w14:textId="77777777" w:rsidTr="00C14445">
        <w:trPr>
          <w:trHeight w:val="300"/>
        </w:trPr>
        <w:tc>
          <w:tcPr>
            <w:tcW w:w="567" w:type="dxa"/>
            <w:shd w:val="clear" w:color="auto" w:fill="D9D9D9" w:themeFill="background1" w:themeFillShade="D9"/>
            <w:vAlign w:val="center"/>
            <w:hideMark/>
          </w:tcPr>
          <w:p w14:paraId="038CD6F7" w14:textId="77777777" w:rsidR="00C14445" w:rsidRPr="00E01C86" w:rsidRDefault="00C14445" w:rsidP="00C14445">
            <w:pPr>
              <w:ind w:firstLine="0"/>
              <w:jc w:val="center"/>
              <w:rPr>
                <w:color w:val="000000"/>
                <w:sz w:val="22"/>
                <w:szCs w:val="22"/>
              </w:rPr>
            </w:pPr>
            <w:r w:rsidRPr="00E01C86">
              <w:rPr>
                <w:color w:val="000000"/>
                <w:sz w:val="22"/>
                <w:szCs w:val="22"/>
              </w:rPr>
              <w:t>1</w:t>
            </w:r>
          </w:p>
        </w:tc>
        <w:tc>
          <w:tcPr>
            <w:tcW w:w="1843" w:type="dxa"/>
            <w:shd w:val="clear" w:color="auto" w:fill="D9D9D9" w:themeFill="background1" w:themeFillShade="D9"/>
            <w:vAlign w:val="center"/>
            <w:hideMark/>
          </w:tcPr>
          <w:p w14:paraId="4D1F6505" w14:textId="77777777" w:rsidR="00C14445" w:rsidRPr="00E01C86" w:rsidRDefault="00C14445" w:rsidP="00C14445">
            <w:pPr>
              <w:ind w:firstLine="0"/>
              <w:jc w:val="center"/>
              <w:rPr>
                <w:color w:val="000000"/>
                <w:sz w:val="22"/>
                <w:szCs w:val="22"/>
              </w:rPr>
            </w:pPr>
            <w:r w:rsidRPr="00E01C86">
              <w:rPr>
                <w:color w:val="000000"/>
                <w:sz w:val="22"/>
                <w:szCs w:val="22"/>
              </w:rPr>
              <w:t>2</w:t>
            </w:r>
          </w:p>
        </w:tc>
        <w:tc>
          <w:tcPr>
            <w:tcW w:w="1985" w:type="dxa"/>
            <w:shd w:val="clear" w:color="auto" w:fill="D9D9D9" w:themeFill="background1" w:themeFillShade="D9"/>
            <w:vAlign w:val="center"/>
            <w:hideMark/>
          </w:tcPr>
          <w:p w14:paraId="48735FDC" w14:textId="77777777" w:rsidR="00C14445" w:rsidRPr="00E01C86" w:rsidRDefault="00C14445" w:rsidP="00C14445">
            <w:pPr>
              <w:ind w:firstLine="0"/>
              <w:jc w:val="center"/>
              <w:rPr>
                <w:color w:val="000000"/>
                <w:sz w:val="22"/>
                <w:szCs w:val="22"/>
              </w:rPr>
            </w:pPr>
            <w:r w:rsidRPr="00E01C86">
              <w:rPr>
                <w:color w:val="000000"/>
                <w:sz w:val="22"/>
                <w:szCs w:val="22"/>
              </w:rPr>
              <w:t>3</w:t>
            </w:r>
          </w:p>
        </w:tc>
        <w:tc>
          <w:tcPr>
            <w:tcW w:w="2044" w:type="dxa"/>
            <w:shd w:val="clear" w:color="auto" w:fill="D9D9D9" w:themeFill="background1" w:themeFillShade="D9"/>
            <w:vAlign w:val="center"/>
            <w:hideMark/>
          </w:tcPr>
          <w:p w14:paraId="0D315C1B" w14:textId="77777777" w:rsidR="00C14445" w:rsidRPr="00E01C86" w:rsidRDefault="00C14445" w:rsidP="00C14445">
            <w:pPr>
              <w:ind w:firstLine="0"/>
              <w:jc w:val="center"/>
              <w:rPr>
                <w:color w:val="000000"/>
                <w:sz w:val="22"/>
                <w:szCs w:val="22"/>
              </w:rPr>
            </w:pPr>
            <w:r w:rsidRPr="00E01C86">
              <w:rPr>
                <w:color w:val="000000"/>
                <w:sz w:val="22"/>
                <w:szCs w:val="22"/>
              </w:rPr>
              <w:t>4</w:t>
            </w:r>
          </w:p>
        </w:tc>
        <w:tc>
          <w:tcPr>
            <w:tcW w:w="1074" w:type="dxa"/>
            <w:shd w:val="clear" w:color="auto" w:fill="D9D9D9" w:themeFill="background1" w:themeFillShade="D9"/>
            <w:vAlign w:val="center"/>
            <w:hideMark/>
          </w:tcPr>
          <w:p w14:paraId="39A741D7" w14:textId="77777777" w:rsidR="00C14445" w:rsidRPr="00E01C86" w:rsidRDefault="00C14445" w:rsidP="00C14445">
            <w:pPr>
              <w:ind w:firstLine="0"/>
              <w:jc w:val="center"/>
              <w:rPr>
                <w:color w:val="000000"/>
                <w:sz w:val="22"/>
                <w:szCs w:val="22"/>
              </w:rPr>
            </w:pPr>
            <w:r w:rsidRPr="00E01C86">
              <w:rPr>
                <w:color w:val="000000"/>
                <w:sz w:val="22"/>
                <w:szCs w:val="22"/>
              </w:rPr>
              <w:t>5</w:t>
            </w:r>
          </w:p>
        </w:tc>
        <w:tc>
          <w:tcPr>
            <w:tcW w:w="1276" w:type="dxa"/>
            <w:shd w:val="clear" w:color="auto" w:fill="D9D9D9" w:themeFill="background1" w:themeFillShade="D9"/>
            <w:vAlign w:val="center"/>
            <w:hideMark/>
          </w:tcPr>
          <w:p w14:paraId="60959A43" w14:textId="77777777" w:rsidR="00C14445" w:rsidRPr="00E01C86" w:rsidRDefault="00C14445" w:rsidP="00C14445">
            <w:pPr>
              <w:ind w:firstLine="0"/>
              <w:jc w:val="center"/>
              <w:rPr>
                <w:color w:val="000000"/>
                <w:sz w:val="22"/>
                <w:szCs w:val="22"/>
              </w:rPr>
            </w:pPr>
            <w:r w:rsidRPr="00E01C86">
              <w:rPr>
                <w:color w:val="000000"/>
                <w:sz w:val="22"/>
                <w:szCs w:val="22"/>
              </w:rPr>
              <w:t>6</w:t>
            </w:r>
          </w:p>
        </w:tc>
        <w:tc>
          <w:tcPr>
            <w:tcW w:w="1134" w:type="dxa"/>
            <w:shd w:val="clear" w:color="auto" w:fill="D9D9D9" w:themeFill="background1" w:themeFillShade="D9"/>
            <w:vAlign w:val="center"/>
            <w:hideMark/>
          </w:tcPr>
          <w:p w14:paraId="664BEF47" w14:textId="77777777" w:rsidR="00C14445" w:rsidRPr="00E01C86" w:rsidRDefault="00C14445" w:rsidP="00C14445">
            <w:pPr>
              <w:ind w:firstLine="0"/>
              <w:jc w:val="center"/>
              <w:rPr>
                <w:color w:val="000000"/>
                <w:sz w:val="22"/>
                <w:szCs w:val="22"/>
              </w:rPr>
            </w:pPr>
            <w:r w:rsidRPr="00E01C86">
              <w:rPr>
                <w:color w:val="000000"/>
                <w:sz w:val="22"/>
                <w:szCs w:val="22"/>
              </w:rPr>
              <w:t>7</w:t>
            </w:r>
          </w:p>
        </w:tc>
        <w:tc>
          <w:tcPr>
            <w:tcW w:w="1276" w:type="dxa"/>
            <w:shd w:val="clear" w:color="auto" w:fill="D9D9D9" w:themeFill="background1" w:themeFillShade="D9"/>
          </w:tcPr>
          <w:p w14:paraId="0A276910" w14:textId="77777777" w:rsidR="00C14445" w:rsidRPr="00E01C86" w:rsidRDefault="00C14445" w:rsidP="00C14445">
            <w:pPr>
              <w:ind w:firstLine="0"/>
              <w:jc w:val="center"/>
              <w:rPr>
                <w:color w:val="000000"/>
                <w:sz w:val="22"/>
                <w:szCs w:val="22"/>
              </w:rPr>
            </w:pPr>
            <w:r w:rsidRPr="00E01C86">
              <w:rPr>
                <w:color w:val="000000"/>
                <w:sz w:val="22"/>
                <w:szCs w:val="22"/>
              </w:rPr>
              <w:t>8</w:t>
            </w:r>
          </w:p>
        </w:tc>
        <w:tc>
          <w:tcPr>
            <w:tcW w:w="1559" w:type="dxa"/>
            <w:shd w:val="clear" w:color="auto" w:fill="D9D9D9" w:themeFill="background1" w:themeFillShade="D9"/>
            <w:vAlign w:val="center"/>
            <w:hideMark/>
          </w:tcPr>
          <w:p w14:paraId="24F63E5D" w14:textId="77777777" w:rsidR="00C14445" w:rsidRPr="00E01C86" w:rsidRDefault="00C14445" w:rsidP="00C14445">
            <w:pPr>
              <w:ind w:firstLine="0"/>
              <w:jc w:val="center"/>
              <w:rPr>
                <w:color w:val="000000"/>
                <w:sz w:val="22"/>
                <w:szCs w:val="22"/>
              </w:rPr>
            </w:pPr>
            <w:r w:rsidRPr="00E01C86">
              <w:rPr>
                <w:color w:val="000000"/>
                <w:sz w:val="22"/>
                <w:szCs w:val="22"/>
              </w:rPr>
              <w:t>9</w:t>
            </w:r>
          </w:p>
        </w:tc>
        <w:tc>
          <w:tcPr>
            <w:tcW w:w="1559" w:type="dxa"/>
            <w:shd w:val="clear" w:color="auto" w:fill="D9D9D9" w:themeFill="background1" w:themeFillShade="D9"/>
          </w:tcPr>
          <w:p w14:paraId="15C34E6E" w14:textId="77777777" w:rsidR="00C14445" w:rsidRPr="00E01C86" w:rsidRDefault="00C14445" w:rsidP="00C14445">
            <w:pPr>
              <w:ind w:firstLine="0"/>
              <w:jc w:val="center"/>
              <w:rPr>
                <w:color w:val="000000"/>
                <w:sz w:val="22"/>
                <w:szCs w:val="22"/>
              </w:rPr>
            </w:pPr>
            <w:r w:rsidRPr="00E01C86">
              <w:rPr>
                <w:color w:val="000000"/>
                <w:sz w:val="22"/>
                <w:szCs w:val="22"/>
              </w:rPr>
              <w:t>10</w:t>
            </w:r>
          </w:p>
        </w:tc>
      </w:tr>
      <w:tr w:rsidR="00C14445" w:rsidRPr="00E01C86" w14:paraId="155FF4F7" w14:textId="77777777" w:rsidTr="00C14445">
        <w:trPr>
          <w:trHeight w:val="1395"/>
        </w:trPr>
        <w:tc>
          <w:tcPr>
            <w:tcW w:w="567" w:type="dxa"/>
            <w:shd w:val="clear" w:color="auto" w:fill="auto"/>
            <w:vAlign w:val="center"/>
            <w:hideMark/>
          </w:tcPr>
          <w:p w14:paraId="41F09340" w14:textId="77777777" w:rsidR="00C14445" w:rsidRPr="00E01C86"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hideMark/>
          </w:tcPr>
          <w:p w14:paraId="454DC67B" w14:textId="77777777" w:rsidR="00C14445" w:rsidRPr="00E01C86" w:rsidRDefault="00C14445" w:rsidP="00C14445">
            <w:pPr>
              <w:ind w:firstLine="0"/>
              <w:jc w:val="left"/>
              <w:rPr>
                <w:color w:val="000000"/>
                <w:sz w:val="22"/>
                <w:szCs w:val="22"/>
              </w:rPr>
            </w:pPr>
            <w:r w:rsidRPr="00E01C86">
              <w:rPr>
                <w:sz w:val="22"/>
                <w:szCs w:val="22"/>
              </w:rPr>
              <w:t>Дошкольная образовательная организация</w:t>
            </w:r>
          </w:p>
        </w:tc>
        <w:tc>
          <w:tcPr>
            <w:tcW w:w="1985" w:type="dxa"/>
            <w:shd w:val="clear" w:color="auto" w:fill="auto"/>
            <w:vAlign w:val="center"/>
            <w:hideMark/>
          </w:tcPr>
          <w:p w14:paraId="53C445E2" w14:textId="77777777" w:rsidR="00C14445" w:rsidRPr="00E01C86" w:rsidRDefault="00C14445" w:rsidP="00C14445">
            <w:pPr>
              <w:ind w:firstLine="0"/>
              <w:jc w:val="left"/>
              <w:rPr>
                <w:color w:val="000000"/>
                <w:sz w:val="22"/>
                <w:szCs w:val="22"/>
              </w:rPr>
            </w:pPr>
            <w:r w:rsidRPr="00E01C86">
              <w:rPr>
                <w:color w:val="000000"/>
                <w:sz w:val="22"/>
                <w:szCs w:val="22"/>
              </w:rPr>
              <w:t>Оказание образовательных услуг в области дошкольного образования</w:t>
            </w:r>
          </w:p>
        </w:tc>
        <w:tc>
          <w:tcPr>
            <w:tcW w:w="2044" w:type="dxa"/>
            <w:shd w:val="clear" w:color="auto" w:fill="auto"/>
            <w:vAlign w:val="center"/>
            <w:hideMark/>
          </w:tcPr>
          <w:p w14:paraId="2BB9C9D7" w14:textId="77777777" w:rsidR="00C14445" w:rsidRPr="00E01C86" w:rsidRDefault="00C14445" w:rsidP="00C14445">
            <w:pPr>
              <w:ind w:firstLine="0"/>
              <w:jc w:val="left"/>
              <w:rPr>
                <w:color w:val="000000"/>
                <w:sz w:val="22"/>
                <w:szCs w:val="22"/>
              </w:rPr>
            </w:pPr>
            <w:r w:rsidRPr="00E01C86">
              <w:rPr>
                <w:color w:val="000000"/>
                <w:sz w:val="22"/>
                <w:szCs w:val="22"/>
              </w:rPr>
              <w:t>Билдинг-сад (строительство)</w:t>
            </w:r>
          </w:p>
        </w:tc>
        <w:tc>
          <w:tcPr>
            <w:tcW w:w="1074" w:type="dxa"/>
            <w:shd w:val="clear" w:color="auto" w:fill="auto"/>
            <w:vAlign w:val="center"/>
            <w:hideMark/>
          </w:tcPr>
          <w:p w14:paraId="118115AD" w14:textId="77777777" w:rsidR="00C14445" w:rsidRPr="00E01C86" w:rsidRDefault="00C14445" w:rsidP="00C14445">
            <w:pPr>
              <w:ind w:firstLine="0"/>
              <w:jc w:val="left"/>
              <w:rPr>
                <w:color w:val="000000"/>
                <w:sz w:val="22"/>
                <w:szCs w:val="22"/>
              </w:rPr>
            </w:pPr>
            <w:r w:rsidRPr="00E01C86">
              <w:rPr>
                <w:color w:val="000000"/>
                <w:sz w:val="22"/>
                <w:szCs w:val="22"/>
              </w:rPr>
              <w:t>40 мест</w:t>
            </w:r>
          </w:p>
        </w:tc>
        <w:tc>
          <w:tcPr>
            <w:tcW w:w="1276" w:type="dxa"/>
            <w:shd w:val="clear" w:color="auto" w:fill="auto"/>
            <w:vAlign w:val="center"/>
            <w:hideMark/>
          </w:tcPr>
          <w:p w14:paraId="202935C9" w14:textId="77777777" w:rsidR="00C14445" w:rsidRPr="00E01C86" w:rsidRDefault="00C14445" w:rsidP="00C14445">
            <w:pPr>
              <w:ind w:firstLine="0"/>
              <w:jc w:val="left"/>
              <w:rPr>
                <w:color w:val="000000"/>
                <w:sz w:val="22"/>
                <w:szCs w:val="22"/>
              </w:rPr>
            </w:pPr>
            <w:r w:rsidRPr="00E01C86">
              <w:rPr>
                <w:bCs/>
                <w:color w:val="000000"/>
                <w:sz w:val="22"/>
                <w:szCs w:val="22"/>
              </w:rPr>
              <w:t>г.Сургут, мкрн. 41</w:t>
            </w:r>
          </w:p>
        </w:tc>
        <w:tc>
          <w:tcPr>
            <w:tcW w:w="1134" w:type="dxa"/>
            <w:shd w:val="clear" w:color="auto" w:fill="auto"/>
            <w:vAlign w:val="center"/>
            <w:hideMark/>
          </w:tcPr>
          <w:p w14:paraId="680132BD" w14:textId="77777777" w:rsidR="00C14445" w:rsidRPr="00E01C86" w:rsidRDefault="00C14445" w:rsidP="00C14445">
            <w:pPr>
              <w:ind w:firstLine="0"/>
              <w:jc w:val="left"/>
              <w:rPr>
                <w:color w:val="000000"/>
                <w:sz w:val="22"/>
                <w:szCs w:val="22"/>
              </w:rPr>
            </w:pPr>
            <w:r w:rsidRPr="00E01C86">
              <w:rPr>
                <w:color w:val="000000"/>
                <w:sz w:val="22"/>
                <w:szCs w:val="22"/>
              </w:rPr>
              <w:t>2019-2020</w:t>
            </w:r>
          </w:p>
        </w:tc>
        <w:tc>
          <w:tcPr>
            <w:tcW w:w="1276" w:type="dxa"/>
          </w:tcPr>
          <w:p w14:paraId="11046AE2" w14:textId="77777777" w:rsidR="00C14445" w:rsidRPr="00E01C86" w:rsidRDefault="00C14445" w:rsidP="00C14445">
            <w:pPr>
              <w:autoSpaceDE w:val="0"/>
              <w:autoSpaceDN w:val="0"/>
              <w:adjustRightInd w:val="0"/>
              <w:ind w:firstLine="0"/>
              <w:jc w:val="left"/>
              <w:rPr>
                <w:bCs/>
                <w:color w:val="000000"/>
                <w:sz w:val="22"/>
                <w:szCs w:val="22"/>
              </w:rPr>
            </w:pPr>
            <w:r w:rsidRPr="00E01C86">
              <w:rPr>
                <w:sz w:val="22"/>
                <w:szCs w:val="22"/>
              </w:rPr>
              <w:t>Зона застройки многоэтажными жилыми домами</w:t>
            </w:r>
          </w:p>
        </w:tc>
        <w:tc>
          <w:tcPr>
            <w:tcW w:w="1559" w:type="dxa"/>
            <w:shd w:val="clear" w:color="auto" w:fill="auto"/>
            <w:vAlign w:val="center"/>
            <w:hideMark/>
          </w:tcPr>
          <w:p w14:paraId="71851AFE" w14:textId="77777777" w:rsidR="00C14445" w:rsidRPr="00E01C86" w:rsidRDefault="00C14445" w:rsidP="00C14445">
            <w:pPr>
              <w:autoSpaceDE w:val="0"/>
              <w:autoSpaceDN w:val="0"/>
              <w:adjustRightInd w:val="0"/>
              <w:ind w:firstLine="0"/>
              <w:jc w:val="left"/>
              <w:rPr>
                <w:bCs/>
                <w:color w:val="000000"/>
                <w:sz w:val="22"/>
                <w:szCs w:val="22"/>
              </w:rPr>
            </w:pPr>
            <w:r w:rsidRPr="00E01C86">
              <w:rPr>
                <w:bCs/>
                <w:color w:val="000000"/>
                <w:sz w:val="22"/>
                <w:szCs w:val="22"/>
              </w:rPr>
              <w:t xml:space="preserve"> </w:t>
            </w:r>
          </w:p>
          <w:p w14:paraId="1A6979A3" w14:textId="77777777" w:rsidR="00C14445" w:rsidRPr="00E01C86" w:rsidRDefault="00C14445" w:rsidP="00C14445">
            <w:pPr>
              <w:ind w:firstLine="0"/>
              <w:jc w:val="center"/>
              <w:rPr>
                <w:bCs/>
                <w:color w:val="000000"/>
                <w:sz w:val="22"/>
                <w:szCs w:val="22"/>
              </w:rPr>
            </w:pPr>
            <w:r w:rsidRPr="00E01C86">
              <w:rPr>
                <w:bCs/>
                <w:color w:val="000000"/>
                <w:sz w:val="22"/>
                <w:szCs w:val="22"/>
              </w:rPr>
              <w:t>-</w:t>
            </w:r>
          </w:p>
        </w:tc>
        <w:tc>
          <w:tcPr>
            <w:tcW w:w="1559" w:type="dxa"/>
          </w:tcPr>
          <w:p w14:paraId="5B6C2354" w14:textId="77777777" w:rsidR="00C14445" w:rsidRPr="00E01C86" w:rsidRDefault="00C14445" w:rsidP="00C14445">
            <w:pPr>
              <w:autoSpaceDE w:val="0"/>
              <w:autoSpaceDN w:val="0"/>
              <w:adjustRightInd w:val="0"/>
              <w:ind w:firstLine="0"/>
              <w:jc w:val="left"/>
              <w:rPr>
                <w:sz w:val="20"/>
                <w:szCs w:val="20"/>
              </w:rPr>
            </w:pPr>
            <w:r w:rsidRPr="00E01C86">
              <w:rPr>
                <w:sz w:val="20"/>
                <w:szCs w:val="20"/>
              </w:rPr>
              <w:t>ПКР СИ МО ГО г. Сургут до 2035 года от 28.12.2017 № 222-VI ДГ</w:t>
            </w:r>
          </w:p>
          <w:p w14:paraId="5E94216F" w14:textId="77777777" w:rsidR="00C14445" w:rsidRPr="00E01C86" w:rsidRDefault="00C14445" w:rsidP="00C14445">
            <w:pPr>
              <w:autoSpaceDE w:val="0"/>
              <w:autoSpaceDN w:val="0"/>
              <w:adjustRightInd w:val="0"/>
              <w:ind w:firstLine="0"/>
              <w:jc w:val="left"/>
              <w:rPr>
                <w:sz w:val="20"/>
                <w:szCs w:val="20"/>
              </w:rPr>
            </w:pPr>
            <w:r w:rsidRPr="00E01C86">
              <w:rPr>
                <w:sz w:val="20"/>
                <w:szCs w:val="20"/>
              </w:rPr>
              <w:t>ПКР СИ МО ГО г. Сургут до 2035 года от 2019 г. б/н</w:t>
            </w:r>
          </w:p>
          <w:p w14:paraId="73D389F2" w14:textId="77777777" w:rsidR="00C14445" w:rsidRPr="00E01C86" w:rsidRDefault="00C14445" w:rsidP="00C14445">
            <w:pPr>
              <w:autoSpaceDE w:val="0"/>
              <w:autoSpaceDN w:val="0"/>
              <w:adjustRightInd w:val="0"/>
              <w:ind w:firstLine="0"/>
              <w:jc w:val="left"/>
              <w:rPr>
                <w:bCs/>
                <w:color w:val="000000"/>
                <w:sz w:val="22"/>
                <w:szCs w:val="22"/>
              </w:rPr>
            </w:pPr>
            <w:r w:rsidRPr="00E01C86">
              <w:rPr>
                <w:sz w:val="20"/>
                <w:szCs w:val="20"/>
              </w:rPr>
              <w:t>государственная программа ХМАО-Югры «Развитие образования»)</w:t>
            </w:r>
          </w:p>
        </w:tc>
      </w:tr>
      <w:tr w:rsidR="00C14445" w:rsidRPr="00E01C86" w14:paraId="1510B768" w14:textId="77777777" w:rsidTr="00C14445">
        <w:trPr>
          <w:trHeight w:val="1395"/>
        </w:trPr>
        <w:tc>
          <w:tcPr>
            <w:tcW w:w="567" w:type="dxa"/>
            <w:shd w:val="clear" w:color="auto" w:fill="auto"/>
            <w:vAlign w:val="center"/>
          </w:tcPr>
          <w:p w14:paraId="1D455883" w14:textId="77777777" w:rsidR="00C14445" w:rsidRPr="00E01C86"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08615696" w14:textId="77777777" w:rsidR="00C14445" w:rsidRPr="00E01C86" w:rsidRDefault="00C14445" w:rsidP="00C14445">
            <w:pPr>
              <w:ind w:firstLine="0"/>
              <w:jc w:val="left"/>
              <w:rPr>
                <w:color w:val="000000"/>
                <w:sz w:val="22"/>
                <w:szCs w:val="22"/>
              </w:rPr>
            </w:pPr>
            <w:r w:rsidRPr="00E01C86">
              <w:rPr>
                <w:sz w:val="22"/>
                <w:szCs w:val="22"/>
              </w:rPr>
              <w:t>Дошкольная образовательная организация</w:t>
            </w:r>
          </w:p>
        </w:tc>
        <w:tc>
          <w:tcPr>
            <w:tcW w:w="1985" w:type="dxa"/>
            <w:shd w:val="clear" w:color="auto" w:fill="auto"/>
            <w:vAlign w:val="center"/>
          </w:tcPr>
          <w:p w14:paraId="1943666D" w14:textId="77777777" w:rsidR="00C14445" w:rsidRPr="00E01C86" w:rsidRDefault="00C14445" w:rsidP="00C14445">
            <w:pPr>
              <w:ind w:firstLine="0"/>
              <w:jc w:val="left"/>
              <w:rPr>
                <w:color w:val="000000"/>
                <w:sz w:val="22"/>
                <w:szCs w:val="22"/>
              </w:rPr>
            </w:pPr>
            <w:r w:rsidRPr="00E01C86">
              <w:rPr>
                <w:color w:val="000000"/>
                <w:sz w:val="22"/>
                <w:szCs w:val="22"/>
              </w:rPr>
              <w:t>Оказание образовательных услуг в области дошкольного образования</w:t>
            </w:r>
          </w:p>
        </w:tc>
        <w:tc>
          <w:tcPr>
            <w:tcW w:w="2044" w:type="dxa"/>
            <w:shd w:val="clear" w:color="auto" w:fill="auto"/>
            <w:vAlign w:val="center"/>
          </w:tcPr>
          <w:p w14:paraId="49BD2456" w14:textId="77777777" w:rsidR="00C14445" w:rsidRPr="00E01C86" w:rsidRDefault="00C14445" w:rsidP="00C14445">
            <w:pPr>
              <w:ind w:firstLine="0"/>
              <w:jc w:val="left"/>
              <w:rPr>
                <w:color w:val="000000"/>
                <w:sz w:val="22"/>
                <w:szCs w:val="22"/>
              </w:rPr>
            </w:pPr>
            <w:r w:rsidRPr="00E01C86">
              <w:rPr>
                <w:color w:val="000000"/>
                <w:sz w:val="22"/>
                <w:szCs w:val="22"/>
              </w:rPr>
              <w:t>Детский сад (строительство)</w:t>
            </w:r>
          </w:p>
        </w:tc>
        <w:tc>
          <w:tcPr>
            <w:tcW w:w="1074" w:type="dxa"/>
            <w:shd w:val="clear" w:color="auto" w:fill="auto"/>
            <w:vAlign w:val="center"/>
          </w:tcPr>
          <w:p w14:paraId="7827CEAE" w14:textId="77777777" w:rsidR="00C14445" w:rsidRPr="00E01C86" w:rsidRDefault="00C14445" w:rsidP="00C14445">
            <w:pPr>
              <w:ind w:firstLine="0"/>
              <w:jc w:val="left"/>
              <w:rPr>
                <w:color w:val="000000"/>
                <w:sz w:val="22"/>
                <w:szCs w:val="22"/>
              </w:rPr>
            </w:pPr>
            <w:r w:rsidRPr="00E01C86">
              <w:rPr>
                <w:color w:val="000000"/>
                <w:sz w:val="22"/>
                <w:szCs w:val="22"/>
              </w:rPr>
              <w:t>50 мест</w:t>
            </w:r>
          </w:p>
        </w:tc>
        <w:tc>
          <w:tcPr>
            <w:tcW w:w="1276" w:type="dxa"/>
            <w:shd w:val="clear" w:color="auto" w:fill="auto"/>
            <w:vAlign w:val="center"/>
          </w:tcPr>
          <w:p w14:paraId="2A30E871" w14:textId="77777777" w:rsidR="00C14445" w:rsidRPr="00E01C86" w:rsidRDefault="00C14445" w:rsidP="00C14445">
            <w:pPr>
              <w:ind w:firstLine="0"/>
              <w:jc w:val="left"/>
              <w:rPr>
                <w:color w:val="000000"/>
                <w:sz w:val="22"/>
                <w:szCs w:val="22"/>
              </w:rPr>
            </w:pPr>
            <w:r w:rsidRPr="00E01C86">
              <w:rPr>
                <w:bCs/>
                <w:color w:val="000000"/>
                <w:sz w:val="22"/>
                <w:szCs w:val="22"/>
              </w:rPr>
              <w:t>г.Сургут, п. Снежный</w:t>
            </w:r>
          </w:p>
        </w:tc>
        <w:tc>
          <w:tcPr>
            <w:tcW w:w="1134" w:type="dxa"/>
            <w:shd w:val="clear" w:color="auto" w:fill="auto"/>
            <w:vAlign w:val="center"/>
          </w:tcPr>
          <w:p w14:paraId="3151FB03" w14:textId="77777777" w:rsidR="00C14445" w:rsidRPr="00E01C86" w:rsidRDefault="00C14445" w:rsidP="00C14445">
            <w:pPr>
              <w:ind w:firstLine="0"/>
              <w:jc w:val="left"/>
              <w:rPr>
                <w:color w:val="000000"/>
                <w:sz w:val="22"/>
                <w:szCs w:val="22"/>
              </w:rPr>
            </w:pPr>
            <w:r w:rsidRPr="00E01C86">
              <w:rPr>
                <w:color w:val="000000"/>
                <w:sz w:val="22"/>
                <w:szCs w:val="22"/>
              </w:rPr>
              <w:t>2030</w:t>
            </w:r>
          </w:p>
        </w:tc>
        <w:tc>
          <w:tcPr>
            <w:tcW w:w="1276" w:type="dxa"/>
          </w:tcPr>
          <w:p w14:paraId="31177244" w14:textId="77777777" w:rsidR="00C14445" w:rsidRPr="00E01C86" w:rsidRDefault="00C14445" w:rsidP="00C14445">
            <w:pPr>
              <w:autoSpaceDE w:val="0"/>
              <w:autoSpaceDN w:val="0"/>
              <w:adjustRightInd w:val="0"/>
              <w:ind w:firstLine="0"/>
              <w:jc w:val="left"/>
              <w:rPr>
                <w:bCs/>
                <w:color w:val="000000"/>
                <w:sz w:val="22"/>
                <w:szCs w:val="22"/>
              </w:rPr>
            </w:pPr>
            <w:r w:rsidRPr="00E01C86">
              <w:rPr>
                <w:sz w:val="22"/>
                <w:szCs w:val="22"/>
              </w:rPr>
              <w:t>Зона специализированной общественной застройки</w:t>
            </w:r>
          </w:p>
        </w:tc>
        <w:tc>
          <w:tcPr>
            <w:tcW w:w="1559" w:type="dxa"/>
            <w:shd w:val="clear" w:color="auto" w:fill="auto"/>
            <w:vAlign w:val="center"/>
          </w:tcPr>
          <w:p w14:paraId="6B875BD0" w14:textId="77777777" w:rsidR="00C14445" w:rsidRPr="00E01C86" w:rsidRDefault="00C14445" w:rsidP="00C14445">
            <w:pPr>
              <w:autoSpaceDE w:val="0"/>
              <w:autoSpaceDN w:val="0"/>
              <w:adjustRightInd w:val="0"/>
              <w:ind w:firstLine="0"/>
              <w:jc w:val="left"/>
              <w:rPr>
                <w:bCs/>
                <w:color w:val="000000"/>
                <w:sz w:val="22"/>
                <w:szCs w:val="22"/>
              </w:rPr>
            </w:pPr>
            <w:r w:rsidRPr="00E01C86">
              <w:rPr>
                <w:bCs/>
                <w:color w:val="000000"/>
                <w:sz w:val="22"/>
                <w:szCs w:val="22"/>
              </w:rPr>
              <w:t xml:space="preserve"> </w:t>
            </w:r>
          </w:p>
          <w:p w14:paraId="42DA34D8" w14:textId="77777777" w:rsidR="00C14445" w:rsidRPr="00E01C86" w:rsidRDefault="00C14445" w:rsidP="00C14445">
            <w:pPr>
              <w:ind w:firstLine="0"/>
              <w:jc w:val="center"/>
              <w:rPr>
                <w:bCs/>
                <w:color w:val="000000"/>
                <w:sz w:val="22"/>
                <w:szCs w:val="22"/>
              </w:rPr>
            </w:pPr>
            <w:r w:rsidRPr="00E01C86">
              <w:rPr>
                <w:bCs/>
                <w:color w:val="000000"/>
                <w:sz w:val="22"/>
                <w:szCs w:val="22"/>
              </w:rPr>
              <w:t>-</w:t>
            </w:r>
          </w:p>
        </w:tc>
        <w:tc>
          <w:tcPr>
            <w:tcW w:w="1559" w:type="dxa"/>
          </w:tcPr>
          <w:p w14:paraId="482A2D17" w14:textId="77777777" w:rsidR="00C14445" w:rsidRPr="00E01C86" w:rsidRDefault="00C14445" w:rsidP="00C14445">
            <w:pPr>
              <w:autoSpaceDE w:val="0"/>
              <w:autoSpaceDN w:val="0"/>
              <w:adjustRightInd w:val="0"/>
              <w:ind w:firstLine="0"/>
              <w:jc w:val="left"/>
              <w:rPr>
                <w:bCs/>
                <w:color w:val="000000"/>
                <w:sz w:val="22"/>
                <w:szCs w:val="22"/>
              </w:rPr>
            </w:pPr>
            <w:r w:rsidRPr="00E01C86">
              <w:rPr>
                <w:sz w:val="20"/>
                <w:szCs w:val="20"/>
              </w:rPr>
              <w:t>ПКР СИ МО ГО г. Сургут до 2035 года от 2019 г. б/н</w:t>
            </w:r>
            <w:r w:rsidRPr="00E01C86">
              <w:rPr>
                <w:bCs/>
                <w:color w:val="000000"/>
                <w:sz w:val="22"/>
                <w:szCs w:val="22"/>
              </w:rPr>
              <w:t xml:space="preserve"> </w:t>
            </w:r>
          </w:p>
        </w:tc>
      </w:tr>
      <w:tr w:rsidR="00C14445" w:rsidRPr="00E01C86" w14:paraId="609C64D5" w14:textId="77777777" w:rsidTr="00C14445">
        <w:trPr>
          <w:trHeight w:val="1395"/>
        </w:trPr>
        <w:tc>
          <w:tcPr>
            <w:tcW w:w="567" w:type="dxa"/>
            <w:shd w:val="clear" w:color="auto" w:fill="auto"/>
            <w:vAlign w:val="center"/>
          </w:tcPr>
          <w:p w14:paraId="3D58C169" w14:textId="77777777" w:rsidR="00C14445" w:rsidRPr="00E01C86"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1100AE91" w14:textId="77777777" w:rsidR="00C14445" w:rsidRPr="00E01C86" w:rsidRDefault="00C14445" w:rsidP="00C14445">
            <w:pPr>
              <w:ind w:firstLine="0"/>
              <w:jc w:val="left"/>
              <w:rPr>
                <w:color w:val="000000"/>
                <w:sz w:val="22"/>
                <w:szCs w:val="22"/>
              </w:rPr>
            </w:pPr>
            <w:r w:rsidRPr="00E01C86">
              <w:rPr>
                <w:sz w:val="22"/>
                <w:szCs w:val="22"/>
              </w:rPr>
              <w:t>Дошкольная образовательная организация</w:t>
            </w:r>
          </w:p>
        </w:tc>
        <w:tc>
          <w:tcPr>
            <w:tcW w:w="1985" w:type="dxa"/>
            <w:shd w:val="clear" w:color="auto" w:fill="auto"/>
            <w:vAlign w:val="center"/>
          </w:tcPr>
          <w:p w14:paraId="6235A6D9" w14:textId="77777777" w:rsidR="00C14445" w:rsidRPr="00E01C86" w:rsidRDefault="00C14445" w:rsidP="00C14445">
            <w:pPr>
              <w:ind w:firstLine="0"/>
              <w:jc w:val="left"/>
              <w:rPr>
                <w:color w:val="000000"/>
                <w:sz w:val="22"/>
                <w:szCs w:val="22"/>
              </w:rPr>
            </w:pPr>
            <w:r w:rsidRPr="00E01C86">
              <w:rPr>
                <w:color w:val="000000"/>
                <w:sz w:val="22"/>
                <w:szCs w:val="22"/>
              </w:rPr>
              <w:t>Оказание образовательных услуг в области дошкольного образования</w:t>
            </w:r>
          </w:p>
        </w:tc>
        <w:tc>
          <w:tcPr>
            <w:tcW w:w="2044" w:type="dxa"/>
            <w:shd w:val="clear" w:color="auto" w:fill="auto"/>
            <w:vAlign w:val="center"/>
          </w:tcPr>
          <w:p w14:paraId="3F4EB92F" w14:textId="77777777" w:rsidR="00C14445" w:rsidRPr="00E01C86" w:rsidRDefault="00C14445" w:rsidP="00C14445">
            <w:pPr>
              <w:ind w:firstLine="0"/>
              <w:jc w:val="left"/>
              <w:rPr>
                <w:color w:val="000000"/>
                <w:sz w:val="22"/>
                <w:szCs w:val="22"/>
              </w:rPr>
            </w:pPr>
            <w:r w:rsidRPr="00E01C86">
              <w:rPr>
                <w:color w:val="000000"/>
                <w:sz w:val="22"/>
                <w:szCs w:val="22"/>
              </w:rPr>
              <w:t>Строительство дошкольного образовательного учреждения (ДОУ)</w:t>
            </w:r>
          </w:p>
        </w:tc>
        <w:tc>
          <w:tcPr>
            <w:tcW w:w="1074" w:type="dxa"/>
            <w:shd w:val="clear" w:color="auto" w:fill="auto"/>
            <w:vAlign w:val="center"/>
          </w:tcPr>
          <w:p w14:paraId="4A231E8F" w14:textId="77777777" w:rsidR="00C14445" w:rsidRPr="00E01C86" w:rsidRDefault="00C14445" w:rsidP="00C14445">
            <w:pPr>
              <w:ind w:firstLine="0"/>
              <w:jc w:val="left"/>
              <w:rPr>
                <w:color w:val="000000"/>
                <w:sz w:val="22"/>
                <w:szCs w:val="22"/>
              </w:rPr>
            </w:pPr>
            <w:r w:rsidRPr="00E01C86">
              <w:rPr>
                <w:color w:val="000000"/>
                <w:sz w:val="22"/>
                <w:szCs w:val="22"/>
              </w:rPr>
              <w:t>265 мест</w:t>
            </w:r>
          </w:p>
        </w:tc>
        <w:tc>
          <w:tcPr>
            <w:tcW w:w="1276" w:type="dxa"/>
            <w:shd w:val="clear" w:color="auto" w:fill="auto"/>
            <w:vAlign w:val="center"/>
          </w:tcPr>
          <w:p w14:paraId="40582FA9" w14:textId="77777777" w:rsidR="00C14445" w:rsidRPr="00E01C86" w:rsidRDefault="00C14445" w:rsidP="00C14445">
            <w:pPr>
              <w:ind w:firstLine="0"/>
              <w:jc w:val="left"/>
              <w:rPr>
                <w:color w:val="000000"/>
                <w:sz w:val="22"/>
                <w:szCs w:val="22"/>
              </w:rPr>
            </w:pPr>
            <w:r w:rsidRPr="00E01C86">
              <w:rPr>
                <w:bCs/>
                <w:color w:val="000000"/>
                <w:sz w:val="22"/>
                <w:szCs w:val="22"/>
              </w:rPr>
              <w:t>г. Сургут, мкр. 43</w:t>
            </w:r>
          </w:p>
        </w:tc>
        <w:tc>
          <w:tcPr>
            <w:tcW w:w="1134" w:type="dxa"/>
            <w:shd w:val="clear" w:color="auto" w:fill="auto"/>
            <w:vAlign w:val="center"/>
          </w:tcPr>
          <w:p w14:paraId="12294CD3" w14:textId="77777777" w:rsidR="00C14445" w:rsidRPr="00E01C86" w:rsidRDefault="00C14445" w:rsidP="00C14445">
            <w:pPr>
              <w:ind w:firstLine="0"/>
              <w:jc w:val="left"/>
              <w:rPr>
                <w:color w:val="000000"/>
                <w:sz w:val="22"/>
                <w:szCs w:val="22"/>
              </w:rPr>
            </w:pPr>
            <w:r w:rsidRPr="00E01C86">
              <w:rPr>
                <w:color w:val="000000"/>
                <w:sz w:val="22"/>
                <w:szCs w:val="22"/>
              </w:rPr>
              <w:t>третья очередь</w:t>
            </w:r>
          </w:p>
        </w:tc>
        <w:tc>
          <w:tcPr>
            <w:tcW w:w="1276" w:type="dxa"/>
            <w:vAlign w:val="center"/>
          </w:tcPr>
          <w:p w14:paraId="5574F9BE" w14:textId="77777777" w:rsidR="00C14445" w:rsidRPr="00E01C86" w:rsidRDefault="00C14445" w:rsidP="00C14445">
            <w:pPr>
              <w:autoSpaceDE w:val="0"/>
              <w:autoSpaceDN w:val="0"/>
              <w:adjustRightInd w:val="0"/>
              <w:ind w:firstLine="0"/>
              <w:jc w:val="left"/>
              <w:rPr>
                <w:bCs/>
                <w:color w:val="000000"/>
                <w:sz w:val="22"/>
                <w:szCs w:val="22"/>
              </w:rPr>
            </w:pPr>
            <w:r w:rsidRPr="00E01C86">
              <w:rPr>
                <w:sz w:val="22"/>
                <w:szCs w:val="22"/>
              </w:rPr>
              <w:t>Зона специализированной общественной застройки</w:t>
            </w:r>
          </w:p>
        </w:tc>
        <w:tc>
          <w:tcPr>
            <w:tcW w:w="1559" w:type="dxa"/>
            <w:shd w:val="clear" w:color="auto" w:fill="auto"/>
            <w:vAlign w:val="center"/>
          </w:tcPr>
          <w:p w14:paraId="039DC59E" w14:textId="77777777" w:rsidR="00C14445" w:rsidRPr="00E01C86" w:rsidRDefault="00C14445" w:rsidP="00C14445">
            <w:pPr>
              <w:autoSpaceDE w:val="0"/>
              <w:autoSpaceDN w:val="0"/>
              <w:adjustRightInd w:val="0"/>
              <w:ind w:firstLine="0"/>
              <w:jc w:val="left"/>
              <w:rPr>
                <w:bCs/>
                <w:color w:val="000000"/>
                <w:sz w:val="22"/>
                <w:szCs w:val="22"/>
              </w:rPr>
            </w:pPr>
            <w:r w:rsidRPr="00E01C86">
              <w:rPr>
                <w:bCs/>
                <w:color w:val="000000"/>
                <w:sz w:val="22"/>
                <w:szCs w:val="22"/>
              </w:rPr>
              <w:t xml:space="preserve"> </w:t>
            </w:r>
          </w:p>
          <w:p w14:paraId="56B2FED6" w14:textId="77777777" w:rsidR="00C14445" w:rsidRPr="00E01C86" w:rsidRDefault="00C14445" w:rsidP="00C14445">
            <w:pPr>
              <w:ind w:firstLine="0"/>
              <w:jc w:val="center"/>
              <w:rPr>
                <w:bCs/>
                <w:color w:val="000000"/>
                <w:sz w:val="22"/>
                <w:szCs w:val="22"/>
              </w:rPr>
            </w:pPr>
            <w:r w:rsidRPr="00E01C86">
              <w:rPr>
                <w:bCs/>
                <w:color w:val="000000"/>
                <w:sz w:val="22"/>
                <w:szCs w:val="22"/>
              </w:rPr>
              <w:t>-</w:t>
            </w:r>
          </w:p>
        </w:tc>
        <w:tc>
          <w:tcPr>
            <w:tcW w:w="1559" w:type="dxa"/>
            <w:vAlign w:val="center"/>
          </w:tcPr>
          <w:p w14:paraId="2BE739AD" w14:textId="77777777" w:rsidR="00C14445" w:rsidRPr="00E01C86" w:rsidRDefault="00C14445" w:rsidP="00C14445">
            <w:pPr>
              <w:autoSpaceDE w:val="0"/>
              <w:autoSpaceDN w:val="0"/>
              <w:adjustRightInd w:val="0"/>
              <w:ind w:firstLine="0"/>
              <w:jc w:val="left"/>
              <w:rPr>
                <w:bCs/>
                <w:color w:val="000000"/>
                <w:sz w:val="22"/>
                <w:szCs w:val="22"/>
              </w:rPr>
            </w:pPr>
            <w:r w:rsidRPr="00E01C86">
              <w:rPr>
                <w:sz w:val="20"/>
                <w:szCs w:val="20"/>
              </w:rPr>
              <w:t>Постановление Администрации города № 8169 от 25.11.2015 «Об утверждении корректировки проекта планировки и проекта межевания территории   микрорайона 43 в городе Сургуте»</w:t>
            </w:r>
          </w:p>
        </w:tc>
      </w:tr>
      <w:tr w:rsidR="00C14445" w:rsidRPr="00E01C86" w14:paraId="0A3722CB" w14:textId="77777777" w:rsidTr="00C14445">
        <w:trPr>
          <w:trHeight w:val="1395"/>
        </w:trPr>
        <w:tc>
          <w:tcPr>
            <w:tcW w:w="567" w:type="dxa"/>
            <w:shd w:val="clear" w:color="auto" w:fill="auto"/>
            <w:vAlign w:val="center"/>
          </w:tcPr>
          <w:p w14:paraId="6AD5280D" w14:textId="77777777" w:rsidR="00C14445" w:rsidRPr="00E01C86"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0E6E716A" w14:textId="77777777" w:rsidR="00C14445" w:rsidRPr="00E01C86" w:rsidRDefault="00C14445" w:rsidP="00C14445">
            <w:pPr>
              <w:ind w:firstLine="0"/>
              <w:jc w:val="left"/>
              <w:rPr>
                <w:color w:val="000000"/>
                <w:sz w:val="22"/>
                <w:szCs w:val="22"/>
              </w:rPr>
            </w:pPr>
            <w:r w:rsidRPr="00E01C86">
              <w:rPr>
                <w:sz w:val="22"/>
                <w:szCs w:val="22"/>
              </w:rPr>
              <w:t>Дошкольная образовательная организация</w:t>
            </w:r>
          </w:p>
        </w:tc>
        <w:tc>
          <w:tcPr>
            <w:tcW w:w="1985" w:type="dxa"/>
            <w:shd w:val="clear" w:color="auto" w:fill="auto"/>
            <w:vAlign w:val="center"/>
          </w:tcPr>
          <w:p w14:paraId="3E019832" w14:textId="77777777" w:rsidR="00C14445" w:rsidRPr="00E01C86" w:rsidRDefault="00C14445" w:rsidP="00C14445">
            <w:pPr>
              <w:ind w:firstLine="0"/>
              <w:jc w:val="left"/>
              <w:rPr>
                <w:color w:val="000000"/>
                <w:sz w:val="22"/>
                <w:szCs w:val="22"/>
              </w:rPr>
            </w:pPr>
            <w:r w:rsidRPr="00E01C86">
              <w:rPr>
                <w:color w:val="000000"/>
                <w:sz w:val="22"/>
                <w:szCs w:val="22"/>
              </w:rPr>
              <w:t>Оказание образовательных услуг в области дошкольного образования</w:t>
            </w:r>
          </w:p>
        </w:tc>
        <w:tc>
          <w:tcPr>
            <w:tcW w:w="2044" w:type="dxa"/>
            <w:shd w:val="clear" w:color="auto" w:fill="auto"/>
            <w:vAlign w:val="center"/>
          </w:tcPr>
          <w:p w14:paraId="5E3881D7" w14:textId="77777777" w:rsidR="00C14445" w:rsidRPr="00E01C86" w:rsidRDefault="00C14445" w:rsidP="00C14445">
            <w:pPr>
              <w:ind w:firstLine="0"/>
              <w:jc w:val="left"/>
              <w:rPr>
                <w:color w:val="000000"/>
                <w:sz w:val="22"/>
                <w:szCs w:val="22"/>
              </w:rPr>
            </w:pPr>
            <w:r w:rsidRPr="00E01C86">
              <w:rPr>
                <w:color w:val="000000"/>
                <w:sz w:val="22"/>
                <w:szCs w:val="22"/>
              </w:rPr>
              <w:t>Детский сад (строительство)</w:t>
            </w:r>
          </w:p>
        </w:tc>
        <w:tc>
          <w:tcPr>
            <w:tcW w:w="1074" w:type="dxa"/>
            <w:shd w:val="clear" w:color="auto" w:fill="auto"/>
            <w:vAlign w:val="center"/>
          </w:tcPr>
          <w:p w14:paraId="38DA007A" w14:textId="77777777" w:rsidR="00C14445" w:rsidRPr="00E01C86" w:rsidRDefault="00C14445" w:rsidP="00C14445">
            <w:pPr>
              <w:ind w:firstLine="0"/>
              <w:jc w:val="left"/>
              <w:rPr>
                <w:color w:val="000000"/>
                <w:sz w:val="22"/>
                <w:szCs w:val="22"/>
              </w:rPr>
            </w:pPr>
            <w:r w:rsidRPr="00E01C86">
              <w:rPr>
                <w:color w:val="000000"/>
                <w:sz w:val="22"/>
                <w:szCs w:val="22"/>
              </w:rPr>
              <w:t>160 мест</w:t>
            </w:r>
          </w:p>
        </w:tc>
        <w:tc>
          <w:tcPr>
            <w:tcW w:w="1276" w:type="dxa"/>
            <w:shd w:val="clear" w:color="auto" w:fill="auto"/>
            <w:vAlign w:val="center"/>
          </w:tcPr>
          <w:p w14:paraId="1E512D53" w14:textId="77777777" w:rsidR="00C14445" w:rsidRPr="00E01C86" w:rsidRDefault="00C14445" w:rsidP="00C14445">
            <w:pPr>
              <w:ind w:firstLine="0"/>
              <w:jc w:val="left"/>
              <w:rPr>
                <w:bCs/>
                <w:color w:val="000000"/>
                <w:sz w:val="22"/>
                <w:szCs w:val="22"/>
              </w:rPr>
            </w:pPr>
            <w:r w:rsidRPr="00E01C86">
              <w:rPr>
                <w:bCs/>
                <w:color w:val="000000"/>
                <w:sz w:val="22"/>
                <w:szCs w:val="22"/>
              </w:rPr>
              <w:t>г. Сургут, мкр. 48</w:t>
            </w:r>
          </w:p>
          <w:p w14:paraId="2B449D4C" w14:textId="77777777" w:rsidR="00C14445" w:rsidRPr="00E01C86" w:rsidRDefault="00C14445" w:rsidP="00C14445">
            <w:pPr>
              <w:ind w:firstLine="0"/>
              <w:jc w:val="left"/>
              <w:rPr>
                <w:color w:val="000000"/>
                <w:sz w:val="22"/>
                <w:szCs w:val="22"/>
              </w:rPr>
            </w:pPr>
          </w:p>
          <w:p w14:paraId="025345C7" w14:textId="77777777" w:rsidR="00C14445" w:rsidRPr="00E01C86" w:rsidRDefault="00C14445" w:rsidP="00C14445">
            <w:pPr>
              <w:ind w:firstLine="0"/>
              <w:jc w:val="left"/>
              <w:rPr>
                <w:color w:val="000000"/>
                <w:sz w:val="22"/>
                <w:szCs w:val="22"/>
              </w:rPr>
            </w:pPr>
          </w:p>
        </w:tc>
        <w:tc>
          <w:tcPr>
            <w:tcW w:w="1134" w:type="dxa"/>
            <w:shd w:val="clear" w:color="auto" w:fill="auto"/>
            <w:vAlign w:val="center"/>
          </w:tcPr>
          <w:p w14:paraId="4FA89C9D" w14:textId="77777777" w:rsidR="00C14445" w:rsidRPr="00E01C86" w:rsidRDefault="00C14445" w:rsidP="00C14445">
            <w:pPr>
              <w:ind w:firstLine="0"/>
              <w:jc w:val="left"/>
              <w:rPr>
                <w:color w:val="000000"/>
                <w:sz w:val="22"/>
                <w:szCs w:val="22"/>
              </w:rPr>
            </w:pPr>
            <w:r w:rsidRPr="00E01C86">
              <w:rPr>
                <w:color w:val="000000"/>
                <w:sz w:val="22"/>
                <w:szCs w:val="22"/>
              </w:rPr>
              <w:t>2031-2033</w:t>
            </w:r>
          </w:p>
        </w:tc>
        <w:tc>
          <w:tcPr>
            <w:tcW w:w="1276" w:type="dxa"/>
          </w:tcPr>
          <w:p w14:paraId="128D0B28" w14:textId="77777777" w:rsidR="00C14445" w:rsidRPr="00E01C86" w:rsidRDefault="00C14445" w:rsidP="00C14445">
            <w:pPr>
              <w:autoSpaceDE w:val="0"/>
              <w:autoSpaceDN w:val="0"/>
              <w:adjustRightInd w:val="0"/>
              <w:ind w:firstLine="0"/>
              <w:jc w:val="left"/>
              <w:rPr>
                <w:bCs/>
                <w:color w:val="000000"/>
                <w:sz w:val="22"/>
                <w:szCs w:val="22"/>
              </w:rPr>
            </w:pPr>
            <w:r w:rsidRPr="00E01C86">
              <w:rPr>
                <w:sz w:val="22"/>
                <w:szCs w:val="22"/>
              </w:rPr>
              <w:t>Зона специализированной общественной застройки</w:t>
            </w:r>
          </w:p>
        </w:tc>
        <w:tc>
          <w:tcPr>
            <w:tcW w:w="1559" w:type="dxa"/>
            <w:shd w:val="clear" w:color="auto" w:fill="auto"/>
            <w:vAlign w:val="center"/>
          </w:tcPr>
          <w:p w14:paraId="47F1B906" w14:textId="77777777" w:rsidR="00C14445" w:rsidRPr="00E01C86" w:rsidRDefault="00C14445" w:rsidP="00C14445">
            <w:pPr>
              <w:autoSpaceDE w:val="0"/>
              <w:autoSpaceDN w:val="0"/>
              <w:adjustRightInd w:val="0"/>
              <w:ind w:firstLine="0"/>
              <w:jc w:val="left"/>
              <w:rPr>
                <w:bCs/>
                <w:color w:val="000000"/>
                <w:sz w:val="22"/>
                <w:szCs w:val="22"/>
              </w:rPr>
            </w:pPr>
            <w:r w:rsidRPr="00E01C86">
              <w:rPr>
                <w:bCs/>
                <w:color w:val="000000"/>
                <w:sz w:val="22"/>
                <w:szCs w:val="22"/>
              </w:rPr>
              <w:t xml:space="preserve"> </w:t>
            </w:r>
          </w:p>
          <w:p w14:paraId="1F53FD90" w14:textId="77777777" w:rsidR="00C14445" w:rsidRPr="00E01C86" w:rsidRDefault="00C14445" w:rsidP="00C14445">
            <w:pPr>
              <w:ind w:firstLine="0"/>
              <w:jc w:val="center"/>
              <w:rPr>
                <w:bCs/>
                <w:color w:val="000000"/>
                <w:sz w:val="22"/>
                <w:szCs w:val="22"/>
              </w:rPr>
            </w:pPr>
            <w:r w:rsidRPr="00E01C86">
              <w:rPr>
                <w:bCs/>
                <w:color w:val="000000"/>
                <w:sz w:val="22"/>
                <w:szCs w:val="22"/>
              </w:rPr>
              <w:t>-</w:t>
            </w:r>
          </w:p>
        </w:tc>
        <w:tc>
          <w:tcPr>
            <w:tcW w:w="1559" w:type="dxa"/>
          </w:tcPr>
          <w:p w14:paraId="743343BE" w14:textId="77777777" w:rsidR="00C14445" w:rsidRPr="00E01C86" w:rsidRDefault="00C14445" w:rsidP="00C14445">
            <w:pPr>
              <w:autoSpaceDE w:val="0"/>
              <w:autoSpaceDN w:val="0"/>
              <w:adjustRightInd w:val="0"/>
              <w:ind w:firstLine="0"/>
              <w:jc w:val="left"/>
              <w:rPr>
                <w:sz w:val="20"/>
                <w:szCs w:val="20"/>
              </w:rPr>
            </w:pPr>
            <w:r w:rsidRPr="00E01C86">
              <w:rPr>
                <w:sz w:val="20"/>
                <w:szCs w:val="20"/>
              </w:rPr>
              <w:t xml:space="preserve">Постановление Администрации города № 2547 от 16.04.2013 «Об утверждении проекта планировки </w:t>
            </w:r>
          </w:p>
          <w:p w14:paraId="6DBAC655" w14:textId="77777777" w:rsidR="00C14445" w:rsidRPr="00E01C86" w:rsidRDefault="00C14445" w:rsidP="00C14445">
            <w:pPr>
              <w:autoSpaceDE w:val="0"/>
              <w:autoSpaceDN w:val="0"/>
              <w:adjustRightInd w:val="0"/>
              <w:ind w:firstLine="0"/>
              <w:jc w:val="left"/>
              <w:rPr>
                <w:sz w:val="20"/>
                <w:szCs w:val="20"/>
              </w:rPr>
            </w:pPr>
            <w:r w:rsidRPr="00E01C86">
              <w:rPr>
                <w:sz w:val="20"/>
                <w:szCs w:val="20"/>
              </w:rPr>
              <w:t xml:space="preserve">и проекта межевания территории </w:t>
            </w:r>
          </w:p>
          <w:p w14:paraId="3157A3E4" w14:textId="77777777" w:rsidR="00C14445" w:rsidRPr="00E01C86" w:rsidRDefault="00C14445" w:rsidP="00C14445">
            <w:pPr>
              <w:autoSpaceDE w:val="0"/>
              <w:autoSpaceDN w:val="0"/>
              <w:adjustRightInd w:val="0"/>
              <w:ind w:firstLine="0"/>
              <w:jc w:val="left"/>
              <w:rPr>
                <w:bCs/>
                <w:color w:val="000000"/>
                <w:sz w:val="22"/>
                <w:szCs w:val="22"/>
              </w:rPr>
            </w:pPr>
            <w:r w:rsidRPr="00E01C86">
              <w:rPr>
                <w:sz w:val="20"/>
                <w:szCs w:val="20"/>
              </w:rPr>
              <w:t>микрорайона 48 города Сургута»</w:t>
            </w:r>
          </w:p>
        </w:tc>
      </w:tr>
      <w:tr w:rsidR="00C14445" w:rsidRPr="00E01C86" w14:paraId="5AD5282B" w14:textId="77777777" w:rsidTr="00C14445">
        <w:trPr>
          <w:trHeight w:val="1395"/>
        </w:trPr>
        <w:tc>
          <w:tcPr>
            <w:tcW w:w="567" w:type="dxa"/>
            <w:shd w:val="clear" w:color="auto" w:fill="auto"/>
            <w:vAlign w:val="center"/>
          </w:tcPr>
          <w:p w14:paraId="003E8BBC" w14:textId="77777777" w:rsidR="00C14445" w:rsidRPr="00E01C86"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7A83516F" w14:textId="77777777" w:rsidR="00C14445" w:rsidRPr="00E01C86" w:rsidRDefault="00C14445" w:rsidP="00C14445">
            <w:pPr>
              <w:ind w:firstLine="0"/>
              <w:jc w:val="left"/>
              <w:rPr>
                <w:color w:val="000000"/>
                <w:sz w:val="22"/>
                <w:szCs w:val="22"/>
              </w:rPr>
            </w:pPr>
            <w:r w:rsidRPr="00E01C86">
              <w:rPr>
                <w:sz w:val="22"/>
                <w:szCs w:val="22"/>
              </w:rPr>
              <w:t>Дошкольная образовательная организация</w:t>
            </w:r>
          </w:p>
        </w:tc>
        <w:tc>
          <w:tcPr>
            <w:tcW w:w="1985" w:type="dxa"/>
            <w:shd w:val="clear" w:color="auto" w:fill="auto"/>
            <w:vAlign w:val="center"/>
          </w:tcPr>
          <w:p w14:paraId="1AD7FAA0" w14:textId="77777777" w:rsidR="00C14445" w:rsidRPr="00E01C86" w:rsidRDefault="00C14445" w:rsidP="00C14445">
            <w:pPr>
              <w:ind w:firstLine="0"/>
              <w:jc w:val="left"/>
              <w:rPr>
                <w:color w:val="000000"/>
                <w:sz w:val="22"/>
                <w:szCs w:val="22"/>
              </w:rPr>
            </w:pPr>
            <w:r w:rsidRPr="00E01C86">
              <w:rPr>
                <w:color w:val="000000"/>
                <w:sz w:val="22"/>
                <w:szCs w:val="22"/>
              </w:rPr>
              <w:t>Оказание образовательных услуг в области дошкольного образования</w:t>
            </w:r>
          </w:p>
        </w:tc>
        <w:tc>
          <w:tcPr>
            <w:tcW w:w="2044" w:type="dxa"/>
            <w:shd w:val="clear" w:color="auto" w:fill="auto"/>
            <w:vAlign w:val="center"/>
          </w:tcPr>
          <w:p w14:paraId="6AB6922E" w14:textId="77777777" w:rsidR="00C14445" w:rsidRPr="00E01C86" w:rsidRDefault="00C14445" w:rsidP="00C14445">
            <w:pPr>
              <w:ind w:firstLine="0"/>
              <w:jc w:val="left"/>
              <w:rPr>
                <w:color w:val="000000"/>
                <w:sz w:val="22"/>
                <w:szCs w:val="22"/>
              </w:rPr>
            </w:pPr>
            <w:r w:rsidRPr="00E01C86">
              <w:rPr>
                <w:color w:val="000000"/>
                <w:sz w:val="22"/>
                <w:szCs w:val="22"/>
              </w:rPr>
              <w:t>Строительство дошкольного образовательного учреждения (ДОУ)</w:t>
            </w:r>
          </w:p>
        </w:tc>
        <w:tc>
          <w:tcPr>
            <w:tcW w:w="1074" w:type="dxa"/>
            <w:shd w:val="clear" w:color="auto" w:fill="auto"/>
            <w:vAlign w:val="center"/>
          </w:tcPr>
          <w:p w14:paraId="7912E88B" w14:textId="77777777" w:rsidR="00C14445" w:rsidRPr="00E01C86" w:rsidRDefault="00C14445" w:rsidP="00C14445">
            <w:pPr>
              <w:ind w:firstLine="0"/>
              <w:jc w:val="left"/>
              <w:rPr>
                <w:color w:val="000000"/>
                <w:sz w:val="22"/>
                <w:szCs w:val="22"/>
              </w:rPr>
            </w:pPr>
            <w:r w:rsidRPr="00E01C86">
              <w:rPr>
                <w:color w:val="000000"/>
                <w:sz w:val="22"/>
                <w:szCs w:val="22"/>
              </w:rPr>
              <w:t>198 мест</w:t>
            </w:r>
          </w:p>
        </w:tc>
        <w:tc>
          <w:tcPr>
            <w:tcW w:w="1276" w:type="dxa"/>
            <w:shd w:val="clear" w:color="auto" w:fill="auto"/>
            <w:vAlign w:val="center"/>
          </w:tcPr>
          <w:p w14:paraId="657003AC" w14:textId="77777777" w:rsidR="00C14445" w:rsidRPr="00E01C86" w:rsidRDefault="00C14445" w:rsidP="00C14445">
            <w:pPr>
              <w:ind w:firstLine="0"/>
              <w:jc w:val="left"/>
              <w:rPr>
                <w:color w:val="000000"/>
                <w:sz w:val="22"/>
                <w:szCs w:val="22"/>
              </w:rPr>
            </w:pPr>
            <w:r w:rsidRPr="00E01C86">
              <w:rPr>
                <w:bCs/>
                <w:color w:val="000000"/>
                <w:sz w:val="22"/>
                <w:szCs w:val="22"/>
              </w:rPr>
              <w:t>г.Сургут, мкр. жилой квартал 30Б</w:t>
            </w:r>
          </w:p>
        </w:tc>
        <w:tc>
          <w:tcPr>
            <w:tcW w:w="1134" w:type="dxa"/>
            <w:shd w:val="clear" w:color="auto" w:fill="auto"/>
            <w:vAlign w:val="center"/>
          </w:tcPr>
          <w:p w14:paraId="1549BBF9" w14:textId="77777777" w:rsidR="00C14445" w:rsidRPr="00E01C86" w:rsidRDefault="00C14445" w:rsidP="00C14445">
            <w:pPr>
              <w:ind w:firstLine="0"/>
              <w:jc w:val="left"/>
              <w:rPr>
                <w:color w:val="000000"/>
                <w:sz w:val="22"/>
                <w:szCs w:val="22"/>
              </w:rPr>
            </w:pPr>
            <w:r w:rsidRPr="00E01C86">
              <w:rPr>
                <w:color w:val="000000"/>
                <w:sz w:val="22"/>
                <w:szCs w:val="22"/>
              </w:rPr>
              <w:t>первая очередь</w:t>
            </w:r>
          </w:p>
        </w:tc>
        <w:tc>
          <w:tcPr>
            <w:tcW w:w="1276" w:type="dxa"/>
            <w:vAlign w:val="center"/>
          </w:tcPr>
          <w:p w14:paraId="48BCF4CE" w14:textId="77777777" w:rsidR="00C14445" w:rsidRPr="00E01C86" w:rsidRDefault="00C14445" w:rsidP="00C14445">
            <w:pPr>
              <w:autoSpaceDE w:val="0"/>
              <w:autoSpaceDN w:val="0"/>
              <w:adjustRightInd w:val="0"/>
              <w:ind w:firstLine="0"/>
              <w:jc w:val="left"/>
              <w:rPr>
                <w:bCs/>
                <w:color w:val="000000"/>
                <w:sz w:val="22"/>
                <w:szCs w:val="22"/>
              </w:rPr>
            </w:pPr>
            <w:r w:rsidRPr="00E01C86">
              <w:rPr>
                <w:sz w:val="22"/>
                <w:szCs w:val="22"/>
              </w:rPr>
              <w:t>Зона специализированной общественной застройки</w:t>
            </w:r>
          </w:p>
        </w:tc>
        <w:tc>
          <w:tcPr>
            <w:tcW w:w="1559" w:type="dxa"/>
            <w:shd w:val="clear" w:color="auto" w:fill="auto"/>
            <w:vAlign w:val="center"/>
          </w:tcPr>
          <w:p w14:paraId="14086944" w14:textId="77777777" w:rsidR="00C14445" w:rsidRPr="00E01C86" w:rsidRDefault="00C14445" w:rsidP="00C14445">
            <w:pPr>
              <w:autoSpaceDE w:val="0"/>
              <w:autoSpaceDN w:val="0"/>
              <w:adjustRightInd w:val="0"/>
              <w:ind w:firstLine="0"/>
              <w:jc w:val="left"/>
              <w:rPr>
                <w:bCs/>
                <w:color w:val="000000"/>
                <w:sz w:val="22"/>
                <w:szCs w:val="22"/>
              </w:rPr>
            </w:pPr>
            <w:r w:rsidRPr="00E01C86">
              <w:rPr>
                <w:bCs/>
                <w:color w:val="000000"/>
                <w:sz w:val="22"/>
                <w:szCs w:val="22"/>
              </w:rPr>
              <w:t xml:space="preserve"> </w:t>
            </w:r>
          </w:p>
          <w:p w14:paraId="21BB14CC" w14:textId="77777777" w:rsidR="00C14445" w:rsidRPr="00E01C86" w:rsidRDefault="00C14445" w:rsidP="00C14445">
            <w:pPr>
              <w:ind w:firstLine="0"/>
              <w:jc w:val="center"/>
              <w:rPr>
                <w:bCs/>
                <w:color w:val="000000"/>
                <w:sz w:val="22"/>
                <w:szCs w:val="22"/>
              </w:rPr>
            </w:pPr>
            <w:r w:rsidRPr="00E01C86">
              <w:rPr>
                <w:bCs/>
                <w:color w:val="000000"/>
                <w:sz w:val="22"/>
                <w:szCs w:val="22"/>
              </w:rPr>
              <w:t>-</w:t>
            </w:r>
          </w:p>
        </w:tc>
        <w:tc>
          <w:tcPr>
            <w:tcW w:w="1559" w:type="dxa"/>
            <w:vAlign w:val="center"/>
          </w:tcPr>
          <w:p w14:paraId="21198757" w14:textId="77777777" w:rsidR="00C14445" w:rsidRPr="00E01C86" w:rsidRDefault="00C14445" w:rsidP="00C14445">
            <w:pPr>
              <w:autoSpaceDE w:val="0"/>
              <w:autoSpaceDN w:val="0"/>
              <w:adjustRightInd w:val="0"/>
              <w:ind w:firstLine="0"/>
              <w:jc w:val="left"/>
              <w:rPr>
                <w:sz w:val="20"/>
                <w:szCs w:val="20"/>
              </w:rPr>
            </w:pPr>
            <w:r w:rsidRPr="00E01C86">
              <w:rPr>
                <w:sz w:val="20"/>
                <w:szCs w:val="20"/>
              </w:rPr>
              <w:t xml:space="preserve">Постановление Администрации города № 4515 от 30.06.2015 «Об утверждении корректировки </w:t>
            </w:r>
          </w:p>
          <w:p w14:paraId="6B69D50B" w14:textId="77777777" w:rsidR="00C14445" w:rsidRPr="00E01C86" w:rsidRDefault="00C14445" w:rsidP="00C14445">
            <w:pPr>
              <w:autoSpaceDE w:val="0"/>
              <w:autoSpaceDN w:val="0"/>
              <w:adjustRightInd w:val="0"/>
              <w:ind w:firstLine="0"/>
              <w:jc w:val="left"/>
              <w:rPr>
                <w:sz w:val="20"/>
                <w:szCs w:val="20"/>
              </w:rPr>
            </w:pPr>
            <w:r w:rsidRPr="00E01C86">
              <w:rPr>
                <w:sz w:val="20"/>
                <w:szCs w:val="20"/>
              </w:rPr>
              <w:t xml:space="preserve">проекта планировки и проекта </w:t>
            </w:r>
          </w:p>
          <w:p w14:paraId="561EE8ED" w14:textId="77777777" w:rsidR="00C14445" w:rsidRPr="00E01C86" w:rsidRDefault="00C14445" w:rsidP="00C14445">
            <w:pPr>
              <w:autoSpaceDE w:val="0"/>
              <w:autoSpaceDN w:val="0"/>
              <w:adjustRightInd w:val="0"/>
              <w:ind w:firstLine="0"/>
              <w:jc w:val="left"/>
              <w:rPr>
                <w:sz w:val="20"/>
                <w:szCs w:val="20"/>
              </w:rPr>
            </w:pPr>
            <w:r w:rsidRPr="00E01C86">
              <w:rPr>
                <w:sz w:val="20"/>
                <w:szCs w:val="20"/>
              </w:rPr>
              <w:lastRenderedPageBreak/>
              <w:t xml:space="preserve">межевания территории жилых </w:t>
            </w:r>
          </w:p>
          <w:p w14:paraId="7ADAB585" w14:textId="77777777" w:rsidR="00C14445" w:rsidRPr="00E01C86" w:rsidRDefault="00C14445" w:rsidP="00C14445">
            <w:pPr>
              <w:autoSpaceDE w:val="0"/>
              <w:autoSpaceDN w:val="0"/>
              <w:adjustRightInd w:val="0"/>
              <w:ind w:firstLine="0"/>
              <w:jc w:val="left"/>
              <w:rPr>
                <w:sz w:val="20"/>
                <w:szCs w:val="20"/>
              </w:rPr>
            </w:pPr>
            <w:r w:rsidRPr="00E01C86">
              <w:rPr>
                <w:sz w:val="20"/>
                <w:szCs w:val="20"/>
              </w:rPr>
              <w:t xml:space="preserve">кварталов 30 «Б», 30 «В», 30 «Г» </w:t>
            </w:r>
          </w:p>
          <w:p w14:paraId="33729EF6" w14:textId="77777777" w:rsidR="00C14445" w:rsidRPr="00E01C86" w:rsidRDefault="00C14445" w:rsidP="00C14445">
            <w:pPr>
              <w:autoSpaceDE w:val="0"/>
              <w:autoSpaceDN w:val="0"/>
              <w:adjustRightInd w:val="0"/>
              <w:ind w:firstLine="0"/>
              <w:jc w:val="left"/>
              <w:rPr>
                <w:sz w:val="20"/>
                <w:szCs w:val="20"/>
              </w:rPr>
            </w:pPr>
            <w:r w:rsidRPr="00E01C86">
              <w:rPr>
                <w:sz w:val="20"/>
                <w:szCs w:val="20"/>
              </w:rPr>
              <w:t xml:space="preserve">и части коммунального квартала 8 </w:t>
            </w:r>
          </w:p>
          <w:p w14:paraId="4F490FB8" w14:textId="77777777" w:rsidR="00C14445" w:rsidRPr="00E01C86" w:rsidRDefault="00C14445" w:rsidP="00C14445">
            <w:pPr>
              <w:autoSpaceDE w:val="0"/>
              <w:autoSpaceDN w:val="0"/>
              <w:adjustRightInd w:val="0"/>
              <w:ind w:firstLine="0"/>
              <w:jc w:val="left"/>
              <w:rPr>
                <w:sz w:val="20"/>
                <w:szCs w:val="20"/>
              </w:rPr>
            </w:pPr>
            <w:r w:rsidRPr="00E01C86">
              <w:rPr>
                <w:sz w:val="20"/>
                <w:szCs w:val="20"/>
              </w:rPr>
              <w:t xml:space="preserve">в городе Сургуте, в части жилого </w:t>
            </w:r>
          </w:p>
          <w:p w14:paraId="40ECE334" w14:textId="77777777" w:rsidR="00C14445" w:rsidRPr="00E01C86" w:rsidRDefault="00C14445" w:rsidP="00C14445">
            <w:pPr>
              <w:autoSpaceDE w:val="0"/>
              <w:autoSpaceDN w:val="0"/>
              <w:adjustRightInd w:val="0"/>
              <w:ind w:firstLine="0"/>
              <w:jc w:val="left"/>
              <w:rPr>
                <w:bCs/>
                <w:color w:val="000000"/>
                <w:sz w:val="22"/>
                <w:szCs w:val="22"/>
              </w:rPr>
            </w:pPr>
            <w:r w:rsidRPr="00E01C86">
              <w:rPr>
                <w:sz w:val="20"/>
                <w:szCs w:val="20"/>
              </w:rPr>
              <w:t>квартала 30 «Б»»</w:t>
            </w:r>
          </w:p>
        </w:tc>
      </w:tr>
      <w:tr w:rsidR="00C14445" w:rsidRPr="00E01C86" w14:paraId="68068B2F" w14:textId="77777777" w:rsidTr="00C14445">
        <w:trPr>
          <w:trHeight w:val="1395"/>
        </w:trPr>
        <w:tc>
          <w:tcPr>
            <w:tcW w:w="567" w:type="dxa"/>
            <w:shd w:val="clear" w:color="auto" w:fill="auto"/>
            <w:vAlign w:val="center"/>
          </w:tcPr>
          <w:p w14:paraId="3E72D123" w14:textId="77777777" w:rsidR="00C14445" w:rsidRPr="00E01C86"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55CE0B8C" w14:textId="77777777" w:rsidR="00C14445" w:rsidRPr="00E01C86" w:rsidRDefault="00C14445" w:rsidP="00C14445">
            <w:pPr>
              <w:ind w:firstLine="0"/>
              <w:jc w:val="left"/>
              <w:rPr>
                <w:sz w:val="22"/>
                <w:szCs w:val="22"/>
              </w:rPr>
            </w:pPr>
            <w:r w:rsidRPr="00E01C86">
              <w:rPr>
                <w:sz w:val="22"/>
                <w:szCs w:val="22"/>
              </w:rPr>
              <w:t>Дошкольная образовательная организация</w:t>
            </w:r>
          </w:p>
        </w:tc>
        <w:tc>
          <w:tcPr>
            <w:tcW w:w="1985" w:type="dxa"/>
            <w:shd w:val="clear" w:color="auto" w:fill="auto"/>
            <w:vAlign w:val="center"/>
          </w:tcPr>
          <w:p w14:paraId="5C9DDFE9" w14:textId="77777777" w:rsidR="00C14445" w:rsidRPr="00E01C86" w:rsidRDefault="00C14445" w:rsidP="00C14445">
            <w:pPr>
              <w:ind w:firstLine="0"/>
              <w:jc w:val="left"/>
              <w:rPr>
                <w:color w:val="000000"/>
                <w:sz w:val="22"/>
                <w:szCs w:val="22"/>
              </w:rPr>
            </w:pPr>
            <w:r w:rsidRPr="00E01C86">
              <w:rPr>
                <w:color w:val="000000"/>
                <w:sz w:val="22"/>
                <w:szCs w:val="22"/>
              </w:rPr>
              <w:t>Оказание образовательных услуг в области дошкольного образования</w:t>
            </w:r>
          </w:p>
        </w:tc>
        <w:tc>
          <w:tcPr>
            <w:tcW w:w="2044" w:type="dxa"/>
            <w:shd w:val="clear" w:color="auto" w:fill="auto"/>
            <w:vAlign w:val="center"/>
          </w:tcPr>
          <w:p w14:paraId="2FA3D69F" w14:textId="77777777" w:rsidR="00C14445" w:rsidRPr="00E01C86" w:rsidRDefault="00C14445" w:rsidP="00C14445">
            <w:pPr>
              <w:ind w:firstLine="0"/>
              <w:jc w:val="left"/>
              <w:rPr>
                <w:color w:val="000000"/>
                <w:sz w:val="22"/>
                <w:szCs w:val="22"/>
              </w:rPr>
            </w:pPr>
            <w:r w:rsidRPr="00E01C86">
              <w:rPr>
                <w:color w:val="000000"/>
                <w:sz w:val="22"/>
                <w:szCs w:val="22"/>
              </w:rPr>
              <w:t>Детский сад (строительство)</w:t>
            </w:r>
          </w:p>
        </w:tc>
        <w:tc>
          <w:tcPr>
            <w:tcW w:w="1074" w:type="dxa"/>
            <w:shd w:val="clear" w:color="auto" w:fill="auto"/>
            <w:vAlign w:val="center"/>
          </w:tcPr>
          <w:p w14:paraId="3B6D5798" w14:textId="77777777" w:rsidR="00C14445" w:rsidRPr="00E01C86" w:rsidRDefault="00C14445" w:rsidP="00C14445">
            <w:pPr>
              <w:ind w:firstLine="0"/>
              <w:jc w:val="left"/>
              <w:rPr>
                <w:color w:val="000000"/>
                <w:sz w:val="22"/>
                <w:szCs w:val="22"/>
              </w:rPr>
            </w:pPr>
            <w:r w:rsidRPr="00E01C86">
              <w:rPr>
                <w:color w:val="000000"/>
                <w:sz w:val="22"/>
                <w:szCs w:val="22"/>
              </w:rPr>
              <w:t>300 мест</w:t>
            </w:r>
          </w:p>
        </w:tc>
        <w:tc>
          <w:tcPr>
            <w:tcW w:w="1276" w:type="dxa"/>
            <w:shd w:val="clear" w:color="auto" w:fill="auto"/>
            <w:vAlign w:val="center"/>
          </w:tcPr>
          <w:p w14:paraId="6CC64725" w14:textId="77777777" w:rsidR="00C14445" w:rsidRPr="00E01C86" w:rsidRDefault="00C14445" w:rsidP="00C14445">
            <w:pPr>
              <w:ind w:firstLine="0"/>
              <w:jc w:val="left"/>
              <w:rPr>
                <w:bCs/>
                <w:color w:val="000000"/>
                <w:sz w:val="22"/>
                <w:szCs w:val="22"/>
              </w:rPr>
            </w:pPr>
            <w:r w:rsidRPr="00E01C86">
              <w:rPr>
                <w:bCs/>
                <w:color w:val="000000"/>
                <w:sz w:val="22"/>
                <w:szCs w:val="22"/>
              </w:rPr>
              <w:t>г. Сургут, мкр. 2</w:t>
            </w:r>
          </w:p>
          <w:p w14:paraId="0DA449FC" w14:textId="77777777" w:rsidR="00C14445" w:rsidRPr="00E01C86" w:rsidRDefault="00C14445" w:rsidP="00C14445">
            <w:pPr>
              <w:ind w:firstLine="0"/>
              <w:jc w:val="left"/>
              <w:rPr>
                <w:color w:val="000000"/>
                <w:sz w:val="22"/>
                <w:szCs w:val="22"/>
              </w:rPr>
            </w:pPr>
          </w:p>
          <w:p w14:paraId="72B6FF9E" w14:textId="77777777" w:rsidR="00C14445" w:rsidRPr="00E01C86" w:rsidRDefault="00C14445" w:rsidP="00C14445">
            <w:pPr>
              <w:ind w:firstLine="0"/>
              <w:jc w:val="left"/>
              <w:rPr>
                <w:bCs/>
                <w:color w:val="000000"/>
                <w:sz w:val="22"/>
                <w:szCs w:val="22"/>
                <w:lang w:val="en-US"/>
              </w:rPr>
            </w:pPr>
          </w:p>
        </w:tc>
        <w:tc>
          <w:tcPr>
            <w:tcW w:w="1134" w:type="dxa"/>
            <w:shd w:val="clear" w:color="auto" w:fill="auto"/>
            <w:vAlign w:val="center"/>
          </w:tcPr>
          <w:p w14:paraId="71793DA4" w14:textId="77777777" w:rsidR="00C14445" w:rsidRPr="00E01C86" w:rsidRDefault="00C14445" w:rsidP="00C14445">
            <w:pPr>
              <w:ind w:firstLine="0"/>
              <w:jc w:val="left"/>
              <w:rPr>
                <w:color w:val="000000"/>
                <w:sz w:val="22"/>
                <w:szCs w:val="22"/>
              </w:rPr>
            </w:pPr>
            <w:r w:rsidRPr="00E01C86">
              <w:rPr>
                <w:color w:val="000000"/>
                <w:sz w:val="22"/>
                <w:szCs w:val="22"/>
              </w:rPr>
              <w:t>2026-2028</w:t>
            </w:r>
          </w:p>
        </w:tc>
        <w:tc>
          <w:tcPr>
            <w:tcW w:w="1276" w:type="dxa"/>
            <w:vAlign w:val="center"/>
          </w:tcPr>
          <w:p w14:paraId="533EB67C" w14:textId="77777777" w:rsidR="00C14445" w:rsidRPr="00E01C86" w:rsidRDefault="00C14445" w:rsidP="00C14445">
            <w:pPr>
              <w:autoSpaceDE w:val="0"/>
              <w:autoSpaceDN w:val="0"/>
              <w:adjustRightInd w:val="0"/>
              <w:ind w:firstLine="0"/>
              <w:jc w:val="left"/>
              <w:rPr>
                <w:sz w:val="22"/>
                <w:szCs w:val="22"/>
              </w:rPr>
            </w:pPr>
            <w:r w:rsidRPr="00E01C86">
              <w:rPr>
                <w:sz w:val="22"/>
                <w:szCs w:val="22"/>
              </w:rPr>
              <w:t>Зона специализированной общественной застройки</w:t>
            </w:r>
          </w:p>
        </w:tc>
        <w:tc>
          <w:tcPr>
            <w:tcW w:w="1559" w:type="dxa"/>
            <w:shd w:val="clear" w:color="auto" w:fill="auto"/>
            <w:vAlign w:val="center"/>
          </w:tcPr>
          <w:p w14:paraId="27EBA145" w14:textId="77777777" w:rsidR="00C14445" w:rsidRPr="00E01C86" w:rsidRDefault="00C14445" w:rsidP="00C14445">
            <w:pPr>
              <w:autoSpaceDE w:val="0"/>
              <w:autoSpaceDN w:val="0"/>
              <w:adjustRightInd w:val="0"/>
              <w:ind w:firstLine="0"/>
              <w:jc w:val="left"/>
              <w:rPr>
                <w:bCs/>
                <w:color w:val="000000"/>
                <w:sz w:val="22"/>
                <w:szCs w:val="22"/>
              </w:rPr>
            </w:pPr>
          </w:p>
        </w:tc>
        <w:tc>
          <w:tcPr>
            <w:tcW w:w="1559" w:type="dxa"/>
            <w:vAlign w:val="center"/>
          </w:tcPr>
          <w:p w14:paraId="15968EF7" w14:textId="77777777" w:rsidR="00C14445" w:rsidRPr="00E01C86" w:rsidRDefault="00C14445" w:rsidP="00C14445">
            <w:pPr>
              <w:autoSpaceDE w:val="0"/>
              <w:autoSpaceDN w:val="0"/>
              <w:adjustRightInd w:val="0"/>
              <w:ind w:firstLine="0"/>
              <w:jc w:val="left"/>
              <w:rPr>
                <w:sz w:val="20"/>
                <w:szCs w:val="20"/>
              </w:rPr>
            </w:pPr>
            <w:r w:rsidRPr="00E01C86">
              <w:rPr>
                <w:sz w:val="20"/>
                <w:szCs w:val="20"/>
              </w:rPr>
              <w:t>ПКР СИ МО ГО г. Сургут до 2035 года от 28.12.2017 № 222-VI ДГ</w:t>
            </w:r>
          </w:p>
          <w:p w14:paraId="4BF7445D" w14:textId="77777777" w:rsidR="00C14445" w:rsidRPr="00E01C86" w:rsidRDefault="00C14445" w:rsidP="00C14445">
            <w:pPr>
              <w:autoSpaceDE w:val="0"/>
              <w:autoSpaceDN w:val="0"/>
              <w:adjustRightInd w:val="0"/>
              <w:ind w:firstLine="0"/>
              <w:jc w:val="left"/>
              <w:rPr>
                <w:sz w:val="20"/>
                <w:szCs w:val="20"/>
              </w:rPr>
            </w:pPr>
            <w:r w:rsidRPr="00E01C86">
              <w:rPr>
                <w:sz w:val="20"/>
                <w:szCs w:val="20"/>
              </w:rPr>
              <w:t>ПКР СИ МО ГО г. Сургут до 2035 года от 2019 г. б/н</w:t>
            </w:r>
          </w:p>
        </w:tc>
      </w:tr>
      <w:tr w:rsidR="00C14445" w:rsidRPr="00E01C86" w14:paraId="66E1C1C8" w14:textId="77777777" w:rsidTr="00C14445">
        <w:trPr>
          <w:trHeight w:val="1395"/>
        </w:trPr>
        <w:tc>
          <w:tcPr>
            <w:tcW w:w="567" w:type="dxa"/>
            <w:shd w:val="clear" w:color="auto" w:fill="auto"/>
            <w:vAlign w:val="center"/>
          </w:tcPr>
          <w:p w14:paraId="5E167D63" w14:textId="77777777" w:rsidR="00C14445" w:rsidRPr="00E01C86"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1FD52DB6" w14:textId="77777777" w:rsidR="00C14445" w:rsidRPr="00E01C86" w:rsidRDefault="00C14445" w:rsidP="00C14445">
            <w:pPr>
              <w:ind w:firstLine="0"/>
              <w:jc w:val="left"/>
              <w:rPr>
                <w:color w:val="000000"/>
                <w:sz w:val="22"/>
                <w:szCs w:val="22"/>
              </w:rPr>
            </w:pPr>
            <w:r w:rsidRPr="00E01C86">
              <w:rPr>
                <w:sz w:val="22"/>
                <w:szCs w:val="22"/>
              </w:rPr>
              <w:t>Дошкольная образовательная организация</w:t>
            </w:r>
          </w:p>
        </w:tc>
        <w:tc>
          <w:tcPr>
            <w:tcW w:w="1985" w:type="dxa"/>
            <w:shd w:val="clear" w:color="auto" w:fill="auto"/>
            <w:vAlign w:val="center"/>
          </w:tcPr>
          <w:p w14:paraId="5047646D" w14:textId="77777777" w:rsidR="00C14445" w:rsidRPr="00E01C86" w:rsidRDefault="00C14445" w:rsidP="00C14445">
            <w:pPr>
              <w:ind w:firstLine="0"/>
              <w:jc w:val="left"/>
              <w:rPr>
                <w:color w:val="000000"/>
                <w:sz w:val="22"/>
                <w:szCs w:val="22"/>
              </w:rPr>
            </w:pPr>
            <w:r w:rsidRPr="00E01C86">
              <w:rPr>
                <w:color w:val="000000"/>
                <w:sz w:val="22"/>
                <w:szCs w:val="22"/>
              </w:rPr>
              <w:t>Оказание образовательных услуг в области дошкольного образования</w:t>
            </w:r>
          </w:p>
        </w:tc>
        <w:tc>
          <w:tcPr>
            <w:tcW w:w="2044" w:type="dxa"/>
            <w:shd w:val="clear" w:color="auto" w:fill="auto"/>
            <w:vAlign w:val="center"/>
          </w:tcPr>
          <w:p w14:paraId="5DE4841C" w14:textId="77777777" w:rsidR="00C14445" w:rsidRPr="00E01C86" w:rsidRDefault="00C14445" w:rsidP="00C14445">
            <w:pPr>
              <w:ind w:firstLine="0"/>
              <w:jc w:val="left"/>
              <w:rPr>
                <w:color w:val="000000"/>
                <w:sz w:val="22"/>
                <w:szCs w:val="22"/>
              </w:rPr>
            </w:pPr>
            <w:r w:rsidRPr="00E01C86">
              <w:rPr>
                <w:color w:val="000000"/>
                <w:sz w:val="22"/>
                <w:szCs w:val="22"/>
              </w:rPr>
              <w:t>Детский сад (строительство)</w:t>
            </w:r>
          </w:p>
        </w:tc>
        <w:tc>
          <w:tcPr>
            <w:tcW w:w="1074" w:type="dxa"/>
            <w:shd w:val="clear" w:color="auto" w:fill="auto"/>
            <w:vAlign w:val="center"/>
          </w:tcPr>
          <w:p w14:paraId="22AD1033" w14:textId="77777777" w:rsidR="00C14445" w:rsidRPr="00E01C86" w:rsidRDefault="00C14445" w:rsidP="00C14445">
            <w:pPr>
              <w:ind w:firstLine="0"/>
              <w:jc w:val="left"/>
              <w:rPr>
                <w:color w:val="000000"/>
                <w:sz w:val="22"/>
                <w:szCs w:val="22"/>
              </w:rPr>
            </w:pPr>
            <w:r w:rsidRPr="00E01C86">
              <w:rPr>
                <w:color w:val="000000"/>
                <w:sz w:val="22"/>
                <w:szCs w:val="22"/>
              </w:rPr>
              <w:t>300 мест</w:t>
            </w:r>
          </w:p>
        </w:tc>
        <w:tc>
          <w:tcPr>
            <w:tcW w:w="1276" w:type="dxa"/>
            <w:shd w:val="clear" w:color="auto" w:fill="auto"/>
            <w:vAlign w:val="center"/>
          </w:tcPr>
          <w:p w14:paraId="645328D3" w14:textId="77777777" w:rsidR="00C14445" w:rsidRPr="00E01C86" w:rsidRDefault="00C14445" w:rsidP="00C14445">
            <w:pPr>
              <w:ind w:firstLine="0"/>
              <w:jc w:val="left"/>
              <w:rPr>
                <w:color w:val="000000"/>
                <w:sz w:val="22"/>
                <w:szCs w:val="22"/>
              </w:rPr>
            </w:pPr>
            <w:r w:rsidRPr="00E01C86">
              <w:rPr>
                <w:bCs/>
                <w:color w:val="000000"/>
                <w:sz w:val="22"/>
                <w:szCs w:val="22"/>
              </w:rPr>
              <w:t>г.Сургут, мкрн. 28</w:t>
            </w:r>
          </w:p>
        </w:tc>
        <w:tc>
          <w:tcPr>
            <w:tcW w:w="1134" w:type="dxa"/>
            <w:shd w:val="clear" w:color="auto" w:fill="auto"/>
            <w:vAlign w:val="center"/>
          </w:tcPr>
          <w:p w14:paraId="65521E9C" w14:textId="77777777" w:rsidR="00C14445" w:rsidRPr="00E01C86" w:rsidRDefault="00C14445" w:rsidP="00C14445">
            <w:pPr>
              <w:ind w:firstLine="0"/>
              <w:jc w:val="left"/>
              <w:rPr>
                <w:color w:val="000000"/>
                <w:sz w:val="22"/>
                <w:szCs w:val="22"/>
              </w:rPr>
            </w:pPr>
            <w:r w:rsidRPr="00E01C86">
              <w:rPr>
                <w:color w:val="000000"/>
                <w:sz w:val="22"/>
                <w:szCs w:val="22"/>
              </w:rPr>
              <w:t>2024-2026</w:t>
            </w:r>
          </w:p>
        </w:tc>
        <w:tc>
          <w:tcPr>
            <w:tcW w:w="1276" w:type="dxa"/>
          </w:tcPr>
          <w:p w14:paraId="1A6D3F75" w14:textId="77777777" w:rsidR="00C14445" w:rsidRPr="00E01C86" w:rsidRDefault="00C14445" w:rsidP="00C14445">
            <w:pPr>
              <w:autoSpaceDE w:val="0"/>
              <w:autoSpaceDN w:val="0"/>
              <w:adjustRightInd w:val="0"/>
              <w:ind w:firstLine="0"/>
              <w:jc w:val="left"/>
              <w:rPr>
                <w:bCs/>
                <w:color w:val="000000"/>
                <w:sz w:val="22"/>
                <w:szCs w:val="22"/>
              </w:rPr>
            </w:pPr>
            <w:r w:rsidRPr="00E01C86">
              <w:rPr>
                <w:sz w:val="22"/>
                <w:szCs w:val="22"/>
              </w:rPr>
              <w:t>Зона специализированной общественной застройки</w:t>
            </w:r>
          </w:p>
        </w:tc>
        <w:tc>
          <w:tcPr>
            <w:tcW w:w="1559" w:type="dxa"/>
            <w:shd w:val="clear" w:color="auto" w:fill="auto"/>
            <w:vAlign w:val="center"/>
          </w:tcPr>
          <w:p w14:paraId="6C283DD9" w14:textId="77777777" w:rsidR="00C14445" w:rsidRPr="00E01C86" w:rsidRDefault="00C14445" w:rsidP="00C14445">
            <w:pPr>
              <w:autoSpaceDE w:val="0"/>
              <w:autoSpaceDN w:val="0"/>
              <w:adjustRightInd w:val="0"/>
              <w:ind w:firstLine="0"/>
              <w:jc w:val="left"/>
              <w:rPr>
                <w:bCs/>
                <w:color w:val="000000"/>
                <w:sz w:val="22"/>
                <w:szCs w:val="22"/>
              </w:rPr>
            </w:pPr>
            <w:r w:rsidRPr="00E01C86">
              <w:rPr>
                <w:bCs/>
                <w:color w:val="000000"/>
                <w:sz w:val="22"/>
                <w:szCs w:val="22"/>
              </w:rPr>
              <w:t xml:space="preserve"> </w:t>
            </w:r>
          </w:p>
          <w:p w14:paraId="5ED99F92" w14:textId="77777777" w:rsidR="00C14445" w:rsidRPr="00E01C86" w:rsidRDefault="00C14445" w:rsidP="00C14445">
            <w:pPr>
              <w:ind w:firstLine="0"/>
              <w:jc w:val="center"/>
              <w:rPr>
                <w:bCs/>
                <w:color w:val="000000"/>
                <w:sz w:val="22"/>
                <w:szCs w:val="22"/>
              </w:rPr>
            </w:pPr>
            <w:r w:rsidRPr="00E01C86">
              <w:rPr>
                <w:bCs/>
                <w:color w:val="000000"/>
                <w:sz w:val="22"/>
                <w:szCs w:val="22"/>
              </w:rPr>
              <w:t>-</w:t>
            </w:r>
          </w:p>
        </w:tc>
        <w:tc>
          <w:tcPr>
            <w:tcW w:w="1559" w:type="dxa"/>
          </w:tcPr>
          <w:p w14:paraId="5DCB9A0D" w14:textId="77777777" w:rsidR="00C14445" w:rsidRPr="00E01C86" w:rsidRDefault="00C14445" w:rsidP="00C14445">
            <w:pPr>
              <w:autoSpaceDE w:val="0"/>
              <w:autoSpaceDN w:val="0"/>
              <w:adjustRightInd w:val="0"/>
              <w:ind w:firstLine="0"/>
              <w:jc w:val="left"/>
              <w:rPr>
                <w:bCs/>
                <w:color w:val="000000"/>
                <w:sz w:val="22"/>
                <w:szCs w:val="22"/>
              </w:rPr>
            </w:pPr>
            <w:r w:rsidRPr="00E01C86">
              <w:rPr>
                <w:sz w:val="20"/>
                <w:szCs w:val="20"/>
              </w:rPr>
              <w:t xml:space="preserve">Постановление Администрации города от 23.08.2017 № 7442 об утверждении корректировки проекта планировки микрорайонов территории юго – восточной части Восточного жилого района города Сургута </w:t>
            </w:r>
            <w:r w:rsidRPr="00E01C86">
              <w:rPr>
                <w:sz w:val="20"/>
                <w:szCs w:val="20"/>
              </w:rPr>
              <w:lastRenderedPageBreak/>
              <w:t>и разработке проекта межевания в части земельного участка микрорайона 28, государственная программа ХМАО-Югры «Развитие образования»)</w:t>
            </w:r>
          </w:p>
        </w:tc>
      </w:tr>
      <w:tr w:rsidR="00C14445" w:rsidRPr="00E01C86" w14:paraId="4C10A0CB" w14:textId="77777777" w:rsidTr="00C14445">
        <w:trPr>
          <w:trHeight w:val="1395"/>
        </w:trPr>
        <w:tc>
          <w:tcPr>
            <w:tcW w:w="567" w:type="dxa"/>
            <w:shd w:val="clear" w:color="auto" w:fill="auto"/>
            <w:vAlign w:val="center"/>
          </w:tcPr>
          <w:p w14:paraId="7DD4066B" w14:textId="77777777" w:rsidR="00C14445" w:rsidRPr="00E01C86"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4A07453C" w14:textId="77777777" w:rsidR="00C14445" w:rsidRPr="00E01C86" w:rsidRDefault="00C14445" w:rsidP="00C14445">
            <w:pPr>
              <w:ind w:firstLine="0"/>
              <w:jc w:val="left"/>
              <w:rPr>
                <w:color w:val="000000"/>
                <w:sz w:val="22"/>
                <w:szCs w:val="22"/>
              </w:rPr>
            </w:pPr>
            <w:r w:rsidRPr="00E01C86">
              <w:rPr>
                <w:sz w:val="22"/>
                <w:szCs w:val="22"/>
              </w:rPr>
              <w:t>Дошкольная образовательная организация</w:t>
            </w:r>
          </w:p>
        </w:tc>
        <w:tc>
          <w:tcPr>
            <w:tcW w:w="1985" w:type="dxa"/>
            <w:shd w:val="clear" w:color="auto" w:fill="auto"/>
            <w:vAlign w:val="center"/>
          </w:tcPr>
          <w:p w14:paraId="13F7ED22" w14:textId="77777777" w:rsidR="00C14445" w:rsidRPr="00E01C86" w:rsidRDefault="00C14445" w:rsidP="00C14445">
            <w:pPr>
              <w:ind w:firstLine="0"/>
              <w:jc w:val="left"/>
              <w:rPr>
                <w:color w:val="000000"/>
                <w:sz w:val="22"/>
                <w:szCs w:val="22"/>
              </w:rPr>
            </w:pPr>
            <w:r w:rsidRPr="00E01C86">
              <w:rPr>
                <w:color w:val="000000"/>
                <w:sz w:val="22"/>
                <w:szCs w:val="22"/>
              </w:rPr>
              <w:t>Оказание образовательных услуг в области дошкольного образования</w:t>
            </w:r>
          </w:p>
        </w:tc>
        <w:tc>
          <w:tcPr>
            <w:tcW w:w="2044" w:type="dxa"/>
            <w:shd w:val="clear" w:color="auto" w:fill="auto"/>
            <w:vAlign w:val="center"/>
          </w:tcPr>
          <w:p w14:paraId="2950FF21" w14:textId="77777777" w:rsidR="00C14445" w:rsidRPr="00E01C86" w:rsidRDefault="00C14445" w:rsidP="00C14445">
            <w:pPr>
              <w:ind w:firstLine="0"/>
              <w:jc w:val="left"/>
              <w:rPr>
                <w:color w:val="000000"/>
                <w:sz w:val="22"/>
                <w:szCs w:val="22"/>
              </w:rPr>
            </w:pPr>
            <w:r w:rsidRPr="00E01C86">
              <w:rPr>
                <w:color w:val="000000"/>
                <w:sz w:val="22"/>
                <w:szCs w:val="22"/>
              </w:rPr>
              <w:t>Детский сад (строительство)</w:t>
            </w:r>
          </w:p>
        </w:tc>
        <w:tc>
          <w:tcPr>
            <w:tcW w:w="1074" w:type="dxa"/>
            <w:shd w:val="clear" w:color="auto" w:fill="auto"/>
            <w:vAlign w:val="center"/>
          </w:tcPr>
          <w:p w14:paraId="23585D4C" w14:textId="77777777" w:rsidR="00C14445" w:rsidRPr="00E01C86" w:rsidRDefault="00C14445" w:rsidP="00C14445">
            <w:pPr>
              <w:ind w:firstLine="0"/>
              <w:jc w:val="left"/>
              <w:rPr>
                <w:color w:val="000000"/>
                <w:sz w:val="22"/>
                <w:szCs w:val="22"/>
              </w:rPr>
            </w:pPr>
            <w:r w:rsidRPr="00E01C86">
              <w:rPr>
                <w:color w:val="000000"/>
                <w:sz w:val="22"/>
                <w:szCs w:val="22"/>
              </w:rPr>
              <w:t>200 мест</w:t>
            </w:r>
          </w:p>
        </w:tc>
        <w:tc>
          <w:tcPr>
            <w:tcW w:w="1276" w:type="dxa"/>
            <w:shd w:val="clear" w:color="auto" w:fill="auto"/>
            <w:vAlign w:val="center"/>
          </w:tcPr>
          <w:p w14:paraId="0FFFEAF4" w14:textId="77777777" w:rsidR="00C14445" w:rsidRPr="00E01C86" w:rsidRDefault="00C14445" w:rsidP="00C14445">
            <w:pPr>
              <w:ind w:firstLine="0"/>
              <w:jc w:val="left"/>
              <w:rPr>
                <w:bCs/>
                <w:color w:val="000000"/>
                <w:sz w:val="22"/>
                <w:szCs w:val="22"/>
                <w:lang w:val="en-US"/>
              </w:rPr>
            </w:pPr>
            <w:r w:rsidRPr="00E01C86">
              <w:rPr>
                <w:bCs/>
                <w:color w:val="000000"/>
                <w:sz w:val="22"/>
                <w:szCs w:val="22"/>
              </w:rPr>
              <w:t>г.Сургут, мкрн. 28</w:t>
            </w:r>
            <w:r w:rsidRPr="00E01C86">
              <w:rPr>
                <w:bCs/>
                <w:color w:val="000000"/>
                <w:sz w:val="22"/>
                <w:szCs w:val="22"/>
                <w:lang w:val="en-US"/>
              </w:rPr>
              <w:t>A</w:t>
            </w:r>
          </w:p>
        </w:tc>
        <w:tc>
          <w:tcPr>
            <w:tcW w:w="1134" w:type="dxa"/>
            <w:shd w:val="clear" w:color="auto" w:fill="auto"/>
            <w:vAlign w:val="center"/>
          </w:tcPr>
          <w:p w14:paraId="67E54AE9" w14:textId="77777777" w:rsidR="00C14445" w:rsidRPr="00E01C86" w:rsidRDefault="00C14445" w:rsidP="00C14445">
            <w:pPr>
              <w:ind w:firstLine="0"/>
              <w:jc w:val="left"/>
              <w:rPr>
                <w:color w:val="000000"/>
                <w:sz w:val="22"/>
                <w:szCs w:val="22"/>
              </w:rPr>
            </w:pPr>
            <w:r w:rsidRPr="00E01C86">
              <w:rPr>
                <w:color w:val="000000"/>
                <w:sz w:val="22"/>
                <w:szCs w:val="22"/>
              </w:rPr>
              <w:t>2031-2035</w:t>
            </w:r>
          </w:p>
        </w:tc>
        <w:tc>
          <w:tcPr>
            <w:tcW w:w="1276" w:type="dxa"/>
          </w:tcPr>
          <w:p w14:paraId="6277B64B" w14:textId="77777777" w:rsidR="00C14445" w:rsidRPr="00E01C86" w:rsidRDefault="00C14445" w:rsidP="00C14445">
            <w:pPr>
              <w:autoSpaceDE w:val="0"/>
              <w:autoSpaceDN w:val="0"/>
              <w:adjustRightInd w:val="0"/>
              <w:ind w:firstLine="0"/>
              <w:jc w:val="left"/>
              <w:rPr>
                <w:bCs/>
                <w:color w:val="000000"/>
                <w:sz w:val="22"/>
                <w:szCs w:val="22"/>
              </w:rPr>
            </w:pPr>
            <w:r w:rsidRPr="00E01C86">
              <w:rPr>
                <w:sz w:val="22"/>
                <w:szCs w:val="22"/>
              </w:rPr>
              <w:t>Зона специализированной общественной застройки</w:t>
            </w:r>
          </w:p>
        </w:tc>
        <w:tc>
          <w:tcPr>
            <w:tcW w:w="1559" w:type="dxa"/>
            <w:shd w:val="clear" w:color="auto" w:fill="auto"/>
            <w:vAlign w:val="center"/>
          </w:tcPr>
          <w:p w14:paraId="2599396F" w14:textId="77777777" w:rsidR="00C14445" w:rsidRPr="00E01C86" w:rsidRDefault="00C14445" w:rsidP="00C14445">
            <w:pPr>
              <w:autoSpaceDE w:val="0"/>
              <w:autoSpaceDN w:val="0"/>
              <w:adjustRightInd w:val="0"/>
              <w:ind w:firstLine="0"/>
              <w:jc w:val="left"/>
              <w:rPr>
                <w:bCs/>
                <w:color w:val="000000"/>
                <w:sz w:val="22"/>
                <w:szCs w:val="22"/>
              </w:rPr>
            </w:pPr>
            <w:r w:rsidRPr="00E01C86">
              <w:rPr>
                <w:bCs/>
                <w:color w:val="000000"/>
                <w:sz w:val="22"/>
                <w:szCs w:val="22"/>
              </w:rPr>
              <w:t xml:space="preserve"> </w:t>
            </w:r>
          </w:p>
          <w:p w14:paraId="023D172B" w14:textId="77777777" w:rsidR="00C14445" w:rsidRPr="00E01C86" w:rsidRDefault="00C14445" w:rsidP="00C14445">
            <w:pPr>
              <w:ind w:firstLine="0"/>
              <w:jc w:val="center"/>
              <w:rPr>
                <w:bCs/>
                <w:color w:val="000000"/>
                <w:sz w:val="22"/>
                <w:szCs w:val="22"/>
              </w:rPr>
            </w:pPr>
            <w:r w:rsidRPr="00E01C86">
              <w:rPr>
                <w:bCs/>
                <w:color w:val="000000"/>
                <w:sz w:val="22"/>
                <w:szCs w:val="22"/>
              </w:rPr>
              <w:t>-</w:t>
            </w:r>
          </w:p>
        </w:tc>
        <w:tc>
          <w:tcPr>
            <w:tcW w:w="1559" w:type="dxa"/>
          </w:tcPr>
          <w:p w14:paraId="7CAE76CD" w14:textId="77777777" w:rsidR="00C14445" w:rsidRPr="00E01C86" w:rsidRDefault="00C14445" w:rsidP="00C14445">
            <w:pPr>
              <w:autoSpaceDE w:val="0"/>
              <w:autoSpaceDN w:val="0"/>
              <w:adjustRightInd w:val="0"/>
              <w:ind w:firstLine="0"/>
              <w:jc w:val="left"/>
              <w:rPr>
                <w:bCs/>
                <w:color w:val="000000"/>
                <w:sz w:val="22"/>
                <w:szCs w:val="22"/>
              </w:rPr>
            </w:pPr>
            <w:r w:rsidRPr="00E01C86">
              <w:rPr>
                <w:sz w:val="20"/>
                <w:szCs w:val="20"/>
              </w:rPr>
              <w:t>Постановление Администрации города от 20.04.2010г. № 1624 об утверждении планировки территории юго – восточной части восточного жилого района города Сургута</w:t>
            </w:r>
          </w:p>
        </w:tc>
      </w:tr>
      <w:tr w:rsidR="00C14445" w:rsidRPr="00E01C86" w14:paraId="648B0718" w14:textId="77777777" w:rsidTr="00C14445">
        <w:trPr>
          <w:trHeight w:val="1395"/>
        </w:trPr>
        <w:tc>
          <w:tcPr>
            <w:tcW w:w="567" w:type="dxa"/>
            <w:shd w:val="clear" w:color="auto" w:fill="auto"/>
            <w:vAlign w:val="center"/>
          </w:tcPr>
          <w:p w14:paraId="34F56224" w14:textId="77777777" w:rsidR="00C14445" w:rsidRPr="00E01C86"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44C2C31D" w14:textId="77777777" w:rsidR="00C14445" w:rsidRPr="00E01C86" w:rsidRDefault="00C14445" w:rsidP="00C14445">
            <w:pPr>
              <w:ind w:firstLine="0"/>
              <w:jc w:val="left"/>
              <w:rPr>
                <w:color w:val="000000"/>
                <w:sz w:val="22"/>
                <w:szCs w:val="22"/>
              </w:rPr>
            </w:pPr>
            <w:r w:rsidRPr="00E01C86">
              <w:rPr>
                <w:sz w:val="22"/>
                <w:szCs w:val="22"/>
              </w:rPr>
              <w:t>Дошкольная образовательная организация</w:t>
            </w:r>
          </w:p>
        </w:tc>
        <w:tc>
          <w:tcPr>
            <w:tcW w:w="1985" w:type="dxa"/>
            <w:shd w:val="clear" w:color="auto" w:fill="auto"/>
            <w:vAlign w:val="center"/>
          </w:tcPr>
          <w:p w14:paraId="7EC406AC" w14:textId="77777777" w:rsidR="00C14445" w:rsidRPr="00E01C86" w:rsidRDefault="00C14445" w:rsidP="00C14445">
            <w:pPr>
              <w:ind w:firstLine="0"/>
              <w:jc w:val="left"/>
              <w:rPr>
                <w:color w:val="000000"/>
                <w:sz w:val="22"/>
                <w:szCs w:val="22"/>
              </w:rPr>
            </w:pPr>
            <w:r w:rsidRPr="00E01C86">
              <w:rPr>
                <w:color w:val="000000"/>
                <w:sz w:val="22"/>
                <w:szCs w:val="22"/>
              </w:rPr>
              <w:t>Оказание образовательных услуг в области дошкольного образования</w:t>
            </w:r>
          </w:p>
        </w:tc>
        <w:tc>
          <w:tcPr>
            <w:tcW w:w="2044" w:type="dxa"/>
            <w:shd w:val="clear" w:color="auto" w:fill="auto"/>
            <w:vAlign w:val="center"/>
          </w:tcPr>
          <w:p w14:paraId="4140FE34" w14:textId="77777777" w:rsidR="00C14445" w:rsidRPr="00E01C86" w:rsidRDefault="00C14445" w:rsidP="00C14445">
            <w:pPr>
              <w:ind w:firstLine="0"/>
              <w:jc w:val="left"/>
              <w:rPr>
                <w:color w:val="000000"/>
                <w:sz w:val="22"/>
                <w:szCs w:val="22"/>
              </w:rPr>
            </w:pPr>
            <w:r w:rsidRPr="00E01C86">
              <w:rPr>
                <w:color w:val="000000"/>
                <w:sz w:val="22"/>
                <w:szCs w:val="22"/>
              </w:rPr>
              <w:t>Детский сад (строительство)</w:t>
            </w:r>
          </w:p>
        </w:tc>
        <w:tc>
          <w:tcPr>
            <w:tcW w:w="1074" w:type="dxa"/>
            <w:shd w:val="clear" w:color="auto" w:fill="auto"/>
            <w:vAlign w:val="center"/>
          </w:tcPr>
          <w:p w14:paraId="7564E555" w14:textId="77777777" w:rsidR="00C14445" w:rsidRPr="00E01C86" w:rsidRDefault="00C14445" w:rsidP="00C14445">
            <w:pPr>
              <w:ind w:firstLine="0"/>
              <w:jc w:val="left"/>
              <w:rPr>
                <w:color w:val="000000"/>
                <w:sz w:val="22"/>
                <w:szCs w:val="22"/>
              </w:rPr>
            </w:pPr>
            <w:r w:rsidRPr="00E01C86">
              <w:rPr>
                <w:color w:val="000000"/>
                <w:sz w:val="22"/>
                <w:szCs w:val="22"/>
              </w:rPr>
              <w:t>200 мест</w:t>
            </w:r>
          </w:p>
        </w:tc>
        <w:tc>
          <w:tcPr>
            <w:tcW w:w="1276" w:type="dxa"/>
            <w:shd w:val="clear" w:color="auto" w:fill="auto"/>
            <w:vAlign w:val="center"/>
          </w:tcPr>
          <w:p w14:paraId="3ABEE2EB" w14:textId="77777777" w:rsidR="00C14445" w:rsidRPr="00E01C86" w:rsidRDefault="00C14445" w:rsidP="00C14445">
            <w:pPr>
              <w:ind w:firstLine="0"/>
              <w:jc w:val="left"/>
              <w:rPr>
                <w:color w:val="000000"/>
                <w:sz w:val="22"/>
                <w:szCs w:val="22"/>
              </w:rPr>
            </w:pPr>
            <w:r w:rsidRPr="00E01C86">
              <w:rPr>
                <w:bCs/>
                <w:color w:val="000000"/>
                <w:sz w:val="22"/>
                <w:szCs w:val="22"/>
              </w:rPr>
              <w:t>г.Сургут, мкрн. 29Б</w:t>
            </w:r>
          </w:p>
        </w:tc>
        <w:tc>
          <w:tcPr>
            <w:tcW w:w="1134" w:type="dxa"/>
            <w:shd w:val="clear" w:color="auto" w:fill="auto"/>
            <w:vAlign w:val="center"/>
          </w:tcPr>
          <w:p w14:paraId="481420B8" w14:textId="77777777" w:rsidR="00C14445" w:rsidRPr="00E01C86" w:rsidRDefault="00C14445" w:rsidP="00C14445">
            <w:pPr>
              <w:ind w:firstLine="0"/>
              <w:jc w:val="left"/>
              <w:rPr>
                <w:color w:val="000000"/>
                <w:sz w:val="22"/>
                <w:szCs w:val="22"/>
              </w:rPr>
            </w:pPr>
            <w:r w:rsidRPr="00E01C86">
              <w:rPr>
                <w:color w:val="000000"/>
                <w:sz w:val="22"/>
                <w:szCs w:val="22"/>
              </w:rPr>
              <w:t>2031-2035</w:t>
            </w:r>
          </w:p>
        </w:tc>
        <w:tc>
          <w:tcPr>
            <w:tcW w:w="1276" w:type="dxa"/>
          </w:tcPr>
          <w:p w14:paraId="47381A65" w14:textId="77777777" w:rsidR="00C14445" w:rsidRPr="00E01C86" w:rsidRDefault="00C14445" w:rsidP="00C14445">
            <w:pPr>
              <w:autoSpaceDE w:val="0"/>
              <w:autoSpaceDN w:val="0"/>
              <w:adjustRightInd w:val="0"/>
              <w:ind w:firstLine="0"/>
              <w:jc w:val="left"/>
              <w:rPr>
                <w:bCs/>
                <w:color w:val="000000"/>
                <w:sz w:val="22"/>
                <w:szCs w:val="22"/>
              </w:rPr>
            </w:pPr>
            <w:r w:rsidRPr="00E01C86">
              <w:rPr>
                <w:sz w:val="22"/>
                <w:szCs w:val="22"/>
              </w:rPr>
              <w:t>Зона специализированной общественной застройки</w:t>
            </w:r>
          </w:p>
        </w:tc>
        <w:tc>
          <w:tcPr>
            <w:tcW w:w="1559" w:type="dxa"/>
            <w:shd w:val="clear" w:color="auto" w:fill="auto"/>
            <w:vAlign w:val="center"/>
          </w:tcPr>
          <w:p w14:paraId="4E596F94" w14:textId="77777777" w:rsidR="00C14445" w:rsidRPr="00E01C86" w:rsidRDefault="00C14445" w:rsidP="00C14445">
            <w:pPr>
              <w:autoSpaceDE w:val="0"/>
              <w:autoSpaceDN w:val="0"/>
              <w:adjustRightInd w:val="0"/>
              <w:ind w:firstLine="0"/>
              <w:jc w:val="left"/>
              <w:rPr>
                <w:bCs/>
                <w:color w:val="000000"/>
                <w:sz w:val="22"/>
                <w:szCs w:val="22"/>
              </w:rPr>
            </w:pPr>
            <w:r w:rsidRPr="00E01C86">
              <w:rPr>
                <w:bCs/>
                <w:color w:val="000000"/>
                <w:sz w:val="22"/>
                <w:szCs w:val="22"/>
              </w:rPr>
              <w:t xml:space="preserve"> </w:t>
            </w:r>
          </w:p>
          <w:p w14:paraId="581A6744" w14:textId="77777777" w:rsidR="00C14445" w:rsidRPr="00E01C86" w:rsidRDefault="00C14445" w:rsidP="00C14445">
            <w:pPr>
              <w:ind w:firstLine="0"/>
              <w:jc w:val="center"/>
              <w:rPr>
                <w:bCs/>
                <w:color w:val="000000"/>
                <w:sz w:val="22"/>
                <w:szCs w:val="22"/>
              </w:rPr>
            </w:pPr>
            <w:r w:rsidRPr="00E01C86">
              <w:rPr>
                <w:bCs/>
                <w:color w:val="000000"/>
                <w:sz w:val="22"/>
                <w:szCs w:val="22"/>
              </w:rPr>
              <w:t>-</w:t>
            </w:r>
          </w:p>
        </w:tc>
        <w:tc>
          <w:tcPr>
            <w:tcW w:w="1559" w:type="dxa"/>
          </w:tcPr>
          <w:p w14:paraId="07F88821" w14:textId="77777777" w:rsidR="00C14445" w:rsidRPr="00E01C86" w:rsidRDefault="00C14445" w:rsidP="00C14445">
            <w:pPr>
              <w:autoSpaceDE w:val="0"/>
              <w:autoSpaceDN w:val="0"/>
              <w:adjustRightInd w:val="0"/>
              <w:ind w:firstLine="0"/>
              <w:jc w:val="left"/>
              <w:rPr>
                <w:bCs/>
                <w:color w:val="000000"/>
                <w:sz w:val="22"/>
                <w:szCs w:val="22"/>
              </w:rPr>
            </w:pPr>
            <w:r w:rsidRPr="00E01C86">
              <w:rPr>
                <w:sz w:val="20"/>
                <w:szCs w:val="20"/>
              </w:rPr>
              <w:t xml:space="preserve">Постановление Администрации города от 20.04.2010г. № 1624 об утверждении планировки территории юго – восточной части восточного </w:t>
            </w:r>
            <w:r w:rsidRPr="00E01C86">
              <w:rPr>
                <w:sz w:val="20"/>
                <w:szCs w:val="20"/>
              </w:rPr>
              <w:lastRenderedPageBreak/>
              <w:t>жилого района города Сургута</w:t>
            </w:r>
          </w:p>
        </w:tc>
      </w:tr>
      <w:tr w:rsidR="00C14445" w:rsidRPr="00E01C86" w14:paraId="7AA9DBA4" w14:textId="77777777" w:rsidTr="00C14445">
        <w:trPr>
          <w:trHeight w:val="1395"/>
        </w:trPr>
        <w:tc>
          <w:tcPr>
            <w:tcW w:w="567" w:type="dxa"/>
            <w:shd w:val="clear" w:color="auto" w:fill="auto"/>
            <w:vAlign w:val="center"/>
          </w:tcPr>
          <w:p w14:paraId="449C0AE5" w14:textId="77777777" w:rsidR="00C14445" w:rsidRPr="00E01C86"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315AD19A" w14:textId="77777777" w:rsidR="00C14445" w:rsidRPr="00E01C86" w:rsidRDefault="00C14445" w:rsidP="00C14445">
            <w:pPr>
              <w:ind w:firstLine="0"/>
              <w:jc w:val="left"/>
              <w:rPr>
                <w:color w:val="000000"/>
                <w:sz w:val="22"/>
                <w:szCs w:val="22"/>
              </w:rPr>
            </w:pPr>
            <w:r w:rsidRPr="00E01C86">
              <w:rPr>
                <w:sz w:val="22"/>
                <w:szCs w:val="22"/>
              </w:rPr>
              <w:t>Дошкольная образовательная организация</w:t>
            </w:r>
          </w:p>
        </w:tc>
        <w:tc>
          <w:tcPr>
            <w:tcW w:w="1985" w:type="dxa"/>
            <w:shd w:val="clear" w:color="auto" w:fill="auto"/>
            <w:vAlign w:val="center"/>
          </w:tcPr>
          <w:p w14:paraId="0427D5B1" w14:textId="77777777" w:rsidR="00C14445" w:rsidRPr="00E01C86" w:rsidRDefault="00C14445" w:rsidP="00C14445">
            <w:pPr>
              <w:ind w:firstLine="0"/>
              <w:jc w:val="left"/>
              <w:rPr>
                <w:color w:val="000000"/>
                <w:sz w:val="22"/>
                <w:szCs w:val="22"/>
              </w:rPr>
            </w:pPr>
            <w:r w:rsidRPr="00E01C86">
              <w:rPr>
                <w:color w:val="000000"/>
                <w:sz w:val="22"/>
                <w:szCs w:val="22"/>
              </w:rPr>
              <w:t>Оказание образовательных услуг в области дошкольного образования</w:t>
            </w:r>
          </w:p>
        </w:tc>
        <w:tc>
          <w:tcPr>
            <w:tcW w:w="2044" w:type="dxa"/>
            <w:shd w:val="clear" w:color="auto" w:fill="auto"/>
            <w:vAlign w:val="center"/>
          </w:tcPr>
          <w:p w14:paraId="073DAB7D" w14:textId="77777777" w:rsidR="00C14445" w:rsidRPr="00E01C86" w:rsidRDefault="00C14445" w:rsidP="00C14445">
            <w:pPr>
              <w:ind w:firstLine="0"/>
              <w:jc w:val="left"/>
              <w:rPr>
                <w:color w:val="000000"/>
                <w:sz w:val="22"/>
                <w:szCs w:val="22"/>
              </w:rPr>
            </w:pPr>
            <w:r w:rsidRPr="00E01C86">
              <w:rPr>
                <w:color w:val="000000"/>
                <w:sz w:val="22"/>
                <w:szCs w:val="22"/>
              </w:rPr>
              <w:t>Строительство дошкольного образовательного учреждения (ДОУ)</w:t>
            </w:r>
          </w:p>
        </w:tc>
        <w:tc>
          <w:tcPr>
            <w:tcW w:w="1074" w:type="dxa"/>
            <w:shd w:val="clear" w:color="auto" w:fill="auto"/>
            <w:vAlign w:val="center"/>
          </w:tcPr>
          <w:p w14:paraId="63E89920" w14:textId="77777777" w:rsidR="00C14445" w:rsidRPr="00E01C86" w:rsidRDefault="00C14445" w:rsidP="00C14445">
            <w:pPr>
              <w:ind w:firstLine="0"/>
              <w:jc w:val="left"/>
              <w:rPr>
                <w:color w:val="000000"/>
                <w:sz w:val="22"/>
                <w:szCs w:val="22"/>
              </w:rPr>
            </w:pPr>
            <w:r w:rsidRPr="00E01C86">
              <w:rPr>
                <w:color w:val="000000"/>
                <w:sz w:val="22"/>
                <w:szCs w:val="22"/>
              </w:rPr>
              <w:t>158 мест</w:t>
            </w:r>
          </w:p>
        </w:tc>
        <w:tc>
          <w:tcPr>
            <w:tcW w:w="1276" w:type="dxa"/>
            <w:shd w:val="clear" w:color="auto" w:fill="auto"/>
            <w:vAlign w:val="center"/>
          </w:tcPr>
          <w:p w14:paraId="6D473BBC" w14:textId="77777777" w:rsidR="00C14445" w:rsidRPr="00E01C86" w:rsidRDefault="00C14445" w:rsidP="00C14445">
            <w:pPr>
              <w:ind w:firstLine="0"/>
              <w:jc w:val="left"/>
              <w:rPr>
                <w:color w:val="000000"/>
                <w:sz w:val="22"/>
                <w:szCs w:val="22"/>
              </w:rPr>
            </w:pPr>
            <w:r w:rsidRPr="00E01C86">
              <w:rPr>
                <w:bCs/>
                <w:color w:val="000000"/>
                <w:sz w:val="22"/>
                <w:szCs w:val="22"/>
              </w:rPr>
              <w:t>г.Сургут, мкр. 38</w:t>
            </w:r>
          </w:p>
        </w:tc>
        <w:tc>
          <w:tcPr>
            <w:tcW w:w="1134" w:type="dxa"/>
            <w:shd w:val="clear" w:color="auto" w:fill="auto"/>
            <w:vAlign w:val="center"/>
          </w:tcPr>
          <w:p w14:paraId="60CB96B4" w14:textId="77777777" w:rsidR="00C14445" w:rsidRPr="00E01C86" w:rsidRDefault="00C14445" w:rsidP="00C14445">
            <w:pPr>
              <w:ind w:firstLine="0"/>
              <w:jc w:val="left"/>
              <w:rPr>
                <w:color w:val="000000"/>
                <w:sz w:val="22"/>
                <w:szCs w:val="22"/>
              </w:rPr>
            </w:pPr>
            <w:r w:rsidRPr="00E01C86">
              <w:rPr>
                <w:color w:val="000000"/>
                <w:sz w:val="22"/>
                <w:szCs w:val="22"/>
              </w:rPr>
              <w:t>первая очередь</w:t>
            </w:r>
          </w:p>
        </w:tc>
        <w:tc>
          <w:tcPr>
            <w:tcW w:w="1276" w:type="dxa"/>
          </w:tcPr>
          <w:p w14:paraId="7D615785" w14:textId="77777777" w:rsidR="00C14445" w:rsidRPr="00E01C86" w:rsidRDefault="00C14445" w:rsidP="00C14445">
            <w:pPr>
              <w:autoSpaceDE w:val="0"/>
              <w:autoSpaceDN w:val="0"/>
              <w:adjustRightInd w:val="0"/>
              <w:ind w:firstLine="0"/>
              <w:jc w:val="left"/>
              <w:rPr>
                <w:bCs/>
                <w:color w:val="000000"/>
                <w:sz w:val="22"/>
                <w:szCs w:val="22"/>
              </w:rPr>
            </w:pPr>
            <w:r w:rsidRPr="00E01C86">
              <w:rPr>
                <w:sz w:val="22"/>
                <w:szCs w:val="22"/>
              </w:rPr>
              <w:t>Зона специализированной общественной застройки</w:t>
            </w:r>
          </w:p>
        </w:tc>
        <w:tc>
          <w:tcPr>
            <w:tcW w:w="1559" w:type="dxa"/>
            <w:shd w:val="clear" w:color="auto" w:fill="auto"/>
            <w:vAlign w:val="center"/>
          </w:tcPr>
          <w:p w14:paraId="1A678B3F" w14:textId="77777777" w:rsidR="00C14445" w:rsidRPr="00E01C86" w:rsidRDefault="00C14445" w:rsidP="00C14445">
            <w:pPr>
              <w:autoSpaceDE w:val="0"/>
              <w:autoSpaceDN w:val="0"/>
              <w:adjustRightInd w:val="0"/>
              <w:ind w:firstLine="0"/>
              <w:jc w:val="left"/>
              <w:rPr>
                <w:bCs/>
                <w:color w:val="000000"/>
                <w:sz w:val="22"/>
                <w:szCs w:val="22"/>
              </w:rPr>
            </w:pPr>
            <w:r w:rsidRPr="00E01C86">
              <w:rPr>
                <w:bCs/>
                <w:color w:val="000000"/>
                <w:sz w:val="22"/>
                <w:szCs w:val="22"/>
              </w:rPr>
              <w:t xml:space="preserve"> </w:t>
            </w:r>
          </w:p>
          <w:p w14:paraId="1155A22B" w14:textId="77777777" w:rsidR="00C14445" w:rsidRPr="00E01C86" w:rsidRDefault="00C14445" w:rsidP="00C14445">
            <w:pPr>
              <w:ind w:firstLine="0"/>
              <w:jc w:val="center"/>
              <w:rPr>
                <w:bCs/>
                <w:color w:val="000000"/>
                <w:sz w:val="22"/>
                <w:szCs w:val="22"/>
              </w:rPr>
            </w:pPr>
            <w:r w:rsidRPr="00E01C86">
              <w:rPr>
                <w:bCs/>
                <w:color w:val="000000"/>
                <w:sz w:val="22"/>
                <w:szCs w:val="22"/>
              </w:rPr>
              <w:t>-</w:t>
            </w:r>
          </w:p>
        </w:tc>
        <w:tc>
          <w:tcPr>
            <w:tcW w:w="1559" w:type="dxa"/>
          </w:tcPr>
          <w:p w14:paraId="1D3AFA87" w14:textId="77777777" w:rsidR="00C14445" w:rsidRPr="00E01C86" w:rsidRDefault="00C14445" w:rsidP="00C14445">
            <w:pPr>
              <w:autoSpaceDE w:val="0"/>
              <w:autoSpaceDN w:val="0"/>
              <w:adjustRightInd w:val="0"/>
              <w:ind w:firstLine="0"/>
              <w:jc w:val="left"/>
              <w:rPr>
                <w:bCs/>
                <w:color w:val="000000"/>
                <w:sz w:val="22"/>
                <w:szCs w:val="22"/>
              </w:rPr>
            </w:pPr>
            <w:r w:rsidRPr="00E01C86">
              <w:rPr>
                <w:sz w:val="20"/>
                <w:szCs w:val="20"/>
              </w:rPr>
              <w:t>Постановление Администрации города от 13.03.2019 № 1626 об утверждении корректировки проекта планировки и проекта межевания территории микрорайона 38 города Сургута в части упорядочения застройки</w:t>
            </w:r>
          </w:p>
        </w:tc>
      </w:tr>
      <w:tr w:rsidR="00C14445" w:rsidRPr="00E01C86" w14:paraId="17881A08" w14:textId="77777777" w:rsidTr="00C14445">
        <w:trPr>
          <w:trHeight w:val="1395"/>
        </w:trPr>
        <w:tc>
          <w:tcPr>
            <w:tcW w:w="567" w:type="dxa"/>
            <w:shd w:val="clear" w:color="auto" w:fill="auto"/>
            <w:vAlign w:val="center"/>
          </w:tcPr>
          <w:p w14:paraId="615C112C" w14:textId="77777777" w:rsidR="00C14445" w:rsidRPr="00E01C86"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240BA2B9" w14:textId="77777777" w:rsidR="00C14445" w:rsidRPr="00E01C86" w:rsidRDefault="00C14445" w:rsidP="00C14445">
            <w:pPr>
              <w:ind w:firstLine="0"/>
              <w:jc w:val="left"/>
              <w:rPr>
                <w:color w:val="000000"/>
                <w:sz w:val="22"/>
                <w:szCs w:val="22"/>
              </w:rPr>
            </w:pPr>
            <w:r w:rsidRPr="00E01C86">
              <w:rPr>
                <w:sz w:val="22"/>
                <w:szCs w:val="22"/>
              </w:rPr>
              <w:t>Дошкольная образовательная организация</w:t>
            </w:r>
          </w:p>
        </w:tc>
        <w:tc>
          <w:tcPr>
            <w:tcW w:w="1985" w:type="dxa"/>
            <w:shd w:val="clear" w:color="auto" w:fill="auto"/>
            <w:vAlign w:val="center"/>
          </w:tcPr>
          <w:p w14:paraId="6D6E4F99" w14:textId="77777777" w:rsidR="00C14445" w:rsidRPr="00E01C86" w:rsidRDefault="00C14445" w:rsidP="00C14445">
            <w:pPr>
              <w:ind w:firstLine="0"/>
              <w:jc w:val="left"/>
              <w:rPr>
                <w:color w:val="000000"/>
                <w:sz w:val="22"/>
                <w:szCs w:val="22"/>
              </w:rPr>
            </w:pPr>
            <w:r w:rsidRPr="00E01C86">
              <w:rPr>
                <w:color w:val="000000"/>
                <w:sz w:val="22"/>
                <w:szCs w:val="22"/>
              </w:rPr>
              <w:t>Оказание образовательных услуг в области дошкольного образования</w:t>
            </w:r>
          </w:p>
        </w:tc>
        <w:tc>
          <w:tcPr>
            <w:tcW w:w="2044" w:type="dxa"/>
            <w:shd w:val="clear" w:color="auto" w:fill="auto"/>
            <w:vAlign w:val="center"/>
          </w:tcPr>
          <w:p w14:paraId="3BF089DB" w14:textId="77777777" w:rsidR="00C14445" w:rsidRPr="00E01C86" w:rsidRDefault="00C14445" w:rsidP="00C14445">
            <w:pPr>
              <w:ind w:firstLine="0"/>
              <w:jc w:val="left"/>
              <w:rPr>
                <w:color w:val="000000"/>
                <w:sz w:val="22"/>
                <w:szCs w:val="22"/>
              </w:rPr>
            </w:pPr>
            <w:r w:rsidRPr="00E01C86">
              <w:rPr>
                <w:color w:val="000000"/>
                <w:sz w:val="22"/>
                <w:szCs w:val="22"/>
              </w:rPr>
              <w:t>Детский сад (строительство)</w:t>
            </w:r>
          </w:p>
        </w:tc>
        <w:tc>
          <w:tcPr>
            <w:tcW w:w="1074" w:type="dxa"/>
            <w:shd w:val="clear" w:color="auto" w:fill="auto"/>
            <w:vAlign w:val="center"/>
          </w:tcPr>
          <w:p w14:paraId="15E57858" w14:textId="77777777" w:rsidR="00C14445" w:rsidRPr="00E01C86" w:rsidRDefault="00C14445" w:rsidP="00C14445">
            <w:pPr>
              <w:ind w:firstLine="0"/>
              <w:jc w:val="left"/>
              <w:rPr>
                <w:color w:val="000000"/>
                <w:sz w:val="22"/>
                <w:szCs w:val="22"/>
              </w:rPr>
            </w:pPr>
            <w:r w:rsidRPr="00E01C86">
              <w:rPr>
                <w:color w:val="000000"/>
                <w:sz w:val="22"/>
                <w:szCs w:val="22"/>
              </w:rPr>
              <w:t>250 мест</w:t>
            </w:r>
          </w:p>
        </w:tc>
        <w:tc>
          <w:tcPr>
            <w:tcW w:w="1276" w:type="dxa"/>
            <w:shd w:val="clear" w:color="auto" w:fill="auto"/>
            <w:vAlign w:val="center"/>
          </w:tcPr>
          <w:p w14:paraId="1F467D05" w14:textId="77777777" w:rsidR="00C14445" w:rsidRPr="00E01C86" w:rsidRDefault="00C14445" w:rsidP="00C14445">
            <w:pPr>
              <w:ind w:firstLine="0"/>
              <w:jc w:val="left"/>
              <w:rPr>
                <w:color w:val="000000"/>
                <w:sz w:val="22"/>
                <w:szCs w:val="22"/>
              </w:rPr>
            </w:pPr>
            <w:r w:rsidRPr="00E01C86">
              <w:rPr>
                <w:bCs/>
                <w:color w:val="000000"/>
                <w:sz w:val="22"/>
                <w:szCs w:val="22"/>
              </w:rPr>
              <w:t>г.Сургут, мкрн. 51</w:t>
            </w:r>
          </w:p>
        </w:tc>
        <w:tc>
          <w:tcPr>
            <w:tcW w:w="1134" w:type="dxa"/>
            <w:shd w:val="clear" w:color="auto" w:fill="auto"/>
            <w:vAlign w:val="center"/>
          </w:tcPr>
          <w:p w14:paraId="6E36F35E" w14:textId="77777777" w:rsidR="00C14445" w:rsidRPr="00E01C86" w:rsidRDefault="00C14445" w:rsidP="00C14445">
            <w:pPr>
              <w:ind w:firstLine="0"/>
              <w:jc w:val="left"/>
              <w:rPr>
                <w:color w:val="000000"/>
                <w:sz w:val="22"/>
                <w:szCs w:val="22"/>
              </w:rPr>
            </w:pPr>
            <w:r w:rsidRPr="00E01C86">
              <w:rPr>
                <w:color w:val="000000"/>
                <w:sz w:val="22"/>
                <w:szCs w:val="22"/>
              </w:rPr>
              <w:t>2031-2032</w:t>
            </w:r>
          </w:p>
        </w:tc>
        <w:tc>
          <w:tcPr>
            <w:tcW w:w="1276" w:type="dxa"/>
          </w:tcPr>
          <w:p w14:paraId="4D235316" w14:textId="77777777" w:rsidR="00C14445" w:rsidRPr="00E01C86" w:rsidRDefault="00C14445" w:rsidP="00C14445">
            <w:pPr>
              <w:autoSpaceDE w:val="0"/>
              <w:autoSpaceDN w:val="0"/>
              <w:adjustRightInd w:val="0"/>
              <w:ind w:firstLine="0"/>
              <w:jc w:val="left"/>
              <w:rPr>
                <w:bCs/>
                <w:color w:val="000000"/>
                <w:sz w:val="22"/>
                <w:szCs w:val="22"/>
              </w:rPr>
            </w:pPr>
            <w:r w:rsidRPr="00E01C86">
              <w:rPr>
                <w:sz w:val="22"/>
                <w:szCs w:val="22"/>
              </w:rPr>
              <w:t>Зона специализированной общественной застройки</w:t>
            </w:r>
          </w:p>
        </w:tc>
        <w:tc>
          <w:tcPr>
            <w:tcW w:w="1559" w:type="dxa"/>
            <w:shd w:val="clear" w:color="auto" w:fill="auto"/>
            <w:vAlign w:val="center"/>
          </w:tcPr>
          <w:p w14:paraId="5F37493C" w14:textId="77777777" w:rsidR="00C14445" w:rsidRPr="00E01C86" w:rsidRDefault="00C14445" w:rsidP="00C14445">
            <w:pPr>
              <w:autoSpaceDE w:val="0"/>
              <w:autoSpaceDN w:val="0"/>
              <w:adjustRightInd w:val="0"/>
              <w:ind w:firstLine="0"/>
              <w:jc w:val="left"/>
              <w:rPr>
                <w:bCs/>
                <w:color w:val="000000"/>
                <w:sz w:val="22"/>
                <w:szCs w:val="22"/>
              </w:rPr>
            </w:pPr>
            <w:r w:rsidRPr="00E01C86">
              <w:rPr>
                <w:bCs/>
                <w:color w:val="000000"/>
                <w:sz w:val="22"/>
                <w:szCs w:val="22"/>
              </w:rPr>
              <w:t xml:space="preserve"> </w:t>
            </w:r>
          </w:p>
          <w:p w14:paraId="67015F42" w14:textId="77777777" w:rsidR="00C14445" w:rsidRPr="00E01C86" w:rsidRDefault="00C14445" w:rsidP="00C14445">
            <w:pPr>
              <w:ind w:firstLine="0"/>
              <w:jc w:val="center"/>
              <w:rPr>
                <w:bCs/>
                <w:color w:val="000000"/>
                <w:sz w:val="22"/>
                <w:szCs w:val="22"/>
              </w:rPr>
            </w:pPr>
            <w:r w:rsidRPr="00E01C86">
              <w:rPr>
                <w:bCs/>
                <w:color w:val="000000"/>
                <w:sz w:val="22"/>
                <w:szCs w:val="22"/>
              </w:rPr>
              <w:t>-</w:t>
            </w:r>
          </w:p>
        </w:tc>
        <w:tc>
          <w:tcPr>
            <w:tcW w:w="1559" w:type="dxa"/>
          </w:tcPr>
          <w:p w14:paraId="3AB0465C" w14:textId="77777777" w:rsidR="00C14445" w:rsidRPr="00E01C86" w:rsidRDefault="00C14445" w:rsidP="00C14445">
            <w:pPr>
              <w:autoSpaceDE w:val="0"/>
              <w:autoSpaceDN w:val="0"/>
              <w:adjustRightInd w:val="0"/>
              <w:ind w:firstLine="0"/>
              <w:jc w:val="left"/>
              <w:rPr>
                <w:bCs/>
                <w:color w:val="000000"/>
                <w:sz w:val="22"/>
                <w:szCs w:val="22"/>
              </w:rPr>
            </w:pPr>
            <w:r w:rsidRPr="00E01C86">
              <w:rPr>
                <w:sz w:val="20"/>
                <w:szCs w:val="20"/>
              </w:rPr>
              <w:t>Постановление Администрации города от 19.09.2019 №6925 об утверждении корректировки проекта планировки территории микрорайона 51 города Сургута в части зоны жилой застройки</w:t>
            </w:r>
          </w:p>
        </w:tc>
      </w:tr>
      <w:tr w:rsidR="00C14445" w:rsidRPr="00E01C86" w14:paraId="0730D99B" w14:textId="77777777" w:rsidTr="00C14445">
        <w:trPr>
          <w:trHeight w:val="1395"/>
        </w:trPr>
        <w:tc>
          <w:tcPr>
            <w:tcW w:w="567" w:type="dxa"/>
            <w:shd w:val="clear" w:color="auto" w:fill="auto"/>
            <w:vAlign w:val="center"/>
          </w:tcPr>
          <w:p w14:paraId="5B5B59E1" w14:textId="77777777" w:rsidR="00C14445" w:rsidRPr="00E01C86"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5A93F6B0" w14:textId="77777777" w:rsidR="00C14445" w:rsidRPr="00E01C86" w:rsidRDefault="00C14445" w:rsidP="00C14445">
            <w:pPr>
              <w:ind w:firstLine="0"/>
              <w:jc w:val="left"/>
              <w:rPr>
                <w:color w:val="000000"/>
                <w:sz w:val="22"/>
                <w:szCs w:val="22"/>
              </w:rPr>
            </w:pPr>
            <w:r w:rsidRPr="00E01C86">
              <w:rPr>
                <w:sz w:val="22"/>
                <w:szCs w:val="22"/>
              </w:rPr>
              <w:t>Дошкольная образовательная организация</w:t>
            </w:r>
          </w:p>
        </w:tc>
        <w:tc>
          <w:tcPr>
            <w:tcW w:w="1985" w:type="dxa"/>
            <w:shd w:val="clear" w:color="auto" w:fill="auto"/>
            <w:vAlign w:val="center"/>
          </w:tcPr>
          <w:p w14:paraId="796B91A1" w14:textId="77777777" w:rsidR="00C14445" w:rsidRPr="00E01C86" w:rsidRDefault="00C14445" w:rsidP="00C14445">
            <w:pPr>
              <w:ind w:firstLine="0"/>
              <w:jc w:val="left"/>
              <w:rPr>
                <w:color w:val="000000"/>
                <w:sz w:val="22"/>
                <w:szCs w:val="22"/>
              </w:rPr>
            </w:pPr>
            <w:r w:rsidRPr="00E01C86">
              <w:rPr>
                <w:color w:val="000000"/>
                <w:sz w:val="22"/>
                <w:szCs w:val="22"/>
              </w:rPr>
              <w:t>Оказание образовательных услуг в области дошкольного образования</w:t>
            </w:r>
          </w:p>
        </w:tc>
        <w:tc>
          <w:tcPr>
            <w:tcW w:w="2044" w:type="dxa"/>
            <w:shd w:val="clear" w:color="auto" w:fill="auto"/>
            <w:vAlign w:val="center"/>
          </w:tcPr>
          <w:p w14:paraId="2EBEC992" w14:textId="77777777" w:rsidR="00C14445" w:rsidRPr="00E01C86" w:rsidRDefault="00C14445" w:rsidP="00C14445">
            <w:pPr>
              <w:ind w:firstLine="0"/>
              <w:jc w:val="left"/>
              <w:rPr>
                <w:color w:val="000000"/>
                <w:sz w:val="22"/>
                <w:szCs w:val="22"/>
              </w:rPr>
            </w:pPr>
            <w:r w:rsidRPr="00E01C86">
              <w:rPr>
                <w:color w:val="000000"/>
                <w:sz w:val="22"/>
                <w:szCs w:val="22"/>
              </w:rPr>
              <w:t>Детский сад (строительство)</w:t>
            </w:r>
          </w:p>
        </w:tc>
        <w:tc>
          <w:tcPr>
            <w:tcW w:w="1074" w:type="dxa"/>
            <w:shd w:val="clear" w:color="auto" w:fill="auto"/>
            <w:vAlign w:val="center"/>
          </w:tcPr>
          <w:p w14:paraId="6847B815" w14:textId="77777777" w:rsidR="00C14445" w:rsidRPr="00E01C86" w:rsidRDefault="00C14445" w:rsidP="00C14445">
            <w:pPr>
              <w:ind w:firstLine="0"/>
              <w:jc w:val="left"/>
              <w:rPr>
                <w:color w:val="000000"/>
                <w:sz w:val="22"/>
                <w:szCs w:val="22"/>
              </w:rPr>
            </w:pPr>
            <w:r w:rsidRPr="00E01C86">
              <w:rPr>
                <w:color w:val="000000"/>
                <w:sz w:val="22"/>
                <w:szCs w:val="22"/>
              </w:rPr>
              <w:t>455 мест</w:t>
            </w:r>
          </w:p>
        </w:tc>
        <w:tc>
          <w:tcPr>
            <w:tcW w:w="1276" w:type="dxa"/>
            <w:shd w:val="clear" w:color="auto" w:fill="auto"/>
            <w:vAlign w:val="center"/>
          </w:tcPr>
          <w:p w14:paraId="226DF9DD" w14:textId="77777777" w:rsidR="00C14445" w:rsidRPr="00E01C86" w:rsidRDefault="00C14445" w:rsidP="00C14445">
            <w:pPr>
              <w:ind w:firstLine="0"/>
              <w:jc w:val="left"/>
              <w:rPr>
                <w:color w:val="000000"/>
                <w:sz w:val="22"/>
                <w:szCs w:val="22"/>
              </w:rPr>
            </w:pPr>
            <w:r w:rsidRPr="00E01C86">
              <w:rPr>
                <w:bCs/>
                <w:color w:val="000000"/>
                <w:sz w:val="22"/>
                <w:szCs w:val="22"/>
              </w:rPr>
              <w:t>г.Сургут, мкрн. ЗПЛ2</w:t>
            </w:r>
          </w:p>
        </w:tc>
        <w:tc>
          <w:tcPr>
            <w:tcW w:w="1134" w:type="dxa"/>
            <w:shd w:val="clear" w:color="auto" w:fill="auto"/>
            <w:vAlign w:val="center"/>
          </w:tcPr>
          <w:p w14:paraId="70174CE7" w14:textId="77777777" w:rsidR="00C14445" w:rsidRPr="00E01C86" w:rsidRDefault="00C14445" w:rsidP="00C14445">
            <w:pPr>
              <w:ind w:firstLine="0"/>
              <w:jc w:val="left"/>
              <w:rPr>
                <w:color w:val="000000"/>
                <w:sz w:val="22"/>
                <w:szCs w:val="22"/>
              </w:rPr>
            </w:pPr>
            <w:r w:rsidRPr="00E01C86">
              <w:rPr>
                <w:color w:val="000000"/>
                <w:sz w:val="22"/>
                <w:szCs w:val="22"/>
              </w:rPr>
              <w:t>2031-2033</w:t>
            </w:r>
          </w:p>
        </w:tc>
        <w:tc>
          <w:tcPr>
            <w:tcW w:w="1276" w:type="dxa"/>
          </w:tcPr>
          <w:p w14:paraId="48EE2DE8" w14:textId="77777777" w:rsidR="00C14445" w:rsidRPr="00E01C86" w:rsidRDefault="00C14445" w:rsidP="00C14445">
            <w:pPr>
              <w:autoSpaceDE w:val="0"/>
              <w:autoSpaceDN w:val="0"/>
              <w:adjustRightInd w:val="0"/>
              <w:ind w:firstLine="0"/>
              <w:jc w:val="left"/>
              <w:rPr>
                <w:bCs/>
                <w:color w:val="000000"/>
                <w:sz w:val="22"/>
                <w:szCs w:val="22"/>
              </w:rPr>
            </w:pPr>
            <w:r w:rsidRPr="00E01C86">
              <w:rPr>
                <w:sz w:val="22"/>
                <w:szCs w:val="22"/>
              </w:rPr>
              <w:t>Зона специализированной общественной застройки</w:t>
            </w:r>
          </w:p>
        </w:tc>
        <w:tc>
          <w:tcPr>
            <w:tcW w:w="1559" w:type="dxa"/>
            <w:shd w:val="clear" w:color="auto" w:fill="auto"/>
            <w:vAlign w:val="center"/>
          </w:tcPr>
          <w:p w14:paraId="7463FE03" w14:textId="77777777" w:rsidR="00C14445" w:rsidRPr="00E01C86" w:rsidRDefault="00C14445" w:rsidP="00C14445">
            <w:pPr>
              <w:autoSpaceDE w:val="0"/>
              <w:autoSpaceDN w:val="0"/>
              <w:adjustRightInd w:val="0"/>
              <w:ind w:firstLine="0"/>
              <w:jc w:val="left"/>
              <w:rPr>
                <w:bCs/>
                <w:color w:val="000000"/>
                <w:sz w:val="22"/>
                <w:szCs w:val="22"/>
              </w:rPr>
            </w:pPr>
            <w:r w:rsidRPr="00E01C86">
              <w:rPr>
                <w:bCs/>
                <w:color w:val="000000"/>
                <w:sz w:val="22"/>
                <w:szCs w:val="22"/>
              </w:rPr>
              <w:t xml:space="preserve"> </w:t>
            </w:r>
          </w:p>
          <w:p w14:paraId="3B14A609" w14:textId="77777777" w:rsidR="00C14445" w:rsidRPr="00E01C86" w:rsidRDefault="00C14445" w:rsidP="00C14445">
            <w:pPr>
              <w:ind w:firstLine="0"/>
              <w:jc w:val="center"/>
              <w:rPr>
                <w:bCs/>
                <w:color w:val="000000"/>
                <w:sz w:val="22"/>
                <w:szCs w:val="22"/>
              </w:rPr>
            </w:pPr>
            <w:r w:rsidRPr="00E01C86">
              <w:rPr>
                <w:bCs/>
                <w:color w:val="000000"/>
                <w:sz w:val="22"/>
                <w:szCs w:val="22"/>
              </w:rPr>
              <w:t>-</w:t>
            </w:r>
          </w:p>
        </w:tc>
        <w:tc>
          <w:tcPr>
            <w:tcW w:w="1559" w:type="dxa"/>
          </w:tcPr>
          <w:p w14:paraId="2232854F" w14:textId="77777777" w:rsidR="00C14445" w:rsidRPr="00E01C86" w:rsidRDefault="00C14445" w:rsidP="00C14445">
            <w:pPr>
              <w:autoSpaceDE w:val="0"/>
              <w:autoSpaceDN w:val="0"/>
              <w:adjustRightInd w:val="0"/>
              <w:ind w:firstLine="0"/>
              <w:jc w:val="left"/>
              <w:rPr>
                <w:bCs/>
                <w:color w:val="000000"/>
                <w:sz w:val="22"/>
                <w:szCs w:val="22"/>
              </w:rPr>
            </w:pPr>
            <w:r w:rsidRPr="00E01C86">
              <w:rPr>
                <w:sz w:val="20"/>
                <w:szCs w:val="20"/>
              </w:rPr>
              <w:t>Постановление Администрации города от 09.06.2020 №3706 об утверждении проект планировки и проект межевания территории ЗПЛ2 (северный жилой район), предусматривающей индивидуальное жилое строительство в городе Сургуте</w:t>
            </w:r>
          </w:p>
        </w:tc>
      </w:tr>
      <w:tr w:rsidR="00C14445" w:rsidRPr="00E01C86" w14:paraId="16FB62F6" w14:textId="77777777" w:rsidTr="00C14445">
        <w:trPr>
          <w:trHeight w:val="1395"/>
        </w:trPr>
        <w:tc>
          <w:tcPr>
            <w:tcW w:w="567" w:type="dxa"/>
            <w:shd w:val="clear" w:color="auto" w:fill="auto"/>
            <w:vAlign w:val="center"/>
          </w:tcPr>
          <w:p w14:paraId="7818C1BB" w14:textId="77777777" w:rsidR="00C14445" w:rsidRPr="00E01C86"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68CD2C80" w14:textId="77777777" w:rsidR="00C14445" w:rsidRPr="00E01C86" w:rsidRDefault="00C14445" w:rsidP="00C14445">
            <w:pPr>
              <w:ind w:firstLine="0"/>
              <w:jc w:val="left"/>
              <w:rPr>
                <w:color w:val="000000"/>
                <w:sz w:val="22"/>
                <w:szCs w:val="22"/>
              </w:rPr>
            </w:pPr>
            <w:r w:rsidRPr="00E01C86">
              <w:rPr>
                <w:sz w:val="22"/>
                <w:szCs w:val="22"/>
              </w:rPr>
              <w:t>Дошкольная образовательная организация</w:t>
            </w:r>
          </w:p>
        </w:tc>
        <w:tc>
          <w:tcPr>
            <w:tcW w:w="1985" w:type="dxa"/>
            <w:shd w:val="clear" w:color="auto" w:fill="auto"/>
            <w:vAlign w:val="center"/>
          </w:tcPr>
          <w:p w14:paraId="22311739" w14:textId="77777777" w:rsidR="00C14445" w:rsidRPr="00E01C86" w:rsidRDefault="00C14445" w:rsidP="00C14445">
            <w:pPr>
              <w:ind w:firstLine="0"/>
              <w:jc w:val="left"/>
              <w:rPr>
                <w:color w:val="000000"/>
                <w:sz w:val="22"/>
                <w:szCs w:val="22"/>
              </w:rPr>
            </w:pPr>
            <w:r w:rsidRPr="00E01C86">
              <w:rPr>
                <w:color w:val="000000"/>
                <w:sz w:val="22"/>
                <w:szCs w:val="22"/>
              </w:rPr>
              <w:t>Оказание образовательных услуг в области дошкольного образования</w:t>
            </w:r>
          </w:p>
        </w:tc>
        <w:tc>
          <w:tcPr>
            <w:tcW w:w="2044" w:type="dxa"/>
            <w:shd w:val="clear" w:color="auto" w:fill="auto"/>
            <w:vAlign w:val="center"/>
          </w:tcPr>
          <w:p w14:paraId="5054AEB0" w14:textId="77777777" w:rsidR="00C14445" w:rsidRPr="00E01C86" w:rsidRDefault="00C14445" w:rsidP="00C14445">
            <w:pPr>
              <w:ind w:firstLine="0"/>
              <w:jc w:val="left"/>
              <w:rPr>
                <w:color w:val="000000"/>
                <w:sz w:val="22"/>
                <w:szCs w:val="22"/>
              </w:rPr>
            </w:pPr>
            <w:r w:rsidRPr="00E01C86">
              <w:rPr>
                <w:color w:val="000000"/>
                <w:sz w:val="22"/>
                <w:szCs w:val="22"/>
              </w:rPr>
              <w:t>Детский сад (строительство)</w:t>
            </w:r>
          </w:p>
        </w:tc>
        <w:tc>
          <w:tcPr>
            <w:tcW w:w="1074" w:type="dxa"/>
            <w:shd w:val="clear" w:color="auto" w:fill="auto"/>
            <w:vAlign w:val="center"/>
          </w:tcPr>
          <w:p w14:paraId="5BBE6CA1" w14:textId="77777777" w:rsidR="00C14445" w:rsidRPr="00E01C86" w:rsidRDefault="00C14445" w:rsidP="00C14445">
            <w:pPr>
              <w:ind w:firstLine="0"/>
              <w:jc w:val="left"/>
              <w:rPr>
                <w:color w:val="000000"/>
                <w:sz w:val="22"/>
                <w:szCs w:val="22"/>
              </w:rPr>
            </w:pPr>
            <w:r w:rsidRPr="00E01C86">
              <w:rPr>
                <w:color w:val="000000"/>
                <w:sz w:val="22"/>
                <w:szCs w:val="22"/>
              </w:rPr>
              <w:t>455 мест</w:t>
            </w:r>
          </w:p>
        </w:tc>
        <w:tc>
          <w:tcPr>
            <w:tcW w:w="1276" w:type="dxa"/>
            <w:shd w:val="clear" w:color="auto" w:fill="auto"/>
            <w:vAlign w:val="center"/>
          </w:tcPr>
          <w:p w14:paraId="335A3C66" w14:textId="77777777" w:rsidR="00C14445" w:rsidRPr="00E01C86" w:rsidRDefault="00C14445" w:rsidP="00C14445">
            <w:pPr>
              <w:ind w:firstLine="0"/>
              <w:jc w:val="left"/>
              <w:rPr>
                <w:color w:val="000000"/>
                <w:sz w:val="22"/>
                <w:szCs w:val="22"/>
              </w:rPr>
            </w:pPr>
            <w:r w:rsidRPr="00E01C86">
              <w:rPr>
                <w:bCs/>
                <w:color w:val="000000"/>
                <w:sz w:val="22"/>
                <w:szCs w:val="22"/>
              </w:rPr>
              <w:t>г.Сургут, мкрн. ЗПЛ2</w:t>
            </w:r>
          </w:p>
        </w:tc>
        <w:tc>
          <w:tcPr>
            <w:tcW w:w="1134" w:type="dxa"/>
            <w:shd w:val="clear" w:color="auto" w:fill="auto"/>
            <w:vAlign w:val="center"/>
          </w:tcPr>
          <w:p w14:paraId="27CBDBB7" w14:textId="77777777" w:rsidR="00C14445" w:rsidRPr="00E01C86" w:rsidRDefault="00C14445" w:rsidP="00C14445">
            <w:pPr>
              <w:ind w:firstLine="0"/>
              <w:jc w:val="left"/>
              <w:rPr>
                <w:color w:val="000000"/>
                <w:sz w:val="22"/>
                <w:szCs w:val="22"/>
              </w:rPr>
            </w:pPr>
            <w:r w:rsidRPr="00E01C86">
              <w:rPr>
                <w:color w:val="000000"/>
                <w:sz w:val="22"/>
                <w:szCs w:val="22"/>
              </w:rPr>
              <w:t>2033-2035</w:t>
            </w:r>
          </w:p>
        </w:tc>
        <w:tc>
          <w:tcPr>
            <w:tcW w:w="1276" w:type="dxa"/>
          </w:tcPr>
          <w:p w14:paraId="52B8B9F8" w14:textId="77777777" w:rsidR="00C14445" w:rsidRPr="00E01C86" w:rsidRDefault="00C14445" w:rsidP="00C14445">
            <w:pPr>
              <w:autoSpaceDE w:val="0"/>
              <w:autoSpaceDN w:val="0"/>
              <w:adjustRightInd w:val="0"/>
              <w:ind w:firstLine="0"/>
              <w:jc w:val="left"/>
              <w:rPr>
                <w:bCs/>
                <w:color w:val="000000"/>
                <w:sz w:val="22"/>
                <w:szCs w:val="22"/>
              </w:rPr>
            </w:pPr>
            <w:r w:rsidRPr="00E01C86">
              <w:rPr>
                <w:sz w:val="22"/>
                <w:szCs w:val="22"/>
              </w:rPr>
              <w:t>Зона специализированной общественной застройки</w:t>
            </w:r>
          </w:p>
        </w:tc>
        <w:tc>
          <w:tcPr>
            <w:tcW w:w="1559" w:type="dxa"/>
            <w:shd w:val="clear" w:color="auto" w:fill="auto"/>
            <w:vAlign w:val="center"/>
          </w:tcPr>
          <w:p w14:paraId="13C34BAB" w14:textId="77777777" w:rsidR="00C14445" w:rsidRPr="00E01C86" w:rsidRDefault="00C14445" w:rsidP="00C14445">
            <w:pPr>
              <w:autoSpaceDE w:val="0"/>
              <w:autoSpaceDN w:val="0"/>
              <w:adjustRightInd w:val="0"/>
              <w:ind w:firstLine="0"/>
              <w:jc w:val="left"/>
              <w:rPr>
                <w:bCs/>
                <w:color w:val="000000"/>
                <w:sz w:val="22"/>
                <w:szCs w:val="22"/>
              </w:rPr>
            </w:pPr>
            <w:r w:rsidRPr="00E01C86">
              <w:rPr>
                <w:bCs/>
                <w:color w:val="000000"/>
                <w:sz w:val="22"/>
                <w:szCs w:val="22"/>
              </w:rPr>
              <w:t xml:space="preserve"> </w:t>
            </w:r>
          </w:p>
          <w:p w14:paraId="463A9A2A" w14:textId="77777777" w:rsidR="00C14445" w:rsidRPr="00E01C86" w:rsidRDefault="00C14445" w:rsidP="00C14445">
            <w:pPr>
              <w:ind w:firstLine="0"/>
              <w:jc w:val="center"/>
              <w:rPr>
                <w:bCs/>
                <w:color w:val="000000"/>
                <w:sz w:val="22"/>
                <w:szCs w:val="22"/>
              </w:rPr>
            </w:pPr>
            <w:r w:rsidRPr="00E01C86">
              <w:rPr>
                <w:bCs/>
                <w:color w:val="000000"/>
                <w:sz w:val="22"/>
                <w:szCs w:val="22"/>
              </w:rPr>
              <w:t>-</w:t>
            </w:r>
          </w:p>
        </w:tc>
        <w:tc>
          <w:tcPr>
            <w:tcW w:w="1559" w:type="dxa"/>
          </w:tcPr>
          <w:p w14:paraId="51391C31" w14:textId="77777777" w:rsidR="00C14445" w:rsidRPr="00E01C86" w:rsidRDefault="00C14445" w:rsidP="00C14445">
            <w:pPr>
              <w:autoSpaceDE w:val="0"/>
              <w:autoSpaceDN w:val="0"/>
              <w:adjustRightInd w:val="0"/>
              <w:ind w:firstLine="0"/>
              <w:jc w:val="left"/>
              <w:rPr>
                <w:bCs/>
                <w:color w:val="000000"/>
                <w:sz w:val="22"/>
                <w:szCs w:val="22"/>
              </w:rPr>
            </w:pPr>
            <w:r w:rsidRPr="00E01C86">
              <w:rPr>
                <w:sz w:val="20"/>
                <w:szCs w:val="20"/>
              </w:rPr>
              <w:t xml:space="preserve">Постановление Администрации города от 09.06.2020 №3706 об утверждении проект планировки и проект межевания территории ЗПЛ2 (северный жилой район), предусматривающей индивидуальное жилое строительство </w:t>
            </w:r>
            <w:r w:rsidRPr="00E01C86">
              <w:rPr>
                <w:sz w:val="20"/>
                <w:szCs w:val="20"/>
              </w:rPr>
              <w:lastRenderedPageBreak/>
              <w:t>в городе Сургуте</w:t>
            </w:r>
          </w:p>
        </w:tc>
      </w:tr>
      <w:tr w:rsidR="00C14445" w:rsidRPr="00E01C86" w14:paraId="5C5EE238" w14:textId="77777777" w:rsidTr="00C14445">
        <w:trPr>
          <w:trHeight w:val="1395"/>
        </w:trPr>
        <w:tc>
          <w:tcPr>
            <w:tcW w:w="567" w:type="dxa"/>
            <w:shd w:val="clear" w:color="auto" w:fill="auto"/>
            <w:vAlign w:val="center"/>
          </w:tcPr>
          <w:p w14:paraId="45104511" w14:textId="77777777" w:rsidR="00C14445" w:rsidRPr="00E01C86"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1C3684E1" w14:textId="77777777" w:rsidR="00C14445" w:rsidRPr="00E01C86" w:rsidRDefault="00C14445" w:rsidP="00C14445">
            <w:pPr>
              <w:ind w:firstLine="0"/>
              <w:jc w:val="left"/>
              <w:rPr>
                <w:color w:val="000000"/>
                <w:sz w:val="22"/>
                <w:szCs w:val="22"/>
              </w:rPr>
            </w:pPr>
            <w:r w:rsidRPr="00E01C86">
              <w:rPr>
                <w:sz w:val="22"/>
                <w:szCs w:val="22"/>
              </w:rPr>
              <w:t>Дошкольная образовательная организация</w:t>
            </w:r>
          </w:p>
        </w:tc>
        <w:tc>
          <w:tcPr>
            <w:tcW w:w="1985" w:type="dxa"/>
            <w:shd w:val="clear" w:color="auto" w:fill="auto"/>
            <w:vAlign w:val="center"/>
          </w:tcPr>
          <w:p w14:paraId="72946E32" w14:textId="77777777" w:rsidR="00C14445" w:rsidRPr="00E01C86" w:rsidRDefault="00C14445" w:rsidP="00C14445">
            <w:pPr>
              <w:ind w:firstLine="0"/>
              <w:jc w:val="left"/>
              <w:rPr>
                <w:color w:val="000000"/>
                <w:sz w:val="22"/>
                <w:szCs w:val="22"/>
              </w:rPr>
            </w:pPr>
            <w:r w:rsidRPr="00E01C86">
              <w:rPr>
                <w:color w:val="000000"/>
                <w:sz w:val="22"/>
                <w:szCs w:val="22"/>
              </w:rPr>
              <w:t>Оказание образовательных услуг в области дошкольного образования</w:t>
            </w:r>
          </w:p>
        </w:tc>
        <w:tc>
          <w:tcPr>
            <w:tcW w:w="2044" w:type="dxa"/>
            <w:shd w:val="clear" w:color="auto" w:fill="auto"/>
            <w:vAlign w:val="center"/>
          </w:tcPr>
          <w:p w14:paraId="435478CA" w14:textId="77777777" w:rsidR="00C14445" w:rsidRPr="00E01C86" w:rsidRDefault="00C14445" w:rsidP="00C14445">
            <w:pPr>
              <w:ind w:firstLine="0"/>
              <w:jc w:val="left"/>
              <w:rPr>
                <w:color w:val="000000"/>
                <w:sz w:val="22"/>
                <w:szCs w:val="22"/>
              </w:rPr>
            </w:pPr>
            <w:r w:rsidRPr="00E01C86">
              <w:rPr>
                <w:color w:val="000000"/>
                <w:sz w:val="22"/>
                <w:szCs w:val="22"/>
              </w:rPr>
              <w:t>Детский сад (строительство)</w:t>
            </w:r>
          </w:p>
        </w:tc>
        <w:tc>
          <w:tcPr>
            <w:tcW w:w="1074" w:type="dxa"/>
            <w:shd w:val="clear" w:color="auto" w:fill="auto"/>
            <w:vAlign w:val="center"/>
          </w:tcPr>
          <w:p w14:paraId="1AAAA458" w14:textId="77777777" w:rsidR="00C14445" w:rsidRPr="00E01C86" w:rsidRDefault="00C14445" w:rsidP="00C14445">
            <w:pPr>
              <w:ind w:firstLine="0"/>
              <w:jc w:val="left"/>
              <w:rPr>
                <w:color w:val="000000"/>
                <w:sz w:val="22"/>
                <w:szCs w:val="22"/>
              </w:rPr>
            </w:pPr>
            <w:r w:rsidRPr="00E01C86">
              <w:rPr>
                <w:color w:val="000000"/>
                <w:sz w:val="22"/>
                <w:szCs w:val="22"/>
              </w:rPr>
              <w:t>250 мест</w:t>
            </w:r>
          </w:p>
        </w:tc>
        <w:tc>
          <w:tcPr>
            <w:tcW w:w="1276" w:type="dxa"/>
            <w:shd w:val="clear" w:color="auto" w:fill="auto"/>
            <w:vAlign w:val="center"/>
          </w:tcPr>
          <w:p w14:paraId="1F6F77F9" w14:textId="77777777" w:rsidR="00C14445" w:rsidRPr="00E01C86" w:rsidRDefault="00C14445" w:rsidP="00C14445">
            <w:pPr>
              <w:ind w:firstLine="0"/>
              <w:jc w:val="left"/>
              <w:rPr>
                <w:color w:val="000000"/>
                <w:sz w:val="22"/>
                <w:szCs w:val="22"/>
              </w:rPr>
            </w:pPr>
            <w:r w:rsidRPr="00E01C86">
              <w:rPr>
                <w:bCs/>
                <w:color w:val="000000"/>
                <w:sz w:val="22"/>
                <w:szCs w:val="22"/>
              </w:rPr>
              <w:t>г.Сургут, мкрн. СЗП2</w:t>
            </w:r>
          </w:p>
        </w:tc>
        <w:tc>
          <w:tcPr>
            <w:tcW w:w="1134" w:type="dxa"/>
            <w:shd w:val="clear" w:color="auto" w:fill="auto"/>
            <w:vAlign w:val="center"/>
          </w:tcPr>
          <w:p w14:paraId="125A412F" w14:textId="77777777" w:rsidR="00C14445" w:rsidRPr="00E01C86" w:rsidRDefault="00C14445" w:rsidP="00C14445">
            <w:pPr>
              <w:ind w:firstLine="0"/>
              <w:jc w:val="left"/>
              <w:rPr>
                <w:color w:val="000000"/>
                <w:sz w:val="22"/>
                <w:szCs w:val="22"/>
              </w:rPr>
            </w:pPr>
            <w:r w:rsidRPr="00E01C86">
              <w:rPr>
                <w:color w:val="000000"/>
                <w:sz w:val="22"/>
                <w:szCs w:val="22"/>
              </w:rPr>
              <w:t>2031-2034</w:t>
            </w:r>
          </w:p>
        </w:tc>
        <w:tc>
          <w:tcPr>
            <w:tcW w:w="1276" w:type="dxa"/>
          </w:tcPr>
          <w:p w14:paraId="2B83649E" w14:textId="77777777" w:rsidR="00C14445" w:rsidRPr="00E01C86" w:rsidRDefault="00C14445" w:rsidP="00C14445">
            <w:pPr>
              <w:autoSpaceDE w:val="0"/>
              <w:autoSpaceDN w:val="0"/>
              <w:adjustRightInd w:val="0"/>
              <w:ind w:firstLine="0"/>
              <w:jc w:val="left"/>
              <w:rPr>
                <w:bCs/>
                <w:color w:val="000000"/>
                <w:sz w:val="22"/>
                <w:szCs w:val="22"/>
              </w:rPr>
            </w:pPr>
            <w:r w:rsidRPr="00E01C86">
              <w:rPr>
                <w:sz w:val="22"/>
                <w:szCs w:val="22"/>
              </w:rPr>
              <w:t>Зона специализированной общественной застройки</w:t>
            </w:r>
          </w:p>
        </w:tc>
        <w:tc>
          <w:tcPr>
            <w:tcW w:w="1559" w:type="dxa"/>
            <w:shd w:val="clear" w:color="auto" w:fill="auto"/>
            <w:vAlign w:val="center"/>
          </w:tcPr>
          <w:p w14:paraId="6AB7D23E" w14:textId="77777777" w:rsidR="00C14445" w:rsidRPr="00E01C86" w:rsidRDefault="00C14445" w:rsidP="00C14445">
            <w:pPr>
              <w:autoSpaceDE w:val="0"/>
              <w:autoSpaceDN w:val="0"/>
              <w:adjustRightInd w:val="0"/>
              <w:ind w:firstLine="0"/>
              <w:jc w:val="left"/>
              <w:rPr>
                <w:bCs/>
                <w:color w:val="000000"/>
                <w:sz w:val="22"/>
                <w:szCs w:val="22"/>
              </w:rPr>
            </w:pPr>
            <w:r w:rsidRPr="00E01C86">
              <w:rPr>
                <w:bCs/>
                <w:color w:val="000000"/>
                <w:sz w:val="22"/>
                <w:szCs w:val="22"/>
              </w:rPr>
              <w:t xml:space="preserve"> </w:t>
            </w:r>
          </w:p>
          <w:p w14:paraId="2909945A" w14:textId="77777777" w:rsidR="00C14445" w:rsidRPr="00E01C86" w:rsidRDefault="00C14445" w:rsidP="00C14445">
            <w:pPr>
              <w:ind w:firstLine="0"/>
              <w:jc w:val="center"/>
              <w:rPr>
                <w:bCs/>
                <w:color w:val="000000"/>
                <w:sz w:val="22"/>
                <w:szCs w:val="22"/>
              </w:rPr>
            </w:pPr>
            <w:r w:rsidRPr="00E01C86">
              <w:rPr>
                <w:bCs/>
                <w:color w:val="000000"/>
                <w:sz w:val="22"/>
                <w:szCs w:val="22"/>
              </w:rPr>
              <w:t>-</w:t>
            </w:r>
          </w:p>
        </w:tc>
        <w:tc>
          <w:tcPr>
            <w:tcW w:w="1559" w:type="dxa"/>
          </w:tcPr>
          <w:p w14:paraId="6F8D15E3" w14:textId="77777777" w:rsidR="00C14445" w:rsidRPr="00E01C86" w:rsidRDefault="00C14445" w:rsidP="00C14445">
            <w:pPr>
              <w:autoSpaceDE w:val="0"/>
              <w:autoSpaceDN w:val="0"/>
              <w:adjustRightInd w:val="0"/>
              <w:ind w:firstLine="0"/>
              <w:jc w:val="left"/>
              <w:rPr>
                <w:sz w:val="20"/>
                <w:szCs w:val="20"/>
              </w:rPr>
            </w:pPr>
            <w:r w:rsidRPr="00E01C86">
              <w:rPr>
                <w:sz w:val="20"/>
                <w:szCs w:val="20"/>
              </w:rPr>
              <w:t>ПКР СИ МО ГО г. Сургут до 2035 года от 28.12.2017 № 222-VI ДГ</w:t>
            </w:r>
          </w:p>
          <w:p w14:paraId="128D9376" w14:textId="77777777" w:rsidR="00C14445" w:rsidRPr="00E01C86" w:rsidRDefault="00C14445" w:rsidP="00C14445">
            <w:pPr>
              <w:autoSpaceDE w:val="0"/>
              <w:autoSpaceDN w:val="0"/>
              <w:adjustRightInd w:val="0"/>
              <w:ind w:firstLine="0"/>
              <w:jc w:val="left"/>
              <w:rPr>
                <w:bCs/>
                <w:color w:val="000000"/>
                <w:sz w:val="22"/>
                <w:szCs w:val="22"/>
              </w:rPr>
            </w:pPr>
            <w:r w:rsidRPr="00E01C86">
              <w:rPr>
                <w:sz w:val="20"/>
                <w:szCs w:val="20"/>
              </w:rPr>
              <w:t>ПКР СИ МО ГО г. Сургут до 2035 года от 2019 г. б/н</w:t>
            </w:r>
          </w:p>
        </w:tc>
      </w:tr>
      <w:tr w:rsidR="00C14445" w:rsidRPr="00E01C86" w14:paraId="782F719E" w14:textId="77777777" w:rsidTr="00C14445">
        <w:trPr>
          <w:trHeight w:val="1395"/>
        </w:trPr>
        <w:tc>
          <w:tcPr>
            <w:tcW w:w="567" w:type="dxa"/>
            <w:shd w:val="clear" w:color="auto" w:fill="auto"/>
            <w:vAlign w:val="center"/>
          </w:tcPr>
          <w:p w14:paraId="3F195BB4" w14:textId="77777777" w:rsidR="00C14445" w:rsidRPr="00E01C86"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4ADFEEAB" w14:textId="77777777" w:rsidR="00C14445" w:rsidRPr="00E01C86" w:rsidRDefault="00C14445" w:rsidP="00C14445">
            <w:pPr>
              <w:ind w:firstLine="0"/>
              <w:jc w:val="left"/>
              <w:rPr>
                <w:color w:val="000000"/>
                <w:sz w:val="22"/>
                <w:szCs w:val="22"/>
              </w:rPr>
            </w:pPr>
            <w:r w:rsidRPr="00E01C86">
              <w:rPr>
                <w:sz w:val="22"/>
                <w:szCs w:val="22"/>
              </w:rPr>
              <w:t>Дошкольная образовательная организация</w:t>
            </w:r>
          </w:p>
        </w:tc>
        <w:tc>
          <w:tcPr>
            <w:tcW w:w="1985" w:type="dxa"/>
            <w:shd w:val="clear" w:color="auto" w:fill="auto"/>
            <w:vAlign w:val="center"/>
          </w:tcPr>
          <w:p w14:paraId="0BD3EDA4" w14:textId="77777777" w:rsidR="00C14445" w:rsidRPr="00E01C86" w:rsidRDefault="00C14445" w:rsidP="00C14445">
            <w:pPr>
              <w:ind w:firstLine="0"/>
              <w:jc w:val="left"/>
              <w:rPr>
                <w:color w:val="000000"/>
                <w:sz w:val="22"/>
                <w:szCs w:val="22"/>
              </w:rPr>
            </w:pPr>
            <w:r w:rsidRPr="00E01C86">
              <w:rPr>
                <w:color w:val="000000"/>
                <w:sz w:val="22"/>
                <w:szCs w:val="22"/>
              </w:rPr>
              <w:t>Оказание образовательных услуг в области дошкольного образования</w:t>
            </w:r>
          </w:p>
        </w:tc>
        <w:tc>
          <w:tcPr>
            <w:tcW w:w="2044" w:type="dxa"/>
            <w:shd w:val="clear" w:color="auto" w:fill="auto"/>
            <w:vAlign w:val="center"/>
          </w:tcPr>
          <w:p w14:paraId="5C50660C" w14:textId="77777777" w:rsidR="00C14445" w:rsidRPr="00E01C86" w:rsidRDefault="00C14445" w:rsidP="00C14445">
            <w:pPr>
              <w:ind w:firstLine="0"/>
              <w:jc w:val="left"/>
              <w:rPr>
                <w:color w:val="000000"/>
                <w:sz w:val="22"/>
                <w:szCs w:val="22"/>
              </w:rPr>
            </w:pPr>
            <w:r w:rsidRPr="00E01C86">
              <w:rPr>
                <w:color w:val="000000"/>
                <w:sz w:val="22"/>
                <w:szCs w:val="22"/>
              </w:rPr>
              <w:t>Детский сад (строительство)</w:t>
            </w:r>
          </w:p>
        </w:tc>
        <w:tc>
          <w:tcPr>
            <w:tcW w:w="1074" w:type="dxa"/>
            <w:shd w:val="clear" w:color="auto" w:fill="auto"/>
            <w:vAlign w:val="center"/>
          </w:tcPr>
          <w:p w14:paraId="1367C06A" w14:textId="77777777" w:rsidR="00C14445" w:rsidRPr="00E01C86" w:rsidRDefault="00C14445" w:rsidP="00C14445">
            <w:pPr>
              <w:ind w:firstLine="0"/>
              <w:jc w:val="left"/>
              <w:rPr>
                <w:color w:val="000000"/>
                <w:sz w:val="22"/>
                <w:szCs w:val="22"/>
              </w:rPr>
            </w:pPr>
            <w:r w:rsidRPr="00E01C86">
              <w:rPr>
                <w:color w:val="000000"/>
                <w:sz w:val="22"/>
                <w:szCs w:val="22"/>
              </w:rPr>
              <w:t>250 мест</w:t>
            </w:r>
          </w:p>
        </w:tc>
        <w:tc>
          <w:tcPr>
            <w:tcW w:w="1276" w:type="dxa"/>
            <w:shd w:val="clear" w:color="auto" w:fill="auto"/>
            <w:vAlign w:val="center"/>
          </w:tcPr>
          <w:p w14:paraId="0E4D651F" w14:textId="77777777" w:rsidR="00C14445" w:rsidRPr="00E01C86" w:rsidRDefault="00C14445" w:rsidP="00C14445">
            <w:pPr>
              <w:ind w:firstLine="0"/>
              <w:jc w:val="left"/>
              <w:rPr>
                <w:color w:val="000000"/>
                <w:sz w:val="22"/>
                <w:szCs w:val="22"/>
              </w:rPr>
            </w:pPr>
            <w:r w:rsidRPr="00E01C86">
              <w:rPr>
                <w:bCs/>
                <w:color w:val="000000"/>
                <w:sz w:val="22"/>
                <w:szCs w:val="22"/>
              </w:rPr>
              <w:t>г.Сургут, мкрн. СЗП2</w:t>
            </w:r>
          </w:p>
        </w:tc>
        <w:tc>
          <w:tcPr>
            <w:tcW w:w="1134" w:type="dxa"/>
            <w:shd w:val="clear" w:color="auto" w:fill="auto"/>
            <w:vAlign w:val="center"/>
          </w:tcPr>
          <w:p w14:paraId="4A2D1C18" w14:textId="77777777" w:rsidR="00C14445" w:rsidRPr="00E01C86" w:rsidRDefault="00C14445" w:rsidP="00C14445">
            <w:pPr>
              <w:ind w:firstLine="0"/>
              <w:jc w:val="left"/>
              <w:rPr>
                <w:color w:val="000000"/>
                <w:sz w:val="22"/>
                <w:szCs w:val="22"/>
              </w:rPr>
            </w:pPr>
            <w:r w:rsidRPr="00E01C86">
              <w:rPr>
                <w:color w:val="000000"/>
                <w:sz w:val="22"/>
                <w:szCs w:val="22"/>
              </w:rPr>
              <w:t>2031-2034</w:t>
            </w:r>
          </w:p>
        </w:tc>
        <w:tc>
          <w:tcPr>
            <w:tcW w:w="1276" w:type="dxa"/>
          </w:tcPr>
          <w:p w14:paraId="3F9BA9A6" w14:textId="77777777" w:rsidR="00C14445" w:rsidRPr="00E01C86" w:rsidRDefault="00C14445" w:rsidP="00C14445">
            <w:pPr>
              <w:autoSpaceDE w:val="0"/>
              <w:autoSpaceDN w:val="0"/>
              <w:adjustRightInd w:val="0"/>
              <w:ind w:firstLine="0"/>
              <w:jc w:val="left"/>
              <w:rPr>
                <w:bCs/>
                <w:color w:val="000000"/>
                <w:sz w:val="22"/>
                <w:szCs w:val="22"/>
              </w:rPr>
            </w:pPr>
            <w:r w:rsidRPr="00E01C86">
              <w:rPr>
                <w:sz w:val="22"/>
                <w:szCs w:val="22"/>
              </w:rPr>
              <w:t>Зона специализированной общественной застройки</w:t>
            </w:r>
          </w:p>
        </w:tc>
        <w:tc>
          <w:tcPr>
            <w:tcW w:w="1559" w:type="dxa"/>
            <w:shd w:val="clear" w:color="auto" w:fill="auto"/>
            <w:vAlign w:val="center"/>
          </w:tcPr>
          <w:p w14:paraId="51C8127B" w14:textId="77777777" w:rsidR="00C14445" w:rsidRPr="00E01C86" w:rsidRDefault="00C14445" w:rsidP="00C14445">
            <w:pPr>
              <w:autoSpaceDE w:val="0"/>
              <w:autoSpaceDN w:val="0"/>
              <w:adjustRightInd w:val="0"/>
              <w:ind w:firstLine="0"/>
              <w:jc w:val="left"/>
              <w:rPr>
                <w:bCs/>
                <w:color w:val="000000"/>
                <w:sz w:val="22"/>
                <w:szCs w:val="22"/>
              </w:rPr>
            </w:pPr>
            <w:r w:rsidRPr="00E01C86">
              <w:rPr>
                <w:bCs/>
                <w:color w:val="000000"/>
                <w:sz w:val="22"/>
                <w:szCs w:val="22"/>
              </w:rPr>
              <w:t xml:space="preserve"> </w:t>
            </w:r>
          </w:p>
          <w:p w14:paraId="0379D5F9" w14:textId="77777777" w:rsidR="00C14445" w:rsidRPr="00E01C86" w:rsidRDefault="00C14445" w:rsidP="00C14445">
            <w:pPr>
              <w:ind w:firstLine="0"/>
              <w:jc w:val="center"/>
              <w:rPr>
                <w:bCs/>
                <w:color w:val="000000"/>
                <w:sz w:val="22"/>
                <w:szCs w:val="22"/>
              </w:rPr>
            </w:pPr>
            <w:r w:rsidRPr="00E01C86">
              <w:rPr>
                <w:bCs/>
                <w:color w:val="000000"/>
                <w:sz w:val="22"/>
                <w:szCs w:val="22"/>
              </w:rPr>
              <w:t>-</w:t>
            </w:r>
          </w:p>
        </w:tc>
        <w:tc>
          <w:tcPr>
            <w:tcW w:w="1559" w:type="dxa"/>
          </w:tcPr>
          <w:p w14:paraId="74126A66" w14:textId="77777777" w:rsidR="00C14445" w:rsidRPr="00E01C86" w:rsidRDefault="00C14445" w:rsidP="00C14445">
            <w:pPr>
              <w:autoSpaceDE w:val="0"/>
              <w:autoSpaceDN w:val="0"/>
              <w:adjustRightInd w:val="0"/>
              <w:ind w:firstLine="0"/>
              <w:jc w:val="left"/>
              <w:rPr>
                <w:sz w:val="20"/>
                <w:szCs w:val="20"/>
              </w:rPr>
            </w:pPr>
            <w:r w:rsidRPr="00E01C86">
              <w:rPr>
                <w:sz w:val="20"/>
                <w:szCs w:val="20"/>
              </w:rPr>
              <w:t>ПКР СИ МО ГО г. Сургут до 2035 года от 28.12.2017 № 222-VI ДГ</w:t>
            </w:r>
          </w:p>
          <w:p w14:paraId="0188CD0F" w14:textId="77777777" w:rsidR="00C14445" w:rsidRPr="00E01C86" w:rsidRDefault="00C14445" w:rsidP="00C14445">
            <w:pPr>
              <w:autoSpaceDE w:val="0"/>
              <w:autoSpaceDN w:val="0"/>
              <w:adjustRightInd w:val="0"/>
              <w:ind w:firstLine="0"/>
              <w:jc w:val="left"/>
              <w:rPr>
                <w:bCs/>
                <w:color w:val="000000"/>
                <w:sz w:val="22"/>
                <w:szCs w:val="22"/>
              </w:rPr>
            </w:pPr>
            <w:r w:rsidRPr="00E01C86">
              <w:rPr>
                <w:sz w:val="20"/>
                <w:szCs w:val="20"/>
              </w:rPr>
              <w:t>ПКР СИ МО ГО г. Сургут до 2035 года от 2019 г. б/н</w:t>
            </w:r>
          </w:p>
        </w:tc>
      </w:tr>
      <w:tr w:rsidR="00C14445" w:rsidRPr="00E01C86" w14:paraId="0BBDC43B" w14:textId="77777777" w:rsidTr="00C14445">
        <w:trPr>
          <w:trHeight w:val="1395"/>
        </w:trPr>
        <w:tc>
          <w:tcPr>
            <w:tcW w:w="567" w:type="dxa"/>
            <w:shd w:val="clear" w:color="auto" w:fill="auto"/>
            <w:vAlign w:val="center"/>
          </w:tcPr>
          <w:p w14:paraId="4F26AAF1" w14:textId="77777777" w:rsidR="00C14445" w:rsidRPr="00E01C86"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1978BE30" w14:textId="77777777" w:rsidR="00C14445" w:rsidRPr="00E01C86" w:rsidRDefault="00C14445" w:rsidP="00C14445">
            <w:pPr>
              <w:ind w:firstLine="0"/>
              <w:jc w:val="left"/>
              <w:rPr>
                <w:color w:val="000000"/>
                <w:sz w:val="22"/>
                <w:szCs w:val="22"/>
              </w:rPr>
            </w:pPr>
            <w:r w:rsidRPr="00E01C86">
              <w:rPr>
                <w:sz w:val="22"/>
                <w:szCs w:val="22"/>
              </w:rPr>
              <w:t>Дошкольная образовательная организация</w:t>
            </w:r>
          </w:p>
        </w:tc>
        <w:tc>
          <w:tcPr>
            <w:tcW w:w="1985" w:type="dxa"/>
            <w:shd w:val="clear" w:color="auto" w:fill="auto"/>
            <w:vAlign w:val="center"/>
          </w:tcPr>
          <w:p w14:paraId="4824FAB9" w14:textId="77777777" w:rsidR="00C14445" w:rsidRPr="00E01C86" w:rsidRDefault="00C14445" w:rsidP="00C14445">
            <w:pPr>
              <w:ind w:firstLine="0"/>
              <w:jc w:val="left"/>
              <w:rPr>
                <w:color w:val="000000"/>
                <w:sz w:val="22"/>
                <w:szCs w:val="22"/>
              </w:rPr>
            </w:pPr>
            <w:r w:rsidRPr="00E01C86">
              <w:rPr>
                <w:color w:val="000000"/>
                <w:sz w:val="22"/>
                <w:szCs w:val="22"/>
              </w:rPr>
              <w:t>Оказание образовательных услуг в области дошкольного образования</w:t>
            </w:r>
          </w:p>
        </w:tc>
        <w:tc>
          <w:tcPr>
            <w:tcW w:w="2044" w:type="dxa"/>
            <w:shd w:val="clear" w:color="auto" w:fill="auto"/>
            <w:vAlign w:val="center"/>
          </w:tcPr>
          <w:p w14:paraId="4DB36964" w14:textId="77777777" w:rsidR="00C14445" w:rsidRPr="00E01C86" w:rsidRDefault="00C14445" w:rsidP="00C14445">
            <w:pPr>
              <w:ind w:firstLine="0"/>
              <w:jc w:val="left"/>
              <w:rPr>
                <w:color w:val="000000"/>
                <w:sz w:val="22"/>
                <w:szCs w:val="22"/>
              </w:rPr>
            </w:pPr>
            <w:r w:rsidRPr="00E01C86">
              <w:rPr>
                <w:color w:val="000000"/>
                <w:sz w:val="22"/>
                <w:szCs w:val="22"/>
              </w:rPr>
              <w:t>Детский сад (строительство)</w:t>
            </w:r>
          </w:p>
        </w:tc>
        <w:tc>
          <w:tcPr>
            <w:tcW w:w="1074" w:type="dxa"/>
            <w:shd w:val="clear" w:color="auto" w:fill="auto"/>
            <w:vAlign w:val="center"/>
          </w:tcPr>
          <w:p w14:paraId="76DF0787" w14:textId="77777777" w:rsidR="00C14445" w:rsidRPr="00E01C86" w:rsidRDefault="00C14445" w:rsidP="00C14445">
            <w:pPr>
              <w:ind w:firstLine="0"/>
              <w:jc w:val="left"/>
              <w:rPr>
                <w:color w:val="000000"/>
                <w:sz w:val="22"/>
                <w:szCs w:val="22"/>
              </w:rPr>
            </w:pPr>
            <w:r w:rsidRPr="00E01C86">
              <w:rPr>
                <w:color w:val="000000"/>
                <w:sz w:val="22"/>
                <w:szCs w:val="22"/>
              </w:rPr>
              <w:t>320 мест</w:t>
            </w:r>
          </w:p>
        </w:tc>
        <w:tc>
          <w:tcPr>
            <w:tcW w:w="1276" w:type="dxa"/>
            <w:shd w:val="clear" w:color="auto" w:fill="auto"/>
            <w:vAlign w:val="center"/>
          </w:tcPr>
          <w:p w14:paraId="6530BCF4" w14:textId="77777777" w:rsidR="00C14445" w:rsidRPr="00E01C86" w:rsidRDefault="00C14445" w:rsidP="00C14445">
            <w:pPr>
              <w:ind w:firstLine="0"/>
              <w:jc w:val="left"/>
              <w:rPr>
                <w:color w:val="000000"/>
                <w:sz w:val="22"/>
                <w:szCs w:val="22"/>
              </w:rPr>
            </w:pPr>
            <w:r w:rsidRPr="00E01C86">
              <w:rPr>
                <w:bCs/>
                <w:color w:val="000000"/>
                <w:sz w:val="22"/>
                <w:szCs w:val="22"/>
              </w:rPr>
              <w:t>г.Сургут, мкрн. СЗП2</w:t>
            </w:r>
          </w:p>
        </w:tc>
        <w:tc>
          <w:tcPr>
            <w:tcW w:w="1134" w:type="dxa"/>
            <w:shd w:val="clear" w:color="auto" w:fill="auto"/>
            <w:vAlign w:val="center"/>
          </w:tcPr>
          <w:p w14:paraId="19CDC0AC" w14:textId="77777777" w:rsidR="00C14445" w:rsidRPr="00E01C86" w:rsidRDefault="00C14445" w:rsidP="00C14445">
            <w:pPr>
              <w:ind w:firstLine="0"/>
              <w:jc w:val="left"/>
              <w:rPr>
                <w:color w:val="000000"/>
                <w:sz w:val="22"/>
                <w:szCs w:val="22"/>
              </w:rPr>
            </w:pPr>
            <w:r w:rsidRPr="00E01C86">
              <w:rPr>
                <w:color w:val="000000"/>
                <w:sz w:val="22"/>
                <w:szCs w:val="22"/>
              </w:rPr>
              <w:t>2031-2034</w:t>
            </w:r>
          </w:p>
        </w:tc>
        <w:tc>
          <w:tcPr>
            <w:tcW w:w="1276" w:type="dxa"/>
          </w:tcPr>
          <w:p w14:paraId="05654CC5" w14:textId="77777777" w:rsidR="00C14445" w:rsidRPr="00E01C86" w:rsidRDefault="00C14445" w:rsidP="00C14445">
            <w:pPr>
              <w:autoSpaceDE w:val="0"/>
              <w:autoSpaceDN w:val="0"/>
              <w:adjustRightInd w:val="0"/>
              <w:ind w:firstLine="0"/>
              <w:jc w:val="left"/>
              <w:rPr>
                <w:bCs/>
                <w:color w:val="000000"/>
                <w:sz w:val="22"/>
                <w:szCs w:val="22"/>
              </w:rPr>
            </w:pPr>
            <w:r w:rsidRPr="00E01C86">
              <w:rPr>
                <w:sz w:val="22"/>
                <w:szCs w:val="22"/>
              </w:rPr>
              <w:t>Зона специализированной общественной застройки</w:t>
            </w:r>
          </w:p>
        </w:tc>
        <w:tc>
          <w:tcPr>
            <w:tcW w:w="1559" w:type="dxa"/>
            <w:shd w:val="clear" w:color="auto" w:fill="auto"/>
            <w:vAlign w:val="center"/>
          </w:tcPr>
          <w:p w14:paraId="1A3EE395" w14:textId="77777777" w:rsidR="00C14445" w:rsidRPr="00E01C86" w:rsidRDefault="00C14445" w:rsidP="00C14445">
            <w:pPr>
              <w:autoSpaceDE w:val="0"/>
              <w:autoSpaceDN w:val="0"/>
              <w:adjustRightInd w:val="0"/>
              <w:ind w:firstLine="0"/>
              <w:jc w:val="left"/>
              <w:rPr>
                <w:bCs/>
                <w:color w:val="000000"/>
                <w:sz w:val="22"/>
                <w:szCs w:val="22"/>
              </w:rPr>
            </w:pPr>
            <w:r w:rsidRPr="00E01C86">
              <w:rPr>
                <w:bCs/>
                <w:color w:val="000000"/>
                <w:sz w:val="22"/>
                <w:szCs w:val="22"/>
              </w:rPr>
              <w:t xml:space="preserve"> </w:t>
            </w:r>
          </w:p>
          <w:p w14:paraId="79AD7F93" w14:textId="77777777" w:rsidR="00C14445" w:rsidRPr="00E01C86" w:rsidRDefault="00C14445" w:rsidP="00C14445">
            <w:pPr>
              <w:ind w:firstLine="0"/>
              <w:jc w:val="center"/>
              <w:rPr>
                <w:bCs/>
                <w:color w:val="000000"/>
                <w:sz w:val="22"/>
                <w:szCs w:val="22"/>
              </w:rPr>
            </w:pPr>
            <w:r w:rsidRPr="00E01C86">
              <w:rPr>
                <w:bCs/>
                <w:color w:val="000000"/>
                <w:sz w:val="22"/>
                <w:szCs w:val="22"/>
              </w:rPr>
              <w:t>-</w:t>
            </w:r>
          </w:p>
        </w:tc>
        <w:tc>
          <w:tcPr>
            <w:tcW w:w="1559" w:type="dxa"/>
          </w:tcPr>
          <w:p w14:paraId="1004304D" w14:textId="77777777" w:rsidR="00C14445" w:rsidRPr="00E01C86" w:rsidRDefault="00C14445" w:rsidP="00C14445">
            <w:pPr>
              <w:autoSpaceDE w:val="0"/>
              <w:autoSpaceDN w:val="0"/>
              <w:adjustRightInd w:val="0"/>
              <w:ind w:firstLine="0"/>
              <w:jc w:val="left"/>
              <w:rPr>
                <w:bCs/>
                <w:color w:val="000000"/>
                <w:sz w:val="22"/>
                <w:szCs w:val="22"/>
              </w:rPr>
            </w:pPr>
            <w:r w:rsidRPr="00E01C86">
              <w:rPr>
                <w:sz w:val="20"/>
                <w:szCs w:val="20"/>
              </w:rPr>
              <w:t>ПКР СИ МО ГО г. Сургут до 2035 года от 2019 г. б/н</w:t>
            </w:r>
          </w:p>
        </w:tc>
      </w:tr>
      <w:tr w:rsidR="00C14445" w:rsidRPr="00E01C86" w14:paraId="7D115259" w14:textId="77777777" w:rsidTr="00C14445">
        <w:trPr>
          <w:trHeight w:val="1395"/>
        </w:trPr>
        <w:tc>
          <w:tcPr>
            <w:tcW w:w="567" w:type="dxa"/>
            <w:shd w:val="clear" w:color="auto" w:fill="auto"/>
            <w:vAlign w:val="center"/>
          </w:tcPr>
          <w:p w14:paraId="0A1DBF23" w14:textId="77777777" w:rsidR="00C14445" w:rsidRPr="00E01C86"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323A61EE" w14:textId="77777777" w:rsidR="00C14445" w:rsidRPr="00E01C86" w:rsidRDefault="00C14445" w:rsidP="00C14445">
            <w:pPr>
              <w:ind w:firstLine="0"/>
              <w:jc w:val="left"/>
              <w:rPr>
                <w:color w:val="000000"/>
                <w:sz w:val="22"/>
                <w:szCs w:val="22"/>
              </w:rPr>
            </w:pPr>
            <w:r w:rsidRPr="00E01C86">
              <w:rPr>
                <w:sz w:val="22"/>
                <w:szCs w:val="22"/>
              </w:rPr>
              <w:t>Дошкольная образовательная организация</w:t>
            </w:r>
          </w:p>
        </w:tc>
        <w:tc>
          <w:tcPr>
            <w:tcW w:w="1985" w:type="dxa"/>
            <w:shd w:val="clear" w:color="auto" w:fill="auto"/>
            <w:vAlign w:val="center"/>
          </w:tcPr>
          <w:p w14:paraId="04CBB47E" w14:textId="77777777" w:rsidR="00C14445" w:rsidRPr="00E01C86" w:rsidRDefault="00C14445" w:rsidP="00C14445">
            <w:pPr>
              <w:ind w:firstLine="0"/>
              <w:jc w:val="left"/>
              <w:rPr>
                <w:color w:val="000000"/>
                <w:sz w:val="22"/>
                <w:szCs w:val="22"/>
              </w:rPr>
            </w:pPr>
            <w:r w:rsidRPr="00E01C86">
              <w:rPr>
                <w:color w:val="000000"/>
                <w:sz w:val="22"/>
                <w:szCs w:val="22"/>
              </w:rPr>
              <w:t>Оказание образовательных услуг в области дошкольного образования</w:t>
            </w:r>
          </w:p>
        </w:tc>
        <w:tc>
          <w:tcPr>
            <w:tcW w:w="2044" w:type="dxa"/>
            <w:shd w:val="clear" w:color="auto" w:fill="auto"/>
            <w:vAlign w:val="center"/>
          </w:tcPr>
          <w:p w14:paraId="15D7EEC3" w14:textId="77777777" w:rsidR="00C14445" w:rsidRPr="00E01C86" w:rsidRDefault="00C14445" w:rsidP="00C14445">
            <w:pPr>
              <w:ind w:firstLine="0"/>
              <w:jc w:val="left"/>
              <w:rPr>
                <w:color w:val="000000"/>
                <w:sz w:val="22"/>
                <w:szCs w:val="22"/>
              </w:rPr>
            </w:pPr>
            <w:r w:rsidRPr="00E01C86">
              <w:rPr>
                <w:color w:val="000000"/>
                <w:sz w:val="22"/>
                <w:szCs w:val="22"/>
              </w:rPr>
              <w:t>Детский сад (строительство)</w:t>
            </w:r>
          </w:p>
        </w:tc>
        <w:tc>
          <w:tcPr>
            <w:tcW w:w="1074" w:type="dxa"/>
            <w:shd w:val="clear" w:color="auto" w:fill="auto"/>
            <w:vAlign w:val="center"/>
          </w:tcPr>
          <w:p w14:paraId="17EF7008" w14:textId="77777777" w:rsidR="00C14445" w:rsidRPr="00E01C86" w:rsidRDefault="00C14445" w:rsidP="00C14445">
            <w:pPr>
              <w:ind w:firstLine="0"/>
              <w:jc w:val="left"/>
              <w:rPr>
                <w:color w:val="000000"/>
                <w:sz w:val="22"/>
                <w:szCs w:val="22"/>
              </w:rPr>
            </w:pPr>
            <w:r w:rsidRPr="00E01C86">
              <w:rPr>
                <w:color w:val="000000"/>
                <w:sz w:val="22"/>
                <w:szCs w:val="22"/>
              </w:rPr>
              <w:t>320 мест</w:t>
            </w:r>
          </w:p>
        </w:tc>
        <w:tc>
          <w:tcPr>
            <w:tcW w:w="1276" w:type="dxa"/>
            <w:shd w:val="clear" w:color="auto" w:fill="auto"/>
            <w:vAlign w:val="center"/>
          </w:tcPr>
          <w:p w14:paraId="57A9976E" w14:textId="77777777" w:rsidR="00C14445" w:rsidRPr="00E01C86" w:rsidRDefault="00C14445" w:rsidP="00C14445">
            <w:pPr>
              <w:ind w:firstLine="0"/>
              <w:jc w:val="left"/>
              <w:rPr>
                <w:color w:val="000000"/>
                <w:sz w:val="22"/>
                <w:szCs w:val="22"/>
              </w:rPr>
            </w:pPr>
            <w:r w:rsidRPr="00E01C86">
              <w:rPr>
                <w:bCs/>
                <w:color w:val="000000"/>
                <w:sz w:val="22"/>
                <w:szCs w:val="22"/>
              </w:rPr>
              <w:t>г.Сургут, мкрн. СЗП2</w:t>
            </w:r>
          </w:p>
        </w:tc>
        <w:tc>
          <w:tcPr>
            <w:tcW w:w="1134" w:type="dxa"/>
            <w:shd w:val="clear" w:color="auto" w:fill="auto"/>
            <w:vAlign w:val="center"/>
          </w:tcPr>
          <w:p w14:paraId="20233D77" w14:textId="77777777" w:rsidR="00C14445" w:rsidRPr="00E01C86" w:rsidRDefault="00C14445" w:rsidP="00C14445">
            <w:pPr>
              <w:ind w:firstLine="0"/>
              <w:jc w:val="left"/>
              <w:rPr>
                <w:color w:val="000000"/>
                <w:sz w:val="22"/>
                <w:szCs w:val="22"/>
              </w:rPr>
            </w:pPr>
            <w:r w:rsidRPr="00E01C86">
              <w:rPr>
                <w:color w:val="000000"/>
                <w:sz w:val="22"/>
                <w:szCs w:val="22"/>
              </w:rPr>
              <w:t>2031-2034</w:t>
            </w:r>
          </w:p>
        </w:tc>
        <w:tc>
          <w:tcPr>
            <w:tcW w:w="1276" w:type="dxa"/>
          </w:tcPr>
          <w:p w14:paraId="02F9C44B" w14:textId="77777777" w:rsidR="00C14445" w:rsidRPr="00E01C86" w:rsidRDefault="00C14445" w:rsidP="00C14445">
            <w:pPr>
              <w:autoSpaceDE w:val="0"/>
              <w:autoSpaceDN w:val="0"/>
              <w:adjustRightInd w:val="0"/>
              <w:ind w:firstLine="0"/>
              <w:jc w:val="left"/>
              <w:rPr>
                <w:bCs/>
                <w:color w:val="000000"/>
                <w:sz w:val="22"/>
                <w:szCs w:val="22"/>
              </w:rPr>
            </w:pPr>
            <w:r w:rsidRPr="00E01C86">
              <w:rPr>
                <w:sz w:val="22"/>
                <w:szCs w:val="22"/>
              </w:rPr>
              <w:t>Зона специализированной общественной застройки</w:t>
            </w:r>
          </w:p>
        </w:tc>
        <w:tc>
          <w:tcPr>
            <w:tcW w:w="1559" w:type="dxa"/>
            <w:shd w:val="clear" w:color="auto" w:fill="auto"/>
            <w:vAlign w:val="center"/>
          </w:tcPr>
          <w:p w14:paraId="42EC1E5A" w14:textId="77777777" w:rsidR="00C14445" w:rsidRPr="00E01C86" w:rsidRDefault="00C14445" w:rsidP="00C14445">
            <w:pPr>
              <w:autoSpaceDE w:val="0"/>
              <w:autoSpaceDN w:val="0"/>
              <w:adjustRightInd w:val="0"/>
              <w:ind w:firstLine="0"/>
              <w:jc w:val="left"/>
              <w:rPr>
                <w:bCs/>
                <w:color w:val="000000"/>
                <w:sz w:val="22"/>
                <w:szCs w:val="22"/>
              </w:rPr>
            </w:pPr>
            <w:r w:rsidRPr="00E01C86">
              <w:rPr>
                <w:bCs/>
                <w:color w:val="000000"/>
                <w:sz w:val="22"/>
                <w:szCs w:val="22"/>
              </w:rPr>
              <w:t xml:space="preserve"> </w:t>
            </w:r>
          </w:p>
          <w:p w14:paraId="775549DF" w14:textId="77777777" w:rsidR="00C14445" w:rsidRPr="00E01C86" w:rsidRDefault="00C14445" w:rsidP="00C14445">
            <w:pPr>
              <w:ind w:firstLine="0"/>
              <w:jc w:val="center"/>
              <w:rPr>
                <w:bCs/>
                <w:color w:val="000000"/>
                <w:sz w:val="22"/>
                <w:szCs w:val="22"/>
              </w:rPr>
            </w:pPr>
            <w:r w:rsidRPr="00E01C86">
              <w:rPr>
                <w:bCs/>
                <w:color w:val="000000"/>
                <w:sz w:val="22"/>
                <w:szCs w:val="22"/>
              </w:rPr>
              <w:t>-</w:t>
            </w:r>
          </w:p>
        </w:tc>
        <w:tc>
          <w:tcPr>
            <w:tcW w:w="1559" w:type="dxa"/>
          </w:tcPr>
          <w:p w14:paraId="1DFFE56D" w14:textId="77777777" w:rsidR="00C14445" w:rsidRPr="00E01C86" w:rsidRDefault="00C14445" w:rsidP="00C14445">
            <w:pPr>
              <w:autoSpaceDE w:val="0"/>
              <w:autoSpaceDN w:val="0"/>
              <w:adjustRightInd w:val="0"/>
              <w:ind w:firstLine="0"/>
              <w:jc w:val="left"/>
              <w:rPr>
                <w:bCs/>
                <w:color w:val="000000"/>
                <w:sz w:val="22"/>
                <w:szCs w:val="22"/>
              </w:rPr>
            </w:pPr>
            <w:r w:rsidRPr="00E01C86">
              <w:rPr>
                <w:sz w:val="20"/>
                <w:szCs w:val="20"/>
              </w:rPr>
              <w:t>ПКР СИ МО ГО г. Сургут до 2035 года от 2019 г. б/н</w:t>
            </w:r>
          </w:p>
        </w:tc>
      </w:tr>
      <w:tr w:rsidR="00C14445" w:rsidRPr="00E01C86" w14:paraId="3B60D078" w14:textId="77777777" w:rsidTr="00C14445">
        <w:trPr>
          <w:trHeight w:val="1395"/>
        </w:trPr>
        <w:tc>
          <w:tcPr>
            <w:tcW w:w="567" w:type="dxa"/>
            <w:shd w:val="clear" w:color="auto" w:fill="auto"/>
            <w:vAlign w:val="center"/>
          </w:tcPr>
          <w:p w14:paraId="1C9112AD" w14:textId="77777777" w:rsidR="00C14445" w:rsidRPr="00E01C86"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04863185" w14:textId="77777777" w:rsidR="00C14445" w:rsidRPr="00E01C86" w:rsidRDefault="00C14445" w:rsidP="00C14445">
            <w:pPr>
              <w:ind w:firstLine="0"/>
              <w:jc w:val="left"/>
              <w:rPr>
                <w:color w:val="000000"/>
                <w:sz w:val="22"/>
                <w:szCs w:val="22"/>
              </w:rPr>
            </w:pPr>
            <w:r w:rsidRPr="00E01C86">
              <w:rPr>
                <w:sz w:val="22"/>
                <w:szCs w:val="22"/>
              </w:rPr>
              <w:t>Дошкольная образовательная организация</w:t>
            </w:r>
          </w:p>
        </w:tc>
        <w:tc>
          <w:tcPr>
            <w:tcW w:w="1985" w:type="dxa"/>
            <w:shd w:val="clear" w:color="auto" w:fill="auto"/>
            <w:vAlign w:val="center"/>
          </w:tcPr>
          <w:p w14:paraId="2B267769" w14:textId="77777777" w:rsidR="00C14445" w:rsidRPr="00E01C86" w:rsidRDefault="00C14445" w:rsidP="00C14445">
            <w:pPr>
              <w:ind w:firstLine="0"/>
              <w:jc w:val="left"/>
              <w:rPr>
                <w:color w:val="000000"/>
                <w:sz w:val="22"/>
                <w:szCs w:val="22"/>
              </w:rPr>
            </w:pPr>
            <w:r w:rsidRPr="00E01C86">
              <w:rPr>
                <w:color w:val="000000"/>
                <w:sz w:val="22"/>
                <w:szCs w:val="22"/>
              </w:rPr>
              <w:t>Оказание образовательных услуг в области дошкольного образования</w:t>
            </w:r>
          </w:p>
        </w:tc>
        <w:tc>
          <w:tcPr>
            <w:tcW w:w="2044" w:type="dxa"/>
            <w:shd w:val="clear" w:color="auto" w:fill="auto"/>
            <w:vAlign w:val="center"/>
          </w:tcPr>
          <w:p w14:paraId="7DBFC48B" w14:textId="77777777" w:rsidR="00C14445" w:rsidRPr="00E01C86" w:rsidRDefault="00C14445" w:rsidP="00C14445">
            <w:pPr>
              <w:ind w:firstLine="0"/>
              <w:jc w:val="left"/>
              <w:rPr>
                <w:color w:val="000000"/>
                <w:sz w:val="22"/>
                <w:szCs w:val="22"/>
              </w:rPr>
            </w:pPr>
            <w:r w:rsidRPr="00E01C86">
              <w:rPr>
                <w:color w:val="000000"/>
                <w:sz w:val="22"/>
                <w:szCs w:val="22"/>
              </w:rPr>
              <w:t>Детский сад (строительство)</w:t>
            </w:r>
          </w:p>
        </w:tc>
        <w:tc>
          <w:tcPr>
            <w:tcW w:w="1074" w:type="dxa"/>
            <w:shd w:val="clear" w:color="auto" w:fill="auto"/>
            <w:vAlign w:val="center"/>
          </w:tcPr>
          <w:p w14:paraId="40E3FAB0" w14:textId="77777777" w:rsidR="00C14445" w:rsidRPr="00E01C86" w:rsidRDefault="00C14445" w:rsidP="00C14445">
            <w:pPr>
              <w:ind w:firstLine="0"/>
              <w:jc w:val="left"/>
              <w:rPr>
                <w:color w:val="000000"/>
                <w:sz w:val="22"/>
                <w:szCs w:val="22"/>
              </w:rPr>
            </w:pPr>
            <w:r w:rsidRPr="00E01C86">
              <w:rPr>
                <w:color w:val="000000"/>
                <w:sz w:val="22"/>
                <w:szCs w:val="22"/>
              </w:rPr>
              <w:t>280 мест</w:t>
            </w:r>
          </w:p>
        </w:tc>
        <w:tc>
          <w:tcPr>
            <w:tcW w:w="1276" w:type="dxa"/>
            <w:shd w:val="clear" w:color="auto" w:fill="auto"/>
            <w:vAlign w:val="center"/>
          </w:tcPr>
          <w:p w14:paraId="051504E3" w14:textId="77777777" w:rsidR="00C14445" w:rsidRPr="00E01C86" w:rsidRDefault="00C14445" w:rsidP="00C14445">
            <w:pPr>
              <w:ind w:firstLine="0"/>
              <w:jc w:val="left"/>
              <w:rPr>
                <w:color w:val="000000"/>
                <w:sz w:val="22"/>
                <w:szCs w:val="22"/>
              </w:rPr>
            </w:pPr>
            <w:r w:rsidRPr="00E01C86">
              <w:rPr>
                <w:bCs/>
                <w:color w:val="000000"/>
                <w:sz w:val="22"/>
                <w:szCs w:val="22"/>
              </w:rPr>
              <w:t>г.Сургут, мкр. Пойма 5</w:t>
            </w:r>
          </w:p>
        </w:tc>
        <w:tc>
          <w:tcPr>
            <w:tcW w:w="1134" w:type="dxa"/>
            <w:shd w:val="clear" w:color="auto" w:fill="auto"/>
            <w:vAlign w:val="center"/>
          </w:tcPr>
          <w:p w14:paraId="12692EDE" w14:textId="77777777" w:rsidR="00C14445" w:rsidRPr="00E01C86" w:rsidRDefault="00C14445" w:rsidP="00C14445">
            <w:pPr>
              <w:ind w:firstLine="0"/>
              <w:jc w:val="left"/>
              <w:rPr>
                <w:color w:val="000000"/>
                <w:sz w:val="22"/>
                <w:szCs w:val="22"/>
              </w:rPr>
            </w:pPr>
            <w:r w:rsidRPr="00E01C86">
              <w:rPr>
                <w:color w:val="000000"/>
                <w:sz w:val="22"/>
                <w:szCs w:val="22"/>
              </w:rPr>
              <w:t>2031-2032</w:t>
            </w:r>
          </w:p>
        </w:tc>
        <w:tc>
          <w:tcPr>
            <w:tcW w:w="1276" w:type="dxa"/>
          </w:tcPr>
          <w:p w14:paraId="6837A92D" w14:textId="77777777" w:rsidR="00C14445" w:rsidRPr="00E01C86" w:rsidRDefault="00C14445" w:rsidP="00C14445">
            <w:pPr>
              <w:autoSpaceDE w:val="0"/>
              <w:autoSpaceDN w:val="0"/>
              <w:adjustRightInd w:val="0"/>
              <w:ind w:firstLine="0"/>
              <w:jc w:val="left"/>
              <w:rPr>
                <w:bCs/>
                <w:color w:val="000000"/>
                <w:sz w:val="22"/>
                <w:szCs w:val="22"/>
              </w:rPr>
            </w:pPr>
            <w:r w:rsidRPr="00E01C86">
              <w:rPr>
                <w:sz w:val="22"/>
                <w:szCs w:val="22"/>
              </w:rPr>
              <w:t>Зона специализированной общественной застройки</w:t>
            </w:r>
          </w:p>
        </w:tc>
        <w:tc>
          <w:tcPr>
            <w:tcW w:w="1559" w:type="dxa"/>
            <w:shd w:val="clear" w:color="auto" w:fill="auto"/>
            <w:vAlign w:val="center"/>
          </w:tcPr>
          <w:p w14:paraId="3A621BD5" w14:textId="77777777" w:rsidR="00C14445" w:rsidRPr="00E01C86" w:rsidRDefault="00C14445" w:rsidP="00C14445">
            <w:pPr>
              <w:autoSpaceDE w:val="0"/>
              <w:autoSpaceDN w:val="0"/>
              <w:adjustRightInd w:val="0"/>
              <w:ind w:firstLine="0"/>
              <w:jc w:val="left"/>
              <w:rPr>
                <w:bCs/>
                <w:color w:val="000000"/>
                <w:sz w:val="22"/>
                <w:szCs w:val="22"/>
              </w:rPr>
            </w:pPr>
            <w:r w:rsidRPr="00E01C86">
              <w:rPr>
                <w:bCs/>
                <w:color w:val="000000"/>
                <w:sz w:val="22"/>
                <w:szCs w:val="22"/>
              </w:rPr>
              <w:t xml:space="preserve"> </w:t>
            </w:r>
          </w:p>
          <w:p w14:paraId="60D29737" w14:textId="77777777" w:rsidR="00C14445" w:rsidRPr="00E01C86" w:rsidRDefault="00C14445" w:rsidP="00C14445">
            <w:pPr>
              <w:ind w:firstLine="0"/>
              <w:jc w:val="center"/>
              <w:rPr>
                <w:bCs/>
                <w:color w:val="000000"/>
                <w:sz w:val="22"/>
                <w:szCs w:val="22"/>
              </w:rPr>
            </w:pPr>
            <w:r w:rsidRPr="00E01C86">
              <w:rPr>
                <w:bCs/>
                <w:color w:val="000000"/>
                <w:sz w:val="22"/>
                <w:szCs w:val="22"/>
              </w:rPr>
              <w:t>-</w:t>
            </w:r>
          </w:p>
        </w:tc>
        <w:tc>
          <w:tcPr>
            <w:tcW w:w="1559" w:type="dxa"/>
          </w:tcPr>
          <w:p w14:paraId="09FFF4D9" w14:textId="77777777" w:rsidR="00C14445" w:rsidRPr="00E01C86" w:rsidRDefault="00C14445" w:rsidP="00C14445">
            <w:pPr>
              <w:autoSpaceDE w:val="0"/>
              <w:autoSpaceDN w:val="0"/>
              <w:adjustRightInd w:val="0"/>
              <w:ind w:firstLine="0"/>
              <w:jc w:val="left"/>
              <w:rPr>
                <w:bCs/>
                <w:color w:val="000000"/>
                <w:sz w:val="22"/>
                <w:szCs w:val="22"/>
              </w:rPr>
            </w:pPr>
            <w:r w:rsidRPr="00E01C86">
              <w:rPr>
                <w:sz w:val="20"/>
                <w:szCs w:val="20"/>
              </w:rPr>
              <w:t>ПКР СИ МО ГО г. Сургут до 2035 года от 2019 г. б/н</w:t>
            </w:r>
          </w:p>
        </w:tc>
      </w:tr>
      <w:tr w:rsidR="00C14445" w:rsidRPr="00E01C86" w14:paraId="299D15D4" w14:textId="77777777" w:rsidTr="00C14445">
        <w:trPr>
          <w:trHeight w:val="1395"/>
        </w:trPr>
        <w:tc>
          <w:tcPr>
            <w:tcW w:w="567" w:type="dxa"/>
            <w:shd w:val="clear" w:color="auto" w:fill="auto"/>
            <w:vAlign w:val="center"/>
          </w:tcPr>
          <w:p w14:paraId="0C2A68CF" w14:textId="77777777" w:rsidR="00C14445" w:rsidRPr="00E01C86" w:rsidRDefault="00C14445" w:rsidP="00C14445">
            <w:pPr>
              <w:pStyle w:val="af1"/>
              <w:numPr>
                <w:ilvl w:val="0"/>
                <w:numId w:val="17"/>
              </w:numPr>
              <w:ind w:left="0" w:firstLine="0"/>
              <w:jc w:val="center"/>
              <w:rPr>
                <w:color w:val="000000"/>
                <w:sz w:val="22"/>
                <w:szCs w:val="22"/>
              </w:rPr>
            </w:pPr>
            <w:r w:rsidRPr="00E01C86">
              <w:rPr>
                <w:color w:val="000000"/>
                <w:sz w:val="22"/>
                <w:szCs w:val="22"/>
              </w:rPr>
              <w:t>1</w:t>
            </w:r>
          </w:p>
        </w:tc>
        <w:tc>
          <w:tcPr>
            <w:tcW w:w="1843" w:type="dxa"/>
            <w:shd w:val="clear" w:color="auto" w:fill="auto"/>
            <w:vAlign w:val="center"/>
          </w:tcPr>
          <w:p w14:paraId="52037F2D" w14:textId="77777777" w:rsidR="00C14445" w:rsidRPr="00E01C86" w:rsidRDefault="00C14445" w:rsidP="00C14445">
            <w:pPr>
              <w:ind w:firstLine="0"/>
              <w:jc w:val="left"/>
              <w:rPr>
                <w:color w:val="000000"/>
                <w:sz w:val="22"/>
                <w:szCs w:val="22"/>
              </w:rPr>
            </w:pPr>
            <w:r w:rsidRPr="00E01C86">
              <w:rPr>
                <w:sz w:val="22"/>
                <w:szCs w:val="22"/>
              </w:rPr>
              <w:t>Дошкольная образовательная организация</w:t>
            </w:r>
          </w:p>
        </w:tc>
        <w:tc>
          <w:tcPr>
            <w:tcW w:w="1985" w:type="dxa"/>
            <w:shd w:val="clear" w:color="auto" w:fill="auto"/>
            <w:vAlign w:val="center"/>
          </w:tcPr>
          <w:p w14:paraId="6B32C11B" w14:textId="77777777" w:rsidR="00C14445" w:rsidRPr="00E01C86" w:rsidRDefault="00C14445" w:rsidP="00C14445">
            <w:pPr>
              <w:ind w:firstLine="0"/>
              <w:jc w:val="left"/>
              <w:rPr>
                <w:color w:val="000000"/>
                <w:sz w:val="22"/>
                <w:szCs w:val="22"/>
              </w:rPr>
            </w:pPr>
            <w:r w:rsidRPr="00E01C86">
              <w:rPr>
                <w:color w:val="000000"/>
                <w:sz w:val="22"/>
                <w:szCs w:val="22"/>
              </w:rPr>
              <w:t>Оказание образовательных услуг в области дошкольного образования</w:t>
            </w:r>
          </w:p>
        </w:tc>
        <w:tc>
          <w:tcPr>
            <w:tcW w:w="2044" w:type="dxa"/>
            <w:shd w:val="clear" w:color="auto" w:fill="auto"/>
            <w:vAlign w:val="center"/>
          </w:tcPr>
          <w:p w14:paraId="152707E5" w14:textId="77777777" w:rsidR="00C14445" w:rsidRPr="00E01C86" w:rsidRDefault="00C14445" w:rsidP="00C14445">
            <w:pPr>
              <w:ind w:firstLine="0"/>
              <w:jc w:val="left"/>
              <w:rPr>
                <w:color w:val="000000"/>
                <w:sz w:val="22"/>
                <w:szCs w:val="22"/>
              </w:rPr>
            </w:pPr>
            <w:r w:rsidRPr="00E01C86">
              <w:rPr>
                <w:color w:val="000000"/>
                <w:sz w:val="22"/>
                <w:szCs w:val="22"/>
              </w:rPr>
              <w:t>Детский сад (строительство)</w:t>
            </w:r>
          </w:p>
        </w:tc>
        <w:tc>
          <w:tcPr>
            <w:tcW w:w="1074" w:type="dxa"/>
            <w:shd w:val="clear" w:color="auto" w:fill="auto"/>
            <w:vAlign w:val="center"/>
          </w:tcPr>
          <w:p w14:paraId="1566A300" w14:textId="77777777" w:rsidR="00C14445" w:rsidRPr="00E01C86" w:rsidRDefault="00C14445" w:rsidP="00C14445">
            <w:pPr>
              <w:ind w:firstLine="0"/>
              <w:jc w:val="left"/>
              <w:rPr>
                <w:color w:val="000000"/>
                <w:sz w:val="22"/>
                <w:szCs w:val="22"/>
              </w:rPr>
            </w:pPr>
            <w:r w:rsidRPr="00E01C86">
              <w:rPr>
                <w:color w:val="000000"/>
                <w:sz w:val="22"/>
                <w:szCs w:val="22"/>
              </w:rPr>
              <w:t>300 мест</w:t>
            </w:r>
          </w:p>
        </w:tc>
        <w:tc>
          <w:tcPr>
            <w:tcW w:w="1276" w:type="dxa"/>
            <w:shd w:val="clear" w:color="auto" w:fill="auto"/>
            <w:vAlign w:val="center"/>
          </w:tcPr>
          <w:p w14:paraId="1D88036E" w14:textId="77777777" w:rsidR="00C14445" w:rsidRPr="00E01C86" w:rsidRDefault="00C14445" w:rsidP="00C14445">
            <w:pPr>
              <w:ind w:firstLine="0"/>
              <w:jc w:val="left"/>
              <w:rPr>
                <w:color w:val="000000"/>
                <w:sz w:val="22"/>
                <w:szCs w:val="22"/>
              </w:rPr>
            </w:pPr>
            <w:r w:rsidRPr="00E01C86">
              <w:rPr>
                <w:bCs/>
                <w:color w:val="000000"/>
                <w:sz w:val="22"/>
                <w:szCs w:val="22"/>
              </w:rPr>
              <w:t>г.Сургут, мкрн. 30</w:t>
            </w:r>
          </w:p>
        </w:tc>
        <w:tc>
          <w:tcPr>
            <w:tcW w:w="1134" w:type="dxa"/>
            <w:shd w:val="clear" w:color="auto" w:fill="auto"/>
            <w:vAlign w:val="center"/>
          </w:tcPr>
          <w:p w14:paraId="05F850EE" w14:textId="77777777" w:rsidR="00C14445" w:rsidRPr="00E01C86" w:rsidRDefault="00C14445" w:rsidP="00C14445">
            <w:pPr>
              <w:ind w:firstLine="0"/>
              <w:jc w:val="left"/>
              <w:rPr>
                <w:color w:val="000000"/>
                <w:sz w:val="22"/>
                <w:szCs w:val="22"/>
              </w:rPr>
            </w:pPr>
            <w:r w:rsidRPr="00E01C86">
              <w:rPr>
                <w:color w:val="000000"/>
                <w:sz w:val="22"/>
                <w:szCs w:val="22"/>
              </w:rPr>
              <w:t>2024-2026</w:t>
            </w:r>
          </w:p>
        </w:tc>
        <w:tc>
          <w:tcPr>
            <w:tcW w:w="1276" w:type="dxa"/>
          </w:tcPr>
          <w:p w14:paraId="22457641" w14:textId="77777777" w:rsidR="00C14445" w:rsidRPr="00E01C86" w:rsidRDefault="00C14445" w:rsidP="00C14445">
            <w:pPr>
              <w:autoSpaceDE w:val="0"/>
              <w:autoSpaceDN w:val="0"/>
              <w:adjustRightInd w:val="0"/>
              <w:ind w:firstLine="0"/>
              <w:jc w:val="left"/>
              <w:rPr>
                <w:bCs/>
                <w:color w:val="000000"/>
                <w:sz w:val="22"/>
                <w:szCs w:val="22"/>
              </w:rPr>
            </w:pPr>
            <w:r w:rsidRPr="00E01C86">
              <w:rPr>
                <w:sz w:val="22"/>
                <w:szCs w:val="22"/>
              </w:rPr>
              <w:t>Зона специализированной общественной застройки</w:t>
            </w:r>
          </w:p>
        </w:tc>
        <w:tc>
          <w:tcPr>
            <w:tcW w:w="1559" w:type="dxa"/>
            <w:shd w:val="clear" w:color="auto" w:fill="auto"/>
            <w:vAlign w:val="center"/>
          </w:tcPr>
          <w:p w14:paraId="5DD67381" w14:textId="77777777" w:rsidR="00C14445" w:rsidRPr="00E01C86" w:rsidRDefault="00C14445" w:rsidP="00C14445">
            <w:pPr>
              <w:autoSpaceDE w:val="0"/>
              <w:autoSpaceDN w:val="0"/>
              <w:adjustRightInd w:val="0"/>
              <w:ind w:firstLine="0"/>
              <w:jc w:val="left"/>
              <w:rPr>
                <w:bCs/>
                <w:color w:val="000000"/>
                <w:sz w:val="22"/>
                <w:szCs w:val="22"/>
              </w:rPr>
            </w:pPr>
            <w:r w:rsidRPr="00E01C86">
              <w:rPr>
                <w:bCs/>
                <w:color w:val="000000"/>
                <w:sz w:val="22"/>
                <w:szCs w:val="22"/>
              </w:rPr>
              <w:t xml:space="preserve"> </w:t>
            </w:r>
          </w:p>
          <w:p w14:paraId="0719F82E" w14:textId="77777777" w:rsidR="00C14445" w:rsidRPr="00E01C86" w:rsidRDefault="00C14445" w:rsidP="00C14445">
            <w:pPr>
              <w:ind w:firstLine="0"/>
              <w:jc w:val="center"/>
              <w:rPr>
                <w:bCs/>
                <w:color w:val="000000"/>
                <w:sz w:val="22"/>
                <w:szCs w:val="22"/>
              </w:rPr>
            </w:pPr>
            <w:r w:rsidRPr="00E01C86">
              <w:rPr>
                <w:bCs/>
                <w:color w:val="000000"/>
                <w:sz w:val="22"/>
                <w:szCs w:val="22"/>
              </w:rPr>
              <w:t>-</w:t>
            </w:r>
          </w:p>
        </w:tc>
        <w:tc>
          <w:tcPr>
            <w:tcW w:w="1559" w:type="dxa"/>
          </w:tcPr>
          <w:p w14:paraId="0A52A7CC" w14:textId="77777777" w:rsidR="00C14445" w:rsidRPr="00E01C86" w:rsidRDefault="00C14445" w:rsidP="00C14445">
            <w:pPr>
              <w:autoSpaceDE w:val="0"/>
              <w:autoSpaceDN w:val="0"/>
              <w:adjustRightInd w:val="0"/>
              <w:ind w:firstLine="0"/>
              <w:jc w:val="left"/>
              <w:rPr>
                <w:sz w:val="20"/>
                <w:szCs w:val="20"/>
              </w:rPr>
            </w:pPr>
            <w:r w:rsidRPr="00E01C86">
              <w:rPr>
                <w:sz w:val="20"/>
                <w:szCs w:val="20"/>
              </w:rPr>
              <w:t>ПКР СИ МО ГО г. Сургут до 2035 года от 28.12.2017 № 222-VI ДГ</w:t>
            </w:r>
          </w:p>
          <w:p w14:paraId="1FFC0199" w14:textId="77777777" w:rsidR="00C14445" w:rsidRPr="00E01C86" w:rsidRDefault="00C14445" w:rsidP="00C14445">
            <w:pPr>
              <w:autoSpaceDE w:val="0"/>
              <w:autoSpaceDN w:val="0"/>
              <w:adjustRightInd w:val="0"/>
              <w:ind w:firstLine="0"/>
              <w:jc w:val="left"/>
              <w:rPr>
                <w:sz w:val="20"/>
                <w:szCs w:val="20"/>
              </w:rPr>
            </w:pPr>
            <w:r w:rsidRPr="00E01C86">
              <w:rPr>
                <w:sz w:val="20"/>
                <w:szCs w:val="20"/>
              </w:rPr>
              <w:t>ПКР СИ МО ГО г. Сургут до 2035 года от 2019 г. б/н</w:t>
            </w:r>
          </w:p>
          <w:p w14:paraId="21D5FECF" w14:textId="77777777" w:rsidR="00C14445" w:rsidRPr="00E01C86" w:rsidRDefault="00C14445" w:rsidP="00C14445">
            <w:pPr>
              <w:autoSpaceDE w:val="0"/>
              <w:autoSpaceDN w:val="0"/>
              <w:adjustRightInd w:val="0"/>
              <w:ind w:firstLine="0"/>
              <w:jc w:val="left"/>
              <w:rPr>
                <w:bCs/>
                <w:color w:val="000000"/>
                <w:sz w:val="22"/>
                <w:szCs w:val="22"/>
              </w:rPr>
            </w:pPr>
            <w:r w:rsidRPr="00E01C86">
              <w:rPr>
                <w:sz w:val="20"/>
                <w:szCs w:val="20"/>
              </w:rPr>
              <w:t>государственная программа ХМАО-Югры «Развитие образования»)</w:t>
            </w:r>
          </w:p>
        </w:tc>
      </w:tr>
      <w:tr w:rsidR="00C14445" w:rsidRPr="00E01C86" w14:paraId="709F7696" w14:textId="77777777" w:rsidTr="00C14445">
        <w:trPr>
          <w:trHeight w:val="1395"/>
        </w:trPr>
        <w:tc>
          <w:tcPr>
            <w:tcW w:w="567" w:type="dxa"/>
            <w:shd w:val="clear" w:color="auto" w:fill="auto"/>
            <w:vAlign w:val="center"/>
          </w:tcPr>
          <w:p w14:paraId="0A5B3C90" w14:textId="77777777" w:rsidR="00C14445" w:rsidRPr="00E01C86" w:rsidRDefault="00C14445" w:rsidP="00C14445">
            <w:pPr>
              <w:pStyle w:val="af1"/>
              <w:numPr>
                <w:ilvl w:val="0"/>
                <w:numId w:val="17"/>
              </w:numPr>
              <w:ind w:left="0" w:firstLine="0"/>
              <w:jc w:val="center"/>
              <w:rPr>
                <w:color w:val="000000"/>
                <w:sz w:val="22"/>
                <w:szCs w:val="22"/>
              </w:rPr>
            </w:pPr>
            <w:r w:rsidRPr="00E01C86">
              <w:rPr>
                <w:color w:val="000000"/>
                <w:sz w:val="22"/>
                <w:szCs w:val="22"/>
              </w:rPr>
              <w:t>1</w:t>
            </w:r>
          </w:p>
        </w:tc>
        <w:tc>
          <w:tcPr>
            <w:tcW w:w="1843" w:type="dxa"/>
            <w:shd w:val="clear" w:color="auto" w:fill="auto"/>
            <w:vAlign w:val="center"/>
          </w:tcPr>
          <w:p w14:paraId="692F0BEB" w14:textId="77777777" w:rsidR="00C14445" w:rsidRPr="00E01C86" w:rsidRDefault="00C14445" w:rsidP="00C14445">
            <w:pPr>
              <w:ind w:firstLine="0"/>
              <w:jc w:val="left"/>
              <w:rPr>
                <w:color w:val="000000"/>
                <w:sz w:val="22"/>
                <w:szCs w:val="22"/>
              </w:rPr>
            </w:pPr>
            <w:r w:rsidRPr="00E01C86">
              <w:rPr>
                <w:sz w:val="22"/>
                <w:szCs w:val="22"/>
              </w:rPr>
              <w:t>Дошкольная образовательная организация</w:t>
            </w:r>
          </w:p>
        </w:tc>
        <w:tc>
          <w:tcPr>
            <w:tcW w:w="1985" w:type="dxa"/>
            <w:shd w:val="clear" w:color="auto" w:fill="auto"/>
            <w:vAlign w:val="center"/>
          </w:tcPr>
          <w:p w14:paraId="4CE92BA2" w14:textId="77777777" w:rsidR="00C14445" w:rsidRPr="00E01C86" w:rsidRDefault="00C14445" w:rsidP="00C14445">
            <w:pPr>
              <w:ind w:firstLine="0"/>
              <w:jc w:val="left"/>
              <w:rPr>
                <w:color w:val="000000"/>
                <w:sz w:val="22"/>
                <w:szCs w:val="22"/>
              </w:rPr>
            </w:pPr>
            <w:r w:rsidRPr="00E01C86">
              <w:rPr>
                <w:color w:val="000000"/>
                <w:sz w:val="22"/>
                <w:szCs w:val="22"/>
              </w:rPr>
              <w:t>Оказание образовательных услуг в области дошкольного образования</w:t>
            </w:r>
          </w:p>
        </w:tc>
        <w:tc>
          <w:tcPr>
            <w:tcW w:w="2044" w:type="dxa"/>
            <w:shd w:val="clear" w:color="auto" w:fill="auto"/>
            <w:vAlign w:val="center"/>
          </w:tcPr>
          <w:p w14:paraId="283BC9F5" w14:textId="77777777" w:rsidR="00C14445" w:rsidRPr="00E01C86" w:rsidRDefault="00C14445" w:rsidP="00C14445">
            <w:pPr>
              <w:ind w:firstLine="0"/>
              <w:jc w:val="left"/>
              <w:rPr>
                <w:color w:val="000000"/>
                <w:sz w:val="22"/>
                <w:szCs w:val="22"/>
              </w:rPr>
            </w:pPr>
            <w:r w:rsidRPr="00E01C86">
              <w:rPr>
                <w:color w:val="000000"/>
                <w:sz w:val="22"/>
                <w:szCs w:val="22"/>
              </w:rPr>
              <w:t>Детский сад (строительство)</w:t>
            </w:r>
          </w:p>
        </w:tc>
        <w:tc>
          <w:tcPr>
            <w:tcW w:w="1074" w:type="dxa"/>
            <w:shd w:val="clear" w:color="auto" w:fill="auto"/>
            <w:vAlign w:val="center"/>
          </w:tcPr>
          <w:p w14:paraId="18BF8942" w14:textId="77777777" w:rsidR="00C14445" w:rsidRPr="00E01C86" w:rsidRDefault="00C14445" w:rsidP="00C14445">
            <w:pPr>
              <w:ind w:firstLine="0"/>
              <w:jc w:val="left"/>
              <w:rPr>
                <w:color w:val="000000"/>
                <w:sz w:val="22"/>
                <w:szCs w:val="22"/>
              </w:rPr>
            </w:pPr>
            <w:r w:rsidRPr="00E01C86">
              <w:rPr>
                <w:color w:val="000000"/>
                <w:sz w:val="22"/>
                <w:szCs w:val="22"/>
              </w:rPr>
              <w:t>300 мест</w:t>
            </w:r>
          </w:p>
        </w:tc>
        <w:tc>
          <w:tcPr>
            <w:tcW w:w="1276" w:type="dxa"/>
            <w:shd w:val="clear" w:color="auto" w:fill="auto"/>
            <w:vAlign w:val="center"/>
          </w:tcPr>
          <w:p w14:paraId="070166DF" w14:textId="77777777" w:rsidR="00C14445" w:rsidRPr="00E01C86" w:rsidRDefault="00C14445" w:rsidP="00C14445">
            <w:pPr>
              <w:ind w:firstLine="0"/>
              <w:jc w:val="left"/>
              <w:rPr>
                <w:color w:val="000000"/>
                <w:sz w:val="22"/>
                <w:szCs w:val="22"/>
              </w:rPr>
            </w:pPr>
            <w:r w:rsidRPr="00E01C86">
              <w:rPr>
                <w:bCs/>
                <w:color w:val="000000"/>
                <w:sz w:val="22"/>
                <w:szCs w:val="22"/>
              </w:rPr>
              <w:t>г.Сургут, мкрн. 30</w:t>
            </w:r>
          </w:p>
        </w:tc>
        <w:tc>
          <w:tcPr>
            <w:tcW w:w="1134" w:type="dxa"/>
            <w:shd w:val="clear" w:color="auto" w:fill="auto"/>
            <w:vAlign w:val="center"/>
          </w:tcPr>
          <w:p w14:paraId="5BD42DD6" w14:textId="77777777" w:rsidR="00C14445" w:rsidRPr="00E01C86" w:rsidRDefault="00C14445" w:rsidP="00C14445">
            <w:pPr>
              <w:ind w:firstLine="0"/>
              <w:jc w:val="left"/>
              <w:rPr>
                <w:color w:val="000000"/>
                <w:sz w:val="22"/>
                <w:szCs w:val="22"/>
              </w:rPr>
            </w:pPr>
            <w:r w:rsidRPr="00E01C86">
              <w:rPr>
                <w:color w:val="000000"/>
                <w:sz w:val="22"/>
                <w:szCs w:val="22"/>
              </w:rPr>
              <w:t>2024-2026</w:t>
            </w:r>
          </w:p>
        </w:tc>
        <w:tc>
          <w:tcPr>
            <w:tcW w:w="1276" w:type="dxa"/>
          </w:tcPr>
          <w:p w14:paraId="75EF46C0" w14:textId="77777777" w:rsidR="00C14445" w:rsidRPr="00E01C86" w:rsidRDefault="00C14445" w:rsidP="00C14445">
            <w:pPr>
              <w:autoSpaceDE w:val="0"/>
              <w:autoSpaceDN w:val="0"/>
              <w:adjustRightInd w:val="0"/>
              <w:ind w:firstLine="0"/>
              <w:jc w:val="left"/>
              <w:rPr>
                <w:bCs/>
                <w:color w:val="000000"/>
                <w:sz w:val="22"/>
                <w:szCs w:val="22"/>
              </w:rPr>
            </w:pPr>
            <w:r w:rsidRPr="00E01C86">
              <w:rPr>
                <w:sz w:val="22"/>
                <w:szCs w:val="22"/>
              </w:rPr>
              <w:t>Зона специализированной общественной застройки</w:t>
            </w:r>
          </w:p>
        </w:tc>
        <w:tc>
          <w:tcPr>
            <w:tcW w:w="1559" w:type="dxa"/>
            <w:shd w:val="clear" w:color="auto" w:fill="auto"/>
            <w:vAlign w:val="center"/>
          </w:tcPr>
          <w:p w14:paraId="777A360C" w14:textId="77777777" w:rsidR="00C14445" w:rsidRPr="00E01C86" w:rsidRDefault="00C14445" w:rsidP="00C14445">
            <w:pPr>
              <w:autoSpaceDE w:val="0"/>
              <w:autoSpaceDN w:val="0"/>
              <w:adjustRightInd w:val="0"/>
              <w:ind w:firstLine="0"/>
              <w:jc w:val="left"/>
              <w:rPr>
                <w:bCs/>
                <w:color w:val="000000"/>
                <w:sz w:val="22"/>
                <w:szCs w:val="22"/>
              </w:rPr>
            </w:pPr>
            <w:r w:rsidRPr="00E01C86">
              <w:rPr>
                <w:bCs/>
                <w:color w:val="000000"/>
                <w:sz w:val="22"/>
                <w:szCs w:val="22"/>
              </w:rPr>
              <w:t xml:space="preserve"> </w:t>
            </w:r>
          </w:p>
          <w:p w14:paraId="267865C5" w14:textId="77777777" w:rsidR="00C14445" w:rsidRPr="00E01C86" w:rsidRDefault="00C14445" w:rsidP="00C14445">
            <w:pPr>
              <w:ind w:firstLine="0"/>
              <w:jc w:val="center"/>
              <w:rPr>
                <w:bCs/>
                <w:color w:val="000000"/>
                <w:sz w:val="22"/>
                <w:szCs w:val="22"/>
              </w:rPr>
            </w:pPr>
            <w:r w:rsidRPr="00E01C86">
              <w:rPr>
                <w:bCs/>
                <w:color w:val="000000"/>
                <w:sz w:val="22"/>
                <w:szCs w:val="22"/>
              </w:rPr>
              <w:t>-</w:t>
            </w:r>
          </w:p>
        </w:tc>
        <w:tc>
          <w:tcPr>
            <w:tcW w:w="1559" w:type="dxa"/>
          </w:tcPr>
          <w:p w14:paraId="73E4F055" w14:textId="77777777" w:rsidR="00C14445" w:rsidRPr="00E01C86" w:rsidRDefault="00C14445" w:rsidP="00C14445">
            <w:pPr>
              <w:autoSpaceDE w:val="0"/>
              <w:autoSpaceDN w:val="0"/>
              <w:adjustRightInd w:val="0"/>
              <w:ind w:firstLine="0"/>
              <w:jc w:val="left"/>
              <w:rPr>
                <w:sz w:val="20"/>
                <w:szCs w:val="20"/>
              </w:rPr>
            </w:pPr>
            <w:r w:rsidRPr="00E01C86">
              <w:rPr>
                <w:sz w:val="20"/>
                <w:szCs w:val="20"/>
              </w:rPr>
              <w:t>ПКР СИ МО ГО г. Сургут до 2035 года от 28.12.2017 № 222-VI ДГ</w:t>
            </w:r>
          </w:p>
          <w:p w14:paraId="30E4EECE" w14:textId="77777777" w:rsidR="00C14445" w:rsidRPr="00E01C86" w:rsidRDefault="00C14445" w:rsidP="00C14445">
            <w:pPr>
              <w:autoSpaceDE w:val="0"/>
              <w:autoSpaceDN w:val="0"/>
              <w:adjustRightInd w:val="0"/>
              <w:ind w:firstLine="0"/>
              <w:jc w:val="left"/>
              <w:rPr>
                <w:sz w:val="20"/>
                <w:szCs w:val="20"/>
              </w:rPr>
            </w:pPr>
            <w:r w:rsidRPr="00E01C86">
              <w:rPr>
                <w:sz w:val="20"/>
                <w:szCs w:val="20"/>
              </w:rPr>
              <w:t>ПКР СИ МО ГО г. Сургут до 2035 года от 2019 г. б/н</w:t>
            </w:r>
          </w:p>
          <w:p w14:paraId="59AA2D7A" w14:textId="77777777" w:rsidR="00C14445" w:rsidRPr="00E01C86" w:rsidRDefault="00C14445" w:rsidP="00C14445">
            <w:pPr>
              <w:autoSpaceDE w:val="0"/>
              <w:autoSpaceDN w:val="0"/>
              <w:adjustRightInd w:val="0"/>
              <w:ind w:firstLine="0"/>
              <w:jc w:val="left"/>
              <w:rPr>
                <w:bCs/>
                <w:color w:val="000000"/>
                <w:sz w:val="22"/>
                <w:szCs w:val="22"/>
              </w:rPr>
            </w:pPr>
            <w:r w:rsidRPr="00E01C86">
              <w:rPr>
                <w:sz w:val="20"/>
                <w:szCs w:val="20"/>
              </w:rPr>
              <w:t>государственная программа ХМАО-Югры «Развитие образования»)</w:t>
            </w:r>
          </w:p>
        </w:tc>
      </w:tr>
      <w:tr w:rsidR="00C14445" w:rsidRPr="00E01C86" w14:paraId="4FEDB5CD" w14:textId="77777777" w:rsidTr="00C14445">
        <w:trPr>
          <w:trHeight w:val="1395"/>
        </w:trPr>
        <w:tc>
          <w:tcPr>
            <w:tcW w:w="567" w:type="dxa"/>
            <w:shd w:val="clear" w:color="auto" w:fill="auto"/>
            <w:vAlign w:val="center"/>
          </w:tcPr>
          <w:p w14:paraId="30954D75" w14:textId="77777777" w:rsidR="00C14445" w:rsidRPr="00E01C86" w:rsidRDefault="00C14445" w:rsidP="00C14445">
            <w:pPr>
              <w:pStyle w:val="af1"/>
              <w:numPr>
                <w:ilvl w:val="0"/>
                <w:numId w:val="17"/>
              </w:numPr>
              <w:ind w:left="0" w:firstLine="0"/>
              <w:jc w:val="center"/>
              <w:rPr>
                <w:color w:val="000000"/>
                <w:sz w:val="22"/>
                <w:szCs w:val="22"/>
              </w:rPr>
            </w:pPr>
            <w:r w:rsidRPr="00E01C86">
              <w:rPr>
                <w:color w:val="000000"/>
                <w:sz w:val="22"/>
                <w:szCs w:val="22"/>
              </w:rPr>
              <w:lastRenderedPageBreak/>
              <w:t>1</w:t>
            </w:r>
          </w:p>
        </w:tc>
        <w:tc>
          <w:tcPr>
            <w:tcW w:w="1843" w:type="dxa"/>
            <w:shd w:val="clear" w:color="auto" w:fill="auto"/>
            <w:vAlign w:val="center"/>
          </w:tcPr>
          <w:p w14:paraId="6AC949CF" w14:textId="77777777" w:rsidR="00C14445" w:rsidRPr="00E01C86" w:rsidRDefault="00C14445" w:rsidP="00C14445">
            <w:pPr>
              <w:ind w:firstLine="0"/>
              <w:jc w:val="left"/>
              <w:rPr>
                <w:color w:val="000000"/>
                <w:sz w:val="22"/>
                <w:szCs w:val="22"/>
              </w:rPr>
            </w:pPr>
            <w:r w:rsidRPr="00E01C86">
              <w:rPr>
                <w:sz w:val="22"/>
                <w:szCs w:val="22"/>
              </w:rPr>
              <w:t>Дошкольная образовательная организация</w:t>
            </w:r>
          </w:p>
        </w:tc>
        <w:tc>
          <w:tcPr>
            <w:tcW w:w="1985" w:type="dxa"/>
            <w:shd w:val="clear" w:color="auto" w:fill="auto"/>
            <w:vAlign w:val="center"/>
          </w:tcPr>
          <w:p w14:paraId="47216EE7" w14:textId="77777777" w:rsidR="00C14445" w:rsidRPr="00E01C86" w:rsidRDefault="00C14445" w:rsidP="00C14445">
            <w:pPr>
              <w:ind w:firstLine="0"/>
              <w:jc w:val="left"/>
              <w:rPr>
                <w:color w:val="000000"/>
                <w:sz w:val="22"/>
                <w:szCs w:val="22"/>
              </w:rPr>
            </w:pPr>
            <w:r w:rsidRPr="00E01C86">
              <w:rPr>
                <w:color w:val="000000"/>
                <w:sz w:val="22"/>
                <w:szCs w:val="22"/>
              </w:rPr>
              <w:t>Оказание образовательных услуг в области дошкольного образования</w:t>
            </w:r>
          </w:p>
        </w:tc>
        <w:tc>
          <w:tcPr>
            <w:tcW w:w="2044" w:type="dxa"/>
            <w:shd w:val="clear" w:color="auto" w:fill="auto"/>
            <w:vAlign w:val="center"/>
          </w:tcPr>
          <w:p w14:paraId="68A8728D" w14:textId="77777777" w:rsidR="00C14445" w:rsidRPr="00E01C86" w:rsidRDefault="00C14445" w:rsidP="00C14445">
            <w:pPr>
              <w:ind w:firstLine="0"/>
              <w:jc w:val="left"/>
              <w:rPr>
                <w:color w:val="000000"/>
                <w:sz w:val="22"/>
                <w:szCs w:val="22"/>
              </w:rPr>
            </w:pPr>
            <w:r w:rsidRPr="00E01C86">
              <w:rPr>
                <w:color w:val="000000"/>
                <w:sz w:val="22"/>
                <w:szCs w:val="22"/>
              </w:rPr>
              <w:t>Детский сад (строительство)</w:t>
            </w:r>
          </w:p>
        </w:tc>
        <w:tc>
          <w:tcPr>
            <w:tcW w:w="1074" w:type="dxa"/>
            <w:shd w:val="clear" w:color="auto" w:fill="auto"/>
            <w:vAlign w:val="center"/>
          </w:tcPr>
          <w:p w14:paraId="213F74E0" w14:textId="77777777" w:rsidR="00C14445" w:rsidRPr="00E01C86" w:rsidRDefault="00C14445" w:rsidP="00C14445">
            <w:pPr>
              <w:ind w:firstLine="0"/>
              <w:jc w:val="left"/>
              <w:rPr>
                <w:color w:val="000000"/>
                <w:sz w:val="22"/>
                <w:szCs w:val="22"/>
              </w:rPr>
            </w:pPr>
            <w:r w:rsidRPr="00E01C86">
              <w:rPr>
                <w:color w:val="000000"/>
                <w:sz w:val="22"/>
                <w:szCs w:val="22"/>
              </w:rPr>
              <w:t>300 мест</w:t>
            </w:r>
          </w:p>
        </w:tc>
        <w:tc>
          <w:tcPr>
            <w:tcW w:w="1276" w:type="dxa"/>
            <w:shd w:val="clear" w:color="auto" w:fill="auto"/>
            <w:vAlign w:val="center"/>
          </w:tcPr>
          <w:p w14:paraId="1A736D33" w14:textId="77777777" w:rsidR="00C14445" w:rsidRPr="00E01C86" w:rsidRDefault="00C14445" w:rsidP="00C14445">
            <w:pPr>
              <w:ind w:firstLine="0"/>
              <w:jc w:val="left"/>
              <w:rPr>
                <w:color w:val="000000"/>
                <w:sz w:val="22"/>
                <w:szCs w:val="22"/>
              </w:rPr>
            </w:pPr>
            <w:r w:rsidRPr="00E01C86">
              <w:rPr>
                <w:bCs/>
                <w:color w:val="000000"/>
                <w:sz w:val="22"/>
                <w:szCs w:val="22"/>
              </w:rPr>
              <w:t>г.Сургут, мкрн. 30</w:t>
            </w:r>
          </w:p>
        </w:tc>
        <w:tc>
          <w:tcPr>
            <w:tcW w:w="1134" w:type="dxa"/>
            <w:shd w:val="clear" w:color="auto" w:fill="auto"/>
            <w:vAlign w:val="center"/>
          </w:tcPr>
          <w:p w14:paraId="5930FD5D" w14:textId="77777777" w:rsidR="00C14445" w:rsidRPr="00E01C86" w:rsidRDefault="00C14445" w:rsidP="00C14445">
            <w:pPr>
              <w:ind w:firstLine="0"/>
              <w:jc w:val="left"/>
              <w:rPr>
                <w:color w:val="000000"/>
                <w:sz w:val="22"/>
                <w:szCs w:val="22"/>
              </w:rPr>
            </w:pPr>
            <w:r w:rsidRPr="00E01C86">
              <w:rPr>
                <w:color w:val="000000"/>
                <w:sz w:val="22"/>
                <w:szCs w:val="22"/>
              </w:rPr>
              <w:t>2024-2026</w:t>
            </w:r>
          </w:p>
        </w:tc>
        <w:tc>
          <w:tcPr>
            <w:tcW w:w="1276" w:type="dxa"/>
          </w:tcPr>
          <w:p w14:paraId="4774CFB2" w14:textId="77777777" w:rsidR="00C14445" w:rsidRPr="00E01C86" w:rsidRDefault="00C14445" w:rsidP="00C14445">
            <w:pPr>
              <w:autoSpaceDE w:val="0"/>
              <w:autoSpaceDN w:val="0"/>
              <w:adjustRightInd w:val="0"/>
              <w:ind w:firstLine="0"/>
              <w:jc w:val="left"/>
              <w:rPr>
                <w:bCs/>
                <w:color w:val="000000"/>
                <w:sz w:val="22"/>
                <w:szCs w:val="22"/>
              </w:rPr>
            </w:pPr>
            <w:r w:rsidRPr="00E01C86">
              <w:rPr>
                <w:sz w:val="22"/>
                <w:szCs w:val="22"/>
              </w:rPr>
              <w:t>Зона специализированной общественной застройки</w:t>
            </w:r>
          </w:p>
        </w:tc>
        <w:tc>
          <w:tcPr>
            <w:tcW w:w="1559" w:type="dxa"/>
            <w:shd w:val="clear" w:color="auto" w:fill="auto"/>
            <w:vAlign w:val="center"/>
          </w:tcPr>
          <w:p w14:paraId="6750C39E" w14:textId="77777777" w:rsidR="00C14445" w:rsidRPr="00E01C86" w:rsidRDefault="00C14445" w:rsidP="00C14445">
            <w:pPr>
              <w:autoSpaceDE w:val="0"/>
              <w:autoSpaceDN w:val="0"/>
              <w:adjustRightInd w:val="0"/>
              <w:ind w:firstLine="0"/>
              <w:jc w:val="left"/>
              <w:rPr>
                <w:bCs/>
                <w:color w:val="000000"/>
                <w:sz w:val="22"/>
                <w:szCs w:val="22"/>
              </w:rPr>
            </w:pPr>
            <w:r w:rsidRPr="00E01C86">
              <w:rPr>
                <w:bCs/>
                <w:color w:val="000000"/>
                <w:sz w:val="22"/>
                <w:szCs w:val="22"/>
              </w:rPr>
              <w:t xml:space="preserve"> </w:t>
            </w:r>
          </w:p>
          <w:p w14:paraId="206D6A14" w14:textId="77777777" w:rsidR="00C14445" w:rsidRPr="00E01C86" w:rsidRDefault="00C14445" w:rsidP="00C14445">
            <w:pPr>
              <w:ind w:firstLine="0"/>
              <w:jc w:val="center"/>
              <w:rPr>
                <w:bCs/>
                <w:color w:val="000000"/>
                <w:sz w:val="22"/>
                <w:szCs w:val="22"/>
              </w:rPr>
            </w:pPr>
            <w:r w:rsidRPr="00E01C86">
              <w:rPr>
                <w:bCs/>
                <w:color w:val="000000"/>
                <w:sz w:val="22"/>
                <w:szCs w:val="22"/>
              </w:rPr>
              <w:t>-</w:t>
            </w:r>
          </w:p>
        </w:tc>
        <w:tc>
          <w:tcPr>
            <w:tcW w:w="1559" w:type="dxa"/>
          </w:tcPr>
          <w:p w14:paraId="208B4767" w14:textId="77777777" w:rsidR="00C14445" w:rsidRPr="00E01C86" w:rsidRDefault="00C14445" w:rsidP="00C14445">
            <w:pPr>
              <w:autoSpaceDE w:val="0"/>
              <w:autoSpaceDN w:val="0"/>
              <w:adjustRightInd w:val="0"/>
              <w:ind w:firstLine="0"/>
              <w:jc w:val="left"/>
              <w:rPr>
                <w:sz w:val="20"/>
                <w:szCs w:val="20"/>
              </w:rPr>
            </w:pPr>
            <w:r w:rsidRPr="00E01C86">
              <w:rPr>
                <w:sz w:val="20"/>
                <w:szCs w:val="20"/>
              </w:rPr>
              <w:t>ПКР СИ МО ГО г. Сургут до 2035 года от 28.12.2017 № 222-VI ДГ</w:t>
            </w:r>
          </w:p>
          <w:p w14:paraId="1A3EEE7F" w14:textId="77777777" w:rsidR="00C14445" w:rsidRPr="00E01C86" w:rsidRDefault="00C14445" w:rsidP="00C14445">
            <w:pPr>
              <w:autoSpaceDE w:val="0"/>
              <w:autoSpaceDN w:val="0"/>
              <w:adjustRightInd w:val="0"/>
              <w:ind w:firstLine="0"/>
              <w:jc w:val="left"/>
              <w:rPr>
                <w:sz w:val="20"/>
                <w:szCs w:val="20"/>
              </w:rPr>
            </w:pPr>
            <w:r w:rsidRPr="00E01C86">
              <w:rPr>
                <w:sz w:val="20"/>
                <w:szCs w:val="20"/>
              </w:rPr>
              <w:t>ПКР СИ МО ГО г. Сургут до 2035 года от 2019 г. б/н</w:t>
            </w:r>
          </w:p>
          <w:p w14:paraId="7B503AD3" w14:textId="77777777" w:rsidR="00C14445" w:rsidRPr="00E01C86" w:rsidRDefault="00C14445" w:rsidP="00C14445">
            <w:pPr>
              <w:autoSpaceDE w:val="0"/>
              <w:autoSpaceDN w:val="0"/>
              <w:adjustRightInd w:val="0"/>
              <w:ind w:firstLine="0"/>
              <w:jc w:val="left"/>
              <w:rPr>
                <w:bCs/>
                <w:color w:val="000000"/>
                <w:sz w:val="22"/>
                <w:szCs w:val="22"/>
              </w:rPr>
            </w:pPr>
            <w:r w:rsidRPr="00E01C86">
              <w:rPr>
                <w:sz w:val="20"/>
                <w:szCs w:val="20"/>
              </w:rPr>
              <w:t>государственная программа ХМАО-Югры «Развитие образования»)</w:t>
            </w:r>
          </w:p>
        </w:tc>
      </w:tr>
      <w:tr w:rsidR="00C14445" w:rsidRPr="00E01C86" w14:paraId="636E45FE" w14:textId="77777777" w:rsidTr="00C14445">
        <w:trPr>
          <w:trHeight w:val="1395"/>
        </w:trPr>
        <w:tc>
          <w:tcPr>
            <w:tcW w:w="567" w:type="dxa"/>
            <w:shd w:val="clear" w:color="auto" w:fill="auto"/>
            <w:vAlign w:val="center"/>
          </w:tcPr>
          <w:p w14:paraId="6D644AC4" w14:textId="77777777" w:rsidR="00C14445" w:rsidRPr="00E01C86"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3B95447A" w14:textId="77777777" w:rsidR="00C14445" w:rsidRPr="00E01C86" w:rsidRDefault="00C14445" w:rsidP="00C14445">
            <w:pPr>
              <w:ind w:firstLine="0"/>
              <w:jc w:val="left"/>
              <w:rPr>
                <w:sz w:val="22"/>
                <w:szCs w:val="22"/>
              </w:rPr>
            </w:pPr>
            <w:r w:rsidRPr="00E01C86">
              <w:rPr>
                <w:sz w:val="22"/>
                <w:szCs w:val="22"/>
              </w:rPr>
              <w:t>Общеобразовательная организация</w:t>
            </w:r>
          </w:p>
        </w:tc>
        <w:tc>
          <w:tcPr>
            <w:tcW w:w="1985" w:type="dxa"/>
            <w:shd w:val="clear" w:color="auto" w:fill="auto"/>
            <w:vAlign w:val="center"/>
          </w:tcPr>
          <w:p w14:paraId="6870DF26" w14:textId="77777777" w:rsidR="00C14445" w:rsidRPr="00E01C86" w:rsidRDefault="00C14445" w:rsidP="00C14445">
            <w:pPr>
              <w:ind w:firstLine="0"/>
              <w:jc w:val="left"/>
              <w:rPr>
                <w:color w:val="000000"/>
                <w:sz w:val="22"/>
                <w:szCs w:val="22"/>
              </w:rPr>
            </w:pPr>
            <w:r w:rsidRPr="00E01C86">
              <w:rPr>
                <w:color w:val="000000"/>
                <w:sz w:val="22"/>
                <w:szCs w:val="22"/>
              </w:rPr>
              <w:t>Оказание образовательных услуг в области дошкольного образования и оказание образовательных услуг в области школьного образования</w:t>
            </w:r>
          </w:p>
        </w:tc>
        <w:tc>
          <w:tcPr>
            <w:tcW w:w="2044" w:type="dxa"/>
            <w:shd w:val="clear" w:color="auto" w:fill="auto"/>
            <w:vAlign w:val="center"/>
          </w:tcPr>
          <w:p w14:paraId="4D2DA50C" w14:textId="77777777" w:rsidR="00C14445" w:rsidRPr="00E01C86" w:rsidRDefault="00C14445" w:rsidP="00C14445">
            <w:pPr>
              <w:ind w:firstLine="0"/>
              <w:jc w:val="left"/>
              <w:rPr>
                <w:color w:val="000000"/>
                <w:sz w:val="22"/>
                <w:szCs w:val="22"/>
              </w:rPr>
            </w:pPr>
            <w:r w:rsidRPr="00E01C86">
              <w:rPr>
                <w:color w:val="000000"/>
                <w:sz w:val="22"/>
                <w:szCs w:val="22"/>
              </w:rPr>
              <w:t>Школа-сад (реконструкция)</w:t>
            </w:r>
          </w:p>
        </w:tc>
        <w:tc>
          <w:tcPr>
            <w:tcW w:w="1074" w:type="dxa"/>
            <w:shd w:val="clear" w:color="auto" w:fill="auto"/>
            <w:vAlign w:val="center"/>
          </w:tcPr>
          <w:p w14:paraId="6B219AF1" w14:textId="77777777" w:rsidR="00C14445" w:rsidRPr="00E01C86" w:rsidRDefault="00C14445" w:rsidP="00C14445">
            <w:pPr>
              <w:ind w:firstLine="0"/>
              <w:jc w:val="left"/>
              <w:rPr>
                <w:color w:val="000000"/>
                <w:sz w:val="22"/>
                <w:szCs w:val="22"/>
              </w:rPr>
            </w:pPr>
            <w:r w:rsidRPr="00E01C86">
              <w:rPr>
                <w:color w:val="000000"/>
                <w:sz w:val="22"/>
                <w:szCs w:val="22"/>
              </w:rPr>
              <w:t>100 учеников / 120 мест</w:t>
            </w:r>
          </w:p>
        </w:tc>
        <w:tc>
          <w:tcPr>
            <w:tcW w:w="1276" w:type="dxa"/>
            <w:shd w:val="clear" w:color="auto" w:fill="auto"/>
            <w:vAlign w:val="center"/>
          </w:tcPr>
          <w:p w14:paraId="03420ABD" w14:textId="77777777" w:rsidR="00C14445" w:rsidRPr="00E01C86" w:rsidRDefault="00C14445" w:rsidP="00C14445">
            <w:pPr>
              <w:ind w:firstLine="0"/>
              <w:jc w:val="left"/>
              <w:rPr>
                <w:color w:val="000000"/>
                <w:sz w:val="22"/>
                <w:szCs w:val="22"/>
              </w:rPr>
            </w:pPr>
            <w:r w:rsidRPr="00E01C86">
              <w:rPr>
                <w:bCs/>
                <w:color w:val="000000"/>
                <w:sz w:val="22"/>
                <w:szCs w:val="22"/>
              </w:rPr>
              <w:t>г.Сургут, мкрн. 21-22</w:t>
            </w:r>
          </w:p>
        </w:tc>
        <w:tc>
          <w:tcPr>
            <w:tcW w:w="1134" w:type="dxa"/>
            <w:shd w:val="clear" w:color="auto" w:fill="auto"/>
            <w:vAlign w:val="center"/>
          </w:tcPr>
          <w:p w14:paraId="17A29974" w14:textId="77777777" w:rsidR="00C14445" w:rsidRPr="00E01C86" w:rsidRDefault="00C14445" w:rsidP="00C14445">
            <w:pPr>
              <w:ind w:firstLine="0"/>
              <w:jc w:val="left"/>
              <w:rPr>
                <w:color w:val="000000"/>
                <w:sz w:val="22"/>
                <w:szCs w:val="22"/>
              </w:rPr>
            </w:pPr>
            <w:r w:rsidRPr="00E01C86">
              <w:rPr>
                <w:color w:val="000000"/>
                <w:sz w:val="22"/>
                <w:szCs w:val="22"/>
              </w:rPr>
              <w:t>2031-2033</w:t>
            </w:r>
          </w:p>
        </w:tc>
        <w:tc>
          <w:tcPr>
            <w:tcW w:w="1276" w:type="dxa"/>
          </w:tcPr>
          <w:p w14:paraId="53E5B1BC" w14:textId="77777777" w:rsidR="00C14445" w:rsidRPr="00E01C86" w:rsidRDefault="00C14445" w:rsidP="00C14445">
            <w:pPr>
              <w:autoSpaceDE w:val="0"/>
              <w:autoSpaceDN w:val="0"/>
              <w:adjustRightInd w:val="0"/>
              <w:ind w:firstLine="0"/>
              <w:jc w:val="left"/>
              <w:rPr>
                <w:bCs/>
                <w:color w:val="000000"/>
                <w:sz w:val="22"/>
                <w:szCs w:val="22"/>
              </w:rPr>
            </w:pPr>
            <w:r w:rsidRPr="00E01C86">
              <w:rPr>
                <w:sz w:val="22"/>
                <w:szCs w:val="22"/>
              </w:rPr>
              <w:t>Зона специализированной общественной застройки</w:t>
            </w:r>
          </w:p>
        </w:tc>
        <w:tc>
          <w:tcPr>
            <w:tcW w:w="1559" w:type="dxa"/>
            <w:shd w:val="clear" w:color="auto" w:fill="auto"/>
            <w:vAlign w:val="center"/>
          </w:tcPr>
          <w:p w14:paraId="2DE06BCA" w14:textId="77777777" w:rsidR="00C14445" w:rsidRPr="00E01C86" w:rsidRDefault="00C14445" w:rsidP="00C14445">
            <w:pPr>
              <w:autoSpaceDE w:val="0"/>
              <w:autoSpaceDN w:val="0"/>
              <w:adjustRightInd w:val="0"/>
              <w:ind w:firstLine="0"/>
              <w:jc w:val="left"/>
              <w:rPr>
                <w:bCs/>
                <w:color w:val="000000"/>
                <w:sz w:val="22"/>
                <w:szCs w:val="22"/>
              </w:rPr>
            </w:pPr>
            <w:r w:rsidRPr="00E01C86">
              <w:rPr>
                <w:bCs/>
                <w:color w:val="000000"/>
                <w:sz w:val="22"/>
                <w:szCs w:val="22"/>
              </w:rPr>
              <w:t xml:space="preserve"> </w:t>
            </w:r>
          </w:p>
          <w:p w14:paraId="1593ECD7" w14:textId="77777777" w:rsidR="00C14445" w:rsidRPr="00E01C86" w:rsidRDefault="00C14445" w:rsidP="00C14445">
            <w:pPr>
              <w:ind w:firstLine="0"/>
              <w:jc w:val="center"/>
              <w:rPr>
                <w:bCs/>
                <w:color w:val="000000"/>
                <w:sz w:val="22"/>
                <w:szCs w:val="22"/>
              </w:rPr>
            </w:pPr>
            <w:r w:rsidRPr="00E01C86">
              <w:rPr>
                <w:bCs/>
                <w:color w:val="000000"/>
                <w:sz w:val="22"/>
                <w:szCs w:val="22"/>
              </w:rPr>
              <w:t>-</w:t>
            </w:r>
          </w:p>
        </w:tc>
        <w:tc>
          <w:tcPr>
            <w:tcW w:w="1559" w:type="dxa"/>
          </w:tcPr>
          <w:p w14:paraId="66F1C061" w14:textId="77777777" w:rsidR="00C14445" w:rsidRPr="00E01C86" w:rsidRDefault="00C14445" w:rsidP="00C14445">
            <w:pPr>
              <w:autoSpaceDE w:val="0"/>
              <w:autoSpaceDN w:val="0"/>
              <w:adjustRightInd w:val="0"/>
              <w:ind w:firstLine="0"/>
              <w:jc w:val="left"/>
              <w:rPr>
                <w:sz w:val="20"/>
                <w:szCs w:val="20"/>
              </w:rPr>
            </w:pPr>
            <w:r w:rsidRPr="00E01C86">
              <w:rPr>
                <w:sz w:val="20"/>
                <w:szCs w:val="20"/>
              </w:rPr>
              <w:t>Постановление Администрации города от 24.08.2016 №6397 об утверждении проект корректировки проекта межевания территории части микрорайона 21-22 города Сургута, подлежащего развитию</w:t>
            </w:r>
          </w:p>
        </w:tc>
      </w:tr>
      <w:tr w:rsidR="00C14445" w:rsidRPr="00E01C86" w14:paraId="4F1F4E7D" w14:textId="77777777" w:rsidTr="00C14445">
        <w:trPr>
          <w:trHeight w:val="1395"/>
        </w:trPr>
        <w:tc>
          <w:tcPr>
            <w:tcW w:w="567" w:type="dxa"/>
            <w:shd w:val="clear" w:color="auto" w:fill="auto"/>
            <w:vAlign w:val="center"/>
          </w:tcPr>
          <w:p w14:paraId="18800BAD" w14:textId="77777777" w:rsidR="00C14445" w:rsidRPr="00E01C86"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034C9CA1" w14:textId="77777777" w:rsidR="00C14445" w:rsidRPr="00E01C86" w:rsidRDefault="00C14445" w:rsidP="00C14445">
            <w:pPr>
              <w:ind w:firstLine="0"/>
              <w:jc w:val="left"/>
              <w:rPr>
                <w:color w:val="000000"/>
                <w:sz w:val="22"/>
                <w:szCs w:val="22"/>
              </w:rPr>
            </w:pPr>
            <w:r w:rsidRPr="00E01C86">
              <w:rPr>
                <w:sz w:val="22"/>
                <w:szCs w:val="22"/>
              </w:rPr>
              <w:t>Дошкольная образовательная организация</w:t>
            </w:r>
          </w:p>
        </w:tc>
        <w:tc>
          <w:tcPr>
            <w:tcW w:w="1985" w:type="dxa"/>
            <w:shd w:val="clear" w:color="auto" w:fill="auto"/>
            <w:vAlign w:val="center"/>
          </w:tcPr>
          <w:p w14:paraId="2D21897B" w14:textId="77777777" w:rsidR="00C14445" w:rsidRPr="00E01C86" w:rsidRDefault="00C14445" w:rsidP="00C14445">
            <w:pPr>
              <w:ind w:firstLine="0"/>
              <w:jc w:val="left"/>
              <w:rPr>
                <w:color w:val="000000"/>
                <w:sz w:val="22"/>
                <w:szCs w:val="22"/>
              </w:rPr>
            </w:pPr>
            <w:r w:rsidRPr="00E01C86">
              <w:rPr>
                <w:color w:val="000000"/>
                <w:sz w:val="22"/>
                <w:szCs w:val="22"/>
              </w:rPr>
              <w:t>Оказание образовательных услуг в области дошкольного образования</w:t>
            </w:r>
          </w:p>
        </w:tc>
        <w:tc>
          <w:tcPr>
            <w:tcW w:w="2044" w:type="dxa"/>
            <w:shd w:val="clear" w:color="auto" w:fill="auto"/>
            <w:vAlign w:val="center"/>
          </w:tcPr>
          <w:p w14:paraId="7AA407FA" w14:textId="77777777" w:rsidR="00C14445" w:rsidRPr="00E01C86" w:rsidRDefault="00C14445" w:rsidP="00C14445">
            <w:pPr>
              <w:ind w:firstLine="0"/>
              <w:jc w:val="left"/>
              <w:rPr>
                <w:color w:val="000000"/>
                <w:sz w:val="22"/>
                <w:szCs w:val="22"/>
              </w:rPr>
            </w:pPr>
            <w:r w:rsidRPr="00E01C86">
              <w:rPr>
                <w:color w:val="000000"/>
                <w:sz w:val="22"/>
                <w:szCs w:val="22"/>
              </w:rPr>
              <w:t>Строительство дошкольного образовательного учреждения (ДОУ)</w:t>
            </w:r>
          </w:p>
        </w:tc>
        <w:tc>
          <w:tcPr>
            <w:tcW w:w="1074" w:type="dxa"/>
            <w:shd w:val="clear" w:color="auto" w:fill="auto"/>
            <w:vAlign w:val="center"/>
          </w:tcPr>
          <w:p w14:paraId="01D2FFEE" w14:textId="77777777" w:rsidR="00C14445" w:rsidRPr="00E01C86" w:rsidRDefault="00C14445" w:rsidP="00C14445">
            <w:pPr>
              <w:ind w:firstLine="0"/>
              <w:jc w:val="left"/>
              <w:rPr>
                <w:color w:val="000000"/>
                <w:sz w:val="22"/>
                <w:szCs w:val="22"/>
              </w:rPr>
            </w:pPr>
            <w:r w:rsidRPr="00E01C86">
              <w:rPr>
                <w:color w:val="000000"/>
                <w:sz w:val="22"/>
                <w:szCs w:val="22"/>
              </w:rPr>
              <w:t>350 мест</w:t>
            </w:r>
          </w:p>
        </w:tc>
        <w:tc>
          <w:tcPr>
            <w:tcW w:w="1276" w:type="dxa"/>
            <w:shd w:val="clear" w:color="auto" w:fill="auto"/>
            <w:vAlign w:val="center"/>
          </w:tcPr>
          <w:p w14:paraId="16B0F58D" w14:textId="77777777" w:rsidR="00C14445" w:rsidRPr="00E01C86" w:rsidRDefault="00C14445" w:rsidP="00C14445">
            <w:pPr>
              <w:ind w:firstLine="0"/>
              <w:jc w:val="left"/>
              <w:rPr>
                <w:color w:val="000000"/>
                <w:sz w:val="22"/>
                <w:szCs w:val="22"/>
              </w:rPr>
            </w:pPr>
            <w:r w:rsidRPr="00E01C86">
              <w:rPr>
                <w:bCs/>
                <w:color w:val="000000"/>
                <w:sz w:val="22"/>
                <w:szCs w:val="22"/>
              </w:rPr>
              <w:t>г.Сургут, мкрн. 39</w:t>
            </w:r>
          </w:p>
        </w:tc>
        <w:tc>
          <w:tcPr>
            <w:tcW w:w="1134" w:type="dxa"/>
            <w:shd w:val="clear" w:color="auto" w:fill="auto"/>
            <w:vAlign w:val="center"/>
          </w:tcPr>
          <w:p w14:paraId="1DC8DC86" w14:textId="77777777" w:rsidR="00C14445" w:rsidRPr="00E01C86" w:rsidRDefault="00C14445" w:rsidP="00C14445">
            <w:pPr>
              <w:ind w:firstLine="0"/>
              <w:jc w:val="left"/>
              <w:rPr>
                <w:color w:val="000000"/>
                <w:sz w:val="22"/>
                <w:szCs w:val="22"/>
              </w:rPr>
            </w:pPr>
            <w:r w:rsidRPr="00E01C86">
              <w:rPr>
                <w:color w:val="000000"/>
                <w:sz w:val="22"/>
                <w:szCs w:val="22"/>
              </w:rPr>
              <w:t>2031-2035</w:t>
            </w:r>
          </w:p>
        </w:tc>
        <w:tc>
          <w:tcPr>
            <w:tcW w:w="1276" w:type="dxa"/>
          </w:tcPr>
          <w:p w14:paraId="3DC0B0EF" w14:textId="77777777" w:rsidR="00C14445" w:rsidRPr="00E01C86" w:rsidRDefault="00C14445" w:rsidP="00C14445">
            <w:pPr>
              <w:autoSpaceDE w:val="0"/>
              <w:autoSpaceDN w:val="0"/>
              <w:adjustRightInd w:val="0"/>
              <w:ind w:firstLine="0"/>
              <w:jc w:val="left"/>
              <w:rPr>
                <w:bCs/>
                <w:color w:val="000000"/>
                <w:sz w:val="22"/>
                <w:szCs w:val="22"/>
              </w:rPr>
            </w:pPr>
            <w:r w:rsidRPr="00E01C86">
              <w:rPr>
                <w:sz w:val="22"/>
                <w:szCs w:val="22"/>
              </w:rPr>
              <w:t>Зона специализированной общественной застройки</w:t>
            </w:r>
          </w:p>
        </w:tc>
        <w:tc>
          <w:tcPr>
            <w:tcW w:w="1559" w:type="dxa"/>
            <w:shd w:val="clear" w:color="auto" w:fill="auto"/>
            <w:vAlign w:val="center"/>
          </w:tcPr>
          <w:p w14:paraId="245099C4" w14:textId="77777777" w:rsidR="00C14445" w:rsidRPr="00E01C86" w:rsidRDefault="00C14445" w:rsidP="00C14445">
            <w:pPr>
              <w:autoSpaceDE w:val="0"/>
              <w:autoSpaceDN w:val="0"/>
              <w:adjustRightInd w:val="0"/>
              <w:ind w:firstLine="0"/>
              <w:jc w:val="left"/>
              <w:rPr>
                <w:bCs/>
                <w:color w:val="000000"/>
                <w:sz w:val="22"/>
                <w:szCs w:val="22"/>
              </w:rPr>
            </w:pPr>
            <w:r w:rsidRPr="00E01C86">
              <w:rPr>
                <w:bCs/>
                <w:color w:val="000000"/>
                <w:sz w:val="22"/>
                <w:szCs w:val="22"/>
              </w:rPr>
              <w:t xml:space="preserve"> </w:t>
            </w:r>
          </w:p>
          <w:p w14:paraId="4327BEFB" w14:textId="77777777" w:rsidR="00C14445" w:rsidRPr="00E01C86" w:rsidRDefault="00C14445" w:rsidP="00C14445">
            <w:pPr>
              <w:ind w:firstLine="0"/>
              <w:jc w:val="center"/>
              <w:rPr>
                <w:bCs/>
                <w:color w:val="000000"/>
                <w:sz w:val="22"/>
                <w:szCs w:val="22"/>
              </w:rPr>
            </w:pPr>
            <w:r w:rsidRPr="00E01C86">
              <w:rPr>
                <w:bCs/>
                <w:color w:val="000000"/>
                <w:sz w:val="22"/>
                <w:szCs w:val="22"/>
              </w:rPr>
              <w:t>-</w:t>
            </w:r>
          </w:p>
        </w:tc>
        <w:tc>
          <w:tcPr>
            <w:tcW w:w="1559" w:type="dxa"/>
          </w:tcPr>
          <w:p w14:paraId="66D687A9" w14:textId="77777777" w:rsidR="00C14445" w:rsidRPr="00E01C86" w:rsidRDefault="00C14445" w:rsidP="00C14445">
            <w:pPr>
              <w:autoSpaceDE w:val="0"/>
              <w:autoSpaceDN w:val="0"/>
              <w:adjustRightInd w:val="0"/>
              <w:ind w:firstLine="0"/>
              <w:jc w:val="left"/>
              <w:rPr>
                <w:bCs/>
                <w:color w:val="000000"/>
                <w:sz w:val="22"/>
                <w:szCs w:val="22"/>
              </w:rPr>
            </w:pPr>
            <w:r w:rsidRPr="00E01C86">
              <w:rPr>
                <w:sz w:val="20"/>
                <w:szCs w:val="20"/>
              </w:rPr>
              <w:t xml:space="preserve">Постановление Администрации города от 05.03.2020 № 1547 «Об утверждении проекта планировки и проекта </w:t>
            </w:r>
            <w:r w:rsidRPr="00E01C86">
              <w:rPr>
                <w:sz w:val="20"/>
                <w:szCs w:val="20"/>
              </w:rPr>
              <w:lastRenderedPageBreak/>
              <w:t>межевания территории микрорайона 39 в городе Сургуте в части земельного участка, предоставленного ООО «Торговый Дом «ЮС – ТТАТХ» под комплексное освоение территории (многоэтажное жилищное строительство)</w:t>
            </w:r>
          </w:p>
        </w:tc>
      </w:tr>
      <w:tr w:rsidR="00C14445" w:rsidRPr="00E01C86" w14:paraId="1A7AF968" w14:textId="77777777" w:rsidTr="00C14445">
        <w:trPr>
          <w:trHeight w:val="1395"/>
        </w:trPr>
        <w:tc>
          <w:tcPr>
            <w:tcW w:w="567" w:type="dxa"/>
            <w:shd w:val="clear" w:color="auto" w:fill="auto"/>
            <w:vAlign w:val="center"/>
          </w:tcPr>
          <w:p w14:paraId="7F12E10E" w14:textId="77777777" w:rsidR="00C14445" w:rsidRPr="00E01C86"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1250D983" w14:textId="77777777" w:rsidR="00C14445" w:rsidRPr="00E01C86" w:rsidRDefault="00C14445" w:rsidP="00C14445">
            <w:pPr>
              <w:ind w:firstLine="0"/>
              <w:jc w:val="left"/>
              <w:rPr>
                <w:color w:val="000000"/>
                <w:sz w:val="22"/>
                <w:szCs w:val="22"/>
              </w:rPr>
            </w:pPr>
            <w:r w:rsidRPr="00E01C86">
              <w:rPr>
                <w:sz w:val="22"/>
                <w:szCs w:val="22"/>
              </w:rPr>
              <w:t>Дошкольная образовательная организация</w:t>
            </w:r>
          </w:p>
        </w:tc>
        <w:tc>
          <w:tcPr>
            <w:tcW w:w="1985" w:type="dxa"/>
            <w:shd w:val="clear" w:color="auto" w:fill="auto"/>
            <w:vAlign w:val="center"/>
          </w:tcPr>
          <w:p w14:paraId="42B54125" w14:textId="77777777" w:rsidR="00C14445" w:rsidRPr="00E01C86" w:rsidRDefault="00C14445" w:rsidP="00C14445">
            <w:pPr>
              <w:ind w:firstLine="0"/>
              <w:jc w:val="left"/>
              <w:rPr>
                <w:color w:val="000000"/>
                <w:sz w:val="22"/>
                <w:szCs w:val="22"/>
              </w:rPr>
            </w:pPr>
            <w:r w:rsidRPr="00E01C86">
              <w:rPr>
                <w:color w:val="000000"/>
                <w:sz w:val="22"/>
                <w:szCs w:val="22"/>
              </w:rPr>
              <w:t>Оказание образовательных услуг в области дошкольного образования</w:t>
            </w:r>
          </w:p>
        </w:tc>
        <w:tc>
          <w:tcPr>
            <w:tcW w:w="2044" w:type="dxa"/>
            <w:shd w:val="clear" w:color="auto" w:fill="auto"/>
            <w:vAlign w:val="center"/>
          </w:tcPr>
          <w:p w14:paraId="3E90F804" w14:textId="77777777" w:rsidR="00C14445" w:rsidRPr="00E01C86" w:rsidRDefault="00C14445" w:rsidP="00C14445">
            <w:pPr>
              <w:ind w:firstLine="0"/>
              <w:jc w:val="left"/>
              <w:rPr>
                <w:color w:val="000000"/>
                <w:sz w:val="22"/>
                <w:szCs w:val="22"/>
              </w:rPr>
            </w:pPr>
            <w:r w:rsidRPr="00E01C86">
              <w:rPr>
                <w:color w:val="000000"/>
                <w:sz w:val="22"/>
                <w:szCs w:val="22"/>
              </w:rPr>
              <w:t>Детский сад (строительство)</w:t>
            </w:r>
          </w:p>
        </w:tc>
        <w:tc>
          <w:tcPr>
            <w:tcW w:w="1074" w:type="dxa"/>
            <w:shd w:val="clear" w:color="auto" w:fill="auto"/>
            <w:vAlign w:val="center"/>
          </w:tcPr>
          <w:p w14:paraId="5A87878B" w14:textId="77777777" w:rsidR="00C14445" w:rsidRPr="00E01C86" w:rsidRDefault="00C14445" w:rsidP="00C14445">
            <w:pPr>
              <w:ind w:firstLine="0"/>
              <w:jc w:val="left"/>
              <w:rPr>
                <w:color w:val="000000"/>
                <w:sz w:val="22"/>
                <w:szCs w:val="22"/>
              </w:rPr>
            </w:pPr>
            <w:r w:rsidRPr="00E01C86">
              <w:rPr>
                <w:color w:val="000000"/>
                <w:sz w:val="22"/>
                <w:szCs w:val="22"/>
              </w:rPr>
              <w:t>300 мест</w:t>
            </w:r>
          </w:p>
        </w:tc>
        <w:tc>
          <w:tcPr>
            <w:tcW w:w="1276" w:type="dxa"/>
            <w:shd w:val="clear" w:color="auto" w:fill="auto"/>
            <w:vAlign w:val="center"/>
          </w:tcPr>
          <w:p w14:paraId="1C67D463" w14:textId="77777777" w:rsidR="00C14445" w:rsidRPr="00E01C86" w:rsidRDefault="00C14445" w:rsidP="00C14445">
            <w:pPr>
              <w:ind w:firstLine="0"/>
              <w:jc w:val="left"/>
              <w:rPr>
                <w:color w:val="000000"/>
                <w:sz w:val="22"/>
                <w:szCs w:val="22"/>
              </w:rPr>
            </w:pPr>
            <w:r w:rsidRPr="00E01C86">
              <w:rPr>
                <w:bCs/>
                <w:color w:val="000000"/>
                <w:sz w:val="22"/>
                <w:szCs w:val="22"/>
              </w:rPr>
              <w:t>г.Сургут, мкрн. 42</w:t>
            </w:r>
          </w:p>
        </w:tc>
        <w:tc>
          <w:tcPr>
            <w:tcW w:w="1134" w:type="dxa"/>
            <w:shd w:val="clear" w:color="auto" w:fill="auto"/>
            <w:vAlign w:val="center"/>
          </w:tcPr>
          <w:p w14:paraId="564B9B3A" w14:textId="77777777" w:rsidR="00C14445" w:rsidRPr="00E01C86" w:rsidRDefault="00C14445" w:rsidP="00C14445">
            <w:pPr>
              <w:ind w:firstLine="0"/>
              <w:jc w:val="left"/>
              <w:rPr>
                <w:color w:val="000000"/>
                <w:sz w:val="22"/>
                <w:szCs w:val="22"/>
              </w:rPr>
            </w:pPr>
            <w:r w:rsidRPr="00E01C86">
              <w:rPr>
                <w:color w:val="000000"/>
                <w:sz w:val="22"/>
                <w:szCs w:val="22"/>
              </w:rPr>
              <w:t>первая очередь</w:t>
            </w:r>
          </w:p>
        </w:tc>
        <w:tc>
          <w:tcPr>
            <w:tcW w:w="1276" w:type="dxa"/>
          </w:tcPr>
          <w:p w14:paraId="2D8EE1EE" w14:textId="77777777" w:rsidR="00C14445" w:rsidRPr="00E01C86" w:rsidRDefault="00C14445" w:rsidP="00C14445">
            <w:pPr>
              <w:autoSpaceDE w:val="0"/>
              <w:autoSpaceDN w:val="0"/>
              <w:adjustRightInd w:val="0"/>
              <w:ind w:firstLine="0"/>
              <w:jc w:val="left"/>
              <w:rPr>
                <w:bCs/>
                <w:color w:val="000000"/>
                <w:sz w:val="22"/>
                <w:szCs w:val="22"/>
              </w:rPr>
            </w:pPr>
            <w:r w:rsidRPr="00E01C86">
              <w:rPr>
                <w:sz w:val="22"/>
                <w:szCs w:val="22"/>
              </w:rPr>
              <w:t>Зона специализированной общественной застройки</w:t>
            </w:r>
          </w:p>
        </w:tc>
        <w:tc>
          <w:tcPr>
            <w:tcW w:w="1559" w:type="dxa"/>
            <w:shd w:val="clear" w:color="auto" w:fill="auto"/>
            <w:vAlign w:val="center"/>
          </w:tcPr>
          <w:p w14:paraId="5D7E237A" w14:textId="77777777" w:rsidR="00C14445" w:rsidRPr="00E01C86" w:rsidRDefault="00C14445" w:rsidP="00C14445">
            <w:pPr>
              <w:autoSpaceDE w:val="0"/>
              <w:autoSpaceDN w:val="0"/>
              <w:adjustRightInd w:val="0"/>
              <w:ind w:firstLine="0"/>
              <w:jc w:val="left"/>
              <w:rPr>
                <w:bCs/>
                <w:color w:val="000000"/>
                <w:sz w:val="22"/>
                <w:szCs w:val="22"/>
              </w:rPr>
            </w:pPr>
            <w:r w:rsidRPr="00E01C86">
              <w:rPr>
                <w:bCs/>
                <w:color w:val="000000"/>
                <w:sz w:val="22"/>
                <w:szCs w:val="22"/>
              </w:rPr>
              <w:t xml:space="preserve"> </w:t>
            </w:r>
          </w:p>
          <w:p w14:paraId="4B23EC1E" w14:textId="77777777" w:rsidR="00C14445" w:rsidRPr="00E01C86" w:rsidRDefault="00C14445" w:rsidP="00C14445">
            <w:pPr>
              <w:ind w:firstLine="0"/>
              <w:jc w:val="center"/>
              <w:rPr>
                <w:bCs/>
                <w:color w:val="000000"/>
                <w:sz w:val="22"/>
                <w:szCs w:val="22"/>
              </w:rPr>
            </w:pPr>
            <w:r w:rsidRPr="00E01C86">
              <w:rPr>
                <w:bCs/>
                <w:color w:val="000000"/>
                <w:sz w:val="22"/>
                <w:szCs w:val="22"/>
              </w:rPr>
              <w:t>-</w:t>
            </w:r>
          </w:p>
        </w:tc>
        <w:tc>
          <w:tcPr>
            <w:tcW w:w="1559" w:type="dxa"/>
          </w:tcPr>
          <w:p w14:paraId="3C260AD9" w14:textId="77777777" w:rsidR="00C14445" w:rsidRPr="00E01C86" w:rsidRDefault="00C14445" w:rsidP="00C14445">
            <w:pPr>
              <w:autoSpaceDE w:val="0"/>
              <w:autoSpaceDN w:val="0"/>
              <w:adjustRightInd w:val="0"/>
              <w:ind w:firstLine="0"/>
              <w:jc w:val="left"/>
              <w:rPr>
                <w:bCs/>
                <w:color w:val="000000"/>
                <w:sz w:val="22"/>
                <w:szCs w:val="22"/>
              </w:rPr>
            </w:pPr>
            <w:r w:rsidRPr="00E01C86">
              <w:rPr>
                <w:sz w:val="20"/>
                <w:szCs w:val="20"/>
              </w:rPr>
              <w:t xml:space="preserve">Постановление Администрации города № 2699 от 22.04.2014 об утверждении проекта планировки и проекта межевания территории микрорайона 42, предоставленного под комплексное освоение в целях жилищного строительства (многоэтажная </w:t>
            </w:r>
            <w:r w:rsidRPr="00E01C86">
              <w:rPr>
                <w:sz w:val="20"/>
                <w:szCs w:val="20"/>
              </w:rPr>
              <w:lastRenderedPageBreak/>
              <w:t>жилая застройка) в городе Сургуте</w:t>
            </w:r>
          </w:p>
        </w:tc>
      </w:tr>
      <w:tr w:rsidR="00C14445" w:rsidRPr="00E01C86" w14:paraId="4B8711BF" w14:textId="77777777" w:rsidTr="00C14445">
        <w:trPr>
          <w:trHeight w:val="1395"/>
        </w:trPr>
        <w:tc>
          <w:tcPr>
            <w:tcW w:w="567" w:type="dxa"/>
            <w:shd w:val="clear" w:color="auto" w:fill="auto"/>
            <w:vAlign w:val="center"/>
          </w:tcPr>
          <w:p w14:paraId="7ABEC4B3" w14:textId="77777777" w:rsidR="00C14445" w:rsidRPr="00E01C86"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038CF088" w14:textId="77777777" w:rsidR="00C14445" w:rsidRPr="00E01C86" w:rsidRDefault="00C14445" w:rsidP="00C14445">
            <w:pPr>
              <w:ind w:firstLine="0"/>
              <w:jc w:val="left"/>
              <w:rPr>
                <w:color w:val="000000"/>
                <w:sz w:val="22"/>
                <w:szCs w:val="22"/>
              </w:rPr>
            </w:pPr>
            <w:r w:rsidRPr="00E01C86">
              <w:rPr>
                <w:sz w:val="22"/>
                <w:szCs w:val="22"/>
              </w:rPr>
              <w:t>Дошкольная образовательная организация</w:t>
            </w:r>
          </w:p>
        </w:tc>
        <w:tc>
          <w:tcPr>
            <w:tcW w:w="1985" w:type="dxa"/>
            <w:shd w:val="clear" w:color="auto" w:fill="auto"/>
            <w:vAlign w:val="center"/>
          </w:tcPr>
          <w:p w14:paraId="50F43B4A" w14:textId="77777777" w:rsidR="00C14445" w:rsidRPr="00E01C86" w:rsidRDefault="00C14445" w:rsidP="00C14445">
            <w:pPr>
              <w:ind w:firstLine="0"/>
              <w:jc w:val="left"/>
              <w:rPr>
                <w:color w:val="000000"/>
                <w:sz w:val="22"/>
                <w:szCs w:val="22"/>
              </w:rPr>
            </w:pPr>
            <w:r w:rsidRPr="00E01C86">
              <w:rPr>
                <w:color w:val="000000"/>
                <w:sz w:val="22"/>
                <w:szCs w:val="22"/>
              </w:rPr>
              <w:t>Оказание образовательных услуг в области дошкольного образования</w:t>
            </w:r>
          </w:p>
        </w:tc>
        <w:tc>
          <w:tcPr>
            <w:tcW w:w="2044" w:type="dxa"/>
            <w:shd w:val="clear" w:color="auto" w:fill="auto"/>
            <w:vAlign w:val="center"/>
          </w:tcPr>
          <w:p w14:paraId="44937454" w14:textId="77777777" w:rsidR="00C14445" w:rsidRPr="00E01C86" w:rsidRDefault="00C14445" w:rsidP="00C14445">
            <w:pPr>
              <w:ind w:firstLine="0"/>
              <w:jc w:val="left"/>
              <w:rPr>
                <w:color w:val="000000"/>
                <w:sz w:val="22"/>
                <w:szCs w:val="22"/>
              </w:rPr>
            </w:pPr>
            <w:r w:rsidRPr="00E01C86">
              <w:rPr>
                <w:color w:val="000000"/>
                <w:sz w:val="22"/>
                <w:szCs w:val="22"/>
              </w:rPr>
              <w:t>Детский сад (строительство)</w:t>
            </w:r>
          </w:p>
        </w:tc>
        <w:tc>
          <w:tcPr>
            <w:tcW w:w="1074" w:type="dxa"/>
            <w:shd w:val="clear" w:color="auto" w:fill="auto"/>
            <w:vAlign w:val="center"/>
          </w:tcPr>
          <w:p w14:paraId="67E28A50" w14:textId="77777777" w:rsidR="00C14445" w:rsidRPr="00E01C86" w:rsidRDefault="00C14445" w:rsidP="00C14445">
            <w:pPr>
              <w:ind w:firstLine="0"/>
              <w:jc w:val="left"/>
              <w:rPr>
                <w:color w:val="000000"/>
                <w:sz w:val="22"/>
                <w:szCs w:val="22"/>
              </w:rPr>
            </w:pPr>
            <w:r w:rsidRPr="00E01C86">
              <w:rPr>
                <w:color w:val="000000"/>
                <w:sz w:val="22"/>
                <w:szCs w:val="22"/>
              </w:rPr>
              <w:t>300 мест</w:t>
            </w:r>
          </w:p>
        </w:tc>
        <w:tc>
          <w:tcPr>
            <w:tcW w:w="1276" w:type="dxa"/>
            <w:shd w:val="clear" w:color="auto" w:fill="auto"/>
            <w:vAlign w:val="center"/>
          </w:tcPr>
          <w:p w14:paraId="78E10A0F" w14:textId="77777777" w:rsidR="00C14445" w:rsidRPr="00E01C86" w:rsidRDefault="00C14445" w:rsidP="00C14445">
            <w:pPr>
              <w:ind w:firstLine="0"/>
              <w:jc w:val="left"/>
              <w:rPr>
                <w:color w:val="000000"/>
                <w:sz w:val="22"/>
                <w:szCs w:val="22"/>
              </w:rPr>
            </w:pPr>
            <w:r w:rsidRPr="00E01C86">
              <w:rPr>
                <w:bCs/>
                <w:color w:val="000000"/>
                <w:sz w:val="22"/>
                <w:szCs w:val="22"/>
              </w:rPr>
              <w:t>г.Сургут, Марьина гора</w:t>
            </w:r>
          </w:p>
        </w:tc>
        <w:tc>
          <w:tcPr>
            <w:tcW w:w="1134" w:type="dxa"/>
            <w:shd w:val="clear" w:color="auto" w:fill="auto"/>
            <w:vAlign w:val="center"/>
          </w:tcPr>
          <w:p w14:paraId="6C4BC9F9" w14:textId="77777777" w:rsidR="00C14445" w:rsidRPr="00E01C86" w:rsidRDefault="00C14445" w:rsidP="00C14445">
            <w:pPr>
              <w:ind w:firstLine="0"/>
              <w:jc w:val="left"/>
              <w:rPr>
                <w:color w:val="000000"/>
                <w:sz w:val="22"/>
                <w:szCs w:val="22"/>
              </w:rPr>
            </w:pPr>
            <w:r w:rsidRPr="00E01C86">
              <w:rPr>
                <w:color w:val="000000"/>
                <w:sz w:val="22"/>
                <w:szCs w:val="22"/>
              </w:rPr>
              <w:t>2022-2024</w:t>
            </w:r>
          </w:p>
        </w:tc>
        <w:tc>
          <w:tcPr>
            <w:tcW w:w="1276" w:type="dxa"/>
          </w:tcPr>
          <w:p w14:paraId="32903E48" w14:textId="77777777" w:rsidR="00C14445" w:rsidRPr="00E01C86" w:rsidRDefault="00C14445" w:rsidP="00C14445">
            <w:pPr>
              <w:autoSpaceDE w:val="0"/>
              <w:autoSpaceDN w:val="0"/>
              <w:adjustRightInd w:val="0"/>
              <w:ind w:firstLine="0"/>
              <w:jc w:val="left"/>
              <w:rPr>
                <w:bCs/>
                <w:color w:val="000000"/>
                <w:sz w:val="22"/>
                <w:szCs w:val="22"/>
              </w:rPr>
            </w:pPr>
            <w:r w:rsidRPr="00E01C86">
              <w:rPr>
                <w:sz w:val="22"/>
                <w:szCs w:val="22"/>
              </w:rPr>
              <w:t>Зона специализированной общественной застройки</w:t>
            </w:r>
          </w:p>
        </w:tc>
        <w:tc>
          <w:tcPr>
            <w:tcW w:w="1559" w:type="dxa"/>
            <w:shd w:val="clear" w:color="auto" w:fill="auto"/>
            <w:vAlign w:val="center"/>
          </w:tcPr>
          <w:p w14:paraId="62B22E7D" w14:textId="77777777" w:rsidR="00C14445" w:rsidRPr="00E01C86" w:rsidRDefault="00C14445" w:rsidP="00C14445">
            <w:pPr>
              <w:autoSpaceDE w:val="0"/>
              <w:autoSpaceDN w:val="0"/>
              <w:adjustRightInd w:val="0"/>
              <w:ind w:firstLine="0"/>
              <w:jc w:val="left"/>
              <w:rPr>
                <w:bCs/>
                <w:color w:val="000000"/>
                <w:sz w:val="22"/>
                <w:szCs w:val="22"/>
              </w:rPr>
            </w:pPr>
            <w:r w:rsidRPr="00E01C86">
              <w:rPr>
                <w:bCs/>
                <w:color w:val="000000"/>
                <w:sz w:val="22"/>
                <w:szCs w:val="22"/>
              </w:rPr>
              <w:t xml:space="preserve"> </w:t>
            </w:r>
          </w:p>
          <w:p w14:paraId="68AE658C" w14:textId="77777777" w:rsidR="00C14445" w:rsidRPr="00E01C86" w:rsidRDefault="00C14445" w:rsidP="00C14445">
            <w:pPr>
              <w:ind w:firstLine="0"/>
              <w:jc w:val="center"/>
              <w:rPr>
                <w:bCs/>
                <w:color w:val="000000"/>
                <w:sz w:val="22"/>
                <w:szCs w:val="22"/>
              </w:rPr>
            </w:pPr>
            <w:r w:rsidRPr="00E01C86">
              <w:rPr>
                <w:bCs/>
                <w:color w:val="000000"/>
                <w:sz w:val="22"/>
                <w:szCs w:val="22"/>
              </w:rPr>
              <w:t>-</w:t>
            </w:r>
          </w:p>
        </w:tc>
        <w:tc>
          <w:tcPr>
            <w:tcW w:w="1559" w:type="dxa"/>
          </w:tcPr>
          <w:p w14:paraId="057A9A88" w14:textId="77777777" w:rsidR="00C14445" w:rsidRPr="00E01C86" w:rsidRDefault="00C14445" w:rsidP="00C14445">
            <w:pPr>
              <w:autoSpaceDE w:val="0"/>
              <w:autoSpaceDN w:val="0"/>
              <w:adjustRightInd w:val="0"/>
              <w:ind w:firstLine="0"/>
              <w:jc w:val="left"/>
              <w:rPr>
                <w:bCs/>
                <w:color w:val="000000"/>
                <w:sz w:val="22"/>
                <w:szCs w:val="22"/>
              </w:rPr>
            </w:pPr>
            <w:r w:rsidRPr="00E01C86">
              <w:rPr>
                <w:sz w:val="20"/>
                <w:szCs w:val="20"/>
              </w:rPr>
              <w:t>Постановление Администрации города от 12.11.2018 № 8477 об утверждении проекта планировки и проекта межевания территории жилой застройки «Марьина гора», государственная программа ХМАО-Югры «Развитие образования»)</w:t>
            </w:r>
          </w:p>
        </w:tc>
      </w:tr>
      <w:tr w:rsidR="00C14445" w:rsidRPr="00E01C86" w14:paraId="064445EF" w14:textId="77777777" w:rsidTr="00C14445">
        <w:trPr>
          <w:trHeight w:val="1395"/>
        </w:trPr>
        <w:tc>
          <w:tcPr>
            <w:tcW w:w="567" w:type="dxa"/>
            <w:shd w:val="clear" w:color="auto" w:fill="auto"/>
            <w:vAlign w:val="center"/>
          </w:tcPr>
          <w:p w14:paraId="17C0AB06" w14:textId="77777777" w:rsidR="00C14445" w:rsidRPr="00E01C86"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556DC877" w14:textId="77777777" w:rsidR="00C14445" w:rsidRPr="00E01C86" w:rsidRDefault="00C14445" w:rsidP="00C14445">
            <w:pPr>
              <w:ind w:firstLine="0"/>
              <w:jc w:val="left"/>
              <w:rPr>
                <w:color w:val="000000"/>
                <w:sz w:val="22"/>
                <w:szCs w:val="22"/>
              </w:rPr>
            </w:pPr>
            <w:r w:rsidRPr="00E01C86">
              <w:rPr>
                <w:sz w:val="22"/>
                <w:szCs w:val="22"/>
              </w:rPr>
              <w:t>Дошкольная образовательная организация</w:t>
            </w:r>
          </w:p>
        </w:tc>
        <w:tc>
          <w:tcPr>
            <w:tcW w:w="1985" w:type="dxa"/>
            <w:shd w:val="clear" w:color="auto" w:fill="auto"/>
            <w:vAlign w:val="center"/>
          </w:tcPr>
          <w:p w14:paraId="6FB05B6A" w14:textId="77777777" w:rsidR="00C14445" w:rsidRPr="00E01C86" w:rsidRDefault="00C14445" w:rsidP="00C14445">
            <w:pPr>
              <w:ind w:firstLine="0"/>
              <w:jc w:val="left"/>
              <w:rPr>
                <w:color w:val="000000"/>
                <w:sz w:val="22"/>
                <w:szCs w:val="22"/>
              </w:rPr>
            </w:pPr>
            <w:r w:rsidRPr="00E01C86">
              <w:rPr>
                <w:color w:val="000000"/>
                <w:sz w:val="22"/>
                <w:szCs w:val="22"/>
              </w:rPr>
              <w:t>Оказание образовательных услуг в области дошкольного образования</w:t>
            </w:r>
          </w:p>
        </w:tc>
        <w:tc>
          <w:tcPr>
            <w:tcW w:w="2044" w:type="dxa"/>
            <w:shd w:val="clear" w:color="auto" w:fill="auto"/>
            <w:vAlign w:val="center"/>
          </w:tcPr>
          <w:p w14:paraId="5BAFD7B5" w14:textId="77777777" w:rsidR="00C14445" w:rsidRPr="00E01C86" w:rsidRDefault="00C14445" w:rsidP="00C14445">
            <w:pPr>
              <w:ind w:firstLine="0"/>
              <w:jc w:val="left"/>
              <w:rPr>
                <w:color w:val="000000"/>
                <w:sz w:val="22"/>
                <w:szCs w:val="22"/>
              </w:rPr>
            </w:pPr>
            <w:r w:rsidRPr="00E01C86">
              <w:rPr>
                <w:color w:val="000000"/>
                <w:sz w:val="22"/>
                <w:szCs w:val="22"/>
              </w:rPr>
              <w:t>Детский сад (строительство)</w:t>
            </w:r>
          </w:p>
        </w:tc>
        <w:tc>
          <w:tcPr>
            <w:tcW w:w="1074" w:type="dxa"/>
            <w:shd w:val="clear" w:color="auto" w:fill="auto"/>
            <w:vAlign w:val="center"/>
          </w:tcPr>
          <w:p w14:paraId="03F331AB" w14:textId="77777777" w:rsidR="00C14445" w:rsidRPr="00E01C86" w:rsidRDefault="00C14445" w:rsidP="00C14445">
            <w:pPr>
              <w:ind w:firstLine="0"/>
              <w:jc w:val="left"/>
              <w:rPr>
                <w:color w:val="000000"/>
                <w:sz w:val="22"/>
                <w:szCs w:val="22"/>
              </w:rPr>
            </w:pPr>
            <w:r w:rsidRPr="00E01C86">
              <w:rPr>
                <w:color w:val="000000"/>
                <w:sz w:val="22"/>
                <w:szCs w:val="22"/>
              </w:rPr>
              <w:t>300 мест</w:t>
            </w:r>
          </w:p>
        </w:tc>
        <w:tc>
          <w:tcPr>
            <w:tcW w:w="1276" w:type="dxa"/>
            <w:shd w:val="clear" w:color="auto" w:fill="auto"/>
            <w:vAlign w:val="center"/>
          </w:tcPr>
          <w:p w14:paraId="23C52AB7" w14:textId="77777777" w:rsidR="00C14445" w:rsidRPr="00E01C86" w:rsidRDefault="00C14445" w:rsidP="00C14445">
            <w:pPr>
              <w:ind w:firstLine="0"/>
              <w:jc w:val="left"/>
              <w:rPr>
                <w:color w:val="000000"/>
                <w:sz w:val="22"/>
                <w:szCs w:val="22"/>
              </w:rPr>
            </w:pPr>
            <w:proofErr w:type="gramStart"/>
            <w:r w:rsidRPr="00E01C86">
              <w:rPr>
                <w:bCs/>
                <w:color w:val="000000"/>
                <w:sz w:val="22"/>
                <w:szCs w:val="22"/>
              </w:rPr>
              <w:t>.Сургут</w:t>
            </w:r>
            <w:proofErr w:type="gramEnd"/>
            <w:r w:rsidRPr="00E01C86">
              <w:rPr>
                <w:bCs/>
                <w:color w:val="000000"/>
                <w:sz w:val="22"/>
                <w:szCs w:val="22"/>
              </w:rPr>
              <w:t>, Марьина гора</w:t>
            </w:r>
          </w:p>
        </w:tc>
        <w:tc>
          <w:tcPr>
            <w:tcW w:w="1134" w:type="dxa"/>
            <w:shd w:val="clear" w:color="auto" w:fill="auto"/>
            <w:vAlign w:val="center"/>
          </w:tcPr>
          <w:p w14:paraId="5E046DCB" w14:textId="77777777" w:rsidR="00C14445" w:rsidRPr="00E01C86" w:rsidRDefault="00C14445" w:rsidP="00C14445">
            <w:pPr>
              <w:ind w:firstLine="0"/>
              <w:jc w:val="left"/>
              <w:rPr>
                <w:color w:val="000000"/>
                <w:sz w:val="22"/>
                <w:szCs w:val="22"/>
              </w:rPr>
            </w:pPr>
            <w:r w:rsidRPr="00E01C86">
              <w:rPr>
                <w:color w:val="000000"/>
                <w:sz w:val="22"/>
                <w:szCs w:val="22"/>
              </w:rPr>
              <w:t>2020-2022</w:t>
            </w:r>
          </w:p>
        </w:tc>
        <w:tc>
          <w:tcPr>
            <w:tcW w:w="1276" w:type="dxa"/>
          </w:tcPr>
          <w:p w14:paraId="6AF4F13D" w14:textId="77777777" w:rsidR="00C14445" w:rsidRPr="00E01C86" w:rsidRDefault="00C14445" w:rsidP="00C14445">
            <w:pPr>
              <w:autoSpaceDE w:val="0"/>
              <w:autoSpaceDN w:val="0"/>
              <w:adjustRightInd w:val="0"/>
              <w:ind w:firstLine="0"/>
              <w:jc w:val="left"/>
              <w:rPr>
                <w:bCs/>
                <w:color w:val="000000"/>
                <w:sz w:val="22"/>
                <w:szCs w:val="22"/>
              </w:rPr>
            </w:pPr>
            <w:r w:rsidRPr="00E01C86">
              <w:rPr>
                <w:sz w:val="22"/>
                <w:szCs w:val="22"/>
              </w:rPr>
              <w:t>Зона специализированной общественной застройки</w:t>
            </w:r>
          </w:p>
        </w:tc>
        <w:tc>
          <w:tcPr>
            <w:tcW w:w="1559" w:type="dxa"/>
            <w:shd w:val="clear" w:color="auto" w:fill="auto"/>
            <w:vAlign w:val="center"/>
          </w:tcPr>
          <w:p w14:paraId="51D7B1F6" w14:textId="77777777" w:rsidR="00C14445" w:rsidRPr="00E01C86" w:rsidRDefault="00C14445" w:rsidP="00C14445">
            <w:pPr>
              <w:autoSpaceDE w:val="0"/>
              <w:autoSpaceDN w:val="0"/>
              <w:adjustRightInd w:val="0"/>
              <w:ind w:firstLine="0"/>
              <w:jc w:val="left"/>
              <w:rPr>
                <w:bCs/>
                <w:color w:val="000000"/>
                <w:sz w:val="22"/>
                <w:szCs w:val="22"/>
              </w:rPr>
            </w:pPr>
            <w:r w:rsidRPr="00E01C86">
              <w:rPr>
                <w:bCs/>
                <w:color w:val="000000"/>
                <w:sz w:val="22"/>
                <w:szCs w:val="22"/>
              </w:rPr>
              <w:t xml:space="preserve"> </w:t>
            </w:r>
          </w:p>
          <w:p w14:paraId="5AD30D7F" w14:textId="77777777" w:rsidR="00C14445" w:rsidRPr="00E01C86" w:rsidRDefault="00C14445" w:rsidP="00C14445">
            <w:pPr>
              <w:ind w:firstLine="0"/>
              <w:jc w:val="center"/>
              <w:rPr>
                <w:bCs/>
                <w:color w:val="000000"/>
                <w:sz w:val="22"/>
                <w:szCs w:val="22"/>
              </w:rPr>
            </w:pPr>
            <w:r w:rsidRPr="00E01C86">
              <w:rPr>
                <w:bCs/>
                <w:color w:val="000000"/>
                <w:sz w:val="22"/>
                <w:szCs w:val="22"/>
              </w:rPr>
              <w:t>-</w:t>
            </w:r>
          </w:p>
        </w:tc>
        <w:tc>
          <w:tcPr>
            <w:tcW w:w="1559" w:type="dxa"/>
          </w:tcPr>
          <w:p w14:paraId="6DB9A6E3" w14:textId="77777777" w:rsidR="00C14445" w:rsidRPr="00E01C86" w:rsidRDefault="00C14445" w:rsidP="00C14445">
            <w:pPr>
              <w:autoSpaceDE w:val="0"/>
              <w:autoSpaceDN w:val="0"/>
              <w:adjustRightInd w:val="0"/>
              <w:ind w:firstLine="0"/>
              <w:jc w:val="left"/>
              <w:rPr>
                <w:bCs/>
                <w:color w:val="000000"/>
                <w:sz w:val="22"/>
                <w:szCs w:val="22"/>
              </w:rPr>
            </w:pPr>
            <w:r w:rsidRPr="00E01C86">
              <w:rPr>
                <w:sz w:val="20"/>
                <w:szCs w:val="20"/>
              </w:rPr>
              <w:t xml:space="preserve">Постановление Администрации города от 12.11.2018 № 8477 об утверждении проекта планировки и проекта межевания территории жилой застройки «Марьина </w:t>
            </w:r>
            <w:r w:rsidRPr="00E01C86">
              <w:rPr>
                <w:sz w:val="20"/>
                <w:szCs w:val="20"/>
              </w:rPr>
              <w:lastRenderedPageBreak/>
              <w:t>гора», государственная программа ХМАО-Югры «Развитие образования»)</w:t>
            </w:r>
          </w:p>
        </w:tc>
      </w:tr>
      <w:tr w:rsidR="00C14445" w:rsidRPr="00E01C86" w14:paraId="34F0F78E" w14:textId="77777777" w:rsidTr="00C14445">
        <w:trPr>
          <w:trHeight w:val="1395"/>
        </w:trPr>
        <w:tc>
          <w:tcPr>
            <w:tcW w:w="567" w:type="dxa"/>
            <w:shd w:val="clear" w:color="auto" w:fill="auto"/>
            <w:vAlign w:val="center"/>
          </w:tcPr>
          <w:p w14:paraId="043B91DB" w14:textId="77777777" w:rsidR="00C14445" w:rsidRPr="00E01C86"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7C574297" w14:textId="77777777" w:rsidR="00C14445" w:rsidRPr="00E01C86" w:rsidRDefault="00C14445" w:rsidP="00C14445">
            <w:pPr>
              <w:ind w:firstLine="0"/>
              <w:jc w:val="left"/>
              <w:rPr>
                <w:color w:val="000000"/>
                <w:sz w:val="22"/>
                <w:szCs w:val="22"/>
              </w:rPr>
            </w:pPr>
            <w:r w:rsidRPr="00E01C86">
              <w:rPr>
                <w:sz w:val="22"/>
                <w:szCs w:val="22"/>
              </w:rPr>
              <w:t>Дошкольная образовательная организация</w:t>
            </w:r>
          </w:p>
        </w:tc>
        <w:tc>
          <w:tcPr>
            <w:tcW w:w="1985" w:type="dxa"/>
            <w:shd w:val="clear" w:color="auto" w:fill="auto"/>
            <w:vAlign w:val="center"/>
          </w:tcPr>
          <w:p w14:paraId="3AA2985C" w14:textId="77777777" w:rsidR="00C14445" w:rsidRPr="00E01C86" w:rsidRDefault="00C14445" w:rsidP="00C14445">
            <w:pPr>
              <w:ind w:firstLine="0"/>
              <w:jc w:val="left"/>
              <w:rPr>
                <w:color w:val="000000"/>
                <w:sz w:val="22"/>
                <w:szCs w:val="22"/>
              </w:rPr>
            </w:pPr>
            <w:r w:rsidRPr="00E01C86">
              <w:rPr>
                <w:color w:val="000000"/>
                <w:sz w:val="22"/>
                <w:szCs w:val="22"/>
              </w:rPr>
              <w:t>Оказание образовательных услуг в области дошкольного образования</w:t>
            </w:r>
          </w:p>
        </w:tc>
        <w:tc>
          <w:tcPr>
            <w:tcW w:w="2044" w:type="dxa"/>
            <w:shd w:val="clear" w:color="auto" w:fill="auto"/>
            <w:vAlign w:val="center"/>
          </w:tcPr>
          <w:p w14:paraId="0ABBE4DB" w14:textId="77777777" w:rsidR="00C14445" w:rsidRPr="00E01C86" w:rsidRDefault="00C14445" w:rsidP="00C14445">
            <w:pPr>
              <w:ind w:firstLine="0"/>
              <w:jc w:val="left"/>
              <w:rPr>
                <w:color w:val="000000"/>
                <w:sz w:val="22"/>
                <w:szCs w:val="22"/>
              </w:rPr>
            </w:pPr>
            <w:r w:rsidRPr="00E01C86">
              <w:rPr>
                <w:color w:val="000000"/>
                <w:sz w:val="22"/>
                <w:szCs w:val="22"/>
              </w:rPr>
              <w:t>Детский сад (строительство)</w:t>
            </w:r>
          </w:p>
        </w:tc>
        <w:tc>
          <w:tcPr>
            <w:tcW w:w="1074" w:type="dxa"/>
            <w:shd w:val="clear" w:color="auto" w:fill="auto"/>
            <w:vAlign w:val="center"/>
          </w:tcPr>
          <w:p w14:paraId="65475A75" w14:textId="77777777" w:rsidR="00C14445" w:rsidRPr="00E01C86" w:rsidRDefault="00C14445" w:rsidP="00C14445">
            <w:pPr>
              <w:ind w:firstLine="0"/>
              <w:jc w:val="left"/>
              <w:rPr>
                <w:color w:val="000000"/>
                <w:sz w:val="22"/>
                <w:szCs w:val="22"/>
              </w:rPr>
            </w:pPr>
            <w:r w:rsidRPr="00E01C86">
              <w:rPr>
                <w:color w:val="000000"/>
                <w:sz w:val="22"/>
                <w:szCs w:val="22"/>
              </w:rPr>
              <w:t>300 мест</w:t>
            </w:r>
          </w:p>
        </w:tc>
        <w:tc>
          <w:tcPr>
            <w:tcW w:w="1276" w:type="dxa"/>
            <w:shd w:val="clear" w:color="auto" w:fill="auto"/>
            <w:vAlign w:val="center"/>
          </w:tcPr>
          <w:p w14:paraId="7D661D7B" w14:textId="77777777" w:rsidR="00C14445" w:rsidRPr="00E01C86" w:rsidRDefault="00C14445" w:rsidP="00C14445">
            <w:pPr>
              <w:ind w:firstLine="0"/>
              <w:jc w:val="left"/>
              <w:rPr>
                <w:color w:val="000000"/>
                <w:sz w:val="22"/>
                <w:szCs w:val="22"/>
              </w:rPr>
            </w:pPr>
            <w:proofErr w:type="gramStart"/>
            <w:r w:rsidRPr="00E01C86">
              <w:rPr>
                <w:bCs/>
                <w:color w:val="000000"/>
                <w:sz w:val="22"/>
                <w:szCs w:val="22"/>
              </w:rPr>
              <w:t>.Сургут</w:t>
            </w:r>
            <w:proofErr w:type="gramEnd"/>
            <w:r w:rsidRPr="00E01C86">
              <w:rPr>
                <w:bCs/>
                <w:color w:val="000000"/>
                <w:sz w:val="22"/>
                <w:szCs w:val="22"/>
              </w:rPr>
              <w:t>, Марьина гора</w:t>
            </w:r>
          </w:p>
        </w:tc>
        <w:tc>
          <w:tcPr>
            <w:tcW w:w="1134" w:type="dxa"/>
            <w:shd w:val="clear" w:color="auto" w:fill="auto"/>
            <w:vAlign w:val="center"/>
          </w:tcPr>
          <w:p w14:paraId="5185F5DD" w14:textId="77777777" w:rsidR="00C14445" w:rsidRPr="00E01C86" w:rsidRDefault="00C14445" w:rsidP="00C14445">
            <w:pPr>
              <w:ind w:firstLine="0"/>
              <w:jc w:val="left"/>
              <w:rPr>
                <w:color w:val="000000"/>
                <w:sz w:val="22"/>
                <w:szCs w:val="22"/>
              </w:rPr>
            </w:pPr>
            <w:r w:rsidRPr="00E01C86">
              <w:rPr>
                <w:color w:val="000000"/>
                <w:sz w:val="22"/>
                <w:szCs w:val="22"/>
              </w:rPr>
              <w:t>2031-2035</w:t>
            </w:r>
          </w:p>
        </w:tc>
        <w:tc>
          <w:tcPr>
            <w:tcW w:w="1276" w:type="dxa"/>
          </w:tcPr>
          <w:p w14:paraId="1B35F4A2" w14:textId="77777777" w:rsidR="00C14445" w:rsidRPr="00E01C86" w:rsidRDefault="00C14445" w:rsidP="00C14445">
            <w:pPr>
              <w:autoSpaceDE w:val="0"/>
              <w:autoSpaceDN w:val="0"/>
              <w:adjustRightInd w:val="0"/>
              <w:ind w:firstLine="0"/>
              <w:jc w:val="left"/>
              <w:rPr>
                <w:bCs/>
                <w:color w:val="000000"/>
                <w:sz w:val="22"/>
                <w:szCs w:val="22"/>
              </w:rPr>
            </w:pPr>
            <w:r w:rsidRPr="00E01C86">
              <w:rPr>
                <w:sz w:val="22"/>
                <w:szCs w:val="22"/>
              </w:rPr>
              <w:t>Зона специализированной общественной застройки</w:t>
            </w:r>
          </w:p>
        </w:tc>
        <w:tc>
          <w:tcPr>
            <w:tcW w:w="1559" w:type="dxa"/>
            <w:shd w:val="clear" w:color="auto" w:fill="auto"/>
            <w:vAlign w:val="center"/>
          </w:tcPr>
          <w:p w14:paraId="7FF69A0E" w14:textId="77777777" w:rsidR="00C14445" w:rsidRPr="00E01C86" w:rsidRDefault="00C14445" w:rsidP="00C14445">
            <w:pPr>
              <w:autoSpaceDE w:val="0"/>
              <w:autoSpaceDN w:val="0"/>
              <w:adjustRightInd w:val="0"/>
              <w:ind w:firstLine="0"/>
              <w:jc w:val="left"/>
              <w:rPr>
                <w:bCs/>
                <w:color w:val="000000"/>
                <w:sz w:val="22"/>
                <w:szCs w:val="22"/>
              </w:rPr>
            </w:pPr>
            <w:r w:rsidRPr="00E01C86">
              <w:rPr>
                <w:bCs/>
                <w:color w:val="000000"/>
                <w:sz w:val="22"/>
                <w:szCs w:val="22"/>
              </w:rPr>
              <w:t xml:space="preserve"> </w:t>
            </w:r>
          </w:p>
          <w:p w14:paraId="3280F58F" w14:textId="77777777" w:rsidR="00C14445" w:rsidRPr="00E01C86" w:rsidRDefault="00C14445" w:rsidP="00C14445">
            <w:pPr>
              <w:ind w:firstLine="0"/>
              <w:jc w:val="center"/>
              <w:rPr>
                <w:bCs/>
                <w:color w:val="000000"/>
                <w:sz w:val="22"/>
                <w:szCs w:val="22"/>
              </w:rPr>
            </w:pPr>
            <w:r w:rsidRPr="00E01C86">
              <w:rPr>
                <w:bCs/>
                <w:color w:val="000000"/>
                <w:sz w:val="22"/>
                <w:szCs w:val="22"/>
              </w:rPr>
              <w:t>-</w:t>
            </w:r>
          </w:p>
        </w:tc>
        <w:tc>
          <w:tcPr>
            <w:tcW w:w="1559" w:type="dxa"/>
          </w:tcPr>
          <w:p w14:paraId="18594D23" w14:textId="77777777" w:rsidR="00C14445" w:rsidRPr="00E01C86" w:rsidRDefault="00C14445" w:rsidP="00C14445">
            <w:pPr>
              <w:autoSpaceDE w:val="0"/>
              <w:autoSpaceDN w:val="0"/>
              <w:adjustRightInd w:val="0"/>
              <w:ind w:firstLine="0"/>
              <w:jc w:val="left"/>
              <w:rPr>
                <w:bCs/>
                <w:color w:val="000000"/>
                <w:sz w:val="22"/>
                <w:szCs w:val="22"/>
              </w:rPr>
            </w:pPr>
            <w:r w:rsidRPr="00E01C86">
              <w:rPr>
                <w:sz w:val="20"/>
                <w:szCs w:val="20"/>
              </w:rPr>
              <w:t>Постановление Администрации города от 12.11.2018 № 8477 об утверждении проекта планировки и проекта межевания территории жилой застройки «Марьина гора»</w:t>
            </w:r>
          </w:p>
        </w:tc>
      </w:tr>
      <w:tr w:rsidR="00C14445" w:rsidRPr="00E01C86" w14:paraId="2AF092C4" w14:textId="77777777" w:rsidTr="00C14445">
        <w:trPr>
          <w:trHeight w:val="1395"/>
        </w:trPr>
        <w:tc>
          <w:tcPr>
            <w:tcW w:w="567" w:type="dxa"/>
            <w:shd w:val="clear" w:color="auto" w:fill="auto"/>
            <w:vAlign w:val="center"/>
          </w:tcPr>
          <w:p w14:paraId="1B55D323" w14:textId="77777777" w:rsidR="00C14445" w:rsidRPr="00E01C86"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4691A34E" w14:textId="77777777" w:rsidR="00C14445" w:rsidRPr="00E01C86" w:rsidRDefault="00C14445" w:rsidP="00C14445">
            <w:pPr>
              <w:ind w:firstLine="0"/>
              <w:jc w:val="left"/>
              <w:rPr>
                <w:color w:val="000000"/>
                <w:sz w:val="22"/>
                <w:szCs w:val="22"/>
              </w:rPr>
            </w:pPr>
            <w:r w:rsidRPr="00E01C86">
              <w:rPr>
                <w:sz w:val="22"/>
                <w:szCs w:val="22"/>
              </w:rPr>
              <w:t>Дошкольная образовательная организация</w:t>
            </w:r>
          </w:p>
        </w:tc>
        <w:tc>
          <w:tcPr>
            <w:tcW w:w="1985" w:type="dxa"/>
            <w:shd w:val="clear" w:color="auto" w:fill="auto"/>
            <w:vAlign w:val="center"/>
          </w:tcPr>
          <w:p w14:paraId="5C32CD03" w14:textId="77777777" w:rsidR="00C14445" w:rsidRPr="00E01C86" w:rsidRDefault="00C14445" w:rsidP="00C14445">
            <w:pPr>
              <w:ind w:firstLine="0"/>
              <w:jc w:val="left"/>
              <w:rPr>
                <w:color w:val="000000"/>
                <w:sz w:val="22"/>
                <w:szCs w:val="22"/>
              </w:rPr>
            </w:pPr>
            <w:r w:rsidRPr="00E01C86">
              <w:rPr>
                <w:color w:val="000000"/>
                <w:sz w:val="22"/>
                <w:szCs w:val="22"/>
              </w:rPr>
              <w:t>Оказание образовательных услуг в области дошкольного образования</w:t>
            </w:r>
          </w:p>
        </w:tc>
        <w:tc>
          <w:tcPr>
            <w:tcW w:w="2044" w:type="dxa"/>
            <w:shd w:val="clear" w:color="auto" w:fill="auto"/>
            <w:vAlign w:val="center"/>
          </w:tcPr>
          <w:p w14:paraId="23EFD897" w14:textId="77777777" w:rsidR="00C14445" w:rsidRPr="00E01C86" w:rsidRDefault="00C14445" w:rsidP="00C14445">
            <w:pPr>
              <w:ind w:firstLine="0"/>
              <w:jc w:val="left"/>
              <w:rPr>
                <w:color w:val="000000"/>
                <w:sz w:val="22"/>
                <w:szCs w:val="22"/>
              </w:rPr>
            </w:pPr>
            <w:r w:rsidRPr="00E01C86">
              <w:rPr>
                <w:color w:val="000000"/>
                <w:sz w:val="22"/>
                <w:szCs w:val="22"/>
              </w:rPr>
              <w:t>Детский сад (строительство)</w:t>
            </w:r>
          </w:p>
        </w:tc>
        <w:tc>
          <w:tcPr>
            <w:tcW w:w="1074" w:type="dxa"/>
            <w:shd w:val="clear" w:color="auto" w:fill="auto"/>
            <w:vAlign w:val="center"/>
          </w:tcPr>
          <w:p w14:paraId="4354CCEE" w14:textId="77777777" w:rsidR="00C14445" w:rsidRPr="00E01C86" w:rsidRDefault="00C14445" w:rsidP="00C14445">
            <w:pPr>
              <w:ind w:firstLine="0"/>
              <w:jc w:val="left"/>
              <w:rPr>
                <w:color w:val="000000"/>
                <w:sz w:val="22"/>
                <w:szCs w:val="22"/>
              </w:rPr>
            </w:pPr>
            <w:r w:rsidRPr="00E01C86">
              <w:rPr>
                <w:color w:val="000000"/>
                <w:sz w:val="22"/>
                <w:szCs w:val="22"/>
              </w:rPr>
              <w:t>300 мест</w:t>
            </w:r>
          </w:p>
        </w:tc>
        <w:tc>
          <w:tcPr>
            <w:tcW w:w="1276" w:type="dxa"/>
            <w:shd w:val="clear" w:color="auto" w:fill="auto"/>
            <w:vAlign w:val="center"/>
          </w:tcPr>
          <w:p w14:paraId="2746A985" w14:textId="77777777" w:rsidR="00C14445" w:rsidRPr="00E01C86" w:rsidRDefault="00C14445" w:rsidP="00C14445">
            <w:pPr>
              <w:ind w:firstLine="0"/>
              <w:jc w:val="left"/>
              <w:rPr>
                <w:color w:val="000000"/>
                <w:sz w:val="22"/>
                <w:szCs w:val="22"/>
              </w:rPr>
            </w:pPr>
            <w:proofErr w:type="gramStart"/>
            <w:r w:rsidRPr="00E01C86">
              <w:rPr>
                <w:bCs/>
                <w:color w:val="000000"/>
                <w:sz w:val="22"/>
                <w:szCs w:val="22"/>
              </w:rPr>
              <w:t>.Сургут</w:t>
            </w:r>
            <w:proofErr w:type="gramEnd"/>
            <w:r w:rsidRPr="00E01C86">
              <w:rPr>
                <w:bCs/>
                <w:color w:val="000000"/>
                <w:sz w:val="22"/>
                <w:szCs w:val="22"/>
              </w:rPr>
              <w:t>, Марьина гора</w:t>
            </w:r>
          </w:p>
        </w:tc>
        <w:tc>
          <w:tcPr>
            <w:tcW w:w="1134" w:type="dxa"/>
            <w:shd w:val="clear" w:color="auto" w:fill="auto"/>
            <w:vAlign w:val="center"/>
          </w:tcPr>
          <w:p w14:paraId="5CE20BBC" w14:textId="77777777" w:rsidR="00C14445" w:rsidRPr="00E01C86" w:rsidRDefault="00C14445" w:rsidP="00C14445">
            <w:pPr>
              <w:ind w:firstLine="0"/>
              <w:jc w:val="left"/>
              <w:rPr>
                <w:color w:val="000000"/>
                <w:sz w:val="22"/>
                <w:szCs w:val="22"/>
              </w:rPr>
            </w:pPr>
            <w:r w:rsidRPr="00E01C86">
              <w:rPr>
                <w:color w:val="000000"/>
                <w:sz w:val="22"/>
                <w:szCs w:val="22"/>
              </w:rPr>
              <w:t>2031-2035</w:t>
            </w:r>
          </w:p>
        </w:tc>
        <w:tc>
          <w:tcPr>
            <w:tcW w:w="1276" w:type="dxa"/>
          </w:tcPr>
          <w:p w14:paraId="66E922E1" w14:textId="77777777" w:rsidR="00C14445" w:rsidRPr="00E01C86" w:rsidRDefault="00C14445" w:rsidP="00C14445">
            <w:pPr>
              <w:autoSpaceDE w:val="0"/>
              <w:autoSpaceDN w:val="0"/>
              <w:adjustRightInd w:val="0"/>
              <w:ind w:firstLine="0"/>
              <w:jc w:val="left"/>
              <w:rPr>
                <w:bCs/>
                <w:color w:val="000000"/>
                <w:sz w:val="22"/>
                <w:szCs w:val="22"/>
              </w:rPr>
            </w:pPr>
            <w:r w:rsidRPr="00E01C86">
              <w:rPr>
                <w:sz w:val="22"/>
                <w:szCs w:val="22"/>
              </w:rPr>
              <w:t>Зона специализированной общественной застройки</w:t>
            </w:r>
          </w:p>
        </w:tc>
        <w:tc>
          <w:tcPr>
            <w:tcW w:w="1559" w:type="dxa"/>
            <w:shd w:val="clear" w:color="auto" w:fill="auto"/>
            <w:vAlign w:val="center"/>
          </w:tcPr>
          <w:p w14:paraId="18EC0E0C" w14:textId="77777777" w:rsidR="00C14445" w:rsidRPr="00E01C86" w:rsidRDefault="00C14445" w:rsidP="00C14445">
            <w:pPr>
              <w:autoSpaceDE w:val="0"/>
              <w:autoSpaceDN w:val="0"/>
              <w:adjustRightInd w:val="0"/>
              <w:ind w:firstLine="0"/>
              <w:jc w:val="left"/>
              <w:rPr>
                <w:bCs/>
                <w:color w:val="000000"/>
                <w:sz w:val="22"/>
                <w:szCs w:val="22"/>
              </w:rPr>
            </w:pPr>
            <w:r w:rsidRPr="00E01C86">
              <w:rPr>
                <w:bCs/>
                <w:color w:val="000000"/>
                <w:sz w:val="22"/>
                <w:szCs w:val="22"/>
              </w:rPr>
              <w:t xml:space="preserve"> </w:t>
            </w:r>
          </w:p>
          <w:p w14:paraId="32E3A2F3" w14:textId="77777777" w:rsidR="00C14445" w:rsidRPr="00E01C86" w:rsidRDefault="00C14445" w:rsidP="00C14445">
            <w:pPr>
              <w:ind w:firstLine="0"/>
              <w:jc w:val="center"/>
              <w:rPr>
                <w:bCs/>
                <w:color w:val="000000"/>
                <w:sz w:val="22"/>
                <w:szCs w:val="22"/>
              </w:rPr>
            </w:pPr>
            <w:r w:rsidRPr="00E01C86">
              <w:rPr>
                <w:bCs/>
                <w:color w:val="000000"/>
                <w:sz w:val="22"/>
                <w:szCs w:val="22"/>
              </w:rPr>
              <w:t>-</w:t>
            </w:r>
          </w:p>
        </w:tc>
        <w:tc>
          <w:tcPr>
            <w:tcW w:w="1559" w:type="dxa"/>
          </w:tcPr>
          <w:p w14:paraId="61EF0DC8" w14:textId="77777777" w:rsidR="00C14445" w:rsidRPr="00E01C86" w:rsidRDefault="00C14445" w:rsidP="00C14445">
            <w:pPr>
              <w:autoSpaceDE w:val="0"/>
              <w:autoSpaceDN w:val="0"/>
              <w:adjustRightInd w:val="0"/>
              <w:ind w:firstLine="0"/>
              <w:jc w:val="left"/>
              <w:rPr>
                <w:bCs/>
                <w:color w:val="000000"/>
                <w:sz w:val="22"/>
                <w:szCs w:val="22"/>
              </w:rPr>
            </w:pPr>
            <w:r w:rsidRPr="00E01C86">
              <w:rPr>
                <w:sz w:val="20"/>
                <w:szCs w:val="20"/>
              </w:rPr>
              <w:t>Постановление Администрации города от 12.11.2018 № 8477 об утверждении проекта планировки и проекта межевания территории жилой застройки «Марьина гора»</w:t>
            </w:r>
          </w:p>
        </w:tc>
      </w:tr>
      <w:tr w:rsidR="00C14445" w:rsidRPr="00E01C86" w14:paraId="5CBAFA4A" w14:textId="77777777" w:rsidTr="00C14445">
        <w:trPr>
          <w:trHeight w:val="1395"/>
        </w:trPr>
        <w:tc>
          <w:tcPr>
            <w:tcW w:w="567" w:type="dxa"/>
            <w:shd w:val="clear" w:color="auto" w:fill="auto"/>
            <w:vAlign w:val="center"/>
          </w:tcPr>
          <w:p w14:paraId="6A3B2C43" w14:textId="77777777" w:rsidR="00C14445" w:rsidRPr="00E01C86"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7B1DF5FB" w14:textId="77777777" w:rsidR="00C14445" w:rsidRPr="00E01C86" w:rsidRDefault="00C14445" w:rsidP="00C14445">
            <w:pPr>
              <w:ind w:firstLine="0"/>
              <w:jc w:val="left"/>
              <w:rPr>
                <w:color w:val="000000"/>
                <w:sz w:val="22"/>
                <w:szCs w:val="22"/>
              </w:rPr>
            </w:pPr>
            <w:r w:rsidRPr="00E01C86">
              <w:rPr>
                <w:sz w:val="22"/>
                <w:szCs w:val="22"/>
              </w:rPr>
              <w:t>Дошкольная образовательная организация</w:t>
            </w:r>
          </w:p>
        </w:tc>
        <w:tc>
          <w:tcPr>
            <w:tcW w:w="1985" w:type="dxa"/>
            <w:shd w:val="clear" w:color="auto" w:fill="auto"/>
            <w:vAlign w:val="center"/>
          </w:tcPr>
          <w:p w14:paraId="477290C0" w14:textId="77777777" w:rsidR="00C14445" w:rsidRPr="00E01C86" w:rsidRDefault="00C14445" w:rsidP="00C14445">
            <w:pPr>
              <w:ind w:firstLine="0"/>
              <w:jc w:val="left"/>
              <w:rPr>
                <w:color w:val="000000"/>
                <w:sz w:val="22"/>
                <w:szCs w:val="22"/>
              </w:rPr>
            </w:pPr>
            <w:r w:rsidRPr="00E01C86">
              <w:rPr>
                <w:color w:val="000000"/>
                <w:sz w:val="22"/>
                <w:szCs w:val="22"/>
              </w:rPr>
              <w:t>Оказание образовательных услуг в области дошкольного образования</w:t>
            </w:r>
          </w:p>
        </w:tc>
        <w:tc>
          <w:tcPr>
            <w:tcW w:w="2044" w:type="dxa"/>
            <w:shd w:val="clear" w:color="auto" w:fill="auto"/>
            <w:vAlign w:val="center"/>
          </w:tcPr>
          <w:p w14:paraId="1127E541" w14:textId="77777777" w:rsidR="00C14445" w:rsidRPr="00E01C86" w:rsidRDefault="00C14445" w:rsidP="00C14445">
            <w:pPr>
              <w:ind w:firstLine="0"/>
              <w:jc w:val="left"/>
              <w:rPr>
                <w:color w:val="000000"/>
                <w:sz w:val="22"/>
                <w:szCs w:val="22"/>
              </w:rPr>
            </w:pPr>
            <w:r w:rsidRPr="00E01C86">
              <w:rPr>
                <w:color w:val="000000"/>
                <w:sz w:val="22"/>
                <w:szCs w:val="22"/>
              </w:rPr>
              <w:t>Детский сад (строительство)</w:t>
            </w:r>
          </w:p>
        </w:tc>
        <w:tc>
          <w:tcPr>
            <w:tcW w:w="1074" w:type="dxa"/>
            <w:shd w:val="clear" w:color="auto" w:fill="auto"/>
            <w:vAlign w:val="center"/>
          </w:tcPr>
          <w:p w14:paraId="42929760" w14:textId="77777777" w:rsidR="00C14445" w:rsidRPr="00E01C86" w:rsidRDefault="00C14445" w:rsidP="00C14445">
            <w:pPr>
              <w:ind w:firstLine="0"/>
              <w:jc w:val="left"/>
              <w:rPr>
                <w:color w:val="000000"/>
                <w:sz w:val="22"/>
                <w:szCs w:val="22"/>
              </w:rPr>
            </w:pPr>
            <w:r w:rsidRPr="00E01C86">
              <w:rPr>
                <w:color w:val="000000"/>
                <w:sz w:val="22"/>
                <w:szCs w:val="22"/>
              </w:rPr>
              <w:t>300 мест</w:t>
            </w:r>
          </w:p>
        </w:tc>
        <w:tc>
          <w:tcPr>
            <w:tcW w:w="1276" w:type="dxa"/>
            <w:shd w:val="clear" w:color="auto" w:fill="auto"/>
            <w:vAlign w:val="center"/>
          </w:tcPr>
          <w:p w14:paraId="0CC61086" w14:textId="77777777" w:rsidR="00C14445" w:rsidRPr="00E01C86" w:rsidRDefault="00C14445" w:rsidP="00C14445">
            <w:pPr>
              <w:ind w:firstLine="0"/>
              <w:jc w:val="left"/>
              <w:rPr>
                <w:color w:val="000000"/>
                <w:sz w:val="22"/>
                <w:szCs w:val="22"/>
              </w:rPr>
            </w:pPr>
            <w:r w:rsidRPr="00E01C86">
              <w:rPr>
                <w:bCs/>
                <w:color w:val="000000"/>
                <w:sz w:val="22"/>
                <w:szCs w:val="22"/>
              </w:rPr>
              <w:t>г.Сургут, п. Юность</w:t>
            </w:r>
          </w:p>
        </w:tc>
        <w:tc>
          <w:tcPr>
            <w:tcW w:w="1134" w:type="dxa"/>
            <w:shd w:val="clear" w:color="auto" w:fill="auto"/>
            <w:vAlign w:val="center"/>
          </w:tcPr>
          <w:p w14:paraId="2574A592" w14:textId="77777777" w:rsidR="00C14445" w:rsidRPr="00E01C86" w:rsidRDefault="00C14445" w:rsidP="00C14445">
            <w:pPr>
              <w:ind w:firstLine="0"/>
              <w:jc w:val="left"/>
              <w:rPr>
                <w:color w:val="000000"/>
                <w:sz w:val="22"/>
                <w:szCs w:val="22"/>
              </w:rPr>
            </w:pPr>
            <w:r w:rsidRPr="00E01C86">
              <w:rPr>
                <w:color w:val="000000"/>
                <w:sz w:val="22"/>
                <w:szCs w:val="22"/>
              </w:rPr>
              <w:t>2031-2035</w:t>
            </w:r>
          </w:p>
        </w:tc>
        <w:tc>
          <w:tcPr>
            <w:tcW w:w="1276" w:type="dxa"/>
          </w:tcPr>
          <w:p w14:paraId="0700910F" w14:textId="77777777" w:rsidR="00C14445" w:rsidRPr="00E01C86" w:rsidRDefault="00C14445" w:rsidP="00C14445">
            <w:pPr>
              <w:autoSpaceDE w:val="0"/>
              <w:autoSpaceDN w:val="0"/>
              <w:adjustRightInd w:val="0"/>
              <w:ind w:firstLine="0"/>
              <w:jc w:val="left"/>
              <w:rPr>
                <w:bCs/>
                <w:color w:val="000000"/>
                <w:sz w:val="22"/>
                <w:szCs w:val="22"/>
              </w:rPr>
            </w:pPr>
            <w:r w:rsidRPr="00E01C86">
              <w:rPr>
                <w:sz w:val="22"/>
                <w:szCs w:val="22"/>
              </w:rPr>
              <w:t>Зона специализированной общественной застройки</w:t>
            </w:r>
          </w:p>
        </w:tc>
        <w:tc>
          <w:tcPr>
            <w:tcW w:w="1559" w:type="dxa"/>
            <w:shd w:val="clear" w:color="auto" w:fill="auto"/>
            <w:vAlign w:val="center"/>
          </w:tcPr>
          <w:p w14:paraId="3BC996B6" w14:textId="77777777" w:rsidR="00C14445" w:rsidRPr="00E01C86" w:rsidRDefault="00C14445" w:rsidP="00C14445">
            <w:pPr>
              <w:autoSpaceDE w:val="0"/>
              <w:autoSpaceDN w:val="0"/>
              <w:adjustRightInd w:val="0"/>
              <w:ind w:firstLine="0"/>
              <w:jc w:val="left"/>
              <w:rPr>
                <w:bCs/>
                <w:color w:val="000000"/>
                <w:sz w:val="22"/>
                <w:szCs w:val="22"/>
              </w:rPr>
            </w:pPr>
            <w:r w:rsidRPr="00E01C86">
              <w:rPr>
                <w:bCs/>
                <w:color w:val="000000"/>
                <w:sz w:val="22"/>
                <w:szCs w:val="22"/>
              </w:rPr>
              <w:t xml:space="preserve"> </w:t>
            </w:r>
          </w:p>
          <w:p w14:paraId="3FA788AD" w14:textId="77777777" w:rsidR="00C14445" w:rsidRPr="00E01C86" w:rsidRDefault="00C14445" w:rsidP="00C14445">
            <w:pPr>
              <w:ind w:firstLine="0"/>
              <w:jc w:val="center"/>
              <w:rPr>
                <w:bCs/>
                <w:color w:val="000000"/>
                <w:sz w:val="22"/>
                <w:szCs w:val="22"/>
              </w:rPr>
            </w:pPr>
            <w:r w:rsidRPr="00E01C86">
              <w:rPr>
                <w:bCs/>
                <w:color w:val="000000"/>
                <w:sz w:val="22"/>
                <w:szCs w:val="22"/>
              </w:rPr>
              <w:t>-</w:t>
            </w:r>
          </w:p>
        </w:tc>
        <w:tc>
          <w:tcPr>
            <w:tcW w:w="1559" w:type="dxa"/>
          </w:tcPr>
          <w:p w14:paraId="19333668" w14:textId="77777777" w:rsidR="00C14445" w:rsidRPr="00E01C86" w:rsidRDefault="00C14445" w:rsidP="00C14445">
            <w:pPr>
              <w:autoSpaceDE w:val="0"/>
              <w:autoSpaceDN w:val="0"/>
              <w:adjustRightInd w:val="0"/>
              <w:ind w:firstLine="0"/>
              <w:jc w:val="left"/>
              <w:rPr>
                <w:bCs/>
                <w:color w:val="000000"/>
                <w:sz w:val="22"/>
                <w:szCs w:val="22"/>
              </w:rPr>
            </w:pPr>
            <w:r w:rsidRPr="00E01C86">
              <w:rPr>
                <w:sz w:val="20"/>
                <w:szCs w:val="20"/>
              </w:rPr>
              <w:t>Постановление Администрации города от 21.01.2015 № 251 об утверждении проекта планировки и проекту межевания территории посёлка Юность в городе Сургуте</w:t>
            </w:r>
          </w:p>
        </w:tc>
      </w:tr>
      <w:tr w:rsidR="00C14445" w:rsidRPr="00E01C86" w14:paraId="281426C1" w14:textId="77777777" w:rsidTr="00C14445">
        <w:trPr>
          <w:trHeight w:val="1395"/>
        </w:trPr>
        <w:tc>
          <w:tcPr>
            <w:tcW w:w="567" w:type="dxa"/>
            <w:shd w:val="clear" w:color="auto" w:fill="auto"/>
            <w:vAlign w:val="center"/>
          </w:tcPr>
          <w:p w14:paraId="0C20BFCE" w14:textId="77777777" w:rsidR="00C14445" w:rsidRPr="00E01C86"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5F6AE9EC" w14:textId="77777777" w:rsidR="00C14445" w:rsidRPr="00E01C86" w:rsidRDefault="00C14445" w:rsidP="00C14445">
            <w:pPr>
              <w:ind w:firstLine="0"/>
              <w:jc w:val="left"/>
              <w:rPr>
                <w:color w:val="000000"/>
                <w:sz w:val="22"/>
                <w:szCs w:val="22"/>
              </w:rPr>
            </w:pPr>
            <w:r w:rsidRPr="00E01C86">
              <w:rPr>
                <w:sz w:val="22"/>
                <w:szCs w:val="22"/>
              </w:rPr>
              <w:t>Дошкольная образовательная организация</w:t>
            </w:r>
          </w:p>
        </w:tc>
        <w:tc>
          <w:tcPr>
            <w:tcW w:w="1985" w:type="dxa"/>
            <w:shd w:val="clear" w:color="auto" w:fill="auto"/>
            <w:vAlign w:val="center"/>
          </w:tcPr>
          <w:p w14:paraId="239CE365" w14:textId="77777777" w:rsidR="00C14445" w:rsidRPr="00E01C86" w:rsidRDefault="00C14445" w:rsidP="00C14445">
            <w:pPr>
              <w:ind w:firstLine="0"/>
              <w:jc w:val="left"/>
              <w:rPr>
                <w:color w:val="000000"/>
                <w:sz w:val="22"/>
                <w:szCs w:val="22"/>
              </w:rPr>
            </w:pPr>
            <w:r w:rsidRPr="00E01C86">
              <w:rPr>
                <w:color w:val="000000"/>
                <w:sz w:val="22"/>
                <w:szCs w:val="22"/>
              </w:rPr>
              <w:t>Оказание образовательных услуг в области дошкольного образования</w:t>
            </w:r>
          </w:p>
        </w:tc>
        <w:tc>
          <w:tcPr>
            <w:tcW w:w="2044" w:type="dxa"/>
            <w:shd w:val="clear" w:color="auto" w:fill="auto"/>
            <w:vAlign w:val="center"/>
          </w:tcPr>
          <w:p w14:paraId="54CC594E" w14:textId="77777777" w:rsidR="00C14445" w:rsidRPr="00E01C86" w:rsidRDefault="00C14445" w:rsidP="00C14445">
            <w:pPr>
              <w:ind w:firstLine="0"/>
              <w:jc w:val="left"/>
              <w:rPr>
                <w:color w:val="000000"/>
                <w:sz w:val="22"/>
                <w:szCs w:val="22"/>
              </w:rPr>
            </w:pPr>
            <w:r w:rsidRPr="00E01C86">
              <w:rPr>
                <w:color w:val="000000"/>
                <w:sz w:val="22"/>
                <w:szCs w:val="22"/>
              </w:rPr>
              <w:t>Детский сад (строительство)</w:t>
            </w:r>
          </w:p>
        </w:tc>
        <w:tc>
          <w:tcPr>
            <w:tcW w:w="1074" w:type="dxa"/>
            <w:shd w:val="clear" w:color="auto" w:fill="auto"/>
            <w:vAlign w:val="center"/>
          </w:tcPr>
          <w:p w14:paraId="3E8AE758" w14:textId="77777777" w:rsidR="00C14445" w:rsidRPr="00E01C86" w:rsidRDefault="00C14445" w:rsidP="00C14445">
            <w:pPr>
              <w:ind w:firstLine="0"/>
              <w:jc w:val="left"/>
              <w:rPr>
                <w:color w:val="000000"/>
                <w:sz w:val="22"/>
                <w:szCs w:val="22"/>
              </w:rPr>
            </w:pPr>
            <w:r w:rsidRPr="00E01C86">
              <w:rPr>
                <w:color w:val="000000"/>
                <w:sz w:val="22"/>
                <w:szCs w:val="22"/>
              </w:rPr>
              <w:t>300 мест</w:t>
            </w:r>
          </w:p>
        </w:tc>
        <w:tc>
          <w:tcPr>
            <w:tcW w:w="1276" w:type="dxa"/>
            <w:shd w:val="clear" w:color="auto" w:fill="auto"/>
            <w:vAlign w:val="center"/>
          </w:tcPr>
          <w:p w14:paraId="71D9E4EC" w14:textId="77777777" w:rsidR="00C14445" w:rsidRPr="00E01C86" w:rsidRDefault="00C14445" w:rsidP="00C14445">
            <w:pPr>
              <w:ind w:firstLine="0"/>
              <w:jc w:val="left"/>
              <w:rPr>
                <w:color w:val="000000"/>
                <w:sz w:val="22"/>
                <w:szCs w:val="22"/>
              </w:rPr>
            </w:pPr>
            <w:r w:rsidRPr="00E01C86">
              <w:rPr>
                <w:bCs/>
                <w:color w:val="000000"/>
                <w:sz w:val="22"/>
                <w:szCs w:val="22"/>
              </w:rPr>
              <w:t>г.Сургут, п. Юность</w:t>
            </w:r>
          </w:p>
        </w:tc>
        <w:tc>
          <w:tcPr>
            <w:tcW w:w="1134" w:type="dxa"/>
            <w:shd w:val="clear" w:color="auto" w:fill="auto"/>
            <w:vAlign w:val="center"/>
          </w:tcPr>
          <w:p w14:paraId="4F30164A" w14:textId="77777777" w:rsidR="00C14445" w:rsidRPr="00E01C86" w:rsidRDefault="00C14445" w:rsidP="00C14445">
            <w:pPr>
              <w:ind w:firstLine="0"/>
              <w:jc w:val="left"/>
              <w:rPr>
                <w:color w:val="000000"/>
                <w:sz w:val="22"/>
                <w:szCs w:val="22"/>
              </w:rPr>
            </w:pPr>
            <w:r w:rsidRPr="00E01C86">
              <w:rPr>
                <w:color w:val="000000"/>
                <w:sz w:val="22"/>
                <w:szCs w:val="22"/>
              </w:rPr>
              <w:t>2031-2035</w:t>
            </w:r>
          </w:p>
        </w:tc>
        <w:tc>
          <w:tcPr>
            <w:tcW w:w="1276" w:type="dxa"/>
          </w:tcPr>
          <w:p w14:paraId="02D3E5BC" w14:textId="77777777" w:rsidR="00C14445" w:rsidRPr="00E01C86" w:rsidRDefault="00C14445" w:rsidP="00C14445">
            <w:pPr>
              <w:autoSpaceDE w:val="0"/>
              <w:autoSpaceDN w:val="0"/>
              <w:adjustRightInd w:val="0"/>
              <w:ind w:firstLine="0"/>
              <w:jc w:val="left"/>
              <w:rPr>
                <w:bCs/>
                <w:color w:val="000000"/>
                <w:sz w:val="22"/>
                <w:szCs w:val="22"/>
              </w:rPr>
            </w:pPr>
            <w:r w:rsidRPr="00E01C86">
              <w:rPr>
                <w:sz w:val="22"/>
                <w:szCs w:val="22"/>
              </w:rPr>
              <w:t>Зона специализированной общественной застройки</w:t>
            </w:r>
          </w:p>
        </w:tc>
        <w:tc>
          <w:tcPr>
            <w:tcW w:w="1559" w:type="dxa"/>
            <w:shd w:val="clear" w:color="auto" w:fill="auto"/>
            <w:vAlign w:val="center"/>
          </w:tcPr>
          <w:p w14:paraId="16211067" w14:textId="77777777" w:rsidR="00C14445" w:rsidRPr="00E01C86" w:rsidRDefault="00C14445" w:rsidP="00C14445">
            <w:pPr>
              <w:autoSpaceDE w:val="0"/>
              <w:autoSpaceDN w:val="0"/>
              <w:adjustRightInd w:val="0"/>
              <w:ind w:firstLine="0"/>
              <w:jc w:val="left"/>
              <w:rPr>
                <w:bCs/>
                <w:color w:val="000000"/>
                <w:sz w:val="22"/>
                <w:szCs w:val="22"/>
              </w:rPr>
            </w:pPr>
            <w:r w:rsidRPr="00E01C86">
              <w:rPr>
                <w:bCs/>
                <w:color w:val="000000"/>
                <w:sz w:val="22"/>
                <w:szCs w:val="22"/>
              </w:rPr>
              <w:t xml:space="preserve"> </w:t>
            </w:r>
          </w:p>
          <w:p w14:paraId="0D7EEE41" w14:textId="77777777" w:rsidR="00C14445" w:rsidRPr="00E01C86" w:rsidRDefault="00C14445" w:rsidP="00C14445">
            <w:pPr>
              <w:ind w:firstLine="0"/>
              <w:jc w:val="center"/>
              <w:rPr>
                <w:bCs/>
                <w:color w:val="000000"/>
                <w:sz w:val="22"/>
                <w:szCs w:val="22"/>
              </w:rPr>
            </w:pPr>
            <w:r w:rsidRPr="00E01C86">
              <w:rPr>
                <w:bCs/>
                <w:color w:val="000000"/>
                <w:sz w:val="22"/>
                <w:szCs w:val="22"/>
              </w:rPr>
              <w:t>-</w:t>
            </w:r>
          </w:p>
        </w:tc>
        <w:tc>
          <w:tcPr>
            <w:tcW w:w="1559" w:type="dxa"/>
          </w:tcPr>
          <w:p w14:paraId="5986EBE2" w14:textId="77777777" w:rsidR="00C14445" w:rsidRPr="00E01C86" w:rsidRDefault="00C14445" w:rsidP="00C14445">
            <w:pPr>
              <w:autoSpaceDE w:val="0"/>
              <w:autoSpaceDN w:val="0"/>
              <w:adjustRightInd w:val="0"/>
              <w:ind w:firstLine="0"/>
              <w:jc w:val="left"/>
              <w:rPr>
                <w:bCs/>
                <w:color w:val="000000"/>
                <w:sz w:val="22"/>
                <w:szCs w:val="22"/>
              </w:rPr>
            </w:pPr>
            <w:r w:rsidRPr="00E01C86">
              <w:rPr>
                <w:sz w:val="20"/>
                <w:szCs w:val="20"/>
              </w:rPr>
              <w:t>Постановление Администрации города от 21.01.2015 № 251 об утверждении проекта планировки и проекту межевания территории посёлка Юность в городе Сургуте</w:t>
            </w:r>
          </w:p>
        </w:tc>
      </w:tr>
      <w:tr w:rsidR="00C14445" w:rsidRPr="00E01C86" w14:paraId="117F5B94" w14:textId="77777777" w:rsidTr="00C14445">
        <w:trPr>
          <w:trHeight w:val="1395"/>
        </w:trPr>
        <w:tc>
          <w:tcPr>
            <w:tcW w:w="567" w:type="dxa"/>
            <w:shd w:val="clear" w:color="auto" w:fill="auto"/>
            <w:vAlign w:val="center"/>
          </w:tcPr>
          <w:p w14:paraId="281F71F0" w14:textId="77777777" w:rsidR="00C14445" w:rsidRPr="00E01C86"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5962C406" w14:textId="77777777" w:rsidR="00C14445" w:rsidRPr="00E01C86" w:rsidRDefault="00C14445" w:rsidP="00C14445">
            <w:pPr>
              <w:ind w:firstLine="0"/>
              <w:jc w:val="left"/>
              <w:rPr>
                <w:color w:val="000000"/>
                <w:sz w:val="22"/>
                <w:szCs w:val="22"/>
              </w:rPr>
            </w:pPr>
            <w:r w:rsidRPr="00E01C86">
              <w:rPr>
                <w:sz w:val="22"/>
                <w:szCs w:val="22"/>
              </w:rPr>
              <w:t>Дошкольная образовательная организация</w:t>
            </w:r>
          </w:p>
        </w:tc>
        <w:tc>
          <w:tcPr>
            <w:tcW w:w="1985" w:type="dxa"/>
            <w:shd w:val="clear" w:color="auto" w:fill="auto"/>
            <w:vAlign w:val="center"/>
          </w:tcPr>
          <w:p w14:paraId="3D071117" w14:textId="77777777" w:rsidR="00C14445" w:rsidRPr="00E01C86" w:rsidRDefault="00C14445" w:rsidP="00C14445">
            <w:pPr>
              <w:ind w:firstLine="0"/>
              <w:jc w:val="left"/>
              <w:rPr>
                <w:color w:val="000000"/>
                <w:sz w:val="22"/>
                <w:szCs w:val="22"/>
              </w:rPr>
            </w:pPr>
            <w:r w:rsidRPr="00E01C86">
              <w:rPr>
                <w:color w:val="000000"/>
                <w:sz w:val="22"/>
                <w:szCs w:val="22"/>
              </w:rPr>
              <w:t>Оказание образовательных услуг в области дошкольного образования</w:t>
            </w:r>
          </w:p>
        </w:tc>
        <w:tc>
          <w:tcPr>
            <w:tcW w:w="2044" w:type="dxa"/>
            <w:shd w:val="clear" w:color="auto" w:fill="auto"/>
            <w:vAlign w:val="center"/>
          </w:tcPr>
          <w:p w14:paraId="5327834F" w14:textId="77777777" w:rsidR="00C14445" w:rsidRPr="00E01C86" w:rsidRDefault="00C14445" w:rsidP="00C14445">
            <w:pPr>
              <w:ind w:firstLine="0"/>
              <w:jc w:val="left"/>
              <w:rPr>
                <w:color w:val="000000"/>
                <w:sz w:val="22"/>
                <w:szCs w:val="22"/>
              </w:rPr>
            </w:pPr>
            <w:r w:rsidRPr="00E01C86">
              <w:rPr>
                <w:color w:val="000000"/>
                <w:sz w:val="22"/>
                <w:szCs w:val="22"/>
              </w:rPr>
              <w:t>Детский сад (строительство)</w:t>
            </w:r>
          </w:p>
        </w:tc>
        <w:tc>
          <w:tcPr>
            <w:tcW w:w="1074" w:type="dxa"/>
            <w:shd w:val="clear" w:color="auto" w:fill="auto"/>
            <w:vAlign w:val="center"/>
          </w:tcPr>
          <w:p w14:paraId="2DE55361" w14:textId="77777777" w:rsidR="00C14445" w:rsidRPr="00E01C86" w:rsidRDefault="00C14445" w:rsidP="00C14445">
            <w:pPr>
              <w:ind w:firstLine="0"/>
              <w:jc w:val="left"/>
              <w:rPr>
                <w:color w:val="000000"/>
                <w:sz w:val="22"/>
                <w:szCs w:val="22"/>
              </w:rPr>
            </w:pPr>
            <w:r w:rsidRPr="00E01C86">
              <w:rPr>
                <w:color w:val="000000"/>
                <w:sz w:val="22"/>
                <w:szCs w:val="22"/>
              </w:rPr>
              <w:t>350 мест</w:t>
            </w:r>
          </w:p>
        </w:tc>
        <w:tc>
          <w:tcPr>
            <w:tcW w:w="1276" w:type="dxa"/>
            <w:shd w:val="clear" w:color="auto" w:fill="auto"/>
            <w:vAlign w:val="center"/>
          </w:tcPr>
          <w:p w14:paraId="51BC765F" w14:textId="77777777" w:rsidR="00C14445" w:rsidRPr="00E01C86" w:rsidRDefault="00C14445" w:rsidP="00C14445">
            <w:pPr>
              <w:ind w:firstLine="0"/>
              <w:jc w:val="left"/>
              <w:rPr>
                <w:color w:val="000000"/>
                <w:sz w:val="22"/>
                <w:szCs w:val="22"/>
              </w:rPr>
            </w:pPr>
            <w:r w:rsidRPr="00E01C86">
              <w:rPr>
                <w:bCs/>
                <w:color w:val="000000"/>
                <w:sz w:val="22"/>
                <w:szCs w:val="22"/>
              </w:rPr>
              <w:t>г.Сургут, п. Юность</w:t>
            </w:r>
          </w:p>
        </w:tc>
        <w:tc>
          <w:tcPr>
            <w:tcW w:w="1134" w:type="dxa"/>
            <w:shd w:val="clear" w:color="auto" w:fill="auto"/>
            <w:vAlign w:val="center"/>
          </w:tcPr>
          <w:p w14:paraId="4615F4F3" w14:textId="77777777" w:rsidR="00C14445" w:rsidRPr="00E01C86" w:rsidRDefault="00C14445" w:rsidP="00C14445">
            <w:pPr>
              <w:ind w:firstLine="0"/>
              <w:jc w:val="left"/>
              <w:rPr>
                <w:color w:val="000000"/>
                <w:sz w:val="22"/>
                <w:szCs w:val="22"/>
              </w:rPr>
            </w:pPr>
            <w:r w:rsidRPr="00E01C86">
              <w:rPr>
                <w:color w:val="000000"/>
                <w:sz w:val="22"/>
                <w:szCs w:val="22"/>
              </w:rPr>
              <w:t>2031-2035</w:t>
            </w:r>
          </w:p>
        </w:tc>
        <w:tc>
          <w:tcPr>
            <w:tcW w:w="1276" w:type="dxa"/>
          </w:tcPr>
          <w:p w14:paraId="5362F155" w14:textId="77777777" w:rsidR="00C14445" w:rsidRPr="00E01C86" w:rsidRDefault="00C14445" w:rsidP="00C14445">
            <w:pPr>
              <w:autoSpaceDE w:val="0"/>
              <w:autoSpaceDN w:val="0"/>
              <w:adjustRightInd w:val="0"/>
              <w:ind w:firstLine="0"/>
              <w:jc w:val="left"/>
              <w:rPr>
                <w:bCs/>
                <w:color w:val="000000"/>
                <w:sz w:val="22"/>
                <w:szCs w:val="22"/>
              </w:rPr>
            </w:pPr>
            <w:r w:rsidRPr="00E01C86">
              <w:rPr>
                <w:sz w:val="22"/>
                <w:szCs w:val="22"/>
              </w:rPr>
              <w:t>Зона специализированной общественной застройки</w:t>
            </w:r>
          </w:p>
        </w:tc>
        <w:tc>
          <w:tcPr>
            <w:tcW w:w="1559" w:type="dxa"/>
            <w:shd w:val="clear" w:color="auto" w:fill="auto"/>
            <w:vAlign w:val="center"/>
          </w:tcPr>
          <w:p w14:paraId="15D128AB" w14:textId="77777777" w:rsidR="00C14445" w:rsidRPr="00E01C86" w:rsidRDefault="00C14445" w:rsidP="00C14445">
            <w:pPr>
              <w:autoSpaceDE w:val="0"/>
              <w:autoSpaceDN w:val="0"/>
              <w:adjustRightInd w:val="0"/>
              <w:ind w:firstLine="0"/>
              <w:jc w:val="left"/>
              <w:rPr>
                <w:bCs/>
                <w:color w:val="000000"/>
                <w:sz w:val="22"/>
                <w:szCs w:val="22"/>
              </w:rPr>
            </w:pPr>
            <w:r w:rsidRPr="00E01C86">
              <w:rPr>
                <w:bCs/>
                <w:color w:val="000000"/>
                <w:sz w:val="22"/>
                <w:szCs w:val="22"/>
              </w:rPr>
              <w:t xml:space="preserve"> </w:t>
            </w:r>
          </w:p>
          <w:p w14:paraId="1411D2FC" w14:textId="77777777" w:rsidR="00C14445" w:rsidRPr="00E01C86" w:rsidRDefault="00C14445" w:rsidP="00C14445">
            <w:pPr>
              <w:ind w:firstLine="0"/>
              <w:jc w:val="center"/>
              <w:rPr>
                <w:bCs/>
                <w:color w:val="000000"/>
                <w:sz w:val="22"/>
                <w:szCs w:val="22"/>
              </w:rPr>
            </w:pPr>
            <w:r w:rsidRPr="00E01C86">
              <w:rPr>
                <w:bCs/>
                <w:color w:val="000000"/>
                <w:sz w:val="22"/>
                <w:szCs w:val="22"/>
              </w:rPr>
              <w:t>-</w:t>
            </w:r>
          </w:p>
        </w:tc>
        <w:tc>
          <w:tcPr>
            <w:tcW w:w="1559" w:type="dxa"/>
          </w:tcPr>
          <w:p w14:paraId="0AD7BD21" w14:textId="77777777" w:rsidR="00C14445" w:rsidRPr="00E01C86" w:rsidRDefault="00C14445" w:rsidP="00C14445">
            <w:pPr>
              <w:autoSpaceDE w:val="0"/>
              <w:autoSpaceDN w:val="0"/>
              <w:adjustRightInd w:val="0"/>
              <w:ind w:firstLine="0"/>
              <w:jc w:val="left"/>
              <w:rPr>
                <w:bCs/>
                <w:color w:val="000000"/>
                <w:sz w:val="22"/>
                <w:szCs w:val="22"/>
              </w:rPr>
            </w:pPr>
            <w:r w:rsidRPr="00E01C86">
              <w:rPr>
                <w:sz w:val="20"/>
                <w:szCs w:val="20"/>
              </w:rPr>
              <w:t xml:space="preserve">Постановление Администрации города от 21.01.2015 № 251 об утверждении проекта планировки и проекту межевания территории посёлка </w:t>
            </w:r>
            <w:r w:rsidRPr="00E01C86">
              <w:rPr>
                <w:sz w:val="20"/>
                <w:szCs w:val="20"/>
              </w:rPr>
              <w:lastRenderedPageBreak/>
              <w:t>Юность в городе Сургуте</w:t>
            </w:r>
          </w:p>
        </w:tc>
      </w:tr>
      <w:tr w:rsidR="00C14445" w:rsidRPr="00E01C86" w14:paraId="32872997" w14:textId="77777777" w:rsidTr="00C14445">
        <w:trPr>
          <w:trHeight w:val="263"/>
        </w:trPr>
        <w:tc>
          <w:tcPr>
            <w:tcW w:w="567" w:type="dxa"/>
            <w:shd w:val="clear" w:color="auto" w:fill="auto"/>
            <w:vAlign w:val="center"/>
          </w:tcPr>
          <w:p w14:paraId="5DE90645" w14:textId="77777777" w:rsidR="00C14445" w:rsidRPr="00E01C86"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4FA2662C" w14:textId="77777777" w:rsidR="00C14445" w:rsidRPr="00E01C86" w:rsidRDefault="00C14445" w:rsidP="00C14445">
            <w:pPr>
              <w:ind w:firstLine="0"/>
              <w:jc w:val="left"/>
              <w:rPr>
                <w:color w:val="000000"/>
                <w:sz w:val="22"/>
                <w:szCs w:val="22"/>
              </w:rPr>
            </w:pPr>
            <w:r w:rsidRPr="00E01C86">
              <w:rPr>
                <w:sz w:val="22"/>
                <w:szCs w:val="22"/>
              </w:rPr>
              <w:t>Дошкольная образовательная организация</w:t>
            </w:r>
          </w:p>
        </w:tc>
        <w:tc>
          <w:tcPr>
            <w:tcW w:w="1985" w:type="dxa"/>
            <w:shd w:val="clear" w:color="auto" w:fill="auto"/>
            <w:vAlign w:val="center"/>
          </w:tcPr>
          <w:p w14:paraId="24368F69" w14:textId="77777777" w:rsidR="00C14445" w:rsidRPr="00E01C86" w:rsidRDefault="00C14445" w:rsidP="00C14445">
            <w:pPr>
              <w:ind w:firstLine="0"/>
              <w:jc w:val="left"/>
              <w:rPr>
                <w:color w:val="000000"/>
                <w:sz w:val="22"/>
                <w:szCs w:val="22"/>
              </w:rPr>
            </w:pPr>
            <w:r w:rsidRPr="00E01C86">
              <w:rPr>
                <w:color w:val="000000"/>
                <w:sz w:val="22"/>
                <w:szCs w:val="22"/>
              </w:rPr>
              <w:t>Оказание образовательных услуг в области дошкольного образования</w:t>
            </w:r>
          </w:p>
        </w:tc>
        <w:tc>
          <w:tcPr>
            <w:tcW w:w="2044" w:type="dxa"/>
            <w:shd w:val="clear" w:color="auto" w:fill="auto"/>
            <w:vAlign w:val="center"/>
          </w:tcPr>
          <w:p w14:paraId="5C28786C" w14:textId="77777777" w:rsidR="00C14445" w:rsidRPr="00E01C86" w:rsidRDefault="00C14445" w:rsidP="00C14445">
            <w:pPr>
              <w:ind w:firstLine="0"/>
              <w:jc w:val="left"/>
              <w:rPr>
                <w:color w:val="000000"/>
                <w:sz w:val="22"/>
                <w:szCs w:val="22"/>
              </w:rPr>
            </w:pPr>
            <w:r w:rsidRPr="00E01C86">
              <w:rPr>
                <w:color w:val="000000"/>
                <w:sz w:val="22"/>
                <w:szCs w:val="22"/>
              </w:rPr>
              <w:t>Детский сад (строительство)</w:t>
            </w:r>
          </w:p>
        </w:tc>
        <w:tc>
          <w:tcPr>
            <w:tcW w:w="1074" w:type="dxa"/>
            <w:shd w:val="clear" w:color="auto" w:fill="auto"/>
            <w:vAlign w:val="center"/>
          </w:tcPr>
          <w:p w14:paraId="17A0B9CD" w14:textId="77777777" w:rsidR="00C14445" w:rsidRPr="00E01C86" w:rsidRDefault="00C14445" w:rsidP="00C14445">
            <w:pPr>
              <w:ind w:firstLine="0"/>
              <w:jc w:val="left"/>
              <w:rPr>
                <w:color w:val="000000"/>
                <w:sz w:val="22"/>
                <w:szCs w:val="22"/>
              </w:rPr>
            </w:pPr>
            <w:r w:rsidRPr="00E01C86">
              <w:rPr>
                <w:color w:val="000000"/>
                <w:sz w:val="22"/>
                <w:szCs w:val="22"/>
              </w:rPr>
              <w:t>71 мест</w:t>
            </w:r>
          </w:p>
        </w:tc>
        <w:tc>
          <w:tcPr>
            <w:tcW w:w="1276" w:type="dxa"/>
            <w:shd w:val="clear" w:color="auto" w:fill="auto"/>
            <w:vAlign w:val="center"/>
          </w:tcPr>
          <w:p w14:paraId="0C04BCE6" w14:textId="77777777" w:rsidR="00C14445" w:rsidRPr="00E01C86" w:rsidRDefault="00C14445" w:rsidP="00C14445">
            <w:pPr>
              <w:ind w:firstLine="0"/>
              <w:jc w:val="left"/>
              <w:rPr>
                <w:color w:val="000000"/>
                <w:sz w:val="22"/>
                <w:szCs w:val="22"/>
              </w:rPr>
            </w:pPr>
            <w:proofErr w:type="gramStart"/>
            <w:r w:rsidRPr="00E01C86">
              <w:rPr>
                <w:bCs/>
                <w:color w:val="000000"/>
                <w:sz w:val="22"/>
                <w:szCs w:val="22"/>
              </w:rPr>
              <w:t>г.Сургут,.</w:t>
            </w:r>
            <w:proofErr w:type="gramEnd"/>
            <w:r w:rsidRPr="00E01C86">
              <w:rPr>
                <w:bCs/>
                <w:color w:val="000000"/>
                <w:sz w:val="22"/>
                <w:szCs w:val="22"/>
              </w:rPr>
              <w:t xml:space="preserve"> п. Юность</w:t>
            </w:r>
          </w:p>
        </w:tc>
        <w:tc>
          <w:tcPr>
            <w:tcW w:w="1134" w:type="dxa"/>
            <w:shd w:val="clear" w:color="auto" w:fill="auto"/>
            <w:vAlign w:val="center"/>
          </w:tcPr>
          <w:p w14:paraId="2CCF8BB6" w14:textId="77777777" w:rsidR="00C14445" w:rsidRPr="00E01C86" w:rsidRDefault="00C14445" w:rsidP="00C14445">
            <w:pPr>
              <w:ind w:firstLine="0"/>
              <w:jc w:val="left"/>
              <w:rPr>
                <w:color w:val="000000"/>
                <w:sz w:val="22"/>
                <w:szCs w:val="22"/>
              </w:rPr>
            </w:pPr>
            <w:r w:rsidRPr="00E01C86">
              <w:rPr>
                <w:color w:val="000000"/>
                <w:sz w:val="22"/>
                <w:szCs w:val="22"/>
              </w:rPr>
              <w:t>2031-2035</w:t>
            </w:r>
          </w:p>
        </w:tc>
        <w:tc>
          <w:tcPr>
            <w:tcW w:w="1276" w:type="dxa"/>
          </w:tcPr>
          <w:p w14:paraId="312F9BE3" w14:textId="77777777" w:rsidR="00C14445" w:rsidRPr="00E01C86" w:rsidRDefault="00C14445" w:rsidP="00C14445">
            <w:pPr>
              <w:autoSpaceDE w:val="0"/>
              <w:autoSpaceDN w:val="0"/>
              <w:adjustRightInd w:val="0"/>
              <w:ind w:firstLine="0"/>
              <w:jc w:val="left"/>
              <w:rPr>
                <w:bCs/>
                <w:color w:val="000000"/>
                <w:sz w:val="22"/>
                <w:szCs w:val="22"/>
              </w:rPr>
            </w:pPr>
            <w:r w:rsidRPr="00E01C86">
              <w:rPr>
                <w:sz w:val="22"/>
                <w:szCs w:val="22"/>
              </w:rPr>
              <w:t>Зона специализированной общественной застройки</w:t>
            </w:r>
          </w:p>
        </w:tc>
        <w:tc>
          <w:tcPr>
            <w:tcW w:w="1559" w:type="dxa"/>
            <w:shd w:val="clear" w:color="auto" w:fill="auto"/>
            <w:vAlign w:val="center"/>
          </w:tcPr>
          <w:p w14:paraId="0A7C13FB" w14:textId="77777777" w:rsidR="00C14445" w:rsidRPr="00E01C86" w:rsidRDefault="00C14445" w:rsidP="00C14445">
            <w:pPr>
              <w:autoSpaceDE w:val="0"/>
              <w:autoSpaceDN w:val="0"/>
              <w:adjustRightInd w:val="0"/>
              <w:ind w:firstLine="0"/>
              <w:jc w:val="left"/>
              <w:rPr>
                <w:bCs/>
                <w:color w:val="000000"/>
                <w:sz w:val="22"/>
                <w:szCs w:val="22"/>
              </w:rPr>
            </w:pPr>
            <w:r w:rsidRPr="00E01C86">
              <w:rPr>
                <w:bCs/>
                <w:color w:val="000000"/>
                <w:sz w:val="22"/>
                <w:szCs w:val="22"/>
              </w:rPr>
              <w:t xml:space="preserve"> </w:t>
            </w:r>
          </w:p>
          <w:p w14:paraId="551746B8" w14:textId="77777777" w:rsidR="00C14445" w:rsidRPr="00E01C86" w:rsidRDefault="00C14445" w:rsidP="00C14445">
            <w:pPr>
              <w:ind w:firstLine="0"/>
              <w:jc w:val="center"/>
              <w:rPr>
                <w:bCs/>
                <w:color w:val="000000"/>
                <w:sz w:val="22"/>
                <w:szCs w:val="22"/>
              </w:rPr>
            </w:pPr>
            <w:r w:rsidRPr="00E01C86">
              <w:rPr>
                <w:bCs/>
                <w:color w:val="000000"/>
                <w:sz w:val="22"/>
                <w:szCs w:val="22"/>
              </w:rPr>
              <w:t>-</w:t>
            </w:r>
          </w:p>
        </w:tc>
        <w:tc>
          <w:tcPr>
            <w:tcW w:w="1559" w:type="dxa"/>
          </w:tcPr>
          <w:p w14:paraId="7900E612" w14:textId="77777777" w:rsidR="00C14445" w:rsidRPr="00E01C86" w:rsidRDefault="00C14445" w:rsidP="00C14445">
            <w:pPr>
              <w:autoSpaceDE w:val="0"/>
              <w:autoSpaceDN w:val="0"/>
              <w:adjustRightInd w:val="0"/>
              <w:ind w:firstLine="0"/>
              <w:jc w:val="left"/>
              <w:rPr>
                <w:bCs/>
                <w:color w:val="000000"/>
                <w:sz w:val="22"/>
                <w:szCs w:val="22"/>
              </w:rPr>
            </w:pPr>
            <w:r w:rsidRPr="00E01C86">
              <w:rPr>
                <w:sz w:val="20"/>
                <w:szCs w:val="20"/>
              </w:rPr>
              <w:t>Постановление Администрации города от 21.01.2015 № 251 об утверждении проекта планировки и проекту межевания территории посёлка Юность в городе Сургуте</w:t>
            </w:r>
          </w:p>
        </w:tc>
      </w:tr>
      <w:tr w:rsidR="00C14445" w:rsidRPr="00E01C86" w14:paraId="64651CDF" w14:textId="77777777" w:rsidTr="00C14445">
        <w:trPr>
          <w:trHeight w:val="1395"/>
        </w:trPr>
        <w:tc>
          <w:tcPr>
            <w:tcW w:w="567" w:type="dxa"/>
            <w:shd w:val="clear" w:color="auto" w:fill="auto"/>
            <w:vAlign w:val="center"/>
          </w:tcPr>
          <w:p w14:paraId="065352D0" w14:textId="77777777" w:rsidR="00C14445" w:rsidRPr="00E01C86"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459C9794" w14:textId="77777777" w:rsidR="00C14445" w:rsidRPr="00E01C86" w:rsidRDefault="00C14445" w:rsidP="00C14445">
            <w:pPr>
              <w:ind w:firstLine="0"/>
              <w:jc w:val="left"/>
              <w:rPr>
                <w:color w:val="000000"/>
                <w:sz w:val="22"/>
                <w:szCs w:val="22"/>
              </w:rPr>
            </w:pPr>
            <w:r w:rsidRPr="00E01C86">
              <w:rPr>
                <w:sz w:val="22"/>
                <w:szCs w:val="22"/>
              </w:rPr>
              <w:t>Дошкольная образовательная организация</w:t>
            </w:r>
          </w:p>
        </w:tc>
        <w:tc>
          <w:tcPr>
            <w:tcW w:w="1985" w:type="dxa"/>
            <w:shd w:val="clear" w:color="auto" w:fill="auto"/>
            <w:vAlign w:val="center"/>
          </w:tcPr>
          <w:p w14:paraId="236FF471" w14:textId="77777777" w:rsidR="00C14445" w:rsidRPr="00E01C86" w:rsidRDefault="00C14445" w:rsidP="00C14445">
            <w:pPr>
              <w:ind w:firstLine="0"/>
              <w:jc w:val="left"/>
              <w:rPr>
                <w:color w:val="000000"/>
                <w:sz w:val="22"/>
                <w:szCs w:val="22"/>
              </w:rPr>
            </w:pPr>
            <w:r w:rsidRPr="00E01C86">
              <w:rPr>
                <w:color w:val="000000"/>
                <w:sz w:val="22"/>
                <w:szCs w:val="22"/>
              </w:rPr>
              <w:t>Оказание образовательных услуг в области дошкольного образования</w:t>
            </w:r>
          </w:p>
        </w:tc>
        <w:tc>
          <w:tcPr>
            <w:tcW w:w="2044" w:type="dxa"/>
            <w:shd w:val="clear" w:color="auto" w:fill="auto"/>
            <w:vAlign w:val="center"/>
          </w:tcPr>
          <w:p w14:paraId="19014734" w14:textId="77777777" w:rsidR="00C14445" w:rsidRPr="00E01C86" w:rsidRDefault="00C14445" w:rsidP="00C14445">
            <w:pPr>
              <w:ind w:firstLine="0"/>
              <w:jc w:val="left"/>
              <w:rPr>
                <w:color w:val="000000"/>
                <w:sz w:val="22"/>
                <w:szCs w:val="22"/>
              </w:rPr>
            </w:pPr>
            <w:r w:rsidRPr="00E01C86">
              <w:rPr>
                <w:color w:val="000000"/>
                <w:sz w:val="22"/>
                <w:szCs w:val="22"/>
              </w:rPr>
              <w:t>Детский сад (строительство)</w:t>
            </w:r>
          </w:p>
        </w:tc>
        <w:tc>
          <w:tcPr>
            <w:tcW w:w="1074" w:type="dxa"/>
            <w:shd w:val="clear" w:color="auto" w:fill="auto"/>
            <w:vAlign w:val="center"/>
          </w:tcPr>
          <w:p w14:paraId="6115598D" w14:textId="77777777" w:rsidR="00C14445" w:rsidRPr="00E01C86" w:rsidRDefault="00C14445" w:rsidP="00C14445">
            <w:pPr>
              <w:ind w:firstLine="0"/>
              <w:jc w:val="left"/>
              <w:rPr>
                <w:color w:val="000000"/>
                <w:sz w:val="22"/>
                <w:szCs w:val="22"/>
              </w:rPr>
            </w:pPr>
            <w:r w:rsidRPr="00E01C86">
              <w:rPr>
                <w:color w:val="000000"/>
                <w:sz w:val="22"/>
                <w:szCs w:val="22"/>
              </w:rPr>
              <w:t>320 мест</w:t>
            </w:r>
          </w:p>
        </w:tc>
        <w:tc>
          <w:tcPr>
            <w:tcW w:w="1276" w:type="dxa"/>
            <w:shd w:val="clear" w:color="auto" w:fill="auto"/>
            <w:vAlign w:val="center"/>
          </w:tcPr>
          <w:p w14:paraId="0B1950E4" w14:textId="77777777" w:rsidR="00C14445" w:rsidRPr="00E01C86" w:rsidRDefault="00C14445" w:rsidP="00C14445">
            <w:pPr>
              <w:ind w:firstLine="0"/>
              <w:jc w:val="left"/>
              <w:rPr>
                <w:color w:val="000000"/>
                <w:sz w:val="22"/>
                <w:szCs w:val="22"/>
              </w:rPr>
            </w:pPr>
            <w:r w:rsidRPr="00E01C86">
              <w:rPr>
                <w:bCs/>
                <w:color w:val="000000"/>
                <w:sz w:val="22"/>
                <w:szCs w:val="22"/>
              </w:rPr>
              <w:t>г.Сургут, мкрн. СЗП2</w:t>
            </w:r>
          </w:p>
        </w:tc>
        <w:tc>
          <w:tcPr>
            <w:tcW w:w="1134" w:type="dxa"/>
            <w:shd w:val="clear" w:color="auto" w:fill="auto"/>
            <w:vAlign w:val="center"/>
          </w:tcPr>
          <w:p w14:paraId="6540E60F" w14:textId="77777777" w:rsidR="00C14445" w:rsidRPr="00E01C86" w:rsidRDefault="00C14445" w:rsidP="00C14445">
            <w:pPr>
              <w:ind w:firstLine="0"/>
              <w:jc w:val="left"/>
              <w:rPr>
                <w:color w:val="000000"/>
                <w:sz w:val="22"/>
                <w:szCs w:val="22"/>
              </w:rPr>
            </w:pPr>
            <w:r w:rsidRPr="00E01C86">
              <w:rPr>
                <w:color w:val="000000"/>
                <w:sz w:val="22"/>
                <w:szCs w:val="22"/>
              </w:rPr>
              <w:t>2031-2035</w:t>
            </w:r>
          </w:p>
        </w:tc>
        <w:tc>
          <w:tcPr>
            <w:tcW w:w="1276" w:type="dxa"/>
          </w:tcPr>
          <w:p w14:paraId="05C6C63D" w14:textId="77777777" w:rsidR="00C14445" w:rsidRPr="00E01C86" w:rsidRDefault="00C14445" w:rsidP="00C14445">
            <w:pPr>
              <w:autoSpaceDE w:val="0"/>
              <w:autoSpaceDN w:val="0"/>
              <w:adjustRightInd w:val="0"/>
              <w:ind w:firstLine="0"/>
              <w:jc w:val="left"/>
              <w:rPr>
                <w:bCs/>
                <w:color w:val="000000"/>
                <w:sz w:val="22"/>
                <w:szCs w:val="22"/>
              </w:rPr>
            </w:pPr>
            <w:r w:rsidRPr="00E01C86">
              <w:rPr>
                <w:sz w:val="22"/>
                <w:szCs w:val="22"/>
              </w:rPr>
              <w:t>Зона специализированной общественной застройки</w:t>
            </w:r>
          </w:p>
        </w:tc>
        <w:tc>
          <w:tcPr>
            <w:tcW w:w="1559" w:type="dxa"/>
            <w:shd w:val="clear" w:color="auto" w:fill="auto"/>
            <w:vAlign w:val="center"/>
          </w:tcPr>
          <w:p w14:paraId="35AFBE25" w14:textId="77777777" w:rsidR="00C14445" w:rsidRPr="00E01C86" w:rsidRDefault="00C14445" w:rsidP="00C14445">
            <w:pPr>
              <w:autoSpaceDE w:val="0"/>
              <w:autoSpaceDN w:val="0"/>
              <w:adjustRightInd w:val="0"/>
              <w:ind w:firstLine="0"/>
              <w:jc w:val="left"/>
              <w:rPr>
                <w:bCs/>
                <w:color w:val="000000"/>
                <w:sz w:val="22"/>
                <w:szCs w:val="22"/>
              </w:rPr>
            </w:pPr>
            <w:r w:rsidRPr="00E01C86">
              <w:rPr>
                <w:bCs/>
                <w:color w:val="000000"/>
                <w:sz w:val="22"/>
                <w:szCs w:val="22"/>
              </w:rPr>
              <w:t xml:space="preserve"> </w:t>
            </w:r>
          </w:p>
          <w:p w14:paraId="321E5CD2" w14:textId="77777777" w:rsidR="00C14445" w:rsidRPr="00E01C86" w:rsidRDefault="00C14445" w:rsidP="00C14445">
            <w:pPr>
              <w:ind w:firstLine="0"/>
              <w:jc w:val="center"/>
              <w:rPr>
                <w:bCs/>
                <w:color w:val="000000"/>
                <w:sz w:val="22"/>
                <w:szCs w:val="22"/>
              </w:rPr>
            </w:pPr>
            <w:r w:rsidRPr="00E01C86">
              <w:rPr>
                <w:bCs/>
                <w:color w:val="000000"/>
                <w:sz w:val="22"/>
                <w:szCs w:val="22"/>
              </w:rPr>
              <w:t>-</w:t>
            </w:r>
          </w:p>
        </w:tc>
        <w:tc>
          <w:tcPr>
            <w:tcW w:w="1559" w:type="dxa"/>
          </w:tcPr>
          <w:p w14:paraId="51DBB3CA" w14:textId="77777777" w:rsidR="00C14445" w:rsidRPr="00E01C86" w:rsidRDefault="00C14445" w:rsidP="00C14445">
            <w:pPr>
              <w:autoSpaceDE w:val="0"/>
              <w:autoSpaceDN w:val="0"/>
              <w:adjustRightInd w:val="0"/>
              <w:ind w:firstLine="0"/>
              <w:jc w:val="left"/>
              <w:rPr>
                <w:sz w:val="20"/>
                <w:szCs w:val="20"/>
              </w:rPr>
            </w:pPr>
            <w:r w:rsidRPr="00E01C86">
              <w:rPr>
                <w:sz w:val="20"/>
                <w:szCs w:val="20"/>
              </w:rPr>
              <w:t>ПКР СИ МО ГО г. Сургут до 2035 года от 28.12.2017 № 222-VI ДГ</w:t>
            </w:r>
          </w:p>
          <w:p w14:paraId="748D1B81" w14:textId="77777777" w:rsidR="00C14445" w:rsidRPr="00E01C86" w:rsidRDefault="00C14445" w:rsidP="00C14445">
            <w:pPr>
              <w:autoSpaceDE w:val="0"/>
              <w:autoSpaceDN w:val="0"/>
              <w:adjustRightInd w:val="0"/>
              <w:ind w:firstLine="0"/>
              <w:jc w:val="left"/>
              <w:rPr>
                <w:bCs/>
                <w:color w:val="000000"/>
                <w:sz w:val="22"/>
                <w:szCs w:val="22"/>
              </w:rPr>
            </w:pPr>
            <w:r w:rsidRPr="00E01C86">
              <w:rPr>
                <w:sz w:val="20"/>
                <w:szCs w:val="20"/>
              </w:rPr>
              <w:t>ПКР СИ МО ГО г. Сургут до 2035 года от 2019 г. б/н</w:t>
            </w:r>
          </w:p>
        </w:tc>
      </w:tr>
      <w:tr w:rsidR="00C14445" w:rsidRPr="00E01C86" w14:paraId="7E4FE6AC" w14:textId="77777777" w:rsidTr="00C14445">
        <w:trPr>
          <w:trHeight w:val="1395"/>
        </w:trPr>
        <w:tc>
          <w:tcPr>
            <w:tcW w:w="567" w:type="dxa"/>
            <w:shd w:val="clear" w:color="auto" w:fill="auto"/>
            <w:vAlign w:val="center"/>
          </w:tcPr>
          <w:p w14:paraId="16117E57" w14:textId="77777777" w:rsidR="00C14445" w:rsidRPr="00E01C86"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38289597" w14:textId="77777777" w:rsidR="00C14445" w:rsidRPr="00E01C86" w:rsidRDefault="00C14445" w:rsidP="00C14445">
            <w:pPr>
              <w:ind w:firstLine="0"/>
              <w:jc w:val="left"/>
              <w:rPr>
                <w:color w:val="000000"/>
                <w:sz w:val="22"/>
                <w:szCs w:val="22"/>
              </w:rPr>
            </w:pPr>
            <w:r w:rsidRPr="00E01C86">
              <w:rPr>
                <w:sz w:val="22"/>
                <w:szCs w:val="22"/>
              </w:rPr>
              <w:t>Дошкольная образовательная организация</w:t>
            </w:r>
          </w:p>
        </w:tc>
        <w:tc>
          <w:tcPr>
            <w:tcW w:w="1985" w:type="dxa"/>
            <w:shd w:val="clear" w:color="auto" w:fill="auto"/>
            <w:vAlign w:val="center"/>
          </w:tcPr>
          <w:p w14:paraId="07FF8E5C" w14:textId="77777777" w:rsidR="00C14445" w:rsidRPr="00E01C86" w:rsidRDefault="00C14445" w:rsidP="00C14445">
            <w:pPr>
              <w:ind w:firstLine="0"/>
              <w:jc w:val="left"/>
              <w:rPr>
                <w:color w:val="000000"/>
                <w:sz w:val="22"/>
                <w:szCs w:val="22"/>
              </w:rPr>
            </w:pPr>
            <w:r w:rsidRPr="00E01C86">
              <w:rPr>
                <w:color w:val="000000"/>
                <w:sz w:val="22"/>
                <w:szCs w:val="22"/>
              </w:rPr>
              <w:t>Оказание образовательных услуг в области дошкольного образования</w:t>
            </w:r>
          </w:p>
        </w:tc>
        <w:tc>
          <w:tcPr>
            <w:tcW w:w="2044" w:type="dxa"/>
            <w:shd w:val="clear" w:color="auto" w:fill="auto"/>
            <w:vAlign w:val="center"/>
          </w:tcPr>
          <w:p w14:paraId="7205245A" w14:textId="77777777" w:rsidR="00C14445" w:rsidRPr="00E01C86" w:rsidRDefault="00C14445" w:rsidP="00C14445">
            <w:pPr>
              <w:ind w:firstLine="0"/>
              <w:jc w:val="left"/>
              <w:rPr>
                <w:color w:val="000000"/>
                <w:sz w:val="22"/>
                <w:szCs w:val="22"/>
              </w:rPr>
            </w:pPr>
            <w:r w:rsidRPr="00E01C86">
              <w:rPr>
                <w:color w:val="000000"/>
                <w:sz w:val="22"/>
                <w:szCs w:val="22"/>
              </w:rPr>
              <w:t>Детский сад (строительство)</w:t>
            </w:r>
          </w:p>
        </w:tc>
        <w:tc>
          <w:tcPr>
            <w:tcW w:w="1074" w:type="dxa"/>
            <w:shd w:val="clear" w:color="auto" w:fill="auto"/>
            <w:vAlign w:val="center"/>
          </w:tcPr>
          <w:p w14:paraId="4A509518" w14:textId="77777777" w:rsidR="00C14445" w:rsidRPr="00E01C86" w:rsidRDefault="00C14445" w:rsidP="00C14445">
            <w:pPr>
              <w:ind w:firstLine="0"/>
              <w:jc w:val="left"/>
              <w:rPr>
                <w:color w:val="000000"/>
                <w:sz w:val="22"/>
                <w:szCs w:val="22"/>
              </w:rPr>
            </w:pPr>
            <w:r w:rsidRPr="00E01C86">
              <w:rPr>
                <w:color w:val="000000"/>
                <w:sz w:val="22"/>
                <w:szCs w:val="22"/>
              </w:rPr>
              <w:t>320 мест</w:t>
            </w:r>
          </w:p>
        </w:tc>
        <w:tc>
          <w:tcPr>
            <w:tcW w:w="1276" w:type="dxa"/>
            <w:shd w:val="clear" w:color="auto" w:fill="auto"/>
            <w:vAlign w:val="center"/>
          </w:tcPr>
          <w:p w14:paraId="10749210" w14:textId="77777777" w:rsidR="00C14445" w:rsidRPr="00E01C86" w:rsidRDefault="00C14445" w:rsidP="00C14445">
            <w:pPr>
              <w:ind w:firstLine="0"/>
              <w:jc w:val="left"/>
              <w:rPr>
                <w:color w:val="000000"/>
                <w:sz w:val="22"/>
                <w:szCs w:val="22"/>
              </w:rPr>
            </w:pPr>
            <w:r w:rsidRPr="00E01C86">
              <w:rPr>
                <w:bCs/>
                <w:color w:val="000000"/>
                <w:sz w:val="22"/>
                <w:szCs w:val="22"/>
              </w:rPr>
              <w:t>г.Сургут, мкрн. СЗП2</w:t>
            </w:r>
          </w:p>
        </w:tc>
        <w:tc>
          <w:tcPr>
            <w:tcW w:w="1134" w:type="dxa"/>
            <w:shd w:val="clear" w:color="auto" w:fill="auto"/>
            <w:vAlign w:val="center"/>
          </w:tcPr>
          <w:p w14:paraId="63142935" w14:textId="77777777" w:rsidR="00C14445" w:rsidRPr="00E01C86" w:rsidRDefault="00C14445" w:rsidP="00C14445">
            <w:pPr>
              <w:ind w:firstLine="0"/>
              <w:jc w:val="left"/>
              <w:rPr>
                <w:color w:val="000000"/>
                <w:sz w:val="22"/>
                <w:szCs w:val="22"/>
              </w:rPr>
            </w:pPr>
            <w:r w:rsidRPr="00E01C86">
              <w:rPr>
                <w:color w:val="000000"/>
                <w:sz w:val="22"/>
                <w:szCs w:val="22"/>
              </w:rPr>
              <w:t>2031-2035</w:t>
            </w:r>
          </w:p>
        </w:tc>
        <w:tc>
          <w:tcPr>
            <w:tcW w:w="1276" w:type="dxa"/>
          </w:tcPr>
          <w:p w14:paraId="177DB557" w14:textId="77777777" w:rsidR="00C14445" w:rsidRPr="00E01C86" w:rsidRDefault="00C14445" w:rsidP="00C14445">
            <w:pPr>
              <w:autoSpaceDE w:val="0"/>
              <w:autoSpaceDN w:val="0"/>
              <w:adjustRightInd w:val="0"/>
              <w:ind w:firstLine="0"/>
              <w:jc w:val="left"/>
              <w:rPr>
                <w:bCs/>
                <w:color w:val="000000"/>
                <w:sz w:val="22"/>
                <w:szCs w:val="22"/>
              </w:rPr>
            </w:pPr>
            <w:r w:rsidRPr="00E01C86">
              <w:rPr>
                <w:sz w:val="22"/>
                <w:szCs w:val="22"/>
              </w:rPr>
              <w:t>Зона специализированной общественной застройки</w:t>
            </w:r>
          </w:p>
        </w:tc>
        <w:tc>
          <w:tcPr>
            <w:tcW w:w="1559" w:type="dxa"/>
            <w:shd w:val="clear" w:color="auto" w:fill="auto"/>
            <w:vAlign w:val="center"/>
          </w:tcPr>
          <w:p w14:paraId="4CA29156" w14:textId="77777777" w:rsidR="00C14445" w:rsidRPr="00E01C86" w:rsidRDefault="00C14445" w:rsidP="00C14445">
            <w:pPr>
              <w:autoSpaceDE w:val="0"/>
              <w:autoSpaceDN w:val="0"/>
              <w:adjustRightInd w:val="0"/>
              <w:ind w:firstLine="0"/>
              <w:jc w:val="left"/>
              <w:rPr>
                <w:bCs/>
                <w:color w:val="000000"/>
                <w:sz w:val="22"/>
                <w:szCs w:val="22"/>
              </w:rPr>
            </w:pPr>
            <w:r w:rsidRPr="00E01C86">
              <w:rPr>
                <w:bCs/>
                <w:color w:val="000000"/>
                <w:sz w:val="22"/>
                <w:szCs w:val="22"/>
              </w:rPr>
              <w:t xml:space="preserve"> </w:t>
            </w:r>
          </w:p>
          <w:p w14:paraId="13AE7C11" w14:textId="77777777" w:rsidR="00C14445" w:rsidRPr="00E01C86" w:rsidRDefault="00C14445" w:rsidP="00C14445">
            <w:pPr>
              <w:ind w:firstLine="0"/>
              <w:jc w:val="center"/>
              <w:rPr>
                <w:bCs/>
                <w:color w:val="000000"/>
                <w:sz w:val="22"/>
                <w:szCs w:val="22"/>
              </w:rPr>
            </w:pPr>
            <w:r w:rsidRPr="00E01C86">
              <w:rPr>
                <w:bCs/>
                <w:color w:val="000000"/>
                <w:sz w:val="22"/>
                <w:szCs w:val="22"/>
              </w:rPr>
              <w:t>-</w:t>
            </w:r>
          </w:p>
        </w:tc>
        <w:tc>
          <w:tcPr>
            <w:tcW w:w="1559" w:type="dxa"/>
          </w:tcPr>
          <w:p w14:paraId="27DA5A44" w14:textId="77777777" w:rsidR="00C14445" w:rsidRPr="00E01C86" w:rsidRDefault="00C14445" w:rsidP="00C14445">
            <w:pPr>
              <w:autoSpaceDE w:val="0"/>
              <w:autoSpaceDN w:val="0"/>
              <w:adjustRightInd w:val="0"/>
              <w:ind w:firstLine="0"/>
              <w:jc w:val="left"/>
              <w:rPr>
                <w:sz w:val="20"/>
                <w:szCs w:val="20"/>
              </w:rPr>
            </w:pPr>
            <w:r w:rsidRPr="00E01C86">
              <w:rPr>
                <w:sz w:val="20"/>
                <w:szCs w:val="20"/>
              </w:rPr>
              <w:t>ПКР СИ МО ГО г. Сургут до 2035 года от 28.12.2017 № 222-VI ДГ</w:t>
            </w:r>
          </w:p>
          <w:p w14:paraId="7EC59E1E" w14:textId="77777777" w:rsidR="00C14445" w:rsidRPr="00E01C86" w:rsidRDefault="00C14445" w:rsidP="00C14445">
            <w:pPr>
              <w:autoSpaceDE w:val="0"/>
              <w:autoSpaceDN w:val="0"/>
              <w:adjustRightInd w:val="0"/>
              <w:ind w:firstLine="0"/>
              <w:jc w:val="left"/>
              <w:rPr>
                <w:bCs/>
                <w:color w:val="000000"/>
                <w:sz w:val="22"/>
                <w:szCs w:val="22"/>
              </w:rPr>
            </w:pPr>
            <w:r w:rsidRPr="00E01C86">
              <w:rPr>
                <w:sz w:val="20"/>
                <w:szCs w:val="20"/>
              </w:rPr>
              <w:t>ПКР СИ МО ГО г. Сургут до 2035 года от 2019 г. б/н</w:t>
            </w:r>
          </w:p>
        </w:tc>
      </w:tr>
      <w:tr w:rsidR="00C14445" w:rsidRPr="00E01C86" w14:paraId="79022447" w14:textId="77777777" w:rsidTr="00C14445">
        <w:trPr>
          <w:trHeight w:val="1395"/>
        </w:trPr>
        <w:tc>
          <w:tcPr>
            <w:tcW w:w="567" w:type="dxa"/>
            <w:shd w:val="clear" w:color="auto" w:fill="auto"/>
            <w:vAlign w:val="center"/>
          </w:tcPr>
          <w:p w14:paraId="5A514566" w14:textId="77777777" w:rsidR="00C14445" w:rsidRPr="00E01C86"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7AE05010" w14:textId="77777777" w:rsidR="00C14445" w:rsidRPr="00E01C86" w:rsidRDefault="00C14445" w:rsidP="00C14445">
            <w:pPr>
              <w:ind w:firstLine="0"/>
              <w:jc w:val="left"/>
              <w:rPr>
                <w:color w:val="000000"/>
                <w:sz w:val="22"/>
                <w:szCs w:val="22"/>
              </w:rPr>
            </w:pPr>
            <w:r w:rsidRPr="00E01C86">
              <w:rPr>
                <w:sz w:val="22"/>
                <w:szCs w:val="22"/>
              </w:rPr>
              <w:t>Дошкольная образовательная организация</w:t>
            </w:r>
          </w:p>
        </w:tc>
        <w:tc>
          <w:tcPr>
            <w:tcW w:w="1985" w:type="dxa"/>
            <w:shd w:val="clear" w:color="auto" w:fill="auto"/>
            <w:vAlign w:val="center"/>
          </w:tcPr>
          <w:p w14:paraId="0A6C793E" w14:textId="77777777" w:rsidR="00C14445" w:rsidRPr="00E01C86" w:rsidRDefault="00C14445" w:rsidP="00C14445">
            <w:pPr>
              <w:ind w:firstLine="0"/>
              <w:jc w:val="left"/>
              <w:rPr>
                <w:color w:val="000000"/>
                <w:sz w:val="22"/>
                <w:szCs w:val="22"/>
              </w:rPr>
            </w:pPr>
            <w:r w:rsidRPr="00E01C86">
              <w:rPr>
                <w:color w:val="000000"/>
                <w:sz w:val="22"/>
                <w:szCs w:val="22"/>
              </w:rPr>
              <w:t>Оказание образовательных услуг в области дошкольного образования</w:t>
            </w:r>
          </w:p>
        </w:tc>
        <w:tc>
          <w:tcPr>
            <w:tcW w:w="2044" w:type="dxa"/>
            <w:shd w:val="clear" w:color="auto" w:fill="auto"/>
            <w:vAlign w:val="center"/>
          </w:tcPr>
          <w:p w14:paraId="7E73E3B6" w14:textId="77777777" w:rsidR="00C14445" w:rsidRPr="00E01C86" w:rsidRDefault="00C14445" w:rsidP="00C14445">
            <w:pPr>
              <w:ind w:firstLine="0"/>
              <w:jc w:val="left"/>
              <w:rPr>
                <w:color w:val="000000"/>
                <w:sz w:val="22"/>
                <w:szCs w:val="22"/>
              </w:rPr>
            </w:pPr>
            <w:r w:rsidRPr="00E01C86">
              <w:rPr>
                <w:color w:val="000000"/>
                <w:sz w:val="22"/>
                <w:szCs w:val="22"/>
              </w:rPr>
              <w:t>Детский сад (строительство)</w:t>
            </w:r>
          </w:p>
        </w:tc>
        <w:tc>
          <w:tcPr>
            <w:tcW w:w="1074" w:type="dxa"/>
            <w:shd w:val="clear" w:color="auto" w:fill="auto"/>
            <w:vAlign w:val="center"/>
          </w:tcPr>
          <w:p w14:paraId="3EF3B30E" w14:textId="77777777" w:rsidR="00C14445" w:rsidRPr="00E01C86" w:rsidRDefault="00C14445" w:rsidP="00C14445">
            <w:pPr>
              <w:ind w:firstLine="0"/>
              <w:jc w:val="left"/>
              <w:rPr>
                <w:color w:val="000000"/>
                <w:sz w:val="22"/>
                <w:szCs w:val="22"/>
              </w:rPr>
            </w:pPr>
            <w:r w:rsidRPr="00E01C86">
              <w:rPr>
                <w:color w:val="000000"/>
                <w:sz w:val="22"/>
                <w:szCs w:val="22"/>
              </w:rPr>
              <w:t>320 мест</w:t>
            </w:r>
          </w:p>
        </w:tc>
        <w:tc>
          <w:tcPr>
            <w:tcW w:w="1276" w:type="dxa"/>
            <w:shd w:val="clear" w:color="auto" w:fill="auto"/>
            <w:vAlign w:val="center"/>
          </w:tcPr>
          <w:p w14:paraId="2628F655" w14:textId="77777777" w:rsidR="00C14445" w:rsidRPr="00E01C86" w:rsidRDefault="00C14445" w:rsidP="00C14445">
            <w:pPr>
              <w:ind w:firstLine="0"/>
              <w:jc w:val="left"/>
              <w:rPr>
                <w:color w:val="000000"/>
                <w:sz w:val="22"/>
                <w:szCs w:val="22"/>
              </w:rPr>
            </w:pPr>
            <w:r w:rsidRPr="00E01C86">
              <w:rPr>
                <w:bCs/>
                <w:color w:val="000000"/>
                <w:sz w:val="22"/>
                <w:szCs w:val="22"/>
              </w:rPr>
              <w:t>г.Сургут, мкрн. СЗП2</w:t>
            </w:r>
          </w:p>
        </w:tc>
        <w:tc>
          <w:tcPr>
            <w:tcW w:w="1134" w:type="dxa"/>
            <w:shd w:val="clear" w:color="auto" w:fill="auto"/>
            <w:vAlign w:val="center"/>
          </w:tcPr>
          <w:p w14:paraId="0C7ED0FB" w14:textId="77777777" w:rsidR="00C14445" w:rsidRPr="00E01C86" w:rsidRDefault="00C14445" w:rsidP="00C14445">
            <w:pPr>
              <w:ind w:firstLine="0"/>
              <w:jc w:val="left"/>
              <w:rPr>
                <w:color w:val="000000"/>
                <w:sz w:val="22"/>
                <w:szCs w:val="22"/>
              </w:rPr>
            </w:pPr>
            <w:r w:rsidRPr="00E01C86">
              <w:rPr>
                <w:color w:val="000000"/>
                <w:sz w:val="22"/>
                <w:szCs w:val="22"/>
              </w:rPr>
              <w:t>2031-2035</w:t>
            </w:r>
          </w:p>
        </w:tc>
        <w:tc>
          <w:tcPr>
            <w:tcW w:w="1276" w:type="dxa"/>
          </w:tcPr>
          <w:p w14:paraId="7823E633" w14:textId="77777777" w:rsidR="00C14445" w:rsidRPr="00E01C86" w:rsidRDefault="00C14445" w:rsidP="00C14445">
            <w:pPr>
              <w:autoSpaceDE w:val="0"/>
              <w:autoSpaceDN w:val="0"/>
              <w:adjustRightInd w:val="0"/>
              <w:ind w:firstLine="0"/>
              <w:jc w:val="left"/>
              <w:rPr>
                <w:bCs/>
                <w:color w:val="000000"/>
                <w:sz w:val="22"/>
                <w:szCs w:val="22"/>
              </w:rPr>
            </w:pPr>
            <w:r w:rsidRPr="00E01C86">
              <w:rPr>
                <w:sz w:val="22"/>
                <w:szCs w:val="22"/>
              </w:rPr>
              <w:t>Зона специализированной общественной застройки</w:t>
            </w:r>
          </w:p>
        </w:tc>
        <w:tc>
          <w:tcPr>
            <w:tcW w:w="1559" w:type="dxa"/>
            <w:shd w:val="clear" w:color="auto" w:fill="auto"/>
            <w:vAlign w:val="center"/>
          </w:tcPr>
          <w:p w14:paraId="14433B80" w14:textId="77777777" w:rsidR="00C14445" w:rsidRPr="00E01C86" w:rsidRDefault="00C14445" w:rsidP="00C14445">
            <w:pPr>
              <w:autoSpaceDE w:val="0"/>
              <w:autoSpaceDN w:val="0"/>
              <w:adjustRightInd w:val="0"/>
              <w:ind w:firstLine="0"/>
              <w:jc w:val="left"/>
              <w:rPr>
                <w:bCs/>
                <w:color w:val="000000"/>
                <w:sz w:val="22"/>
                <w:szCs w:val="22"/>
              </w:rPr>
            </w:pPr>
            <w:r w:rsidRPr="00E01C86">
              <w:rPr>
                <w:bCs/>
                <w:color w:val="000000"/>
                <w:sz w:val="22"/>
                <w:szCs w:val="22"/>
              </w:rPr>
              <w:t xml:space="preserve"> </w:t>
            </w:r>
          </w:p>
          <w:p w14:paraId="724E5279" w14:textId="77777777" w:rsidR="00C14445" w:rsidRPr="00E01C86" w:rsidRDefault="00C14445" w:rsidP="00C14445">
            <w:pPr>
              <w:ind w:firstLine="0"/>
              <w:jc w:val="center"/>
              <w:rPr>
                <w:bCs/>
                <w:color w:val="000000"/>
                <w:sz w:val="22"/>
                <w:szCs w:val="22"/>
              </w:rPr>
            </w:pPr>
            <w:r w:rsidRPr="00E01C86">
              <w:rPr>
                <w:bCs/>
                <w:color w:val="000000"/>
                <w:sz w:val="22"/>
                <w:szCs w:val="22"/>
              </w:rPr>
              <w:t>-</w:t>
            </w:r>
          </w:p>
        </w:tc>
        <w:tc>
          <w:tcPr>
            <w:tcW w:w="1559" w:type="dxa"/>
          </w:tcPr>
          <w:p w14:paraId="41BED5E8" w14:textId="77777777" w:rsidR="00C14445" w:rsidRPr="00E01C86" w:rsidRDefault="00C14445" w:rsidP="00C14445">
            <w:pPr>
              <w:autoSpaceDE w:val="0"/>
              <w:autoSpaceDN w:val="0"/>
              <w:adjustRightInd w:val="0"/>
              <w:ind w:firstLine="0"/>
              <w:jc w:val="left"/>
              <w:rPr>
                <w:sz w:val="20"/>
                <w:szCs w:val="20"/>
              </w:rPr>
            </w:pPr>
            <w:r w:rsidRPr="00E01C86">
              <w:rPr>
                <w:sz w:val="20"/>
                <w:szCs w:val="20"/>
              </w:rPr>
              <w:t>ПКР СИ МО ГО г. Сургут до 2035 года от 28.12.2017 № 222-VI ДГ</w:t>
            </w:r>
          </w:p>
          <w:p w14:paraId="5120F920" w14:textId="77777777" w:rsidR="00C14445" w:rsidRPr="00E01C86" w:rsidRDefault="00C14445" w:rsidP="00C14445">
            <w:pPr>
              <w:autoSpaceDE w:val="0"/>
              <w:autoSpaceDN w:val="0"/>
              <w:adjustRightInd w:val="0"/>
              <w:ind w:firstLine="0"/>
              <w:jc w:val="left"/>
              <w:rPr>
                <w:bCs/>
                <w:color w:val="000000"/>
                <w:sz w:val="22"/>
                <w:szCs w:val="22"/>
              </w:rPr>
            </w:pPr>
            <w:r w:rsidRPr="00E01C86">
              <w:rPr>
                <w:sz w:val="20"/>
                <w:szCs w:val="20"/>
              </w:rPr>
              <w:t>ПКР СИ МО ГО г. Сургут до 2035 года от 2019 г. б/н</w:t>
            </w:r>
          </w:p>
        </w:tc>
      </w:tr>
      <w:tr w:rsidR="00C14445" w:rsidRPr="00E01C86" w14:paraId="2FE4F43E" w14:textId="77777777" w:rsidTr="00C14445">
        <w:trPr>
          <w:trHeight w:val="1395"/>
        </w:trPr>
        <w:tc>
          <w:tcPr>
            <w:tcW w:w="567" w:type="dxa"/>
            <w:shd w:val="clear" w:color="auto" w:fill="auto"/>
            <w:vAlign w:val="center"/>
          </w:tcPr>
          <w:p w14:paraId="6236A7F5" w14:textId="77777777" w:rsidR="00C14445" w:rsidRPr="00E01C86"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65D65F0F" w14:textId="77777777" w:rsidR="00C14445" w:rsidRPr="00E01C86" w:rsidRDefault="00C14445" w:rsidP="00C14445">
            <w:pPr>
              <w:ind w:firstLine="0"/>
              <w:jc w:val="left"/>
              <w:rPr>
                <w:color w:val="000000"/>
                <w:sz w:val="22"/>
                <w:szCs w:val="22"/>
              </w:rPr>
            </w:pPr>
            <w:r w:rsidRPr="00E01C86">
              <w:rPr>
                <w:sz w:val="22"/>
                <w:szCs w:val="22"/>
              </w:rPr>
              <w:t>Дошкольная образовательная организация</w:t>
            </w:r>
          </w:p>
        </w:tc>
        <w:tc>
          <w:tcPr>
            <w:tcW w:w="1985" w:type="dxa"/>
            <w:shd w:val="clear" w:color="auto" w:fill="auto"/>
            <w:vAlign w:val="center"/>
          </w:tcPr>
          <w:p w14:paraId="6C09A25B" w14:textId="77777777" w:rsidR="00C14445" w:rsidRPr="00E01C86" w:rsidRDefault="00C14445" w:rsidP="00C14445">
            <w:pPr>
              <w:ind w:firstLine="0"/>
              <w:jc w:val="left"/>
              <w:rPr>
                <w:color w:val="000000"/>
                <w:sz w:val="22"/>
                <w:szCs w:val="22"/>
              </w:rPr>
            </w:pPr>
            <w:r w:rsidRPr="00E01C86">
              <w:rPr>
                <w:color w:val="000000"/>
                <w:sz w:val="22"/>
                <w:szCs w:val="22"/>
              </w:rPr>
              <w:t>Оказание образовательных услуг в области дошкольного образования</w:t>
            </w:r>
          </w:p>
        </w:tc>
        <w:tc>
          <w:tcPr>
            <w:tcW w:w="2044" w:type="dxa"/>
            <w:shd w:val="clear" w:color="auto" w:fill="auto"/>
            <w:vAlign w:val="center"/>
          </w:tcPr>
          <w:p w14:paraId="48A66A14" w14:textId="77777777" w:rsidR="00C14445" w:rsidRPr="00E01C86" w:rsidRDefault="00C14445" w:rsidP="00C14445">
            <w:pPr>
              <w:ind w:firstLine="0"/>
              <w:jc w:val="left"/>
              <w:rPr>
                <w:color w:val="000000"/>
                <w:sz w:val="22"/>
                <w:szCs w:val="22"/>
              </w:rPr>
            </w:pPr>
            <w:r w:rsidRPr="00E01C86">
              <w:rPr>
                <w:color w:val="000000"/>
                <w:sz w:val="22"/>
                <w:szCs w:val="22"/>
              </w:rPr>
              <w:t>Детский сад (строительство)</w:t>
            </w:r>
          </w:p>
        </w:tc>
        <w:tc>
          <w:tcPr>
            <w:tcW w:w="1074" w:type="dxa"/>
            <w:shd w:val="clear" w:color="auto" w:fill="auto"/>
            <w:vAlign w:val="center"/>
          </w:tcPr>
          <w:p w14:paraId="33406632" w14:textId="77777777" w:rsidR="00C14445" w:rsidRPr="00E01C86" w:rsidRDefault="00C14445" w:rsidP="00C14445">
            <w:pPr>
              <w:ind w:firstLine="0"/>
              <w:jc w:val="left"/>
              <w:rPr>
                <w:color w:val="000000"/>
                <w:sz w:val="22"/>
                <w:szCs w:val="22"/>
              </w:rPr>
            </w:pPr>
            <w:r w:rsidRPr="00E01C86">
              <w:rPr>
                <w:color w:val="000000"/>
                <w:sz w:val="22"/>
                <w:szCs w:val="22"/>
              </w:rPr>
              <w:t>350 мест</w:t>
            </w:r>
          </w:p>
        </w:tc>
        <w:tc>
          <w:tcPr>
            <w:tcW w:w="1276" w:type="dxa"/>
            <w:shd w:val="clear" w:color="auto" w:fill="auto"/>
            <w:vAlign w:val="center"/>
          </w:tcPr>
          <w:p w14:paraId="489D5957" w14:textId="77777777" w:rsidR="00C14445" w:rsidRPr="00E01C86" w:rsidRDefault="00C14445" w:rsidP="00C14445">
            <w:pPr>
              <w:ind w:firstLine="0"/>
              <w:jc w:val="left"/>
              <w:rPr>
                <w:color w:val="000000"/>
                <w:sz w:val="22"/>
                <w:szCs w:val="22"/>
              </w:rPr>
            </w:pPr>
            <w:r w:rsidRPr="00E01C86">
              <w:rPr>
                <w:bCs/>
                <w:color w:val="000000"/>
                <w:sz w:val="22"/>
                <w:szCs w:val="22"/>
              </w:rPr>
              <w:t>г.Сургут, мкрн. 27А</w:t>
            </w:r>
          </w:p>
        </w:tc>
        <w:tc>
          <w:tcPr>
            <w:tcW w:w="1134" w:type="dxa"/>
            <w:shd w:val="clear" w:color="auto" w:fill="auto"/>
            <w:vAlign w:val="center"/>
          </w:tcPr>
          <w:p w14:paraId="57793BE4" w14:textId="77777777" w:rsidR="00C14445" w:rsidRPr="00E01C86" w:rsidRDefault="00C14445" w:rsidP="00C14445">
            <w:pPr>
              <w:ind w:firstLine="0"/>
              <w:jc w:val="left"/>
              <w:rPr>
                <w:color w:val="000000"/>
                <w:sz w:val="22"/>
                <w:szCs w:val="22"/>
              </w:rPr>
            </w:pPr>
            <w:r w:rsidRPr="00E01C86">
              <w:rPr>
                <w:color w:val="000000"/>
                <w:sz w:val="22"/>
                <w:szCs w:val="22"/>
              </w:rPr>
              <w:t>2031-2035</w:t>
            </w:r>
          </w:p>
        </w:tc>
        <w:tc>
          <w:tcPr>
            <w:tcW w:w="1276" w:type="dxa"/>
          </w:tcPr>
          <w:p w14:paraId="60FB7923" w14:textId="77777777" w:rsidR="00C14445" w:rsidRPr="00E01C86" w:rsidRDefault="00C14445" w:rsidP="00C14445">
            <w:pPr>
              <w:autoSpaceDE w:val="0"/>
              <w:autoSpaceDN w:val="0"/>
              <w:adjustRightInd w:val="0"/>
              <w:ind w:firstLine="0"/>
              <w:jc w:val="left"/>
              <w:rPr>
                <w:bCs/>
                <w:color w:val="000000"/>
                <w:sz w:val="22"/>
                <w:szCs w:val="22"/>
              </w:rPr>
            </w:pPr>
            <w:r w:rsidRPr="00E01C86">
              <w:rPr>
                <w:sz w:val="22"/>
                <w:szCs w:val="22"/>
              </w:rPr>
              <w:t>Зона специализированной общественной застройки</w:t>
            </w:r>
          </w:p>
        </w:tc>
        <w:tc>
          <w:tcPr>
            <w:tcW w:w="1559" w:type="dxa"/>
            <w:shd w:val="clear" w:color="auto" w:fill="auto"/>
            <w:vAlign w:val="center"/>
          </w:tcPr>
          <w:p w14:paraId="2A630F5B" w14:textId="77777777" w:rsidR="00C14445" w:rsidRPr="00E01C86" w:rsidRDefault="00C14445" w:rsidP="00C14445">
            <w:pPr>
              <w:autoSpaceDE w:val="0"/>
              <w:autoSpaceDN w:val="0"/>
              <w:adjustRightInd w:val="0"/>
              <w:ind w:firstLine="0"/>
              <w:jc w:val="left"/>
              <w:rPr>
                <w:bCs/>
                <w:color w:val="000000"/>
                <w:sz w:val="22"/>
                <w:szCs w:val="22"/>
              </w:rPr>
            </w:pPr>
            <w:r w:rsidRPr="00E01C86">
              <w:rPr>
                <w:bCs/>
                <w:color w:val="000000"/>
                <w:sz w:val="22"/>
                <w:szCs w:val="22"/>
              </w:rPr>
              <w:t xml:space="preserve"> </w:t>
            </w:r>
          </w:p>
          <w:p w14:paraId="3550CF28" w14:textId="77777777" w:rsidR="00C14445" w:rsidRPr="00E01C86" w:rsidRDefault="00C14445" w:rsidP="00C14445">
            <w:pPr>
              <w:ind w:firstLine="0"/>
              <w:jc w:val="center"/>
              <w:rPr>
                <w:bCs/>
                <w:color w:val="000000"/>
                <w:sz w:val="22"/>
                <w:szCs w:val="22"/>
              </w:rPr>
            </w:pPr>
            <w:r w:rsidRPr="00E01C86">
              <w:rPr>
                <w:bCs/>
                <w:color w:val="000000"/>
                <w:sz w:val="22"/>
                <w:szCs w:val="22"/>
              </w:rPr>
              <w:t>-</w:t>
            </w:r>
          </w:p>
        </w:tc>
        <w:tc>
          <w:tcPr>
            <w:tcW w:w="1559" w:type="dxa"/>
          </w:tcPr>
          <w:p w14:paraId="7827F4BD" w14:textId="77777777" w:rsidR="00C14445" w:rsidRPr="00E01C86" w:rsidRDefault="00C14445" w:rsidP="00C14445">
            <w:pPr>
              <w:autoSpaceDE w:val="0"/>
              <w:autoSpaceDN w:val="0"/>
              <w:adjustRightInd w:val="0"/>
              <w:ind w:firstLine="0"/>
              <w:jc w:val="left"/>
              <w:rPr>
                <w:bCs/>
                <w:color w:val="000000"/>
                <w:sz w:val="22"/>
                <w:szCs w:val="22"/>
              </w:rPr>
            </w:pPr>
            <w:r w:rsidRPr="00E01C86">
              <w:rPr>
                <w:sz w:val="20"/>
                <w:szCs w:val="20"/>
              </w:rPr>
              <w:t>ПКР СИ МО ГО г. Сургут до 2035 года от 2019 г. б/н</w:t>
            </w:r>
          </w:p>
        </w:tc>
      </w:tr>
      <w:tr w:rsidR="00C14445" w:rsidRPr="00E01C86" w14:paraId="0C97030F" w14:textId="77777777" w:rsidTr="00C14445">
        <w:trPr>
          <w:trHeight w:val="1395"/>
        </w:trPr>
        <w:tc>
          <w:tcPr>
            <w:tcW w:w="567" w:type="dxa"/>
            <w:shd w:val="clear" w:color="auto" w:fill="auto"/>
            <w:vAlign w:val="center"/>
          </w:tcPr>
          <w:p w14:paraId="7D7AB27B" w14:textId="77777777" w:rsidR="00C14445" w:rsidRPr="00E01C86" w:rsidRDefault="00C14445" w:rsidP="00C14445">
            <w:pPr>
              <w:pStyle w:val="af1"/>
              <w:numPr>
                <w:ilvl w:val="0"/>
                <w:numId w:val="17"/>
              </w:numPr>
              <w:ind w:left="0" w:firstLine="0"/>
              <w:jc w:val="center"/>
              <w:rPr>
                <w:sz w:val="22"/>
                <w:szCs w:val="22"/>
              </w:rPr>
            </w:pPr>
          </w:p>
        </w:tc>
        <w:tc>
          <w:tcPr>
            <w:tcW w:w="1843" w:type="dxa"/>
            <w:shd w:val="clear" w:color="auto" w:fill="auto"/>
            <w:vAlign w:val="center"/>
          </w:tcPr>
          <w:p w14:paraId="671E0F38" w14:textId="77777777" w:rsidR="00C14445" w:rsidRPr="00E01C86" w:rsidRDefault="00C14445" w:rsidP="00C14445">
            <w:pPr>
              <w:ind w:firstLine="0"/>
              <w:jc w:val="left"/>
              <w:rPr>
                <w:sz w:val="22"/>
                <w:szCs w:val="22"/>
              </w:rPr>
            </w:pPr>
            <w:r w:rsidRPr="00E01C86">
              <w:rPr>
                <w:sz w:val="22"/>
                <w:szCs w:val="22"/>
              </w:rPr>
              <w:t>Дошкольная образовательная организация</w:t>
            </w:r>
          </w:p>
        </w:tc>
        <w:tc>
          <w:tcPr>
            <w:tcW w:w="1985" w:type="dxa"/>
            <w:shd w:val="clear" w:color="auto" w:fill="auto"/>
            <w:vAlign w:val="center"/>
          </w:tcPr>
          <w:p w14:paraId="073ABEF9" w14:textId="77777777" w:rsidR="00C14445" w:rsidRPr="00E01C86" w:rsidRDefault="00C14445" w:rsidP="00C14445">
            <w:pPr>
              <w:ind w:firstLine="0"/>
              <w:jc w:val="left"/>
              <w:rPr>
                <w:sz w:val="22"/>
                <w:szCs w:val="22"/>
              </w:rPr>
            </w:pPr>
            <w:r w:rsidRPr="00E01C86">
              <w:rPr>
                <w:sz w:val="22"/>
                <w:szCs w:val="22"/>
              </w:rPr>
              <w:t>Оказание образовательных услуг в области дошкольного образования</w:t>
            </w:r>
          </w:p>
        </w:tc>
        <w:tc>
          <w:tcPr>
            <w:tcW w:w="2044" w:type="dxa"/>
            <w:shd w:val="clear" w:color="auto" w:fill="auto"/>
            <w:vAlign w:val="center"/>
          </w:tcPr>
          <w:p w14:paraId="73BD11F3" w14:textId="77777777" w:rsidR="00C14445" w:rsidRPr="00E01C86" w:rsidRDefault="00C14445" w:rsidP="00C14445">
            <w:pPr>
              <w:ind w:firstLine="0"/>
              <w:jc w:val="left"/>
              <w:rPr>
                <w:sz w:val="22"/>
                <w:szCs w:val="22"/>
              </w:rPr>
            </w:pPr>
            <w:r w:rsidRPr="00E01C86">
              <w:rPr>
                <w:sz w:val="22"/>
                <w:szCs w:val="22"/>
              </w:rPr>
              <w:t>Детский сад (строительство)</w:t>
            </w:r>
          </w:p>
        </w:tc>
        <w:tc>
          <w:tcPr>
            <w:tcW w:w="1074" w:type="dxa"/>
            <w:shd w:val="clear" w:color="auto" w:fill="auto"/>
            <w:vAlign w:val="center"/>
          </w:tcPr>
          <w:p w14:paraId="376679A9" w14:textId="77777777" w:rsidR="00C14445" w:rsidRPr="00E01C86" w:rsidRDefault="00C14445" w:rsidP="00C14445">
            <w:pPr>
              <w:ind w:firstLine="0"/>
              <w:jc w:val="left"/>
              <w:rPr>
                <w:sz w:val="22"/>
                <w:szCs w:val="22"/>
              </w:rPr>
            </w:pPr>
            <w:r w:rsidRPr="00E01C86">
              <w:rPr>
                <w:sz w:val="22"/>
                <w:szCs w:val="22"/>
              </w:rPr>
              <w:t>390 мест</w:t>
            </w:r>
          </w:p>
        </w:tc>
        <w:tc>
          <w:tcPr>
            <w:tcW w:w="1276" w:type="dxa"/>
            <w:shd w:val="clear" w:color="auto" w:fill="auto"/>
            <w:vAlign w:val="center"/>
          </w:tcPr>
          <w:p w14:paraId="71560EE6" w14:textId="77777777" w:rsidR="00C14445" w:rsidRPr="00E01C86" w:rsidRDefault="00C14445" w:rsidP="00C14445">
            <w:pPr>
              <w:ind w:firstLine="0"/>
              <w:jc w:val="left"/>
              <w:rPr>
                <w:sz w:val="22"/>
                <w:szCs w:val="22"/>
              </w:rPr>
            </w:pPr>
            <w:r w:rsidRPr="00E01C86">
              <w:rPr>
                <w:bCs/>
                <w:sz w:val="22"/>
                <w:szCs w:val="22"/>
              </w:rPr>
              <w:t>г.Сургут, мкрн. 35</w:t>
            </w:r>
          </w:p>
        </w:tc>
        <w:tc>
          <w:tcPr>
            <w:tcW w:w="1134" w:type="dxa"/>
            <w:shd w:val="clear" w:color="auto" w:fill="auto"/>
            <w:vAlign w:val="center"/>
          </w:tcPr>
          <w:p w14:paraId="0D868AD7" w14:textId="77777777" w:rsidR="00C14445" w:rsidRPr="00E01C86" w:rsidRDefault="00C14445" w:rsidP="00C14445">
            <w:pPr>
              <w:ind w:firstLine="0"/>
              <w:jc w:val="left"/>
              <w:rPr>
                <w:sz w:val="22"/>
                <w:szCs w:val="22"/>
              </w:rPr>
            </w:pPr>
            <w:r w:rsidRPr="00E01C86">
              <w:rPr>
                <w:sz w:val="22"/>
                <w:szCs w:val="22"/>
              </w:rPr>
              <w:t>2025-2027</w:t>
            </w:r>
          </w:p>
        </w:tc>
        <w:tc>
          <w:tcPr>
            <w:tcW w:w="1276" w:type="dxa"/>
          </w:tcPr>
          <w:p w14:paraId="7D890230" w14:textId="77777777" w:rsidR="00C14445" w:rsidRPr="00E01C86" w:rsidRDefault="00C14445" w:rsidP="00C14445">
            <w:pPr>
              <w:autoSpaceDE w:val="0"/>
              <w:autoSpaceDN w:val="0"/>
              <w:adjustRightInd w:val="0"/>
              <w:ind w:firstLine="0"/>
              <w:jc w:val="left"/>
              <w:rPr>
                <w:bCs/>
                <w:sz w:val="22"/>
                <w:szCs w:val="22"/>
              </w:rPr>
            </w:pPr>
            <w:r w:rsidRPr="00E01C86">
              <w:rPr>
                <w:sz w:val="22"/>
                <w:szCs w:val="22"/>
              </w:rPr>
              <w:t>Зона специализированной общественной застройки</w:t>
            </w:r>
          </w:p>
        </w:tc>
        <w:tc>
          <w:tcPr>
            <w:tcW w:w="1559" w:type="dxa"/>
            <w:shd w:val="clear" w:color="auto" w:fill="auto"/>
            <w:vAlign w:val="center"/>
          </w:tcPr>
          <w:p w14:paraId="0C25F276" w14:textId="77777777" w:rsidR="00C14445" w:rsidRPr="00E01C86" w:rsidRDefault="00C14445" w:rsidP="00C14445">
            <w:pPr>
              <w:autoSpaceDE w:val="0"/>
              <w:autoSpaceDN w:val="0"/>
              <w:adjustRightInd w:val="0"/>
              <w:ind w:firstLine="0"/>
              <w:jc w:val="left"/>
              <w:rPr>
                <w:bCs/>
                <w:sz w:val="22"/>
                <w:szCs w:val="22"/>
              </w:rPr>
            </w:pPr>
            <w:r w:rsidRPr="00E01C86">
              <w:rPr>
                <w:bCs/>
                <w:sz w:val="22"/>
                <w:szCs w:val="22"/>
              </w:rPr>
              <w:t xml:space="preserve"> </w:t>
            </w:r>
          </w:p>
          <w:p w14:paraId="26D358A2" w14:textId="77777777" w:rsidR="00C14445" w:rsidRPr="00E01C86" w:rsidRDefault="00C14445" w:rsidP="00C14445">
            <w:pPr>
              <w:ind w:firstLine="0"/>
              <w:jc w:val="center"/>
              <w:rPr>
                <w:bCs/>
                <w:sz w:val="22"/>
                <w:szCs w:val="22"/>
              </w:rPr>
            </w:pPr>
            <w:r w:rsidRPr="00E01C86">
              <w:rPr>
                <w:bCs/>
                <w:sz w:val="22"/>
                <w:szCs w:val="22"/>
              </w:rPr>
              <w:t>-</w:t>
            </w:r>
          </w:p>
        </w:tc>
        <w:tc>
          <w:tcPr>
            <w:tcW w:w="1559" w:type="dxa"/>
          </w:tcPr>
          <w:p w14:paraId="14FC086F" w14:textId="77777777" w:rsidR="00C14445" w:rsidRPr="00E01C86" w:rsidRDefault="00C14445" w:rsidP="00C14445">
            <w:pPr>
              <w:autoSpaceDE w:val="0"/>
              <w:autoSpaceDN w:val="0"/>
              <w:adjustRightInd w:val="0"/>
              <w:ind w:firstLine="0"/>
              <w:jc w:val="left"/>
              <w:rPr>
                <w:sz w:val="20"/>
                <w:szCs w:val="20"/>
              </w:rPr>
            </w:pPr>
            <w:r w:rsidRPr="00E01C86">
              <w:rPr>
                <w:sz w:val="20"/>
                <w:szCs w:val="20"/>
              </w:rPr>
              <w:t>Постановление Администрации города № 2329 от 08.04.2020 Об утверждении корректировки</w:t>
            </w:r>
          </w:p>
          <w:p w14:paraId="23DC4C0A" w14:textId="77777777" w:rsidR="00C14445" w:rsidRPr="00E01C86" w:rsidRDefault="00C14445" w:rsidP="00C14445">
            <w:pPr>
              <w:autoSpaceDE w:val="0"/>
              <w:autoSpaceDN w:val="0"/>
              <w:adjustRightInd w:val="0"/>
              <w:ind w:firstLine="0"/>
              <w:jc w:val="left"/>
              <w:rPr>
                <w:sz w:val="20"/>
                <w:szCs w:val="20"/>
              </w:rPr>
            </w:pPr>
            <w:r w:rsidRPr="00E01C86">
              <w:rPr>
                <w:sz w:val="20"/>
                <w:szCs w:val="20"/>
              </w:rPr>
              <w:t>проекта планировки и проекта межевания территории «Застройка микрорайона № 35</w:t>
            </w:r>
          </w:p>
          <w:p w14:paraId="555DDA92" w14:textId="77777777" w:rsidR="00C14445" w:rsidRPr="00E01C86" w:rsidRDefault="00C14445" w:rsidP="00C14445">
            <w:pPr>
              <w:autoSpaceDE w:val="0"/>
              <w:autoSpaceDN w:val="0"/>
              <w:adjustRightInd w:val="0"/>
              <w:ind w:firstLine="0"/>
              <w:jc w:val="left"/>
              <w:rPr>
                <w:bCs/>
                <w:sz w:val="22"/>
                <w:szCs w:val="22"/>
              </w:rPr>
            </w:pPr>
            <w:r w:rsidRPr="00E01C86">
              <w:rPr>
                <w:sz w:val="20"/>
                <w:szCs w:val="20"/>
              </w:rPr>
              <w:t>в городе Сургуте. Корректировка» в части земельных участков ООО «Брусника. Сургут»</w:t>
            </w:r>
          </w:p>
        </w:tc>
      </w:tr>
      <w:tr w:rsidR="00C14445" w:rsidRPr="00E01C86" w14:paraId="0FEE2EB4" w14:textId="77777777" w:rsidTr="00C14445">
        <w:trPr>
          <w:trHeight w:val="1395"/>
        </w:trPr>
        <w:tc>
          <w:tcPr>
            <w:tcW w:w="567" w:type="dxa"/>
            <w:shd w:val="clear" w:color="auto" w:fill="auto"/>
            <w:vAlign w:val="center"/>
          </w:tcPr>
          <w:p w14:paraId="185D1F22" w14:textId="77777777" w:rsidR="00C14445" w:rsidRPr="00E01C86"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4780162C" w14:textId="77777777" w:rsidR="00C14445" w:rsidRPr="00E01C86" w:rsidRDefault="00C14445" w:rsidP="00C14445">
            <w:pPr>
              <w:ind w:firstLine="0"/>
              <w:jc w:val="left"/>
              <w:rPr>
                <w:color w:val="000000"/>
                <w:sz w:val="22"/>
                <w:szCs w:val="22"/>
              </w:rPr>
            </w:pPr>
            <w:r w:rsidRPr="00E01C86">
              <w:rPr>
                <w:sz w:val="22"/>
                <w:szCs w:val="22"/>
              </w:rPr>
              <w:t>Дошкольная образовательная организация</w:t>
            </w:r>
          </w:p>
        </w:tc>
        <w:tc>
          <w:tcPr>
            <w:tcW w:w="1985" w:type="dxa"/>
            <w:shd w:val="clear" w:color="auto" w:fill="auto"/>
            <w:vAlign w:val="center"/>
          </w:tcPr>
          <w:p w14:paraId="17DF6004" w14:textId="77777777" w:rsidR="00C14445" w:rsidRPr="00E01C86" w:rsidRDefault="00C14445" w:rsidP="00C14445">
            <w:pPr>
              <w:ind w:firstLine="0"/>
              <w:jc w:val="left"/>
              <w:rPr>
                <w:color w:val="000000"/>
                <w:sz w:val="22"/>
                <w:szCs w:val="22"/>
              </w:rPr>
            </w:pPr>
            <w:r w:rsidRPr="00E01C86">
              <w:rPr>
                <w:color w:val="000000"/>
                <w:sz w:val="22"/>
                <w:szCs w:val="22"/>
              </w:rPr>
              <w:t>Оказание образовательных услуг в области дошкольного образования</w:t>
            </w:r>
          </w:p>
        </w:tc>
        <w:tc>
          <w:tcPr>
            <w:tcW w:w="2044" w:type="dxa"/>
            <w:shd w:val="clear" w:color="auto" w:fill="auto"/>
            <w:vAlign w:val="center"/>
          </w:tcPr>
          <w:p w14:paraId="6F733E9C" w14:textId="77777777" w:rsidR="00C14445" w:rsidRPr="00E01C86" w:rsidRDefault="00C14445" w:rsidP="00C14445">
            <w:pPr>
              <w:ind w:firstLine="0"/>
              <w:jc w:val="left"/>
              <w:rPr>
                <w:color w:val="000000"/>
                <w:sz w:val="22"/>
                <w:szCs w:val="22"/>
              </w:rPr>
            </w:pPr>
            <w:r w:rsidRPr="00E01C86">
              <w:rPr>
                <w:color w:val="000000"/>
                <w:sz w:val="22"/>
                <w:szCs w:val="22"/>
              </w:rPr>
              <w:t>Детский сад (строительство)</w:t>
            </w:r>
          </w:p>
        </w:tc>
        <w:tc>
          <w:tcPr>
            <w:tcW w:w="1074" w:type="dxa"/>
            <w:shd w:val="clear" w:color="auto" w:fill="auto"/>
            <w:vAlign w:val="center"/>
          </w:tcPr>
          <w:p w14:paraId="3335D99D" w14:textId="77777777" w:rsidR="00C14445" w:rsidRPr="00E01C86" w:rsidRDefault="00C14445" w:rsidP="00C14445">
            <w:pPr>
              <w:ind w:firstLine="0"/>
              <w:jc w:val="left"/>
              <w:rPr>
                <w:color w:val="000000"/>
                <w:sz w:val="22"/>
                <w:szCs w:val="22"/>
              </w:rPr>
            </w:pPr>
            <w:r w:rsidRPr="00E01C86">
              <w:rPr>
                <w:color w:val="000000"/>
                <w:sz w:val="22"/>
                <w:szCs w:val="22"/>
              </w:rPr>
              <w:t>350 мест</w:t>
            </w:r>
          </w:p>
        </w:tc>
        <w:tc>
          <w:tcPr>
            <w:tcW w:w="1276" w:type="dxa"/>
            <w:shd w:val="clear" w:color="auto" w:fill="auto"/>
            <w:vAlign w:val="center"/>
          </w:tcPr>
          <w:p w14:paraId="33EA2817" w14:textId="77777777" w:rsidR="00C14445" w:rsidRPr="00E01C86" w:rsidRDefault="00C14445" w:rsidP="00C14445">
            <w:pPr>
              <w:ind w:firstLine="0"/>
              <w:jc w:val="left"/>
              <w:rPr>
                <w:color w:val="000000"/>
                <w:sz w:val="22"/>
                <w:szCs w:val="22"/>
              </w:rPr>
            </w:pPr>
            <w:r w:rsidRPr="00E01C86">
              <w:rPr>
                <w:bCs/>
                <w:color w:val="000000"/>
                <w:sz w:val="22"/>
                <w:szCs w:val="22"/>
              </w:rPr>
              <w:t>г.Сургут, мкрн. 35А</w:t>
            </w:r>
          </w:p>
        </w:tc>
        <w:tc>
          <w:tcPr>
            <w:tcW w:w="1134" w:type="dxa"/>
            <w:shd w:val="clear" w:color="auto" w:fill="auto"/>
            <w:vAlign w:val="center"/>
          </w:tcPr>
          <w:p w14:paraId="3910BBD8" w14:textId="77777777" w:rsidR="00C14445" w:rsidRPr="00E01C86" w:rsidRDefault="00C14445" w:rsidP="00C14445">
            <w:pPr>
              <w:ind w:firstLine="0"/>
              <w:jc w:val="left"/>
              <w:rPr>
                <w:color w:val="000000"/>
                <w:sz w:val="22"/>
                <w:szCs w:val="22"/>
              </w:rPr>
            </w:pPr>
            <w:r w:rsidRPr="00E01C86">
              <w:rPr>
                <w:color w:val="000000"/>
                <w:sz w:val="22"/>
                <w:szCs w:val="22"/>
              </w:rPr>
              <w:t>2031-2033</w:t>
            </w:r>
          </w:p>
        </w:tc>
        <w:tc>
          <w:tcPr>
            <w:tcW w:w="1276" w:type="dxa"/>
          </w:tcPr>
          <w:p w14:paraId="52031DDE" w14:textId="77777777" w:rsidR="00C14445" w:rsidRPr="00E01C86" w:rsidRDefault="00C14445" w:rsidP="00C14445">
            <w:pPr>
              <w:autoSpaceDE w:val="0"/>
              <w:autoSpaceDN w:val="0"/>
              <w:adjustRightInd w:val="0"/>
              <w:ind w:firstLine="0"/>
              <w:jc w:val="left"/>
              <w:rPr>
                <w:bCs/>
                <w:color w:val="000000"/>
                <w:sz w:val="22"/>
                <w:szCs w:val="22"/>
              </w:rPr>
            </w:pPr>
            <w:r w:rsidRPr="00E01C86">
              <w:rPr>
                <w:sz w:val="22"/>
                <w:szCs w:val="22"/>
              </w:rPr>
              <w:t>Зона специализированной общественной застройки</w:t>
            </w:r>
          </w:p>
        </w:tc>
        <w:tc>
          <w:tcPr>
            <w:tcW w:w="1559" w:type="dxa"/>
            <w:shd w:val="clear" w:color="auto" w:fill="auto"/>
            <w:vAlign w:val="center"/>
          </w:tcPr>
          <w:p w14:paraId="5C9DA3AA" w14:textId="77777777" w:rsidR="00C14445" w:rsidRPr="00E01C86" w:rsidRDefault="00C14445" w:rsidP="00C14445">
            <w:pPr>
              <w:autoSpaceDE w:val="0"/>
              <w:autoSpaceDN w:val="0"/>
              <w:adjustRightInd w:val="0"/>
              <w:ind w:firstLine="0"/>
              <w:jc w:val="left"/>
              <w:rPr>
                <w:bCs/>
                <w:color w:val="000000"/>
                <w:sz w:val="22"/>
                <w:szCs w:val="22"/>
              </w:rPr>
            </w:pPr>
            <w:r w:rsidRPr="00E01C86">
              <w:rPr>
                <w:bCs/>
                <w:color w:val="000000"/>
                <w:sz w:val="22"/>
                <w:szCs w:val="22"/>
              </w:rPr>
              <w:t xml:space="preserve"> </w:t>
            </w:r>
          </w:p>
          <w:p w14:paraId="269C9EAE" w14:textId="77777777" w:rsidR="00C14445" w:rsidRPr="00E01C86" w:rsidRDefault="00C14445" w:rsidP="00C14445">
            <w:pPr>
              <w:ind w:firstLine="0"/>
              <w:jc w:val="center"/>
              <w:rPr>
                <w:bCs/>
                <w:color w:val="000000"/>
                <w:sz w:val="22"/>
                <w:szCs w:val="22"/>
              </w:rPr>
            </w:pPr>
            <w:r w:rsidRPr="00E01C86">
              <w:rPr>
                <w:bCs/>
                <w:color w:val="000000"/>
                <w:sz w:val="22"/>
                <w:szCs w:val="22"/>
              </w:rPr>
              <w:t>-</w:t>
            </w:r>
          </w:p>
        </w:tc>
        <w:tc>
          <w:tcPr>
            <w:tcW w:w="1559" w:type="dxa"/>
          </w:tcPr>
          <w:p w14:paraId="61803E98" w14:textId="77777777" w:rsidR="00C14445" w:rsidRPr="00E01C86" w:rsidRDefault="00C14445" w:rsidP="00C14445">
            <w:pPr>
              <w:autoSpaceDE w:val="0"/>
              <w:autoSpaceDN w:val="0"/>
              <w:adjustRightInd w:val="0"/>
              <w:ind w:firstLine="0"/>
              <w:jc w:val="left"/>
              <w:rPr>
                <w:bCs/>
                <w:color w:val="000000"/>
                <w:sz w:val="22"/>
                <w:szCs w:val="22"/>
              </w:rPr>
            </w:pPr>
            <w:r w:rsidRPr="00E01C86">
              <w:rPr>
                <w:sz w:val="20"/>
                <w:szCs w:val="20"/>
              </w:rPr>
              <w:t>Постановление Администрации города от 10.02.2017 № 785 «Об утверждении проекта планировки и проекта межевания «Комплексное освоение территории микрорайона 35 А города Сургута».</w:t>
            </w:r>
          </w:p>
        </w:tc>
      </w:tr>
      <w:tr w:rsidR="00C14445" w:rsidRPr="00E01C86" w14:paraId="30FD9388" w14:textId="77777777" w:rsidTr="00C14445">
        <w:trPr>
          <w:trHeight w:val="1395"/>
        </w:trPr>
        <w:tc>
          <w:tcPr>
            <w:tcW w:w="567" w:type="dxa"/>
            <w:shd w:val="clear" w:color="auto" w:fill="auto"/>
            <w:vAlign w:val="center"/>
          </w:tcPr>
          <w:p w14:paraId="3F826EEE" w14:textId="77777777" w:rsidR="00C14445" w:rsidRPr="00E01C86"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09E67B81" w14:textId="77777777" w:rsidR="00C14445" w:rsidRPr="00E01C86" w:rsidRDefault="00C14445" w:rsidP="00C14445">
            <w:pPr>
              <w:ind w:firstLine="0"/>
              <w:jc w:val="left"/>
              <w:rPr>
                <w:color w:val="000000"/>
                <w:sz w:val="22"/>
                <w:szCs w:val="22"/>
              </w:rPr>
            </w:pPr>
            <w:r w:rsidRPr="00E01C86">
              <w:rPr>
                <w:sz w:val="22"/>
                <w:szCs w:val="22"/>
              </w:rPr>
              <w:t>Дошкольная образовательная организация</w:t>
            </w:r>
          </w:p>
        </w:tc>
        <w:tc>
          <w:tcPr>
            <w:tcW w:w="1985" w:type="dxa"/>
            <w:shd w:val="clear" w:color="auto" w:fill="auto"/>
            <w:vAlign w:val="center"/>
          </w:tcPr>
          <w:p w14:paraId="6A1CAB93" w14:textId="77777777" w:rsidR="00C14445" w:rsidRPr="00E01C86" w:rsidRDefault="00C14445" w:rsidP="00C14445">
            <w:pPr>
              <w:ind w:firstLine="0"/>
              <w:jc w:val="left"/>
              <w:rPr>
                <w:color w:val="000000"/>
                <w:sz w:val="22"/>
                <w:szCs w:val="22"/>
              </w:rPr>
            </w:pPr>
            <w:r w:rsidRPr="00E01C86">
              <w:rPr>
                <w:color w:val="000000"/>
                <w:sz w:val="22"/>
                <w:szCs w:val="22"/>
              </w:rPr>
              <w:t>Оказание образовательных услуг в области дошкольного образования</w:t>
            </w:r>
          </w:p>
        </w:tc>
        <w:tc>
          <w:tcPr>
            <w:tcW w:w="2044" w:type="dxa"/>
            <w:shd w:val="clear" w:color="auto" w:fill="auto"/>
            <w:vAlign w:val="center"/>
          </w:tcPr>
          <w:p w14:paraId="68EF0A94" w14:textId="77777777" w:rsidR="00C14445" w:rsidRPr="00E01C86" w:rsidRDefault="00C14445" w:rsidP="00C14445">
            <w:pPr>
              <w:ind w:firstLine="0"/>
              <w:jc w:val="left"/>
              <w:rPr>
                <w:color w:val="000000"/>
                <w:sz w:val="22"/>
                <w:szCs w:val="22"/>
              </w:rPr>
            </w:pPr>
            <w:r w:rsidRPr="00E01C86">
              <w:rPr>
                <w:color w:val="000000"/>
                <w:sz w:val="22"/>
                <w:szCs w:val="22"/>
              </w:rPr>
              <w:t>Детский сад (строительство)</w:t>
            </w:r>
          </w:p>
        </w:tc>
        <w:tc>
          <w:tcPr>
            <w:tcW w:w="1074" w:type="dxa"/>
            <w:shd w:val="clear" w:color="auto" w:fill="auto"/>
            <w:vAlign w:val="center"/>
          </w:tcPr>
          <w:p w14:paraId="3575CA59" w14:textId="77777777" w:rsidR="00C14445" w:rsidRPr="00E01C86" w:rsidRDefault="00C14445" w:rsidP="00C14445">
            <w:pPr>
              <w:ind w:firstLine="0"/>
              <w:jc w:val="left"/>
              <w:rPr>
                <w:color w:val="000000"/>
                <w:sz w:val="22"/>
                <w:szCs w:val="22"/>
              </w:rPr>
            </w:pPr>
            <w:r w:rsidRPr="00E01C86">
              <w:rPr>
                <w:color w:val="000000"/>
                <w:sz w:val="22"/>
                <w:szCs w:val="22"/>
              </w:rPr>
              <w:t>350 мест</w:t>
            </w:r>
          </w:p>
        </w:tc>
        <w:tc>
          <w:tcPr>
            <w:tcW w:w="1276" w:type="dxa"/>
            <w:shd w:val="clear" w:color="auto" w:fill="auto"/>
            <w:vAlign w:val="center"/>
          </w:tcPr>
          <w:p w14:paraId="02E09878" w14:textId="77777777" w:rsidR="00C14445" w:rsidRPr="00E01C86" w:rsidRDefault="00C14445" w:rsidP="00C14445">
            <w:pPr>
              <w:ind w:firstLine="0"/>
              <w:jc w:val="left"/>
              <w:rPr>
                <w:color w:val="000000"/>
                <w:sz w:val="22"/>
                <w:szCs w:val="22"/>
              </w:rPr>
            </w:pPr>
            <w:r w:rsidRPr="00E01C86">
              <w:rPr>
                <w:bCs/>
                <w:color w:val="000000"/>
                <w:sz w:val="22"/>
                <w:szCs w:val="22"/>
              </w:rPr>
              <w:t>г.Сургут, мкрн. 44</w:t>
            </w:r>
          </w:p>
        </w:tc>
        <w:tc>
          <w:tcPr>
            <w:tcW w:w="1134" w:type="dxa"/>
            <w:shd w:val="clear" w:color="auto" w:fill="auto"/>
            <w:vAlign w:val="center"/>
          </w:tcPr>
          <w:p w14:paraId="7D45E8CA" w14:textId="77777777" w:rsidR="00C14445" w:rsidRPr="00E01C86" w:rsidRDefault="00C14445" w:rsidP="00C14445">
            <w:pPr>
              <w:ind w:firstLine="0"/>
              <w:jc w:val="left"/>
              <w:rPr>
                <w:color w:val="000000"/>
                <w:sz w:val="22"/>
                <w:szCs w:val="22"/>
              </w:rPr>
            </w:pPr>
            <w:r w:rsidRPr="00E01C86">
              <w:rPr>
                <w:color w:val="000000"/>
                <w:sz w:val="22"/>
                <w:szCs w:val="22"/>
              </w:rPr>
              <w:t>2031-2033</w:t>
            </w:r>
          </w:p>
        </w:tc>
        <w:tc>
          <w:tcPr>
            <w:tcW w:w="1276" w:type="dxa"/>
          </w:tcPr>
          <w:p w14:paraId="7E008C3C" w14:textId="77777777" w:rsidR="00C14445" w:rsidRPr="00E01C86" w:rsidRDefault="00C14445" w:rsidP="00C14445">
            <w:pPr>
              <w:autoSpaceDE w:val="0"/>
              <w:autoSpaceDN w:val="0"/>
              <w:adjustRightInd w:val="0"/>
              <w:ind w:firstLine="0"/>
              <w:jc w:val="left"/>
              <w:rPr>
                <w:bCs/>
                <w:color w:val="000000"/>
                <w:sz w:val="22"/>
                <w:szCs w:val="22"/>
              </w:rPr>
            </w:pPr>
            <w:r w:rsidRPr="00E01C86">
              <w:rPr>
                <w:sz w:val="22"/>
                <w:szCs w:val="22"/>
              </w:rPr>
              <w:t>Зона специализированной общественной застройки</w:t>
            </w:r>
          </w:p>
        </w:tc>
        <w:tc>
          <w:tcPr>
            <w:tcW w:w="1559" w:type="dxa"/>
            <w:shd w:val="clear" w:color="auto" w:fill="auto"/>
            <w:vAlign w:val="center"/>
          </w:tcPr>
          <w:p w14:paraId="7610DE7E" w14:textId="77777777" w:rsidR="00C14445" w:rsidRPr="00E01C86" w:rsidRDefault="00C14445" w:rsidP="00C14445">
            <w:pPr>
              <w:autoSpaceDE w:val="0"/>
              <w:autoSpaceDN w:val="0"/>
              <w:adjustRightInd w:val="0"/>
              <w:ind w:firstLine="0"/>
              <w:jc w:val="left"/>
              <w:rPr>
                <w:bCs/>
                <w:color w:val="000000"/>
                <w:sz w:val="22"/>
                <w:szCs w:val="22"/>
              </w:rPr>
            </w:pPr>
            <w:r w:rsidRPr="00E01C86">
              <w:rPr>
                <w:bCs/>
                <w:color w:val="000000"/>
                <w:sz w:val="22"/>
                <w:szCs w:val="22"/>
              </w:rPr>
              <w:t xml:space="preserve"> </w:t>
            </w:r>
          </w:p>
          <w:p w14:paraId="00347BFE" w14:textId="77777777" w:rsidR="00C14445" w:rsidRPr="00E01C86" w:rsidRDefault="00C14445" w:rsidP="00C14445">
            <w:pPr>
              <w:ind w:firstLine="0"/>
              <w:jc w:val="center"/>
              <w:rPr>
                <w:bCs/>
                <w:color w:val="000000"/>
                <w:sz w:val="22"/>
                <w:szCs w:val="22"/>
              </w:rPr>
            </w:pPr>
            <w:r w:rsidRPr="00E01C86">
              <w:rPr>
                <w:bCs/>
                <w:color w:val="000000"/>
                <w:sz w:val="22"/>
                <w:szCs w:val="22"/>
              </w:rPr>
              <w:t>-</w:t>
            </w:r>
          </w:p>
        </w:tc>
        <w:tc>
          <w:tcPr>
            <w:tcW w:w="1559" w:type="dxa"/>
          </w:tcPr>
          <w:p w14:paraId="78856842" w14:textId="77777777" w:rsidR="00C14445" w:rsidRPr="00E01C86" w:rsidRDefault="00C14445" w:rsidP="00C14445">
            <w:pPr>
              <w:autoSpaceDE w:val="0"/>
              <w:autoSpaceDN w:val="0"/>
              <w:adjustRightInd w:val="0"/>
              <w:ind w:firstLine="0"/>
              <w:jc w:val="left"/>
              <w:rPr>
                <w:bCs/>
                <w:color w:val="000000"/>
                <w:sz w:val="22"/>
                <w:szCs w:val="22"/>
              </w:rPr>
            </w:pPr>
            <w:r w:rsidRPr="00E01C86">
              <w:rPr>
                <w:sz w:val="20"/>
                <w:szCs w:val="20"/>
              </w:rPr>
              <w:t>Постановление Администрации города от 11.04.2016 № 2706 «Об утверждении проекта планировки и проекта межевания территории «Комплексное освоение в целях жилищного строительства (многоэтажная жилая застройка) в микрорайоне № 44» города Сургута. Корректировка».</w:t>
            </w:r>
          </w:p>
        </w:tc>
      </w:tr>
      <w:tr w:rsidR="00C14445" w:rsidRPr="00E01C86" w14:paraId="7DA5B674" w14:textId="77777777" w:rsidTr="00C14445">
        <w:trPr>
          <w:trHeight w:val="1395"/>
        </w:trPr>
        <w:tc>
          <w:tcPr>
            <w:tcW w:w="567" w:type="dxa"/>
            <w:shd w:val="clear" w:color="auto" w:fill="auto"/>
            <w:vAlign w:val="center"/>
          </w:tcPr>
          <w:p w14:paraId="0B118B52" w14:textId="77777777" w:rsidR="00C14445" w:rsidRPr="00E01C86"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3B1A8422" w14:textId="77777777" w:rsidR="00C14445" w:rsidRPr="00E01C86" w:rsidRDefault="00C14445" w:rsidP="00C14445">
            <w:pPr>
              <w:ind w:firstLine="0"/>
              <w:jc w:val="left"/>
              <w:rPr>
                <w:color w:val="000000"/>
                <w:sz w:val="22"/>
                <w:szCs w:val="22"/>
              </w:rPr>
            </w:pPr>
            <w:r w:rsidRPr="00E01C86">
              <w:rPr>
                <w:sz w:val="22"/>
                <w:szCs w:val="22"/>
              </w:rPr>
              <w:t>Дошкольная образовательная организация</w:t>
            </w:r>
          </w:p>
        </w:tc>
        <w:tc>
          <w:tcPr>
            <w:tcW w:w="1985" w:type="dxa"/>
            <w:shd w:val="clear" w:color="auto" w:fill="auto"/>
            <w:vAlign w:val="center"/>
          </w:tcPr>
          <w:p w14:paraId="034BE0CD" w14:textId="77777777" w:rsidR="00C14445" w:rsidRPr="00E01C86" w:rsidRDefault="00C14445" w:rsidP="00C14445">
            <w:pPr>
              <w:ind w:firstLine="0"/>
              <w:jc w:val="left"/>
              <w:rPr>
                <w:color w:val="000000"/>
                <w:sz w:val="22"/>
                <w:szCs w:val="22"/>
              </w:rPr>
            </w:pPr>
            <w:r w:rsidRPr="00E01C86">
              <w:rPr>
                <w:color w:val="000000"/>
                <w:sz w:val="22"/>
                <w:szCs w:val="22"/>
              </w:rPr>
              <w:t>Оказание образовательных услуг в области дошкольного образования</w:t>
            </w:r>
          </w:p>
        </w:tc>
        <w:tc>
          <w:tcPr>
            <w:tcW w:w="2044" w:type="dxa"/>
            <w:shd w:val="clear" w:color="auto" w:fill="auto"/>
            <w:vAlign w:val="center"/>
          </w:tcPr>
          <w:p w14:paraId="10FBC0CA" w14:textId="77777777" w:rsidR="00C14445" w:rsidRPr="00E01C86" w:rsidRDefault="00C14445" w:rsidP="00C14445">
            <w:pPr>
              <w:ind w:firstLine="0"/>
              <w:jc w:val="left"/>
              <w:rPr>
                <w:color w:val="000000"/>
                <w:sz w:val="22"/>
                <w:szCs w:val="22"/>
              </w:rPr>
            </w:pPr>
            <w:r w:rsidRPr="00E01C86">
              <w:rPr>
                <w:color w:val="000000"/>
                <w:sz w:val="22"/>
                <w:szCs w:val="22"/>
              </w:rPr>
              <w:t>Детский сад в составе Образовательного комплекса (строительство)</w:t>
            </w:r>
          </w:p>
        </w:tc>
        <w:tc>
          <w:tcPr>
            <w:tcW w:w="1074" w:type="dxa"/>
            <w:shd w:val="clear" w:color="auto" w:fill="auto"/>
            <w:vAlign w:val="center"/>
          </w:tcPr>
          <w:p w14:paraId="251FAE39" w14:textId="77777777" w:rsidR="00C14445" w:rsidRPr="00E01C86" w:rsidRDefault="00C14445" w:rsidP="00C14445">
            <w:pPr>
              <w:ind w:firstLine="0"/>
              <w:jc w:val="left"/>
              <w:rPr>
                <w:color w:val="000000"/>
                <w:sz w:val="22"/>
                <w:szCs w:val="22"/>
              </w:rPr>
            </w:pPr>
            <w:r w:rsidRPr="00E01C86">
              <w:rPr>
                <w:color w:val="000000"/>
                <w:sz w:val="22"/>
                <w:szCs w:val="22"/>
              </w:rPr>
              <w:t>550 мест</w:t>
            </w:r>
          </w:p>
        </w:tc>
        <w:tc>
          <w:tcPr>
            <w:tcW w:w="1276" w:type="dxa"/>
            <w:shd w:val="clear" w:color="auto" w:fill="auto"/>
            <w:vAlign w:val="center"/>
          </w:tcPr>
          <w:p w14:paraId="4B6B8AF6" w14:textId="77777777" w:rsidR="00C14445" w:rsidRPr="00E01C86" w:rsidRDefault="00C14445" w:rsidP="00C14445">
            <w:pPr>
              <w:ind w:firstLine="0"/>
              <w:jc w:val="left"/>
              <w:rPr>
                <w:color w:val="000000"/>
                <w:sz w:val="22"/>
                <w:szCs w:val="22"/>
              </w:rPr>
            </w:pPr>
            <w:r w:rsidRPr="00E01C86">
              <w:rPr>
                <w:bCs/>
                <w:color w:val="000000"/>
                <w:sz w:val="22"/>
                <w:szCs w:val="22"/>
              </w:rPr>
              <w:t>г.Сургут, мкрн. 44</w:t>
            </w:r>
          </w:p>
        </w:tc>
        <w:tc>
          <w:tcPr>
            <w:tcW w:w="1134" w:type="dxa"/>
            <w:shd w:val="clear" w:color="auto" w:fill="auto"/>
            <w:vAlign w:val="center"/>
          </w:tcPr>
          <w:p w14:paraId="77BED96E" w14:textId="77777777" w:rsidR="00C14445" w:rsidRPr="00E01C86" w:rsidRDefault="00C14445" w:rsidP="00C14445">
            <w:pPr>
              <w:ind w:firstLine="0"/>
              <w:jc w:val="left"/>
              <w:rPr>
                <w:color w:val="000000"/>
                <w:sz w:val="22"/>
                <w:szCs w:val="22"/>
              </w:rPr>
            </w:pPr>
            <w:r w:rsidRPr="00E01C86">
              <w:rPr>
                <w:color w:val="000000"/>
                <w:sz w:val="22"/>
                <w:szCs w:val="22"/>
              </w:rPr>
              <w:t>2024-2026</w:t>
            </w:r>
          </w:p>
        </w:tc>
        <w:tc>
          <w:tcPr>
            <w:tcW w:w="1276" w:type="dxa"/>
          </w:tcPr>
          <w:p w14:paraId="6FA83789" w14:textId="77777777" w:rsidR="00C14445" w:rsidRPr="00E01C86" w:rsidRDefault="00C14445" w:rsidP="00C14445">
            <w:pPr>
              <w:autoSpaceDE w:val="0"/>
              <w:autoSpaceDN w:val="0"/>
              <w:adjustRightInd w:val="0"/>
              <w:ind w:firstLine="0"/>
              <w:jc w:val="left"/>
              <w:rPr>
                <w:bCs/>
                <w:color w:val="000000"/>
                <w:sz w:val="22"/>
                <w:szCs w:val="22"/>
              </w:rPr>
            </w:pPr>
            <w:r w:rsidRPr="00E01C86">
              <w:rPr>
                <w:sz w:val="22"/>
                <w:szCs w:val="22"/>
              </w:rPr>
              <w:t>Зона специализированной общественной застройки</w:t>
            </w:r>
          </w:p>
        </w:tc>
        <w:tc>
          <w:tcPr>
            <w:tcW w:w="1559" w:type="dxa"/>
            <w:shd w:val="clear" w:color="auto" w:fill="auto"/>
            <w:vAlign w:val="center"/>
          </w:tcPr>
          <w:p w14:paraId="2367763C" w14:textId="77777777" w:rsidR="00C14445" w:rsidRPr="00E01C86" w:rsidRDefault="00C14445" w:rsidP="00C14445">
            <w:pPr>
              <w:autoSpaceDE w:val="0"/>
              <w:autoSpaceDN w:val="0"/>
              <w:adjustRightInd w:val="0"/>
              <w:ind w:firstLine="0"/>
              <w:jc w:val="left"/>
              <w:rPr>
                <w:bCs/>
                <w:color w:val="000000"/>
                <w:sz w:val="22"/>
                <w:szCs w:val="22"/>
              </w:rPr>
            </w:pPr>
            <w:r w:rsidRPr="00E01C86">
              <w:rPr>
                <w:bCs/>
                <w:color w:val="000000"/>
                <w:sz w:val="22"/>
                <w:szCs w:val="22"/>
              </w:rPr>
              <w:t xml:space="preserve"> </w:t>
            </w:r>
          </w:p>
          <w:p w14:paraId="532FB230" w14:textId="77777777" w:rsidR="00C14445" w:rsidRPr="00E01C86" w:rsidRDefault="00C14445" w:rsidP="00C14445">
            <w:pPr>
              <w:ind w:firstLine="0"/>
              <w:jc w:val="center"/>
              <w:rPr>
                <w:bCs/>
                <w:color w:val="000000"/>
                <w:sz w:val="22"/>
                <w:szCs w:val="22"/>
              </w:rPr>
            </w:pPr>
            <w:r w:rsidRPr="00E01C86">
              <w:rPr>
                <w:bCs/>
                <w:color w:val="000000"/>
                <w:sz w:val="22"/>
                <w:szCs w:val="22"/>
              </w:rPr>
              <w:t>-</w:t>
            </w:r>
          </w:p>
        </w:tc>
        <w:tc>
          <w:tcPr>
            <w:tcW w:w="1559" w:type="dxa"/>
          </w:tcPr>
          <w:p w14:paraId="67D3C5D5" w14:textId="77777777" w:rsidR="00C14445" w:rsidRPr="00E01C86" w:rsidRDefault="00C14445" w:rsidP="00C14445">
            <w:pPr>
              <w:autoSpaceDE w:val="0"/>
              <w:autoSpaceDN w:val="0"/>
              <w:adjustRightInd w:val="0"/>
              <w:ind w:firstLine="0"/>
              <w:jc w:val="left"/>
              <w:rPr>
                <w:sz w:val="20"/>
                <w:szCs w:val="20"/>
              </w:rPr>
            </w:pPr>
            <w:r w:rsidRPr="00E01C86">
              <w:rPr>
                <w:sz w:val="20"/>
                <w:szCs w:val="20"/>
              </w:rPr>
              <w:t>ПКР СИ МО ГО г. Сургут до 2035 года от 2019 г. б/н</w:t>
            </w:r>
          </w:p>
          <w:p w14:paraId="425979E2" w14:textId="77777777" w:rsidR="00C14445" w:rsidRPr="00E01C86" w:rsidRDefault="00C14445" w:rsidP="00C14445">
            <w:pPr>
              <w:autoSpaceDE w:val="0"/>
              <w:autoSpaceDN w:val="0"/>
              <w:adjustRightInd w:val="0"/>
              <w:ind w:firstLine="0"/>
              <w:jc w:val="left"/>
              <w:rPr>
                <w:bCs/>
                <w:color w:val="000000"/>
                <w:sz w:val="22"/>
                <w:szCs w:val="22"/>
              </w:rPr>
            </w:pPr>
            <w:r w:rsidRPr="00E01C86">
              <w:rPr>
                <w:sz w:val="20"/>
                <w:szCs w:val="20"/>
              </w:rPr>
              <w:t xml:space="preserve">государственная программа ХМАО-Югры «Развитие образования») </w:t>
            </w:r>
          </w:p>
        </w:tc>
      </w:tr>
      <w:tr w:rsidR="00C14445" w:rsidRPr="00E01C86" w14:paraId="05AEBF9A" w14:textId="77777777" w:rsidTr="00C14445">
        <w:trPr>
          <w:trHeight w:val="1395"/>
        </w:trPr>
        <w:tc>
          <w:tcPr>
            <w:tcW w:w="567" w:type="dxa"/>
            <w:shd w:val="clear" w:color="auto" w:fill="auto"/>
            <w:vAlign w:val="center"/>
          </w:tcPr>
          <w:p w14:paraId="59557ACC" w14:textId="77777777" w:rsidR="00C14445" w:rsidRPr="00E01C86"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3F54CB49" w14:textId="77777777" w:rsidR="00C14445" w:rsidRPr="00E01C86" w:rsidRDefault="00C14445" w:rsidP="00C14445">
            <w:pPr>
              <w:ind w:firstLine="0"/>
              <w:jc w:val="left"/>
              <w:rPr>
                <w:color w:val="000000"/>
                <w:sz w:val="22"/>
                <w:szCs w:val="22"/>
              </w:rPr>
            </w:pPr>
            <w:r w:rsidRPr="00E01C86">
              <w:rPr>
                <w:sz w:val="22"/>
                <w:szCs w:val="22"/>
              </w:rPr>
              <w:t>Дошкольная образовательная организация</w:t>
            </w:r>
          </w:p>
        </w:tc>
        <w:tc>
          <w:tcPr>
            <w:tcW w:w="1985" w:type="dxa"/>
            <w:shd w:val="clear" w:color="auto" w:fill="auto"/>
            <w:vAlign w:val="center"/>
          </w:tcPr>
          <w:p w14:paraId="33078DEE" w14:textId="77777777" w:rsidR="00C14445" w:rsidRPr="00E01C86" w:rsidRDefault="00C14445" w:rsidP="00C14445">
            <w:pPr>
              <w:ind w:firstLine="0"/>
              <w:jc w:val="left"/>
              <w:rPr>
                <w:color w:val="000000"/>
                <w:sz w:val="22"/>
                <w:szCs w:val="22"/>
              </w:rPr>
            </w:pPr>
            <w:r w:rsidRPr="00E01C86">
              <w:rPr>
                <w:color w:val="000000"/>
                <w:sz w:val="22"/>
                <w:szCs w:val="22"/>
              </w:rPr>
              <w:t>Оказание образовательных услуг в области дошкольного образования</w:t>
            </w:r>
          </w:p>
        </w:tc>
        <w:tc>
          <w:tcPr>
            <w:tcW w:w="2044" w:type="dxa"/>
            <w:shd w:val="clear" w:color="auto" w:fill="auto"/>
            <w:vAlign w:val="center"/>
          </w:tcPr>
          <w:p w14:paraId="43DCB834" w14:textId="77777777" w:rsidR="00C14445" w:rsidRPr="00E01C86" w:rsidRDefault="00C14445" w:rsidP="00C14445">
            <w:pPr>
              <w:ind w:firstLine="0"/>
              <w:jc w:val="left"/>
              <w:rPr>
                <w:color w:val="000000"/>
                <w:sz w:val="22"/>
                <w:szCs w:val="22"/>
              </w:rPr>
            </w:pPr>
            <w:r w:rsidRPr="00E01C86">
              <w:rPr>
                <w:color w:val="000000"/>
                <w:sz w:val="22"/>
                <w:szCs w:val="22"/>
              </w:rPr>
              <w:t>Строительство дошкольного образовательного учреждения (ДОУ)</w:t>
            </w:r>
          </w:p>
        </w:tc>
        <w:tc>
          <w:tcPr>
            <w:tcW w:w="1074" w:type="dxa"/>
            <w:shd w:val="clear" w:color="auto" w:fill="auto"/>
            <w:vAlign w:val="center"/>
          </w:tcPr>
          <w:p w14:paraId="05938D71" w14:textId="77777777" w:rsidR="00C14445" w:rsidRPr="00E01C86" w:rsidRDefault="00C14445" w:rsidP="00C14445">
            <w:pPr>
              <w:ind w:firstLine="0"/>
              <w:jc w:val="left"/>
              <w:rPr>
                <w:color w:val="000000"/>
                <w:sz w:val="22"/>
                <w:szCs w:val="22"/>
              </w:rPr>
            </w:pPr>
            <w:r w:rsidRPr="00E01C86">
              <w:rPr>
                <w:color w:val="000000"/>
                <w:sz w:val="22"/>
                <w:szCs w:val="22"/>
              </w:rPr>
              <w:t>350 мест</w:t>
            </w:r>
          </w:p>
        </w:tc>
        <w:tc>
          <w:tcPr>
            <w:tcW w:w="1276" w:type="dxa"/>
            <w:shd w:val="clear" w:color="auto" w:fill="auto"/>
            <w:vAlign w:val="center"/>
          </w:tcPr>
          <w:p w14:paraId="08A5E6C5" w14:textId="77777777" w:rsidR="00C14445" w:rsidRPr="00E01C86" w:rsidRDefault="00C14445" w:rsidP="00C14445">
            <w:pPr>
              <w:ind w:firstLine="0"/>
              <w:jc w:val="left"/>
              <w:rPr>
                <w:color w:val="000000"/>
                <w:sz w:val="22"/>
                <w:szCs w:val="22"/>
              </w:rPr>
            </w:pPr>
            <w:r w:rsidRPr="00E01C86">
              <w:rPr>
                <w:bCs/>
                <w:color w:val="000000"/>
                <w:sz w:val="22"/>
                <w:szCs w:val="22"/>
              </w:rPr>
              <w:t>г.Сургут, мкр. Пойма 3, Пойма 8</w:t>
            </w:r>
          </w:p>
        </w:tc>
        <w:tc>
          <w:tcPr>
            <w:tcW w:w="1134" w:type="dxa"/>
            <w:shd w:val="clear" w:color="auto" w:fill="auto"/>
            <w:vAlign w:val="center"/>
          </w:tcPr>
          <w:p w14:paraId="5F92C850" w14:textId="77777777" w:rsidR="00C14445" w:rsidRPr="00E01C86" w:rsidRDefault="00C14445" w:rsidP="00C14445">
            <w:pPr>
              <w:ind w:firstLine="0"/>
              <w:jc w:val="left"/>
              <w:rPr>
                <w:color w:val="000000"/>
                <w:sz w:val="22"/>
                <w:szCs w:val="22"/>
              </w:rPr>
            </w:pPr>
            <w:r w:rsidRPr="00E01C86">
              <w:rPr>
                <w:color w:val="000000"/>
                <w:sz w:val="22"/>
                <w:szCs w:val="22"/>
              </w:rPr>
              <w:t>первая очередь</w:t>
            </w:r>
          </w:p>
        </w:tc>
        <w:tc>
          <w:tcPr>
            <w:tcW w:w="1276" w:type="dxa"/>
          </w:tcPr>
          <w:p w14:paraId="1D1BA079" w14:textId="77777777" w:rsidR="00C14445" w:rsidRPr="00E01C86" w:rsidRDefault="00C14445" w:rsidP="00C14445">
            <w:pPr>
              <w:autoSpaceDE w:val="0"/>
              <w:autoSpaceDN w:val="0"/>
              <w:adjustRightInd w:val="0"/>
              <w:ind w:firstLine="0"/>
              <w:jc w:val="left"/>
              <w:rPr>
                <w:bCs/>
                <w:color w:val="000000"/>
                <w:sz w:val="22"/>
                <w:szCs w:val="22"/>
              </w:rPr>
            </w:pPr>
            <w:r w:rsidRPr="00E01C86">
              <w:rPr>
                <w:sz w:val="22"/>
                <w:szCs w:val="22"/>
              </w:rPr>
              <w:t>Зона специализированной общественной застройки</w:t>
            </w:r>
          </w:p>
        </w:tc>
        <w:tc>
          <w:tcPr>
            <w:tcW w:w="1559" w:type="dxa"/>
            <w:shd w:val="clear" w:color="auto" w:fill="auto"/>
            <w:vAlign w:val="center"/>
          </w:tcPr>
          <w:p w14:paraId="47E7FBA7" w14:textId="77777777" w:rsidR="00C14445" w:rsidRPr="00E01C86" w:rsidRDefault="00C14445" w:rsidP="00C14445">
            <w:pPr>
              <w:autoSpaceDE w:val="0"/>
              <w:autoSpaceDN w:val="0"/>
              <w:adjustRightInd w:val="0"/>
              <w:ind w:firstLine="0"/>
              <w:jc w:val="left"/>
              <w:rPr>
                <w:bCs/>
                <w:color w:val="000000"/>
                <w:sz w:val="22"/>
                <w:szCs w:val="22"/>
              </w:rPr>
            </w:pPr>
            <w:r w:rsidRPr="00E01C86">
              <w:rPr>
                <w:bCs/>
                <w:color w:val="000000"/>
                <w:sz w:val="22"/>
                <w:szCs w:val="22"/>
              </w:rPr>
              <w:t xml:space="preserve"> </w:t>
            </w:r>
          </w:p>
          <w:p w14:paraId="29AE0A44" w14:textId="77777777" w:rsidR="00C14445" w:rsidRPr="00E01C86" w:rsidRDefault="00C14445" w:rsidP="00C14445">
            <w:pPr>
              <w:ind w:firstLine="0"/>
              <w:jc w:val="center"/>
              <w:rPr>
                <w:bCs/>
                <w:color w:val="000000"/>
                <w:sz w:val="22"/>
                <w:szCs w:val="22"/>
              </w:rPr>
            </w:pPr>
            <w:r w:rsidRPr="00E01C86">
              <w:rPr>
                <w:bCs/>
                <w:color w:val="000000"/>
                <w:sz w:val="22"/>
                <w:szCs w:val="22"/>
              </w:rPr>
              <w:t>-</w:t>
            </w:r>
          </w:p>
        </w:tc>
        <w:tc>
          <w:tcPr>
            <w:tcW w:w="1559" w:type="dxa"/>
          </w:tcPr>
          <w:p w14:paraId="14CC88F4" w14:textId="77777777" w:rsidR="00C14445" w:rsidRPr="00E01C86" w:rsidRDefault="00C14445" w:rsidP="00C14445">
            <w:pPr>
              <w:autoSpaceDE w:val="0"/>
              <w:autoSpaceDN w:val="0"/>
              <w:adjustRightInd w:val="0"/>
              <w:ind w:firstLine="0"/>
              <w:jc w:val="left"/>
              <w:rPr>
                <w:bCs/>
                <w:color w:val="000000"/>
                <w:sz w:val="22"/>
                <w:szCs w:val="22"/>
              </w:rPr>
            </w:pPr>
            <w:r w:rsidRPr="00E01C86">
              <w:rPr>
                <w:sz w:val="20"/>
                <w:szCs w:val="20"/>
              </w:rPr>
              <w:t xml:space="preserve">ПКР СИ МО ГО г. Сургут до 2035 года от 28.12.2017 № 222-VI ДГ </w:t>
            </w:r>
          </w:p>
        </w:tc>
      </w:tr>
      <w:tr w:rsidR="00C14445" w:rsidRPr="00E01C86" w14:paraId="12A5F4C4" w14:textId="77777777" w:rsidTr="00C14445">
        <w:trPr>
          <w:trHeight w:val="1395"/>
        </w:trPr>
        <w:tc>
          <w:tcPr>
            <w:tcW w:w="567" w:type="dxa"/>
            <w:shd w:val="clear" w:color="auto" w:fill="auto"/>
            <w:vAlign w:val="center"/>
          </w:tcPr>
          <w:p w14:paraId="1BF92AF3" w14:textId="77777777" w:rsidR="00C14445" w:rsidRPr="00E01C86" w:rsidRDefault="00C14445" w:rsidP="00C14445">
            <w:pPr>
              <w:pStyle w:val="af1"/>
              <w:numPr>
                <w:ilvl w:val="0"/>
                <w:numId w:val="17"/>
              </w:numPr>
              <w:ind w:left="0" w:firstLine="0"/>
              <w:jc w:val="center"/>
              <w:rPr>
                <w:sz w:val="22"/>
                <w:szCs w:val="22"/>
              </w:rPr>
            </w:pPr>
          </w:p>
        </w:tc>
        <w:tc>
          <w:tcPr>
            <w:tcW w:w="1843" w:type="dxa"/>
            <w:shd w:val="clear" w:color="auto" w:fill="auto"/>
            <w:vAlign w:val="center"/>
          </w:tcPr>
          <w:p w14:paraId="40F16200" w14:textId="77777777" w:rsidR="00C14445" w:rsidRPr="00E01C86" w:rsidRDefault="00C14445" w:rsidP="00C14445">
            <w:pPr>
              <w:ind w:firstLine="0"/>
              <w:jc w:val="left"/>
              <w:rPr>
                <w:sz w:val="22"/>
                <w:szCs w:val="22"/>
              </w:rPr>
            </w:pPr>
            <w:r w:rsidRPr="00E01C86">
              <w:rPr>
                <w:sz w:val="22"/>
                <w:szCs w:val="22"/>
              </w:rPr>
              <w:t>Дошкольная образовательная организация</w:t>
            </w:r>
          </w:p>
        </w:tc>
        <w:tc>
          <w:tcPr>
            <w:tcW w:w="1985" w:type="dxa"/>
            <w:shd w:val="clear" w:color="auto" w:fill="auto"/>
            <w:vAlign w:val="center"/>
          </w:tcPr>
          <w:p w14:paraId="07497CE9" w14:textId="77777777" w:rsidR="00C14445" w:rsidRPr="00E01C86" w:rsidRDefault="00C14445" w:rsidP="00C14445">
            <w:pPr>
              <w:ind w:firstLine="0"/>
              <w:jc w:val="left"/>
              <w:rPr>
                <w:sz w:val="22"/>
                <w:szCs w:val="22"/>
              </w:rPr>
            </w:pPr>
            <w:r w:rsidRPr="00E01C86">
              <w:rPr>
                <w:sz w:val="22"/>
                <w:szCs w:val="22"/>
              </w:rPr>
              <w:t>Оказание образовательных услуг в области дошкольного образования</w:t>
            </w:r>
          </w:p>
        </w:tc>
        <w:tc>
          <w:tcPr>
            <w:tcW w:w="2044" w:type="dxa"/>
            <w:shd w:val="clear" w:color="auto" w:fill="auto"/>
            <w:vAlign w:val="center"/>
          </w:tcPr>
          <w:p w14:paraId="2949A121" w14:textId="77777777" w:rsidR="00C14445" w:rsidRPr="00E01C86" w:rsidRDefault="00C14445" w:rsidP="00C14445">
            <w:pPr>
              <w:ind w:firstLine="0"/>
              <w:jc w:val="left"/>
              <w:rPr>
                <w:sz w:val="22"/>
                <w:szCs w:val="22"/>
              </w:rPr>
            </w:pPr>
            <w:r w:rsidRPr="00E01C86">
              <w:rPr>
                <w:sz w:val="22"/>
                <w:szCs w:val="22"/>
              </w:rPr>
              <w:t>Детский сад (строительство)</w:t>
            </w:r>
          </w:p>
        </w:tc>
        <w:tc>
          <w:tcPr>
            <w:tcW w:w="1074" w:type="dxa"/>
            <w:shd w:val="clear" w:color="auto" w:fill="auto"/>
            <w:vAlign w:val="center"/>
          </w:tcPr>
          <w:p w14:paraId="08B74875" w14:textId="77777777" w:rsidR="00C14445" w:rsidRPr="00E01C86" w:rsidRDefault="00C14445" w:rsidP="00C14445">
            <w:pPr>
              <w:ind w:firstLine="0"/>
              <w:jc w:val="left"/>
              <w:rPr>
                <w:sz w:val="22"/>
                <w:szCs w:val="22"/>
              </w:rPr>
            </w:pPr>
            <w:r w:rsidRPr="00E01C86">
              <w:rPr>
                <w:sz w:val="22"/>
                <w:szCs w:val="22"/>
              </w:rPr>
              <w:t>355 мест</w:t>
            </w:r>
          </w:p>
        </w:tc>
        <w:tc>
          <w:tcPr>
            <w:tcW w:w="1276" w:type="dxa"/>
            <w:shd w:val="clear" w:color="auto" w:fill="auto"/>
            <w:vAlign w:val="center"/>
          </w:tcPr>
          <w:p w14:paraId="7A635F55" w14:textId="77777777" w:rsidR="00C14445" w:rsidRPr="00E01C86" w:rsidRDefault="00C14445" w:rsidP="00C14445">
            <w:pPr>
              <w:ind w:firstLine="0"/>
              <w:jc w:val="left"/>
              <w:rPr>
                <w:sz w:val="22"/>
                <w:szCs w:val="22"/>
              </w:rPr>
            </w:pPr>
            <w:r w:rsidRPr="00E01C86">
              <w:rPr>
                <w:bCs/>
                <w:sz w:val="22"/>
                <w:szCs w:val="22"/>
              </w:rPr>
              <w:t>г.Сургут, мкрн. Пойма-4</w:t>
            </w:r>
          </w:p>
        </w:tc>
        <w:tc>
          <w:tcPr>
            <w:tcW w:w="1134" w:type="dxa"/>
            <w:shd w:val="clear" w:color="auto" w:fill="auto"/>
            <w:vAlign w:val="center"/>
          </w:tcPr>
          <w:p w14:paraId="514D2DDF" w14:textId="77777777" w:rsidR="00C14445" w:rsidRPr="00E01C86" w:rsidRDefault="00C14445" w:rsidP="00C14445">
            <w:pPr>
              <w:ind w:firstLine="0"/>
              <w:jc w:val="left"/>
              <w:rPr>
                <w:sz w:val="22"/>
                <w:szCs w:val="22"/>
              </w:rPr>
            </w:pPr>
            <w:r w:rsidRPr="00E01C86">
              <w:rPr>
                <w:sz w:val="22"/>
                <w:szCs w:val="22"/>
              </w:rPr>
              <w:t>2031-2032</w:t>
            </w:r>
          </w:p>
        </w:tc>
        <w:tc>
          <w:tcPr>
            <w:tcW w:w="1276" w:type="dxa"/>
          </w:tcPr>
          <w:p w14:paraId="18E5B6BB" w14:textId="77777777" w:rsidR="00C14445" w:rsidRPr="00E01C86" w:rsidRDefault="00C14445" w:rsidP="00C14445">
            <w:pPr>
              <w:autoSpaceDE w:val="0"/>
              <w:autoSpaceDN w:val="0"/>
              <w:adjustRightInd w:val="0"/>
              <w:ind w:firstLine="0"/>
              <w:jc w:val="left"/>
              <w:rPr>
                <w:bCs/>
                <w:sz w:val="22"/>
                <w:szCs w:val="22"/>
              </w:rPr>
            </w:pPr>
            <w:r w:rsidRPr="00E01C86">
              <w:rPr>
                <w:sz w:val="22"/>
                <w:szCs w:val="22"/>
              </w:rPr>
              <w:t>Зона специализированной общественной застройки</w:t>
            </w:r>
          </w:p>
        </w:tc>
        <w:tc>
          <w:tcPr>
            <w:tcW w:w="1559" w:type="dxa"/>
            <w:shd w:val="clear" w:color="auto" w:fill="auto"/>
            <w:vAlign w:val="center"/>
          </w:tcPr>
          <w:p w14:paraId="3F9FDAEE" w14:textId="77777777" w:rsidR="00C14445" w:rsidRPr="00E01C86" w:rsidRDefault="00C14445" w:rsidP="00C14445">
            <w:pPr>
              <w:autoSpaceDE w:val="0"/>
              <w:autoSpaceDN w:val="0"/>
              <w:adjustRightInd w:val="0"/>
              <w:ind w:firstLine="0"/>
              <w:jc w:val="left"/>
              <w:rPr>
                <w:bCs/>
                <w:sz w:val="22"/>
                <w:szCs w:val="22"/>
              </w:rPr>
            </w:pPr>
            <w:r w:rsidRPr="00E01C86">
              <w:rPr>
                <w:bCs/>
                <w:sz w:val="22"/>
                <w:szCs w:val="22"/>
              </w:rPr>
              <w:t xml:space="preserve"> </w:t>
            </w:r>
          </w:p>
          <w:p w14:paraId="729EC2BC" w14:textId="77777777" w:rsidR="00C14445" w:rsidRPr="00E01C86" w:rsidRDefault="00C14445" w:rsidP="00C14445">
            <w:pPr>
              <w:ind w:firstLine="0"/>
              <w:jc w:val="center"/>
              <w:rPr>
                <w:bCs/>
                <w:sz w:val="22"/>
                <w:szCs w:val="22"/>
              </w:rPr>
            </w:pPr>
            <w:r w:rsidRPr="00E01C86">
              <w:rPr>
                <w:bCs/>
                <w:sz w:val="22"/>
                <w:szCs w:val="22"/>
              </w:rPr>
              <w:t>-</w:t>
            </w:r>
          </w:p>
        </w:tc>
        <w:tc>
          <w:tcPr>
            <w:tcW w:w="1559" w:type="dxa"/>
          </w:tcPr>
          <w:p w14:paraId="4FA1A42D" w14:textId="77777777" w:rsidR="00C14445" w:rsidRPr="00E01C86" w:rsidRDefault="00C14445" w:rsidP="00C14445">
            <w:pPr>
              <w:autoSpaceDE w:val="0"/>
              <w:autoSpaceDN w:val="0"/>
              <w:adjustRightInd w:val="0"/>
              <w:ind w:firstLine="0"/>
              <w:jc w:val="left"/>
              <w:rPr>
                <w:sz w:val="20"/>
                <w:szCs w:val="20"/>
              </w:rPr>
            </w:pPr>
            <w:r w:rsidRPr="00E01C86">
              <w:rPr>
                <w:sz w:val="20"/>
                <w:szCs w:val="20"/>
              </w:rPr>
              <w:t xml:space="preserve">Постановление Администрации города от 15.02.2013 № 968                           об утверждении проекта планировки и проекта межевания части квартала </w:t>
            </w:r>
          </w:p>
          <w:p w14:paraId="0724322F" w14:textId="77777777" w:rsidR="00C14445" w:rsidRPr="00E01C86" w:rsidRDefault="00C14445" w:rsidP="00C14445">
            <w:pPr>
              <w:autoSpaceDE w:val="0"/>
              <w:autoSpaceDN w:val="0"/>
              <w:adjustRightInd w:val="0"/>
              <w:ind w:firstLine="0"/>
              <w:jc w:val="left"/>
              <w:rPr>
                <w:bCs/>
                <w:sz w:val="22"/>
                <w:szCs w:val="22"/>
              </w:rPr>
            </w:pPr>
            <w:r w:rsidRPr="00E01C86">
              <w:rPr>
                <w:sz w:val="20"/>
                <w:szCs w:val="20"/>
              </w:rPr>
              <w:t>23 «А» совместно с жилым кварталом «Пойма -4» города Сургута в границах части квартала 23 «А»</w:t>
            </w:r>
          </w:p>
        </w:tc>
      </w:tr>
      <w:tr w:rsidR="00C14445" w:rsidRPr="00E01C86" w14:paraId="36FE6499" w14:textId="77777777" w:rsidTr="00C14445">
        <w:trPr>
          <w:trHeight w:val="1395"/>
        </w:trPr>
        <w:tc>
          <w:tcPr>
            <w:tcW w:w="567" w:type="dxa"/>
            <w:shd w:val="clear" w:color="auto" w:fill="auto"/>
            <w:vAlign w:val="center"/>
          </w:tcPr>
          <w:p w14:paraId="03ABC5D2" w14:textId="77777777" w:rsidR="00C14445" w:rsidRPr="00E01C86"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6FD0A8C2" w14:textId="77777777" w:rsidR="00C14445" w:rsidRPr="00E01C86" w:rsidRDefault="00C14445" w:rsidP="00C14445">
            <w:pPr>
              <w:ind w:firstLine="0"/>
              <w:jc w:val="left"/>
              <w:rPr>
                <w:color w:val="000000"/>
                <w:sz w:val="22"/>
                <w:szCs w:val="22"/>
              </w:rPr>
            </w:pPr>
            <w:r w:rsidRPr="00E01C86">
              <w:rPr>
                <w:sz w:val="22"/>
                <w:szCs w:val="22"/>
              </w:rPr>
              <w:t>Дошкольная образовательная организация</w:t>
            </w:r>
          </w:p>
        </w:tc>
        <w:tc>
          <w:tcPr>
            <w:tcW w:w="1985" w:type="dxa"/>
            <w:shd w:val="clear" w:color="auto" w:fill="auto"/>
            <w:vAlign w:val="center"/>
          </w:tcPr>
          <w:p w14:paraId="32E6FF68" w14:textId="77777777" w:rsidR="00C14445" w:rsidRPr="00E01C86" w:rsidRDefault="00C14445" w:rsidP="00C14445">
            <w:pPr>
              <w:ind w:firstLine="0"/>
              <w:jc w:val="left"/>
              <w:rPr>
                <w:color w:val="000000"/>
                <w:sz w:val="22"/>
                <w:szCs w:val="22"/>
              </w:rPr>
            </w:pPr>
            <w:r w:rsidRPr="00E01C86">
              <w:rPr>
                <w:color w:val="000000"/>
                <w:sz w:val="22"/>
                <w:szCs w:val="22"/>
              </w:rPr>
              <w:t>Оказание образовательных услуг в области дошкольного образования</w:t>
            </w:r>
          </w:p>
        </w:tc>
        <w:tc>
          <w:tcPr>
            <w:tcW w:w="2044" w:type="dxa"/>
            <w:shd w:val="clear" w:color="auto" w:fill="auto"/>
            <w:vAlign w:val="center"/>
          </w:tcPr>
          <w:p w14:paraId="62E10608" w14:textId="77777777" w:rsidR="00C14445" w:rsidRPr="00E01C86" w:rsidRDefault="00C14445" w:rsidP="00C14445">
            <w:pPr>
              <w:ind w:firstLine="0"/>
              <w:jc w:val="left"/>
              <w:rPr>
                <w:color w:val="000000"/>
                <w:sz w:val="22"/>
                <w:szCs w:val="22"/>
              </w:rPr>
            </w:pPr>
            <w:r w:rsidRPr="00E01C86">
              <w:rPr>
                <w:color w:val="000000"/>
                <w:sz w:val="22"/>
                <w:szCs w:val="22"/>
              </w:rPr>
              <w:t>Детский сад «Брусничка» № 14 (реконструкция)</w:t>
            </w:r>
          </w:p>
        </w:tc>
        <w:tc>
          <w:tcPr>
            <w:tcW w:w="1074" w:type="dxa"/>
            <w:shd w:val="clear" w:color="auto" w:fill="auto"/>
            <w:vAlign w:val="center"/>
          </w:tcPr>
          <w:p w14:paraId="6DB14528" w14:textId="77777777" w:rsidR="00C14445" w:rsidRPr="00E01C86" w:rsidRDefault="00C14445" w:rsidP="00C14445">
            <w:pPr>
              <w:ind w:firstLine="0"/>
              <w:jc w:val="left"/>
              <w:rPr>
                <w:color w:val="000000"/>
                <w:sz w:val="22"/>
                <w:szCs w:val="22"/>
              </w:rPr>
            </w:pPr>
            <w:r w:rsidRPr="00E01C86">
              <w:rPr>
                <w:color w:val="000000"/>
                <w:sz w:val="22"/>
                <w:szCs w:val="22"/>
              </w:rPr>
              <w:t>110 мест</w:t>
            </w:r>
          </w:p>
        </w:tc>
        <w:tc>
          <w:tcPr>
            <w:tcW w:w="1276" w:type="dxa"/>
            <w:shd w:val="clear" w:color="auto" w:fill="auto"/>
            <w:vAlign w:val="center"/>
          </w:tcPr>
          <w:p w14:paraId="44B71115" w14:textId="77777777" w:rsidR="00C14445" w:rsidRPr="00E01C86" w:rsidRDefault="00C14445" w:rsidP="00C14445">
            <w:pPr>
              <w:ind w:firstLine="0"/>
              <w:jc w:val="left"/>
              <w:rPr>
                <w:color w:val="000000"/>
                <w:sz w:val="22"/>
                <w:szCs w:val="22"/>
              </w:rPr>
            </w:pPr>
            <w:r w:rsidRPr="00E01C86">
              <w:rPr>
                <w:bCs/>
                <w:color w:val="000000"/>
                <w:sz w:val="22"/>
                <w:szCs w:val="22"/>
              </w:rPr>
              <w:t>г.Сургут, мкрн. 15А</w:t>
            </w:r>
          </w:p>
        </w:tc>
        <w:tc>
          <w:tcPr>
            <w:tcW w:w="1134" w:type="dxa"/>
            <w:shd w:val="clear" w:color="auto" w:fill="auto"/>
            <w:vAlign w:val="center"/>
          </w:tcPr>
          <w:p w14:paraId="3E172EB7" w14:textId="77777777" w:rsidR="00C14445" w:rsidRPr="00E01C86" w:rsidRDefault="00C14445" w:rsidP="00C14445">
            <w:pPr>
              <w:ind w:firstLine="0"/>
              <w:jc w:val="left"/>
              <w:rPr>
                <w:color w:val="000000"/>
                <w:sz w:val="22"/>
                <w:szCs w:val="22"/>
              </w:rPr>
            </w:pPr>
            <w:r w:rsidRPr="00E01C86">
              <w:rPr>
                <w:color w:val="000000"/>
                <w:sz w:val="22"/>
                <w:szCs w:val="22"/>
              </w:rPr>
              <w:t>2031</w:t>
            </w:r>
          </w:p>
        </w:tc>
        <w:tc>
          <w:tcPr>
            <w:tcW w:w="1276" w:type="dxa"/>
          </w:tcPr>
          <w:p w14:paraId="1A680563" w14:textId="77777777" w:rsidR="00C14445" w:rsidRPr="00E01C86" w:rsidRDefault="00C14445" w:rsidP="00C14445">
            <w:pPr>
              <w:autoSpaceDE w:val="0"/>
              <w:autoSpaceDN w:val="0"/>
              <w:adjustRightInd w:val="0"/>
              <w:ind w:firstLine="0"/>
              <w:jc w:val="left"/>
              <w:rPr>
                <w:bCs/>
                <w:color w:val="000000"/>
                <w:sz w:val="22"/>
                <w:szCs w:val="22"/>
              </w:rPr>
            </w:pPr>
            <w:r w:rsidRPr="00E01C86">
              <w:rPr>
                <w:sz w:val="22"/>
                <w:szCs w:val="22"/>
              </w:rPr>
              <w:t>Зона специализированной общественной застройки</w:t>
            </w:r>
          </w:p>
        </w:tc>
        <w:tc>
          <w:tcPr>
            <w:tcW w:w="1559" w:type="dxa"/>
            <w:shd w:val="clear" w:color="auto" w:fill="auto"/>
            <w:vAlign w:val="center"/>
          </w:tcPr>
          <w:p w14:paraId="23A377D1" w14:textId="77777777" w:rsidR="00C14445" w:rsidRPr="00E01C86" w:rsidRDefault="00C14445" w:rsidP="00C14445">
            <w:pPr>
              <w:autoSpaceDE w:val="0"/>
              <w:autoSpaceDN w:val="0"/>
              <w:adjustRightInd w:val="0"/>
              <w:ind w:firstLine="0"/>
              <w:jc w:val="left"/>
              <w:rPr>
                <w:bCs/>
                <w:color w:val="000000"/>
                <w:sz w:val="22"/>
                <w:szCs w:val="22"/>
              </w:rPr>
            </w:pPr>
            <w:r w:rsidRPr="00E01C86">
              <w:rPr>
                <w:bCs/>
                <w:color w:val="000000"/>
                <w:sz w:val="22"/>
                <w:szCs w:val="22"/>
              </w:rPr>
              <w:t xml:space="preserve"> </w:t>
            </w:r>
          </w:p>
          <w:p w14:paraId="51384007" w14:textId="77777777" w:rsidR="00C14445" w:rsidRPr="00E01C86" w:rsidRDefault="00C14445" w:rsidP="00C14445">
            <w:pPr>
              <w:ind w:firstLine="0"/>
              <w:jc w:val="center"/>
              <w:rPr>
                <w:bCs/>
                <w:color w:val="000000"/>
                <w:sz w:val="22"/>
                <w:szCs w:val="22"/>
              </w:rPr>
            </w:pPr>
            <w:r w:rsidRPr="00E01C86">
              <w:rPr>
                <w:bCs/>
                <w:color w:val="000000"/>
                <w:sz w:val="22"/>
                <w:szCs w:val="22"/>
              </w:rPr>
              <w:t>-</w:t>
            </w:r>
          </w:p>
        </w:tc>
        <w:tc>
          <w:tcPr>
            <w:tcW w:w="1559" w:type="dxa"/>
          </w:tcPr>
          <w:p w14:paraId="75FD21BC" w14:textId="77777777" w:rsidR="00C14445" w:rsidRPr="00E01C86" w:rsidRDefault="00C14445" w:rsidP="00C14445">
            <w:pPr>
              <w:autoSpaceDE w:val="0"/>
              <w:autoSpaceDN w:val="0"/>
              <w:adjustRightInd w:val="0"/>
              <w:ind w:firstLine="0"/>
              <w:jc w:val="left"/>
              <w:rPr>
                <w:sz w:val="20"/>
                <w:szCs w:val="20"/>
              </w:rPr>
            </w:pPr>
            <w:r w:rsidRPr="00E01C86">
              <w:rPr>
                <w:sz w:val="20"/>
                <w:szCs w:val="20"/>
              </w:rPr>
              <w:t>ПКР СИ МО ГО г. Сургут до 2035 года от 28.12.2017 № 222-VI ДГ</w:t>
            </w:r>
          </w:p>
          <w:p w14:paraId="0B04174C" w14:textId="77777777" w:rsidR="00C14445" w:rsidRPr="00E01C86" w:rsidRDefault="00C14445" w:rsidP="00C14445">
            <w:pPr>
              <w:autoSpaceDE w:val="0"/>
              <w:autoSpaceDN w:val="0"/>
              <w:adjustRightInd w:val="0"/>
              <w:ind w:firstLine="0"/>
              <w:jc w:val="left"/>
              <w:rPr>
                <w:bCs/>
                <w:color w:val="000000"/>
                <w:sz w:val="22"/>
                <w:szCs w:val="22"/>
              </w:rPr>
            </w:pPr>
            <w:r w:rsidRPr="00E01C86">
              <w:rPr>
                <w:sz w:val="20"/>
                <w:szCs w:val="20"/>
              </w:rPr>
              <w:t>ПКР СИ МО ГО г. Сургут до 2035 года от 2019 г. б/н</w:t>
            </w:r>
          </w:p>
        </w:tc>
      </w:tr>
      <w:tr w:rsidR="00C14445" w:rsidRPr="00E01C86" w14:paraId="4C151F45" w14:textId="77777777" w:rsidTr="00C14445">
        <w:trPr>
          <w:trHeight w:val="1395"/>
        </w:trPr>
        <w:tc>
          <w:tcPr>
            <w:tcW w:w="567" w:type="dxa"/>
            <w:shd w:val="clear" w:color="auto" w:fill="auto"/>
            <w:vAlign w:val="center"/>
          </w:tcPr>
          <w:p w14:paraId="58661EF1" w14:textId="77777777" w:rsidR="00C14445" w:rsidRPr="00E01C86"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60BDE9D4" w14:textId="77777777" w:rsidR="00C14445" w:rsidRPr="00E01C86" w:rsidRDefault="00C14445" w:rsidP="00C14445">
            <w:pPr>
              <w:ind w:firstLine="0"/>
              <w:jc w:val="left"/>
              <w:rPr>
                <w:color w:val="000000"/>
                <w:sz w:val="22"/>
                <w:szCs w:val="22"/>
              </w:rPr>
            </w:pPr>
            <w:r w:rsidRPr="00E01C86">
              <w:rPr>
                <w:sz w:val="22"/>
                <w:szCs w:val="22"/>
              </w:rPr>
              <w:t>Дошкольная образовательная организация</w:t>
            </w:r>
          </w:p>
        </w:tc>
        <w:tc>
          <w:tcPr>
            <w:tcW w:w="1985" w:type="dxa"/>
            <w:shd w:val="clear" w:color="auto" w:fill="auto"/>
            <w:vAlign w:val="center"/>
          </w:tcPr>
          <w:p w14:paraId="70C04187" w14:textId="77777777" w:rsidR="00C14445" w:rsidRPr="00E01C86" w:rsidRDefault="00C14445" w:rsidP="00C14445">
            <w:pPr>
              <w:ind w:firstLine="0"/>
              <w:jc w:val="left"/>
              <w:rPr>
                <w:color w:val="000000"/>
                <w:sz w:val="22"/>
                <w:szCs w:val="22"/>
              </w:rPr>
            </w:pPr>
            <w:r w:rsidRPr="00E01C86">
              <w:rPr>
                <w:color w:val="000000"/>
                <w:sz w:val="22"/>
                <w:szCs w:val="22"/>
              </w:rPr>
              <w:t>Оказание образовательных услуг в области дошкольного образования</w:t>
            </w:r>
          </w:p>
        </w:tc>
        <w:tc>
          <w:tcPr>
            <w:tcW w:w="2044" w:type="dxa"/>
            <w:shd w:val="clear" w:color="auto" w:fill="auto"/>
            <w:vAlign w:val="center"/>
          </w:tcPr>
          <w:p w14:paraId="1A9EDE3E" w14:textId="77777777" w:rsidR="00C14445" w:rsidRPr="00E01C86" w:rsidRDefault="00C14445" w:rsidP="00C14445">
            <w:pPr>
              <w:ind w:firstLine="0"/>
              <w:jc w:val="left"/>
              <w:rPr>
                <w:color w:val="000000"/>
                <w:sz w:val="22"/>
                <w:szCs w:val="22"/>
              </w:rPr>
            </w:pPr>
            <w:r w:rsidRPr="00E01C86">
              <w:rPr>
                <w:color w:val="000000"/>
                <w:sz w:val="22"/>
                <w:szCs w:val="22"/>
              </w:rPr>
              <w:t>Детский сад (строительство)</w:t>
            </w:r>
          </w:p>
        </w:tc>
        <w:tc>
          <w:tcPr>
            <w:tcW w:w="1074" w:type="dxa"/>
            <w:shd w:val="clear" w:color="auto" w:fill="auto"/>
            <w:vAlign w:val="center"/>
          </w:tcPr>
          <w:p w14:paraId="5BC0B049" w14:textId="77777777" w:rsidR="00C14445" w:rsidRPr="00E01C86" w:rsidRDefault="00C14445" w:rsidP="00C14445">
            <w:pPr>
              <w:ind w:firstLine="0"/>
              <w:jc w:val="left"/>
              <w:rPr>
                <w:color w:val="000000"/>
                <w:sz w:val="22"/>
                <w:szCs w:val="22"/>
              </w:rPr>
            </w:pPr>
            <w:r w:rsidRPr="00E01C86">
              <w:rPr>
                <w:color w:val="000000"/>
                <w:sz w:val="22"/>
                <w:szCs w:val="22"/>
              </w:rPr>
              <w:t>280 мест</w:t>
            </w:r>
          </w:p>
        </w:tc>
        <w:tc>
          <w:tcPr>
            <w:tcW w:w="1276" w:type="dxa"/>
            <w:shd w:val="clear" w:color="auto" w:fill="auto"/>
            <w:vAlign w:val="center"/>
          </w:tcPr>
          <w:p w14:paraId="0A37D077" w14:textId="77777777" w:rsidR="00C14445" w:rsidRPr="00E01C86" w:rsidRDefault="00C14445" w:rsidP="00C14445">
            <w:pPr>
              <w:ind w:firstLine="0"/>
              <w:jc w:val="left"/>
              <w:rPr>
                <w:color w:val="000000"/>
                <w:sz w:val="22"/>
                <w:szCs w:val="22"/>
              </w:rPr>
            </w:pPr>
            <w:r w:rsidRPr="00E01C86">
              <w:rPr>
                <w:bCs/>
                <w:color w:val="000000"/>
                <w:sz w:val="22"/>
                <w:szCs w:val="22"/>
              </w:rPr>
              <w:t>г.Сургут, мкрн. 31Б</w:t>
            </w:r>
          </w:p>
        </w:tc>
        <w:tc>
          <w:tcPr>
            <w:tcW w:w="1134" w:type="dxa"/>
            <w:shd w:val="clear" w:color="auto" w:fill="auto"/>
            <w:vAlign w:val="center"/>
          </w:tcPr>
          <w:p w14:paraId="1A4526F2" w14:textId="77777777" w:rsidR="00C14445" w:rsidRPr="00E01C86" w:rsidRDefault="00C14445" w:rsidP="00C14445">
            <w:pPr>
              <w:ind w:firstLine="0"/>
              <w:jc w:val="left"/>
              <w:rPr>
                <w:color w:val="000000"/>
                <w:sz w:val="22"/>
                <w:szCs w:val="22"/>
              </w:rPr>
            </w:pPr>
            <w:r w:rsidRPr="00E01C86">
              <w:rPr>
                <w:color w:val="000000"/>
                <w:sz w:val="22"/>
                <w:szCs w:val="22"/>
              </w:rPr>
              <w:t>2021-2022</w:t>
            </w:r>
          </w:p>
        </w:tc>
        <w:tc>
          <w:tcPr>
            <w:tcW w:w="1276" w:type="dxa"/>
          </w:tcPr>
          <w:p w14:paraId="69F3D0DA" w14:textId="77777777" w:rsidR="00C14445" w:rsidRPr="00E01C86" w:rsidRDefault="00C14445" w:rsidP="00C14445">
            <w:pPr>
              <w:autoSpaceDE w:val="0"/>
              <w:autoSpaceDN w:val="0"/>
              <w:adjustRightInd w:val="0"/>
              <w:ind w:firstLine="0"/>
              <w:jc w:val="left"/>
              <w:rPr>
                <w:bCs/>
                <w:color w:val="000000"/>
                <w:sz w:val="22"/>
                <w:szCs w:val="22"/>
              </w:rPr>
            </w:pPr>
            <w:r w:rsidRPr="00E01C86">
              <w:rPr>
                <w:sz w:val="22"/>
                <w:szCs w:val="22"/>
              </w:rPr>
              <w:t>Зона специализированной общественной застройки</w:t>
            </w:r>
          </w:p>
        </w:tc>
        <w:tc>
          <w:tcPr>
            <w:tcW w:w="1559" w:type="dxa"/>
            <w:shd w:val="clear" w:color="auto" w:fill="auto"/>
            <w:vAlign w:val="center"/>
          </w:tcPr>
          <w:p w14:paraId="49A02B36" w14:textId="77777777" w:rsidR="00C14445" w:rsidRPr="00E01C86" w:rsidRDefault="00C14445" w:rsidP="00C14445">
            <w:pPr>
              <w:autoSpaceDE w:val="0"/>
              <w:autoSpaceDN w:val="0"/>
              <w:adjustRightInd w:val="0"/>
              <w:ind w:firstLine="0"/>
              <w:jc w:val="left"/>
              <w:rPr>
                <w:bCs/>
                <w:color w:val="000000"/>
                <w:sz w:val="22"/>
                <w:szCs w:val="22"/>
              </w:rPr>
            </w:pPr>
            <w:r w:rsidRPr="00E01C86">
              <w:rPr>
                <w:bCs/>
                <w:color w:val="000000"/>
                <w:sz w:val="22"/>
                <w:szCs w:val="22"/>
              </w:rPr>
              <w:t xml:space="preserve"> </w:t>
            </w:r>
          </w:p>
          <w:p w14:paraId="20A6A5AA" w14:textId="77777777" w:rsidR="00C14445" w:rsidRPr="00E01C86" w:rsidRDefault="00C14445" w:rsidP="00C14445">
            <w:pPr>
              <w:ind w:firstLine="0"/>
              <w:jc w:val="center"/>
              <w:rPr>
                <w:bCs/>
                <w:color w:val="000000"/>
                <w:sz w:val="22"/>
                <w:szCs w:val="22"/>
              </w:rPr>
            </w:pPr>
            <w:r w:rsidRPr="00E01C86">
              <w:rPr>
                <w:bCs/>
                <w:color w:val="000000"/>
                <w:sz w:val="22"/>
                <w:szCs w:val="22"/>
              </w:rPr>
              <w:t>-</w:t>
            </w:r>
          </w:p>
        </w:tc>
        <w:tc>
          <w:tcPr>
            <w:tcW w:w="1559" w:type="dxa"/>
          </w:tcPr>
          <w:p w14:paraId="342E2594" w14:textId="77777777" w:rsidR="00C14445" w:rsidRPr="00E01C86" w:rsidRDefault="00C14445" w:rsidP="00C14445">
            <w:pPr>
              <w:ind w:firstLine="0"/>
              <w:rPr>
                <w:sz w:val="20"/>
                <w:szCs w:val="20"/>
              </w:rPr>
            </w:pPr>
            <w:r w:rsidRPr="00E01C86">
              <w:rPr>
                <w:sz w:val="20"/>
                <w:szCs w:val="20"/>
              </w:rPr>
              <w:t>ПКР СИ МО ГО г. Сургут до 2035 года от 28.12.2017 № 222-VI ДГ</w:t>
            </w:r>
          </w:p>
          <w:p w14:paraId="696468CB" w14:textId="77777777" w:rsidR="00C14445" w:rsidRPr="00E01C86" w:rsidRDefault="00C14445" w:rsidP="00C14445">
            <w:pPr>
              <w:autoSpaceDE w:val="0"/>
              <w:autoSpaceDN w:val="0"/>
              <w:adjustRightInd w:val="0"/>
              <w:ind w:firstLine="0"/>
              <w:jc w:val="left"/>
              <w:rPr>
                <w:sz w:val="20"/>
                <w:szCs w:val="20"/>
              </w:rPr>
            </w:pPr>
            <w:r w:rsidRPr="00E01C86">
              <w:rPr>
                <w:sz w:val="20"/>
                <w:szCs w:val="20"/>
              </w:rPr>
              <w:t>ПКР СИ МО ГО г. Сургут до 2035 года от 2019 г. б/н</w:t>
            </w:r>
          </w:p>
        </w:tc>
      </w:tr>
      <w:tr w:rsidR="00C14445" w:rsidRPr="00E01C86" w14:paraId="757EF83E" w14:textId="77777777" w:rsidTr="00C14445">
        <w:trPr>
          <w:trHeight w:val="1395"/>
        </w:trPr>
        <w:tc>
          <w:tcPr>
            <w:tcW w:w="567" w:type="dxa"/>
            <w:shd w:val="clear" w:color="auto" w:fill="auto"/>
            <w:vAlign w:val="center"/>
          </w:tcPr>
          <w:p w14:paraId="615D66A4" w14:textId="77777777" w:rsidR="00C14445" w:rsidRPr="00E01C86"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573793D8" w14:textId="77777777" w:rsidR="00C14445" w:rsidRPr="00E01C86" w:rsidRDefault="00C14445" w:rsidP="00C14445">
            <w:pPr>
              <w:ind w:firstLine="0"/>
              <w:jc w:val="left"/>
              <w:rPr>
                <w:color w:val="000000"/>
                <w:sz w:val="22"/>
                <w:szCs w:val="22"/>
              </w:rPr>
            </w:pPr>
            <w:r w:rsidRPr="00E01C86">
              <w:rPr>
                <w:sz w:val="22"/>
                <w:szCs w:val="22"/>
              </w:rPr>
              <w:t>Дошкольная образовательная организация</w:t>
            </w:r>
          </w:p>
        </w:tc>
        <w:tc>
          <w:tcPr>
            <w:tcW w:w="1985" w:type="dxa"/>
            <w:shd w:val="clear" w:color="auto" w:fill="auto"/>
            <w:vAlign w:val="center"/>
          </w:tcPr>
          <w:p w14:paraId="0A2F9F63" w14:textId="77777777" w:rsidR="00C14445" w:rsidRPr="00E01C86" w:rsidRDefault="00C14445" w:rsidP="00C14445">
            <w:pPr>
              <w:ind w:firstLine="0"/>
              <w:jc w:val="left"/>
              <w:rPr>
                <w:color w:val="000000"/>
                <w:sz w:val="22"/>
                <w:szCs w:val="22"/>
              </w:rPr>
            </w:pPr>
            <w:r w:rsidRPr="00E01C86">
              <w:rPr>
                <w:color w:val="000000"/>
                <w:sz w:val="22"/>
                <w:szCs w:val="22"/>
              </w:rPr>
              <w:t>Оказание образовательных услуг в области дошкольного образования</w:t>
            </w:r>
          </w:p>
        </w:tc>
        <w:tc>
          <w:tcPr>
            <w:tcW w:w="2044" w:type="dxa"/>
            <w:shd w:val="clear" w:color="auto" w:fill="auto"/>
            <w:vAlign w:val="center"/>
          </w:tcPr>
          <w:p w14:paraId="60024B3D" w14:textId="77777777" w:rsidR="00C14445" w:rsidRPr="00E01C86" w:rsidRDefault="00C14445" w:rsidP="00C14445">
            <w:pPr>
              <w:ind w:firstLine="0"/>
              <w:jc w:val="left"/>
              <w:rPr>
                <w:color w:val="000000"/>
                <w:sz w:val="22"/>
                <w:szCs w:val="22"/>
              </w:rPr>
            </w:pPr>
            <w:r w:rsidRPr="00E01C86">
              <w:rPr>
                <w:color w:val="000000"/>
                <w:sz w:val="22"/>
                <w:szCs w:val="22"/>
              </w:rPr>
              <w:t>Детский сад (строительство)</w:t>
            </w:r>
          </w:p>
        </w:tc>
        <w:tc>
          <w:tcPr>
            <w:tcW w:w="1074" w:type="dxa"/>
            <w:shd w:val="clear" w:color="auto" w:fill="auto"/>
            <w:vAlign w:val="center"/>
          </w:tcPr>
          <w:p w14:paraId="530D5ECA" w14:textId="77777777" w:rsidR="00C14445" w:rsidRPr="00E01C86" w:rsidRDefault="00C14445" w:rsidP="00C14445">
            <w:pPr>
              <w:ind w:firstLine="0"/>
              <w:jc w:val="left"/>
              <w:rPr>
                <w:color w:val="000000"/>
                <w:sz w:val="22"/>
                <w:szCs w:val="22"/>
              </w:rPr>
            </w:pPr>
            <w:r w:rsidRPr="00E01C86">
              <w:rPr>
                <w:color w:val="000000"/>
                <w:sz w:val="22"/>
                <w:szCs w:val="22"/>
              </w:rPr>
              <w:t>300 мест</w:t>
            </w:r>
          </w:p>
        </w:tc>
        <w:tc>
          <w:tcPr>
            <w:tcW w:w="1276" w:type="dxa"/>
            <w:shd w:val="clear" w:color="auto" w:fill="auto"/>
            <w:vAlign w:val="center"/>
          </w:tcPr>
          <w:p w14:paraId="42FA6059" w14:textId="77777777" w:rsidR="00C14445" w:rsidRPr="00E01C86" w:rsidRDefault="00C14445" w:rsidP="00C14445">
            <w:pPr>
              <w:ind w:firstLine="0"/>
              <w:jc w:val="left"/>
              <w:rPr>
                <w:color w:val="000000"/>
                <w:sz w:val="22"/>
                <w:szCs w:val="22"/>
              </w:rPr>
            </w:pPr>
            <w:r w:rsidRPr="00E01C86">
              <w:rPr>
                <w:bCs/>
                <w:color w:val="000000"/>
                <w:sz w:val="22"/>
                <w:szCs w:val="22"/>
              </w:rPr>
              <w:t>г.Сургут, мкр. ЦЖ2</w:t>
            </w:r>
          </w:p>
        </w:tc>
        <w:tc>
          <w:tcPr>
            <w:tcW w:w="1134" w:type="dxa"/>
            <w:shd w:val="clear" w:color="auto" w:fill="auto"/>
            <w:vAlign w:val="center"/>
          </w:tcPr>
          <w:p w14:paraId="1A4EFE91" w14:textId="77777777" w:rsidR="00C14445" w:rsidRPr="00E01C86" w:rsidRDefault="00C14445" w:rsidP="00C14445">
            <w:pPr>
              <w:ind w:firstLine="0"/>
              <w:jc w:val="left"/>
              <w:rPr>
                <w:color w:val="000000"/>
                <w:sz w:val="22"/>
                <w:szCs w:val="22"/>
              </w:rPr>
            </w:pPr>
            <w:r w:rsidRPr="00E01C86">
              <w:rPr>
                <w:color w:val="000000"/>
                <w:sz w:val="22"/>
                <w:szCs w:val="22"/>
              </w:rPr>
              <w:t>2032-2034</w:t>
            </w:r>
          </w:p>
        </w:tc>
        <w:tc>
          <w:tcPr>
            <w:tcW w:w="1276" w:type="dxa"/>
          </w:tcPr>
          <w:p w14:paraId="6388B80C" w14:textId="77777777" w:rsidR="00C14445" w:rsidRPr="00E01C86" w:rsidRDefault="00C14445" w:rsidP="00C14445">
            <w:pPr>
              <w:autoSpaceDE w:val="0"/>
              <w:autoSpaceDN w:val="0"/>
              <w:adjustRightInd w:val="0"/>
              <w:ind w:firstLine="0"/>
              <w:jc w:val="left"/>
              <w:rPr>
                <w:bCs/>
                <w:color w:val="000000"/>
                <w:sz w:val="22"/>
                <w:szCs w:val="22"/>
              </w:rPr>
            </w:pPr>
            <w:r w:rsidRPr="00E01C86">
              <w:rPr>
                <w:sz w:val="22"/>
                <w:szCs w:val="22"/>
              </w:rPr>
              <w:t>Зона специализированной общественной застройки</w:t>
            </w:r>
          </w:p>
        </w:tc>
        <w:tc>
          <w:tcPr>
            <w:tcW w:w="1559" w:type="dxa"/>
            <w:shd w:val="clear" w:color="auto" w:fill="auto"/>
            <w:vAlign w:val="center"/>
          </w:tcPr>
          <w:p w14:paraId="0F09871E" w14:textId="77777777" w:rsidR="00C14445" w:rsidRPr="00E01C86" w:rsidRDefault="00C14445" w:rsidP="00C14445">
            <w:pPr>
              <w:autoSpaceDE w:val="0"/>
              <w:autoSpaceDN w:val="0"/>
              <w:adjustRightInd w:val="0"/>
              <w:ind w:firstLine="0"/>
              <w:jc w:val="left"/>
              <w:rPr>
                <w:bCs/>
                <w:color w:val="000000"/>
                <w:sz w:val="22"/>
                <w:szCs w:val="22"/>
              </w:rPr>
            </w:pPr>
            <w:r w:rsidRPr="00E01C86">
              <w:rPr>
                <w:bCs/>
                <w:color w:val="000000"/>
                <w:sz w:val="22"/>
                <w:szCs w:val="22"/>
              </w:rPr>
              <w:t xml:space="preserve"> </w:t>
            </w:r>
          </w:p>
          <w:p w14:paraId="7B914CCE" w14:textId="77777777" w:rsidR="00C14445" w:rsidRPr="00E01C86" w:rsidRDefault="00C14445" w:rsidP="00C14445">
            <w:pPr>
              <w:ind w:firstLine="0"/>
              <w:jc w:val="center"/>
              <w:rPr>
                <w:bCs/>
                <w:color w:val="000000"/>
                <w:sz w:val="22"/>
                <w:szCs w:val="22"/>
              </w:rPr>
            </w:pPr>
            <w:r w:rsidRPr="00E01C86">
              <w:rPr>
                <w:bCs/>
                <w:color w:val="000000"/>
                <w:sz w:val="22"/>
                <w:szCs w:val="22"/>
              </w:rPr>
              <w:t>-</w:t>
            </w:r>
          </w:p>
        </w:tc>
        <w:tc>
          <w:tcPr>
            <w:tcW w:w="1559" w:type="dxa"/>
          </w:tcPr>
          <w:p w14:paraId="103C82E9" w14:textId="77777777" w:rsidR="00C14445" w:rsidRPr="00E01C86" w:rsidRDefault="00C14445" w:rsidP="00C14445">
            <w:pPr>
              <w:autoSpaceDE w:val="0"/>
              <w:autoSpaceDN w:val="0"/>
              <w:adjustRightInd w:val="0"/>
              <w:ind w:firstLine="0"/>
              <w:jc w:val="left"/>
              <w:rPr>
                <w:sz w:val="20"/>
                <w:szCs w:val="20"/>
              </w:rPr>
            </w:pPr>
            <w:r w:rsidRPr="00E01C86">
              <w:rPr>
                <w:sz w:val="20"/>
                <w:szCs w:val="20"/>
              </w:rPr>
              <w:t>ПКР СИ МО ГО г. Сургут до 2035 года от 28.12.2017 № 222-VI ДГ</w:t>
            </w:r>
          </w:p>
          <w:p w14:paraId="7C76D2B9" w14:textId="77777777" w:rsidR="00C14445" w:rsidRPr="00E01C86" w:rsidRDefault="00C14445" w:rsidP="00C14445">
            <w:pPr>
              <w:autoSpaceDE w:val="0"/>
              <w:autoSpaceDN w:val="0"/>
              <w:adjustRightInd w:val="0"/>
              <w:ind w:firstLine="0"/>
              <w:jc w:val="left"/>
              <w:rPr>
                <w:bCs/>
                <w:color w:val="000000"/>
                <w:sz w:val="22"/>
                <w:szCs w:val="22"/>
              </w:rPr>
            </w:pPr>
            <w:r w:rsidRPr="00E01C86">
              <w:rPr>
                <w:sz w:val="20"/>
                <w:szCs w:val="20"/>
              </w:rPr>
              <w:t>ПКР СИ МО ГО г. Сургут до 2035 года от 2019 г. б/н</w:t>
            </w:r>
          </w:p>
        </w:tc>
      </w:tr>
      <w:tr w:rsidR="00C14445" w:rsidRPr="00E01C86" w14:paraId="4626DCD2" w14:textId="77777777" w:rsidTr="00C14445">
        <w:trPr>
          <w:trHeight w:val="1395"/>
        </w:trPr>
        <w:tc>
          <w:tcPr>
            <w:tcW w:w="567" w:type="dxa"/>
            <w:shd w:val="clear" w:color="auto" w:fill="auto"/>
            <w:vAlign w:val="center"/>
          </w:tcPr>
          <w:p w14:paraId="2306583D" w14:textId="77777777" w:rsidR="00C14445" w:rsidRPr="00E01C86"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4573DD6C" w14:textId="77777777" w:rsidR="00C14445" w:rsidRPr="00E01C86" w:rsidRDefault="00C14445" w:rsidP="00C14445">
            <w:pPr>
              <w:ind w:firstLine="0"/>
              <w:jc w:val="left"/>
              <w:rPr>
                <w:color w:val="000000"/>
                <w:sz w:val="22"/>
                <w:szCs w:val="22"/>
              </w:rPr>
            </w:pPr>
            <w:r w:rsidRPr="00E01C86">
              <w:rPr>
                <w:sz w:val="22"/>
                <w:szCs w:val="22"/>
              </w:rPr>
              <w:t>Дошкольная образовательная организация</w:t>
            </w:r>
          </w:p>
        </w:tc>
        <w:tc>
          <w:tcPr>
            <w:tcW w:w="1985" w:type="dxa"/>
            <w:shd w:val="clear" w:color="auto" w:fill="auto"/>
            <w:vAlign w:val="center"/>
          </w:tcPr>
          <w:p w14:paraId="09025A18" w14:textId="77777777" w:rsidR="00C14445" w:rsidRPr="00E01C86" w:rsidRDefault="00C14445" w:rsidP="00C14445">
            <w:pPr>
              <w:ind w:firstLine="0"/>
              <w:jc w:val="left"/>
              <w:rPr>
                <w:color w:val="000000"/>
                <w:sz w:val="22"/>
                <w:szCs w:val="22"/>
              </w:rPr>
            </w:pPr>
            <w:r w:rsidRPr="00E01C86">
              <w:rPr>
                <w:color w:val="000000"/>
                <w:sz w:val="22"/>
                <w:szCs w:val="22"/>
              </w:rPr>
              <w:t>Оказание образовательных услуг в области дошкольного образования</w:t>
            </w:r>
          </w:p>
        </w:tc>
        <w:tc>
          <w:tcPr>
            <w:tcW w:w="2044" w:type="dxa"/>
            <w:shd w:val="clear" w:color="auto" w:fill="auto"/>
            <w:vAlign w:val="center"/>
          </w:tcPr>
          <w:p w14:paraId="3A4706BD" w14:textId="77777777" w:rsidR="00C14445" w:rsidRPr="00E01C86" w:rsidRDefault="00C14445" w:rsidP="00C14445">
            <w:pPr>
              <w:ind w:firstLine="0"/>
              <w:jc w:val="left"/>
              <w:rPr>
                <w:color w:val="000000"/>
                <w:sz w:val="22"/>
                <w:szCs w:val="22"/>
              </w:rPr>
            </w:pPr>
            <w:r w:rsidRPr="00E01C86">
              <w:rPr>
                <w:color w:val="000000"/>
                <w:sz w:val="22"/>
                <w:szCs w:val="22"/>
              </w:rPr>
              <w:t>Детский сад (строительство)</w:t>
            </w:r>
          </w:p>
        </w:tc>
        <w:tc>
          <w:tcPr>
            <w:tcW w:w="1074" w:type="dxa"/>
            <w:shd w:val="clear" w:color="auto" w:fill="auto"/>
            <w:vAlign w:val="center"/>
          </w:tcPr>
          <w:p w14:paraId="51DA4718" w14:textId="77777777" w:rsidR="00C14445" w:rsidRPr="00E01C86" w:rsidRDefault="00C14445" w:rsidP="00C14445">
            <w:pPr>
              <w:ind w:firstLine="0"/>
              <w:jc w:val="left"/>
              <w:rPr>
                <w:color w:val="000000"/>
                <w:sz w:val="22"/>
                <w:szCs w:val="22"/>
              </w:rPr>
            </w:pPr>
            <w:r w:rsidRPr="00E01C86">
              <w:rPr>
                <w:color w:val="000000"/>
                <w:sz w:val="22"/>
                <w:szCs w:val="22"/>
              </w:rPr>
              <w:t>300 мест</w:t>
            </w:r>
          </w:p>
        </w:tc>
        <w:tc>
          <w:tcPr>
            <w:tcW w:w="1276" w:type="dxa"/>
            <w:shd w:val="clear" w:color="auto" w:fill="auto"/>
            <w:vAlign w:val="center"/>
          </w:tcPr>
          <w:p w14:paraId="3DE633AB" w14:textId="77777777" w:rsidR="00C14445" w:rsidRPr="00E01C86" w:rsidRDefault="00C14445" w:rsidP="00C14445">
            <w:pPr>
              <w:ind w:firstLine="0"/>
              <w:jc w:val="left"/>
              <w:rPr>
                <w:color w:val="000000"/>
                <w:sz w:val="22"/>
                <w:szCs w:val="22"/>
              </w:rPr>
            </w:pPr>
            <w:r w:rsidRPr="00E01C86">
              <w:rPr>
                <w:bCs/>
                <w:color w:val="000000"/>
                <w:sz w:val="22"/>
                <w:szCs w:val="22"/>
              </w:rPr>
              <w:t>г.Сургут, п. Лунный</w:t>
            </w:r>
          </w:p>
        </w:tc>
        <w:tc>
          <w:tcPr>
            <w:tcW w:w="1134" w:type="dxa"/>
            <w:shd w:val="clear" w:color="auto" w:fill="auto"/>
            <w:vAlign w:val="center"/>
          </w:tcPr>
          <w:p w14:paraId="4358F9B1" w14:textId="77777777" w:rsidR="00C14445" w:rsidRPr="00E01C86" w:rsidRDefault="00C14445" w:rsidP="00C14445">
            <w:pPr>
              <w:ind w:firstLine="0"/>
              <w:jc w:val="left"/>
              <w:rPr>
                <w:color w:val="000000"/>
                <w:sz w:val="22"/>
                <w:szCs w:val="22"/>
              </w:rPr>
            </w:pPr>
            <w:r w:rsidRPr="00E01C86">
              <w:rPr>
                <w:color w:val="000000"/>
                <w:sz w:val="22"/>
                <w:szCs w:val="22"/>
              </w:rPr>
              <w:t>2023-2025</w:t>
            </w:r>
          </w:p>
        </w:tc>
        <w:tc>
          <w:tcPr>
            <w:tcW w:w="1276" w:type="dxa"/>
          </w:tcPr>
          <w:p w14:paraId="476FDB95" w14:textId="77777777" w:rsidR="00C14445" w:rsidRPr="00E01C86" w:rsidRDefault="00C14445" w:rsidP="00C14445">
            <w:pPr>
              <w:autoSpaceDE w:val="0"/>
              <w:autoSpaceDN w:val="0"/>
              <w:adjustRightInd w:val="0"/>
              <w:ind w:firstLine="0"/>
              <w:jc w:val="left"/>
              <w:rPr>
                <w:bCs/>
                <w:color w:val="000000"/>
                <w:sz w:val="22"/>
                <w:szCs w:val="22"/>
              </w:rPr>
            </w:pPr>
            <w:r w:rsidRPr="00E01C86">
              <w:rPr>
                <w:sz w:val="22"/>
                <w:szCs w:val="22"/>
              </w:rPr>
              <w:t>Зона специализированной общественной застройки</w:t>
            </w:r>
          </w:p>
        </w:tc>
        <w:tc>
          <w:tcPr>
            <w:tcW w:w="1559" w:type="dxa"/>
            <w:shd w:val="clear" w:color="auto" w:fill="auto"/>
            <w:vAlign w:val="center"/>
          </w:tcPr>
          <w:p w14:paraId="2947CCA1" w14:textId="77777777" w:rsidR="00C14445" w:rsidRPr="00E01C86" w:rsidRDefault="00C14445" w:rsidP="00C14445">
            <w:pPr>
              <w:autoSpaceDE w:val="0"/>
              <w:autoSpaceDN w:val="0"/>
              <w:adjustRightInd w:val="0"/>
              <w:ind w:firstLine="0"/>
              <w:jc w:val="left"/>
              <w:rPr>
                <w:bCs/>
                <w:color w:val="000000"/>
                <w:sz w:val="22"/>
                <w:szCs w:val="22"/>
              </w:rPr>
            </w:pPr>
            <w:r w:rsidRPr="00E01C86">
              <w:rPr>
                <w:bCs/>
                <w:color w:val="000000"/>
                <w:sz w:val="22"/>
                <w:szCs w:val="22"/>
              </w:rPr>
              <w:t xml:space="preserve"> </w:t>
            </w:r>
          </w:p>
          <w:p w14:paraId="42820CBD" w14:textId="77777777" w:rsidR="00C14445" w:rsidRPr="00E01C86" w:rsidRDefault="00C14445" w:rsidP="00C14445">
            <w:pPr>
              <w:ind w:firstLine="0"/>
              <w:jc w:val="center"/>
              <w:rPr>
                <w:bCs/>
                <w:color w:val="000000"/>
                <w:sz w:val="22"/>
                <w:szCs w:val="22"/>
              </w:rPr>
            </w:pPr>
            <w:r w:rsidRPr="00E01C86">
              <w:rPr>
                <w:bCs/>
                <w:color w:val="000000"/>
                <w:sz w:val="22"/>
                <w:szCs w:val="22"/>
              </w:rPr>
              <w:t>-</w:t>
            </w:r>
          </w:p>
        </w:tc>
        <w:tc>
          <w:tcPr>
            <w:tcW w:w="1559" w:type="dxa"/>
          </w:tcPr>
          <w:p w14:paraId="122F76BF" w14:textId="77777777" w:rsidR="00C14445" w:rsidRPr="00E01C86" w:rsidRDefault="00C14445" w:rsidP="00C14445">
            <w:pPr>
              <w:autoSpaceDE w:val="0"/>
              <w:autoSpaceDN w:val="0"/>
              <w:adjustRightInd w:val="0"/>
              <w:ind w:firstLine="0"/>
              <w:jc w:val="left"/>
              <w:rPr>
                <w:sz w:val="20"/>
                <w:szCs w:val="20"/>
              </w:rPr>
            </w:pPr>
            <w:r w:rsidRPr="00E01C86">
              <w:rPr>
                <w:sz w:val="20"/>
                <w:szCs w:val="20"/>
              </w:rPr>
              <w:t>ПКР СИ МО ГО г. Сургут до 2035 года от 28.12.2017 № 222-VI ДГ</w:t>
            </w:r>
          </w:p>
          <w:p w14:paraId="41EB26D3" w14:textId="77777777" w:rsidR="00C14445" w:rsidRPr="00E01C86" w:rsidRDefault="00C14445" w:rsidP="00C14445">
            <w:pPr>
              <w:autoSpaceDE w:val="0"/>
              <w:autoSpaceDN w:val="0"/>
              <w:adjustRightInd w:val="0"/>
              <w:ind w:firstLine="0"/>
              <w:jc w:val="left"/>
              <w:rPr>
                <w:sz w:val="20"/>
                <w:szCs w:val="20"/>
              </w:rPr>
            </w:pPr>
            <w:r w:rsidRPr="00E01C86">
              <w:rPr>
                <w:sz w:val="20"/>
                <w:szCs w:val="20"/>
              </w:rPr>
              <w:t>ПКР СИ МО ГО г. Сургут до 2035 года от 2019 г. б/н</w:t>
            </w:r>
          </w:p>
          <w:p w14:paraId="753D3149" w14:textId="77777777" w:rsidR="00C14445" w:rsidRPr="00E01C86" w:rsidRDefault="00C14445" w:rsidP="00C14445">
            <w:pPr>
              <w:autoSpaceDE w:val="0"/>
              <w:autoSpaceDN w:val="0"/>
              <w:adjustRightInd w:val="0"/>
              <w:ind w:firstLine="0"/>
              <w:jc w:val="left"/>
              <w:rPr>
                <w:sz w:val="20"/>
                <w:szCs w:val="20"/>
              </w:rPr>
            </w:pPr>
            <w:r w:rsidRPr="00E01C86">
              <w:rPr>
                <w:sz w:val="20"/>
                <w:szCs w:val="20"/>
              </w:rPr>
              <w:t xml:space="preserve">государственная программа ХМАО-Югры </w:t>
            </w:r>
            <w:r w:rsidRPr="00E01C86">
              <w:rPr>
                <w:sz w:val="20"/>
                <w:szCs w:val="20"/>
              </w:rPr>
              <w:lastRenderedPageBreak/>
              <w:t>«Развитие образования»)</w:t>
            </w:r>
          </w:p>
          <w:p w14:paraId="4798A60B" w14:textId="77777777" w:rsidR="00C14445" w:rsidRPr="00E01C86" w:rsidRDefault="00C14445" w:rsidP="00C14445">
            <w:pPr>
              <w:autoSpaceDE w:val="0"/>
              <w:autoSpaceDN w:val="0"/>
              <w:adjustRightInd w:val="0"/>
              <w:ind w:firstLine="0"/>
              <w:jc w:val="left"/>
              <w:rPr>
                <w:bCs/>
                <w:color w:val="000000"/>
                <w:sz w:val="22"/>
                <w:szCs w:val="22"/>
              </w:rPr>
            </w:pPr>
          </w:p>
        </w:tc>
      </w:tr>
      <w:tr w:rsidR="00C14445" w:rsidRPr="00E01C86" w14:paraId="603AAED6" w14:textId="77777777" w:rsidTr="00C14445">
        <w:trPr>
          <w:trHeight w:val="1395"/>
        </w:trPr>
        <w:tc>
          <w:tcPr>
            <w:tcW w:w="567" w:type="dxa"/>
            <w:shd w:val="clear" w:color="auto" w:fill="auto"/>
            <w:vAlign w:val="center"/>
          </w:tcPr>
          <w:p w14:paraId="5BF2428C" w14:textId="77777777" w:rsidR="00C14445" w:rsidRPr="00E01C86"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77EFE207" w14:textId="77777777" w:rsidR="00C14445" w:rsidRPr="00E01C86" w:rsidRDefault="00C14445" w:rsidP="00C14445">
            <w:pPr>
              <w:ind w:firstLine="0"/>
              <w:jc w:val="left"/>
              <w:rPr>
                <w:color w:val="000000"/>
                <w:sz w:val="22"/>
                <w:szCs w:val="22"/>
              </w:rPr>
            </w:pPr>
            <w:r w:rsidRPr="00E01C86">
              <w:rPr>
                <w:sz w:val="22"/>
                <w:szCs w:val="22"/>
              </w:rPr>
              <w:t>Дошкольная образовательная организация и общеобразовательная организация</w:t>
            </w:r>
          </w:p>
        </w:tc>
        <w:tc>
          <w:tcPr>
            <w:tcW w:w="1985" w:type="dxa"/>
            <w:shd w:val="clear" w:color="auto" w:fill="auto"/>
            <w:vAlign w:val="center"/>
          </w:tcPr>
          <w:p w14:paraId="48BF1955" w14:textId="77777777" w:rsidR="00C14445" w:rsidRPr="00E01C86" w:rsidRDefault="00C14445" w:rsidP="00C14445">
            <w:pPr>
              <w:ind w:firstLine="0"/>
              <w:jc w:val="left"/>
              <w:rPr>
                <w:color w:val="000000"/>
                <w:sz w:val="22"/>
                <w:szCs w:val="22"/>
              </w:rPr>
            </w:pPr>
            <w:r w:rsidRPr="00E01C86">
              <w:rPr>
                <w:color w:val="000000"/>
                <w:sz w:val="22"/>
                <w:szCs w:val="22"/>
              </w:rPr>
              <w:t>Оказание образовательных услуг в области дошкольного образования и оказание образовательных услуг в области школьного образования</w:t>
            </w:r>
          </w:p>
        </w:tc>
        <w:tc>
          <w:tcPr>
            <w:tcW w:w="2044" w:type="dxa"/>
            <w:shd w:val="clear" w:color="auto" w:fill="auto"/>
            <w:vAlign w:val="center"/>
          </w:tcPr>
          <w:p w14:paraId="663BB635" w14:textId="77777777" w:rsidR="00C14445" w:rsidRPr="00E01C86" w:rsidRDefault="00C14445" w:rsidP="00C14445">
            <w:pPr>
              <w:ind w:firstLine="0"/>
              <w:jc w:val="left"/>
              <w:rPr>
                <w:color w:val="000000"/>
                <w:sz w:val="22"/>
                <w:szCs w:val="22"/>
              </w:rPr>
            </w:pPr>
            <w:r w:rsidRPr="00E01C86">
              <w:t>Общеобразовательная организация на 550 мест</w:t>
            </w:r>
          </w:p>
        </w:tc>
        <w:tc>
          <w:tcPr>
            <w:tcW w:w="1074" w:type="dxa"/>
            <w:shd w:val="clear" w:color="auto" w:fill="auto"/>
            <w:vAlign w:val="center"/>
          </w:tcPr>
          <w:p w14:paraId="1BC9F16A" w14:textId="77777777" w:rsidR="00C14445" w:rsidRPr="00E01C86" w:rsidRDefault="00C14445" w:rsidP="00C14445">
            <w:pPr>
              <w:ind w:firstLine="0"/>
              <w:jc w:val="left"/>
              <w:rPr>
                <w:color w:val="000000"/>
                <w:sz w:val="22"/>
                <w:szCs w:val="22"/>
              </w:rPr>
            </w:pPr>
            <w:r w:rsidRPr="00E01C86">
              <w:rPr>
                <w:color w:val="000000"/>
                <w:sz w:val="22"/>
                <w:szCs w:val="22"/>
              </w:rPr>
              <w:t>550 мест</w:t>
            </w:r>
          </w:p>
        </w:tc>
        <w:tc>
          <w:tcPr>
            <w:tcW w:w="1276" w:type="dxa"/>
            <w:shd w:val="clear" w:color="auto" w:fill="auto"/>
            <w:vAlign w:val="center"/>
          </w:tcPr>
          <w:p w14:paraId="2D3F2109" w14:textId="77777777" w:rsidR="00C14445" w:rsidRPr="00E01C86" w:rsidRDefault="00C14445" w:rsidP="00C14445">
            <w:pPr>
              <w:ind w:firstLine="0"/>
              <w:jc w:val="left"/>
              <w:rPr>
                <w:color w:val="000000"/>
                <w:sz w:val="22"/>
                <w:szCs w:val="22"/>
              </w:rPr>
            </w:pPr>
            <w:r w:rsidRPr="00E01C86">
              <w:rPr>
                <w:bCs/>
                <w:color w:val="000000"/>
                <w:sz w:val="22"/>
                <w:szCs w:val="22"/>
              </w:rPr>
              <w:t>г.Сургут, мкр. коммунальный квартал 45</w:t>
            </w:r>
          </w:p>
        </w:tc>
        <w:tc>
          <w:tcPr>
            <w:tcW w:w="1134" w:type="dxa"/>
            <w:shd w:val="clear" w:color="auto" w:fill="auto"/>
            <w:vAlign w:val="center"/>
          </w:tcPr>
          <w:p w14:paraId="69E33294" w14:textId="77777777" w:rsidR="00C14445" w:rsidRPr="00E01C86" w:rsidRDefault="00C14445" w:rsidP="00C14445">
            <w:pPr>
              <w:ind w:firstLine="0"/>
              <w:jc w:val="left"/>
              <w:rPr>
                <w:color w:val="000000"/>
                <w:sz w:val="22"/>
                <w:szCs w:val="22"/>
              </w:rPr>
            </w:pPr>
            <w:r w:rsidRPr="00E01C86">
              <w:rPr>
                <w:color w:val="000000"/>
                <w:sz w:val="22"/>
                <w:szCs w:val="22"/>
              </w:rPr>
              <w:t>2025-2027</w:t>
            </w:r>
          </w:p>
        </w:tc>
        <w:tc>
          <w:tcPr>
            <w:tcW w:w="1276" w:type="dxa"/>
          </w:tcPr>
          <w:p w14:paraId="4C184F93" w14:textId="77777777" w:rsidR="00C14445" w:rsidRPr="00E01C86" w:rsidRDefault="00C14445" w:rsidP="00C14445">
            <w:pPr>
              <w:autoSpaceDE w:val="0"/>
              <w:autoSpaceDN w:val="0"/>
              <w:adjustRightInd w:val="0"/>
              <w:ind w:firstLine="0"/>
              <w:jc w:val="left"/>
              <w:rPr>
                <w:bCs/>
                <w:color w:val="000000"/>
                <w:sz w:val="22"/>
                <w:szCs w:val="22"/>
              </w:rPr>
            </w:pPr>
            <w:r w:rsidRPr="00E01C86">
              <w:rPr>
                <w:sz w:val="22"/>
                <w:szCs w:val="22"/>
              </w:rPr>
              <w:t>Зона специализированной общественной застройки</w:t>
            </w:r>
          </w:p>
        </w:tc>
        <w:tc>
          <w:tcPr>
            <w:tcW w:w="1559" w:type="dxa"/>
            <w:shd w:val="clear" w:color="auto" w:fill="auto"/>
            <w:vAlign w:val="center"/>
          </w:tcPr>
          <w:p w14:paraId="5BB1A540" w14:textId="77777777" w:rsidR="00C14445" w:rsidRPr="00E01C86" w:rsidRDefault="00C14445" w:rsidP="00C14445">
            <w:pPr>
              <w:autoSpaceDE w:val="0"/>
              <w:autoSpaceDN w:val="0"/>
              <w:adjustRightInd w:val="0"/>
              <w:ind w:firstLine="0"/>
              <w:jc w:val="left"/>
              <w:rPr>
                <w:bCs/>
                <w:color w:val="000000"/>
                <w:sz w:val="22"/>
                <w:szCs w:val="22"/>
              </w:rPr>
            </w:pPr>
            <w:r w:rsidRPr="00E01C86">
              <w:rPr>
                <w:bCs/>
                <w:color w:val="000000"/>
                <w:sz w:val="22"/>
                <w:szCs w:val="22"/>
              </w:rPr>
              <w:t xml:space="preserve"> </w:t>
            </w:r>
          </w:p>
          <w:p w14:paraId="491D62D7" w14:textId="77777777" w:rsidR="00C14445" w:rsidRPr="00E01C86" w:rsidRDefault="00C14445" w:rsidP="00C14445">
            <w:pPr>
              <w:ind w:firstLine="0"/>
              <w:jc w:val="center"/>
              <w:rPr>
                <w:bCs/>
                <w:color w:val="000000"/>
                <w:sz w:val="22"/>
                <w:szCs w:val="22"/>
              </w:rPr>
            </w:pPr>
            <w:r w:rsidRPr="00E01C86">
              <w:rPr>
                <w:bCs/>
                <w:color w:val="000000"/>
                <w:sz w:val="22"/>
                <w:szCs w:val="22"/>
              </w:rPr>
              <w:t>-</w:t>
            </w:r>
          </w:p>
        </w:tc>
        <w:tc>
          <w:tcPr>
            <w:tcW w:w="1559" w:type="dxa"/>
          </w:tcPr>
          <w:p w14:paraId="07659CBD" w14:textId="77777777" w:rsidR="00C14445" w:rsidRPr="00E01C86" w:rsidRDefault="00C14445" w:rsidP="00C14445">
            <w:pPr>
              <w:autoSpaceDE w:val="0"/>
              <w:autoSpaceDN w:val="0"/>
              <w:adjustRightInd w:val="0"/>
              <w:ind w:firstLine="0"/>
              <w:jc w:val="left"/>
              <w:rPr>
                <w:sz w:val="20"/>
                <w:szCs w:val="20"/>
              </w:rPr>
            </w:pPr>
            <w:r w:rsidRPr="00E01C86">
              <w:rPr>
                <w:sz w:val="20"/>
                <w:szCs w:val="20"/>
              </w:rPr>
              <w:t>заявка ООО «НБТ», государственная программа ХМАО-Югры «Развитие образования»)</w:t>
            </w:r>
          </w:p>
        </w:tc>
      </w:tr>
      <w:tr w:rsidR="00C14445" w:rsidRPr="00E01C86" w14:paraId="797784F8" w14:textId="77777777" w:rsidTr="00C14445">
        <w:trPr>
          <w:trHeight w:val="1395"/>
        </w:trPr>
        <w:tc>
          <w:tcPr>
            <w:tcW w:w="567" w:type="dxa"/>
            <w:shd w:val="clear" w:color="auto" w:fill="auto"/>
            <w:vAlign w:val="center"/>
          </w:tcPr>
          <w:p w14:paraId="46524014" w14:textId="77777777" w:rsidR="00C14445" w:rsidRPr="00E01C86"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5C710E2A" w14:textId="77777777" w:rsidR="00C14445" w:rsidRPr="00E01C86" w:rsidRDefault="00C14445" w:rsidP="00C14445">
            <w:pPr>
              <w:ind w:firstLine="0"/>
              <w:jc w:val="left"/>
              <w:rPr>
                <w:color w:val="000000"/>
                <w:sz w:val="22"/>
                <w:szCs w:val="22"/>
              </w:rPr>
            </w:pPr>
            <w:r w:rsidRPr="00E01C86">
              <w:rPr>
                <w:sz w:val="22"/>
                <w:szCs w:val="22"/>
              </w:rPr>
              <w:t>Дошкольная образовательная организация</w:t>
            </w:r>
          </w:p>
        </w:tc>
        <w:tc>
          <w:tcPr>
            <w:tcW w:w="1985" w:type="dxa"/>
            <w:shd w:val="clear" w:color="auto" w:fill="auto"/>
            <w:vAlign w:val="center"/>
          </w:tcPr>
          <w:p w14:paraId="7839455C" w14:textId="77777777" w:rsidR="00C14445" w:rsidRPr="00E01C86" w:rsidRDefault="00C14445" w:rsidP="00C14445">
            <w:pPr>
              <w:ind w:firstLine="0"/>
              <w:jc w:val="left"/>
              <w:rPr>
                <w:color w:val="000000"/>
                <w:sz w:val="22"/>
                <w:szCs w:val="22"/>
              </w:rPr>
            </w:pPr>
            <w:r w:rsidRPr="00E01C86">
              <w:rPr>
                <w:color w:val="000000"/>
                <w:sz w:val="22"/>
                <w:szCs w:val="22"/>
              </w:rPr>
              <w:t>Оказание образовательных услуг в области дошкольного образования</w:t>
            </w:r>
          </w:p>
        </w:tc>
        <w:tc>
          <w:tcPr>
            <w:tcW w:w="2044" w:type="dxa"/>
            <w:shd w:val="clear" w:color="auto" w:fill="auto"/>
            <w:vAlign w:val="center"/>
          </w:tcPr>
          <w:p w14:paraId="4826CE09" w14:textId="77777777" w:rsidR="00C14445" w:rsidRPr="00E01C86" w:rsidRDefault="00C14445" w:rsidP="00C14445">
            <w:pPr>
              <w:ind w:firstLine="0"/>
              <w:jc w:val="left"/>
              <w:rPr>
                <w:color w:val="000000"/>
                <w:sz w:val="22"/>
                <w:szCs w:val="22"/>
              </w:rPr>
            </w:pPr>
            <w:r w:rsidRPr="00E01C86">
              <w:rPr>
                <w:color w:val="000000"/>
                <w:sz w:val="22"/>
                <w:szCs w:val="22"/>
              </w:rPr>
              <w:t>Встроенно-пристроенный детский сад (строительство)</w:t>
            </w:r>
          </w:p>
        </w:tc>
        <w:tc>
          <w:tcPr>
            <w:tcW w:w="1074" w:type="dxa"/>
            <w:shd w:val="clear" w:color="auto" w:fill="auto"/>
            <w:vAlign w:val="center"/>
          </w:tcPr>
          <w:p w14:paraId="13BB139A" w14:textId="77777777" w:rsidR="00C14445" w:rsidRPr="00E01C86" w:rsidRDefault="00C14445" w:rsidP="00C14445">
            <w:pPr>
              <w:ind w:firstLine="0"/>
              <w:jc w:val="left"/>
              <w:rPr>
                <w:color w:val="000000"/>
                <w:sz w:val="22"/>
                <w:szCs w:val="22"/>
              </w:rPr>
            </w:pPr>
            <w:r w:rsidRPr="00E01C86">
              <w:rPr>
                <w:color w:val="000000"/>
                <w:sz w:val="22"/>
                <w:szCs w:val="22"/>
              </w:rPr>
              <w:t>80 мест</w:t>
            </w:r>
          </w:p>
        </w:tc>
        <w:tc>
          <w:tcPr>
            <w:tcW w:w="1276" w:type="dxa"/>
            <w:shd w:val="clear" w:color="auto" w:fill="auto"/>
            <w:vAlign w:val="center"/>
          </w:tcPr>
          <w:p w14:paraId="0AEBB6BE" w14:textId="77777777" w:rsidR="00C14445" w:rsidRPr="00E01C86" w:rsidRDefault="00C14445" w:rsidP="00C14445">
            <w:pPr>
              <w:ind w:firstLine="0"/>
              <w:jc w:val="left"/>
              <w:rPr>
                <w:bCs/>
                <w:color w:val="000000"/>
                <w:sz w:val="22"/>
                <w:szCs w:val="22"/>
              </w:rPr>
            </w:pPr>
            <w:r w:rsidRPr="00E01C86">
              <w:rPr>
                <w:bCs/>
                <w:color w:val="000000"/>
                <w:sz w:val="22"/>
                <w:szCs w:val="22"/>
              </w:rPr>
              <w:t>г.Сургут, квартал 23А</w:t>
            </w:r>
          </w:p>
        </w:tc>
        <w:tc>
          <w:tcPr>
            <w:tcW w:w="1134" w:type="dxa"/>
            <w:shd w:val="clear" w:color="auto" w:fill="auto"/>
            <w:vAlign w:val="center"/>
          </w:tcPr>
          <w:p w14:paraId="0FCE488E" w14:textId="77777777" w:rsidR="00C14445" w:rsidRPr="00E01C86" w:rsidRDefault="00C14445" w:rsidP="00C14445">
            <w:pPr>
              <w:ind w:firstLine="0"/>
              <w:jc w:val="left"/>
              <w:rPr>
                <w:color w:val="000000"/>
                <w:sz w:val="22"/>
                <w:szCs w:val="22"/>
              </w:rPr>
            </w:pPr>
            <w:r w:rsidRPr="00E01C86">
              <w:rPr>
                <w:color w:val="000000"/>
                <w:sz w:val="22"/>
                <w:szCs w:val="22"/>
              </w:rPr>
              <w:t>2017-2020</w:t>
            </w:r>
          </w:p>
        </w:tc>
        <w:tc>
          <w:tcPr>
            <w:tcW w:w="1276" w:type="dxa"/>
          </w:tcPr>
          <w:p w14:paraId="77C22588" w14:textId="77777777" w:rsidR="00C14445" w:rsidRPr="00E01C86" w:rsidRDefault="00C14445" w:rsidP="00C14445">
            <w:pPr>
              <w:autoSpaceDE w:val="0"/>
              <w:autoSpaceDN w:val="0"/>
              <w:adjustRightInd w:val="0"/>
              <w:ind w:firstLine="0"/>
              <w:jc w:val="left"/>
              <w:rPr>
                <w:bCs/>
                <w:color w:val="000000"/>
                <w:sz w:val="22"/>
                <w:szCs w:val="22"/>
              </w:rPr>
            </w:pPr>
            <w:r w:rsidRPr="00E01C86">
              <w:rPr>
                <w:sz w:val="22"/>
                <w:szCs w:val="22"/>
              </w:rPr>
              <w:t>Зона специализированной общественной застройки</w:t>
            </w:r>
          </w:p>
        </w:tc>
        <w:tc>
          <w:tcPr>
            <w:tcW w:w="1559" w:type="dxa"/>
            <w:shd w:val="clear" w:color="auto" w:fill="auto"/>
            <w:vAlign w:val="center"/>
          </w:tcPr>
          <w:p w14:paraId="6E26CA37" w14:textId="77777777" w:rsidR="00C14445" w:rsidRPr="00E01C86" w:rsidRDefault="00C14445" w:rsidP="00C14445">
            <w:pPr>
              <w:autoSpaceDE w:val="0"/>
              <w:autoSpaceDN w:val="0"/>
              <w:adjustRightInd w:val="0"/>
              <w:ind w:firstLine="0"/>
              <w:jc w:val="left"/>
              <w:rPr>
                <w:bCs/>
                <w:color w:val="000000"/>
                <w:sz w:val="22"/>
                <w:szCs w:val="22"/>
              </w:rPr>
            </w:pPr>
            <w:r w:rsidRPr="00E01C86">
              <w:rPr>
                <w:bCs/>
                <w:color w:val="000000"/>
                <w:sz w:val="22"/>
                <w:szCs w:val="22"/>
              </w:rPr>
              <w:t xml:space="preserve"> </w:t>
            </w:r>
          </w:p>
          <w:p w14:paraId="61288AE7" w14:textId="77777777" w:rsidR="00C14445" w:rsidRPr="00E01C86" w:rsidRDefault="00C14445" w:rsidP="00C14445">
            <w:pPr>
              <w:ind w:firstLine="0"/>
              <w:jc w:val="center"/>
              <w:rPr>
                <w:bCs/>
                <w:color w:val="000000"/>
                <w:sz w:val="22"/>
                <w:szCs w:val="22"/>
              </w:rPr>
            </w:pPr>
            <w:r w:rsidRPr="00E01C86">
              <w:rPr>
                <w:bCs/>
                <w:color w:val="000000"/>
                <w:sz w:val="22"/>
                <w:szCs w:val="22"/>
              </w:rPr>
              <w:t>-</w:t>
            </w:r>
          </w:p>
        </w:tc>
        <w:tc>
          <w:tcPr>
            <w:tcW w:w="1559" w:type="dxa"/>
          </w:tcPr>
          <w:p w14:paraId="6B65A18C" w14:textId="77777777" w:rsidR="00C14445" w:rsidRPr="00E01C86" w:rsidRDefault="00C14445" w:rsidP="00C14445">
            <w:pPr>
              <w:autoSpaceDE w:val="0"/>
              <w:autoSpaceDN w:val="0"/>
              <w:adjustRightInd w:val="0"/>
              <w:ind w:firstLine="0"/>
              <w:jc w:val="left"/>
              <w:rPr>
                <w:sz w:val="20"/>
                <w:szCs w:val="20"/>
              </w:rPr>
            </w:pPr>
            <w:r w:rsidRPr="00E01C86">
              <w:rPr>
                <w:sz w:val="20"/>
                <w:szCs w:val="20"/>
              </w:rPr>
              <w:t xml:space="preserve">Постановление Администрации города от 15.02.2013 № 968 об утверждении проекта планировки и проекта межевания части квартала </w:t>
            </w:r>
          </w:p>
          <w:p w14:paraId="34F36BB3" w14:textId="77777777" w:rsidR="00C14445" w:rsidRPr="00E01C86" w:rsidRDefault="00C14445" w:rsidP="00C14445">
            <w:pPr>
              <w:autoSpaceDE w:val="0"/>
              <w:autoSpaceDN w:val="0"/>
              <w:adjustRightInd w:val="0"/>
              <w:ind w:firstLine="0"/>
              <w:jc w:val="left"/>
              <w:rPr>
                <w:sz w:val="20"/>
                <w:szCs w:val="20"/>
              </w:rPr>
            </w:pPr>
            <w:r w:rsidRPr="00E01C86">
              <w:rPr>
                <w:sz w:val="20"/>
                <w:szCs w:val="20"/>
              </w:rPr>
              <w:t xml:space="preserve">23 «А» совместно с жилым кварталом «Пойма -4» города Сургута в границах части квартала 23 «А», государственная программа ХМАО-Югры </w:t>
            </w:r>
            <w:r w:rsidRPr="00E01C86">
              <w:rPr>
                <w:sz w:val="20"/>
                <w:szCs w:val="20"/>
              </w:rPr>
              <w:lastRenderedPageBreak/>
              <w:t>«Развитие образования»)</w:t>
            </w:r>
          </w:p>
        </w:tc>
      </w:tr>
      <w:tr w:rsidR="00C14445" w:rsidRPr="00E01C86" w14:paraId="145EBA33" w14:textId="77777777" w:rsidTr="00C14445">
        <w:trPr>
          <w:trHeight w:val="1395"/>
        </w:trPr>
        <w:tc>
          <w:tcPr>
            <w:tcW w:w="567" w:type="dxa"/>
            <w:shd w:val="clear" w:color="auto" w:fill="auto"/>
            <w:vAlign w:val="center"/>
          </w:tcPr>
          <w:p w14:paraId="79352137" w14:textId="77777777" w:rsidR="00C14445" w:rsidRPr="00E01C86"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06483664" w14:textId="77777777" w:rsidR="00C14445" w:rsidRPr="00E01C86" w:rsidRDefault="00C14445" w:rsidP="00C14445">
            <w:pPr>
              <w:ind w:firstLine="0"/>
              <w:jc w:val="left"/>
              <w:rPr>
                <w:color w:val="000000"/>
                <w:sz w:val="22"/>
                <w:szCs w:val="22"/>
              </w:rPr>
            </w:pPr>
            <w:r w:rsidRPr="00E01C86">
              <w:rPr>
                <w:sz w:val="22"/>
                <w:szCs w:val="22"/>
              </w:rPr>
              <w:t>Дошкольная образовательная организация</w:t>
            </w:r>
          </w:p>
        </w:tc>
        <w:tc>
          <w:tcPr>
            <w:tcW w:w="1985" w:type="dxa"/>
            <w:shd w:val="clear" w:color="auto" w:fill="auto"/>
            <w:vAlign w:val="center"/>
          </w:tcPr>
          <w:p w14:paraId="1B5B541A" w14:textId="77777777" w:rsidR="00C14445" w:rsidRPr="00E01C86" w:rsidRDefault="00C14445" w:rsidP="00C14445">
            <w:pPr>
              <w:ind w:firstLine="0"/>
              <w:jc w:val="left"/>
              <w:rPr>
                <w:color w:val="000000"/>
                <w:sz w:val="22"/>
                <w:szCs w:val="22"/>
              </w:rPr>
            </w:pPr>
            <w:r w:rsidRPr="00E01C86">
              <w:rPr>
                <w:color w:val="000000"/>
                <w:sz w:val="22"/>
                <w:szCs w:val="22"/>
              </w:rPr>
              <w:t>Оказание образовательных услуг в области дошкольного образования</w:t>
            </w:r>
          </w:p>
        </w:tc>
        <w:tc>
          <w:tcPr>
            <w:tcW w:w="2044" w:type="dxa"/>
            <w:shd w:val="clear" w:color="auto" w:fill="auto"/>
            <w:vAlign w:val="center"/>
          </w:tcPr>
          <w:p w14:paraId="19B61EA6" w14:textId="77777777" w:rsidR="00C14445" w:rsidRPr="00E01C86" w:rsidRDefault="00C14445" w:rsidP="00C14445">
            <w:pPr>
              <w:ind w:firstLine="0"/>
              <w:jc w:val="left"/>
              <w:rPr>
                <w:color w:val="000000"/>
                <w:sz w:val="22"/>
                <w:szCs w:val="22"/>
              </w:rPr>
            </w:pPr>
            <w:r w:rsidRPr="00E01C86">
              <w:rPr>
                <w:color w:val="000000"/>
                <w:sz w:val="22"/>
                <w:szCs w:val="22"/>
              </w:rPr>
              <w:t>Детский сад (строительство)</w:t>
            </w:r>
          </w:p>
        </w:tc>
        <w:tc>
          <w:tcPr>
            <w:tcW w:w="1074" w:type="dxa"/>
            <w:shd w:val="clear" w:color="auto" w:fill="auto"/>
            <w:vAlign w:val="center"/>
          </w:tcPr>
          <w:p w14:paraId="7AC2786E" w14:textId="77777777" w:rsidR="00C14445" w:rsidRPr="00E01C86" w:rsidRDefault="00C14445" w:rsidP="00C14445">
            <w:pPr>
              <w:ind w:firstLine="0"/>
              <w:jc w:val="left"/>
              <w:rPr>
                <w:color w:val="000000"/>
                <w:sz w:val="22"/>
                <w:szCs w:val="22"/>
              </w:rPr>
            </w:pPr>
            <w:r w:rsidRPr="00E01C86">
              <w:rPr>
                <w:color w:val="000000"/>
                <w:sz w:val="22"/>
                <w:szCs w:val="22"/>
              </w:rPr>
              <w:t>360 мест</w:t>
            </w:r>
          </w:p>
        </w:tc>
        <w:tc>
          <w:tcPr>
            <w:tcW w:w="1276" w:type="dxa"/>
            <w:shd w:val="clear" w:color="auto" w:fill="auto"/>
            <w:vAlign w:val="center"/>
          </w:tcPr>
          <w:p w14:paraId="119301A9" w14:textId="77777777" w:rsidR="00C14445" w:rsidRPr="00E01C86" w:rsidRDefault="00C14445" w:rsidP="00C14445">
            <w:pPr>
              <w:ind w:firstLine="0"/>
              <w:jc w:val="left"/>
              <w:rPr>
                <w:bCs/>
                <w:color w:val="000000"/>
                <w:sz w:val="22"/>
                <w:szCs w:val="22"/>
              </w:rPr>
            </w:pPr>
            <w:r w:rsidRPr="00E01C86">
              <w:rPr>
                <w:bCs/>
                <w:color w:val="000000"/>
                <w:sz w:val="22"/>
                <w:szCs w:val="22"/>
              </w:rPr>
              <w:t>г.Сургут, мкрн. 27А</w:t>
            </w:r>
          </w:p>
        </w:tc>
        <w:tc>
          <w:tcPr>
            <w:tcW w:w="1134" w:type="dxa"/>
            <w:shd w:val="clear" w:color="auto" w:fill="auto"/>
            <w:vAlign w:val="center"/>
          </w:tcPr>
          <w:p w14:paraId="4FB360DF" w14:textId="77777777" w:rsidR="00C14445" w:rsidRPr="00E01C86" w:rsidRDefault="00C14445" w:rsidP="00C14445">
            <w:pPr>
              <w:ind w:firstLine="0"/>
              <w:jc w:val="left"/>
              <w:rPr>
                <w:color w:val="000000"/>
                <w:sz w:val="22"/>
                <w:szCs w:val="22"/>
              </w:rPr>
            </w:pPr>
            <w:r w:rsidRPr="00E01C86">
              <w:rPr>
                <w:color w:val="000000"/>
                <w:sz w:val="22"/>
                <w:szCs w:val="22"/>
              </w:rPr>
              <w:t>2033-2035</w:t>
            </w:r>
          </w:p>
        </w:tc>
        <w:tc>
          <w:tcPr>
            <w:tcW w:w="1276" w:type="dxa"/>
          </w:tcPr>
          <w:p w14:paraId="2F9838DC" w14:textId="77777777" w:rsidR="00C14445" w:rsidRPr="00E01C86" w:rsidRDefault="00C14445" w:rsidP="00C14445">
            <w:pPr>
              <w:autoSpaceDE w:val="0"/>
              <w:autoSpaceDN w:val="0"/>
              <w:adjustRightInd w:val="0"/>
              <w:ind w:firstLine="0"/>
              <w:jc w:val="left"/>
              <w:rPr>
                <w:bCs/>
                <w:color w:val="000000"/>
                <w:sz w:val="22"/>
                <w:szCs w:val="22"/>
              </w:rPr>
            </w:pPr>
            <w:r w:rsidRPr="00E01C86">
              <w:rPr>
                <w:sz w:val="22"/>
                <w:szCs w:val="22"/>
              </w:rPr>
              <w:t>Зона специализированной общественной застройки</w:t>
            </w:r>
          </w:p>
        </w:tc>
        <w:tc>
          <w:tcPr>
            <w:tcW w:w="1559" w:type="dxa"/>
            <w:shd w:val="clear" w:color="auto" w:fill="auto"/>
            <w:vAlign w:val="center"/>
          </w:tcPr>
          <w:p w14:paraId="7DCA0E55" w14:textId="77777777" w:rsidR="00C14445" w:rsidRPr="00E01C86" w:rsidRDefault="00C14445" w:rsidP="00C14445">
            <w:pPr>
              <w:autoSpaceDE w:val="0"/>
              <w:autoSpaceDN w:val="0"/>
              <w:adjustRightInd w:val="0"/>
              <w:ind w:firstLine="0"/>
              <w:jc w:val="left"/>
              <w:rPr>
                <w:bCs/>
                <w:color w:val="000000"/>
                <w:sz w:val="22"/>
                <w:szCs w:val="22"/>
              </w:rPr>
            </w:pPr>
            <w:r w:rsidRPr="00E01C86">
              <w:rPr>
                <w:bCs/>
                <w:color w:val="000000"/>
                <w:sz w:val="22"/>
                <w:szCs w:val="22"/>
              </w:rPr>
              <w:t xml:space="preserve"> </w:t>
            </w:r>
          </w:p>
          <w:p w14:paraId="4B94DED8" w14:textId="77777777" w:rsidR="00C14445" w:rsidRPr="00E01C86" w:rsidRDefault="00C14445" w:rsidP="00C14445">
            <w:pPr>
              <w:ind w:firstLine="0"/>
              <w:jc w:val="center"/>
              <w:rPr>
                <w:bCs/>
                <w:color w:val="000000"/>
                <w:sz w:val="22"/>
                <w:szCs w:val="22"/>
              </w:rPr>
            </w:pPr>
            <w:r w:rsidRPr="00E01C86">
              <w:rPr>
                <w:bCs/>
                <w:color w:val="000000"/>
                <w:sz w:val="22"/>
                <w:szCs w:val="22"/>
              </w:rPr>
              <w:t>-</w:t>
            </w:r>
          </w:p>
        </w:tc>
        <w:tc>
          <w:tcPr>
            <w:tcW w:w="1559" w:type="dxa"/>
          </w:tcPr>
          <w:p w14:paraId="2935EA00" w14:textId="77777777" w:rsidR="00C14445" w:rsidRPr="00E01C86" w:rsidRDefault="00C14445" w:rsidP="00C14445">
            <w:pPr>
              <w:autoSpaceDE w:val="0"/>
              <w:autoSpaceDN w:val="0"/>
              <w:adjustRightInd w:val="0"/>
              <w:ind w:firstLine="0"/>
              <w:jc w:val="left"/>
              <w:rPr>
                <w:sz w:val="20"/>
                <w:szCs w:val="20"/>
              </w:rPr>
            </w:pPr>
            <w:r w:rsidRPr="00E01C86">
              <w:rPr>
                <w:sz w:val="20"/>
                <w:szCs w:val="20"/>
              </w:rPr>
              <w:t>ПКР СИ МО ГО г. Сургут до 2035 года от 2019 г. б/н</w:t>
            </w:r>
          </w:p>
        </w:tc>
      </w:tr>
      <w:tr w:rsidR="00C14445" w:rsidRPr="00E01C86" w14:paraId="38D5BCA3" w14:textId="77777777" w:rsidTr="00C14445">
        <w:trPr>
          <w:trHeight w:val="1395"/>
        </w:trPr>
        <w:tc>
          <w:tcPr>
            <w:tcW w:w="567" w:type="dxa"/>
            <w:shd w:val="clear" w:color="auto" w:fill="auto"/>
            <w:vAlign w:val="center"/>
          </w:tcPr>
          <w:p w14:paraId="1119F2D9" w14:textId="77777777" w:rsidR="00C14445" w:rsidRPr="00E01C86"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2B862AC7" w14:textId="77777777" w:rsidR="00C14445" w:rsidRPr="00E01C86" w:rsidRDefault="00C14445" w:rsidP="00C14445">
            <w:pPr>
              <w:ind w:firstLine="0"/>
              <w:jc w:val="left"/>
              <w:rPr>
                <w:color w:val="000000"/>
                <w:sz w:val="22"/>
                <w:szCs w:val="22"/>
              </w:rPr>
            </w:pPr>
            <w:r w:rsidRPr="00E01C86">
              <w:rPr>
                <w:sz w:val="22"/>
                <w:szCs w:val="22"/>
              </w:rPr>
              <w:t>Дошкольная образовательная организация</w:t>
            </w:r>
          </w:p>
        </w:tc>
        <w:tc>
          <w:tcPr>
            <w:tcW w:w="1985" w:type="dxa"/>
            <w:shd w:val="clear" w:color="auto" w:fill="auto"/>
            <w:vAlign w:val="center"/>
          </w:tcPr>
          <w:p w14:paraId="5523D3C2" w14:textId="77777777" w:rsidR="00C14445" w:rsidRPr="00E01C86" w:rsidRDefault="00C14445" w:rsidP="00C14445">
            <w:pPr>
              <w:ind w:firstLine="0"/>
              <w:jc w:val="left"/>
              <w:rPr>
                <w:color w:val="000000"/>
                <w:sz w:val="22"/>
                <w:szCs w:val="22"/>
              </w:rPr>
            </w:pPr>
            <w:r w:rsidRPr="00E01C86">
              <w:rPr>
                <w:color w:val="000000"/>
                <w:sz w:val="22"/>
                <w:szCs w:val="22"/>
              </w:rPr>
              <w:t>Оказание образовательных услуг в области дошкольного образования</w:t>
            </w:r>
          </w:p>
        </w:tc>
        <w:tc>
          <w:tcPr>
            <w:tcW w:w="2044" w:type="dxa"/>
            <w:shd w:val="clear" w:color="auto" w:fill="auto"/>
            <w:vAlign w:val="center"/>
          </w:tcPr>
          <w:p w14:paraId="5A7F8D8B" w14:textId="77777777" w:rsidR="00C14445" w:rsidRPr="00E01C86" w:rsidRDefault="00C14445" w:rsidP="00C14445">
            <w:pPr>
              <w:ind w:firstLine="0"/>
              <w:jc w:val="left"/>
              <w:rPr>
                <w:color w:val="000000"/>
                <w:sz w:val="22"/>
                <w:szCs w:val="22"/>
              </w:rPr>
            </w:pPr>
            <w:r w:rsidRPr="00E01C86">
              <w:rPr>
                <w:color w:val="000000"/>
                <w:sz w:val="22"/>
                <w:szCs w:val="22"/>
              </w:rPr>
              <w:t>Детский сад (строительство)</w:t>
            </w:r>
          </w:p>
        </w:tc>
        <w:tc>
          <w:tcPr>
            <w:tcW w:w="1074" w:type="dxa"/>
            <w:shd w:val="clear" w:color="auto" w:fill="auto"/>
            <w:vAlign w:val="center"/>
          </w:tcPr>
          <w:p w14:paraId="6A66060E" w14:textId="77777777" w:rsidR="00C14445" w:rsidRPr="00E01C86" w:rsidRDefault="00C14445" w:rsidP="00C14445">
            <w:pPr>
              <w:ind w:firstLine="0"/>
              <w:jc w:val="left"/>
              <w:rPr>
                <w:color w:val="000000"/>
                <w:sz w:val="22"/>
                <w:szCs w:val="22"/>
              </w:rPr>
            </w:pPr>
            <w:r w:rsidRPr="00E01C86">
              <w:rPr>
                <w:color w:val="000000"/>
                <w:sz w:val="22"/>
                <w:szCs w:val="22"/>
              </w:rPr>
              <w:t>300 мест</w:t>
            </w:r>
          </w:p>
        </w:tc>
        <w:tc>
          <w:tcPr>
            <w:tcW w:w="1276" w:type="dxa"/>
            <w:shd w:val="clear" w:color="auto" w:fill="auto"/>
            <w:vAlign w:val="center"/>
          </w:tcPr>
          <w:p w14:paraId="67032AE3" w14:textId="77777777" w:rsidR="00C14445" w:rsidRPr="00E01C86" w:rsidRDefault="00C14445" w:rsidP="00C14445">
            <w:pPr>
              <w:ind w:firstLine="0"/>
              <w:jc w:val="left"/>
              <w:rPr>
                <w:bCs/>
                <w:color w:val="000000"/>
                <w:sz w:val="22"/>
                <w:szCs w:val="22"/>
              </w:rPr>
            </w:pPr>
            <w:r w:rsidRPr="00E01C86">
              <w:rPr>
                <w:bCs/>
                <w:color w:val="000000"/>
                <w:sz w:val="22"/>
                <w:szCs w:val="22"/>
              </w:rPr>
              <w:t>г.Сургут, мкрн. 30А</w:t>
            </w:r>
          </w:p>
        </w:tc>
        <w:tc>
          <w:tcPr>
            <w:tcW w:w="1134" w:type="dxa"/>
            <w:shd w:val="clear" w:color="auto" w:fill="auto"/>
            <w:vAlign w:val="center"/>
          </w:tcPr>
          <w:p w14:paraId="7F914491" w14:textId="77777777" w:rsidR="00C14445" w:rsidRPr="00E01C86" w:rsidRDefault="00C14445" w:rsidP="00C14445">
            <w:pPr>
              <w:ind w:firstLine="0"/>
              <w:jc w:val="left"/>
              <w:rPr>
                <w:color w:val="000000"/>
                <w:sz w:val="22"/>
                <w:szCs w:val="22"/>
              </w:rPr>
            </w:pPr>
            <w:r w:rsidRPr="00E01C86">
              <w:rPr>
                <w:color w:val="000000"/>
                <w:sz w:val="22"/>
                <w:szCs w:val="22"/>
              </w:rPr>
              <w:t>2031-2035</w:t>
            </w:r>
          </w:p>
        </w:tc>
        <w:tc>
          <w:tcPr>
            <w:tcW w:w="1276" w:type="dxa"/>
          </w:tcPr>
          <w:p w14:paraId="0300636B" w14:textId="77777777" w:rsidR="00C14445" w:rsidRPr="00E01C86" w:rsidRDefault="00C14445" w:rsidP="00C14445">
            <w:pPr>
              <w:autoSpaceDE w:val="0"/>
              <w:autoSpaceDN w:val="0"/>
              <w:adjustRightInd w:val="0"/>
              <w:ind w:firstLine="0"/>
              <w:jc w:val="left"/>
              <w:rPr>
                <w:bCs/>
                <w:color w:val="000000"/>
                <w:sz w:val="22"/>
                <w:szCs w:val="22"/>
              </w:rPr>
            </w:pPr>
            <w:r w:rsidRPr="00E01C86">
              <w:rPr>
                <w:sz w:val="22"/>
                <w:szCs w:val="22"/>
              </w:rPr>
              <w:t>Зона специализированной общественной застройки</w:t>
            </w:r>
          </w:p>
        </w:tc>
        <w:tc>
          <w:tcPr>
            <w:tcW w:w="1559" w:type="dxa"/>
            <w:shd w:val="clear" w:color="auto" w:fill="auto"/>
            <w:vAlign w:val="center"/>
          </w:tcPr>
          <w:p w14:paraId="40F2B359" w14:textId="77777777" w:rsidR="00C14445" w:rsidRPr="00E01C86" w:rsidRDefault="00C14445" w:rsidP="00C14445">
            <w:pPr>
              <w:autoSpaceDE w:val="0"/>
              <w:autoSpaceDN w:val="0"/>
              <w:adjustRightInd w:val="0"/>
              <w:ind w:firstLine="0"/>
              <w:jc w:val="left"/>
              <w:rPr>
                <w:bCs/>
                <w:color w:val="000000"/>
                <w:sz w:val="22"/>
                <w:szCs w:val="22"/>
              </w:rPr>
            </w:pPr>
            <w:r w:rsidRPr="00E01C86">
              <w:rPr>
                <w:bCs/>
                <w:color w:val="000000"/>
                <w:sz w:val="22"/>
                <w:szCs w:val="22"/>
              </w:rPr>
              <w:t xml:space="preserve"> </w:t>
            </w:r>
          </w:p>
          <w:p w14:paraId="39D72F02" w14:textId="77777777" w:rsidR="00C14445" w:rsidRPr="00E01C86" w:rsidRDefault="00C14445" w:rsidP="00C14445">
            <w:pPr>
              <w:ind w:firstLine="0"/>
              <w:jc w:val="center"/>
              <w:rPr>
                <w:bCs/>
                <w:color w:val="000000"/>
                <w:sz w:val="22"/>
                <w:szCs w:val="22"/>
              </w:rPr>
            </w:pPr>
            <w:r w:rsidRPr="00E01C86">
              <w:rPr>
                <w:bCs/>
                <w:color w:val="000000"/>
                <w:sz w:val="22"/>
                <w:szCs w:val="22"/>
              </w:rPr>
              <w:t>-</w:t>
            </w:r>
          </w:p>
        </w:tc>
        <w:tc>
          <w:tcPr>
            <w:tcW w:w="1559" w:type="dxa"/>
          </w:tcPr>
          <w:p w14:paraId="0F3329C2" w14:textId="77777777" w:rsidR="00C14445" w:rsidRPr="00E01C86" w:rsidRDefault="00C14445" w:rsidP="00C14445">
            <w:pPr>
              <w:autoSpaceDE w:val="0"/>
              <w:autoSpaceDN w:val="0"/>
              <w:adjustRightInd w:val="0"/>
              <w:ind w:firstLine="0"/>
              <w:jc w:val="left"/>
              <w:rPr>
                <w:sz w:val="20"/>
                <w:szCs w:val="20"/>
              </w:rPr>
            </w:pPr>
            <w:r w:rsidRPr="00E01C86">
              <w:rPr>
                <w:sz w:val="20"/>
                <w:szCs w:val="20"/>
              </w:rPr>
              <w:t>ПКР СИ МО ГО г. Сургут до 2035 года от 2019 г. б/н</w:t>
            </w:r>
          </w:p>
        </w:tc>
      </w:tr>
      <w:tr w:rsidR="00C14445" w:rsidRPr="00E01C86" w14:paraId="156991B2" w14:textId="77777777" w:rsidTr="00C14445">
        <w:trPr>
          <w:trHeight w:val="841"/>
        </w:trPr>
        <w:tc>
          <w:tcPr>
            <w:tcW w:w="567" w:type="dxa"/>
            <w:shd w:val="clear" w:color="auto" w:fill="auto"/>
            <w:vAlign w:val="center"/>
          </w:tcPr>
          <w:p w14:paraId="7AB285CA" w14:textId="77777777" w:rsidR="00C14445" w:rsidRPr="00E01C86"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2DC388A6" w14:textId="77777777" w:rsidR="00C14445" w:rsidRPr="00E01C86" w:rsidRDefault="00C14445" w:rsidP="00C14445">
            <w:pPr>
              <w:ind w:firstLine="0"/>
              <w:jc w:val="left"/>
              <w:rPr>
                <w:color w:val="000000"/>
                <w:sz w:val="22"/>
                <w:szCs w:val="22"/>
              </w:rPr>
            </w:pPr>
            <w:r w:rsidRPr="00E01C86">
              <w:rPr>
                <w:sz w:val="22"/>
                <w:szCs w:val="22"/>
              </w:rPr>
              <w:t>Дошкольная образовательная организация и общеобразовательная организация</w:t>
            </w:r>
          </w:p>
        </w:tc>
        <w:tc>
          <w:tcPr>
            <w:tcW w:w="1985" w:type="dxa"/>
            <w:shd w:val="clear" w:color="auto" w:fill="auto"/>
            <w:vAlign w:val="center"/>
          </w:tcPr>
          <w:p w14:paraId="415E224B" w14:textId="77777777" w:rsidR="00C14445" w:rsidRPr="00E01C86" w:rsidRDefault="00C14445" w:rsidP="00C14445">
            <w:pPr>
              <w:ind w:firstLine="0"/>
              <w:jc w:val="left"/>
              <w:rPr>
                <w:color w:val="000000"/>
                <w:sz w:val="22"/>
                <w:szCs w:val="22"/>
              </w:rPr>
            </w:pPr>
            <w:r w:rsidRPr="00E01C86">
              <w:rPr>
                <w:color w:val="000000"/>
                <w:sz w:val="22"/>
                <w:szCs w:val="22"/>
              </w:rPr>
              <w:t>Оказание образовательных услуг в области дошкольного образования и оказание образовательных услуг в области школьного образования</w:t>
            </w:r>
          </w:p>
        </w:tc>
        <w:tc>
          <w:tcPr>
            <w:tcW w:w="2044" w:type="dxa"/>
            <w:shd w:val="clear" w:color="auto" w:fill="auto"/>
            <w:vAlign w:val="center"/>
          </w:tcPr>
          <w:p w14:paraId="535676DB" w14:textId="77777777" w:rsidR="00C14445" w:rsidRPr="00E01C86" w:rsidRDefault="00C14445" w:rsidP="00C14445">
            <w:pPr>
              <w:ind w:firstLine="0"/>
              <w:jc w:val="left"/>
              <w:rPr>
                <w:color w:val="000000"/>
                <w:sz w:val="22"/>
                <w:szCs w:val="22"/>
              </w:rPr>
            </w:pPr>
            <w:r w:rsidRPr="00E01C86">
              <w:rPr>
                <w:color w:val="000000"/>
                <w:sz w:val="22"/>
                <w:szCs w:val="22"/>
              </w:rPr>
              <w:t>Школа-сад (строительство)</w:t>
            </w:r>
          </w:p>
        </w:tc>
        <w:tc>
          <w:tcPr>
            <w:tcW w:w="1074" w:type="dxa"/>
            <w:shd w:val="clear" w:color="auto" w:fill="auto"/>
            <w:vAlign w:val="center"/>
          </w:tcPr>
          <w:p w14:paraId="371A80B5" w14:textId="77777777" w:rsidR="00C14445" w:rsidRPr="00E01C86" w:rsidRDefault="00C14445" w:rsidP="00C14445">
            <w:pPr>
              <w:ind w:firstLine="0"/>
              <w:jc w:val="left"/>
              <w:rPr>
                <w:color w:val="000000"/>
                <w:sz w:val="22"/>
                <w:szCs w:val="22"/>
              </w:rPr>
            </w:pPr>
            <w:r w:rsidRPr="00E01C86">
              <w:rPr>
                <w:color w:val="000000"/>
                <w:sz w:val="22"/>
                <w:szCs w:val="22"/>
              </w:rPr>
              <w:t>100 учеников / 120 мест</w:t>
            </w:r>
          </w:p>
        </w:tc>
        <w:tc>
          <w:tcPr>
            <w:tcW w:w="1276" w:type="dxa"/>
            <w:shd w:val="clear" w:color="auto" w:fill="auto"/>
            <w:vAlign w:val="center"/>
          </w:tcPr>
          <w:p w14:paraId="0EC86EBB" w14:textId="77777777" w:rsidR="00C14445" w:rsidRPr="00E01C86" w:rsidRDefault="00C14445" w:rsidP="00C14445">
            <w:pPr>
              <w:ind w:firstLine="0"/>
              <w:jc w:val="left"/>
              <w:rPr>
                <w:color w:val="000000"/>
                <w:sz w:val="22"/>
                <w:szCs w:val="22"/>
              </w:rPr>
            </w:pPr>
            <w:r w:rsidRPr="00E01C86">
              <w:rPr>
                <w:bCs/>
                <w:color w:val="000000"/>
                <w:sz w:val="22"/>
                <w:szCs w:val="22"/>
              </w:rPr>
              <w:t>г.Сургут, Коммунальный квартал 36</w:t>
            </w:r>
          </w:p>
        </w:tc>
        <w:tc>
          <w:tcPr>
            <w:tcW w:w="1134" w:type="dxa"/>
            <w:shd w:val="clear" w:color="auto" w:fill="auto"/>
            <w:vAlign w:val="center"/>
          </w:tcPr>
          <w:p w14:paraId="3A4CC0A5" w14:textId="77777777" w:rsidR="00C14445" w:rsidRPr="00E01C86" w:rsidRDefault="00C14445" w:rsidP="00C14445">
            <w:pPr>
              <w:ind w:firstLine="0"/>
              <w:jc w:val="left"/>
              <w:rPr>
                <w:color w:val="000000"/>
                <w:sz w:val="22"/>
                <w:szCs w:val="22"/>
              </w:rPr>
            </w:pPr>
            <w:r w:rsidRPr="00E01C86">
              <w:rPr>
                <w:color w:val="000000"/>
                <w:sz w:val="22"/>
                <w:szCs w:val="22"/>
              </w:rPr>
              <w:t>2019-2020</w:t>
            </w:r>
          </w:p>
        </w:tc>
        <w:tc>
          <w:tcPr>
            <w:tcW w:w="1276" w:type="dxa"/>
          </w:tcPr>
          <w:p w14:paraId="2D874313" w14:textId="77777777" w:rsidR="00C14445" w:rsidRPr="00E01C86" w:rsidRDefault="00C14445" w:rsidP="00C14445">
            <w:pPr>
              <w:autoSpaceDE w:val="0"/>
              <w:autoSpaceDN w:val="0"/>
              <w:adjustRightInd w:val="0"/>
              <w:ind w:firstLine="0"/>
              <w:jc w:val="left"/>
              <w:rPr>
                <w:bCs/>
                <w:color w:val="000000"/>
                <w:sz w:val="22"/>
                <w:szCs w:val="22"/>
              </w:rPr>
            </w:pPr>
            <w:r w:rsidRPr="00E01C86">
              <w:rPr>
                <w:sz w:val="22"/>
                <w:szCs w:val="22"/>
              </w:rPr>
              <w:t>Зона специализированной общественной застройки</w:t>
            </w:r>
          </w:p>
        </w:tc>
        <w:tc>
          <w:tcPr>
            <w:tcW w:w="1559" w:type="dxa"/>
            <w:shd w:val="clear" w:color="auto" w:fill="auto"/>
            <w:vAlign w:val="center"/>
          </w:tcPr>
          <w:p w14:paraId="3924EE2B" w14:textId="77777777" w:rsidR="00C14445" w:rsidRPr="00E01C86" w:rsidRDefault="00C14445" w:rsidP="00C14445">
            <w:pPr>
              <w:autoSpaceDE w:val="0"/>
              <w:autoSpaceDN w:val="0"/>
              <w:adjustRightInd w:val="0"/>
              <w:ind w:firstLine="0"/>
              <w:jc w:val="left"/>
              <w:rPr>
                <w:bCs/>
                <w:color w:val="000000"/>
                <w:sz w:val="22"/>
                <w:szCs w:val="22"/>
              </w:rPr>
            </w:pPr>
            <w:r w:rsidRPr="00E01C86">
              <w:rPr>
                <w:bCs/>
                <w:color w:val="000000"/>
                <w:sz w:val="22"/>
                <w:szCs w:val="22"/>
              </w:rPr>
              <w:t xml:space="preserve"> </w:t>
            </w:r>
          </w:p>
          <w:p w14:paraId="58D1BF49" w14:textId="77777777" w:rsidR="00C14445" w:rsidRPr="00E01C86" w:rsidRDefault="00C14445" w:rsidP="00C14445">
            <w:pPr>
              <w:ind w:firstLine="0"/>
              <w:jc w:val="center"/>
              <w:rPr>
                <w:bCs/>
                <w:color w:val="000000"/>
                <w:sz w:val="22"/>
                <w:szCs w:val="22"/>
              </w:rPr>
            </w:pPr>
            <w:r w:rsidRPr="00E01C86">
              <w:rPr>
                <w:bCs/>
                <w:color w:val="000000"/>
                <w:sz w:val="22"/>
                <w:szCs w:val="22"/>
              </w:rPr>
              <w:t>-</w:t>
            </w:r>
          </w:p>
        </w:tc>
        <w:tc>
          <w:tcPr>
            <w:tcW w:w="1559" w:type="dxa"/>
          </w:tcPr>
          <w:p w14:paraId="01A4414B" w14:textId="77777777" w:rsidR="00C14445" w:rsidRPr="00E01C86" w:rsidRDefault="00C14445" w:rsidP="00C14445">
            <w:pPr>
              <w:autoSpaceDE w:val="0"/>
              <w:autoSpaceDN w:val="0"/>
              <w:adjustRightInd w:val="0"/>
              <w:ind w:firstLine="0"/>
              <w:jc w:val="left"/>
              <w:rPr>
                <w:sz w:val="20"/>
                <w:szCs w:val="20"/>
              </w:rPr>
            </w:pPr>
            <w:r w:rsidRPr="00E01C86">
              <w:rPr>
                <w:sz w:val="20"/>
                <w:szCs w:val="20"/>
              </w:rPr>
              <w:t>Постановление Администрации города от 22.08.2017 № 7372 об утверждении проекта планировки и проекта межевания территории жилого квартала № 36 в городе Сургуте</w:t>
            </w:r>
          </w:p>
        </w:tc>
      </w:tr>
      <w:tr w:rsidR="00C14445" w:rsidRPr="00E01C86" w14:paraId="63456217" w14:textId="77777777" w:rsidTr="00C14445">
        <w:trPr>
          <w:trHeight w:val="841"/>
        </w:trPr>
        <w:tc>
          <w:tcPr>
            <w:tcW w:w="567" w:type="dxa"/>
            <w:shd w:val="clear" w:color="auto" w:fill="auto"/>
            <w:vAlign w:val="center"/>
          </w:tcPr>
          <w:p w14:paraId="0E071D07" w14:textId="77777777" w:rsidR="00C14445" w:rsidRPr="00E01C86"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41F15FD6" w14:textId="77777777" w:rsidR="00C14445" w:rsidRPr="00E01C86" w:rsidRDefault="00C14445" w:rsidP="00C14445">
            <w:pPr>
              <w:ind w:firstLine="0"/>
              <w:jc w:val="left"/>
              <w:rPr>
                <w:color w:val="000000"/>
                <w:sz w:val="22"/>
                <w:szCs w:val="22"/>
              </w:rPr>
            </w:pPr>
            <w:r w:rsidRPr="00E01C86">
              <w:rPr>
                <w:sz w:val="22"/>
                <w:szCs w:val="22"/>
              </w:rPr>
              <w:t>Дошкольная образовательная организация</w:t>
            </w:r>
          </w:p>
        </w:tc>
        <w:tc>
          <w:tcPr>
            <w:tcW w:w="1985" w:type="dxa"/>
            <w:shd w:val="clear" w:color="auto" w:fill="auto"/>
            <w:vAlign w:val="center"/>
          </w:tcPr>
          <w:p w14:paraId="63F65F1B" w14:textId="77777777" w:rsidR="00C14445" w:rsidRPr="00E01C86" w:rsidRDefault="00C14445" w:rsidP="00C14445">
            <w:pPr>
              <w:ind w:firstLine="0"/>
              <w:jc w:val="left"/>
              <w:rPr>
                <w:color w:val="000000"/>
                <w:sz w:val="22"/>
                <w:szCs w:val="22"/>
              </w:rPr>
            </w:pPr>
            <w:r w:rsidRPr="00E01C86">
              <w:rPr>
                <w:color w:val="000000"/>
                <w:sz w:val="22"/>
                <w:szCs w:val="22"/>
              </w:rPr>
              <w:t>Оказание образовательных услуг в области дошкольного образования</w:t>
            </w:r>
          </w:p>
        </w:tc>
        <w:tc>
          <w:tcPr>
            <w:tcW w:w="2044" w:type="dxa"/>
            <w:shd w:val="clear" w:color="auto" w:fill="auto"/>
            <w:vAlign w:val="center"/>
          </w:tcPr>
          <w:p w14:paraId="7DAB868A" w14:textId="77777777" w:rsidR="00C14445" w:rsidRPr="00E01C86" w:rsidRDefault="00C14445" w:rsidP="00C14445">
            <w:pPr>
              <w:ind w:firstLine="0"/>
              <w:jc w:val="left"/>
              <w:rPr>
                <w:color w:val="000000"/>
                <w:sz w:val="22"/>
                <w:szCs w:val="22"/>
              </w:rPr>
            </w:pPr>
            <w:r w:rsidRPr="00E01C86">
              <w:rPr>
                <w:color w:val="000000"/>
                <w:sz w:val="22"/>
                <w:szCs w:val="22"/>
              </w:rPr>
              <w:t>Детский сад «Василек» № 12 (реконструкция)</w:t>
            </w:r>
          </w:p>
        </w:tc>
        <w:tc>
          <w:tcPr>
            <w:tcW w:w="1074" w:type="dxa"/>
            <w:shd w:val="clear" w:color="auto" w:fill="auto"/>
            <w:vAlign w:val="center"/>
          </w:tcPr>
          <w:p w14:paraId="38556660" w14:textId="77777777" w:rsidR="00C14445" w:rsidRPr="00E01C86" w:rsidRDefault="00C14445" w:rsidP="00C14445">
            <w:pPr>
              <w:ind w:firstLine="0"/>
              <w:jc w:val="left"/>
              <w:rPr>
                <w:color w:val="000000"/>
                <w:sz w:val="22"/>
                <w:szCs w:val="22"/>
              </w:rPr>
            </w:pPr>
            <w:r w:rsidRPr="00E01C86">
              <w:rPr>
                <w:color w:val="000000"/>
                <w:sz w:val="22"/>
                <w:szCs w:val="22"/>
              </w:rPr>
              <w:t>-</w:t>
            </w:r>
          </w:p>
        </w:tc>
        <w:tc>
          <w:tcPr>
            <w:tcW w:w="1276" w:type="dxa"/>
            <w:shd w:val="clear" w:color="auto" w:fill="auto"/>
            <w:vAlign w:val="center"/>
          </w:tcPr>
          <w:p w14:paraId="3F454FA9" w14:textId="77777777" w:rsidR="00C14445" w:rsidRPr="00E01C86" w:rsidRDefault="00C14445" w:rsidP="00C14445">
            <w:pPr>
              <w:ind w:firstLine="0"/>
              <w:jc w:val="left"/>
              <w:rPr>
                <w:bCs/>
                <w:color w:val="000000"/>
                <w:sz w:val="22"/>
                <w:szCs w:val="22"/>
              </w:rPr>
            </w:pPr>
            <w:r w:rsidRPr="00E01C86">
              <w:rPr>
                <w:bCs/>
                <w:color w:val="000000"/>
                <w:sz w:val="22"/>
                <w:szCs w:val="22"/>
              </w:rPr>
              <w:t>г.Сургут, мкрн. 4</w:t>
            </w:r>
          </w:p>
        </w:tc>
        <w:tc>
          <w:tcPr>
            <w:tcW w:w="1134" w:type="dxa"/>
            <w:shd w:val="clear" w:color="auto" w:fill="auto"/>
            <w:vAlign w:val="center"/>
          </w:tcPr>
          <w:p w14:paraId="610DD79D" w14:textId="77777777" w:rsidR="00C14445" w:rsidRPr="00E01C86" w:rsidRDefault="00C14445" w:rsidP="00C14445">
            <w:pPr>
              <w:ind w:firstLine="0"/>
              <w:jc w:val="left"/>
              <w:rPr>
                <w:color w:val="000000"/>
                <w:sz w:val="22"/>
                <w:szCs w:val="22"/>
              </w:rPr>
            </w:pPr>
            <w:r w:rsidRPr="00E01C86">
              <w:rPr>
                <w:color w:val="000000"/>
                <w:sz w:val="22"/>
                <w:szCs w:val="22"/>
              </w:rPr>
              <w:t>2026</w:t>
            </w:r>
          </w:p>
        </w:tc>
        <w:tc>
          <w:tcPr>
            <w:tcW w:w="1276" w:type="dxa"/>
          </w:tcPr>
          <w:p w14:paraId="6B159E57" w14:textId="77777777" w:rsidR="00C14445" w:rsidRPr="00E01C86" w:rsidRDefault="00C14445" w:rsidP="00C14445">
            <w:pPr>
              <w:autoSpaceDE w:val="0"/>
              <w:autoSpaceDN w:val="0"/>
              <w:adjustRightInd w:val="0"/>
              <w:ind w:firstLine="0"/>
              <w:jc w:val="left"/>
              <w:rPr>
                <w:bCs/>
                <w:color w:val="000000"/>
                <w:sz w:val="22"/>
                <w:szCs w:val="22"/>
              </w:rPr>
            </w:pPr>
            <w:r w:rsidRPr="00E01C86">
              <w:rPr>
                <w:sz w:val="22"/>
                <w:szCs w:val="22"/>
              </w:rPr>
              <w:t>Зона специализированной обществен</w:t>
            </w:r>
            <w:r w:rsidRPr="00E01C86">
              <w:rPr>
                <w:sz w:val="22"/>
                <w:szCs w:val="22"/>
              </w:rPr>
              <w:lastRenderedPageBreak/>
              <w:t>ной застройки</w:t>
            </w:r>
          </w:p>
        </w:tc>
        <w:tc>
          <w:tcPr>
            <w:tcW w:w="1559" w:type="dxa"/>
            <w:shd w:val="clear" w:color="auto" w:fill="auto"/>
            <w:vAlign w:val="center"/>
          </w:tcPr>
          <w:p w14:paraId="3768568F" w14:textId="77777777" w:rsidR="00C14445" w:rsidRPr="00E01C86" w:rsidRDefault="00C14445" w:rsidP="00C14445">
            <w:pPr>
              <w:autoSpaceDE w:val="0"/>
              <w:autoSpaceDN w:val="0"/>
              <w:adjustRightInd w:val="0"/>
              <w:ind w:firstLine="0"/>
              <w:jc w:val="left"/>
              <w:rPr>
                <w:bCs/>
                <w:color w:val="000000"/>
                <w:sz w:val="22"/>
                <w:szCs w:val="22"/>
              </w:rPr>
            </w:pPr>
            <w:r w:rsidRPr="00E01C86">
              <w:rPr>
                <w:bCs/>
                <w:color w:val="000000"/>
                <w:sz w:val="22"/>
                <w:szCs w:val="22"/>
              </w:rPr>
              <w:lastRenderedPageBreak/>
              <w:t xml:space="preserve"> </w:t>
            </w:r>
          </w:p>
          <w:p w14:paraId="38CD759B" w14:textId="77777777" w:rsidR="00C14445" w:rsidRPr="00E01C86" w:rsidRDefault="00C14445" w:rsidP="00C14445">
            <w:pPr>
              <w:ind w:firstLine="0"/>
              <w:jc w:val="center"/>
              <w:rPr>
                <w:bCs/>
                <w:color w:val="000000"/>
                <w:sz w:val="22"/>
                <w:szCs w:val="22"/>
              </w:rPr>
            </w:pPr>
            <w:r w:rsidRPr="00E01C86">
              <w:rPr>
                <w:bCs/>
                <w:color w:val="000000"/>
                <w:sz w:val="22"/>
                <w:szCs w:val="22"/>
              </w:rPr>
              <w:t>-</w:t>
            </w:r>
          </w:p>
        </w:tc>
        <w:tc>
          <w:tcPr>
            <w:tcW w:w="1559" w:type="dxa"/>
          </w:tcPr>
          <w:p w14:paraId="3D2583FD" w14:textId="77777777" w:rsidR="00C14445" w:rsidRPr="00E01C86" w:rsidRDefault="00C14445" w:rsidP="00C14445">
            <w:pPr>
              <w:autoSpaceDE w:val="0"/>
              <w:autoSpaceDN w:val="0"/>
              <w:adjustRightInd w:val="0"/>
              <w:ind w:firstLine="0"/>
              <w:jc w:val="left"/>
              <w:rPr>
                <w:sz w:val="20"/>
                <w:szCs w:val="20"/>
              </w:rPr>
            </w:pPr>
            <w:r w:rsidRPr="00E01C86">
              <w:rPr>
                <w:sz w:val="20"/>
                <w:szCs w:val="20"/>
              </w:rPr>
              <w:t>ПКР СИ МО ГО г. Сургут до 2035 года от 2019 г. б/н</w:t>
            </w:r>
          </w:p>
        </w:tc>
      </w:tr>
      <w:tr w:rsidR="00C14445" w:rsidRPr="00E01C86" w14:paraId="20BF9164" w14:textId="77777777" w:rsidTr="00C14445">
        <w:trPr>
          <w:trHeight w:val="1395"/>
        </w:trPr>
        <w:tc>
          <w:tcPr>
            <w:tcW w:w="567" w:type="dxa"/>
            <w:shd w:val="clear" w:color="auto" w:fill="auto"/>
            <w:vAlign w:val="center"/>
          </w:tcPr>
          <w:p w14:paraId="77D0FCBF" w14:textId="77777777" w:rsidR="00C14445" w:rsidRPr="00E01C86"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277D16E9" w14:textId="77777777" w:rsidR="00C14445" w:rsidRPr="00E01C86" w:rsidRDefault="00C14445" w:rsidP="00C14445">
            <w:pPr>
              <w:ind w:firstLine="0"/>
              <w:jc w:val="left"/>
              <w:rPr>
                <w:sz w:val="22"/>
                <w:szCs w:val="22"/>
              </w:rPr>
            </w:pPr>
            <w:r w:rsidRPr="00E01C86">
              <w:rPr>
                <w:sz w:val="22"/>
                <w:szCs w:val="22"/>
              </w:rPr>
              <w:t>Общеобразовательная организация</w:t>
            </w:r>
          </w:p>
        </w:tc>
        <w:tc>
          <w:tcPr>
            <w:tcW w:w="1985" w:type="dxa"/>
            <w:shd w:val="clear" w:color="auto" w:fill="auto"/>
            <w:vAlign w:val="center"/>
          </w:tcPr>
          <w:p w14:paraId="04E4B54D" w14:textId="77777777" w:rsidR="00C14445" w:rsidRPr="00E01C86" w:rsidRDefault="00C14445" w:rsidP="00C14445">
            <w:pPr>
              <w:ind w:firstLine="0"/>
              <w:jc w:val="left"/>
              <w:rPr>
                <w:color w:val="000000"/>
                <w:sz w:val="22"/>
                <w:szCs w:val="22"/>
              </w:rPr>
            </w:pPr>
            <w:r w:rsidRPr="00E01C86">
              <w:rPr>
                <w:color w:val="000000"/>
                <w:sz w:val="22"/>
                <w:szCs w:val="22"/>
              </w:rPr>
              <w:t>Оказание образовательных услуг в области школьного образования</w:t>
            </w:r>
          </w:p>
        </w:tc>
        <w:tc>
          <w:tcPr>
            <w:tcW w:w="2044" w:type="dxa"/>
            <w:shd w:val="clear" w:color="auto" w:fill="auto"/>
            <w:vAlign w:val="center"/>
          </w:tcPr>
          <w:p w14:paraId="550BF77B" w14:textId="77777777" w:rsidR="00C14445" w:rsidRPr="00E01C86" w:rsidRDefault="00C14445" w:rsidP="00C14445">
            <w:pPr>
              <w:ind w:firstLine="0"/>
              <w:jc w:val="left"/>
              <w:rPr>
                <w:color w:val="000000"/>
                <w:sz w:val="22"/>
                <w:szCs w:val="22"/>
              </w:rPr>
            </w:pPr>
            <w:r w:rsidRPr="00E01C86">
              <w:rPr>
                <w:color w:val="000000"/>
                <w:sz w:val="22"/>
                <w:szCs w:val="22"/>
              </w:rPr>
              <w:t>Общеобразовательная школа</w:t>
            </w:r>
          </w:p>
          <w:p w14:paraId="4721FF7A" w14:textId="77777777" w:rsidR="00C14445" w:rsidRPr="00E01C86" w:rsidRDefault="00C14445" w:rsidP="00C14445">
            <w:pPr>
              <w:ind w:firstLine="0"/>
              <w:jc w:val="left"/>
              <w:rPr>
                <w:color w:val="000000"/>
                <w:sz w:val="22"/>
                <w:szCs w:val="22"/>
              </w:rPr>
            </w:pPr>
            <w:r w:rsidRPr="00E01C86">
              <w:rPr>
                <w:color w:val="000000"/>
                <w:sz w:val="22"/>
                <w:szCs w:val="22"/>
              </w:rPr>
              <w:t>(строительство)</w:t>
            </w:r>
          </w:p>
        </w:tc>
        <w:tc>
          <w:tcPr>
            <w:tcW w:w="1074" w:type="dxa"/>
            <w:shd w:val="clear" w:color="auto" w:fill="auto"/>
            <w:vAlign w:val="center"/>
          </w:tcPr>
          <w:p w14:paraId="7E52C455" w14:textId="77777777" w:rsidR="00C14445" w:rsidRPr="00E01C86" w:rsidRDefault="00C14445" w:rsidP="00C14445">
            <w:pPr>
              <w:ind w:firstLine="0"/>
              <w:jc w:val="left"/>
              <w:rPr>
                <w:color w:val="000000"/>
                <w:sz w:val="22"/>
                <w:szCs w:val="22"/>
              </w:rPr>
            </w:pPr>
            <w:r w:rsidRPr="00E01C86">
              <w:rPr>
                <w:color w:val="000000"/>
                <w:sz w:val="22"/>
                <w:szCs w:val="22"/>
                <w:lang w:val="en-US"/>
              </w:rPr>
              <w:t>9</w:t>
            </w:r>
            <w:r w:rsidRPr="00E01C86">
              <w:rPr>
                <w:color w:val="000000"/>
                <w:sz w:val="22"/>
                <w:szCs w:val="22"/>
              </w:rPr>
              <w:t>0 мест</w:t>
            </w:r>
          </w:p>
        </w:tc>
        <w:tc>
          <w:tcPr>
            <w:tcW w:w="1276" w:type="dxa"/>
            <w:shd w:val="clear" w:color="auto" w:fill="auto"/>
            <w:vAlign w:val="center"/>
          </w:tcPr>
          <w:p w14:paraId="4842E8FD" w14:textId="77777777" w:rsidR="00C14445" w:rsidRPr="00E01C86" w:rsidRDefault="00C14445" w:rsidP="00C14445">
            <w:pPr>
              <w:ind w:firstLine="0"/>
              <w:jc w:val="left"/>
              <w:rPr>
                <w:color w:val="000000"/>
                <w:sz w:val="22"/>
                <w:szCs w:val="22"/>
              </w:rPr>
            </w:pPr>
            <w:r w:rsidRPr="00E01C86">
              <w:rPr>
                <w:bCs/>
                <w:color w:val="000000"/>
                <w:sz w:val="22"/>
                <w:szCs w:val="22"/>
              </w:rPr>
              <w:t>г.Сургут, мкр. жилой квартал 30Б</w:t>
            </w:r>
          </w:p>
        </w:tc>
        <w:tc>
          <w:tcPr>
            <w:tcW w:w="1134" w:type="dxa"/>
            <w:shd w:val="clear" w:color="auto" w:fill="auto"/>
            <w:vAlign w:val="center"/>
          </w:tcPr>
          <w:p w14:paraId="49F11258" w14:textId="77777777" w:rsidR="00C14445" w:rsidRPr="00E01C86" w:rsidRDefault="00C14445" w:rsidP="00C14445">
            <w:pPr>
              <w:ind w:firstLine="0"/>
              <w:jc w:val="left"/>
              <w:rPr>
                <w:color w:val="000000"/>
                <w:sz w:val="22"/>
                <w:szCs w:val="22"/>
              </w:rPr>
            </w:pPr>
            <w:r w:rsidRPr="00E01C86">
              <w:rPr>
                <w:color w:val="000000"/>
                <w:sz w:val="22"/>
                <w:szCs w:val="22"/>
              </w:rPr>
              <w:t>2031</w:t>
            </w:r>
          </w:p>
        </w:tc>
        <w:tc>
          <w:tcPr>
            <w:tcW w:w="1276" w:type="dxa"/>
            <w:vAlign w:val="center"/>
          </w:tcPr>
          <w:p w14:paraId="40598B0B" w14:textId="77777777" w:rsidR="00C14445" w:rsidRPr="00E01C86" w:rsidRDefault="00C14445" w:rsidP="00C14445">
            <w:pPr>
              <w:autoSpaceDE w:val="0"/>
              <w:autoSpaceDN w:val="0"/>
              <w:adjustRightInd w:val="0"/>
              <w:ind w:firstLine="0"/>
              <w:jc w:val="left"/>
              <w:rPr>
                <w:bCs/>
                <w:color w:val="000000"/>
                <w:sz w:val="22"/>
                <w:szCs w:val="22"/>
              </w:rPr>
            </w:pPr>
            <w:r w:rsidRPr="00E01C86">
              <w:rPr>
                <w:sz w:val="22"/>
                <w:szCs w:val="22"/>
              </w:rPr>
              <w:t>Зона специализированной общественной застройки</w:t>
            </w:r>
          </w:p>
        </w:tc>
        <w:tc>
          <w:tcPr>
            <w:tcW w:w="1559" w:type="dxa"/>
            <w:shd w:val="clear" w:color="auto" w:fill="auto"/>
            <w:vAlign w:val="center"/>
          </w:tcPr>
          <w:p w14:paraId="4637ED01" w14:textId="77777777" w:rsidR="00C14445" w:rsidRPr="00E01C86" w:rsidRDefault="00C14445" w:rsidP="00C14445">
            <w:pPr>
              <w:autoSpaceDE w:val="0"/>
              <w:autoSpaceDN w:val="0"/>
              <w:adjustRightInd w:val="0"/>
              <w:ind w:firstLine="0"/>
              <w:jc w:val="left"/>
              <w:rPr>
                <w:bCs/>
                <w:color w:val="000000"/>
                <w:sz w:val="22"/>
                <w:szCs w:val="22"/>
              </w:rPr>
            </w:pPr>
            <w:r w:rsidRPr="00E01C86">
              <w:rPr>
                <w:bCs/>
                <w:color w:val="000000"/>
                <w:sz w:val="22"/>
                <w:szCs w:val="22"/>
              </w:rPr>
              <w:t xml:space="preserve"> </w:t>
            </w:r>
          </w:p>
          <w:p w14:paraId="6A8C0831" w14:textId="77777777" w:rsidR="00C14445" w:rsidRPr="00E01C86" w:rsidRDefault="00C14445" w:rsidP="00C14445">
            <w:pPr>
              <w:ind w:firstLine="0"/>
              <w:jc w:val="center"/>
              <w:rPr>
                <w:bCs/>
                <w:color w:val="000000"/>
                <w:sz w:val="22"/>
                <w:szCs w:val="22"/>
              </w:rPr>
            </w:pPr>
            <w:r w:rsidRPr="00E01C86">
              <w:rPr>
                <w:bCs/>
                <w:color w:val="000000"/>
                <w:sz w:val="22"/>
                <w:szCs w:val="22"/>
              </w:rPr>
              <w:t>-</w:t>
            </w:r>
          </w:p>
        </w:tc>
        <w:tc>
          <w:tcPr>
            <w:tcW w:w="1559" w:type="dxa"/>
            <w:vAlign w:val="center"/>
          </w:tcPr>
          <w:p w14:paraId="19232EEC" w14:textId="77777777" w:rsidR="00C14445" w:rsidRPr="00E01C86" w:rsidRDefault="00C14445" w:rsidP="00C14445">
            <w:pPr>
              <w:autoSpaceDE w:val="0"/>
              <w:autoSpaceDN w:val="0"/>
              <w:adjustRightInd w:val="0"/>
              <w:ind w:firstLine="0"/>
              <w:jc w:val="left"/>
              <w:rPr>
                <w:sz w:val="20"/>
                <w:szCs w:val="20"/>
              </w:rPr>
            </w:pPr>
            <w:r w:rsidRPr="00E01C86">
              <w:rPr>
                <w:sz w:val="20"/>
                <w:szCs w:val="20"/>
              </w:rPr>
              <w:t xml:space="preserve">Постановление Администрации города № 4515 от 30.06.2015 «Об утверждении корректировки </w:t>
            </w:r>
          </w:p>
          <w:p w14:paraId="75CBD585" w14:textId="77777777" w:rsidR="00C14445" w:rsidRPr="00E01C86" w:rsidRDefault="00C14445" w:rsidP="00C14445">
            <w:pPr>
              <w:autoSpaceDE w:val="0"/>
              <w:autoSpaceDN w:val="0"/>
              <w:adjustRightInd w:val="0"/>
              <w:ind w:firstLine="0"/>
              <w:jc w:val="left"/>
              <w:rPr>
                <w:sz w:val="20"/>
                <w:szCs w:val="20"/>
              </w:rPr>
            </w:pPr>
            <w:r w:rsidRPr="00E01C86">
              <w:rPr>
                <w:sz w:val="20"/>
                <w:szCs w:val="20"/>
              </w:rPr>
              <w:t xml:space="preserve">проекта планировки и проекта </w:t>
            </w:r>
          </w:p>
          <w:p w14:paraId="27CB3B97" w14:textId="77777777" w:rsidR="00C14445" w:rsidRPr="00E01C86" w:rsidRDefault="00C14445" w:rsidP="00C14445">
            <w:pPr>
              <w:autoSpaceDE w:val="0"/>
              <w:autoSpaceDN w:val="0"/>
              <w:adjustRightInd w:val="0"/>
              <w:ind w:firstLine="0"/>
              <w:jc w:val="left"/>
              <w:rPr>
                <w:sz w:val="20"/>
                <w:szCs w:val="20"/>
              </w:rPr>
            </w:pPr>
            <w:r w:rsidRPr="00E01C86">
              <w:rPr>
                <w:sz w:val="20"/>
                <w:szCs w:val="20"/>
              </w:rPr>
              <w:t xml:space="preserve">межевания территории жилых </w:t>
            </w:r>
          </w:p>
          <w:p w14:paraId="3AB9D577" w14:textId="77777777" w:rsidR="00C14445" w:rsidRPr="00E01C86" w:rsidRDefault="00C14445" w:rsidP="00C14445">
            <w:pPr>
              <w:autoSpaceDE w:val="0"/>
              <w:autoSpaceDN w:val="0"/>
              <w:adjustRightInd w:val="0"/>
              <w:ind w:firstLine="0"/>
              <w:jc w:val="left"/>
              <w:rPr>
                <w:sz w:val="20"/>
                <w:szCs w:val="20"/>
              </w:rPr>
            </w:pPr>
            <w:r w:rsidRPr="00E01C86">
              <w:rPr>
                <w:sz w:val="20"/>
                <w:szCs w:val="20"/>
              </w:rPr>
              <w:t xml:space="preserve">кварталов 30 «Б», 30 «В», 30 «Г» </w:t>
            </w:r>
          </w:p>
          <w:p w14:paraId="063F0642" w14:textId="77777777" w:rsidR="00C14445" w:rsidRPr="00E01C86" w:rsidRDefault="00C14445" w:rsidP="00C14445">
            <w:pPr>
              <w:autoSpaceDE w:val="0"/>
              <w:autoSpaceDN w:val="0"/>
              <w:adjustRightInd w:val="0"/>
              <w:ind w:firstLine="0"/>
              <w:jc w:val="left"/>
              <w:rPr>
                <w:sz w:val="20"/>
                <w:szCs w:val="20"/>
              </w:rPr>
            </w:pPr>
            <w:r w:rsidRPr="00E01C86">
              <w:rPr>
                <w:sz w:val="20"/>
                <w:szCs w:val="20"/>
              </w:rPr>
              <w:t xml:space="preserve">и части коммунального квартала 8 </w:t>
            </w:r>
          </w:p>
          <w:p w14:paraId="3ADFC527" w14:textId="77777777" w:rsidR="00C14445" w:rsidRPr="00E01C86" w:rsidRDefault="00C14445" w:rsidP="00C14445">
            <w:pPr>
              <w:autoSpaceDE w:val="0"/>
              <w:autoSpaceDN w:val="0"/>
              <w:adjustRightInd w:val="0"/>
              <w:ind w:firstLine="0"/>
              <w:jc w:val="left"/>
              <w:rPr>
                <w:sz w:val="20"/>
                <w:szCs w:val="20"/>
              </w:rPr>
            </w:pPr>
            <w:r w:rsidRPr="00E01C86">
              <w:rPr>
                <w:sz w:val="20"/>
                <w:szCs w:val="20"/>
              </w:rPr>
              <w:t xml:space="preserve">в городе Сургуте, в части жилого </w:t>
            </w:r>
          </w:p>
          <w:p w14:paraId="359B4555" w14:textId="77777777" w:rsidR="00C14445" w:rsidRPr="00E01C86" w:rsidRDefault="00C14445" w:rsidP="00C14445">
            <w:pPr>
              <w:autoSpaceDE w:val="0"/>
              <w:autoSpaceDN w:val="0"/>
              <w:adjustRightInd w:val="0"/>
              <w:ind w:firstLine="0"/>
              <w:jc w:val="left"/>
              <w:rPr>
                <w:bCs/>
                <w:color w:val="000000"/>
                <w:sz w:val="22"/>
                <w:szCs w:val="22"/>
              </w:rPr>
            </w:pPr>
            <w:r w:rsidRPr="00E01C86">
              <w:rPr>
                <w:sz w:val="20"/>
                <w:szCs w:val="20"/>
              </w:rPr>
              <w:t>квартала 30 «Б»»</w:t>
            </w:r>
          </w:p>
        </w:tc>
      </w:tr>
      <w:tr w:rsidR="00C14445" w:rsidRPr="00E01C86" w14:paraId="2586057C" w14:textId="77777777" w:rsidTr="00C14445">
        <w:trPr>
          <w:trHeight w:val="1395"/>
        </w:trPr>
        <w:tc>
          <w:tcPr>
            <w:tcW w:w="567" w:type="dxa"/>
            <w:shd w:val="clear" w:color="auto" w:fill="auto"/>
            <w:vAlign w:val="center"/>
          </w:tcPr>
          <w:p w14:paraId="7039760D" w14:textId="77777777" w:rsidR="00C14445" w:rsidRPr="00E01C86"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6772D0EC" w14:textId="77777777" w:rsidR="00C14445" w:rsidRPr="00E01C86" w:rsidRDefault="00C14445" w:rsidP="00C14445">
            <w:pPr>
              <w:ind w:firstLine="0"/>
              <w:jc w:val="left"/>
              <w:rPr>
                <w:sz w:val="22"/>
                <w:szCs w:val="22"/>
              </w:rPr>
            </w:pPr>
            <w:r w:rsidRPr="00E01C86">
              <w:rPr>
                <w:sz w:val="22"/>
                <w:szCs w:val="22"/>
              </w:rPr>
              <w:t>Общеобразовательная организация</w:t>
            </w:r>
          </w:p>
        </w:tc>
        <w:tc>
          <w:tcPr>
            <w:tcW w:w="1985" w:type="dxa"/>
            <w:shd w:val="clear" w:color="auto" w:fill="auto"/>
            <w:vAlign w:val="center"/>
          </w:tcPr>
          <w:p w14:paraId="3AC5E5D8" w14:textId="77777777" w:rsidR="00C14445" w:rsidRPr="00E01C86" w:rsidRDefault="00C14445" w:rsidP="00C14445">
            <w:pPr>
              <w:ind w:firstLine="0"/>
              <w:jc w:val="left"/>
              <w:rPr>
                <w:color w:val="000000"/>
                <w:sz w:val="22"/>
                <w:szCs w:val="22"/>
              </w:rPr>
            </w:pPr>
            <w:r w:rsidRPr="00E01C86">
              <w:rPr>
                <w:color w:val="000000"/>
                <w:sz w:val="22"/>
                <w:szCs w:val="22"/>
              </w:rPr>
              <w:t>Оказание образовательных услуг в области школьного образования</w:t>
            </w:r>
          </w:p>
        </w:tc>
        <w:tc>
          <w:tcPr>
            <w:tcW w:w="2044" w:type="dxa"/>
            <w:shd w:val="clear" w:color="auto" w:fill="auto"/>
            <w:vAlign w:val="center"/>
          </w:tcPr>
          <w:p w14:paraId="550F6FD3" w14:textId="77777777" w:rsidR="00C14445" w:rsidRPr="00E01C86" w:rsidRDefault="00C14445" w:rsidP="00C14445">
            <w:pPr>
              <w:ind w:firstLine="0"/>
              <w:jc w:val="left"/>
              <w:rPr>
                <w:color w:val="000000"/>
                <w:sz w:val="22"/>
                <w:szCs w:val="22"/>
              </w:rPr>
            </w:pPr>
            <w:r w:rsidRPr="00E01C86">
              <w:rPr>
                <w:color w:val="000000"/>
                <w:sz w:val="22"/>
                <w:szCs w:val="22"/>
              </w:rPr>
              <w:t>Общеобразовательная школа</w:t>
            </w:r>
          </w:p>
          <w:p w14:paraId="4C41E21F" w14:textId="77777777" w:rsidR="00C14445" w:rsidRPr="00E01C86" w:rsidRDefault="00C14445" w:rsidP="00C14445">
            <w:pPr>
              <w:ind w:firstLine="0"/>
              <w:jc w:val="left"/>
              <w:rPr>
                <w:color w:val="000000"/>
                <w:sz w:val="22"/>
                <w:szCs w:val="22"/>
              </w:rPr>
            </w:pPr>
            <w:r w:rsidRPr="00E01C86">
              <w:rPr>
                <w:color w:val="000000"/>
                <w:sz w:val="22"/>
                <w:szCs w:val="22"/>
              </w:rPr>
              <w:t>(строительство)</w:t>
            </w:r>
          </w:p>
        </w:tc>
        <w:tc>
          <w:tcPr>
            <w:tcW w:w="1074" w:type="dxa"/>
            <w:shd w:val="clear" w:color="auto" w:fill="auto"/>
            <w:vAlign w:val="center"/>
          </w:tcPr>
          <w:p w14:paraId="168C8B64" w14:textId="77777777" w:rsidR="00C14445" w:rsidRPr="00E01C86" w:rsidRDefault="00C14445" w:rsidP="00C14445">
            <w:pPr>
              <w:ind w:firstLine="0"/>
              <w:jc w:val="left"/>
              <w:rPr>
                <w:color w:val="000000"/>
                <w:sz w:val="22"/>
                <w:szCs w:val="22"/>
              </w:rPr>
            </w:pPr>
            <w:r w:rsidRPr="00E01C86">
              <w:rPr>
                <w:color w:val="000000"/>
                <w:sz w:val="22"/>
                <w:szCs w:val="22"/>
                <w:lang w:val="en-US"/>
              </w:rPr>
              <w:t>165</w:t>
            </w:r>
            <w:r w:rsidRPr="00E01C86">
              <w:rPr>
                <w:color w:val="000000"/>
                <w:sz w:val="22"/>
                <w:szCs w:val="22"/>
              </w:rPr>
              <w:t xml:space="preserve"> мест</w:t>
            </w:r>
          </w:p>
        </w:tc>
        <w:tc>
          <w:tcPr>
            <w:tcW w:w="1276" w:type="dxa"/>
            <w:shd w:val="clear" w:color="auto" w:fill="auto"/>
            <w:vAlign w:val="center"/>
          </w:tcPr>
          <w:p w14:paraId="28CC43C9" w14:textId="77777777" w:rsidR="00C14445" w:rsidRPr="00E01C86" w:rsidRDefault="00C14445" w:rsidP="00C14445">
            <w:pPr>
              <w:ind w:firstLine="0"/>
              <w:jc w:val="left"/>
              <w:rPr>
                <w:color w:val="000000"/>
                <w:sz w:val="22"/>
                <w:szCs w:val="22"/>
              </w:rPr>
            </w:pPr>
            <w:r w:rsidRPr="00E01C86">
              <w:rPr>
                <w:bCs/>
                <w:color w:val="000000"/>
                <w:sz w:val="22"/>
                <w:szCs w:val="22"/>
              </w:rPr>
              <w:t>г.Сургут, п. Снежный</w:t>
            </w:r>
          </w:p>
        </w:tc>
        <w:tc>
          <w:tcPr>
            <w:tcW w:w="1134" w:type="dxa"/>
            <w:shd w:val="clear" w:color="auto" w:fill="auto"/>
            <w:vAlign w:val="center"/>
          </w:tcPr>
          <w:p w14:paraId="3F51424C" w14:textId="77777777" w:rsidR="00C14445" w:rsidRPr="00E01C86" w:rsidRDefault="00C14445" w:rsidP="00C14445">
            <w:pPr>
              <w:ind w:firstLine="0"/>
              <w:jc w:val="left"/>
              <w:rPr>
                <w:color w:val="000000"/>
                <w:sz w:val="22"/>
                <w:szCs w:val="22"/>
              </w:rPr>
            </w:pPr>
            <w:r w:rsidRPr="00E01C86">
              <w:rPr>
                <w:color w:val="000000"/>
                <w:sz w:val="22"/>
                <w:szCs w:val="22"/>
              </w:rPr>
              <w:t>2031</w:t>
            </w:r>
          </w:p>
        </w:tc>
        <w:tc>
          <w:tcPr>
            <w:tcW w:w="1276" w:type="dxa"/>
          </w:tcPr>
          <w:p w14:paraId="2B693401" w14:textId="77777777" w:rsidR="00C14445" w:rsidRPr="00E01C86" w:rsidRDefault="00C14445" w:rsidP="00C14445">
            <w:pPr>
              <w:autoSpaceDE w:val="0"/>
              <w:autoSpaceDN w:val="0"/>
              <w:adjustRightInd w:val="0"/>
              <w:ind w:firstLine="0"/>
              <w:jc w:val="left"/>
              <w:rPr>
                <w:bCs/>
                <w:color w:val="000000"/>
                <w:sz w:val="22"/>
                <w:szCs w:val="22"/>
              </w:rPr>
            </w:pPr>
            <w:r w:rsidRPr="00E01C86">
              <w:rPr>
                <w:sz w:val="22"/>
                <w:szCs w:val="22"/>
              </w:rPr>
              <w:t>Зона специализированной общественной застройки</w:t>
            </w:r>
          </w:p>
        </w:tc>
        <w:tc>
          <w:tcPr>
            <w:tcW w:w="1559" w:type="dxa"/>
            <w:shd w:val="clear" w:color="auto" w:fill="auto"/>
            <w:vAlign w:val="center"/>
          </w:tcPr>
          <w:p w14:paraId="7DFCCE65" w14:textId="77777777" w:rsidR="00C14445" w:rsidRPr="00E01C86" w:rsidRDefault="00C14445" w:rsidP="00C14445">
            <w:pPr>
              <w:autoSpaceDE w:val="0"/>
              <w:autoSpaceDN w:val="0"/>
              <w:adjustRightInd w:val="0"/>
              <w:ind w:firstLine="0"/>
              <w:jc w:val="left"/>
              <w:rPr>
                <w:bCs/>
                <w:color w:val="000000"/>
                <w:sz w:val="22"/>
                <w:szCs w:val="22"/>
              </w:rPr>
            </w:pPr>
            <w:r w:rsidRPr="00E01C86">
              <w:rPr>
                <w:bCs/>
                <w:color w:val="000000"/>
                <w:sz w:val="22"/>
                <w:szCs w:val="22"/>
              </w:rPr>
              <w:t xml:space="preserve"> </w:t>
            </w:r>
          </w:p>
          <w:p w14:paraId="6686F632" w14:textId="77777777" w:rsidR="00C14445" w:rsidRPr="00E01C86" w:rsidRDefault="00C14445" w:rsidP="00C14445">
            <w:pPr>
              <w:ind w:firstLine="0"/>
              <w:jc w:val="center"/>
              <w:rPr>
                <w:bCs/>
                <w:color w:val="000000"/>
                <w:sz w:val="22"/>
                <w:szCs w:val="22"/>
              </w:rPr>
            </w:pPr>
            <w:r w:rsidRPr="00E01C86">
              <w:rPr>
                <w:bCs/>
                <w:color w:val="000000"/>
                <w:sz w:val="22"/>
                <w:szCs w:val="22"/>
              </w:rPr>
              <w:t>-</w:t>
            </w:r>
          </w:p>
        </w:tc>
        <w:tc>
          <w:tcPr>
            <w:tcW w:w="1559" w:type="dxa"/>
          </w:tcPr>
          <w:p w14:paraId="629FBF98" w14:textId="77777777" w:rsidR="00C14445" w:rsidRPr="00E01C86" w:rsidRDefault="00C14445" w:rsidP="00C14445">
            <w:pPr>
              <w:autoSpaceDE w:val="0"/>
              <w:autoSpaceDN w:val="0"/>
              <w:adjustRightInd w:val="0"/>
              <w:ind w:firstLine="0"/>
              <w:jc w:val="left"/>
              <w:rPr>
                <w:bCs/>
                <w:color w:val="000000"/>
                <w:sz w:val="22"/>
                <w:szCs w:val="22"/>
              </w:rPr>
            </w:pPr>
            <w:r w:rsidRPr="00E01C86">
              <w:rPr>
                <w:sz w:val="20"/>
                <w:szCs w:val="20"/>
              </w:rPr>
              <w:t>ПКР СИ МО ГО г. Сургут до 2035 года от 2019 г. б/н</w:t>
            </w:r>
          </w:p>
        </w:tc>
      </w:tr>
      <w:tr w:rsidR="00C14445" w:rsidRPr="00E01C86" w14:paraId="1539A4CF" w14:textId="77777777" w:rsidTr="00C14445">
        <w:trPr>
          <w:trHeight w:val="1395"/>
        </w:trPr>
        <w:tc>
          <w:tcPr>
            <w:tcW w:w="567" w:type="dxa"/>
            <w:shd w:val="clear" w:color="auto" w:fill="auto"/>
            <w:vAlign w:val="center"/>
          </w:tcPr>
          <w:p w14:paraId="218D22AB" w14:textId="77777777" w:rsidR="00C14445" w:rsidRPr="00E01C86"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3E77AB93" w14:textId="77777777" w:rsidR="00C14445" w:rsidRPr="00E01C86" w:rsidRDefault="00C14445" w:rsidP="00C14445">
            <w:pPr>
              <w:ind w:firstLine="0"/>
              <w:jc w:val="left"/>
              <w:rPr>
                <w:sz w:val="22"/>
                <w:szCs w:val="22"/>
              </w:rPr>
            </w:pPr>
            <w:r w:rsidRPr="00E01C86">
              <w:rPr>
                <w:sz w:val="22"/>
                <w:szCs w:val="22"/>
              </w:rPr>
              <w:t>Общеобразовательная организация</w:t>
            </w:r>
          </w:p>
        </w:tc>
        <w:tc>
          <w:tcPr>
            <w:tcW w:w="1985" w:type="dxa"/>
            <w:shd w:val="clear" w:color="auto" w:fill="auto"/>
            <w:vAlign w:val="center"/>
          </w:tcPr>
          <w:p w14:paraId="0FFDFBC0" w14:textId="77777777" w:rsidR="00C14445" w:rsidRPr="00E01C86" w:rsidRDefault="00C14445" w:rsidP="00C14445">
            <w:pPr>
              <w:ind w:firstLine="0"/>
              <w:jc w:val="left"/>
              <w:rPr>
                <w:color w:val="000000"/>
                <w:sz w:val="22"/>
                <w:szCs w:val="22"/>
              </w:rPr>
            </w:pPr>
            <w:r w:rsidRPr="00E01C86">
              <w:rPr>
                <w:color w:val="000000"/>
                <w:sz w:val="22"/>
                <w:szCs w:val="22"/>
              </w:rPr>
              <w:t>Оказание образовательных услуг в области школьного образования</w:t>
            </w:r>
          </w:p>
        </w:tc>
        <w:tc>
          <w:tcPr>
            <w:tcW w:w="2044" w:type="dxa"/>
            <w:shd w:val="clear" w:color="auto" w:fill="auto"/>
            <w:vAlign w:val="center"/>
          </w:tcPr>
          <w:p w14:paraId="1DAFA3F5" w14:textId="77777777" w:rsidR="00C14445" w:rsidRPr="00E01C86" w:rsidRDefault="00C14445" w:rsidP="00C14445">
            <w:pPr>
              <w:ind w:firstLine="0"/>
              <w:jc w:val="left"/>
              <w:rPr>
                <w:color w:val="000000"/>
                <w:sz w:val="22"/>
                <w:szCs w:val="22"/>
              </w:rPr>
            </w:pPr>
            <w:r w:rsidRPr="00E01C86">
              <w:rPr>
                <w:color w:val="000000"/>
                <w:sz w:val="22"/>
                <w:szCs w:val="22"/>
              </w:rPr>
              <w:t>Общеобразовательная школа</w:t>
            </w:r>
          </w:p>
          <w:p w14:paraId="7631B21C" w14:textId="77777777" w:rsidR="00C14445" w:rsidRPr="00E01C86" w:rsidRDefault="00C14445" w:rsidP="00C14445">
            <w:pPr>
              <w:ind w:firstLine="0"/>
              <w:jc w:val="left"/>
              <w:rPr>
                <w:color w:val="000000"/>
                <w:sz w:val="22"/>
                <w:szCs w:val="22"/>
              </w:rPr>
            </w:pPr>
            <w:r w:rsidRPr="00E01C86">
              <w:rPr>
                <w:color w:val="000000"/>
                <w:sz w:val="22"/>
                <w:szCs w:val="22"/>
              </w:rPr>
              <w:t>(строительство)</w:t>
            </w:r>
          </w:p>
        </w:tc>
        <w:tc>
          <w:tcPr>
            <w:tcW w:w="1074" w:type="dxa"/>
            <w:shd w:val="clear" w:color="auto" w:fill="auto"/>
            <w:vAlign w:val="center"/>
          </w:tcPr>
          <w:p w14:paraId="6B8AE0A5" w14:textId="77777777" w:rsidR="00C14445" w:rsidRPr="00E01C86" w:rsidRDefault="00C14445" w:rsidP="00C14445">
            <w:pPr>
              <w:ind w:firstLine="0"/>
              <w:jc w:val="left"/>
              <w:rPr>
                <w:color w:val="000000"/>
                <w:sz w:val="22"/>
                <w:szCs w:val="22"/>
              </w:rPr>
            </w:pPr>
            <w:r w:rsidRPr="00E01C86">
              <w:rPr>
                <w:color w:val="000000"/>
                <w:sz w:val="22"/>
                <w:szCs w:val="22"/>
              </w:rPr>
              <w:t>239 мест</w:t>
            </w:r>
          </w:p>
        </w:tc>
        <w:tc>
          <w:tcPr>
            <w:tcW w:w="1276" w:type="dxa"/>
            <w:shd w:val="clear" w:color="auto" w:fill="auto"/>
            <w:vAlign w:val="center"/>
          </w:tcPr>
          <w:p w14:paraId="49D8F92D" w14:textId="77777777" w:rsidR="00C14445" w:rsidRPr="00E01C86" w:rsidRDefault="00C14445" w:rsidP="00C14445">
            <w:pPr>
              <w:ind w:firstLine="0"/>
              <w:jc w:val="left"/>
              <w:rPr>
                <w:color w:val="000000"/>
                <w:sz w:val="22"/>
                <w:szCs w:val="22"/>
              </w:rPr>
            </w:pPr>
            <w:r w:rsidRPr="00E01C86">
              <w:rPr>
                <w:bCs/>
                <w:color w:val="000000"/>
                <w:sz w:val="22"/>
                <w:szCs w:val="22"/>
              </w:rPr>
              <w:t>г.Сургут, п. Юность</w:t>
            </w:r>
          </w:p>
        </w:tc>
        <w:tc>
          <w:tcPr>
            <w:tcW w:w="1134" w:type="dxa"/>
            <w:shd w:val="clear" w:color="auto" w:fill="auto"/>
            <w:vAlign w:val="center"/>
          </w:tcPr>
          <w:p w14:paraId="23DC0818" w14:textId="77777777" w:rsidR="00C14445" w:rsidRPr="00E01C86" w:rsidRDefault="00C14445" w:rsidP="00C14445">
            <w:pPr>
              <w:ind w:firstLine="0"/>
              <w:jc w:val="left"/>
              <w:rPr>
                <w:color w:val="000000"/>
                <w:sz w:val="22"/>
                <w:szCs w:val="22"/>
              </w:rPr>
            </w:pPr>
            <w:r w:rsidRPr="00E01C86">
              <w:rPr>
                <w:color w:val="000000"/>
                <w:sz w:val="22"/>
                <w:szCs w:val="22"/>
              </w:rPr>
              <w:t>2031-2032</w:t>
            </w:r>
          </w:p>
        </w:tc>
        <w:tc>
          <w:tcPr>
            <w:tcW w:w="1276" w:type="dxa"/>
          </w:tcPr>
          <w:p w14:paraId="4B2F44E7" w14:textId="77777777" w:rsidR="00C14445" w:rsidRPr="00E01C86" w:rsidRDefault="00C14445" w:rsidP="00C14445">
            <w:pPr>
              <w:autoSpaceDE w:val="0"/>
              <w:autoSpaceDN w:val="0"/>
              <w:adjustRightInd w:val="0"/>
              <w:ind w:firstLine="0"/>
              <w:jc w:val="left"/>
              <w:rPr>
                <w:bCs/>
                <w:color w:val="000000"/>
                <w:sz w:val="22"/>
                <w:szCs w:val="22"/>
              </w:rPr>
            </w:pPr>
            <w:r w:rsidRPr="00E01C86">
              <w:rPr>
                <w:sz w:val="22"/>
                <w:szCs w:val="22"/>
              </w:rPr>
              <w:t>Зона специализированной обществен</w:t>
            </w:r>
            <w:r w:rsidRPr="00E01C86">
              <w:rPr>
                <w:sz w:val="22"/>
                <w:szCs w:val="22"/>
              </w:rPr>
              <w:lastRenderedPageBreak/>
              <w:t>ной застройки</w:t>
            </w:r>
          </w:p>
        </w:tc>
        <w:tc>
          <w:tcPr>
            <w:tcW w:w="1559" w:type="dxa"/>
            <w:shd w:val="clear" w:color="auto" w:fill="auto"/>
            <w:vAlign w:val="center"/>
          </w:tcPr>
          <w:p w14:paraId="6F7336FE" w14:textId="77777777" w:rsidR="00C14445" w:rsidRPr="00E01C86" w:rsidRDefault="00C14445" w:rsidP="00C14445">
            <w:pPr>
              <w:autoSpaceDE w:val="0"/>
              <w:autoSpaceDN w:val="0"/>
              <w:adjustRightInd w:val="0"/>
              <w:ind w:firstLine="0"/>
              <w:jc w:val="left"/>
              <w:rPr>
                <w:bCs/>
                <w:color w:val="000000"/>
                <w:sz w:val="22"/>
                <w:szCs w:val="22"/>
              </w:rPr>
            </w:pPr>
            <w:r w:rsidRPr="00E01C86">
              <w:rPr>
                <w:bCs/>
                <w:color w:val="000000"/>
                <w:sz w:val="22"/>
                <w:szCs w:val="22"/>
              </w:rPr>
              <w:lastRenderedPageBreak/>
              <w:t xml:space="preserve"> </w:t>
            </w:r>
          </w:p>
          <w:p w14:paraId="3211AFC0" w14:textId="77777777" w:rsidR="00C14445" w:rsidRPr="00E01C86" w:rsidRDefault="00C14445" w:rsidP="00C14445">
            <w:pPr>
              <w:ind w:firstLine="0"/>
              <w:jc w:val="center"/>
              <w:rPr>
                <w:bCs/>
                <w:color w:val="000000"/>
                <w:sz w:val="22"/>
                <w:szCs w:val="22"/>
              </w:rPr>
            </w:pPr>
            <w:r w:rsidRPr="00E01C86">
              <w:rPr>
                <w:bCs/>
                <w:color w:val="000000"/>
                <w:sz w:val="22"/>
                <w:szCs w:val="22"/>
              </w:rPr>
              <w:t>-</w:t>
            </w:r>
          </w:p>
        </w:tc>
        <w:tc>
          <w:tcPr>
            <w:tcW w:w="1559" w:type="dxa"/>
          </w:tcPr>
          <w:p w14:paraId="6B902DCB" w14:textId="77777777" w:rsidR="00C14445" w:rsidRPr="00E01C86" w:rsidRDefault="00C14445" w:rsidP="00C14445">
            <w:pPr>
              <w:autoSpaceDE w:val="0"/>
              <w:autoSpaceDN w:val="0"/>
              <w:adjustRightInd w:val="0"/>
              <w:ind w:firstLine="0"/>
              <w:jc w:val="left"/>
              <w:rPr>
                <w:sz w:val="20"/>
                <w:szCs w:val="20"/>
              </w:rPr>
            </w:pPr>
            <w:r w:rsidRPr="00E01C86">
              <w:rPr>
                <w:sz w:val="20"/>
                <w:szCs w:val="20"/>
              </w:rPr>
              <w:t xml:space="preserve">Постановление Администрации города от 21.01.2015 № 251 об утверждении </w:t>
            </w:r>
            <w:r w:rsidRPr="00E01C86">
              <w:rPr>
                <w:sz w:val="20"/>
                <w:szCs w:val="20"/>
              </w:rPr>
              <w:lastRenderedPageBreak/>
              <w:t>проекта планировки и проекту межевания территории посёлка Юность в городе Сургуте</w:t>
            </w:r>
          </w:p>
        </w:tc>
      </w:tr>
      <w:tr w:rsidR="00C14445" w:rsidRPr="00E01C86" w14:paraId="474214E0" w14:textId="77777777" w:rsidTr="00C14445">
        <w:trPr>
          <w:trHeight w:val="1395"/>
        </w:trPr>
        <w:tc>
          <w:tcPr>
            <w:tcW w:w="567" w:type="dxa"/>
            <w:shd w:val="clear" w:color="auto" w:fill="auto"/>
            <w:vAlign w:val="center"/>
          </w:tcPr>
          <w:p w14:paraId="5F744794" w14:textId="77777777" w:rsidR="00C14445" w:rsidRPr="00E01C86"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0AEAE351" w14:textId="77777777" w:rsidR="00C14445" w:rsidRPr="00E01C86" w:rsidRDefault="00C14445" w:rsidP="00C14445">
            <w:pPr>
              <w:ind w:firstLine="0"/>
              <w:jc w:val="left"/>
              <w:rPr>
                <w:sz w:val="22"/>
                <w:szCs w:val="22"/>
              </w:rPr>
            </w:pPr>
            <w:r w:rsidRPr="00E01C86">
              <w:rPr>
                <w:sz w:val="22"/>
                <w:szCs w:val="22"/>
              </w:rPr>
              <w:t>Общеобразовательная организация</w:t>
            </w:r>
          </w:p>
        </w:tc>
        <w:tc>
          <w:tcPr>
            <w:tcW w:w="1985" w:type="dxa"/>
            <w:shd w:val="clear" w:color="auto" w:fill="auto"/>
            <w:vAlign w:val="center"/>
          </w:tcPr>
          <w:p w14:paraId="701F5923" w14:textId="77777777" w:rsidR="00C14445" w:rsidRPr="00E01C86" w:rsidRDefault="00C14445" w:rsidP="00C14445">
            <w:pPr>
              <w:ind w:firstLine="0"/>
              <w:jc w:val="left"/>
              <w:rPr>
                <w:color w:val="000000"/>
                <w:sz w:val="22"/>
                <w:szCs w:val="22"/>
              </w:rPr>
            </w:pPr>
            <w:r w:rsidRPr="00E01C86">
              <w:rPr>
                <w:color w:val="000000"/>
                <w:sz w:val="22"/>
                <w:szCs w:val="22"/>
              </w:rPr>
              <w:t xml:space="preserve">Оказание образовательных услуг в области школьного </w:t>
            </w:r>
            <w:proofErr w:type="gramStart"/>
            <w:r w:rsidRPr="00E01C86">
              <w:rPr>
                <w:color w:val="000000"/>
                <w:sz w:val="22"/>
                <w:szCs w:val="22"/>
              </w:rPr>
              <w:t>образования</w:t>
            </w:r>
            <w:r w:rsidRPr="00E01C86">
              <w:rPr>
                <w:color w:val="000000"/>
                <w:sz w:val="22"/>
                <w:szCs w:val="22"/>
                <w:vertAlign w:val="superscript"/>
              </w:rPr>
              <w:t>(</w:t>
            </w:r>
            <w:proofErr w:type="gramEnd"/>
            <w:r w:rsidRPr="00E01C86">
              <w:rPr>
                <w:color w:val="000000"/>
                <w:sz w:val="22"/>
                <w:szCs w:val="22"/>
              </w:rPr>
              <w:t>*</w:t>
            </w:r>
            <w:r w:rsidRPr="00E01C86">
              <w:rPr>
                <w:color w:val="000000"/>
                <w:sz w:val="22"/>
                <w:szCs w:val="22"/>
                <w:vertAlign w:val="superscript"/>
              </w:rPr>
              <w:t>)</w:t>
            </w:r>
          </w:p>
        </w:tc>
        <w:tc>
          <w:tcPr>
            <w:tcW w:w="2044" w:type="dxa"/>
            <w:shd w:val="clear" w:color="auto" w:fill="auto"/>
            <w:vAlign w:val="center"/>
          </w:tcPr>
          <w:p w14:paraId="7DAB9530" w14:textId="77777777" w:rsidR="00C14445" w:rsidRPr="00E01C86" w:rsidRDefault="00C14445" w:rsidP="00C14445">
            <w:pPr>
              <w:ind w:firstLine="0"/>
              <w:jc w:val="left"/>
              <w:rPr>
                <w:color w:val="000000"/>
                <w:sz w:val="22"/>
                <w:szCs w:val="22"/>
              </w:rPr>
            </w:pPr>
            <w:r w:rsidRPr="00E01C86">
              <w:rPr>
                <w:color w:val="000000"/>
                <w:sz w:val="22"/>
                <w:szCs w:val="22"/>
              </w:rPr>
              <w:t xml:space="preserve">Общеобразовательная школа </w:t>
            </w:r>
          </w:p>
        </w:tc>
        <w:tc>
          <w:tcPr>
            <w:tcW w:w="1074" w:type="dxa"/>
            <w:shd w:val="clear" w:color="auto" w:fill="auto"/>
            <w:vAlign w:val="center"/>
          </w:tcPr>
          <w:p w14:paraId="3A874DD8" w14:textId="77777777" w:rsidR="00C14445" w:rsidRPr="00E01C86" w:rsidRDefault="00C14445" w:rsidP="00C14445">
            <w:pPr>
              <w:ind w:firstLine="0"/>
              <w:jc w:val="left"/>
              <w:rPr>
                <w:color w:val="000000"/>
                <w:sz w:val="22"/>
                <w:szCs w:val="22"/>
              </w:rPr>
            </w:pPr>
            <w:r w:rsidRPr="00E01C86">
              <w:rPr>
                <w:color w:val="000000"/>
                <w:sz w:val="22"/>
                <w:szCs w:val="22"/>
                <w:lang w:val="en-US"/>
              </w:rPr>
              <w:t>5</w:t>
            </w:r>
            <w:r w:rsidRPr="00E01C86">
              <w:rPr>
                <w:color w:val="000000"/>
                <w:sz w:val="22"/>
                <w:szCs w:val="22"/>
              </w:rPr>
              <w:t>00 учащихся</w:t>
            </w:r>
          </w:p>
        </w:tc>
        <w:tc>
          <w:tcPr>
            <w:tcW w:w="1276" w:type="dxa"/>
            <w:shd w:val="clear" w:color="auto" w:fill="auto"/>
            <w:vAlign w:val="center"/>
          </w:tcPr>
          <w:p w14:paraId="73C23799" w14:textId="77777777" w:rsidR="00C14445" w:rsidRPr="00E01C86" w:rsidRDefault="00C14445" w:rsidP="00C14445">
            <w:pPr>
              <w:ind w:firstLine="0"/>
              <w:jc w:val="left"/>
              <w:rPr>
                <w:color w:val="000000"/>
                <w:sz w:val="22"/>
                <w:szCs w:val="22"/>
              </w:rPr>
            </w:pPr>
            <w:r w:rsidRPr="00E01C86">
              <w:rPr>
                <w:bCs/>
                <w:color w:val="000000"/>
                <w:sz w:val="22"/>
                <w:szCs w:val="22"/>
              </w:rPr>
              <w:t>г.Сургут, мкр. Пойма 5</w:t>
            </w:r>
          </w:p>
        </w:tc>
        <w:tc>
          <w:tcPr>
            <w:tcW w:w="1134" w:type="dxa"/>
            <w:shd w:val="clear" w:color="auto" w:fill="auto"/>
            <w:vAlign w:val="center"/>
          </w:tcPr>
          <w:p w14:paraId="7CDBEA81" w14:textId="77777777" w:rsidR="00C14445" w:rsidRPr="00E01C86" w:rsidRDefault="00C14445" w:rsidP="00C14445">
            <w:pPr>
              <w:ind w:firstLine="0"/>
              <w:jc w:val="left"/>
              <w:rPr>
                <w:color w:val="000000"/>
                <w:sz w:val="22"/>
                <w:szCs w:val="22"/>
              </w:rPr>
            </w:pPr>
            <w:r w:rsidRPr="00E01C86">
              <w:rPr>
                <w:color w:val="000000"/>
                <w:sz w:val="22"/>
                <w:szCs w:val="22"/>
              </w:rPr>
              <w:t>первая очередь</w:t>
            </w:r>
          </w:p>
        </w:tc>
        <w:tc>
          <w:tcPr>
            <w:tcW w:w="1276" w:type="dxa"/>
          </w:tcPr>
          <w:p w14:paraId="1BC055DF" w14:textId="77777777" w:rsidR="00C14445" w:rsidRPr="00E01C86" w:rsidRDefault="00C14445" w:rsidP="00C14445">
            <w:pPr>
              <w:autoSpaceDE w:val="0"/>
              <w:autoSpaceDN w:val="0"/>
              <w:adjustRightInd w:val="0"/>
              <w:ind w:firstLine="0"/>
              <w:jc w:val="left"/>
              <w:rPr>
                <w:bCs/>
                <w:color w:val="000000"/>
                <w:sz w:val="22"/>
                <w:szCs w:val="22"/>
              </w:rPr>
            </w:pPr>
            <w:r w:rsidRPr="00E01C86">
              <w:rPr>
                <w:sz w:val="22"/>
                <w:szCs w:val="22"/>
              </w:rPr>
              <w:t>Зона специализированной общественной застройки</w:t>
            </w:r>
          </w:p>
        </w:tc>
        <w:tc>
          <w:tcPr>
            <w:tcW w:w="1559" w:type="dxa"/>
            <w:shd w:val="clear" w:color="auto" w:fill="auto"/>
            <w:vAlign w:val="center"/>
          </w:tcPr>
          <w:p w14:paraId="3CAAFAFE" w14:textId="77777777" w:rsidR="00C14445" w:rsidRPr="00E01C86" w:rsidRDefault="00C14445" w:rsidP="00C14445">
            <w:pPr>
              <w:autoSpaceDE w:val="0"/>
              <w:autoSpaceDN w:val="0"/>
              <w:adjustRightInd w:val="0"/>
              <w:ind w:firstLine="0"/>
              <w:jc w:val="left"/>
              <w:rPr>
                <w:bCs/>
                <w:color w:val="000000"/>
                <w:sz w:val="22"/>
                <w:szCs w:val="22"/>
              </w:rPr>
            </w:pPr>
            <w:r w:rsidRPr="00E01C86">
              <w:rPr>
                <w:bCs/>
                <w:color w:val="000000"/>
                <w:sz w:val="22"/>
                <w:szCs w:val="22"/>
              </w:rPr>
              <w:t xml:space="preserve"> </w:t>
            </w:r>
          </w:p>
          <w:p w14:paraId="066BB7D8" w14:textId="77777777" w:rsidR="00C14445" w:rsidRPr="00E01C86" w:rsidRDefault="00C14445" w:rsidP="00C14445">
            <w:pPr>
              <w:ind w:firstLine="0"/>
              <w:jc w:val="center"/>
              <w:rPr>
                <w:bCs/>
                <w:color w:val="000000"/>
                <w:sz w:val="22"/>
                <w:szCs w:val="22"/>
              </w:rPr>
            </w:pPr>
            <w:r w:rsidRPr="00E01C86">
              <w:rPr>
                <w:bCs/>
                <w:color w:val="000000"/>
                <w:sz w:val="22"/>
                <w:szCs w:val="22"/>
              </w:rPr>
              <w:t>-</w:t>
            </w:r>
          </w:p>
        </w:tc>
        <w:tc>
          <w:tcPr>
            <w:tcW w:w="1559" w:type="dxa"/>
          </w:tcPr>
          <w:p w14:paraId="6D789D93" w14:textId="77777777" w:rsidR="00C14445" w:rsidRPr="00E01C86" w:rsidRDefault="00C14445" w:rsidP="00C14445">
            <w:pPr>
              <w:ind w:firstLine="0"/>
              <w:rPr>
                <w:bCs/>
                <w:color w:val="000000"/>
                <w:sz w:val="22"/>
                <w:szCs w:val="22"/>
              </w:rPr>
            </w:pPr>
            <w:r w:rsidRPr="00E01C86">
              <w:rPr>
                <w:sz w:val="20"/>
                <w:szCs w:val="20"/>
              </w:rPr>
              <w:t xml:space="preserve">ПКР СИ МО ГО г. Сургут до 2035 года от 28.12.2017 № 222-VI ДГ </w:t>
            </w:r>
          </w:p>
        </w:tc>
      </w:tr>
      <w:tr w:rsidR="00C14445" w:rsidRPr="00E01C86" w14:paraId="4B7F6A98" w14:textId="77777777" w:rsidTr="00C14445">
        <w:trPr>
          <w:trHeight w:val="1395"/>
        </w:trPr>
        <w:tc>
          <w:tcPr>
            <w:tcW w:w="567" w:type="dxa"/>
            <w:shd w:val="clear" w:color="auto" w:fill="auto"/>
            <w:vAlign w:val="center"/>
          </w:tcPr>
          <w:p w14:paraId="4D27B49C" w14:textId="77777777" w:rsidR="00C14445" w:rsidRPr="00C14445" w:rsidRDefault="00C14445" w:rsidP="00C14445">
            <w:pPr>
              <w:pStyle w:val="af1"/>
              <w:numPr>
                <w:ilvl w:val="0"/>
                <w:numId w:val="17"/>
              </w:numPr>
              <w:ind w:left="0" w:firstLine="0"/>
              <w:jc w:val="center"/>
              <w:rPr>
                <w:sz w:val="22"/>
                <w:szCs w:val="22"/>
              </w:rPr>
            </w:pPr>
          </w:p>
        </w:tc>
        <w:tc>
          <w:tcPr>
            <w:tcW w:w="1843" w:type="dxa"/>
            <w:shd w:val="clear" w:color="auto" w:fill="auto"/>
            <w:vAlign w:val="center"/>
          </w:tcPr>
          <w:p w14:paraId="07489958" w14:textId="77777777" w:rsidR="00C14445" w:rsidRPr="00C14445" w:rsidRDefault="00C14445" w:rsidP="00C14445">
            <w:pPr>
              <w:ind w:firstLine="0"/>
              <w:jc w:val="left"/>
              <w:rPr>
                <w:sz w:val="22"/>
                <w:szCs w:val="22"/>
              </w:rPr>
            </w:pPr>
            <w:r w:rsidRPr="00C14445">
              <w:rPr>
                <w:sz w:val="22"/>
                <w:szCs w:val="22"/>
              </w:rPr>
              <w:t>Общеобразовательная организация</w:t>
            </w:r>
          </w:p>
        </w:tc>
        <w:tc>
          <w:tcPr>
            <w:tcW w:w="1985" w:type="dxa"/>
            <w:shd w:val="clear" w:color="auto" w:fill="auto"/>
            <w:vAlign w:val="center"/>
          </w:tcPr>
          <w:p w14:paraId="072F8230" w14:textId="77777777" w:rsidR="00C14445" w:rsidRPr="00C14445" w:rsidRDefault="00C14445" w:rsidP="00C14445">
            <w:pPr>
              <w:ind w:firstLine="0"/>
              <w:jc w:val="left"/>
              <w:rPr>
                <w:sz w:val="22"/>
                <w:szCs w:val="22"/>
              </w:rPr>
            </w:pPr>
            <w:r w:rsidRPr="00C14445">
              <w:rPr>
                <w:sz w:val="22"/>
                <w:szCs w:val="22"/>
              </w:rPr>
              <w:t>Оказание образовательных услуг в области школьного образования</w:t>
            </w:r>
          </w:p>
        </w:tc>
        <w:tc>
          <w:tcPr>
            <w:tcW w:w="2044" w:type="dxa"/>
            <w:shd w:val="clear" w:color="auto" w:fill="auto"/>
            <w:vAlign w:val="center"/>
          </w:tcPr>
          <w:p w14:paraId="44A22E46" w14:textId="77777777" w:rsidR="00C14445" w:rsidRPr="00C14445" w:rsidRDefault="00C14445" w:rsidP="00C14445">
            <w:pPr>
              <w:ind w:firstLine="0"/>
              <w:jc w:val="left"/>
              <w:rPr>
                <w:sz w:val="22"/>
                <w:szCs w:val="22"/>
              </w:rPr>
            </w:pPr>
            <w:r w:rsidRPr="00C14445">
              <w:rPr>
                <w:sz w:val="22"/>
                <w:szCs w:val="22"/>
              </w:rPr>
              <w:t>Общеобразовательная школа</w:t>
            </w:r>
          </w:p>
          <w:p w14:paraId="1CD60E2C" w14:textId="77777777" w:rsidR="00C14445" w:rsidRPr="00C14445" w:rsidRDefault="00C14445" w:rsidP="00C14445">
            <w:pPr>
              <w:ind w:firstLine="0"/>
              <w:jc w:val="left"/>
              <w:rPr>
                <w:sz w:val="22"/>
                <w:szCs w:val="22"/>
              </w:rPr>
            </w:pPr>
            <w:r w:rsidRPr="00C14445">
              <w:rPr>
                <w:sz w:val="22"/>
                <w:szCs w:val="22"/>
              </w:rPr>
              <w:t>(строительство)</w:t>
            </w:r>
          </w:p>
        </w:tc>
        <w:tc>
          <w:tcPr>
            <w:tcW w:w="1074" w:type="dxa"/>
            <w:shd w:val="clear" w:color="auto" w:fill="auto"/>
            <w:vAlign w:val="center"/>
          </w:tcPr>
          <w:p w14:paraId="5AEA602F" w14:textId="77777777" w:rsidR="00C14445" w:rsidRPr="00C14445" w:rsidRDefault="00C14445" w:rsidP="00C14445">
            <w:pPr>
              <w:ind w:firstLine="0"/>
              <w:jc w:val="left"/>
              <w:rPr>
                <w:sz w:val="22"/>
                <w:szCs w:val="22"/>
              </w:rPr>
            </w:pPr>
            <w:r w:rsidRPr="00C14445">
              <w:rPr>
                <w:sz w:val="22"/>
                <w:szCs w:val="22"/>
              </w:rPr>
              <w:t>650 мест</w:t>
            </w:r>
          </w:p>
        </w:tc>
        <w:tc>
          <w:tcPr>
            <w:tcW w:w="1276" w:type="dxa"/>
            <w:shd w:val="clear" w:color="auto" w:fill="auto"/>
            <w:vAlign w:val="center"/>
          </w:tcPr>
          <w:p w14:paraId="6C78DFBC" w14:textId="77777777" w:rsidR="00C14445" w:rsidRPr="00C14445" w:rsidRDefault="00C14445" w:rsidP="00C14445">
            <w:pPr>
              <w:ind w:firstLine="0"/>
              <w:jc w:val="left"/>
              <w:rPr>
                <w:sz w:val="22"/>
                <w:szCs w:val="22"/>
              </w:rPr>
            </w:pPr>
            <w:r w:rsidRPr="00C14445">
              <w:rPr>
                <w:bCs/>
                <w:sz w:val="22"/>
                <w:szCs w:val="22"/>
              </w:rPr>
              <w:t>г.Сургут, мкрн. 51</w:t>
            </w:r>
          </w:p>
        </w:tc>
        <w:tc>
          <w:tcPr>
            <w:tcW w:w="1134" w:type="dxa"/>
            <w:shd w:val="clear" w:color="auto" w:fill="auto"/>
            <w:vAlign w:val="center"/>
          </w:tcPr>
          <w:p w14:paraId="742C2861" w14:textId="77777777" w:rsidR="00C14445" w:rsidRPr="00C14445" w:rsidRDefault="00C14445" w:rsidP="00C14445">
            <w:pPr>
              <w:ind w:firstLine="0"/>
              <w:jc w:val="left"/>
              <w:rPr>
                <w:sz w:val="22"/>
                <w:szCs w:val="22"/>
              </w:rPr>
            </w:pPr>
            <w:r w:rsidRPr="00C14445">
              <w:rPr>
                <w:sz w:val="22"/>
                <w:szCs w:val="22"/>
              </w:rPr>
              <w:t>2031-2033</w:t>
            </w:r>
          </w:p>
        </w:tc>
        <w:tc>
          <w:tcPr>
            <w:tcW w:w="1276" w:type="dxa"/>
          </w:tcPr>
          <w:p w14:paraId="5D15FF75" w14:textId="77777777" w:rsidR="00C14445" w:rsidRPr="00C14445" w:rsidRDefault="00C14445" w:rsidP="00C14445">
            <w:pPr>
              <w:autoSpaceDE w:val="0"/>
              <w:autoSpaceDN w:val="0"/>
              <w:adjustRightInd w:val="0"/>
              <w:ind w:firstLine="0"/>
              <w:jc w:val="left"/>
              <w:rPr>
                <w:bCs/>
                <w:sz w:val="22"/>
                <w:szCs w:val="22"/>
              </w:rPr>
            </w:pPr>
            <w:r w:rsidRPr="00C14445">
              <w:rPr>
                <w:sz w:val="22"/>
                <w:szCs w:val="22"/>
              </w:rPr>
              <w:t>Зона специализированной общественной застройки</w:t>
            </w:r>
          </w:p>
        </w:tc>
        <w:tc>
          <w:tcPr>
            <w:tcW w:w="1559" w:type="dxa"/>
            <w:shd w:val="clear" w:color="auto" w:fill="auto"/>
            <w:vAlign w:val="center"/>
          </w:tcPr>
          <w:p w14:paraId="2FF60CD6" w14:textId="77777777" w:rsidR="00C14445" w:rsidRPr="00C14445" w:rsidRDefault="00C14445" w:rsidP="00C14445">
            <w:pPr>
              <w:autoSpaceDE w:val="0"/>
              <w:autoSpaceDN w:val="0"/>
              <w:adjustRightInd w:val="0"/>
              <w:ind w:firstLine="0"/>
              <w:jc w:val="left"/>
              <w:rPr>
                <w:bCs/>
                <w:sz w:val="22"/>
                <w:szCs w:val="22"/>
              </w:rPr>
            </w:pPr>
            <w:r w:rsidRPr="00C14445">
              <w:rPr>
                <w:bCs/>
                <w:sz w:val="22"/>
                <w:szCs w:val="22"/>
              </w:rPr>
              <w:t xml:space="preserve"> </w:t>
            </w:r>
          </w:p>
          <w:p w14:paraId="0D5745B6" w14:textId="77777777" w:rsidR="00C14445" w:rsidRPr="00C14445" w:rsidRDefault="00C14445" w:rsidP="00C14445">
            <w:pPr>
              <w:ind w:firstLine="0"/>
              <w:jc w:val="center"/>
              <w:rPr>
                <w:bCs/>
                <w:sz w:val="22"/>
                <w:szCs w:val="22"/>
              </w:rPr>
            </w:pPr>
            <w:r w:rsidRPr="00C14445">
              <w:rPr>
                <w:bCs/>
                <w:sz w:val="22"/>
                <w:szCs w:val="22"/>
              </w:rPr>
              <w:t>-</w:t>
            </w:r>
          </w:p>
        </w:tc>
        <w:tc>
          <w:tcPr>
            <w:tcW w:w="1559" w:type="dxa"/>
          </w:tcPr>
          <w:p w14:paraId="681A1408" w14:textId="77777777" w:rsidR="00C14445" w:rsidRPr="00C14445" w:rsidRDefault="00C14445" w:rsidP="00C14445">
            <w:pPr>
              <w:autoSpaceDE w:val="0"/>
              <w:autoSpaceDN w:val="0"/>
              <w:adjustRightInd w:val="0"/>
              <w:ind w:firstLine="0"/>
              <w:jc w:val="left"/>
              <w:rPr>
                <w:sz w:val="20"/>
                <w:szCs w:val="20"/>
              </w:rPr>
            </w:pPr>
            <w:r w:rsidRPr="00C14445">
              <w:rPr>
                <w:sz w:val="20"/>
                <w:szCs w:val="20"/>
              </w:rPr>
              <w:t>Постановление Администрации города от 19.09.2019 №6925 об утверждении корректировки проекта планировки территории микрорайона 51 города Сургута в части зоны жилой застройки</w:t>
            </w:r>
          </w:p>
        </w:tc>
      </w:tr>
      <w:tr w:rsidR="00C14445" w:rsidRPr="00E01C86" w14:paraId="799F270B" w14:textId="77777777" w:rsidTr="00C14445">
        <w:trPr>
          <w:trHeight w:val="1395"/>
        </w:trPr>
        <w:tc>
          <w:tcPr>
            <w:tcW w:w="567" w:type="dxa"/>
            <w:shd w:val="clear" w:color="auto" w:fill="auto"/>
            <w:vAlign w:val="center"/>
          </w:tcPr>
          <w:p w14:paraId="72293470" w14:textId="77777777" w:rsidR="00C14445" w:rsidRPr="00C14445" w:rsidRDefault="00C14445" w:rsidP="00C14445">
            <w:pPr>
              <w:pStyle w:val="af1"/>
              <w:numPr>
                <w:ilvl w:val="0"/>
                <w:numId w:val="17"/>
              </w:numPr>
              <w:ind w:left="0" w:firstLine="0"/>
              <w:jc w:val="center"/>
              <w:rPr>
                <w:sz w:val="22"/>
                <w:szCs w:val="22"/>
              </w:rPr>
            </w:pPr>
          </w:p>
        </w:tc>
        <w:tc>
          <w:tcPr>
            <w:tcW w:w="1843" w:type="dxa"/>
            <w:shd w:val="clear" w:color="auto" w:fill="auto"/>
            <w:vAlign w:val="center"/>
          </w:tcPr>
          <w:p w14:paraId="31CDAA1E" w14:textId="77777777" w:rsidR="00C14445" w:rsidRPr="00C14445" w:rsidRDefault="00C14445" w:rsidP="00C14445">
            <w:pPr>
              <w:ind w:firstLine="0"/>
              <w:jc w:val="left"/>
              <w:rPr>
                <w:sz w:val="22"/>
                <w:szCs w:val="22"/>
              </w:rPr>
            </w:pPr>
            <w:r w:rsidRPr="00C14445">
              <w:rPr>
                <w:sz w:val="22"/>
                <w:szCs w:val="22"/>
              </w:rPr>
              <w:t>Общеобразовательная организация</w:t>
            </w:r>
          </w:p>
        </w:tc>
        <w:tc>
          <w:tcPr>
            <w:tcW w:w="1985" w:type="dxa"/>
            <w:shd w:val="clear" w:color="auto" w:fill="auto"/>
            <w:vAlign w:val="center"/>
          </w:tcPr>
          <w:p w14:paraId="3A041D70" w14:textId="77777777" w:rsidR="00C14445" w:rsidRPr="00C14445" w:rsidRDefault="00C14445" w:rsidP="00C14445">
            <w:pPr>
              <w:ind w:firstLine="0"/>
              <w:jc w:val="left"/>
              <w:rPr>
                <w:sz w:val="22"/>
                <w:szCs w:val="22"/>
              </w:rPr>
            </w:pPr>
            <w:r w:rsidRPr="00C14445">
              <w:rPr>
                <w:sz w:val="22"/>
                <w:szCs w:val="22"/>
              </w:rPr>
              <w:t>Оказание образовательных услуг в области школьного образования</w:t>
            </w:r>
          </w:p>
        </w:tc>
        <w:tc>
          <w:tcPr>
            <w:tcW w:w="2044" w:type="dxa"/>
            <w:shd w:val="clear" w:color="auto" w:fill="auto"/>
            <w:vAlign w:val="center"/>
          </w:tcPr>
          <w:p w14:paraId="4AEA11AD" w14:textId="77777777" w:rsidR="00C14445" w:rsidRPr="00C14445" w:rsidRDefault="00C14445" w:rsidP="00C14445">
            <w:pPr>
              <w:ind w:firstLine="0"/>
              <w:jc w:val="left"/>
              <w:rPr>
                <w:sz w:val="22"/>
                <w:szCs w:val="22"/>
              </w:rPr>
            </w:pPr>
            <w:r w:rsidRPr="00C14445">
              <w:rPr>
                <w:sz w:val="22"/>
                <w:szCs w:val="22"/>
              </w:rPr>
              <w:t>Общеобразовательная школа</w:t>
            </w:r>
          </w:p>
          <w:p w14:paraId="10B4F856" w14:textId="77777777" w:rsidR="00C14445" w:rsidRPr="00C14445" w:rsidRDefault="00C14445" w:rsidP="00C14445">
            <w:pPr>
              <w:ind w:firstLine="0"/>
              <w:jc w:val="left"/>
              <w:rPr>
                <w:sz w:val="22"/>
                <w:szCs w:val="22"/>
              </w:rPr>
            </w:pPr>
            <w:r w:rsidRPr="00C14445">
              <w:rPr>
                <w:sz w:val="22"/>
                <w:szCs w:val="22"/>
              </w:rPr>
              <w:t>(строительство)</w:t>
            </w:r>
          </w:p>
        </w:tc>
        <w:tc>
          <w:tcPr>
            <w:tcW w:w="1074" w:type="dxa"/>
            <w:shd w:val="clear" w:color="auto" w:fill="auto"/>
            <w:vAlign w:val="center"/>
          </w:tcPr>
          <w:p w14:paraId="09A7B098" w14:textId="77777777" w:rsidR="00C14445" w:rsidRPr="00C14445" w:rsidRDefault="00C14445" w:rsidP="00C14445">
            <w:pPr>
              <w:ind w:firstLine="0"/>
              <w:jc w:val="left"/>
              <w:rPr>
                <w:sz w:val="22"/>
                <w:szCs w:val="22"/>
              </w:rPr>
            </w:pPr>
            <w:r w:rsidRPr="00C14445">
              <w:rPr>
                <w:sz w:val="22"/>
                <w:szCs w:val="22"/>
              </w:rPr>
              <w:t>801 мест</w:t>
            </w:r>
          </w:p>
        </w:tc>
        <w:tc>
          <w:tcPr>
            <w:tcW w:w="1276" w:type="dxa"/>
            <w:shd w:val="clear" w:color="auto" w:fill="auto"/>
            <w:vAlign w:val="center"/>
          </w:tcPr>
          <w:p w14:paraId="012E7749" w14:textId="77777777" w:rsidR="00C14445" w:rsidRPr="00C14445" w:rsidRDefault="00C14445" w:rsidP="00C14445">
            <w:pPr>
              <w:ind w:firstLine="0"/>
              <w:jc w:val="left"/>
              <w:rPr>
                <w:sz w:val="22"/>
                <w:szCs w:val="22"/>
              </w:rPr>
            </w:pPr>
            <w:r w:rsidRPr="00C14445">
              <w:rPr>
                <w:bCs/>
                <w:sz w:val="22"/>
                <w:szCs w:val="22"/>
              </w:rPr>
              <w:t>г.Сургут, мкрн. 42</w:t>
            </w:r>
          </w:p>
        </w:tc>
        <w:tc>
          <w:tcPr>
            <w:tcW w:w="1134" w:type="dxa"/>
            <w:shd w:val="clear" w:color="auto" w:fill="auto"/>
            <w:vAlign w:val="center"/>
          </w:tcPr>
          <w:p w14:paraId="6EA2EA9B" w14:textId="77777777" w:rsidR="00C14445" w:rsidRPr="00C14445" w:rsidRDefault="00C14445" w:rsidP="00C14445">
            <w:pPr>
              <w:ind w:firstLine="0"/>
              <w:jc w:val="left"/>
              <w:rPr>
                <w:sz w:val="22"/>
                <w:szCs w:val="22"/>
              </w:rPr>
            </w:pPr>
            <w:r w:rsidRPr="00C14445">
              <w:rPr>
                <w:sz w:val="22"/>
                <w:szCs w:val="22"/>
              </w:rPr>
              <w:t>2019-2020</w:t>
            </w:r>
          </w:p>
        </w:tc>
        <w:tc>
          <w:tcPr>
            <w:tcW w:w="1276" w:type="dxa"/>
          </w:tcPr>
          <w:p w14:paraId="7B0F3A43" w14:textId="77777777" w:rsidR="00C14445" w:rsidRPr="00C14445" w:rsidRDefault="00C14445" w:rsidP="00C14445">
            <w:pPr>
              <w:autoSpaceDE w:val="0"/>
              <w:autoSpaceDN w:val="0"/>
              <w:adjustRightInd w:val="0"/>
              <w:ind w:firstLine="0"/>
              <w:jc w:val="left"/>
              <w:rPr>
                <w:bCs/>
                <w:sz w:val="22"/>
                <w:szCs w:val="22"/>
              </w:rPr>
            </w:pPr>
            <w:r w:rsidRPr="00C14445">
              <w:rPr>
                <w:sz w:val="22"/>
                <w:szCs w:val="22"/>
              </w:rPr>
              <w:t>Зона специализированной общественной застройки</w:t>
            </w:r>
          </w:p>
        </w:tc>
        <w:tc>
          <w:tcPr>
            <w:tcW w:w="1559" w:type="dxa"/>
            <w:shd w:val="clear" w:color="auto" w:fill="auto"/>
            <w:vAlign w:val="center"/>
          </w:tcPr>
          <w:p w14:paraId="123B0EC2" w14:textId="77777777" w:rsidR="00C14445" w:rsidRPr="00C14445" w:rsidRDefault="00C14445" w:rsidP="00C14445">
            <w:pPr>
              <w:autoSpaceDE w:val="0"/>
              <w:autoSpaceDN w:val="0"/>
              <w:adjustRightInd w:val="0"/>
              <w:ind w:firstLine="0"/>
              <w:jc w:val="left"/>
              <w:rPr>
                <w:bCs/>
                <w:sz w:val="22"/>
                <w:szCs w:val="22"/>
              </w:rPr>
            </w:pPr>
            <w:r w:rsidRPr="00C14445">
              <w:rPr>
                <w:bCs/>
                <w:sz w:val="22"/>
                <w:szCs w:val="22"/>
              </w:rPr>
              <w:t xml:space="preserve"> </w:t>
            </w:r>
          </w:p>
          <w:p w14:paraId="7EB1EA09" w14:textId="77777777" w:rsidR="00C14445" w:rsidRPr="00C14445" w:rsidRDefault="00C14445" w:rsidP="00C14445">
            <w:pPr>
              <w:ind w:firstLine="0"/>
              <w:jc w:val="center"/>
              <w:rPr>
                <w:bCs/>
                <w:sz w:val="22"/>
                <w:szCs w:val="22"/>
              </w:rPr>
            </w:pPr>
            <w:r w:rsidRPr="00C14445">
              <w:rPr>
                <w:bCs/>
                <w:sz w:val="22"/>
                <w:szCs w:val="22"/>
              </w:rPr>
              <w:t>-</w:t>
            </w:r>
          </w:p>
        </w:tc>
        <w:tc>
          <w:tcPr>
            <w:tcW w:w="1559" w:type="dxa"/>
          </w:tcPr>
          <w:p w14:paraId="0A6C5901" w14:textId="77777777" w:rsidR="00C14445" w:rsidRPr="00C14445" w:rsidRDefault="00C14445" w:rsidP="00C14445">
            <w:pPr>
              <w:autoSpaceDE w:val="0"/>
              <w:autoSpaceDN w:val="0"/>
              <w:adjustRightInd w:val="0"/>
              <w:ind w:firstLine="0"/>
              <w:jc w:val="left"/>
              <w:rPr>
                <w:sz w:val="20"/>
                <w:szCs w:val="20"/>
              </w:rPr>
            </w:pPr>
            <w:r w:rsidRPr="00C14445">
              <w:rPr>
                <w:sz w:val="20"/>
                <w:szCs w:val="20"/>
              </w:rPr>
              <w:t xml:space="preserve">Постановление Администрации города от 02.12.2019 № 9066 «Об утверждении проекта планировки и проекта </w:t>
            </w:r>
            <w:r w:rsidRPr="00C14445">
              <w:rPr>
                <w:sz w:val="20"/>
                <w:szCs w:val="20"/>
              </w:rPr>
              <w:lastRenderedPageBreak/>
              <w:t>межевания территории микрорайона 42, предоставленного под комплексное освоение в целях жилищного строительства (многоэтажная жилая застройка) в городе Сургуте в части земельного участка с кадастровым номером 86:10:0101129:12»; государственная программа ХМАО-Югры «Развитие образования»)</w:t>
            </w:r>
          </w:p>
        </w:tc>
      </w:tr>
      <w:tr w:rsidR="00C14445" w:rsidRPr="00E01C86" w14:paraId="78F8B379" w14:textId="77777777" w:rsidTr="00C14445">
        <w:trPr>
          <w:trHeight w:val="1395"/>
        </w:trPr>
        <w:tc>
          <w:tcPr>
            <w:tcW w:w="567" w:type="dxa"/>
            <w:shd w:val="clear" w:color="auto" w:fill="auto"/>
            <w:vAlign w:val="center"/>
          </w:tcPr>
          <w:p w14:paraId="69A9CD3A" w14:textId="77777777" w:rsidR="00C14445" w:rsidRPr="00C14445" w:rsidRDefault="00C14445" w:rsidP="00C14445">
            <w:pPr>
              <w:pStyle w:val="af1"/>
              <w:numPr>
                <w:ilvl w:val="0"/>
                <w:numId w:val="17"/>
              </w:numPr>
              <w:ind w:left="0" w:firstLine="0"/>
              <w:jc w:val="center"/>
              <w:rPr>
                <w:sz w:val="22"/>
                <w:szCs w:val="22"/>
              </w:rPr>
            </w:pPr>
          </w:p>
        </w:tc>
        <w:tc>
          <w:tcPr>
            <w:tcW w:w="1843" w:type="dxa"/>
            <w:shd w:val="clear" w:color="auto" w:fill="auto"/>
            <w:vAlign w:val="center"/>
          </w:tcPr>
          <w:p w14:paraId="32330A34" w14:textId="77777777" w:rsidR="00C14445" w:rsidRPr="00C14445" w:rsidRDefault="00C14445" w:rsidP="00C14445">
            <w:pPr>
              <w:ind w:firstLine="0"/>
              <w:jc w:val="left"/>
              <w:rPr>
                <w:sz w:val="22"/>
                <w:szCs w:val="22"/>
              </w:rPr>
            </w:pPr>
            <w:r w:rsidRPr="00C14445">
              <w:rPr>
                <w:sz w:val="22"/>
                <w:szCs w:val="22"/>
              </w:rPr>
              <w:t>Общеобразовательная организация</w:t>
            </w:r>
          </w:p>
        </w:tc>
        <w:tc>
          <w:tcPr>
            <w:tcW w:w="1985" w:type="dxa"/>
            <w:shd w:val="clear" w:color="auto" w:fill="auto"/>
            <w:vAlign w:val="center"/>
          </w:tcPr>
          <w:p w14:paraId="6B1B4873" w14:textId="77777777" w:rsidR="00C14445" w:rsidRPr="00C14445" w:rsidRDefault="00C14445" w:rsidP="00C14445">
            <w:pPr>
              <w:ind w:firstLine="0"/>
              <w:jc w:val="left"/>
              <w:rPr>
                <w:sz w:val="22"/>
                <w:szCs w:val="22"/>
              </w:rPr>
            </w:pPr>
            <w:r w:rsidRPr="00C14445">
              <w:rPr>
                <w:sz w:val="22"/>
                <w:szCs w:val="22"/>
              </w:rPr>
              <w:t>Оказание образовательных услуг в области школьного образования</w:t>
            </w:r>
          </w:p>
        </w:tc>
        <w:tc>
          <w:tcPr>
            <w:tcW w:w="2044" w:type="dxa"/>
            <w:shd w:val="clear" w:color="auto" w:fill="auto"/>
            <w:vAlign w:val="center"/>
          </w:tcPr>
          <w:p w14:paraId="10B762A2" w14:textId="77777777" w:rsidR="00C14445" w:rsidRPr="00C14445" w:rsidRDefault="00C14445" w:rsidP="00C14445">
            <w:pPr>
              <w:ind w:firstLine="0"/>
              <w:jc w:val="left"/>
              <w:rPr>
                <w:sz w:val="22"/>
                <w:szCs w:val="22"/>
              </w:rPr>
            </w:pPr>
            <w:r w:rsidRPr="00C14445">
              <w:rPr>
                <w:sz w:val="22"/>
                <w:szCs w:val="22"/>
              </w:rPr>
              <w:t>Общеобразовательная школа</w:t>
            </w:r>
          </w:p>
          <w:p w14:paraId="664FA842" w14:textId="77777777" w:rsidR="00C14445" w:rsidRPr="00C14445" w:rsidRDefault="00C14445" w:rsidP="00C14445">
            <w:pPr>
              <w:ind w:firstLine="0"/>
              <w:jc w:val="left"/>
              <w:rPr>
                <w:sz w:val="22"/>
                <w:szCs w:val="22"/>
              </w:rPr>
            </w:pPr>
            <w:r w:rsidRPr="00C14445">
              <w:rPr>
                <w:sz w:val="22"/>
                <w:szCs w:val="22"/>
              </w:rPr>
              <w:t>(строительство)</w:t>
            </w:r>
          </w:p>
        </w:tc>
        <w:tc>
          <w:tcPr>
            <w:tcW w:w="1074" w:type="dxa"/>
            <w:shd w:val="clear" w:color="auto" w:fill="auto"/>
            <w:vAlign w:val="center"/>
          </w:tcPr>
          <w:p w14:paraId="18F6C9CA" w14:textId="77777777" w:rsidR="00C14445" w:rsidRPr="00C14445" w:rsidRDefault="00C14445" w:rsidP="00C14445">
            <w:pPr>
              <w:ind w:firstLine="0"/>
              <w:jc w:val="left"/>
              <w:rPr>
                <w:sz w:val="22"/>
                <w:szCs w:val="22"/>
              </w:rPr>
            </w:pPr>
            <w:r w:rsidRPr="00C14445">
              <w:rPr>
                <w:sz w:val="22"/>
                <w:szCs w:val="22"/>
              </w:rPr>
              <w:t>1500 мест</w:t>
            </w:r>
          </w:p>
        </w:tc>
        <w:tc>
          <w:tcPr>
            <w:tcW w:w="1276" w:type="dxa"/>
            <w:shd w:val="clear" w:color="auto" w:fill="auto"/>
            <w:vAlign w:val="center"/>
          </w:tcPr>
          <w:p w14:paraId="4EA80DBE" w14:textId="77777777" w:rsidR="00C14445" w:rsidRPr="00C14445" w:rsidRDefault="00C14445" w:rsidP="00C14445">
            <w:pPr>
              <w:ind w:firstLine="0"/>
              <w:jc w:val="left"/>
              <w:rPr>
                <w:sz w:val="22"/>
                <w:szCs w:val="22"/>
              </w:rPr>
            </w:pPr>
            <w:r w:rsidRPr="00C14445">
              <w:rPr>
                <w:bCs/>
                <w:sz w:val="22"/>
                <w:szCs w:val="22"/>
              </w:rPr>
              <w:t>г.Сургут, мкрн. 30</w:t>
            </w:r>
          </w:p>
        </w:tc>
        <w:tc>
          <w:tcPr>
            <w:tcW w:w="1134" w:type="dxa"/>
            <w:shd w:val="clear" w:color="auto" w:fill="auto"/>
            <w:vAlign w:val="center"/>
          </w:tcPr>
          <w:p w14:paraId="2024172E" w14:textId="77777777" w:rsidR="00C14445" w:rsidRPr="00C14445" w:rsidRDefault="00C14445" w:rsidP="00C14445">
            <w:pPr>
              <w:ind w:firstLine="0"/>
              <w:jc w:val="left"/>
              <w:rPr>
                <w:sz w:val="22"/>
                <w:szCs w:val="22"/>
              </w:rPr>
            </w:pPr>
            <w:r w:rsidRPr="00C14445">
              <w:rPr>
                <w:sz w:val="22"/>
                <w:szCs w:val="22"/>
              </w:rPr>
              <w:t>2025-2027</w:t>
            </w:r>
          </w:p>
        </w:tc>
        <w:tc>
          <w:tcPr>
            <w:tcW w:w="1276" w:type="dxa"/>
          </w:tcPr>
          <w:p w14:paraId="2399FB6E" w14:textId="77777777" w:rsidR="00C14445" w:rsidRPr="00C14445" w:rsidRDefault="00C14445" w:rsidP="00C14445">
            <w:pPr>
              <w:autoSpaceDE w:val="0"/>
              <w:autoSpaceDN w:val="0"/>
              <w:adjustRightInd w:val="0"/>
              <w:ind w:firstLine="0"/>
              <w:jc w:val="left"/>
              <w:rPr>
                <w:bCs/>
                <w:sz w:val="22"/>
                <w:szCs w:val="22"/>
              </w:rPr>
            </w:pPr>
            <w:r w:rsidRPr="00C14445">
              <w:rPr>
                <w:sz w:val="22"/>
                <w:szCs w:val="22"/>
              </w:rPr>
              <w:t>Зона специализированной общественной застройки</w:t>
            </w:r>
          </w:p>
        </w:tc>
        <w:tc>
          <w:tcPr>
            <w:tcW w:w="1559" w:type="dxa"/>
            <w:shd w:val="clear" w:color="auto" w:fill="auto"/>
            <w:vAlign w:val="center"/>
          </w:tcPr>
          <w:p w14:paraId="654F7BE2" w14:textId="77777777" w:rsidR="00C14445" w:rsidRPr="00C14445" w:rsidRDefault="00C14445" w:rsidP="00C14445">
            <w:pPr>
              <w:autoSpaceDE w:val="0"/>
              <w:autoSpaceDN w:val="0"/>
              <w:adjustRightInd w:val="0"/>
              <w:ind w:firstLine="0"/>
              <w:jc w:val="left"/>
              <w:rPr>
                <w:bCs/>
                <w:sz w:val="22"/>
                <w:szCs w:val="22"/>
              </w:rPr>
            </w:pPr>
            <w:r w:rsidRPr="00C14445">
              <w:rPr>
                <w:bCs/>
                <w:sz w:val="22"/>
                <w:szCs w:val="22"/>
              </w:rPr>
              <w:t xml:space="preserve"> </w:t>
            </w:r>
          </w:p>
          <w:p w14:paraId="35506D89" w14:textId="77777777" w:rsidR="00C14445" w:rsidRPr="00C14445" w:rsidRDefault="00C14445" w:rsidP="00C14445">
            <w:pPr>
              <w:ind w:firstLine="0"/>
              <w:jc w:val="center"/>
              <w:rPr>
                <w:bCs/>
                <w:sz w:val="22"/>
                <w:szCs w:val="22"/>
              </w:rPr>
            </w:pPr>
            <w:r w:rsidRPr="00C14445">
              <w:rPr>
                <w:bCs/>
                <w:sz w:val="22"/>
                <w:szCs w:val="22"/>
              </w:rPr>
              <w:t>-</w:t>
            </w:r>
          </w:p>
        </w:tc>
        <w:tc>
          <w:tcPr>
            <w:tcW w:w="1559" w:type="dxa"/>
          </w:tcPr>
          <w:p w14:paraId="6986F1D7" w14:textId="77777777" w:rsidR="00C14445" w:rsidRPr="00C14445" w:rsidRDefault="00C14445" w:rsidP="00C14445">
            <w:pPr>
              <w:autoSpaceDE w:val="0"/>
              <w:autoSpaceDN w:val="0"/>
              <w:adjustRightInd w:val="0"/>
              <w:ind w:firstLine="0"/>
              <w:jc w:val="left"/>
              <w:rPr>
                <w:sz w:val="20"/>
                <w:szCs w:val="20"/>
              </w:rPr>
            </w:pPr>
            <w:r w:rsidRPr="00C14445">
              <w:rPr>
                <w:sz w:val="20"/>
                <w:szCs w:val="20"/>
              </w:rPr>
              <w:t>ПКР СИ МО ГО г. Сургут до 2035 года от 2019 г. б/н, государственная программа ХМАО-Югры «Развитие образования»)</w:t>
            </w:r>
          </w:p>
        </w:tc>
      </w:tr>
      <w:tr w:rsidR="00C14445" w:rsidRPr="00E01C86" w14:paraId="74506982" w14:textId="77777777" w:rsidTr="00C14445">
        <w:trPr>
          <w:trHeight w:val="1395"/>
        </w:trPr>
        <w:tc>
          <w:tcPr>
            <w:tcW w:w="567" w:type="dxa"/>
            <w:shd w:val="clear" w:color="auto" w:fill="auto"/>
            <w:vAlign w:val="center"/>
          </w:tcPr>
          <w:p w14:paraId="780A1826" w14:textId="77777777" w:rsidR="00C14445" w:rsidRPr="00E01C86"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364D58ED" w14:textId="77777777" w:rsidR="00C14445" w:rsidRPr="00E01C86" w:rsidRDefault="00C14445" w:rsidP="00C14445">
            <w:pPr>
              <w:ind w:firstLine="0"/>
              <w:jc w:val="left"/>
              <w:rPr>
                <w:sz w:val="22"/>
                <w:szCs w:val="22"/>
              </w:rPr>
            </w:pPr>
            <w:r w:rsidRPr="00E01C86">
              <w:rPr>
                <w:sz w:val="22"/>
                <w:szCs w:val="22"/>
              </w:rPr>
              <w:t>Общеобразовательная организация</w:t>
            </w:r>
          </w:p>
        </w:tc>
        <w:tc>
          <w:tcPr>
            <w:tcW w:w="1985" w:type="dxa"/>
            <w:shd w:val="clear" w:color="auto" w:fill="auto"/>
            <w:vAlign w:val="center"/>
          </w:tcPr>
          <w:p w14:paraId="50593DF5" w14:textId="77777777" w:rsidR="00C14445" w:rsidRPr="00E01C86" w:rsidRDefault="00C14445" w:rsidP="00C14445">
            <w:pPr>
              <w:ind w:firstLine="0"/>
              <w:jc w:val="left"/>
              <w:rPr>
                <w:color w:val="000000"/>
                <w:sz w:val="22"/>
                <w:szCs w:val="22"/>
              </w:rPr>
            </w:pPr>
            <w:r w:rsidRPr="00E01C86">
              <w:rPr>
                <w:color w:val="000000"/>
                <w:sz w:val="22"/>
                <w:szCs w:val="22"/>
              </w:rPr>
              <w:t>Оказание образовательных услуг в области школьного образования</w:t>
            </w:r>
          </w:p>
        </w:tc>
        <w:tc>
          <w:tcPr>
            <w:tcW w:w="2044" w:type="dxa"/>
            <w:shd w:val="clear" w:color="auto" w:fill="auto"/>
            <w:vAlign w:val="center"/>
          </w:tcPr>
          <w:p w14:paraId="0AAAD33F" w14:textId="77777777" w:rsidR="00C14445" w:rsidRPr="00E01C86" w:rsidRDefault="00C14445" w:rsidP="00C14445">
            <w:pPr>
              <w:ind w:firstLine="0"/>
              <w:jc w:val="left"/>
              <w:rPr>
                <w:color w:val="000000"/>
                <w:sz w:val="22"/>
                <w:szCs w:val="22"/>
              </w:rPr>
            </w:pPr>
            <w:r w:rsidRPr="00E01C86">
              <w:rPr>
                <w:color w:val="000000"/>
                <w:sz w:val="22"/>
                <w:szCs w:val="22"/>
              </w:rPr>
              <w:t>Общеобразовательная школа</w:t>
            </w:r>
          </w:p>
          <w:p w14:paraId="5676D94C" w14:textId="77777777" w:rsidR="00C14445" w:rsidRPr="00E01C86" w:rsidRDefault="00C14445" w:rsidP="00C14445">
            <w:pPr>
              <w:ind w:firstLine="0"/>
              <w:jc w:val="left"/>
              <w:rPr>
                <w:color w:val="000000"/>
                <w:sz w:val="22"/>
                <w:szCs w:val="22"/>
              </w:rPr>
            </w:pPr>
            <w:r w:rsidRPr="00E01C86">
              <w:rPr>
                <w:color w:val="000000"/>
                <w:sz w:val="22"/>
                <w:szCs w:val="22"/>
              </w:rPr>
              <w:t>(строительство)</w:t>
            </w:r>
          </w:p>
        </w:tc>
        <w:tc>
          <w:tcPr>
            <w:tcW w:w="1074" w:type="dxa"/>
            <w:shd w:val="clear" w:color="auto" w:fill="auto"/>
            <w:vAlign w:val="center"/>
          </w:tcPr>
          <w:p w14:paraId="287B2867" w14:textId="77777777" w:rsidR="00C14445" w:rsidRPr="00E01C86" w:rsidRDefault="00C14445" w:rsidP="00C14445">
            <w:pPr>
              <w:ind w:firstLine="0"/>
              <w:jc w:val="left"/>
              <w:rPr>
                <w:color w:val="000000"/>
                <w:sz w:val="22"/>
                <w:szCs w:val="22"/>
              </w:rPr>
            </w:pPr>
            <w:r w:rsidRPr="00E01C86">
              <w:rPr>
                <w:color w:val="000000"/>
                <w:sz w:val="22"/>
                <w:szCs w:val="22"/>
              </w:rPr>
              <w:t>1500 мест</w:t>
            </w:r>
          </w:p>
        </w:tc>
        <w:tc>
          <w:tcPr>
            <w:tcW w:w="1276" w:type="dxa"/>
            <w:shd w:val="clear" w:color="auto" w:fill="auto"/>
            <w:vAlign w:val="center"/>
          </w:tcPr>
          <w:p w14:paraId="17C9D18F" w14:textId="77777777" w:rsidR="00C14445" w:rsidRPr="00E01C86" w:rsidRDefault="00C14445" w:rsidP="00C14445">
            <w:pPr>
              <w:ind w:firstLine="0"/>
              <w:jc w:val="left"/>
              <w:rPr>
                <w:color w:val="000000"/>
                <w:sz w:val="22"/>
                <w:szCs w:val="22"/>
              </w:rPr>
            </w:pPr>
            <w:r w:rsidRPr="00E01C86">
              <w:rPr>
                <w:bCs/>
                <w:color w:val="000000"/>
                <w:sz w:val="22"/>
                <w:szCs w:val="22"/>
              </w:rPr>
              <w:t>г.Сургут, мкрн. 30</w:t>
            </w:r>
          </w:p>
        </w:tc>
        <w:tc>
          <w:tcPr>
            <w:tcW w:w="1134" w:type="dxa"/>
            <w:shd w:val="clear" w:color="auto" w:fill="auto"/>
            <w:vAlign w:val="center"/>
          </w:tcPr>
          <w:p w14:paraId="34792222" w14:textId="77777777" w:rsidR="00C14445" w:rsidRPr="00E01C86" w:rsidRDefault="00C14445" w:rsidP="00C14445">
            <w:pPr>
              <w:ind w:firstLine="0"/>
              <w:jc w:val="left"/>
              <w:rPr>
                <w:color w:val="000000"/>
                <w:sz w:val="22"/>
                <w:szCs w:val="22"/>
              </w:rPr>
            </w:pPr>
            <w:r w:rsidRPr="00E01C86">
              <w:rPr>
                <w:color w:val="000000"/>
                <w:sz w:val="22"/>
                <w:szCs w:val="22"/>
              </w:rPr>
              <w:t>2025-2027</w:t>
            </w:r>
          </w:p>
        </w:tc>
        <w:tc>
          <w:tcPr>
            <w:tcW w:w="1276" w:type="dxa"/>
          </w:tcPr>
          <w:p w14:paraId="261F3B42" w14:textId="77777777" w:rsidR="00C14445" w:rsidRPr="00E01C86" w:rsidRDefault="00C14445" w:rsidP="00C14445">
            <w:pPr>
              <w:autoSpaceDE w:val="0"/>
              <w:autoSpaceDN w:val="0"/>
              <w:adjustRightInd w:val="0"/>
              <w:ind w:firstLine="0"/>
              <w:jc w:val="left"/>
              <w:rPr>
                <w:bCs/>
                <w:color w:val="000000"/>
                <w:sz w:val="22"/>
                <w:szCs w:val="22"/>
              </w:rPr>
            </w:pPr>
            <w:r w:rsidRPr="00E01C86">
              <w:rPr>
                <w:sz w:val="22"/>
                <w:szCs w:val="22"/>
              </w:rPr>
              <w:t>Зона специализированной общественной застройки</w:t>
            </w:r>
          </w:p>
        </w:tc>
        <w:tc>
          <w:tcPr>
            <w:tcW w:w="1559" w:type="dxa"/>
            <w:shd w:val="clear" w:color="auto" w:fill="auto"/>
            <w:vAlign w:val="center"/>
          </w:tcPr>
          <w:p w14:paraId="173122B4" w14:textId="77777777" w:rsidR="00C14445" w:rsidRPr="00E01C86" w:rsidRDefault="00C14445" w:rsidP="00C14445">
            <w:pPr>
              <w:autoSpaceDE w:val="0"/>
              <w:autoSpaceDN w:val="0"/>
              <w:adjustRightInd w:val="0"/>
              <w:ind w:firstLine="0"/>
              <w:jc w:val="left"/>
              <w:rPr>
                <w:bCs/>
                <w:color w:val="000000"/>
                <w:sz w:val="22"/>
                <w:szCs w:val="22"/>
              </w:rPr>
            </w:pPr>
            <w:r w:rsidRPr="00E01C86">
              <w:rPr>
                <w:bCs/>
                <w:color w:val="000000"/>
                <w:sz w:val="22"/>
                <w:szCs w:val="22"/>
              </w:rPr>
              <w:t xml:space="preserve"> </w:t>
            </w:r>
          </w:p>
          <w:p w14:paraId="530D110E" w14:textId="77777777" w:rsidR="00C14445" w:rsidRPr="00E01C86" w:rsidRDefault="00C14445" w:rsidP="00C14445">
            <w:pPr>
              <w:ind w:firstLine="0"/>
              <w:jc w:val="center"/>
              <w:rPr>
                <w:bCs/>
                <w:color w:val="000000"/>
                <w:sz w:val="22"/>
                <w:szCs w:val="22"/>
              </w:rPr>
            </w:pPr>
            <w:r w:rsidRPr="00E01C86">
              <w:rPr>
                <w:bCs/>
                <w:color w:val="000000"/>
                <w:sz w:val="22"/>
                <w:szCs w:val="22"/>
              </w:rPr>
              <w:t>-</w:t>
            </w:r>
          </w:p>
        </w:tc>
        <w:tc>
          <w:tcPr>
            <w:tcW w:w="1559" w:type="dxa"/>
          </w:tcPr>
          <w:p w14:paraId="375432BC" w14:textId="77777777" w:rsidR="00C14445" w:rsidRPr="00E01C86" w:rsidRDefault="00C14445" w:rsidP="00C14445">
            <w:pPr>
              <w:autoSpaceDE w:val="0"/>
              <w:autoSpaceDN w:val="0"/>
              <w:adjustRightInd w:val="0"/>
              <w:ind w:firstLine="0"/>
              <w:jc w:val="left"/>
              <w:rPr>
                <w:sz w:val="20"/>
                <w:szCs w:val="20"/>
              </w:rPr>
            </w:pPr>
            <w:r w:rsidRPr="00E01C86">
              <w:rPr>
                <w:sz w:val="20"/>
                <w:szCs w:val="20"/>
              </w:rPr>
              <w:t>ПКР СИ МО ГО г. Сургут до 2035 года от 2019 г. б/н</w:t>
            </w:r>
          </w:p>
          <w:p w14:paraId="342B184F" w14:textId="77777777" w:rsidR="00C14445" w:rsidRPr="00E01C86" w:rsidRDefault="00C14445" w:rsidP="00C14445">
            <w:pPr>
              <w:autoSpaceDE w:val="0"/>
              <w:autoSpaceDN w:val="0"/>
              <w:adjustRightInd w:val="0"/>
              <w:ind w:firstLine="0"/>
              <w:jc w:val="left"/>
              <w:rPr>
                <w:sz w:val="20"/>
                <w:szCs w:val="20"/>
              </w:rPr>
            </w:pPr>
            <w:r w:rsidRPr="00E01C86">
              <w:rPr>
                <w:sz w:val="20"/>
                <w:szCs w:val="20"/>
              </w:rPr>
              <w:t>государственная программа ХМАО-Югры «Развитие образования»)</w:t>
            </w:r>
          </w:p>
        </w:tc>
      </w:tr>
      <w:tr w:rsidR="00C14445" w:rsidRPr="00E01C86" w14:paraId="654A58F9" w14:textId="77777777" w:rsidTr="00C14445">
        <w:trPr>
          <w:trHeight w:val="1395"/>
        </w:trPr>
        <w:tc>
          <w:tcPr>
            <w:tcW w:w="567" w:type="dxa"/>
            <w:shd w:val="clear" w:color="auto" w:fill="auto"/>
            <w:vAlign w:val="center"/>
          </w:tcPr>
          <w:p w14:paraId="4BECA61F" w14:textId="77777777" w:rsidR="00C14445" w:rsidRPr="00E01C86"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50ADE3E1" w14:textId="77777777" w:rsidR="00C14445" w:rsidRPr="00E01C86" w:rsidRDefault="00C14445" w:rsidP="00C14445">
            <w:pPr>
              <w:ind w:firstLine="0"/>
              <w:jc w:val="left"/>
              <w:rPr>
                <w:sz w:val="22"/>
                <w:szCs w:val="22"/>
              </w:rPr>
            </w:pPr>
            <w:r w:rsidRPr="00E01C86">
              <w:rPr>
                <w:sz w:val="22"/>
                <w:szCs w:val="22"/>
              </w:rPr>
              <w:t>Общеобразовательная организация</w:t>
            </w:r>
          </w:p>
        </w:tc>
        <w:tc>
          <w:tcPr>
            <w:tcW w:w="1985" w:type="dxa"/>
            <w:shd w:val="clear" w:color="auto" w:fill="auto"/>
            <w:vAlign w:val="center"/>
          </w:tcPr>
          <w:p w14:paraId="3A0C08CE" w14:textId="77777777" w:rsidR="00C14445" w:rsidRPr="00E01C86" w:rsidRDefault="00C14445" w:rsidP="00C14445">
            <w:pPr>
              <w:ind w:firstLine="0"/>
              <w:jc w:val="left"/>
              <w:rPr>
                <w:color w:val="000000"/>
                <w:sz w:val="22"/>
                <w:szCs w:val="22"/>
              </w:rPr>
            </w:pPr>
            <w:r w:rsidRPr="00E01C86">
              <w:rPr>
                <w:color w:val="000000"/>
                <w:sz w:val="22"/>
                <w:szCs w:val="22"/>
              </w:rPr>
              <w:t>Оказание образовательных услуг в области школьного образования</w:t>
            </w:r>
          </w:p>
        </w:tc>
        <w:tc>
          <w:tcPr>
            <w:tcW w:w="2044" w:type="dxa"/>
            <w:shd w:val="clear" w:color="auto" w:fill="auto"/>
            <w:vAlign w:val="center"/>
          </w:tcPr>
          <w:p w14:paraId="7ABA870C" w14:textId="77777777" w:rsidR="00C14445" w:rsidRPr="00E01C86" w:rsidRDefault="00C14445" w:rsidP="00C14445">
            <w:pPr>
              <w:ind w:firstLine="0"/>
              <w:jc w:val="left"/>
              <w:rPr>
                <w:color w:val="000000"/>
                <w:sz w:val="22"/>
                <w:szCs w:val="22"/>
              </w:rPr>
            </w:pPr>
            <w:r w:rsidRPr="00E01C86">
              <w:rPr>
                <w:color w:val="000000"/>
                <w:sz w:val="22"/>
                <w:szCs w:val="22"/>
              </w:rPr>
              <w:t xml:space="preserve">Общеобразовательная школа </w:t>
            </w:r>
          </w:p>
        </w:tc>
        <w:tc>
          <w:tcPr>
            <w:tcW w:w="1074" w:type="dxa"/>
            <w:shd w:val="clear" w:color="auto" w:fill="auto"/>
            <w:vAlign w:val="center"/>
          </w:tcPr>
          <w:p w14:paraId="60DBCABF" w14:textId="77777777" w:rsidR="00C14445" w:rsidRPr="00E01C86" w:rsidRDefault="00C14445" w:rsidP="00C14445">
            <w:pPr>
              <w:ind w:firstLine="0"/>
              <w:jc w:val="left"/>
              <w:rPr>
                <w:color w:val="000000"/>
                <w:sz w:val="22"/>
                <w:szCs w:val="22"/>
              </w:rPr>
            </w:pPr>
            <w:r w:rsidRPr="00E01C86">
              <w:rPr>
                <w:color w:val="000000"/>
                <w:sz w:val="22"/>
                <w:szCs w:val="22"/>
              </w:rPr>
              <w:t>900 учащихся</w:t>
            </w:r>
          </w:p>
        </w:tc>
        <w:tc>
          <w:tcPr>
            <w:tcW w:w="1276" w:type="dxa"/>
            <w:shd w:val="clear" w:color="auto" w:fill="auto"/>
            <w:vAlign w:val="center"/>
          </w:tcPr>
          <w:p w14:paraId="6AFDF719" w14:textId="77777777" w:rsidR="00C14445" w:rsidRPr="00E01C86" w:rsidRDefault="00C14445" w:rsidP="00C14445">
            <w:pPr>
              <w:ind w:firstLine="0"/>
              <w:jc w:val="left"/>
              <w:rPr>
                <w:color w:val="000000"/>
                <w:sz w:val="22"/>
                <w:szCs w:val="22"/>
              </w:rPr>
            </w:pPr>
            <w:r w:rsidRPr="00E01C86">
              <w:rPr>
                <w:bCs/>
                <w:color w:val="000000"/>
                <w:sz w:val="22"/>
                <w:szCs w:val="22"/>
              </w:rPr>
              <w:t>г.Сургут, мкр. 39</w:t>
            </w:r>
          </w:p>
        </w:tc>
        <w:tc>
          <w:tcPr>
            <w:tcW w:w="1134" w:type="dxa"/>
            <w:shd w:val="clear" w:color="auto" w:fill="auto"/>
            <w:vAlign w:val="center"/>
          </w:tcPr>
          <w:p w14:paraId="2BFD61A2" w14:textId="77777777" w:rsidR="00C14445" w:rsidRPr="00E01C86" w:rsidRDefault="00C14445" w:rsidP="00C14445">
            <w:pPr>
              <w:ind w:firstLine="0"/>
              <w:jc w:val="left"/>
              <w:rPr>
                <w:color w:val="000000"/>
                <w:sz w:val="22"/>
                <w:szCs w:val="22"/>
              </w:rPr>
            </w:pPr>
            <w:r w:rsidRPr="00E01C86">
              <w:rPr>
                <w:color w:val="000000"/>
                <w:sz w:val="22"/>
                <w:szCs w:val="22"/>
              </w:rPr>
              <w:t>первая очередь</w:t>
            </w:r>
          </w:p>
        </w:tc>
        <w:tc>
          <w:tcPr>
            <w:tcW w:w="1276" w:type="dxa"/>
          </w:tcPr>
          <w:p w14:paraId="32975EE4" w14:textId="77777777" w:rsidR="00C14445" w:rsidRPr="00E01C86" w:rsidRDefault="00C14445" w:rsidP="00C14445">
            <w:pPr>
              <w:autoSpaceDE w:val="0"/>
              <w:autoSpaceDN w:val="0"/>
              <w:adjustRightInd w:val="0"/>
              <w:ind w:firstLine="0"/>
              <w:jc w:val="left"/>
              <w:rPr>
                <w:bCs/>
                <w:color w:val="000000"/>
                <w:sz w:val="22"/>
                <w:szCs w:val="22"/>
              </w:rPr>
            </w:pPr>
            <w:r w:rsidRPr="00E01C86">
              <w:rPr>
                <w:sz w:val="22"/>
                <w:szCs w:val="22"/>
              </w:rPr>
              <w:t>Зона специализированной общественной застройки</w:t>
            </w:r>
          </w:p>
        </w:tc>
        <w:tc>
          <w:tcPr>
            <w:tcW w:w="1559" w:type="dxa"/>
            <w:shd w:val="clear" w:color="auto" w:fill="auto"/>
            <w:vAlign w:val="center"/>
          </w:tcPr>
          <w:p w14:paraId="74201EE7" w14:textId="77777777" w:rsidR="00C14445" w:rsidRPr="00E01C86" w:rsidRDefault="00C14445" w:rsidP="00C14445">
            <w:pPr>
              <w:autoSpaceDE w:val="0"/>
              <w:autoSpaceDN w:val="0"/>
              <w:adjustRightInd w:val="0"/>
              <w:ind w:firstLine="0"/>
              <w:jc w:val="left"/>
              <w:rPr>
                <w:bCs/>
                <w:color w:val="000000"/>
                <w:sz w:val="22"/>
                <w:szCs w:val="22"/>
              </w:rPr>
            </w:pPr>
            <w:r w:rsidRPr="00E01C86">
              <w:rPr>
                <w:bCs/>
                <w:color w:val="000000"/>
                <w:sz w:val="22"/>
                <w:szCs w:val="22"/>
              </w:rPr>
              <w:t xml:space="preserve"> </w:t>
            </w:r>
          </w:p>
          <w:p w14:paraId="0F4E681A" w14:textId="77777777" w:rsidR="00C14445" w:rsidRPr="00E01C86" w:rsidRDefault="00C14445" w:rsidP="00C14445">
            <w:pPr>
              <w:ind w:firstLine="0"/>
              <w:jc w:val="center"/>
              <w:rPr>
                <w:bCs/>
                <w:color w:val="000000"/>
                <w:sz w:val="22"/>
                <w:szCs w:val="22"/>
              </w:rPr>
            </w:pPr>
            <w:r w:rsidRPr="00E01C86">
              <w:rPr>
                <w:bCs/>
                <w:color w:val="000000"/>
                <w:sz w:val="22"/>
                <w:szCs w:val="22"/>
              </w:rPr>
              <w:t>-</w:t>
            </w:r>
          </w:p>
        </w:tc>
        <w:tc>
          <w:tcPr>
            <w:tcW w:w="1559" w:type="dxa"/>
          </w:tcPr>
          <w:p w14:paraId="4DFC5B60" w14:textId="77777777" w:rsidR="00C14445" w:rsidRPr="00E01C86" w:rsidRDefault="00C14445" w:rsidP="00C14445">
            <w:pPr>
              <w:ind w:firstLine="0"/>
              <w:rPr>
                <w:bCs/>
                <w:color w:val="000000"/>
                <w:sz w:val="22"/>
                <w:szCs w:val="22"/>
              </w:rPr>
            </w:pPr>
            <w:r w:rsidRPr="00E01C86">
              <w:rPr>
                <w:sz w:val="20"/>
                <w:szCs w:val="20"/>
              </w:rPr>
              <w:t>Постановление Администрации города от 05.03.2020 № 1547 «Об утверждении проекта планировки и проекта межевания территории микрорайона 39 в городе Сургуте в части земельного участка, предоставленного ООО «Торговый Дом «ЮС – ТТАТХ» под комплексное освоение территории (многоэтажное жилищное строительство)</w:t>
            </w:r>
          </w:p>
        </w:tc>
      </w:tr>
      <w:tr w:rsidR="00C14445" w:rsidRPr="00E01C86" w14:paraId="4D0735EB" w14:textId="77777777" w:rsidTr="00C14445">
        <w:trPr>
          <w:trHeight w:val="1395"/>
        </w:trPr>
        <w:tc>
          <w:tcPr>
            <w:tcW w:w="567" w:type="dxa"/>
            <w:shd w:val="clear" w:color="auto" w:fill="auto"/>
            <w:vAlign w:val="center"/>
          </w:tcPr>
          <w:p w14:paraId="70444642" w14:textId="77777777" w:rsidR="00C14445" w:rsidRPr="00E01C86"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06485135" w14:textId="77777777" w:rsidR="00C14445" w:rsidRPr="00E01C86" w:rsidRDefault="00C14445" w:rsidP="00C14445">
            <w:pPr>
              <w:ind w:firstLine="0"/>
              <w:jc w:val="left"/>
              <w:rPr>
                <w:sz w:val="22"/>
                <w:szCs w:val="22"/>
              </w:rPr>
            </w:pPr>
            <w:r w:rsidRPr="00E01C86">
              <w:rPr>
                <w:sz w:val="22"/>
                <w:szCs w:val="22"/>
              </w:rPr>
              <w:t>Общеобразовательная организация</w:t>
            </w:r>
          </w:p>
        </w:tc>
        <w:tc>
          <w:tcPr>
            <w:tcW w:w="1985" w:type="dxa"/>
            <w:shd w:val="clear" w:color="auto" w:fill="auto"/>
            <w:vAlign w:val="center"/>
          </w:tcPr>
          <w:p w14:paraId="1F602237" w14:textId="77777777" w:rsidR="00C14445" w:rsidRPr="00E01C86" w:rsidRDefault="00C14445" w:rsidP="00C14445">
            <w:pPr>
              <w:ind w:firstLine="0"/>
              <w:jc w:val="left"/>
              <w:rPr>
                <w:color w:val="000000"/>
                <w:sz w:val="22"/>
                <w:szCs w:val="22"/>
              </w:rPr>
            </w:pPr>
            <w:r w:rsidRPr="00E01C86">
              <w:rPr>
                <w:color w:val="000000"/>
                <w:sz w:val="22"/>
                <w:szCs w:val="22"/>
              </w:rPr>
              <w:t>Оказание образовательных услуг в области школьного образования</w:t>
            </w:r>
          </w:p>
        </w:tc>
        <w:tc>
          <w:tcPr>
            <w:tcW w:w="2044" w:type="dxa"/>
            <w:shd w:val="clear" w:color="auto" w:fill="auto"/>
            <w:vAlign w:val="center"/>
          </w:tcPr>
          <w:p w14:paraId="460D6827" w14:textId="77777777" w:rsidR="00C14445" w:rsidRPr="00E01C86" w:rsidRDefault="00C14445" w:rsidP="00C14445">
            <w:pPr>
              <w:ind w:firstLine="0"/>
              <w:jc w:val="left"/>
              <w:rPr>
                <w:color w:val="000000"/>
                <w:sz w:val="22"/>
                <w:szCs w:val="22"/>
              </w:rPr>
            </w:pPr>
            <w:r w:rsidRPr="00E01C86">
              <w:rPr>
                <w:color w:val="000000"/>
                <w:sz w:val="22"/>
                <w:szCs w:val="22"/>
              </w:rPr>
              <w:t>Общеобразовательная школа, блок 2</w:t>
            </w:r>
          </w:p>
          <w:p w14:paraId="0B6187A6" w14:textId="77777777" w:rsidR="00C14445" w:rsidRPr="00E01C86" w:rsidRDefault="00C14445" w:rsidP="00C14445">
            <w:pPr>
              <w:ind w:firstLine="0"/>
              <w:jc w:val="left"/>
              <w:rPr>
                <w:color w:val="000000"/>
                <w:sz w:val="22"/>
                <w:szCs w:val="22"/>
              </w:rPr>
            </w:pPr>
            <w:r w:rsidRPr="00E01C86">
              <w:rPr>
                <w:color w:val="000000"/>
                <w:sz w:val="22"/>
                <w:szCs w:val="22"/>
              </w:rPr>
              <w:t>(строительство)</w:t>
            </w:r>
          </w:p>
        </w:tc>
        <w:tc>
          <w:tcPr>
            <w:tcW w:w="1074" w:type="dxa"/>
            <w:shd w:val="clear" w:color="auto" w:fill="auto"/>
            <w:vAlign w:val="center"/>
          </w:tcPr>
          <w:p w14:paraId="379D98DD" w14:textId="77777777" w:rsidR="00C14445" w:rsidRPr="00E01C86" w:rsidRDefault="00C14445" w:rsidP="00C14445">
            <w:pPr>
              <w:ind w:firstLine="0"/>
              <w:jc w:val="left"/>
              <w:rPr>
                <w:color w:val="000000"/>
                <w:sz w:val="22"/>
                <w:szCs w:val="22"/>
              </w:rPr>
            </w:pPr>
            <w:r w:rsidRPr="00E01C86">
              <w:rPr>
                <w:color w:val="000000"/>
                <w:sz w:val="22"/>
                <w:szCs w:val="22"/>
                <w:lang w:val="en-US"/>
              </w:rPr>
              <w:t>55</w:t>
            </w:r>
            <w:r w:rsidRPr="00E01C86">
              <w:rPr>
                <w:color w:val="000000"/>
                <w:sz w:val="22"/>
                <w:szCs w:val="22"/>
              </w:rPr>
              <w:t>0 мест</w:t>
            </w:r>
          </w:p>
        </w:tc>
        <w:tc>
          <w:tcPr>
            <w:tcW w:w="1276" w:type="dxa"/>
            <w:shd w:val="clear" w:color="auto" w:fill="auto"/>
            <w:vAlign w:val="center"/>
          </w:tcPr>
          <w:p w14:paraId="33FE1A8C" w14:textId="77777777" w:rsidR="00C14445" w:rsidRPr="00E01C86" w:rsidRDefault="00C14445" w:rsidP="00C14445">
            <w:pPr>
              <w:ind w:firstLine="0"/>
              <w:jc w:val="left"/>
              <w:rPr>
                <w:color w:val="000000"/>
                <w:sz w:val="22"/>
                <w:szCs w:val="22"/>
              </w:rPr>
            </w:pPr>
            <w:r w:rsidRPr="00E01C86">
              <w:rPr>
                <w:bCs/>
                <w:color w:val="000000"/>
                <w:sz w:val="22"/>
                <w:szCs w:val="22"/>
              </w:rPr>
              <w:t>г.Сургут, мкрн. 39</w:t>
            </w:r>
          </w:p>
        </w:tc>
        <w:tc>
          <w:tcPr>
            <w:tcW w:w="1134" w:type="dxa"/>
            <w:shd w:val="clear" w:color="auto" w:fill="auto"/>
            <w:vAlign w:val="center"/>
          </w:tcPr>
          <w:p w14:paraId="364D328B" w14:textId="77777777" w:rsidR="00C14445" w:rsidRPr="00E01C86" w:rsidRDefault="00C14445" w:rsidP="00C14445">
            <w:pPr>
              <w:ind w:firstLine="0"/>
              <w:jc w:val="left"/>
              <w:rPr>
                <w:color w:val="000000"/>
                <w:sz w:val="22"/>
                <w:szCs w:val="22"/>
              </w:rPr>
            </w:pPr>
            <w:r w:rsidRPr="00E01C86">
              <w:rPr>
                <w:color w:val="000000"/>
                <w:sz w:val="22"/>
                <w:szCs w:val="22"/>
              </w:rPr>
              <w:t>2019-2021</w:t>
            </w:r>
          </w:p>
        </w:tc>
        <w:tc>
          <w:tcPr>
            <w:tcW w:w="1276" w:type="dxa"/>
          </w:tcPr>
          <w:p w14:paraId="4A98D57D" w14:textId="77777777" w:rsidR="00C14445" w:rsidRPr="00E01C86" w:rsidRDefault="00C14445" w:rsidP="00C14445">
            <w:pPr>
              <w:autoSpaceDE w:val="0"/>
              <w:autoSpaceDN w:val="0"/>
              <w:adjustRightInd w:val="0"/>
              <w:ind w:firstLine="0"/>
              <w:jc w:val="left"/>
              <w:rPr>
                <w:bCs/>
                <w:color w:val="000000"/>
                <w:sz w:val="22"/>
                <w:szCs w:val="22"/>
              </w:rPr>
            </w:pPr>
            <w:r w:rsidRPr="00E01C86">
              <w:rPr>
                <w:sz w:val="22"/>
                <w:szCs w:val="22"/>
              </w:rPr>
              <w:t>Зона специализированной общественной застройки</w:t>
            </w:r>
          </w:p>
        </w:tc>
        <w:tc>
          <w:tcPr>
            <w:tcW w:w="1559" w:type="dxa"/>
            <w:shd w:val="clear" w:color="auto" w:fill="auto"/>
            <w:vAlign w:val="center"/>
          </w:tcPr>
          <w:p w14:paraId="6442F1D4" w14:textId="77777777" w:rsidR="00C14445" w:rsidRPr="00E01C86" w:rsidRDefault="00C14445" w:rsidP="00C14445">
            <w:pPr>
              <w:autoSpaceDE w:val="0"/>
              <w:autoSpaceDN w:val="0"/>
              <w:adjustRightInd w:val="0"/>
              <w:ind w:firstLine="0"/>
              <w:jc w:val="left"/>
              <w:rPr>
                <w:bCs/>
                <w:color w:val="000000"/>
                <w:sz w:val="22"/>
                <w:szCs w:val="22"/>
              </w:rPr>
            </w:pPr>
            <w:r w:rsidRPr="00E01C86">
              <w:rPr>
                <w:bCs/>
                <w:color w:val="000000"/>
                <w:sz w:val="22"/>
                <w:szCs w:val="22"/>
              </w:rPr>
              <w:t xml:space="preserve"> </w:t>
            </w:r>
          </w:p>
          <w:p w14:paraId="77442E8D" w14:textId="77777777" w:rsidR="00C14445" w:rsidRPr="00E01C86" w:rsidRDefault="00C14445" w:rsidP="00C14445">
            <w:pPr>
              <w:ind w:firstLine="0"/>
              <w:jc w:val="center"/>
              <w:rPr>
                <w:bCs/>
                <w:color w:val="000000"/>
                <w:sz w:val="22"/>
                <w:szCs w:val="22"/>
              </w:rPr>
            </w:pPr>
            <w:r w:rsidRPr="00E01C86">
              <w:rPr>
                <w:bCs/>
                <w:color w:val="000000"/>
                <w:sz w:val="22"/>
                <w:szCs w:val="22"/>
              </w:rPr>
              <w:t>-</w:t>
            </w:r>
          </w:p>
        </w:tc>
        <w:tc>
          <w:tcPr>
            <w:tcW w:w="1559" w:type="dxa"/>
          </w:tcPr>
          <w:p w14:paraId="0DBABD94" w14:textId="77777777" w:rsidR="00C14445" w:rsidRPr="00E01C86" w:rsidRDefault="00C14445" w:rsidP="00C14445">
            <w:pPr>
              <w:autoSpaceDE w:val="0"/>
              <w:autoSpaceDN w:val="0"/>
              <w:adjustRightInd w:val="0"/>
              <w:ind w:firstLine="0"/>
              <w:jc w:val="left"/>
              <w:rPr>
                <w:sz w:val="20"/>
                <w:szCs w:val="20"/>
              </w:rPr>
            </w:pPr>
            <w:r w:rsidRPr="00E01C86">
              <w:rPr>
                <w:sz w:val="20"/>
                <w:szCs w:val="20"/>
              </w:rPr>
              <w:t>ПКР СИ МО ГО г. Сургут до 2035 года от 2019 г. б/н</w:t>
            </w:r>
          </w:p>
          <w:p w14:paraId="50078F09" w14:textId="77777777" w:rsidR="00C14445" w:rsidRPr="00E01C86" w:rsidRDefault="00C14445" w:rsidP="00C14445">
            <w:pPr>
              <w:autoSpaceDE w:val="0"/>
              <w:autoSpaceDN w:val="0"/>
              <w:adjustRightInd w:val="0"/>
              <w:ind w:firstLine="0"/>
              <w:jc w:val="left"/>
              <w:rPr>
                <w:bCs/>
                <w:color w:val="000000"/>
                <w:sz w:val="22"/>
                <w:szCs w:val="22"/>
              </w:rPr>
            </w:pPr>
            <w:r w:rsidRPr="00E01C86">
              <w:rPr>
                <w:sz w:val="20"/>
                <w:szCs w:val="20"/>
              </w:rPr>
              <w:t>государственная программа ХМАО-Югры «Развитие образования»)</w:t>
            </w:r>
          </w:p>
        </w:tc>
      </w:tr>
      <w:tr w:rsidR="00C14445" w:rsidRPr="00E01C86" w14:paraId="282DC0A1" w14:textId="77777777" w:rsidTr="00C14445">
        <w:trPr>
          <w:trHeight w:val="1395"/>
        </w:trPr>
        <w:tc>
          <w:tcPr>
            <w:tcW w:w="567" w:type="dxa"/>
            <w:shd w:val="clear" w:color="auto" w:fill="auto"/>
            <w:vAlign w:val="center"/>
          </w:tcPr>
          <w:p w14:paraId="28AC568F" w14:textId="77777777" w:rsidR="00C14445" w:rsidRPr="00E01C86" w:rsidRDefault="00C14445" w:rsidP="00C14445">
            <w:pPr>
              <w:pStyle w:val="af1"/>
              <w:numPr>
                <w:ilvl w:val="0"/>
                <w:numId w:val="17"/>
              </w:numPr>
              <w:ind w:left="0" w:firstLine="0"/>
              <w:jc w:val="center"/>
              <w:rPr>
                <w:sz w:val="22"/>
                <w:szCs w:val="22"/>
              </w:rPr>
            </w:pPr>
          </w:p>
        </w:tc>
        <w:tc>
          <w:tcPr>
            <w:tcW w:w="1843" w:type="dxa"/>
            <w:shd w:val="clear" w:color="auto" w:fill="auto"/>
            <w:vAlign w:val="center"/>
          </w:tcPr>
          <w:p w14:paraId="76816BC9" w14:textId="77777777" w:rsidR="00C14445" w:rsidRPr="00E01C86" w:rsidRDefault="00C14445" w:rsidP="00C14445">
            <w:pPr>
              <w:ind w:firstLine="0"/>
              <w:jc w:val="left"/>
              <w:rPr>
                <w:sz w:val="22"/>
                <w:szCs w:val="22"/>
              </w:rPr>
            </w:pPr>
            <w:r w:rsidRPr="00E01C86">
              <w:rPr>
                <w:sz w:val="22"/>
                <w:szCs w:val="22"/>
              </w:rPr>
              <w:t>Общеобразовательная организация</w:t>
            </w:r>
          </w:p>
        </w:tc>
        <w:tc>
          <w:tcPr>
            <w:tcW w:w="1985" w:type="dxa"/>
            <w:shd w:val="clear" w:color="auto" w:fill="auto"/>
            <w:vAlign w:val="center"/>
          </w:tcPr>
          <w:p w14:paraId="5E10F4EE" w14:textId="77777777" w:rsidR="00C14445" w:rsidRPr="00E01C86" w:rsidRDefault="00C14445" w:rsidP="00C14445">
            <w:pPr>
              <w:ind w:firstLine="0"/>
              <w:jc w:val="left"/>
              <w:rPr>
                <w:sz w:val="22"/>
                <w:szCs w:val="22"/>
              </w:rPr>
            </w:pPr>
            <w:r w:rsidRPr="00E01C86">
              <w:rPr>
                <w:sz w:val="22"/>
                <w:szCs w:val="22"/>
              </w:rPr>
              <w:t>Оказание образовательных услуг в области школьного образования</w:t>
            </w:r>
          </w:p>
        </w:tc>
        <w:tc>
          <w:tcPr>
            <w:tcW w:w="2044" w:type="dxa"/>
            <w:shd w:val="clear" w:color="auto" w:fill="auto"/>
            <w:vAlign w:val="center"/>
          </w:tcPr>
          <w:p w14:paraId="4B91327D" w14:textId="77777777" w:rsidR="00C14445" w:rsidRPr="00E01C86" w:rsidRDefault="00C14445" w:rsidP="00C14445">
            <w:pPr>
              <w:ind w:firstLine="0"/>
              <w:jc w:val="left"/>
              <w:rPr>
                <w:sz w:val="22"/>
                <w:szCs w:val="22"/>
              </w:rPr>
            </w:pPr>
            <w:r w:rsidRPr="00E01C86">
              <w:rPr>
                <w:sz w:val="22"/>
                <w:szCs w:val="22"/>
              </w:rPr>
              <w:t>Общеобразовательная школа</w:t>
            </w:r>
          </w:p>
          <w:p w14:paraId="1C4AD20F" w14:textId="77777777" w:rsidR="00C14445" w:rsidRPr="00E01C86" w:rsidRDefault="00C14445" w:rsidP="00C14445">
            <w:pPr>
              <w:ind w:firstLine="0"/>
              <w:jc w:val="left"/>
              <w:rPr>
                <w:sz w:val="22"/>
                <w:szCs w:val="22"/>
              </w:rPr>
            </w:pPr>
            <w:r w:rsidRPr="00E01C86">
              <w:rPr>
                <w:sz w:val="22"/>
                <w:szCs w:val="22"/>
              </w:rPr>
              <w:t>(строительство)</w:t>
            </w:r>
          </w:p>
        </w:tc>
        <w:tc>
          <w:tcPr>
            <w:tcW w:w="1074" w:type="dxa"/>
            <w:shd w:val="clear" w:color="auto" w:fill="auto"/>
            <w:vAlign w:val="center"/>
          </w:tcPr>
          <w:p w14:paraId="7D694B75" w14:textId="77777777" w:rsidR="00C14445" w:rsidRPr="00E01C86" w:rsidRDefault="00C14445" w:rsidP="00C14445">
            <w:pPr>
              <w:ind w:firstLine="0"/>
              <w:jc w:val="left"/>
              <w:rPr>
                <w:sz w:val="22"/>
                <w:szCs w:val="22"/>
              </w:rPr>
            </w:pPr>
            <w:r w:rsidRPr="00E01C86">
              <w:rPr>
                <w:sz w:val="22"/>
                <w:szCs w:val="22"/>
                <w:lang w:val="en-US"/>
              </w:rPr>
              <w:t>51</w:t>
            </w:r>
            <w:r w:rsidRPr="00E01C86">
              <w:rPr>
                <w:sz w:val="22"/>
                <w:szCs w:val="22"/>
              </w:rPr>
              <w:t>0 мест</w:t>
            </w:r>
          </w:p>
        </w:tc>
        <w:tc>
          <w:tcPr>
            <w:tcW w:w="1276" w:type="dxa"/>
            <w:shd w:val="clear" w:color="auto" w:fill="auto"/>
            <w:vAlign w:val="center"/>
          </w:tcPr>
          <w:p w14:paraId="4B80C8AE" w14:textId="77777777" w:rsidR="00C14445" w:rsidRPr="00E01C86" w:rsidRDefault="00C14445" w:rsidP="00C14445">
            <w:pPr>
              <w:ind w:firstLine="0"/>
              <w:jc w:val="left"/>
              <w:rPr>
                <w:sz w:val="22"/>
                <w:szCs w:val="22"/>
              </w:rPr>
            </w:pPr>
            <w:r w:rsidRPr="00E01C86">
              <w:rPr>
                <w:bCs/>
                <w:sz w:val="22"/>
                <w:szCs w:val="22"/>
              </w:rPr>
              <w:t>г.Сургут, мкрн. 48</w:t>
            </w:r>
          </w:p>
        </w:tc>
        <w:tc>
          <w:tcPr>
            <w:tcW w:w="1134" w:type="dxa"/>
            <w:shd w:val="clear" w:color="auto" w:fill="auto"/>
            <w:vAlign w:val="center"/>
          </w:tcPr>
          <w:p w14:paraId="269F9ABF" w14:textId="77777777" w:rsidR="00C14445" w:rsidRPr="00E01C86" w:rsidRDefault="00C14445" w:rsidP="00C14445">
            <w:pPr>
              <w:ind w:firstLine="0"/>
              <w:jc w:val="left"/>
              <w:rPr>
                <w:sz w:val="22"/>
                <w:szCs w:val="22"/>
              </w:rPr>
            </w:pPr>
            <w:r w:rsidRPr="00E01C86">
              <w:rPr>
                <w:sz w:val="22"/>
                <w:szCs w:val="22"/>
              </w:rPr>
              <w:t>2027-2028</w:t>
            </w:r>
          </w:p>
        </w:tc>
        <w:tc>
          <w:tcPr>
            <w:tcW w:w="1276" w:type="dxa"/>
          </w:tcPr>
          <w:p w14:paraId="54005B91" w14:textId="77777777" w:rsidR="00C14445" w:rsidRPr="00E01C86" w:rsidRDefault="00C14445" w:rsidP="00C14445">
            <w:pPr>
              <w:autoSpaceDE w:val="0"/>
              <w:autoSpaceDN w:val="0"/>
              <w:adjustRightInd w:val="0"/>
              <w:ind w:firstLine="0"/>
              <w:jc w:val="left"/>
              <w:rPr>
                <w:bCs/>
                <w:sz w:val="22"/>
                <w:szCs w:val="22"/>
              </w:rPr>
            </w:pPr>
            <w:r w:rsidRPr="00E01C86">
              <w:rPr>
                <w:sz w:val="22"/>
                <w:szCs w:val="22"/>
              </w:rPr>
              <w:t>Зона специализированной общественной застройки</w:t>
            </w:r>
          </w:p>
        </w:tc>
        <w:tc>
          <w:tcPr>
            <w:tcW w:w="1559" w:type="dxa"/>
            <w:shd w:val="clear" w:color="auto" w:fill="auto"/>
            <w:vAlign w:val="center"/>
          </w:tcPr>
          <w:p w14:paraId="2CC59CC6" w14:textId="77777777" w:rsidR="00C14445" w:rsidRPr="00E01C86" w:rsidRDefault="00C14445" w:rsidP="00C14445">
            <w:pPr>
              <w:autoSpaceDE w:val="0"/>
              <w:autoSpaceDN w:val="0"/>
              <w:adjustRightInd w:val="0"/>
              <w:ind w:firstLine="0"/>
              <w:jc w:val="left"/>
              <w:rPr>
                <w:bCs/>
                <w:sz w:val="22"/>
                <w:szCs w:val="22"/>
              </w:rPr>
            </w:pPr>
            <w:r w:rsidRPr="00E01C86">
              <w:rPr>
                <w:bCs/>
                <w:sz w:val="22"/>
                <w:szCs w:val="22"/>
              </w:rPr>
              <w:t xml:space="preserve"> </w:t>
            </w:r>
          </w:p>
          <w:p w14:paraId="341C1C44" w14:textId="77777777" w:rsidR="00C14445" w:rsidRPr="00E01C86" w:rsidRDefault="00C14445" w:rsidP="00C14445">
            <w:pPr>
              <w:ind w:firstLine="0"/>
              <w:jc w:val="center"/>
              <w:rPr>
                <w:bCs/>
                <w:sz w:val="22"/>
                <w:szCs w:val="22"/>
              </w:rPr>
            </w:pPr>
            <w:r w:rsidRPr="00E01C86">
              <w:rPr>
                <w:bCs/>
                <w:sz w:val="22"/>
                <w:szCs w:val="22"/>
              </w:rPr>
              <w:t>-</w:t>
            </w:r>
          </w:p>
        </w:tc>
        <w:tc>
          <w:tcPr>
            <w:tcW w:w="1559" w:type="dxa"/>
          </w:tcPr>
          <w:p w14:paraId="3575295B" w14:textId="77777777" w:rsidR="00C14445" w:rsidRPr="00E01C86" w:rsidRDefault="00C14445" w:rsidP="00C14445">
            <w:pPr>
              <w:autoSpaceDE w:val="0"/>
              <w:autoSpaceDN w:val="0"/>
              <w:adjustRightInd w:val="0"/>
              <w:ind w:firstLine="0"/>
              <w:jc w:val="left"/>
              <w:rPr>
                <w:sz w:val="20"/>
                <w:szCs w:val="20"/>
              </w:rPr>
            </w:pPr>
            <w:r w:rsidRPr="00E01C86">
              <w:rPr>
                <w:sz w:val="20"/>
                <w:szCs w:val="20"/>
              </w:rPr>
              <w:t xml:space="preserve">Постановление Администрации города № 2547 от 16.04.2013 «Об утверждении проекта планировки </w:t>
            </w:r>
          </w:p>
          <w:p w14:paraId="6AC05AED" w14:textId="77777777" w:rsidR="00C14445" w:rsidRPr="00E01C86" w:rsidRDefault="00C14445" w:rsidP="00C14445">
            <w:pPr>
              <w:autoSpaceDE w:val="0"/>
              <w:autoSpaceDN w:val="0"/>
              <w:adjustRightInd w:val="0"/>
              <w:ind w:firstLine="0"/>
              <w:jc w:val="left"/>
              <w:rPr>
                <w:sz w:val="20"/>
                <w:szCs w:val="20"/>
              </w:rPr>
            </w:pPr>
            <w:r w:rsidRPr="00E01C86">
              <w:rPr>
                <w:sz w:val="20"/>
                <w:szCs w:val="20"/>
              </w:rPr>
              <w:t xml:space="preserve">и проекта межевания территории </w:t>
            </w:r>
          </w:p>
          <w:p w14:paraId="706D3240" w14:textId="77777777" w:rsidR="00C14445" w:rsidRPr="00E01C86" w:rsidRDefault="00C14445" w:rsidP="00C14445">
            <w:pPr>
              <w:autoSpaceDE w:val="0"/>
              <w:autoSpaceDN w:val="0"/>
              <w:adjustRightInd w:val="0"/>
              <w:ind w:firstLine="0"/>
              <w:jc w:val="left"/>
              <w:rPr>
                <w:sz w:val="20"/>
                <w:szCs w:val="20"/>
              </w:rPr>
            </w:pPr>
            <w:r w:rsidRPr="00E01C86">
              <w:rPr>
                <w:sz w:val="20"/>
                <w:szCs w:val="20"/>
              </w:rPr>
              <w:t>микрорайона 48 города Сургута»</w:t>
            </w:r>
          </w:p>
        </w:tc>
      </w:tr>
      <w:tr w:rsidR="00C14445" w:rsidRPr="00E01C86" w14:paraId="691ED06E" w14:textId="77777777" w:rsidTr="00C14445">
        <w:trPr>
          <w:trHeight w:val="1395"/>
        </w:trPr>
        <w:tc>
          <w:tcPr>
            <w:tcW w:w="567" w:type="dxa"/>
            <w:shd w:val="clear" w:color="auto" w:fill="auto"/>
            <w:vAlign w:val="center"/>
          </w:tcPr>
          <w:p w14:paraId="7E43B23B" w14:textId="77777777" w:rsidR="00C14445" w:rsidRPr="00E01C86"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06198829" w14:textId="77777777" w:rsidR="00C14445" w:rsidRPr="00E01C86" w:rsidRDefault="00C14445" w:rsidP="00C14445">
            <w:pPr>
              <w:ind w:firstLine="0"/>
              <w:jc w:val="left"/>
              <w:rPr>
                <w:sz w:val="22"/>
                <w:szCs w:val="22"/>
              </w:rPr>
            </w:pPr>
            <w:r w:rsidRPr="00E01C86">
              <w:rPr>
                <w:sz w:val="22"/>
                <w:szCs w:val="22"/>
              </w:rPr>
              <w:t>Общеобразовательная организация</w:t>
            </w:r>
          </w:p>
        </w:tc>
        <w:tc>
          <w:tcPr>
            <w:tcW w:w="1985" w:type="dxa"/>
            <w:shd w:val="clear" w:color="auto" w:fill="auto"/>
            <w:vAlign w:val="center"/>
          </w:tcPr>
          <w:p w14:paraId="1C8930CA" w14:textId="77777777" w:rsidR="00C14445" w:rsidRPr="00E01C86" w:rsidRDefault="00C14445" w:rsidP="00C14445">
            <w:pPr>
              <w:ind w:firstLine="0"/>
              <w:jc w:val="left"/>
              <w:rPr>
                <w:color w:val="000000"/>
                <w:sz w:val="22"/>
                <w:szCs w:val="22"/>
              </w:rPr>
            </w:pPr>
            <w:r w:rsidRPr="00E01C86">
              <w:rPr>
                <w:color w:val="000000"/>
                <w:sz w:val="22"/>
                <w:szCs w:val="22"/>
              </w:rPr>
              <w:t>Оказание образовательных услуг в области школьного образования</w:t>
            </w:r>
          </w:p>
        </w:tc>
        <w:tc>
          <w:tcPr>
            <w:tcW w:w="2044" w:type="dxa"/>
            <w:shd w:val="clear" w:color="auto" w:fill="auto"/>
            <w:vAlign w:val="center"/>
          </w:tcPr>
          <w:p w14:paraId="56216915" w14:textId="77777777" w:rsidR="00C14445" w:rsidRPr="00E01C86" w:rsidRDefault="00C14445" w:rsidP="00C14445">
            <w:pPr>
              <w:ind w:firstLine="0"/>
              <w:jc w:val="left"/>
              <w:rPr>
                <w:color w:val="000000"/>
                <w:sz w:val="22"/>
                <w:szCs w:val="22"/>
              </w:rPr>
            </w:pPr>
            <w:r w:rsidRPr="00E01C86">
              <w:rPr>
                <w:color w:val="000000"/>
                <w:sz w:val="22"/>
                <w:szCs w:val="22"/>
              </w:rPr>
              <w:t>Общеобразовательная школа</w:t>
            </w:r>
          </w:p>
          <w:p w14:paraId="5AC93134" w14:textId="77777777" w:rsidR="00C14445" w:rsidRPr="00E01C86" w:rsidRDefault="00C14445" w:rsidP="00C14445">
            <w:pPr>
              <w:ind w:firstLine="0"/>
              <w:jc w:val="left"/>
              <w:rPr>
                <w:color w:val="000000"/>
                <w:sz w:val="22"/>
                <w:szCs w:val="22"/>
              </w:rPr>
            </w:pPr>
            <w:r w:rsidRPr="00E01C86">
              <w:rPr>
                <w:color w:val="000000"/>
                <w:sz w:val="22"/>
                <w:szCs w:val="22"/>
              </w:rPr>
              <w:t>(строительство)</w:t>
            </w:r>
          </w:p>
        </w:tc>
        <w:tc>
          <w:tcPr>
            <w:tcW w:w="1074" w:type="dxa"/>
            <w:shd w:val="clear" w:color="auto" w:fill="auto"/>
            <w:vAlign w:val="center"/>
          </w:tcPr>
          <w:p w14:paraId="73718B47" w14:textId="77777777" w:rsidR="00C14445" w:rsidRPr="00E01C86" w:rsidRDefault="00C14445" w:rsidP="00C14445">
            <w:pPr>
              <w:ind w:firstLine="0"/>
              <w:jc w:val="left"/>
              <w:rPr>
                <w:color w:val="000000"/>
                <w:sz w:val="22"/>
                <w:szCs w:val="22"/>
                <w:lang w:val="en-US"/>
              </w:rPr>
            </w:pPr>
            <w:r w:rsidRPr="00E01C86">
              <w:rPr>
                <w:color w:val="000000"/>
                <w:sz w:val="22"/>
                <w:szCs w:val="22"/>
                <w:lang w:val="en-US"/>
              </w:rPr>
              <w:t xml:space="preserve">1020 </w:t>
            </w:r>
            <w:r w:rsidRPr="00E01C86">
              <w:rPr>
                <w:color w:val="000000"/>
                <w:sz w:val="22"/>
                <w:szCs w:val="22"/>
              </w:rPr>
              <w:t>мест</w:t>
            </w:r>
          </w:p>
        </w:tc>
        <w:tc>
          <w:tcPr>
            <w:tcW w:w="1276" w:type="dxa"/>
            <w:shd w:val="clear" w:color="auto" w:fill="auto"/>
            <w:vAlign w:val="center"/>
          </w:tcPr>
          <w:p w14:paraId="65F91881" w14:textId="77777777" w:rsidR="00C14445" w:rsidRPr="00E01C86" w:rsidRDefault="00C14445" w:rsidP="00C14445">
            <w:pPr>
              <w:ind w:firstLine="0"/>
              <w:jc w:val="left"/>
              <w:rPr>
                <w:color w:val="000000"/>
                <w:sz w:val="22"/>
                <w:szCs w:val="22"/>
              </w:rPr>
            </w:pPr>
            <w:r w:rsidRPr="00E01C86">
              <w:rPr>
                <w:bCs/>
                <w:color w:val="000000"/>
                <w:sz w:val="22"/>
                <w:szCs w:val="22"/>
              </w:rPr>
              <w:t>г.Сургут, мкрн. СЗП2</w:t>
            </w:r>
          </w:p>
        </w:tc>
        <w:tc>
          <w:tcPr>
            <w:tcW w:w="1134" w:type="dxa"/>
            <w:shd w:val="clear" w:color="auto" w:fill="auto"/>
            <w:vAlign w:val="center"/>
          </w:tcPr>
          <w:p w14:paraId="202DF47E" w14:textId="77777777" w:rsidR="00C14445" w:rsidRPr="00E01C86" w:rsidRDefault="00C14445" w:rsidP="00C14445">
            <w:pPr>
              <w:ind w:firstLine="0"/>
              <w:jc w:val="left"/>
              <w:rPr>
                <w:color w:val="000000"/>
                <w:sz w:val="22"/>
                <w:szCs w:val="22"/>
              </w:rPr>
            </w:pPr>
            <w:r w:rsidRPr="00E01C86">
              <w:rPr>
                <w:color w:val="000000"/>
                <w:sz w:val="22"/>
                <w:szCs w:val="22"/>
              </w:rPr>
              <w:t>2031-2035</w:t>
            </w:r>
          </w:p>
        </w:tc>
        <w:tc>
          <w:tcPr>
            <w:tcW w:w="1276" w:type="dxa"/>
          </w:tcPr>
          <w:p w14:paraId="1E094145" w14:textId="77777777" w:rsidR="00C14445" w:rsidRPr="00E01C86" w:rsidRDefault="00C14445" w:rsidP="00C14445">
            <w:pPr>
              <w:autoSpaceDE w:val="0"/>
              <w:autoSpaceDN w:val="0"/>
              <w:adjustRightInd w:val="0"/>
              <w:ind w:firstLine="0"/>
              <w:jc w:val="left"/>
              <w:rPr>
                <w:bCs/>
                <w:color w:val="000000"/>
                <w:sz w:val="22"/>
                <w:szCs w:val="22"/>
              </w:rPr>
            </w:pPr>
            <w:r w:rsidRPr="00E01C86">
              <w:rPr>
                <w:sz w:val="22"/>
                <w:szCs w:val="22"/>
              </w:rPr>
              <w:t>Зона специализированной общественной застройки</w:t>
            </w:r>
          </w:p>
        </w:tc>
        <w:tc>
          <w:tcPr>
            <w:tcW w:w="1559" w:type="dxa"/>
            <w:shd w:val="clear" w:color="auto" w:fill="auto"/>
            <w:vAlign w:val="center"/>
          </w:tcPr>
          <w:p w14:paraId="6419B015" w14:textId="77777777" w:rsidR="00C14445" w:rsidRPr="00E01C86" w:rsidRDefault="00C14445" w:rsidP="00C14445">
            <w:pPr>
              <w:autoSpaceDE w:val="0"/>
              <w:autoSpaceDN w:val="0"/>
              <w:adjustRightInd w:val="0"/>
              <w:ind w:firstLine="0"/>
              <w:jc w:val="left"/>
              <w:rPr>
                <w:bCs/>
                <w:color w:val="000000"/>
                <w:sz w:val="22"/>
                <w:szCs w:val="22"/>
              </w:rPr>
            </w:pPr>
            <w:r w:rsidRPr="00E01C86">
              <w:rPr>
                <w:bCs/>
                <w:color w:val="000000"/>
                <w:sz w:val="22"/>
                <w:szCs w:val="22"/>
              </w:rPr>
              <w:t xml:space="preserve"> </w:t>
            </w:r>
          </w:p>
          <w:p w14:paraId="4885026D" w14:textId="77777777" w:rsidR="00C14445" w:rsidRPr="00E01C86" w:rsidRDefault="00C14445" w:rsidP="00C14445">
            <w:pPr>
              <w:ind w:firstLine="0"/>
              <w:jc w:val="center"/>
              <w:rPr>
                <w:bCs/>
                <w:color w:val="000000"/>
                <w:sz w:val="22"/>
                <w:szCs w:val="22"/>
              </w:rPr>
            </w:pPr>
            <w:r w:rsidRPr="00E01C86">
              <w:rPr>
                <w:bCs/>
                <w:color w:val="000000"/>
                <w:sz w:val="22"/>
                <w:szCs w:val="22"/>
              </w:rPr>
              <w:t>-</w:t>
            </w:r>
          </w:p>
        </w:tc>
        <w:tc>
          <w:tcPr>
            <w:tcW w:w="1559" w:type="dxa"/>
          </w:tcPr>
          <w:p w14:paraId="31BADF8C" w14:textId="77777777" w:rsidR="00C14445" w:rsidRPr="00E01C86" w:rsidRDefault="00C14445" w:rsidP="00C14445">
            <w:pPr>
              <w:ind w:firstLine="0"/>
              <w:rPr>
                <w:sz w:val="20"/>
                <w:szCs w:val="20"/>
              </w:rPr>
            </w:pPr>
            <w:r w:rsidRPr="00E01C86">
              <w:rPr>
                <w:sz w:val="20"/>
                <w:szCs w:val="20"/>
              </w:rPr>
              <w:t>ПКР СИ МО ГО г. Сургут до 2035 года от 2019 г. б/н</w:t>
            </w:r>
          </w:p>
        </w:tc>
      </w:tr>
      <w:tr w:rsidR="00C14445" w:rsidRPr="00E01C86" w14:paraId="392D7833" w14:textId="77777777" w:rsidTr="00C14445">
        <w:trPr>
          <w:trHeight w:val="1395"/>
        </w:trPr>
        <w:tc>
          <w:tcPr>
            <w:tcW w:w="567" w:type="dxa"/>
            <w:shd w:val="clear" w:color="auto" w:fill="auto"/>
            <w:vAlign w:val="center"/>
          </w:tcPr>
          <w:p w14:paraId="5E2EEC3E" w14:textId="77777777" w:rsidR="00C14445" w:rsidRPr="00E01C86"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4929F006" w14:textId="77777777" w:rsidR="00C14445" w:rsidRPr="00E01C86" w:rsidRDefault="00C14445" w:rsidP="00C14445">
            <w:pPr>
              <w:ind w:firstLine="0"/>
              <w:jc w:val="left"/>
              <w:rPr>
                <w:sz w:val="22"/>
                <w:szCs w:val="22"/>
              </w:rPr>
            </w:pPr>
            <w:r w:rsidRPr="00E01C86">
              <w:rPr>
                <w:sz w:val="22"/>
                <w:szCs w:val="22"/>
              </w:rPr>
              <w:t>Общеобразовательная организация</w:t>
            </w:r>
          </w:p>
        </w:tc>
        <w:tc>
          <w:tcPr>
            <w:tcW w:w="1985" w:type="dxa"/>
            <w:shd w:val="clear" w:color="auto" w:fill="auto"/>
            <w:vAlign w:val="center"/>
          </w:tcPr>
          <w:p w14:paraId="68E9E66D" w14:textId="77777777" w:rsidR="00C14445" w:rsidRPr="00E01C86" w:rsidRDefault="00C14445" w:rsidP="00C14445">
            <w:pPr>
              <w:ind w:firstLine="0"/>
              <w:jc w:val="left"/>
              <w:rPr>
                <w:color w:val="000000"/>
                <w:sz w:val="22"/>
                <w:szCs w:val="22"/>
              </w:rPr>
            </w:pPr>
            <w:r w:rsidRPr="00E01C86">
              <w:rPr>
                <w:color w:val="000000"/>
                <w:sz w:val="22"/>
                <w:szCs w:val="22"/>
              </w:rPr>
              <w:t>Оказание образовательных услуг в области школьного образования</w:t>
            </w:r>
          </w:p>
        </w:tc>
        <w:tc>
          <w:tcPr>
            <w:tcW w:w="2044" w:type="dxa"/>
            <w:shd w:val="clear" w:color="auto" w:fill="auto"/>
            <w:vAlign w:val="center"/>
          </w:tcPr>
          <w:p w14:paraId="7039D20A" w14:textId="77777777" w:rsidR="00C14445" w:rsidRPr="00E01C86" w:rsidRDefault="00C14445" w:rsidP="00C14445">
            <w:pPr>
              <w:ind w:firstLine="0"/>
              <w:jc w:val="left"/>
              <w:rPr>
                <w:color w:val="000000"/>
                <w:sz w:val="22"/>
                <w:szCs w:val="22"/>
              </w:rPr>
            </w:pPr>
            <w:r w:rsidRPr="00E01C86">
              <w:rPr>
                <w:color w:val="000000"/>
                <w:sz w:val="22"/>
                <w:szCs w:val="22"/>
              </w:rPr>
              <w:t>Общеобразовательная школа</w:t>
            </w:r>
          </w:p>
          <w:p w14:paraId="753BBFCB" w14:textId="77777777" w:rsidR="00C14445" w:rsidRPr="00E01C86" w:rsidRDefault="00C14445" w:rsidP="00C14445">
            <w:pPr>
              <w:ind w:firstLine="0"/>
              <w:jc w:val="left"/>
              <w:rPr>
                <w:color w:val="000000"/>
                <w:sz w:val="22"/>
                <w:szCs w:val="22"/>
              </w:rPr>
            </w:pPr>
            <w:r w:rsidRPr="00E01C86">
              <w:rPr>
                <w:color w:val="000000"/>
                <w:sz w:val="22"/>
                <w:szCs w:val="22"/>
              </w:rPr>
              <w:t>(строительство)</w:t>
            </w:r>
          </w:p>
        </w:tc>
        <w:tc>
          <w:tcPr>
            <w:tcW w:w="1074" w:type="dxa"/>
            <w:shd w:val="clear" w:color="auto" w:fill="auto"/>
            <w:vAlign w:val="center"/>
          </w:tcPr>
          <w:p w14:paraId="1039B9D2" w14:textId="77777777" w:rsidR="00C14445" w:rsidRPr="00E01C86" w:rsidRDefault="00C14445" w:rsidP="00C14445">
            <w:pPr>
              <w:ind w:firstLine="0"/>
              <w:jc w:val="left"/>
              <w:rPr>
                <w:color w:val="000000"/>
                <w:sz w:val="22"/>
                <w:szCs w:val="22"/>
                <w:lang w:val="en-US"/>
              </w:rPr>
            </w:pPr>
            <w:r w:rsidRPr="00E01C86">
              <w:rPr>
                <w:color w:val="000000"/>
                <w:sz w:val="22"/>
                <w:szCs w:val="22"/>
                <w:lang w:val="en-US"/>
              </w:rPr>
              <w:t xml:space="preserve">1020 </w:t>
            </w:r>
            <w:r w:rsidRPr="00E01C86">
              <w:rPr>
                <w:color w:val="000000"/>
                <w:sz w:val="22"/>
                <w:szCs w:val="22"/>
              </w:rPr>
              <w:t>мест</w:t>
            </w:r>
          </w:p>
        </w:tc>
        <w:tc>
          <w:tcPr>
            <w:tcW w:w="1276" w:type="dxa"/>
            <w:shd w:val="clear" w:color="auto" w:fill="auto"/>
            <w:vAlign w:val="center"/>
          </w:tcPr>
          <w:p w14:paraId="119A767F" w14:textId="77777777" w:rsidR="00C14445" w:rsidRPr="00E01C86" w:rsidRDefault="00C14445" w:rsidP="00C14445">
            <w:pPr>
              <w:ind w:firstLine="0"/>
              <w:jc w:val="left"/>
              <w:rPr>
                <w:color w:val="000000"/>
                <w:sz w:val="22"/>
                <w:szCs w:val="22"/>
              </w:rPr>
            </w:pPr>
            <w:r w:rsidRPr="00E01C86">
              <w:rPr>
                <w:bCs/>
                <w:color w:val="000000"/>
                <w:sz w:val="22"/>
                <w:szCs w:val="22"/>
              </w:rPr>
              <w:t>г.Сургут, мкрн. СЗП2</w:t>
            </w:r>
          </w:p>
        </w:tc>
        <w:tc>
          <w:tcPr>
            <w:tcW w:w="1134" w:type="dxa"/>
            <w:shd w:val="clear" w:color="auto" w:fill="auto"/>
            <w:vAlign w:val="center"/>
          </w:tcPr>
          <w:p w14:paraId="6DC0AB5E" w14:textId="77777777" w:rsidR="00C14445" w:rsidRPr="00E01C86" w:rsidRDefault="00C14445" w:rsidP="00C14445">
            <w:pPr>
              <w:ind w:firstLine="0"/>
              <w:jc w:val="left"/>
              <w:rPr>
                <w:color w:val="000000"/>
                <w:sz w:val="22"/>
                <w:szCs w:val="22"/>
              </w:rPr>
            </w:pPr>
            <w:r w:rsidRPr="00E01C86">
              <w:rPr>
                <w:color w:val="000000"/>
                <w:sz w:val="22"/>
                <w:szCs w:val="22"/>
              </w:rPr>
              <w:t>2031-2035</w:t>
            </w:r>
          </w:p>
        </w:tc>
        <w:tc>
          <w:tcPr>
            <w:tcW w:w="1276" w:type="dxa"/>
          </w:tcPr>
          <w:p w14:paraId="137B2F0F" w14:textId="77777777" w:rsidR="00C14445" w:rsidRPr="00E01C86" w:rsidRDefault="00C14445" w:rsidP="00C14445">
            <w:pPr>
              <w:autoSpaceDE w:val="0"/>
              <w:autoSpaceDN w:val="0"/>
              <w:adjustRightInd w:val="0"/>
              <w:ind w:firstLine="0"/>
              <w:jc w:val="left"/>
              <w:rPr>
                <w:bCs/>
                <w:color w:val="000000"/>
                <w:sz w:val="22"/>
                <w:szCs w:val="22"/>
              </w:rPr>
            </w:pPr>
            <w:r w:rsidRPr="00E01C86">
              <w:rPr>
                <w:sz w:val="22"/>
                <w:szCs w:val="22"/>
              </w:rPr>
              <w:t>Зона специализированной общественной застройки</w:t>
            </w:r>
          </w:p>
        </w:tc>
        <w:tc>
          <w:tcPr>
            <w:tcW w:w="1559" w:type="dxa"/>
            <w:shd w:val="clear" w:color="auto" w:fill="auto"/>
            <w:vAlign w:val="center"/>
          </w:tcPr>
          <w:p w14:paraId="77C91A4D" w14:textId="77777777" w:rsidR="00C14445" w:rsidRPr="00E01C86" w:rsidRDefault="00C14445" w:rsidP="00C14445">
            <w:pPr>
              <w:autoSpaceDE w:val="0"/>
              <w:autoSpaceDN w:val="0"/>
              <w:adjustRightInd w:val="0"/>
              <w:ind w:firstLine="0"/>
              <w:jc w:val="left"/>
              <w:rPr>
                <w:bCs/>
                <w:color w:val="000000"/>
                <w:sz w:val="22"/>
                <w:szCs w:val="22"/>
              </w:rPr>
            </w:pPr>
            <w:r w:rsidRPr="00E01C86">
              <w:rPr>
                <w:bCs/>
                <w:color w:val="000000"/>
                <w:sz w:val="22"/>
                <w:szCs w:val="22"/>
              </w:rPr>
              <w:t xml:space="preserve"> </w:t>
            </w:r>
          </w:p>
          <w:p w14:paraId="79030397" w14:textId="77777777" w:rsidR="00C14445" w:rsidRPr="00E01C86" w:rsidRDefault="00C14445" w:rsidP="00C14445">
            <w:pPr>
              <w:ind w:firstLine="0"/>
              <w:jc w:val="center"/>
              <w:rPr>
                <w:bCs/>
                <w:color w:val="000000"/>
                <w:sz w:val="22"/>
                <w:szCs w:val="22"/>
              </w:rPr>
            </w:pPr>
            <w:r w:rsidRPr="00E01C86">
              <w:rPr>
                <w:bCs/>
                <w:color w:val="000000"/>
                <w:sz w:val="22"/>
                <w:szCs w:val="22"/>
              </w:rPr>
              <w:t>-</w:t>
            </w:r>
          </w:p>
        </w:tc>
        <w:tc>
          <w:tcPr>
            <w:tcW w:w="1559" w:type="dxa"/>
          </w:tcPr>
          <w:p w14:paraId="03ADAF5F" w14:textId="77777777" w:rsidR="00C14445" w:rsidRPr="00E01C86" w:rsidRDefault="00C14445" w:rsidP="00C14445">
            <w:pPr>
              <w:ind w:firstLine="0"/>
              <w:rPr>
                <w:sz w:val="20"/>
                <w:szCs w:val="20"/>
              </w:rPr>
            </w:pPr>
            <w:r w:rsidRPr="00E01C86">
              <w:rPr>
                <w:sz w:val="20"/>
                <w:szCs w:val="20"/>
              </w:rPr>
              <w:t>ПКР СИ МО ГО г. Сургут до 2035 года от 2019 г. б/н</w:t>
            </w:r>
          </w:p>
        </w:tc>
      </w:tr>
      <w:tr w:rsidR="00C14445" w:rsidRPr="00E01C86" w14:paraId="21DA4D0D" w14:textId="77777777" w:rsidTr="00C14445">
        <w:trPr>
          <w:trHeight w:val="1395"/>
        </w:trPr>
        <w:tc>
          <w:tcPr>
            <w:tcW w:w="567" w:type="dxa"/>
            <w:shd w:val="clear" w:color="auto" w:fill="auto"/>
            <w:vAlign w:val="center"/>
          </w:tcPr>
          <w:p w14:paraId="20690835" w14:textId="77777777" w:rsidR="00C14445" w:rsidRPr="00E01C86"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786C9E42" w14:textId="77777777" w:rsidR="00C14445" w:rsidRPr="00E01C86" w:rsidRDefault="00C14445" w:rsidP="00C14445">
            <w:pPr>
              <w:ind w:firstLine="0"/>
              <w:jc w:val="left"/>
              <w:rPr>
                <w:sz w:val="22"/>
                <w:szCs w:val="22"/>
              </w:rPr>
            </w:pPr>
            <w:r w:rsidRPr="00E01C86">
              <w:rPr>
                <w:sz w:val="22"/>
                <w:szCs w:val="22"/>
              </w:rPr>
              <w:t>Общеобразовательная организация</w:t>
            </w:r>
          </w:p>
        </w:tc>
        <w:tc>
          <w:tcPr>
            <w:tcW w:w="1985" w:type="dxa"/>
            <w:shd w:val="clear" w:color="auto" w:fill="auto"/>
            <w:vAlign w:val="center"/>
          </w:tcPr>
          <w:p w14:paraId="7A005557" w14:textId="77777777" w:rsidR="00C14445" w:rsidRPr="00E01C86" w:rsidRDefault="00C14445" w:rsidP="00C14445">
            <w:pPr>
              <w:ind w:firstLine="0"/>
              <w:jc w:val="left"/>
              <w:rPr>
                <w:color w:val="000000"/>
                <w:sz w:val="22"/>
                <w:szCs w:val="22"/>
              </w:rPr>
            </w:pPr>
            <w:r w:rsidRPr="00E01C86">
              <w:rPr>
                <w:color w:val="000000"/>
                <w:sz w:val="22"/>
                <w:szCs w:val="22"/>
              </w:rPr>
              <w:t xml:space="preserve">Оказание образовательных услуг в области школьного </w:t>
            </w:r>
            <w:proofErr w:type="gramStart"/>
            <w:r w:rsidRPr="00E01C86">
              <w:rPr>
                <w:color w:val="000000"/>
                <w:sz w:val="22"/>
                <w:szCs w:val="22"/>
              </w:rPr>
              <w:t>образования</w:t>
            </w:r>
            <w:r w:rsidRPr="00E01C86">
              <w:rPr>
                <w:color w:val="000000"/>
                <w:sz w:val="22"/>
                <w:szCs w:val="22"/>
                <w:vertAlign w:val="superscript"/>
              </w:rPr>
              <w:t>(</w:t>
            </w:r>
            <w:proofErr w:type="gramEnd"/>
            <w:r w:rsidRPr="00E01C86">
              <w:rPr>
                <w:color w:val="000000"/>
                <w:sz w:val="22"/>
                <w:szCs w:val="22"/>
              </w:rPr>
              <w:t>*</w:t>
            </w:r>
            <w:r w:rsidRPr="00E01C86">
              <w:rPr>
                <w:color w:val="000000"/>
                <w:sz w:val="22"/>
                <w:szCs w:val="22"/>
                <w:vertAlign w:val="superscript"/>
              </w:rPr>
              <w:t>)</w:t>
            </w:r>
          </w:p>
        </w:tc>
        <w:tc>
          <w:tcPr>
            <w:tcW w:w="2044" w:type="dxa"/>
            <w:shd w:val="clear" w:color="auto" w:fill="auto"/>
            <w:vAlign w:val="center"/>
          </w:tcPr>
          <w:p w14:paraId="79D6E51C" w14:textId="77777777" w:rsidR="00C14445" w:rsidRPr="00E01C86" w:rsidRDefault="00C14445" w:rsidP="00C14445">
            <w:pPr>
              <w:ind w:firstLine="0"/>
              <w:jc w:val="left"/>
              <w:rPr>
                <w:color w:val="000000"/>
                <w:sz w:val="22"/>
                <w:szCs w:val="22"/>
              </w:rPr>
            </w:pPr>
            <w:r w:rsidRPr="00E01C86">
              <w:rPr>
                <w:color w:val="000000"/>
                <w:sz w:val="22"/>
                <w:szCs w:val="22"/>
              </w:rPr>
              <w:t xml:space="preserve">Общеобразовательная школа </w:t>
            </w:r>
          </w:p>
        </w:tc>
        <w:tc>
          <w:tcPr>
            <w:tcW w:w="1074" w:type="dxa"/>
            <w:shd w:val="clear" w:color="auto" w:fill="auto"/>
            <w:vAlign w:val="center"/>
          </w:tcPr>
          <w:p w14:paraId="442062C6" w14:textId="77777777" w:rsidR="00C14445" w:rsidRPr="00E01C86" w:rsidRDefault="00C14445" w:rsidP="00C14445">
            <w:pPr>
              <w:ind w:firstLine="0"/>
              <w:jc w:val="left"/>
              <w:rPr>
                <w:color w:val="000000"/>
                <w:sz w:val="22"/>
                <w:szCs w:val="22"/>
              </w:rPr>
            </w:pPr>
            <w:r w:rsidRPr="00E01C86">
              <w:rPr>
                <w:color w:val="000000"/>
                <w:sz w:val="22"/>
                <w:szCs w:val="22"/>
                <w:lang w:val="en-US"/>
              </w:rPr>
              <w:t>11</w:t>
            </w:r>
            <w:r w:rsidRPr="00E01C86">
              <w:rPr>
                <w:color w:val="000000"/>
                <w:sz w:val="22"/>
                <w:szCs w:val="22"/>
              </w:rPr>
              <w:t>00 учащихся</w:t>
            </w:r>
          </w:p>
        </w:tc>
        <w:tc>
          <w:tcPr>
            <w:tcW w:w="1276" w:type="dxa"/>
            <w:shd w:val="clear" w:color="auto" w:fill="auto"/>
            <w:vAlign w:val="center"/>
          </w:tcPr>
          <w:p w14:paraId="297A2CA8" w14:textId="77777777" w:rsidR="00C14445" w:rsidRPr="00E01C86" w:rsidRDefault="00C14445" w:rsidP="00C14445">
            <w:pPr>
              <w:ind w:firstLine="0"/>
              <w:jc w:val="left"/>
              <w:rPr>
                <w:color w:val="000000"/>
                <w:sz w:val="22"/>
                <w:szCs w:val="22"/>
              </w:rPr>
            </w:pPr>
            <w:r w:rsidRPr="00E01C86">
              <w:rPr>
                <w:bCs/>
                <w:color w:val="000000"/>
                <w:sz w:val="22"/>
                <w:szCs w:val="22"/>
              </w:rPr>
              <w:t>г.Сургут, мкр. ЦЖ1</w:t>
            </w:r>
          </w:p>
        </w:tc>
        <w:tc>
          <w:tcPr>
            <w:tcW w:w="1134" w:type="dxa"/>
            <w:shd w:val="clear" w:color="auto" w:fill="auto"/>
            <w:vAlign w:val="center"/>
          </w:tcPr>
          <w:p w14:paraId="4F1003FE" w14:textId="77777777" w:rsidR="00C14445" w:rsidRPr="00E01C86" w:rsidRDefault="00C14445" w:rsidP="00C14445">
            <w:pPr>
              <w:ind w:firstLine="0"/>
              <w:jc w:val="left"/>
              <w:rPr>
                <w:color w:val="000000"/>
                <w:sz w:val="22"/>
                <w:szCs w:val="22"/>
              </w:rPr>
            </w:pPr>
            <w:r w:rsidRPr="00E01C86">
              <w:rPr>
                <w:color w:val="000000"/>
                <w:sz w:val="22"/>
                <w:szCs w:val="22"/>
              </w:rPr>
              <w:t>первая очередь</w:t>
            </w:r>
          </w:p>
        </w:tc>
        <w:tc>
          <w:tcPr>
            <w:tcW w:w="1276" w:type="dxa"/>
          </w:tcPr>
          <w:p w14:paraId="347614BF" w14:textId="77777777" w:rsidR="00C14445" w:rsidRPr="00E01C86" w:rsidRDefault="00C14445" w:rsidP="00C14445">
            <w:pPr>
              <w:autoSpaceDE w:val="0"/>
              <w:autoSpaceDN w:val="0"/>
              <w:adjustRightInd w:val="0"/>
              <w:ind w:firstLine="0"/>
              <w:jc w:val="left"/>
              <w:rPr>
                <w:bCs/>
                <w:color w:val="000000"/>
                <w:sz w:val="22"/>
                <w:szCs w:val="22"/>
              </w:rPr>
            </w:pPr>
            <w:r w:rsidRPr="00E01C86">
              <w:rPr>
                <w:sz w:val="22"/>
                <w:szCs w:val="22"/>
              </w:rPr>
              <w:t>Зона специализированной общественной застройки</w:t>
            </w:r>
          </w:p>
        </w:tc>
        <w:tc>
          <w:tcPr>
            <w:tcW w:w="1559" w:type="dxa"/>
            <w:shd w:val="clear" w:color="auto" w:fill="auto"/>
            <w:vAlign w:val="center"/>
          </w:tcPr>
          <w:p w14:paraId="3106A553" w14:textId="77777777" w:rsidR="00C14445" w:rsidRPr="00E01C86" w:rsidRDefault="00C14445" w:rsidP="00C14445">
            <w:pPr>
              <w:autoSpaceDE w:val="0"/>
              <w:autoSpaceDN w:val="0"/>
              <w:adjustRightInd w:val="0"/>
              <w:ind w:firstLine="0"/>
              <w:jc w:val="left"/>
              <w:rPr>
                <w:bCs/>
                <w:color w:val="000000"/>
                <w:sz w:val="22"/>
                <w:szCs w:val="22"/>
              </w:rPr>
            </w:pPr>
            <w:r w:rsidRPr="00E01C86">
              <w:rPr>
                <w:bCs/>
                <w:color w:val="000000"/>
                <w:sz w:val="22"/>
                <w:szCs w:val="22"/>
              </w:rPr>
              <w:t xml:space="preserve"> </w:t>
            </w:r>
          </w:p>
          <w:p w14:paraId="670134FF" w14:textId="77777777" w:rsidR="00C14445" w:rsidRPr="00E01C86" w:rsidRDefault="00C14445" w:rsidP="00C14445">
            <w:pPr>
              <w:ind w:firstLine="0"/>
              <w:jc w:val="center"/>
              <w:rPr>
                <w:bCs/>
                <w:color w:val="000000"/>
                <w:sz w:val="22"/>
                <w:szCs w:val="22"/>
              </w:rPr>
            </w:pPr>
            <w:r w:rsidRPr="00E01C86">
              <w:rPr>
                <w:bCs/>
                <w:color w:val="000000"/>
                <w:sz w:val="22"/>
                <w:szCs w:val="22"/>
              </w:rPr>
              <w:t>-</w:t>
            </w:r>
          </w:p>
        </w:tc>
        <w:tc>
          <w:tcPr>
            <w:tcW w:w="1559" w:type="dxa"/>
          </w:tcPr>
          <w:p w14:paraId="345AFE4B" w14:textId="77777777" w:rsidR="00C14445" w:rsidRPr="00E01C86" w:rsidRDefault="00C14445" w:rsidP="00C14445">
            <w:pPr>
              <w:ind w:firstLine="0"/>
              <w:rPr>
                <w:bCs/>
                <w:color w:val="000000"/>
                <w:sz w:val="22"/>
                <w:szCs w:val="22"/>
              </w:rPr>
            </w:pPr>
            <w:r w:rsidRPr="00E01C86">
              <w:rPr>
                <w:sz w:val="20"/>
                <w:szCs w:val="20"/>
              </w:rPr>
              <w:t xml:space="preserve">ПКР СИ МО ГО г. Сургут до 2035 года от 28.12.2017 № 222-VI ДГ </w:t>
            </w:r>
          </w:p>
        </w:tc>
      </w:tr>
      <w:tr w:rsidR="00C14445" w:rsidRPr="00E01C86" w14:paraId="4907DB05" w14:textId="77777777" w:rsidTr="00C14445">
        <w:trPr>
          <w:trHeight w:val="1395"/>
        </w:trPr>
        <w:tc>
          <w:tcPr>
            <w:tcW w:w="567" w:type="dxa"/>
            <w:shd w:val="clear" w:color="auto" w:fill="auto"/>
            <w:vAlign w:val="center"/>
          </w:tcPr>
          <w:p w14:paraId="4ECAC257" w14:textId="77777777" w:rsidR="00C14445" w:rsidRPr="00E01C86"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538E5C8B" w14:textId="77777777" w:rsidR="00C14445" w:rsidRPr="00E01C86" w:rsidRDefault="00C14445" w:rsidP="00C14445">
            <w:pPr>
              <w:ind w:firstLine="0"/>
              <w:jc w:val="left"/>
              <w:rPr>
                <w:sz w:val="22"/>
                <w:szCs w:val="22"/>
              </w:rPr>
            </w:pPr>
            <w:r w:rsidRPr="00E01C86">
              <w:rPr>
                <w:sz w:val="22"/>
                <w:szCs w:val="22"/>
              </w:rPr>
              <w:t>Общеобразовательная организация</w:t>
            </w:r>
          </w:p>
        </w:tc>
        <w:tc>
          <w:tcPr>
            <w:tcW w:w="1985" w:type="dxa"/>
            <w:shd w:val="clear" w:color="auto" w:fill="auto"/>
            <w:vAlign w:val="center"/>
          </w:tcPr>
          <w:p w14:paraId="178131A4" w14:textId="77777777" w:rsidR="00C14445" w:rsidRPr="00E01C86" w:rsidRDefault="00C14445" w:rsidP="00C14445">
            <w:pPr>
              <w:ind w:firstLine="0"/>
              <w:jc w:val="left"/>
              <w:rPr>
                <w:color w:val="000000"/>
                <w:sz w:val="22"/>
                <w:szCs w:val="22"/>
              </w:rPr>
            </w:pPr>
            <w:r w:rsidRPr="00E01C86">
              <w:rPr>
                <w:color w:val="000000"/>
                <w:sz w:val="22"/>
                <w:szCs w:val="22"/>
              </w:rPr>
              <w:t>Оказание образовательных услуг в области школьного образования</w:t>
            </w:r>
          </w:p>
        </w:tc>
        <w:tc>
          <w:tcPr>
            <w:tcW w:w="2044" w:type="dxa"/>
            <w:shd w:val="clear" w:color="auto" w:fill="auto"/>
            <w:vAlign w:val="center"/>
          </w:tcPr>
          <w:p w14:paraId="525A1EB1" w14:textId="77777777" w:rsidR="00C14445" w:rsidRPr="00E01C86" w:rsidRDefault="00C14445" w:rsidP="00C14445">
            <w:pPr>
              <w:ind w:firstLine="0"/>
              <w:jc w:val="left"/>
              <w:rPr>
                <w:color w:val="000000"/>
                <w:sz w:val="22"/>
                <w:szCs w:val="22"/>
              </w:rPr>
            </w:pPr>
            <w:r w:rsidRPr="00E01C86">
              <w:rPr>
                <w:color w:val="000000"/>
                <w:sz w:val="22"/>
                <w:szCs w:val="22"/>
              </w:rPr>
              <w:t>Общеобразовательная школа</w:t>
            </w:r>
          </w:p>
          <w:p w14:paraId="66585C64" w14:textId="77777777" w:rsidR="00C14445" w:rsidRPr="00E01C86" w:rsidRDefault="00C14445" w:rsidP="00C14445">
            <w:pPr>
              <w:ind w:firstLine="0"/>
              <w:jc w:val="left"/>
              <w:rPr>
                <w:color w:val="000000"/>
                <w:sz w:val="22"/>
                <w:szCs w:val="22"/>
              </w:rPr>
            </w:pPr>
            <w:r w:rsidRPr="00E01C86">
              <w:rPr>
                <w:color w:val="000000"/>
                <w:sz w:val="22"/>
                <w:szCs w:val="22"/>
              </w:rPr>
              <w:t>(строительство)</w:t>
            </w:r>
          </w:p>
        </w:tc>
        <w:tc>
          <w:tcPr>
            <w:tcW w:w="1074" w:type="dxa"/>
            <w:shd w:val="clear" w:color="auto" w:fill="auto"/>
            <w:vAlign w:val="center"/>
          </w:tcPr>
          <w:p w14:paraId="66DD5E57" w14:textId="77777777" w:rsidR="00C14445" w:rsidRPr="00E01C86" w:rsidRDefault="00C14445" w:rsidP="00C14445">
            <w:pPr>
              <w:ind w:firstLine="0"/>
              <w:jc w:val="left"/>
              <w:rPr>
                <w:color w:val="000000"/>
                <w:sz w:val="22"/>
                <w:szCs w:val="22"/>
                <w:lang w:val="en-US"/>
              </w:rPr>
            </w:pPr>
            <w:r w:rsidRPr="00E01C86">
              <w:rPr>
                <w:color w:val="000000"/>
                <w:sz w:val="22"/>
                <w:szCs w:val="22"/>
                <w:lang w:val="en-US"/>
              </w:rPr>
              <w:t>1</w:t>
            </w:r>
            <w:r w:rsidRPr="00E01C86">
              <w:rPr>
                <w:color w:val="000000"/>
                <w:sz w:val="22"/>
                <w:szCs w:val="22"/>
              </w:rPr>
              <w:t>600</w:t>
            </w:r>
            <w:r w:rsidRPr="00E01C86">
              <w:rPr>
                <w:color w:val="000000"/>
                <w:sz w:val="22"/>
                <w:szCs w:val="22"/>
                <w:lang w:val="en-US"/>
              </w:rPr>
              <w:t xml:space="preserve"> </w:t>
            </w:r>
            <w:r w:rsidRPr="00E01C86">
              <w:rPr>
                <w:color w:val="000000"/>
                <w:sz w:val="22"/>
                <w:szCs w:val="22"/>
              </w:rPr>
              <w:t>учащихся</w:t>
            </w:r>
          </w:p>
        </w:tc>
        <w:tc>
          <w:tcPr>
            <w:tcW w:w="1276" w:type="dxa"/>
            <w:shd w:val="clear" w:color="auto" w:fill="auto"/>
            <w:vAlign w:val="center"/>
          </w:tcPr>
          <w:p w14:paraId="55790CAA" w14:textId="77777777" w:rsidR="00C14445" w:rsidRPr="00E01C86" w:rsidRDefault="00C14445" w:rsidP="00C14445">
            <w:pPr>
              <w:ind w:firstLine="0"/>
              <w:jc w:val="left"/>
              <w:rPr>
                <w:color w:val="000000"/>
                <w:sz w:val="22"/>
                <w:szCs w:val="22"/>
              </w:rPr>
            </w:pPr>
            <w:r w:rsidRPr="00E01C86">
              <w:rPr>
                <w:bCs/>
                <w:color w:val="000000"/>
                <w:sz w:val="22"/>
                <w:szCs w:val="22"/>
              </w:rPr>
              <w:t>г.Сургут, мкрн. ЗПЛ2</w:t>
            </w:r>
          </w:p>
        </w:tc>
        <w:tc>
          <w:tcPr>
            <w:tcW w:w="1134" w:type="dxa"/>
            <w:shd w:val="clear" w:color="auto" w:fill="auto"/>
            <w:vAlign w:val="center"/>
          </w:tcPr>
          <w:p w14:paraId="1FE7C687" w14:textId="77777777" w:rsidR="00C14445" w:rsidRPr="00E01C86" w:rsidRDefault="00C14445" w:rsidP="00C14445">
            <w:pPr>
              <w:ind w:firstLine="0"/>
              <w:jc w:val="left"/>
              <w:rPr>
                <w:color w:val="000000"/>
                <w:sz w:val="22"/>
                <w:szCs w:val="22"/>
              </w:rPr>
            </w:pPr>
            <w:r w:rsidRPr="00E01C86">
              <w:rPr>
                <w:color w:val="000000"/>
                <w:sz w:val="22"/>
                <w:szCs w:val="22"/>
              </w:rPr>
              <w:t>2031-2033</w:t>
            </w:r>
          </w:p>
        </w:tc>
        <w:tc>
          <w:tcPr>
            <w:tcW w:w="1276" w:type="dxa"/>
          </w:tcPr>
          <w:p w14:paraId="19B7EAAF" w14:textId="77777777" w:rsidR="00C14445" w:rsidRPr="00E01C86" w:rsidRDefault="00C14445" w:rsidP="00C14445">
            <w:pPr>
              <w:autoSpaceDE w:val="0"/>
              <w:autoSpaceDN w:val="0"/>
              <w:adjustRightInd w:val="0"/>
              <w:ind w:firstLine="0"/>
              <w:jc w:val="left"/>
              <w:rPr>
                <w:bCs/>
                <w:color w:val="000000"/>
                <w:sz w:val="22"/>
                <w:szCs w:val="22"/>
              </w:rPr>
            </w:pPr>
            <w:r w:rsidRPr="00E01C86">
              <w:rPr>
                <w:sz w:val="22"/>
                <w:szCs w:val="22"/>
              </w:rPr>
              <w:t>Зона специализированной общественной застройки</w:t>
            </w:r>
          </w:p>
        </w:tc>
        <w:tc>
          <w:tcPr>
            <w:tcW w:w="1559" w:type="dxa"/>
            <w:shd w:val="clear" w:color="auto" w:fill="auto"/>
            <w:vAlign w:val="center"/>
          </w:tcPr>
          <w:p w14:paraId="3FB2F38C" w14:textId="77777777" w:rsidR="00C14445" w:rsidRPr="00E01C86" w:rsidRDefault="00C14445" w:rsidP="00C14445">
            <w:pPr>
              <w:autoSpaceDE w:val="0"/>
              <w:autoSpaceDN w:val="0"/>
              <w:adjustRightInd w:val="0"/>
              <w:ind w:firstLine="0"/>
              <w:jc w:val="left"/>
              <w:rPr>
                <w:bCs/>
                <w:color w:val="000000"/>
                <w:sz w:val="22"/>
                <w:szCs w:val="22"/>
              </w:rPr>
            </w:pPr>
            <w:r w:rsidRPr="00E01C86">
              <w:rPr>
                <w:bCs/>
                <w:color w:val="000000"/>
                <w:sz w:val="22"/>
                <w:szCs w:val="22"/>
              </w:rPr>
              <w:t xml:space="preserve"> </w:t>
            </w:r>
          </w:p>
          <w:p w14:paraId="4F360FA2" w14:textId="77777777" w:rsidR="00C14445" w:rsidRPr="00E01C86" w:rsidRDefault="00C14445" w:rsidP="00C14445">
            <w:pPr>
              <w:ind w:firstLine="0"/>
              <w:jc w:val="center"/>
              <w:rPr>
                <w:bCs/>
                <w:color w:val="000000"/>
                <w:sz w:val="22"/>
                <w:szCs w:val="22"/>
              </w:rPr>
            </w:pPr>
            <w:r w:rsidRPr="00E01C86">
              <w:rPr>
                <w:bCs/>
                <w:color w:val="000000"/>
                <w:sz w:val="22"/>
                <w:szCs w:val="22"/>
              </w:rPr>
              <w:t>-</w:t>
            </w:r>
          </w:p>
        </w:tc>
        <w:tc>
          <w:tcPr>
            <w:tcW w:w="1559" w:type="dxa"/>
          </w:tcPr>
          <w:p w14:paraId="6802A885" w14:textId="77777777" w:rsidR="00C14445" w:rsidRPr="00E01C86" w:rsidRDefault="00C14445" w:rsidP="00C14445">
            <w:pPr>
              <w:ind w:firstLine="0"/>
              <w:rPr>
                <w:sz w:val="20"/>
                <w:szCs w:val="20"/>
              </w:rPr>
            </w:pPr>
            <w:r w:rsidRPr="00E01C86">
              <w:rPr>
                <w:sz w:val="20"/>
                <w:szCs w:val="20"/>
              </w:rPr>
              <w:t>Постановление Администрации города от 09.06.2020 №3706 об утверждении проект планировки и проект межевания территории ЗПЛ2 (северный жилой район), предусматривающей индивидуальное жилое строительство в городе Сургуте</w:t>
            </w:r>
          </w:p>
        </w:tc>
      </w:tr>
      <w:tr w:rsidR="00C14445" w:rsidRPr="00E01C86" w14:paraId="6DF8E1F2" w14:textId="77777777" w:rsidTr="00C14445">
        <w:trPr>
          <w:trHeight w:val="1395"/>
        </w:trPr>
        <w:tc>
          <w:tcPr>
            <w:tcW w:w="567" w:type="dxa"/>
            <w:shd w:val="clear" w:color="auto" w:fill="auto"/>
            <w:vAlign w:val="center"/>
          </w:tcPr>
          <w:p w14:paraId="4D6A2D73" w14:textId="77777777" w:rsidR="00C14445" w:rsidRPr="00E01C86"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7D5E7E6C" w14:textId="77777777" w:rsidR="00C14445" w:rsidRPr="00E01C86" w:rsidRDefault="00C14445" w:rsidP="00C14445">
            <w:pPr>
              <w:ind w:firstLine="0"/>
              <w:jc w:val="left"/>
              <w:rPr>
                <w:sz w:val="22"/>
                <w:szCs w:val="22"/>
              </w:rPr>
            </w:pPr>
            <w:r w:rsidRPr="00E01C86">
              <w:rPr>
                <w:sz w:val="22"/>
                <w:szCs w:val="22"/>
              </w:rPr>
              <w:t>Общеобразовательная организация</w:t>
            </w:r>
          </w:p>
        </w:tc>
        <w:tc>
          <w:tcPr>
            <w:tcW w:w="1985" w:type="dxa"/>
            <w:shd w:val="clear" w:color="auto" w:fill="auto"/>
            <w:vAlign w:val="center"/>
          </w:tcPr>
          <w:p w14:paraId="2D24F9C9" w14:textId="77777777" w:rsidR="00C14445" w:rsidRPr="00E01C86" w:rsidRDefault="00C14445" w:rsidP="00C14445">
            <w:pPr>
              <w:ind w:firstLine="0"/>
              <w:jc w:val="left"/>
              <w:rPr>
                <w:color w:val="000000"/>
                <w:sz w:val="22"/>
                <w:szCs w:val="22"/>
              </w:rPr>
            </w:pPr>
            <w:r w:rsidRPr="00E01C86">
              <w:rPr>
                <w:color w:val="000000"/>
                <w:sz w:val="22"/>
                <w:szCs w:val="22"/>
              </w:rPr>
              <w:t xml:space="preserve">Оказание образовательных услуг в области школьного </w:t>
            </w:r>
            <w:proofErr w:type="gramStart"/>
            <w:r w:rsidRPr="00E01C86">
              <w:rPr>
                <w:color w:val="000000"/>
                <w:sz w:val="22"/>
                <w:szCs w:val="22"/>
              </w:rPr>
              <w:t>образования</w:t>
            </w:r>
            <w:r w:rsidRPr="00E01C86">
              <w:rPr>
                <w:color w:val="000000"/>
                <w:sz w:val="22"/>
                <w:szCs w:val="22"/>
                <w:vertAlign w:val="superscript"/>
              </w:rPr>
              <w:t>(</w:t>
            </w:r>
            <w:proofErr w:type="gramEnd"/>
            <w:r w:rsidRPr="00E01C86">
              <w:rPr>
                <w:color w:val="000000"/>
                <w:sz w:val="22"/>
                <w:szCs w:val="22"/>
              </w:rPr>
              <w:t>*</w:t>
            </w:r>
            <w:r w:rsidRPr="00E01C86">
              <w:rPr>
                <w:color w:val="000000"/>
                <w:sz w:val="22"/>
                <w:szCs w:val="22"/>
                <w:vertAlign w:val="superscript"/>
              </w:rPr>
              <w:t>)</w:t>
            </w:r>
          </w:p>
        </w:tc>
        <w:tc>
          <w:tcPr>
            <w:tcW w:w="2044" w:type="dxa"/>
            <w:shd w:val="clear" w:color="auto" w:fill="auto"/>
            <w:vAlign w:val="center"/>
          </w:tcPr>
          <w:p w14:paraId="7E8F53EE" w14:textId="77777777" w:rsidR="00C14445" w:rsidRPr="00E01C86" w:rsidRDefault="00C14445" w:rsidP="00C14445">
            <w:pPr>
              <w:ind w:firstLine="0"/>
              <w:jc w:val="left"/>
              <w:rPr>
                <w:color w:val="000000"/>
                <w:sz w:val="22"/>
                <w:szCs w:val="22"/>
              </w:rPr>
            </w:pPr>
            <w:r w:rsidRPr="00E01C86">
              <w:rPr>
                <w:color w:val="000000"/>
                <w:sz w:val="22"/>
                <w:szCs w:val="22"/>
              </w:rPr>
              <w:t>Общеобразовательная школа</w:t>
            </w:r>
          </w:p>
          <w:p w14:paraId="5B93CF57" w14:textId="77777777" w:rsidR="00C14445" w:rsidRPr="00E01C86" w:rsidRDefault="00C14445" w:rsidP="00C14445">
            <w:pPr>
              <w:ind w:firstLine="0"/>
              <w:jc w:val="left"/>
              <w:rPr>
                <w:color w:val="000000"/>
                <w:sz w:val="22"/>
                <w:szCs w:val="22"/>
              </w:rPr>
            </w:pPr>
            <w:r w:rsidRPr="00E01C86">
              <w:rPr>
                <w:color w:val="000000"/>
                <w:sz w:val="22"/>
                <w:szCs w:val="22"/>
              </w:rPr>
              <w:t>(строительство)</w:t>
            </w:r>
          </w:p>
        </w:tc>
        <w:tc>
          <w:tcPr>
            <w:tcW w:w="1074" w:type="dxa"/>
            <w:shd w:val="clear" w:color="auto" w:fill="auto"/>
            <w:vAlign w:val="center"/>
          </w:tcPr>
          <w:p w14:paraId="50861C70" w14:textId="77777777" w:rsidR="00C14445" w:rsidRPr="00E01C86" w:rsidRDefault="00C14445" w:rsidP="00C14445">
            <w:pPr>
              <w:ind w:firstLine="0"/>
              <w:jc w:val="left"/>
              <w:rPr>
                <w:color w:val="000000"/>
                <w:sz w:val="22"/>
                <w:szCs w:val="22"/>
                <w:lang w:val="en-US"/>
              </w:rPr>
            </w:pPr>
            <w:r w:rsidRPr="00E01C86">
              <w:rPr>
                <w:color w:val="000000"/>
                <w:sz w:val="22"/>
                <w:szCs w:val="22"/>
                <w:lang w:val="en-US"/>
              </w:rPr>
              <w:t>1125</w:t>
            </w:r>
          </w:p>
          <w:p w14:paraId="43FDDABD" w14:textId="77777777" w:rsidR="00C14445" w:rsidRPr="00E01C86" w:rsidRDefault="00C14445" w:rsidP="00C14445">
            <w:pPr>
              <w:ind w:firstLine="0"/>
              <w:jc w:val="left"/>
              <w:rPr>
                <w:color w:val="000000"/>
                <w:sz w:val="22"/>
                <w:szCs w:val="22"/>
              </w:rPr>
            </w:pPr>
            <w:r w:rsidRPr="00E01C86">
              <w:rPr>
                <w:color w:val="000000"/>
                <w:sz w:val="22"/>
                <w:szCs w:val="22"/>
              </w:rPr>
              <w:t>мест</w:t>
            </w:r>
          </w:p>
        </w:tc>
        <w:tc>
          <w:tcPr>
            <w:tcW w:w="1276" w:type="dxa"/>
            <w:shd w:val="clear" w:color="auto" w:fill="auto"/>
            <w:vAlign w:val="center"/>
          </w:tcPr>
          <w:p w14:paraId="7CBD6DA2" w14:textId="77777777" w:rsidR="00C14445" w:rsidRPr="00E01C86" w:rsidRDefault="00C14445" w:rsidP="00C14445">
            <w:pPr>
              <w:ind w:firstLine="0"/>
              <w:jc w:val="left"/>
              <w:rPr>
                <w:color w:val="000000"/>
                <w:sz w:val="22"/>
                <w:szCs w:val="22"/>
              </w:rPr>
            </w:pPr>
            <w:r w:rsidRPr="00E01C86">
              <w:rPr>
                <w:bCs/>
                <w:color w:val="000000"/>
                <w:sz w:val="22"/>
                <w:szCs w:val="22"/>
              </w:rPr>
              <w:t>г.Сургут, мкрн. СЗП2</w:t>
            </w:r>
          </w:p>
        </w:tc>
        <w:tc>
          <w:tcPr>
            <w:tcW w:w="1134" w:type="dxa"/>
            <w:shd w:val="clear" w:color="auto" w:fill="auto"/>
            <w:vAlign w:val="center"/>
          </w:tcPr>
          <w:p w14:paraId="0A23CC0D" w14:textId="77777777" w:rsidR="00C14445" w:rsidRPr="00E01C86" w:rsidRDefault="00C14445" w:rsidP="00C14445">
            <w:pPr>
              <w:ind w:firstLine="0"/>
              <w:jc w:val="left"/>
              <w:rPr>
                <w:color w:val="000000"/>
                <w:sz w:val="22"/>
                <w:szCs w:val="22"/>
              </w:rPr>
            </w:pPr>
            <w:r w:rsidRPr="00E01C86">
              <w:rPr>
                <w:color w:val="000000"/>
                <w:sz w:val="22"/>
                <w:szCs w:val="22"/>
              </w:rPr>
              <w:t>2033-2035</w:t>
            </w:r>
          </w:p>
        </w:tc>
        <w:tc>
          <w:tcPr>
            <w:tcW w:w="1276" w:type="dxa"/>
          </w:tcPr>
          <w:p w14:paraId="1A57CD4A" w14:textId="77777777" w:rsidR="00C14445" w:rsidRPr="00E01C86" w:rsidRDefault="00C14445" w:rsidP="00C14445">
            <w:pPr>
              <w:autoSpaceDE w:val="0"/>
              <w:autoSpaceDN w:val="0"/>
              <w:adjustRightInd w:val="0"/>
              <w:ind w:firstLine="0"/>
              <w:jc w:val="left"/>
              <w:rPr>
                <w:bCs/>
                <w:color w:val="000000"/>
                <w:sz w:val="22"/>
                <w:szCs w:val="22"/>
              </w:rPr>
            </w:pPr>
            <w:r w:rsidRPr="00E01C86">
              <w:rPr>
                <w:sz w:val="22"/>
                <w:szCs w:val="22"/>
              </w:rPr>
              <w:t>Зона специализированной общественной застройки</w:t>
            </w:r>
          </w:p>
        </w:tc>
        <w:tc>
          <w:tcPr>
            <w:tcW w:w="1559" w:type="dxa"/>
            <w:shd w:val="clear" w:color="auto" w:fill="auto"/>
            <w:vAlign w:val="center"/>
          </w:tcPr>
          <w:p w14:paraId="356B5D0F" w14:textId="77777777" w:rsidR="00C14445" w:rsidRPr="00E01C86" w:rsidRDefault="00C14445" w:rsidP="00C14445">
            <w:pPr>
              <w:autoSpaceDE w:val="0"/>
              <w:autoSpaceDN w:val="0"/>
              <w:adjustRightInd w:val="0"/>
              <w:ind w:firstLine="0"/>
              <w:jc w:val="left"/>
              <w:rPr>
                <w:bCs/>
                <w:color w:val="000000"/>
                <w:sz w:val="22"/>
                <w:szCs w:val="22"/>
              </w:rPr>
            </w:pPr>
            <w:r w:rsidRPr="00E01C86">
              <w:rPr>
                <w:bCs/>
                <w:color w:val="000000"/>
                <w:sz w:val="22"/>
                <w:szCs w:val="22"/>
              </w:rPr>
              <w:t xml:space="preserve"> </w:t>
            </w:r>
          </w:p>
          <w:p w14:paraId="72DDE5BB" w14:textId="77777777" w:rsidR="00C14445" w:rsidRPr="00E01C86" w:rsidRDefault="00C14445" w:rsidP="00C14445">
            <w:pPr>
              <w:ind w:firstLine="0"/>
              <w:jc w:val="center"/>
              <w:rPr>
                <w:bCs/>
                <w:color w:val="000000"/>
                <w:sz w:val="22"/>
                <w:szCs w:val="22"/>
              </w:rPr>
            </w:pPr>
            <w:r w:rsidRPr="00E01C86">
              <w:rPr>
                <w:bCs/>
                <w:color w:val="000000"/>
                <w:sz w:val="22"/>
                <w:szCs w:val="22"/>
              </w:rPr>
              <w:t>-</w:t>
            </w:r>
          </w:p>
        </w:tc>
        <w:tc>
          <w:tcPr>
            <w:tcW w:w="1559" w:type="dxa"/>
          </w:tcPr>
          <w:p w14:paraId="45C33C9B" w14:textId="77777777" w:rsidR="00C14445" w:rsidRPr="00E01C86" w:rsidRDefault="00C14445" w:rsidP="00C14445">
            <w:pPr>
              <w:ind w:firstLine="0"/>
              <w:rPr>
                <w:sz w:val="20"/>
                <w:szCs w:val="20"/>
              </w:rPr>
            </w:pPr>
            <w:r w:rsidRPr="00E01C86">
              <w:rPr>
                <w:sz w:val="20"/>
                <w:szCs w:val="20"/>
              </w:rPr>
              <w:t>ПКР СИ МО ГО г. Сургут до 2035 года от 2019 г. б/н</w:t>
            </w:r>
          </w:p>
        </w:tc>
      </w:tr>
      <w:tr w:rsidR="00C14445" w:rsidRPr="00E01C86" w14:paraId="410BBCF2" w14:textId="77777777" w:rsidTr="00C14445">
        <w:trPr>
          <w:trHeight w:val="1395"/>
        </w:trPr>
        <w:tc>
          <w:tcPr>
            <w:tcW w:w="567" w:type="dxa"/>
            <w:shd w:val="clear" w:color="auto" w:fill="auto"/>
            <w:vAlign w:val="center"/>
          </w:tcPr>
          <w:p w14:paraId="0000E060" w14:textId="77777777" w:rsidR="00C14445" w:rsidRPr="00E01C86"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3CAC863C" w14:textId="77777777" w:rsidR="00C14445" w:rsidRPr="00E01C86" w:rsidRDefault="00C14445" w:rsidP="00C14445">
            <w:pPr>
              <w:ind w:firstLine="0"/>
              <w:jc w:val="left"/>
              <w:rPr>
                <w:sz w:val="22"/>
                <w:szCs w:val="22"/>
              </w:rPr>
            </w:pPr>
            <w:r w:rsidRPr="00E01C86">
              <w:rPr>
                <w:sz w:val="22"/>
                <w:szCs w:val="22"/>
              </w:rPr>
              <w:t>Общеобразовательная организация</w:t>
            </w:r>
          </w:p>
        </w:tc>
        <w:tc>
          <w:tcPr>
            <w:tcW w:w="1985" w:type="dxa"/>
            <w:shd w:val="clear" w:color="auto" w:fill="auto"/>
            <w:vAlign w:val="center"/>
          </w:tcPr>
          <w:p w14:paraId="41A690F4" w14:textId="77777777" w:rsidR="00C14445" w:rsidRPr="00E01C86" w:rsidRDefault="00C14445" w:rsidP="00C14445">
            <w:pPr>
              <w:ind w:firstLine="0"/>
              <w:jc w:val="left"/>
              <w:rPr>
                <w:color w:val="000000"/>
                <w:sz w:val="22"/>
                <w:szCs w:val="22"/>
              </w:rPr>
            </w:pPr>
            <w:r w:rsidRPr="00E01C86">
              <w:rPr>
                <w:color w:val="000000"/>
                <w:sz w:val="22"/>
                <w:szCs w:val="22"/>
              </w:rPr>
              <w:t>Оказание образовательных услуг в области школьного образования</w:t>
            </w:r>
          </w:p>
        </w:tc>
        <w:tc>
          <w:tcPr>
            <w:tcW w:w="2044" w:type="dxa"/>
            <w:shd w:val="clear" w:color="auto" w:fill="auto"/>
            <w:vAlign w:val="center"/>
          </w:tcPr>
          <w:p w14:paraId="2E13AA26" w14:textId="77777777" w:rsidR="00C14445" w:rsidRPr="00E01C86" w:rsidRDefault="00C14445" w:rsidP="00C14445">
            <w:pPr>
              <w:ind w:firstLine="0"/>
              <w:jc w:val="left"/>
              <w:rPr>
                <w:color w:val="000000"/>
                <w:sz w:val="22"/>
                <w:szCs w:val="22"/>
              </w:rPr>
            </w:pPr>
            <w:r w:rsidRPr="00E01C86">
              <w:rPr>
                <w:color w:val="000000"/>
                <w:sz w:val="22"/>
                <w:szCs w:val="22"/>
              </w:rPr>
              <w:t xml:space="preserve">Образовательный комплекс: средняя общеобразовательная школа на 1250 учащихся (в 1 </w:t>
            </w:r>
            <w:r w:rsidRPr="00E01C86">
              <w:rPr>
                <w:color w:val="000000"/>
                <w:sz w:val="22"/>
                <w:szCs w:val="22"/>
              </w:rPr>
              <w:lastRenderedPageBreak/>
              <w:t>смену) с углублённым изучением отдельных предметов с универсальной безбарьерной средой (строительство)</w:t>
            </w:r>
          </w:p>
        </w:tc>
        <w:tc>
          <w:tcPr>
            <w:tcW w:w="1074" w:type="dxa"/>
            <w:shd w:val="clear" w:color="auto" w:fill="auto"/>
            <w:vAlign w:val="center"/>
          </w:tcPr>
          <w:p w14:paraId="43732E8C" w14:textId="77777777" w:rsidR="00C14445" w:rsidRPr="00E01C86" w:rsidRDefault="00C14445" w:rsidP="00C14445">
            <w:pPr>
              <w:ind w:firstLine="0"/>
              <w:jc w:val="left"/>
              <w:rPr>
                <w:color w:val="000000"/>
                <w:sz w:val="22"/>
                <w:szCs w:val="22"/>
                <w:lang w:val="en-US"/>
              </w:rPr>
            </w:pPr>
            <w:r w:rsidRPr="00E01C86">
              <w:rPr>
                <w:color w:val="000000"/>
                <w:sz w:val="22"/>
                <w:szCs w:val="22"/>
                <w:lang w:val="en-US"/>
              </w:rPr>
              <w:lastRenderedPageBreak/>
              <w:t>12</w:t>
            </w:r>
            <w:r w:rsidRPr="00E01C86">
              <w:rPr>
                <w:color w:val="000000"/>
                <w:sz w:val="22"/>
                <w:szCs w:val="22"/>
              </w:rPr>
              <w:t>5</w:t>
            </w:r>
            <w:r w:rsidRPr="00E01C86">
              <w:rPr>
                <w:color w:val="000000"/>
                <w:sz w:val="22"/>
                <w:szCs w:val="22"/>
                <w:lang w:val="en-US"/>
              </w:rPr>
              <w:t xml:space="preserve">0 </w:t>
            </w:r>
          </w:p>
          <w:p w14:paraId="34CD9A49" w14:textId="77777777" w:rsidR="00C14445" w:rsidRPr="00E01C86" w:rsidRDefault="00C14445" w:rsidP="00C14445">
            <w:pPr>
              <w:ind w:firstLine="0"/>
              <w:jc w:val="left"/>
              <w:rPr>
                <w:color w:val="000000"/>
                <w:sz w:val="22"/>
                <w:szCs w:val="22"/>
              </w:rPr>
            </w:pPr>
            <w:r w:rsidRPr="00E01C86">
              <w:rPr>
                <w:color w:val="000000"/>
                <w:sz w:val="22"/>
                <w:szCs w:val="22"/>
              </w:rPr>
              <w:t>мест</w:t>
            </w:r>
          </w:p>
        </w:tc>
        <w:tc>
          <w:tcPr>
            <w:tcW w:w="1276" w:type="dxa"/>
            <w:shd w:val="clear" w:color="auto" w:fill="auto"/>
            <w:vAlign w:val="center"/>
          </w:tcPr>
          <w:p w14:paraId="4EA4ABCD" w14:textId="77777777" w:rsidR="00C14445" w:rsidRPr="00E01C86" w:rsidRDefault="00C14445" w:rsidP="00C14445">
            <w:pPr>
              <w:ind w:firstLine="0"/>
              <w:jc w:val="left"/>
              <w:rPr>
                <w:color w:val="000000"/>
                <w:sz w:val="22"/>
                <w:szCs w:val="22"/>
              </w:rPr>
            </w:pPr>
            <w:r w:rsidRPr="00E01C86">
              <w:rPr>
                <w:bCs/>
                <w:color w:val="000000"/>
                <w:sz w:val="22"/>
                <w:szCs w:val="22"/>
              </w:rPr>
              <w:t>г.Сургут, мкрн. 44</w:t>
            </w:r>
          </w:p>
        </w:tc>
        <w:tc>
          <w:tcPr>
            <w:tcW w:w="1134" w:type="dxa"/>
            <w:shd w:val="clear" w:color="auto" w:fill="auto"/>
            <w:vAlign w:val="center"/>
          </w:tcPr>
          <w:p w14:paraId="1E5FA3AD" w14:textId="77777777" w:rsidR="00C14445" w:rsidRPr="00E01C86" w:rsidRDefault="00C14445" w:rsidP="00C14445">
            <w:pPr>
              <w:ind w:firstLine="0"/>
              <w:jc w:val="left"/>
              <w:rPr>
                <w:color w:val="000000"/>
                <w:sz w:val="22"/>
                <w:szCs w:val="22"/>
              </w:rPr>
            </w:pPr>
            <w:r w:rsidRPr="00E01C86">
              <w:rPr>
                <w:color w:val="000000"/>
                <w:sz w:val="22"/>
                <w:szCs w:val="22"/>
              </w:rPr>
              <w:t>2024-2026</w:t>
            </w:r>
          </w:p>
        </w:tc>
        <w:tc>
          <w:tcPr>
            <w:tcW w:w="1276" w:type="dxa"/>
          </w:tcPr>
          <w:p w14:paraId="5616F345" w14:textId="77777777" w:rsidR="00C14445" w:rsidRPr="00E01C86" w:rsidRDefault="00C14445" w:rsidP="00C14445">
            <w:pPr>
              <w:autoSpaceDE w:val="0"/>
              <w:autoSpaceDN w:val="0"/>
              <w:adjustRightInd w:val="0"/>
              <w:ind w:firstLine="0"/>
              <w:jc w:val="left"/>
              <w:rPr>
                <w:bCs/>
                <w:color w:val="000000"/>
                <w:sz w:val="22"/>
                <w:szCs w:val="22"/>
              </w:rPr>
            </w:pPr>
            <w:r w:rsidRPr="00E01C86">
              <w:rPr>
                <w:sz w:val="22"/>
                <w:szCs w:val="22"/>
              </w:rPr>
              <w:t>Зона специализированной обществен</w:t>
            </w:r>
            <w:r w:rsidRPr="00E01C86">
              <w:rPr>
                <w:sz w:val="22"/>
                <w:szCs w:val="22"/>
              </w:rPr>
              <w:lastRenderedPageBreak/>
              <w:t>ной застройки</w:t>
            </w:r>
          </w:p>
        </w:tc>
        <w:tc>
          <w:tcPr>
            <w:tcW w:w="1559" w:type="dxa"/>
            <w:shd w:val="clear" w:color="auto" w:fill="auto"/>
            <w:vAlign w:val="center"/>
          </w:tcPr>
          <w:p w14:paraId="497F8C96" w14:textId="77777777" w:rsidR="00C14445" w:rsidRPr="00E01C86" w:rsidRDefault="00C14445" w:rsidP="00C14445">
            <w:pPr>
              <w:autoSpaceDE w:val="0"/>
              <w:autoSpaceDN w:val="0"/>
              <w:adjustRightInd w:val="0"/>
              <w:ind w:firstLine="0"/>
              <w:jc w:val="left"/>
              <w:rPr>
                <w:bCs/>
                <w:color w:val="000000"/>
                <w:sz w:val="22"/>
                <w:szCs w:val="22"/>
              </w:rPr>
            </w:pPr>
            <w:r w:rsidRPr="00E01C86">
              <w:rPr>
                <w:bCs/>
                <w:color w:val="000000"/>
                <w:sz w:val="22"/>
                <w:szCs w:val="22"/>
              </w:rPr>
              <w:lastRenderedPageBreak/>
              <w:t xml:space="preserve"> </w:t>
            </w:r>
          </w:p>
          <w:p w14:paraId="3D412D42" w14:textId="77777777" w:rsidR="00C14445" w:rsidRPr="00E01C86" w:rsidRDefault="00C14445" w:rsidP="00C14445">
            <w:pPr>
              <w:ind w:firstLine="0"/>
              <w:jc w:val="center"/>
              <w:rPr>
                <w:bCs/>
                <w:color w:val="000000"/>
                <w:sz w:val="22"/>
                <w:szCs w:val="22"/>
              </w:rPr>
            </w:pPr>
            <w:r w:rsidRPr="00E01C86">
              <w:rPr>
                <w:bCs/>
                <w:color w:val="000000"/>
                <w:sz w:val="22"/>
                <w:szCs w:val="22"/>
              </w:rPr>
              <w:t>-</w:t>
            </w:r>
          </w:p>
        </w:tc>
        <w:tc>
          <w:tcPr>
            <w:tcW w:w="1559" w:type="dxa"/>
          </w:tcPr>
          <w:p w14:paraId="087223DB" w14:textId="77777777" w:rsidR="00C14445" w:rsidRPr="00E01C86" w:rsidRDefault="00C14445" w:rsidP="00C14445">
            <w:pPr>
              <w:autoSpaceDE w:val="0"/>
              <w:autoSpaceDN w:val="0"/>
              <w:adjustRightInd w:val="0"/>
              <w:ind w:firstLine="0"/>
              <w:jc w:val="left"/>
              <w:rPr>
                <w:sz w:val="20"/>
                <w:szCs w:val="20"/>
              </w:rPr>
            </w:pPr>
            <w:r w:rsidRPr="00E01C86">
              <w:rPr>
                <w:sz w:val="20"/>
                <w:szCs w:val="20"/>
              </w:rPr>
              <w:t>ПКР СИ МО ГО г. Сургут до 2035 года от 2019 г. б/н</w:t>
            </w:r>
          </w:p>
          <w:p w14:paraId="1DD64B19" w14:textId="77777777" w:rsidR="00C14445" w:rsidRPr="00E01C86" w:rsidRDefault="00C14445" w:rsidP="00C14445">
            <w:pPr>
              <w:ind w:firstLine="0"/>
              <w:rPr>
                <w:bCs/>
                <w:color w:val="000000"/>
                <w:sz w:val="22"/>
                <w:szCs w:val="22"/>
              </w:rPr>
            </w:pPr>
            <w:r w:rsidRPr="00E01C86">
              <w:rPr>
                <w:sz w:val="20"/>
                <w:szCs w:val="20"/>
              </w:rPr>
              <w:t xml:space="preserve">государственная программа </w:t>
            </w:r>
            <w:r w:rsidRPr="00E01C86">
              <w:rPr>
                <w:sz w:val="20"/>
                <w:szCs w:val="20"/>
              </w:rPr>
              <w:lastRenderedPageBreak/>
              <w:t>ХМАО-Югры «Развитие образования»)</w:t>
            </w:r>
          </w:p>
        </w:tc>
      </w:tr>
      <w:tr w:rsidR="00C14445" w:rsidRPr="00E01C86" w14:paraId="2A4B3BA6" w14:textId="77777777" w:rsidTr="00C14445">
        <w:trPr>
          <w:trHeight w:val="1395"/>
        </w:trPr>
        <w:tc>
          <w:tcPr>
            <w:tcW w:w="567" w:type="dxa"/>
            <w:shd w:val="clear" w:color="auto" w:fill="auto"/>
            <w:vAlign w:val="center"/>
          </w:tcPr>
          <w:p w14:paraId="7A5C78F6" w14:textId="77777777" w:rsidR="00C14445" w:rsidRPr="00E01C86"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48996888" w14:textId="77777777" w:rsidR="00C14445" w:rsidRPr="00E01C86" w:rsidRDefault="00C14445" w:rsidP="00C14445">
            <w:pPr>
              <w:ind w:firstLine="0"/>
              <w:jc w:val="left"/>
              <w:rPr>
                <w:sz w:val="22"/>
                <w:szCs w:val="22"/>
              </w:rPr>
            </w:pPr>
            <w:r w:rsidRPr="00E01C86">
              <w:rPr>
                <w:sz w:val="22"/>
                <w:szCs w:val="22"/>
              </w:rPr>
              <w:t>Общеобразовательная организация</w:t>
            </w:r>
          </w:p>
        </w:tc>
        <w:tc>
          <w:tcPr>
            <w:tcW w:w="1985" w:type="dxa"/>
            <w:shd w:val="clear" w:color="auto" w:fill="auto"/>
            <w:vAlign w:val="center"/>
          </w:tcPr>
          <w:p w14:paraId="404C0A4A" w14:textId="77777777" w:rsidR="00C14445" w:rsidRPr="00E01C86" w:rsidRDefault="00C14445" w:rsidP="00C14445">
            <w:pPr>
              <w:ind w:firstLine="0"/>
              <w:jc w:val="left"/>
              <w:rPr>
                <w:color w:val="000000"/>
                <w:sz w:val="22"/>
                <w:szCs w:val="22"/>
              </w:rPr>
            </w:pPr>
            <w:r w:rsidRPr="00E01C86">
              <w:rPr>
                <w:color w:val="000000"/>
                <w:sz w:val="22"/>
                <w:szCs w:val="22"/>
              </w:rPr>
              <w:t>Оказание образовательных услуг в области школьного образования</w:t>
            </w:r>
          </w:p>
        </w:tc>
        <w:tc>
          <w:tcPr>
            <w:tcW w:w="2044" w:type="dxa"/>
            <w:shd w:val="clear" w:color="auto" w:fill="auto"/>
            <w:vAlign w:val="center"/>
          </w:tcPr>
          <w:p w14:paraId="40338D67" w14:textId="77777777" w:rsidR="00C14445" w:rsidRPr="00E01C86" w:rsidRDefault="00C14445" w:rsidP="00C14445">
            <w:pPr>
              <w:ind w:firstLine="0"/>
              <w:jc w:val="left"/>
              <w:rPr>
                <w:color w:val="000000"/>
                <w:sz w:val="22"/>
                <w:szCs w:val="22"/>
              </w:rPr>
            </w:pPr>
            <w:r w:rsidRPr="00E01C86">
              <w:rPr>
                <w:color w:val="000000"/>
                <w:sz w:val="22"/>
                <w:szCs w:val="22"/>
              </w:rPr>
              <w:t>Общеобразовательная школа</w:t>
            </w:r>
          </w:p>
          <w:p w14:paraId="14C47E10" w14:textId="77777777" w:rsidR="00C14445" w:rsidRPr="00E01C86" w:rsidRDefault="00C14445" w:rsidP="00C14445">
            <w:pPr>
              <w:ind w:firstLine="0"/>
              <w:jc w:val="left"/>
              <w:rPr>
                <w:color w:val="000000"/>
                <w:sz w:val="22"/>
                <w:szCs w:val="22"/>
              </w:rPr>
            </w:pPr>
            <w:r w:rsidRPr="00E01C86">
              <w:rPr>
                <w:color w:val="000000"/>
                <w:sz w:val="22"/>
                <w:szCs w:val="22"/>
              </w:rPr>
              <w:t>(строительство)</w:t>
            </w:r>
          </w:p>
        </w:tc>
        <w:tc>
          <w:tcPr>
            <w:tcW w:w="1074" w:type="dxa"/>
            <w:shd w:val="clear" w:color="auto" w:fill="auto"/>
            <w:vAlign w:val="center"/>
          </w:tcPr>
          <w:p w14:paraId="5124F6E4" w14:textId="77777777" w:rsidR="00C14445" w:rsidRPr="00E01C86" w:rsidRDefault="00C14445" w:rsidP="00C14445">
            <w:pPr>
              <w:ind w:firstLine="0"/>
              <w:jc w:val="left"/>
              <w:rPr>
                <w:color w:val="000000"/>
                <w:sz w:val="22"/>
                <w:szCs w:val="22"/>
                <w:lang w:val="en-US"/>
              </w:rPr>
            </w:pPr>
            <w:r w:rsidRPr="00E01C86">
              <w:rPr>
                <w:color w:val="000000"/>
                <w:sz w:val="22"/>
                <w:szCs w:val="22"/>
                <w:lang w:val="en-US"/>
              </w:rPr>
              <w:t xml:space="preserve">1230 </w:t>
            </w:r>
          </w:p>
          <w:p w14:paraId="122062D2" w14:textId="77777777" w:rsidR="00C14445" w:rsidRPr="00E01C86" w:rsidRDefault="00C14445" w:rsidP="00C14445">
            <w:pPr>
              <w:ind w:firstLine="0"/>
              <w:jc w:val="left"/>
              <w:rPr>
                <w:color w:val="000000"/>
                <w:sz w:val="22"/>
                <w:szCs w:val="22"/>
              </w:rPr>
            </w:pPr>
            <w:r w:rsidRPr="00E01C86">
              <w:rPr>
                <w:color w:val="000000"/>
                <w:sz w:val="22"/>
                <w:szCs w:val="22"/>
              </w:rPr>
              <w:t>мест</w:t>
            </w:r>
          </w:p>
        </w:tc>
        <w:tc>
          <w:tcPr>
            <w:tcW w:w="1276" w:type="dxa"/>
            <w:shd w:val="clear" w:color="auto" w:fill="auto"/>
            <w:vAlign w:val="center"/>
          </w:tcPr>
          <w:p w14:paraId="7F7BCB88" w14:textId="77777777" w:rsidR="00C14445" w:rsidRPr="00E01C86" w:rsidRDefault="00C14445" w:rsidP="00C14445">
            <w:pPr>
              <w:ind w:firstLine="0"/>
              <w:jc w:val="left"/>
              <w:rPr>
                <w:color w:val="000000"/>
                <w:sz w:val="22"/>
                <w:szCs w:val="22"/>
              </w:rPr>
            </w:pPr>
            <w:r w:rsidRPr="00E01C86">
              <w:rPr>
                <w:bCs/>
                <w:color w:val="000000"/>
                <w:sz w:val="22"/>
                <w:szCs w:val="22"/>
              </w:rPr>
              <w:t>г.Сургут, мкрн. СЗП2</w:t>
            </w:r>
          </w:p>
        </w:tc>
        <w:tc>
          <w:tcPr>
            <w:tcW w:w="1134" w:type="dxa"/>
            <w:shd w:val="clear" w:color="auto" w:fill="auto"/>
            <w:vAlign w:val="center"/>
          </w:tcPr>
          <w:p w14:paraId="4B3C17EB" w14:textId="77777777" w:rsidR="00C14445" w:rsidRPr="00E01C86" w:rsidRDefault="00C14445" w:rsidP="00C14445">
            <w:pPr>
              <w:ind w:firstLine="0"/>
              <w:jc w:val="left"/>
              <w:rPr>
                <w:color w:val="000000"/>
                <w:sz w:val="22"/>
                <w:szCs w:val="22"/>
              </w:rPr>
            </w:pPr>
            <w:r w:rsidRPr="00E01C86">
              <w:rPr>
                <w:color w:val="000000"/>
                <w:sz w:val="22"/>
                <w:szCs w:val="22"/>
              </w:rPr>
              <w:t>2031-2033</w:t>
            </w:r>
          </w:p>
        </w:tc>
        <w:tc>
          <w:tcPr>
            <w:tcW w:w="1276" w:type="dxa"/>
          </w:tcPr>
          <w:p w14:paraId="5B6E616B" w14:textId="77777777" w:rsidR="00C14445" w:rsidRPr="00E01C86" w:rsidRDefault="00C14445" w:rsidP="00C14445">
            <w:pPr>
              <w:autoSpaceDE w:val="0"/>
              <w:autoSpaceDN w:val="0"/>
              <w:adjustRightInd w:val="0"/>
              <w:ind w:firstLine="0"/>
              <w:jc w:val="left"/>
              <w:rPr>
                <w:bCs/>
                <w:color w:val="000000"/>
                <w:sz w:val="22"/>
                <w:szCs w:val="22"/>
              </w:rPr>
            </w:pPr>
            <w:r w:rsidRPr="00E01C86">
              <w:rPr>
                <w:sz w:val="22"/>
                <w:szCs w:val="22"/>
              </w:rPr>
              <w:t>Зона специализированной общественной застройки</w:t>
            </w:r>
          </w:p>
        </w:tc>
        <w:tc>
          <w:tcPr>
            <w:tcW w:w="1559" w:type="dxa"/>
            <w:shd w:val="clear" w:color="auto" w:fill="auto"/>
            <w:vAlign w:val="center"/>
          </w:tcPr>
          <w:p w14:paraId="349C37EA" w14:textId="77777777" w:rsidR="00C14445" w:rsidRPr="00E01C86" w:rsidRDefault="00C14445" w:rsidP="00C14445">
            <w:pPr>
              <w:autoSpaceDE w:val="0"/>
              <w:autoSpaceDN w:val="0"/>
              <w:adjustRightInd w:val="0"/>
              <w:ind w:firstLine="0"/>
              <w:jc w:val="left"/>
              <w:rPr>
                <w:bCs/>
                <w:color w:val="000000"/>
                <w:sz w:val="22"/>
                <w:szCs w:val="22"/>
              </w:rPr>
            </w:pPr>
            <w:r w:rsidRPr="00E01C86">
              <w:rPr>
                <w:bCs/>
                <w:color w:val="000000"/>
                <w:sz w:val="22"/>
                <w:szCs w:val="22"/>
              </w:rPr>
              <w:t xml:space="preserve"> </w:t>
            </w:r>
          </w:p>
          <w:p w14:paraId="6819D104" w14:textId="77777777" w:rsidR="00C14445" w:rsidRPr="00E01C86" w:rsidRDefault="00C14445" w:rsidP="00C14445">
            <w:pPr>
              <w:ind w:firstLine="0"/>
              <w:jc w:val="center"/>
              <w:rPr>
                <w:bCs/>
                <w:color w:val="000000"/>
                <w:sz w:val="22"/>
                <w:szCs w:val="22"/>
              </w:rPr>
            </w:pPr>
            <w:r w:rsidRPr="00E01C86">
              <w:rPr>
                <w:bCs/>
                <w:color w:val="000000"/>
                <w:sz w:val="22"/>
                <w:szCs w:val="22"/>
              </w:rPr>
              <w:t>-</w:t>
            </w:r>
          </w:p>
        </w:tc>
        <w:tc>
          <w:tcPr>
            <w:tcW w:w="1559" w:type="dxa"/>
          </w:tcPr>
          <w:p w14:paraId="41746B75" w14:textId="77777777" w:rsidR="00C14445" w:rsidRPr="00E01C86" w:rsidRDefault="00C14445" w:rsidP="00C14445">
            <w:pPr>
              <w:ind w:firstLine="0"/>
              <w:rPr>
                <w:sz w:val="20"/>
                <w:szCs w:val="20"/>
              </w:rPr>
            </w:pPr>
            <w:r w:rsidRPr="00E01C86">
              <w:rPr>
                <w:sz w:val="20"/>
                <w:szCs w:val="20"/>
              </w:rPr>
              <w:t>ПКР СИ МО ГО г. Сургут до 2035 года от 2019 г. б/н</w:t>
            </w:r>
          </w:p>
        </w:tc>
      </w:tr>
      <w:tr w:rsidR="00C14445" w:rsidRPr="00E01C86" w14:paraId="0A64C817" w14:textId="77777777" w:rsidTr="00C14445">
        <w:trPr>
          <w:trHeight w:val="1395"/>
        </w:trPr>
        <w:tc>
          <w:tcPr>
            <w:tcW w:w="567" w:type="dxa"/>
            <w:shd w:val="clear" w:color="auto" w:fill="auto"/>
            <w:vAlign w:val="center"/>
          </w:tcPr>
          <w:p w14:paraId="233C2879" w14:textId="77777777" w:rsidR="00C14445" w:rsidRPr="00E01C86"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55E96347" w14:textId="77777777" w:rsidR="00C14445" w:rsidRPr="00E01C86" w:rsidRDefault="00C14445" w:rsidP="00C14445">
            <w:pPr>
              <w:ind w:firstLine="0"/>
              <w:jc w:val="left"/>
              <w:rPr>
                <w:sz w:val="22"/>
                <w:szCs w:val="22"/>
              </w:rPr>
            </w:pPr>
            <w:r w:rsidRPr="00E01C86">
              <w:rPr>
                <w:sz w:val="22"/>
                <w:szCs w:val="22"/>
              </w:rPr>
              <w:t>Общеобразовательная организация</w:t>
            </w:r>
          </w:p>
        </w:tc>
        <w:tc>
          <w:tcPr>
            <w:tcW w:w="1985" w:type="dxa"/>
            <w:shd w:val="clear" w:color="auto" w:fill="auto"/>
            <w:vAlign w:val="center"/>
          </w:tcPr>
          <w:p w14:paraId="759272E8" w14:textId="77777777" w:rsidR="00C14445" w:rsidRPr="00E01C86" w:rsidRDefault="00C14445" w:rsidP="00C14445">
            <w:pPr>
              <w:ind w:firstLine="0"/>
              <w:jc w:val="left"/>
              <w:rPr>
                <w:color w:val="000000"/>
                <w:sz w:val="22"/>
                <w:szCs w:val="22"/>
              </w:rPr>
            </w:pPr>
            <w:r w:rsidRPr="00E01C86">
              <w:rPr>
                <w:color w:val="000000"/>
                <w:sz w:val="22"/>
                <w:szCs w:val="22"/>
              </w:rPr>
              <w:t xml:space="preserve">Оказание образовательных услуг в области школьного </w:t>
            </w:r>
            <w:proofErr w:type="gramStart"/>
            <w:r w:rsidRPr="00E01C86">
              <w:rPr>
                <w:color w:val="000000"/>
                <w:sz w:val="22"/>
                <w:szCs w:val="22"/>
              </w:rPr>
              <w:t>образования</w:t>
            </w:r>
            <w:r w:rsidRPr="00E01C86">
              <w:rPr>
                <w:color w:val="000000"/>
                <w:sz w:val="22"/>
                <w:szCs w:val="22"/>
                <w:vertAlign w:val="superscript"/>
              </w:rPr>
              <w:t>(</w:t>
            </w:r>
            <w:proofErr w:type="gramEnd"/>
            <w:r w:rsidRPr="00E01C86">
              <w:rPr>
                <w:color w:val="000000"/>
                <w:sz w:val="22"/>
                <w:szCs w:val="22"/>
              </w:rPr>
              <w:t>*</w:t>
            </w:r>
            <w:r w:rsidRPr="00E01C86">
              <w:rPr>
                <w:color w:val="000000"/>
                <w:sz w:val="22"/>
                <w:szCs w:val="22"/>
                <w:vertAlign w:val="superscript"/>
              </w:rPr>
              <w:t>)</w:t>
            </w:r>
          </w:p>
        </w:tc>
        <w:tc>
          <w:tcPr>
            <w:tcW w:w="2044" w:type="dxa"/>
            <w:shd w:val="clear" w:color="auto" w:fill="auto"/>
            <w:vAlign w:val="center"/>
          </w:tcPr>
          <w:p w14:paraId="0E4F1F80" w14:textId="77777777" w:rsidR="00C14445" w:rsidRPr="00E01C86" w:rsidRDefault="00C14445" w:rsidP="00C14445">
            <w:pPr>
              <w:ind w:firstLine="0"/>
              <w:jc w:val="left"/>
              <w:rPr>
                <w:color w:val="000000"/>
                <w:sz w:val="22"/>
                <w:szCs w:val="22"/>
              </w:rPr>
            </w:pPr>
            <w:r w:rsidRPr="00E01C86">
              <w:rPr>
                <w:color w:val="000000"/>
                <w:sz w:val="22"/>
                <w:szCs w:val="22"/>
              </w:rPr>
              <w:t xml:space="preserve">Общеобразовательная школа </w:t>
            </w:r>
          </w:p>
        </w:tc>
        <w:tc>
          <w:tcPr>
            <w:tcW w:w="1074" w:type="dxa"/>
            <w:shd w:val="clear" w:color="auto" w:fill="auto"/>
            <w:vAlign w:val="center"/>
          </w:tcPr>
          <w:p w14:paraId="0C7836AA" w14:textId="77777777" w:rsidR="00C14445" w:rsidRPr="00E01C86" w:rsidRDefault="00C14445" w:rsidP="00C14445">
            <w:pPr>
              <w:ind w:firstLine="0"/>
              <w:jc w:val="left"/>
              <w:rPr>
                <w:color w:val="000000"/>
                <w:sz w:val="22"/>
                <w:szCs w:val="22"/>
                <w:lang w:val="en-US"/>
              </w:rPr>
            </w:pPr>
            <w:r w:rsidRPr="00E01C86">
              <w:rPr>
                <w:color w:val="000000"/>
                <w:sz w:val="22"/>
                <w:szCs w:val="22"/>
                <w:lang w:val="en-US"/>
              </w:rPr>
              <w:t>1</w:t>
            </w:r>
            <w:r w:rsidRPr="00E01C86">
              <w:rPr>
                <w:color w:val="000000"/>
                <w:sz w:val="22"/>
                <w:szCs w:val="22"/>
              </w:rPr>
              <w:t>5</w:t>
            </w:r>
            <w:r w:rsidRPr="00E01C86">
              <w:rPr>
                <w:color w:val="000000"/>
                <w:sz w:val="22"/>
                <w:szCs w:val="22"/>
                <w:lang w:val="en-US"/>
              </w:rPr>
              <w:t>00</w:t>
            </w:r>
          </w:p>
          <w:p w14:paraId="7AD5BDF8" w14:textId="77777777" w:rsidR="00C14445" w:rsidRPr="00E01C86" w:rsidRDefault="00C14445" w:rsidP="00C14445">
            <w:pPr>
              <w:ind w:firstLine="0"/>
              <w:jc w:val="left"/>
              <w:rPr>
                <w:color w:val="000000"/>
                <w:sz w:val="22"/>
                <w:szCs w:val="22"/>
              </w:rPr>
            </w:pPr>
            <w:r w:rsidRPr="00E01C86">
              <w:rPr>
                <w:color w:val="000000"/>
                <w:sz w:val="22"/>
                <w:szCs w:val="22"/>
              </w:rPr>
              <w:t>учащихся</w:t>
            </w:r>
          </w:p>
        </w:tc>
        <w:tc>
          <w:tcPr>
            <w:tcW w:w="1276" w:type="dxa"/>
            <w:shd w:val="clear" w:color="auto" w:fill="auto"/>
            <w:vAlign w:val="center"/>
          </w:tcPr>
          <w:p w14:paraId="74E5C55B" w14:textId="77777777" w:rsidR="00C14445" w:rsidRPr="00E01C86" w:rsidRDefault="00C14445" w:rsidP="00C14445">
            <w:pPr>
              <w:ind w:firstLine="0"/>
              <w:jc w:val="left"/>
              <w:rPr>
                <w:color w:val="000000"/>
                <w:sz w:val="22"/>
                <w:szCs w:val="22"/>
              </w:rPr>
            </w:pPr>
            <w:r w:rsidRPr="00E01C86">
              <w:rPr>
                <w:bCs/>
                <w:color w:val="000000"/>
                <w:sz w:val="22"/>
                <w:szCs w:val="22"/>
              </w:rPr>
              <w:t>г.Сургут, мкр. 24</w:t>
            </w:r>
          </w:p>
        </w:tc>
        <w:tc>
          <w:tcPr>
            <w:tcW w:w="1134" w:type="dxa"/>
            <w:shd w:val="clear" w:color="auto" w:fill="auto"/>
            <w:vAlign w:val="center"/>
          </w:tcPr>
          <w:p w14:paraId="2DD1346A" w14:textId="77777777" w:rsidR="00C14445" w:rsidRPr="00E01C86" w:rsidRDefault="00C14445" w:rsidP="00C14445">
            <w:pPr>
              <w:ind w:firstLine="0"/>
              <w:jc w:val="left"/>
              <w:rPr>
                <w:color w:val="000000"/>
                <w:sz w:val="22"/>
                <w:szCs w:val="22"/>
              </w:rPr>
            </w:pPr>
            <w:r w:rsidRPr="00E01C86">
              <w:rPr>
                <w:color w:val="000000"/>
                <w:sz w:val="22"/>
                <w:szCs w:val="22"/>
              </w:rPr>
              <w:t>2023-2025</w:t>
            </w:r>
          </w:p>
        </w:tc>
        <w:tc>
          <w:tcPr>
            <w:tcW w:w="1276" w:type="dxa"/>
          </w:tcPr>
          <w:p w14:paraId="4DD47FD4" w14:textId="77777777" w:rsidR="00C14445" w:rsidRPr="00E01C86" w:rsidRDefault="00C14445" w:rsidP="00C14445">
            <w:pPr>
              <w:autoSpaceDE w:val="0"/>
              <w:autoSpaceDN w:val="0"/>
              <w:adjustRightInd w:val="0"/>
              <w:ind w:firstLine="0"/>
              <w:jc w:val="left"/>
              <w:rPr>
                <w:bCs/>
                <w:color w:val="000000"/>
                <w:sz w:val="22"/>
                <w:szCs w:val="22"/>
              </w:rPr>
            </w:pPr>
            <w:r w:rsidRPr="00E01C86">
              <w:rPr>
                <w:sz w:val="22"/>
                <w:szCs w:val="22"/>
              </w:rPr>
              <w:t>Зона специализированной общественной застройки</w:t>
            </w:r>
          </w:p>
        </w:tc>
        <w:tc>
          <w:tcPr>
            <w:tcW w:w="1559" w:type="dxa"/>
            <w:shd w:val="clear" w:color="auto" w:fill="auto"/>
            <w:vAlign w:val="center"/>
          </w:tcPr>
          <w:p w14:paraId="6C38C021" w14:textId="77777777" w:rsidR="00C14445" w:rsidRPr="00E01C86" w:rsidRDefault="00C14445" w:rsidP="00C14445">
            <w:pPr>
              <w:autoSpaceDE w:val="0"/>
              <w:autoSpaceDN w:val="0"/>
              <w:adjustRightInd w:val="0"/>
              <w:ind w:firstLine="0"/>
              <w:jc w:val="left"/>
              <w:rPr>
                <w:bCs/>
                <w:color w:val="000000"/>
                <w:sz w:val="22"/>
                <w:szCs w:val="22"/>
              </w:rPr>
            </w:pPr>
            <w:r w:rsidRPr="00E01C86">
              <w:rPr>
                <w:bCs/>
                <w:color w:val="000000"/>
                <w:sz w:val="22"/>
                <w:szCs w:val="22"/>
              </w:rPr>
              <w:t xml:space="preserve"> </w:t>
            </w:r>
          </w:p>
          <w:p w14:paraId="582FA334" w14:textId="77777777" w:rsidR="00C14445" w:rsidRPr="00E01C86" w:rsidRDefault="00C14445" w:rsidP="00C14445">
            <w:pPr>
              <w:ind w:firstLine="0"/>
              <w:jc w:val="center"/>
              <w:rPr>
                <w:bCs/>
                <w:color w:val="000000"/>
                <w:sz w:val="22"/>
                <w:szCs w:val="22"/>
              </w:rPr>
            </w:pPr>
            <w:r w:rsidRPr="00E01C86">
              <w:rPr>
                <w:bCs/>
                <w:color w:val="000000"/>
                <w:sz w:val="22"/>
                <w:szCs w:val="22"/>
              </w:rPr>
              <w:t>-</w:t>
            </w:r>
          </w:p>
        </w:tc>
        <w:tc>
          <w:tcPr>
            <w:tcW w:w="1559" w:type="dxa"/>
          </w:tcPr>
          <w:p w14:paraId="3694ED6A" w14:textId="77777777" w:rsidR="00C14445" w:rsidRPr="00E01C86" w:rsidRDefault="00C14445" w:rsidP="00C14445">
            <w:pPr>
              <w:ind w:firstLine="0"/>
              <w:rPr>
                <w:bCs/>
                <w:color w:val="000000"/>
                <w:sz w:val="22"/>
                <w:szCs w:val="22"/>
              </w:rPr>
            </w:pPr>
            <w:r w:rsidRPr="00E01C86">
              <w:rPr>
                <w:sz w:val="20"/>
                <w:szCs w:val="20"/>
              </w:rPr>
              <w:t>ПКР СИ МО ГО г. Сургут до 2035 года от 28.12.2017 № 222-VI ДГ, государственная программа ХМАО-Югры «Развитие образования»)</w:t>
            </w:r>
          </w:p>
        </w:tc>
      </w:tr>
      <w:tr w:rsidR="00C14445" w:rsidRPr="00E01C86" w14:paraId="215906D6" w14:textId="77777777" w:rsidTr="00C14445">
        <w:trPr>
          <w:trHeight w:val="1395"/>
        </w:trPr>
        <w:tc>
          <w:tcPr>
            <w:tcW w:w="567" w:type="dxa"/>
            <w:shd w:val="clear" w:color="auto" w:fill="auto"/>
            <w:vAlign w:val="center"/>
          </w:tcPr>
          <w:p w14:paraId="575CBFE5" w14:textId="77777777" w:rsidR="00C14445" w:rsidRPr="00E01C86"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1C3A8E1C" w14:textId="77777777" w:rsidR="00C14445" w:rsidRPr="00E01C86" w:rsidRDefault="00C14445" w:rsidP="00C14445">
            <w:pPr>
              <w:ind w:firstLine="0"/>
              <w:jc w:val="left"/>
              <w:rPr>
                <w:sz w:val="22"/>
                <w:szCs w:val="22"/>
              </w:rPr>
            </w:pPr>
            <w:r w:rsidRPr="00E01C86">
              <w:rPr>
                <w:sz w:val="22"/>
                <w:szCs w:val="22"/>
              </w:rPr>
              <w:t>Общеобразовательная организация</w:t>
            </w:r>
          </w:p>
        </w:tc>
        <w:tc>
          <w:tcPr>
            <w:tcW w:w="1985" w:type="dxa"/>
            <w:shd w:val="clear" w:color="auto" w:fill="auto"/>
            <w:vAlign w:val="center"/>
          </w:tcPr>
          <w:p w14:paraId="0D6A7A74" w14:textId="77777777" w:rsidR="00C14445" w:rsidRPr="00E01C86" w:rsidRDefault="00C14445" w:rsidP="00C14445">
            <w:pPr>
              <w:ind w:firstLine="0"/>
              <w:jc w:val="left"/>
              <w:rPr>
                <w:color w:val="000000"/>
                <w:sz w:val="22"/>
                <w:szCs w:val="22"/>
              </w:rPr>
            </w:pPr>
            <w:r w:rsidRPr="00E01C86">
              <w:rPr>
                <w:color w:val="000000"/>
                <w:sz w:val="22"/>
                <w:szCs w:val="22"/>
              </w:rPr>
              <w:t>Оказание образовательных услуг в области школьного образования</w:t>
            </w:r>
          </w:p>
        </w:tc>
        <w:tc>
          <w:tcPr>
            <w:tcW w:w="2044" w:type="dxa"/>
            <w:shd w:val="clear" w:color="auto" w:fill="auto"/>
            <w:vAlign w:val="center"/>
          </w:tcPr>
          <w:p w14:paraId="48E8630C" w14:textId="77777777" w:rsidR="00C14445" w:rsidRPr="00E01C86" w:rsidRDefault="00C14445" w:rsidP="00C14445">
            <w:pPr>
              <w:ind w:firstLine="0"/>
              <w:jc w:val="left"/>
              <w:rPr>
                <w:color w:val="000000"/>
                <w:sz w:val="22"/>
                <w:szCs w:val="22"/>
              </w:rPr>
            </w:pPr>
            <w:r w:rsidRPr="00E01C86">
              <w:rPr>
                <w:color w:val="000000"/>
                <w:sz w:val="22"/>
                <w:szCs w:val="22"/>
              </w:rPr>
              <w:t>Общеобразовательная школа</w:t>
            </w:r>
          </w:p>
          <w:p w14:paraId="162C91F6" w14:textId="77777777" w:rsidR="00C14445" w:rsidRPr="00E01C86" w:rsidRDefault="00C14445" w:rsidP="00C14445">
            <w:pPr>
              <w:ind w:firstLine="0"/>
              <w:jc w:val="left"/>
              <w:rPr>
                <w:color w:val="000000"/>
                <w:sz w:val="22"/>
                <w:szCs w:val="22"/>
              </w:rPr>
            </w:pPr>
            <w:r w:rsidRPr="00E01C86">
              <w:rPr>
                <w:color w:val="000000"/>
                <w:sz w:val="22"/>
                <w:szCs w:val="22"/>
              </w:rPr>
              <w:t>(строительство)</w:t>
            </w:r>
          </w:p>
        </w:tc>
        <w:tc>
          <w:tcPr>
            <w:tcW w:w="1074" w:type="dxa"/>
            <w:shd w:val="clear" w:color="auto" w:fill="auto"/>
            <w:vAlign w:val="center"/>
          </w:tcPr>
          <w:p w14:paraId="46E85299" w14:textId="77777777" w:rsidR="00C14445" w:rsidRPr="00E01C86" w:rsidRDefault="00C14445" w:rsidP="00C14445">
            <w:pPr>
              <w:ind w:firstLine="0"/>
              <w:jc w:val="left"/>
              <w:rPr>
                <w:color w:val="000000"/>
                <w:sz w:val="22"/>
                <w:szCs w:val="22"/>
                <w:lang w:val="en-US"/>
              </w:rPr>
            </w:pPr>
            <w:r w:rsidRPr="00E01C86">
              <w:rPr>
                <w:color w:val="000000"/>
                <w:sz w:val="22"/>
                <w:szCs w:val="22"/>
                <w:lang w:val="en-US"/>
              </w:rPr>
              <w:t xml:space="preserve">1500 </w:t>
            </w:r>
          </w:p>
          <w:p w14:paraId="59B59551" w14:textId="77777777" w:rsidR="00C14445" w:rsidRPr="00E01C86" w:rsidRDefault="00C14445" w:rsidP="00C14445">
            <w:pPr>
              <w:ind w:firstLine="0"/>
              <w:jc w:val="left"/>
              <w:rPr>
                <w:color w:val="000000"/>
                <w:sz w:val="22"/>
                <w:szCs w:val="22"/>
              </w:rPr>
            </w:pPr>
            <w:r w:rsidRPr="00E01C86">
              <w:rPr>
                <w:color w:val="000000"/>
                <w:sz w:val="22"/>
                <w:szCs w:val="22"/>
              </w:rPr>
              <w:t>мест</w:t>
            </w:r>
          </w:p>
        </w:tc>
        <w:tc>
          <w:tcPr>
            <w:tcW w:w="1276" w:type="dxa"/>
            <w:shd w:val="clear" w:color="auto" w:fill="auto"/>
            <w:vAlign w:val="center"/>
          </w:tcPr>
          <w:p w14:paraId="262E272F" w14:textId="77777777" w:rsidR="00C14445" w:rsidRPr="00E01C86" w:rsidRDefault="00C14445" w:rsidP="00C14445">
            <w:pPr>
              <w:ind w:firstLine="0"/>
              <w:jc w:val="left"/>
              <w:rPr>
                <w:color w:val="000000"/>
                <w:sz w:val="22"/>
                <w:szCs w:val="22"/>
              </w:rPr>
            </w:pPr>
            <w:r w:rsidRPr="00E01C86">
              <w:rPr>
                <w:bCs/>
                <w:color w:val="000000"/>
                <w:sz w:val="22"/>
                <w:szCs w:val="22"/>
              </w:rPr>
              <w:t>г.Сургут, мкрн. 30А</w:t>
            </w:r>
          </w:p>
        </w:tc>
        <w:tc>
          <w:tcPr>
            <w:tcW w:w="1134" w:type="dxa"/>
            <w:shd w:val="clear" w:color="auto" w:fill="auto"/>
            <w:vAlign w:val="center"/>
          </w:tcPr>
          <w:p w14:paraId="53A1F8FC" w14:textId="77777777" w:rsidR="00C14445" w:rsidRPr="00E01C86" w:rsidRDefault="00C14445" w:rsidP="00C14445">
            <w:pPr>
              <w:ind w:firstLine="0"/>
              <w:jc w:val="left"/>
              <w:rPr>
                <w:color w:val="000000"/>
                <w:sz w:val="22"/>
                <w:szCs w:val="22"/>
              </w:rPr>
            </w:pPr>
            <w:r w:rsidRPr="00E01C86">
              <w:rPr>
                <w:color w:val="000000"/>
                <w:sz w:val="22"/>
                <w:szCs w:val="22"/>
              </w:rPr>
              <w:t>2020-2023</w:t>
            </w:r>
          </w:p>
        </w:tc>
        <w:tc>
          <w:tcPr>
            <w:tcW w:w="1276" w:type="dxa"/>
          </w:tcPr>
          <w:p w14:paraId="07D9BD42" w14:textId="77777777" w:rsidR="00C14445" w:rsidRPr="00E01C86" w:rsidRDefault="00C14445" w:rsidP="00C14445">
            <w:pPr>
              <w:autoSpaceDE w:val="0"/>
              <w:autoSpaceDN w:val="0"/>
              <w:adjustRightInd w:val="0"/>
              <w:ind w:firstLine="0"/>
              <w:jc w:val="left"/>
              <w:rPr>
                <w:bCs/>
                <w:color w:val="000000"/>
                <w:sz w:val="22"/>
                <w:szCs w:val="22"/>
              </w:rPr>
            </w:pPr>
            <w:r w:rsidRPr="00E01C86">
              <w:rPr>
                <w:sz w:val="22"/>
                <w:szCs w:val="22"/>
              </w:rPr>
              <w:t>Зона специализированной общественной застройки</w:t>
            </w:r>
          </w:p>
        </w:tc>
        <w:tc>
          <w:tcPr>
            <w:tcW w:w="1559" w:type="dxa"/>
            <w:shd w:val="clear" w:color="auto" w:fill="auto"/>
            <w:vAlign w:val="center"/>
          </w:tcPr>
          <w:p w14:paraId="473E3B0F" w14:textId="77777777" w:rsidR="00C14445" w:rsidRPr="00E01C86" w:rsidRDefault="00C14445" w:rsidP="00C14445">
            <w:pPr>
              <w:autoSpaceDE w:val="0"/>
              <w:autoSpaceDN w:val="0"/>
              <w:adjustRightInd w:val="0"/>
              <w:ind w:firstLine="0"/>
              <w:jc w:val="left"/>
              <w:rPr>
                <w:bCs/>
                <w:color w:val="000000"/>
                <w:sz w:val="22"/>
                <w:szCs w:val="22"/>
              </w:rPr>
            </w:pPr>
            <w:r w:rsidRPr="00E01C86">
              <w:rPr>
                <w:bCs/>
                <w:color w:val="000000"/>
                <w:sz w:val="22"/>
                <w:szCs w:val="22"/>
              </w:rPr>
              <w:t xml:space="preserve"> </w:t>
            </w:r>
          </w:p>
          <w:p w14:paraId="396C7D20" w14:textId="77777777" w:rsidR="00C14445" w:rsidRPr="00E01C86" w:rsidRDefault="00C14445" w:rsidP="00C14445">
            <w:pPr>
              <w:ind w:firstLine="0"/>
              <w:jc w:val="center"/>
              <w:rPr>
                <w:bCs/>
                <w:color w:val="000000"/>
                <w:sz w:val="22"/>
                <w:szCs w:val="22"/>
              </w:rPr>
            </w:pPr>
            <w:r w:rsidRPr="00E01C86">
              <w:rPr>
                <w:bCs/>
                <w:color w:val="000000"/>
                <w:sz w:val="22"/>
                <w:szCs w:val="22"/>
              </w:rPr>
              <w:t>-</w:t>
            </w:r>
          </w:p>
        </w:tc>
        <w:tc>
          <w:tcPr>
            <w:tcW w:w="1559" w:type="dxa"/>
          </w:tcPr>
          <w:p w14:paraId="120903D4" w14:textId="77777777" w:rsidR="00C14445" w:rsidRPr="00E01C86" w:rsidRDefault="00C14445" w:rsidP="00C14445">
            <w:pPr>
              <w:ind w:firstLine="0"/>
              <w:rPr>
                <w:sz w:val="20"/>
                <w:szCs w:val="20"/>
              </w:rPr>
            </w:pPr>
            <w:r w:rsidRPr="00E01C86">
              <w:rPr>
                <w:sz w:val="20"/>
                <w:szCs w:val="20"/>
              </w:rPr>
              <w:t>ПКР СИ МО ГО г. Сургут до 2035 года от 2019 г. б/н</w:t>
            </w:r>
          </w:p>
          <w:p w14:paraId="7EE48F43" w14:textId="77777777" w:rsidR="00C14445" w:rsidRPr="00E01C86" w:rsidRDefault="00C14445" w:rsidP="00C14445">
            <w:pPr>
              <w:ind w:firstLine="0"/>
              <w:rPr>
                <w:bCs/>
                <w:color w:val="000000"/>
                <w:sz w:val="22"/>
                <w:szCs w:val="22"/>
              </w:rPr>
            </w:pPr>
            <w:r w:rsidRPr="00E01C86">
              <w:rPr>
                <w:sz w:val="20"/>
                <w:szCs w:val="20"/>
              </w:rPr>
              <w:t>государственная программа ХМАО-Югры «Развитие образования»)</w:t>
            </w:r>
          </w:p>
        </w:tc>
      </w:tr>
      <w:tr w:rsidR="00C14445" w:rsidRPr="00E01C86" w14:paraId="08302927" w14:textId="77777777" w:rsidTr="00C14445">
        <w:trPr>
          <w:trHeight w:val="1395"/>
        </w:trPr>
        <w:tc>
          <w:tcPr>
            <w:tcW w:w="567" w:type="dxa"/>
            <w:shd w:val="clear" w:color="auto" w:fill="auto"/>
            <w:vAlign w:val="center"/>
          </w:tcPr>
          <w:p w14:paraId="6F67FF34" w14:textId="77777777" w:rsidR="00C14445" w:rsidRPr="00E01C86"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03B66854" w14:textId="77777777" w:rsidR="00C14445" w:rsidRPr="00E01C86" w:rsidRDefault="00C14445" w:rsidP="00C14445">
            <w:pPr>
              <w:ind w:firstLine="0"/>
              <w:jc w:val="left"/>
              <w:rPr>
                <w:sz w:val="22"/>
                <w:szCs w:val="22"/>
              </w:rPr>
            </w:pPr>
            <w:r w:rsidRPr="00E01C86">
              <w:rPr>
                <w:sz w:val="22"/>
                <w:szCs w:val="22"/>
              </w:rPr>
              <w:t>Общеобразовательная организация</w:t>
            </w:r>
          </w:p>
        </w:tc>
        <w:tc>
          <w:tcPr>
            <w:tcW w:w="1985" w:type="dxa"/>
            <w:shd w:val="clear" w:color="auto" w:fill="auto"/>
            <w:vAlign w:val="center"/>
          </w:tcPr>
          <w:p w14:paraId="07CD0A81" w14:textId="77777777" w:rsidR="00C14445" w:rsidRPr="00E01C86" w:rsidRDefault="00C14445" w:rsidP="00C14445">
            <w:pPr>
              <w:ind w:firstLine="0"/>
              <w:jc w:val="left"/>
              <w:rPr>
                <w:color w:val="000000"/>
                <w:sz w:val="22"/>
                <w:szCs w:val="22"/>
              </w:rPr>
            </w:pPr>
            <w:r w:rsidRPr="00E01C86">
              <w:rPr>
                <w:color w:val="000000"/>
                <w:sz w:val="22"/>
                <w:szCs w:val="22"/>
              </w:rPr>
              <w:t>Оказание образовательных услуг в области школьного образования</w:t>
            </w:r>
          </w:p>
        </w:tc>
        <w:tc>
          <w:tcPr>
            <w:tcW w:w="2044" w:type="dxa"/>
            <w:shd w:val="clear" w:color="auto" w:fill="auto"/>
            <w:vAlign w:val="center"/>
          </w:tcPr>
          <w:p w14:paraId="60189BE0" w14:textId="77777777" w:rsidR="00C14445" w:rsidRPr="00E01C86" w:rsidRDefault="00C14445" w:rsidP="00C14445">
            <w:pPr>
              <w:ind w:firstLine="0"/>
              <w:jc w:val="left"/>
              <w:rPr>
                <w:color w:val="000000"/>
                <w:sz w:val="22"/>
                <w:szCs w:val="22"/>
              </w:rPr>
            </w:pPr>
            <w:r w:rsidRPr="00E01C86">
              <w:rPr>
                <w:color w:val="000000"/>
                <w:sz w:val="22"/>
                <w:szCs w:val="22"/>
              </w:rPr>
              <w:t>Общеобразовательная школа</w:t>
            </w:r>
          </w:p>
          <w:p w14:paraId="2B20D63D" w14:textId="77777777" w:rsidR="00C14445" w:rsidRPr="00E01C86" w:rsidRDefault="00C14445" w:rsidP="00C14445">
            <w:pPr>
              <w:ind w:firstLine="0"/>
              <w:jc w:val="left"/>
              <w:rPr>
                <w:color w:val="000000"/>
                <w:sz w:val="22"/>
                <w:szCs w:val="22"/>
              </w:rPr>
            </w:pPr>
            <w:r w:rsidRPr="00E01C86">
              <w:rPr>
                <w:color w:val="000000"/>
                <w:sz w:val="22"/>
                <w:szCs w:val="22"/>
              </w:rPr>
              <w:t>(строительство)</w:t>
            </w:r>
          </w:p>
        </w:tc>
        <w:tc>
          <w:tcPr>
            <w:tcW w:w="1074" w:type="dxa"/>
            <w:shd w:val="clear" w:color="auto" w:fill="auto"/>
            <w:vAlign w:val="center"/>
          </w:tcPr>
          <w:p w14:paraId="25C7B149" w14:textId="77777777" w:rsidR="00C14445" w:rsidRPr="00E01C86" w:rsidRDefault="00C14445" w:rsidP="00C14445">
            <w:pPr>
              <w:ind w:firstLine="0"/>
              <w:jc w:val="left"/>
              <w:rPr>
                <w:color w:val="000000"/>
                <w:sz w:val="22"/>
                <w:szCs w:val="22"/>
              </w:rPr>
            </w:pPr>
            <w:r w:rsidRPr="00E01C86">
              <w:rPr>
                <w:color w:val="000000"/>
                <w:sz w:val="22"/>
                <w:szCs w:val="22"/>
                <w:lang w:val="en-US"/>
              </w:rPr>
              <w:t>15</w:t>
            </w:r>
            <w:r w:rsidRPr="00E01C86">
              <w:rPr>
                <w:color w:val="000000"/>
                <w:sz w:val="22"/>
                <w:szCs w:val="22"/>
              </w:rPr>
              <w:t>00</w:t>
            </w:r>
          </w:p>
          <w:p w14:paraId="78E9102A" w14:textId="77777777" w:rsidR="00C14445" w:rsidRPr="00E01C86" w:rsidRDefault="00C14445" w:rsidP="00C14445">
            <w:pPr>
              <w:ind w:firstLine="0"/>
              <w:jc w:val="left"/>
              <w:rPr>
                <w:color w:val="000000"/>
                <w:sz w:val="22"/>
                <w:szCs w:val="22"/>
              </w:rPr>
            </w:pPr>
            <w:r w:rsidRPr="00E01C86">
              <w:rPr>
                <w:color w:val="000000"/>
                <w:sz w:val="22"/>
                <w:szCs w:val="22"/>
              </w:rPr>
              <w:t>мест</w:t>
            </w:r>
          </w:p>
        </w:tc>
        <w:tc>
          <w:tcPr>
            <w:tcW w:w="1276" w:type="dxa"/>
            <w:shd w:val="clear" w:color="auto" w:fill="auto"/>
            <w:vAlign w:val="center"/>
          </w:tcPr>
          <w:p w14:paraId="201E0283" w14:textId="77777777" w:rsidR="00C14445" w:rsidRPr="00E01C86" w:rsidRDefault="00C14445" w:rsidP="00C14445">
            <w:pPr>
              <w:ind w:firstLine="0"/>
              <w:jc w:val="left"/>
              <w:rPr>
                <w:color w:val="000000"/>
                <w:sz w:val="22"/>
                <w:szCs w:val="22"/>
              </w:rPr>
            </w:pPr>
            <w:r w:rsidRPr="00E01C86">
              <w:rPr>
                <w:bCs/>
                <w:color w:val="000000"/>
                <w:sz w:val="22"/>
                <w:szCs w:val="22"/>
              </w:rPr>
              <w:t>г.Сургут, мкрн. 4</w:t>
            </w:r>
          </w:p>
        </w:tc>
        <w:tc>
          <w:tcPr>
            <w:tcW w:w="1134" w:type="dxa"/>
            <w:shd w:val="clear" w:color="auto" w:fill="auto"/>
            <w:vAlign w:val="center"/>
          </w:tcPr>
          <w:p w14:paraId="3A531AC1" w14:textId="77777777" w:rsidR="00C14445" w:rsidRPr="00E01C86" w:rsidRDefault="00C14445" w:rsidP="00C14445">
            <w:pPr>
              <w:ind w:firstLine="0"/>
              <w:jc w:val="left"/>
              <w:rPr>
                <w:color w:val="000000"/>
                <w:sz w:val="22"/>
                <w:szCs w:val="22"/>
              </w:rPr>
            </w:pPr>
            <w:r w:rsidRPr="00E01C86">
              <w:rPr>
                <w:color w:val="000000"/>
                <w:sz w:val="22"/>
                <w:szCs w:val="22"/>
              </w:rPr>
              <w:t>2032-2034</w:t>
            </w:r>
          </w:p>
        </w:tc>
        <w:tc>
          <w:tcPr>
            <w:tcW w:w="1276" w:type="dxa"/>
          </w:tcPr>
          <w:p w14:paraId="21363CAD" w14:textId="77777777" w:rsidR="00C14445" w:rsidRPr="00E01C86" w:rsidRDefault="00C14445" w:rsidP="00C14445">
            <w:pPr>
              <w:autoSpaceDE w:val="0"/>
              <w:autoSpaceDN w:val="0"/>
              <w:adjustRightInd w:val="0"/>
              <w:ind w:firstLine="0"/>
              <w:jc w:val="left"/>
              <w:rPr>
                <w:bCs/>
                <w:color w:val="000000"/>
                <w:sz w:val="22"/>
                <w:szCs w:val="22"/>
              </w:rPr>
            </w:pPr>
            <w:r w:rsidRPr="00E01C86">
              <w:rPr>
                <w:sz w:val="22"/>
                <w:szCs w:val="22"/>
              </w:rPr>
              <w:t>Зона специализированной общественной застройки</w:t>
            </w:r>
          </w:p>
        </w:tc>
        <w:tc>
          <w:tcPr>
            <w:tcW w:w="1559" w:type="dxa"/>
            <w:shd w:val="clear" w:color="auto" w:fill="auto"/>
            <w:vAlign w:val="center"/>
          </w:tcPr>
          <w:p w14:paraId="38C2752A" w14:textId="77777777" w:rsidR="00C14445" w:rsidRPr="00E01C86" w:rsidRDefault="00C14445" w:rsidP="00C14445">
            <w:pPr>
              <w:autoSpaceDE w:val="0"/>
              <w:autoSpaceDN w:val="0"/>
              <w:adjustRightInd w:val="0"/>
              <w:ind w:firstLine="0"/>
              <w:jc w:val="left"/>
              <w:rPr>
                <w:bCs/>
                <w:color w:val="000000"/>
                <w:sz w:val="22"/>
                <w:szCs w:val="22"/>
              </w:rPr>
            </w:pPr>
            <w:r w:rsidRPr="00E01C86">
              <w:rPr>
                <w:bCs/>
                <w:color w:val="000000"/>
                <w:sz w:val="22"/>
                <w:szCs w:val="22"/>
              </w:rPr>
              <w:t xml:space="preserve"> </w:t>
            </w:r>
          </w:p>
          <w:p w14:paraId="1715AE91" w14:textId="77777777" w:rsidR="00C14445" w:rsidRPr="00E01C86" w:rsidRDefault="00C14445" w:rsidP="00C14445">
            <w:pPr>
              <w:ind w:firstLine="0"/>
              <w:jc w:val="center"/>
              <w:rPr>
                <w:bCs/>
                <w:color w:val="000000"/>
                <w:sz w:val="22"/>
                <w:szCs w:val="22"/>
              </w:rPr>
            </w:pPr>
            <w:r w:rsidRPr="00E01C86">
              <w:rPr>
                <w:bCs/>
                <w:color w:val="000000"/>
                <w:sz w:val="22"/>
                <w:szCs w:val="22"/>
              </w:rPr>
              <w:t>-</w:t>
            </w:r>
          </w:p>
        </w:tc>
        <w:tc>
          <w:tcPr>
            <w:tcW w:w="1559" w:type="dxa"/>
          </w:tcPr>
          <w:p w14:paraId="35D6B024" w14:textId="77777777" w:rsidR="00C14445" w:rsidRPr="00E01C86" w:rsidRDefault="00C14445" w:rsidP="00C14445">
            <w:pPr>
              <w:ind w:firstLine="0"/>
              <w:rPr>
                <w:bCs/>
                <w:color w:val="000000"/>
                <w:sz w:val="22"/>
                <w:szCs w:val="22"/>
              </w:rPr>
            </w:pPr>
            <w:r w:rsidRPr="00E01C86">
              <w:rPr>
                <w:sz w:val="20"/>
                <w:szCs w:val="20"/>
              </w:rPr>
              <w:t>ПКР СИ МО ГО г. Сургут до 2035 года от 2019 г. б/н</w:t>
            </w:r>
          </w:p>
        </w:tc>
      </w:tr>
      <w:tr w:rsidR="00C14445" w:rsidRPr="00E01C86" w14:paraId="0110AA1D" w14:textId="77777777" w:rsidTr="00C14445">
        <w:trPr>
          <w:trHeight w:val="1395"/>
        </w:trPr>
        <w:tc>
          <w:tcPr>
            <w:tcW w:w="567" w:type="dxa"/>
            <w:shd w:val="clear" w:color="auto" w:fill="auto"/>
            <w:vAlign w:val="center"/>
          </w:tcPr>
          <w:p w14:paraId="3AA76900" w14:textId="77777777" w:rsidR="00C14445" w:rsidRPr="00E01C86"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437408CE" w14:textId="77777777" w:rsidR="00C14445" w:rsidRPr="00E01C86" w:rsidRDefault="00C14445" w:rsidP="00C14445">
            <w:pPr>
              <w:ind w:firstLine="0"/>
              <w:jc w:val="left"/>
              <w:rPr>
                <w:sz w:val="22"/>
                <w:szCs w:val="22"/>
              </w:rPr>
            </w:pPr>
            <w:r w:rsidRPr="00E01C86">
              <w:rPr>
                <w:sz w:val="22"/>
                <w:szCs w:val="22"/>
              </w:rPr>
              <w:t>Общеобразовательная организация</w:t>
            </w:r>
          </w:p>
        </w:tc>
        <w:tc>
          <w:tcPr>
            <w:tcW w:w="1985" w:type="dxa"/>
            <w:shd w:val="clear" w:color="auto" w:fill="auto"/>
            <w:vAlign w:val="center"/>
          </w:tcPr>
          <w:p w14:paraId="55829E93" w14:textId="77777777" w:rsidR="00C14445" w:rsidRPr="00E01C86" w:rsidRDefault="00C14445" w:rsidP="00C14445">
            <w:pPr>
              <w:ind w:firstLine="0"/>
              <w:jc w:val="left"/>
              <w:rPr>
                <w:color w:val="000000"/>
                <w:sz w:val="22"/>
                <w:szCs w:val="22"/>
              </w:rPr>
            </w:pPr>
            <w:r w:rsidRPr="00E01C86">
              <w:rPr>
                <w:color w:val="000000"/>
                <w:sz w:val="22"/>
                <w:szCs w:val="22"/>
              </w:rPr>
              <w:t>Оказание образовательных услуг в области школьного образования</w:t>
            </w:r>
          </w:p>
        </w:tc>
        <w:tc>
          <w:tcPr>
            <w:tcW w:w="2044" w:type="dxa"/>
            <w:shd w:val="clear" w:color="auto" w:fill="auto"/>
            <w:vAlign w:val="center"/>
          </w:tcPr>
          <w:p w14:paraId="0F0A6225" w14:textId="77777777" w:rsidR="00C14445" w:rsidRPr="00E01C86" w:rsidRDefault="00C14445" w:rsidP="00C14445">
            <w:pPr>
              <w:ind w:firstLine="0"/>
              <w:jc w:val="left"/>
              <w:rPr>
                <w:color w:val="000000"/>
                <w:sz w:val="22"/>
                <w:szCs w:val="22"/>
              </w:rPr>
            </w:pPr>
            <w:r w:rsidRPr="00E01C86">
              <w:rPr>
                <w:color w:val="000000"/>
                <w:sz w:val="22"/>
                <w:szCs w:val="22"/>
              </w:rPr>
              <w:t>Общеобразовательная школа</w:t>
            </w:r>
          </w:p>
          <w:p w14:paraId="1C63D8C5" w14:textId="77777777" w:rsidR="00C14445" w:rsidRPr="00E01C86" w:rsidRDefault="00C14445" w:rsidP="00C14445">
            <w:pPr>
              <w:ind w:firstLine="0"/>
              <w:jc w:val="left"/>
              <w:rPr>
                <w:color w:val="000000"/>
                <w:sz w:val="22"/>
                <w:szCs w:val="22"/>
              </w:rPr>
            </w:pPr>
            <w:r w:rsidRPr="00E01C86">
              <w:rPr>
                <w:color w:val="000000"/>
                <w:sz w:val="22"/>
                <w:szCs w:val="22"/>
              </w:rPr>
              <w:t>(строительство)</w:t>
            </w:r>
          </w:p>
        </w:tc>
        <w:tc>
          <w:tcPr>
            <w:tcW w:w="1074" w:type="dxa"/>
            <w:shd w:val="clear" w:color="auto" w:fill="auto"/>
            <w:vAlign w:val="center"/>
          </w:tcPr>
          <w:p w14:paraId="3D7FC14D" w14:textId="77777777" w:rsidR="00C14445" w:rsidRPr="00E01C86" w:rsidRDefault="00C14445" w:rsidP="00C14445">
            <w:pPr>
              <w:ind w:firstLine="0"/>
              <w:jc w:val="left"/>
              <w:rPr>
                <w:color w:val="000000"/>
                <w:sz w:val="22"/>
                <w:szCs w:val="22"/>
                <w:lang w:val="en-US"/>
              </w:rPr>
            </w:pPr>
            <w:r w:rsidRPr="00E01C86">
              <w:rPr>
                <w:color w:val="000000"/>
                <w:sz w:val="22"/>
                <w:szCs w:val="22"/>
                <w:lang w:val="en-US"/>
              </w:rPr>
              <w:t>1500</w:t>
            </w:r>
          </w:p>
          <w:p w14:paraId="6927889A" w14:textId="77777777" w:rsidR="00C14445" w:rsidRPr="00E01C86" w:rsidRDefault="00C14445" w:rsidP="00C14445">
            <w:pPr>
              <w:ind w:firstLine="0"/>
              <w:jc w:val="left"/>
              <w:rPr>
                <w:color w:val="000000"/>
                <w:sz w:val="22"/>
                <w:szCs w:val="22"/>
              </w:rPr>
            </w:pPr>
            <w:r w:rsidRPr="00E01C86">
              <w:rPr>
                <w:color w:val="000000"/>
                <w:sz w:val="22"/>
                <w:szCs w:val="22"/>
              </w:rPr>
              <w:t>мест</w:t>
            </w:r>
          </w:p>
        </w:tc>
        <w:tc>
          <w:tcPr>
            <w:tcW w:w="1276" w:type="dxa"/>
            <w:shd w:val="clear" w:color="auto" w:fill="auto"/>
            <w:vAlign w:val="center"/>
          </w:tcPr>
          <w:p w14:paraId="2CB06FC9" w14:textId="77777777" w:rsidR="00C14445" w:rsidRPr="00E01C86" w:rsidRDefault="00C14445" w:rsidP="00C14445">
            <w:pPr>
              <w:ind w:firstLine="0"/>
              <w:jc w:val="left"/>
              <w:rPr>
                <w:color w:val="000000"/>
                <w:sz w:val="22"/>
                <w:szCs w:val="22"/>
              </w:rPr>
            </w:pPr>
            <w:r w:rsidRPr="00E01C86">
              <w:rPr>
                <w:bCs/>
                <w:color w:val="000000"/>
                <w:sz w:val="22"/>
                <w:szCs w:val="22"/>
              </w:rPr>
              <w:t>г.Сургут, мкрн. 5А</w:t>
            </w:r>
          </w:p>
        </w:tc>
        <w:tc>
          <w:tcPr>
            <w:tcW w:w="1134" w:type="dxa"/>
            <w:shd w:val="clear" w:color="auto" w:fill="auto"/>
            <w:vAlign w:val="center"/>
          </w:tcPr>
          <w:p w14:paraId="07BD44D2" w14:textId="77777777" w:rsidR="00C14445" w:rsidRPr="00E01C86" w:rsidRDefault="00C14445" w:rsidP="00C14445">
            <w:pPr>
              <w:ind w:firstLine="0"/>
              <w:jc w:val="left"/>
              <w:rPr>
                <w:color w:val="000000"/>
                <w:sz w:val="22"/>
                <w:szCs w:val="22"/>
              </w:rPr>
            </w:pPr>
            <w:r w:rsidRPr="00E01C86">
              <w:rPr>
                <w:color w:val="000000"/>
                <w:sz w:val="22"/>
                <w:szCs w:val="22"/>
              </w:rPr>
              <w:t>2020-2022</w:t>
            </w:r>
          </w:p>
        </w:tc>
        <w:tc>
          <w:tcPr>
            <w:tcW w:w="1276" w:type="dxa"/>
          </w:tcPr>
          <w:p w14:paraId="0305D4C1" w14:textId="77777777" w:rsidR="00C14445" w:rsidRPr="00E01C86" w:rsidRDefault="00C14445" w:rsidP="00C14445">
            <w:pPr>
              <w:autoSpaceDE w:val="0"/>
              <w:autoSpaceDN w:val="0"/>
              <w:adjustRightInd w:val="0"/>
              <w:ind w:firstLine="0"/>
              <w:jc w:val="left"/>
              <w:rPr>
                <w:bCs/>
                <w:color w:val="000000"/>
                <w:sz w:val="22"/>
                <w:szCs w:val="22"/>
              </w:rPr>
            </w:pPr>
            <w:r w:rsidRPr="00E01C86">
              <w:rPr>
                <w:sz w:val="22"/>
                <w:szCs w:val="22"/>
              </w:rPr>
              <w:t>Зона специализированной общественной застройки</w:t>
            </w:r>
          </w:p>
        </w:tc>
        <w:tc>
          <w:tcPr>
            <w:tcW w:w="1559" w:type="dxa"/>
            <w:shd w:val="clear" w:color="auto" w:fill="auto"/>
            <w:vAlign w:val="center"/>
          </w:tcPr>
          <w:p w14:paraId="11BFA6E4" w14:textId="77777777" w:rsidR="00C14445" w:rsidRPr="00E01C86" w:rsidRDefault="00C14445" w:rsidP="00C14445">
            <w:pPr>
              <w:autoSpaceDE w:val="0"/>
              <w:autoSpaceDN w:val="0"/>
              <w:adjustRightInd w:val="0"/>
              <w:ind w:firstLine="0"/>
              <w:jc w:val="left"/>
              <w:rPr>
                <w:bCs/>
                <w:color w:val="000000"/>
                <w:sz w:val="22"/>
                <w:szCs w:val="22"/>
              </w:rPr>
            </w:pPr>
            <w:r w:rsidRPr="00E01C86">
              <w:rPr>
                <w:bCs/>
                <w:color w:val="000000"/>
                <w:sz w:val="22"/>
                <w:szCs w:val="22"/>
              </w:rPr>
              <w:t xml:space="preserve"> </w:t>
            </w:r>
          </w:p>
          <w:p w14:paraId="007223D8" w14:textId="77777777" w:rsidR="00C14445" w:rsidRPr="00E01C86" w:rsidRDefault="00C14445" w:rsidP="00C14445">
            <w:pPr>
              <w:ind w:firstLine="0"/>
              <w:jc w:val="center"/>
              <w:rPr>
                <w:bCs/>
                <w:color w:val="000000"/>
                <w:sz w:val="22"/>
                <w:szCs w:val="22"/>
              </w:rPr>
            </w:pPr>
            <w:r w:rsidRPr="00E01C86">
              <w:rPr>
                <w:bCs/>
                <w:color w:val="000000"/>
                <w:sz w:val="22"/>
                <w:szCs w:val="22"/>
              </w:rPr>
              <w:t>-</w:t>
            </w:r>
          </w:p>
        </w:tc>
        <w:tc>
          <w:tcPr>
            <w:tcW w:w="1559" w:type="dxa"/>
          </w:tcPr>
          <w:p w14:paraId="35D5C3A0" w14:textId="77777777" w:rsidR="00C14445" w:rsidRPr="00E01C86" w:rsidRDefault="00C14445" w:rsidP="00C14445">
            <w:pPr>
              <w:ind w:firstLine="0"/>
              <w:rPr>
                <w:sz w:val="20"/>
                <w:szCs w:val="20"/>
              </w:rPr>
            </w:pPr>
            <w:r w:rsidRPr="00E01C86">
              <w:rPr>
                <w:sz w:val="20"/>
                <w:szCs w:val="20"/>
              </w:rPr>
              <w:t>ПКР СИ МО ГО г. Сургут до 2035 года от 28.12.2017 № 222-VI ДГ</w:t>
            </w:r>
          </w:p>
          <w:p w14:paraId="64BEA6C4" w14:textId="77777777" w:rsidR="00C14445" w:rsidRPr="00E01C86" w:rsidRDefault="00C14445" w:rsidP="00C14445">
            <w:pPr>
              <w:ind w:firstLine="0"/>
              <w:rPr>
                <w:bCs/>
                <w:color w:val="000000"/>
                <w:sz w:val="22"/>
                <w:szCs w:val="22"/>
              </w:rPr>
            </w:pPr>
            <w:r w:rsidRPr="00E01C86">
              <w:rPr>
                <w:sz w:val="20"/>
                <w:szCs w:val="20"/>
              </w:rPr>
              <w:t>ПКР СИ МО ГО г. Сургут до 2035 года от 2019 г. б/н, государственная программа ХМАО-Югры «Развитие образования»)</w:t>
            </w:r>
          </w:p>
        </w:tc>
      </w:tr>
      <w:tr w:rsidR="00C14445" w:rsidRPr="00E01C86" w14:paraId="13523280" w14:textId="77777777" w:rsidTr="00C14445">
        <w:trPr>
          <w:trHeight w:val="1395"/>
        </w:trPr>
        <w:tc>
          <w:tcPr>
            <w:tcW w:w="567" w:type="dxa"/>
            <w:shd w:val="clear" w:color="auto" w:fill="auto"/>
            <w:vAlign w:val="center"/>
          </w:tcPr>
          <w:p w14:paraId="775AC624" w14:textId="77777777" w:rsidR="00C14445" w:rsidRPr="00E01C86"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70704857" w14:textId="77777777" w:rsidR="00C14445" w:rsidRPr="00E01C86" w:rsidRDefault="00C14445" w:rsidP="00C14445">
            <w:pPr>
              <w:ind w:firstLine="0"/>
              <w:jc w:val="left"/>
              <w:rPr>
                <w:sz w:val="22"/>
                <w:szCs w:val="22"/>
              </w:rPr>
            </w:pPr>
            <w:r w:rsidRPr="00E01C86">
              <w:rPr>
                <w:sz w:val="22"/>
                <w:szCs w:val="22"/>
              </w:rPr>
              <w:t>Общеобразовательная организация</w:t>
            </w:r>
          </w:p>
        </w:tc>
        <w:tc>
          <w:tcPr>
            <w:tcW w:w="1985" w:type="dxa"/>
            <w:shd w:val="clear" w:color="auto" w:fill="auto"/>
            <w:vAlign w:val="center"/>
          </w:tcPr>
          <w:p w14:paraId="1E942153" w14:textId="77777777" w:rsidR="00C14445" w:rsidRPr="00E01C86" w:rsidRDefault="00C14445" w:rsidP="00C14445">
            <w:pPr>
              <w:ind w:firstLine="0"/>
              <w:jc w:val="left"/>
              <w:rPr>
                <w:color w:val="000000"/>
                <w:sz w:val="22"/>
                <w:szCs w:val="22"/>
              </w:rPr>
            </w:pPr>
            <w:r w:rsidRPr="00E01C86">
              <w:rPr>
                <w:color w:val="000000"/>
                <w:sz w:val="22"/>
                <w:szCs w:val="22"/>
              </w:rPr>
              <w:t>Оказание образовательных услуг в области школьного образования</w:t>
            </w:r>
          </w:p>
        </w:tc>
        <w:tc>
          <w:tcPr>
            <w:tcW w:w="2044" w:type="dxa"/>
            <w:shd w:val="clear" w:color="auto" w:fill="auto"/>
            <w:vAlign w:val="center"/>
          </w:tcPr>
          <w:p w14:paraId="33CF4066" w14:textId="77777777" w:rsidR="00C14445" w:rsidRPr="00E01C86" w:rsidRDefault="00C14445" w:rsidP="00C14445">
            <w:pPr>
              <w:ind w:firstLine="0"/>
              <w:jc w:val="left"/>
              <w:rPr>
                <w:color w:val="000000"/>
                <w:sz w:val="22"/>
                <w:szCs w:val="22"/>
              </w:rPr>
            </w:pPr>
            <w:r w:rsidRPr="00E01C86">
              <w:rPr>
                <w:color w:val="000000"/>
                <w:sz w:val="22"/>
                <w:szCs w:val="22"/>
              </w:rPr>
              <w:t>Общеобразовательная школа</w:t>
            </w:r>
          </w:p>
          <w:p w14:paraId="30E65B54" w14:textId="77777777" w:rsidR="00C14445" w:rsidRPr="00E01C86" w:rsidRDefault="00C14445" w:rsidP="00C14445">
            <w:pPr>
              <w:ind w:firstLine="0"/>
              <w:jc w:val="left"/>
              <w:rPr>
                <w:color w:val="000000"/>
                <w:sz w:val="22"/>
                <w:szCs w:val="22"/>
              </w:rPr>
            </w:pPr>
            <w:r w:rsidRPr="00E01C86">
              <w:rPr>
                <w:color w:val="000000"/>
                <w:sz w:val="22"/>
                <w:szCs w:val="22"/>
              </w:rPr>
              <w:t>(строительство)</w:t>
            </w:r>
          </w:p>
        </w:tc>
        <w:tc>
          <w:tcPr>
            <w:tcW w:w="1074" w:type="dxa"/>
            <w:shd w:val="clear" w:color="auto" w:fill="auto"/>
            <w:vAlign w:val="center"/>
          </w:tcPr>
          <w:p w14:paraId="104A69EE" w14:textId="77777777" w:rsidR="00C14445" w:rsidRPr="00E01C86" w:rsidRDefault="00C14445" w:rsidP="00C14445">
            <w:pPr>
              <w:ind w:firstLine="0"/>
              <w:jc w:val="left"/>
              <w:rPr>
                <w:color w:val="000000"/>
                <w:sz w:val="22"/>
                <w:szCs w:val="22"/>
                <w:lang w:val="en-US"/>
              </w:rPr>
            </w:pPr>
            <w:r w:rsidRPr="00E01C86">
              <w:rPr>
                <w:color w:val="000000"/>
                <w:sz w:val="22"/>
                <w:szCs w:val="22"/>
                <w:lang w:val="en-US"/>
              </w:rPr>
              <w:t>1500</w:t>
            </w:r>
          </w:p>
          <w:p w14:paraId="11CE7CB9" w14:textId="77777777" w:rsidR="00C14445" w:rsidRPr="00E01C86" w:rsidRDefault="00C14445" w:rsidP="00C14445">
            <w:pPr>
              <w:ind w:firstLine="0"/>
              <w:jc w:val="left"/>
              <w:rPr>
                <w:color w:val="000000"/>
                <w:sz w:val="22"/>
                <w:szCs w:val="22"/>
              </w:rPr>
            </w:pPr>
            <w:r w:rsidRPr="00E01C86">
              <w:rPr>
                <w:color w:val="000000"/>
                <w:sz w:val="22"/>
                <w:szCs w:val="22"/>
              </w:rPr>
              <w:t>мест</w:t>
            </w:r>
          </w:p>
        </w:tc>
        <w:tc>
          <w:tcPr>
            <w:tcW w:w="1276" w:type="dxa"/>
            <w:shd w:val="clear" w:color="auto" w:fill="auto"/>
            <w:vAlign w:val="center"/>
          </w:tcPr>
          <w:p w14:paraId="39936D98" w14:textId="77777777" w:rsidR="00C14445" w:rsidRPr="00E01C86" w:rsidRDefault="00C14445" w:rsidP="00C14445">
            <w:pPr>
              <w:ind w:firstLine="0"/>
              <w:jc w:val="left"/>
              <w:rPr>
                <w:color w:val="000000"/>
                <w:sz w:val="22"/>
                <w:szCs w:val="22"/>
              </w:rPr>
            </w:pPr>
            <w:r w:rsidRPr="00E01C86">
              <w:rPr>
                <w:bCs/>
                <w:color w:val="000000"/>
                <w:sz w:val="22"/>
                <w:szCs w:val="22"/>
              </w:rPr>
              <w:t>г.Сургут, мкрн. 34</w:t>
            </w:r>
          </w:p>
        </w:tc>
        <w:tc>
          <w:tcPr>
            <w:tcW w:w="1134" w:type="dxa"/>
            <w:shd w:val="clear" w:color="auto" w:fill="auto"/>
            <w:vAlign w:val="center"/>
          </w:tcPr>
          <w:p w14:paraId="67E03662" w14:textId="77777777" w:rsidR="00C14445" w:rsidRPr="00E01C86" w:rsidRDefault="00C14445" w:rsidP="00C14445">
            <w:pPr>
              <w:ind w:firstLine="0"/>
              <w:jc w:val="left"/>
              <w:rPr>
                <w:color w:val="000000"/>
                <w:sz w:val="22"/>
                <w:szCs w:val="22"/>
              </w:rPr>
            </w:pPr>
            <w:r w:rsidRPr="00E01C86">
              <w:rPr>
                <w:color w:val="000000"/>
                <w:sz w:val="22"/>
                <w:szCs w:val="22"/>
              </w:rPr>
              <w:t>2020-2022</w:t>
            </w:r>
          </w:p>
        </w:tc>
        <w:tc>
          <w:tcPr>
            <w:tcW w:w="1276" w:type="dxa"/>
          </w:tcPr>
          <w:p w14:paraId="1F934976" w14:textId="77777777" w:rsidR="00C14445" w:rsidRPr="00E01C86" w:rsidRDefault="00C14445" w:rsidP="00C14445">
            <w:pPr>
              <w:autoSpaceDE w:val="0"/>
              <w:autoSpaceDN w:val="0"/>
              <w:adjustRightInd w:val="0"/>
              <w:ind w:firstLine="0"/>
              <w:jc w:val="left"/>
              <w:rPr>
                <w:bCs/>
                <w:color w:val="000000"/>
                <w:sz w:val="22"/>
                <w:szCs w:val="22"/>
              </w:rPr>
            </w:pPr>
            <w:r w:rsidRPr="00E01C86">
              <w:rPr>
                <w:sz w:val="22"/>
                <w:szCs w:val="22"/>
              </w:rPr>
              <w:t>Зона специализированной общественной застройки</w:t>
            </w:r>
          </w:p>
        </w:tc>
        <w:tc>
          <w:tcPr>
            <w:tcW w:w="1559" w:type="dxa"/>
            <w:shd w:val="clear" w:color="auto" w:fill="auto"/>
            <w:vAlign w:val="center"/>
          </w:tcPr>
          <w:p w14:paraId="7075F102" w14:textId="77777777" w:rsidR="00C14445" w:rsidRPr="00E01C86" w:rsidRDefault="00C14445" w:rsidP="00C14445">
            <w:pPr>
              <w:autoSpaceDE w:val="0"/>
              <w:autoSpaceDN w:val="0"/>
              <w:adjustRightInd w:val="0"/>
              <w:ind w:firstLine="0"/>
              <w:jc w:val="left"/>
              <w:rPr>
                <w:bCs/>
                <w:color w:val="000000"/>
                <w:sz w:val="22"/>
                <w:szCs w:val="22"/>
              </w:rPr>
            </w:pPr>
            <w:r w:rsidRPr="00E01C86">
              <w:rPr>
                <w:bCs/>
                <w:color w:val="000000"/>
                <w:sz w:val="22"/>
                <w:szCs w:val="22"/>
              </w:rPr>
              <w:t xml:space="preserve"> </w:t>
            </w:r>
          </w:p>
          <w:p w14:paraId="77ABBBF4" w14:textId="77777777" w:rsidR="00C14445" w:rsidRPr="00E01C86" w:rsidRDefault="00C14445" w:rsidP="00C14445">
            <w:pPr>
              <w:ind w:firstLine="0"/>
              <w:jc w:val="center"/>
              <w:rPr>
                <w:bCs/>
                <w:color w:val="000000"/>
                <w:sz w:val="22"/>
                <w:szCs w:val="22"/>
              </w:rPr>
            </w:pPr>
            <w:r w:rsidRPr="00E01C86">
              <w:rPr>
                <w:bCs/>
                <w:color w:val="000000"/>
                <w:sz w:val="22"/>
                <w:szCs w:val="22"/>
              </w:rPr>
              <w:t>-</w:t>
            </w:r>
          </w:p>
        </w:tc>
        <w:tc>
          <w:tcPr>
            <w:tcW w:w="1559" w:type="dxa"/>
          </w:tcPr>
          <w:p w14:paraId="125684F1" w14:textId="77777777" w:rsidR="00C14445" w:rsidRPr="00E01C86" w:rsidRDefault="00C14445" w:rsidP="00C14445">
            <w:pPr>
              <w:ind w:firstLine="0"/>
              <w:rPr>
                <w:sz w:val="20"/>
                <w:szCs w:val="20"/>
              </w:rPr>
            </w:pPr>
            <w:r w:rsidRPr="00E01C86">
              <w:rPr>
                <w:sz w:val="20"/>
                <w:szCs w:val="20"/>
              </w:rPr>
              <w:t>ПКР СИ МО ГО г. Сургут до 2035 года от 28.12.2017 № 222-VI ДГ</w:t>
            </w:r>
          </w:p>
          <w:p w14:paraId="1C36CA6D" w14:textId="77777777" w:rsidR="00C14445" w:rsidRPr="00E01C86" w:rsidRDefault="00C14445" w:rsidP="00C14445">
            <w:pPr>
              <w:ind w:firstLine="0"/>
              <w:rPr>
                <w:sz w:val="20"/>
                <w:szCs w:val="20"/>
              </w:rPr>
            </w:pPr>
            <w:r w:rsidRPr="00E01C86">
              <w:rPr>
                <w:sz w:val="20"/>
                <w:szCs w:val="20"/>
              </w:rPr>
              <w:t>ПКР СИ МО ГО г. Сургут до 2035 года от 2019 г. б/н</w:t>
            </w:r>
          </w:p>
          <w:p w14:paraId="7D0065E6" w14:textId="77777777" w:rsidR="00C14445" w:rsidRPr="00E01C86" w:rsidRDefault="00C14445" w:rsidP="00C14445">
            <w:pPr>
              <w:ind w:firstLine="0"/>
              <w:rPr>
                <w:bCs/>
                <w:color w:val="000000"/>
                <w:sz w:val="22"/>
                <w:szCs w:val="22"/>
              </w:rPr>
            </w:pPr>
            <w:r w:rsidRPr="00E01C86">
              <w:rPr>
                <w:sz w:val="20"/>
                <w:szCs w:val="20"/>
              </w:rPr>
              <w:t>государственная программа ХМАО-Югры «Развитие образования»)</w:t>
            </w:r>
          </w:p>
        </w:tc>
      </w:tr>
      <w:tr w:rsidR="00C14445" w:rsidRPr="00E01C86" w14:paraId="113BBE2E" w14:textId="77777777" w:rsidTr="00C14445">
        <w:trPr>
          <w:trHeight w:val="1395"/>
        </w:trPr>
        <w:tc>
          <w:tcPr>
            <w:tcW w:w="567" w:type="dxa"/>
            <w:shd w:val="clear" w:color="auto" w:fill="auto"/>
            <w:vAlign w:val="center"/>
          </w:tcPr>
          <w:p w14:paraId="53681B69" w14:textId="77777777" w:rsidR="00C14445" w:rsidRPr="00E01C86" w:rsidRDefault="00C14445" w:rsidP="00C14445">
            <w:pPr>
              <w:pStyle w:val="af1"/>
              <w:numPr>
                <w:ilvl w:val="0"/>
                <w:numId w:val="17"/>
              </w:numPr>
              <w:ind w:left="0" w:firstLine="0"/>
              <w:jc w:val="center"/>
              <w:rPr>
                <w:color w:val="FF0000"/>
                <w:sz w:val="22"/>
                <w:szCs w:val="22"/>
              </w:rPr>
            </w:pPr>
          </w:p>
        </w:tc>
        <w:tc>
          <w:tcPr>
            <w:tcW w:w="1843" w:type="dxa"/>
            <w:shd w:val="clear" w:color="auto" w:fill="auto"/>
            <w:vAlign w:val="center"/>
          </w:tcPr>
          <w:p w14:paraId="5BF06CDA" w14:textId="77777777" w:rsidR="00C14445" w:rsidRPr="00C14445" w:rsidRDefault="00C14445" w:rsidP="00C14445">
            <w:pPr>
              <w:ind w:firstLine="0"/>
              <w:jc w:val="left"/>
              <w:rPr>
                <w:sz w:val="22"/>
                <w:szCs w:val="22"/>
              </w:rPr>
            </w:pPr>
            <w:r w:rsidRPr="00C14445">
              <w:rPr>
                <w:sz w:val="22"/>
                <w:szCs w:val="22"/>
              </w:rPr>
              <w:t>Общеобразовательная организация</w:t>
            </w:r>
          </w:p>
        </w:tc>
        <w:tc>
          <w:tcPr>
            <w:tcW w:w="1985" w:type="dxa"/>
            <w:shd w:val="clear" w:color="auto" w:fill="auto"/>
            <w:vAlign w:val="center"/>
          </w:tcPr>
          <w:p w14:paraId="318CBBA4" w14:textId="77777777" w:rsidR="00C14445" w:rsidRPr="00C14445" w:rsidRDefault="00C14445" w:rsidP="00C14445">
            <w:pPr>
              <w:ind w:firstLine="0"/>
              <w:jc w:val="left"/>
              <w:rPr>
                <w:sz w:val="22"/>
                <w:szCs w:val="22"/>
              </w:rPr>
            </w:pPr>
            <w:r w:rsidRPr="00C14445">
              <w:rPr>
                <w:sz w:val="22"/>
                <w:szCs w:val="22"/>
              </w:rPr>
              <w:t>Оказание образовательных услуг в области школьного образования</w:t>
            </w:r>
          </w:p>
        </w:tc>
        <w:tc>
          <w:tcPr>
            <w:tcW w:w="2044" w:type="dxa"/>
            <w:shd w:val="clear" w:color="auto" w:fill="auto"/>
            <w:vAlign w:val="center"/>
          </w:tcPr>
          <w:p w14:paraId="7F075140" w14:textId="77777777" w:rsidR="00C14445" w:rsidRPr="00C14445" w:rsidRDefault="00C14445" w:rsidP="00C14445">
            <w:pPr>
              <w:ind w:firstLine="0"/>
              <w:jc w:val="left"/>
              <w:rPr>
                <w:sz w:val="22"/>
                <w:szCs w:val="22"/>
              </w:rPr>
            </w:pPr>
            <w:r w:rsidRPr="00C14445">
              <w:rPr>
                <w:sz w:val="22"/>
                <w:szCs w:val="22"/>
              </w:rPr>
              <w:t>Общеобразовательная школа</w:t>
            </w:r>
          </w:p>
          <w:p w14:paraId="56C4F9D0" w14:textId="77777777" w:rsidR="00C14445" w:rsidRPr="00C14445" w:rsidRDefault="00C14445" w:rsidP="00C14445">
            <w:pPr>
              <w:ind w:firstLine="0"/>
              <w:jc w:val="left"/>
              <w:rPr>
                <w:sz w:val="22"/>
                <w:szCs w:val="22"/>
              </w:rPr>
            </w:pPr>
            <w:r w:rsidRPr="00C14445">
              <w:rPr>
                <w:sz w:val="22"/>
                <w:szCs w:val="22"/>
              </w:rPr>
              <w:t>(строительство)</w:t>
            </w:r>
          </w:p>
        </w:tc>
        <w:tc>
          <w:tcPr>
            <w:tcW w:w="1074" w:type="dxa"/>
            <w:shd w:val="clear" w:color="auto" w:fill="auto"/>
            <w:vAlign w:val="center"/>
          </w:tcPr>
          <w:p w14:paraId="5DB07A40" w14:textId="77777777" w:rsidR="00C14445" w:rsidRPr="00C14445" w:rsidRDefault="00C14445" w:rsidP="00C14445">
            <w:pPr>
              <w:ind w:firstLine="0"/>
              <w:jc w:val="left"/>
              <w:rPr>
                <w:sz w:val="22"/>
                <w:szCs w:val="22"/>
              </w:rPr>
            </w:pPr>
            <w:r w:rsidRPr="00C14445">
              <w:rPr>
                <w:sz w:val="22"/>
                <w:szCs w:val="22"/>
                <w:lang w:val="en-US"/>
              </w:rPr>
              <w:t>1</w:t>
            </w:r>
            <w:r w:rsidRPr="00C14445">
              <w:rPr>
                <w:sz w:val="22"/>
                <w:szCs w:val="22"/>
              </w:rPr>
              <w:t>330</w:t>
            </w:r>
          </w:p>
          <w:p w14:paraId="564ED359" w14:textId="77777777" w:rsidR="00C14445" w:rsidRPr="00C14445" w:rsidRDefault="00C14445" w:rsidP="00C14445">
            <w:pPr>
              <w:ind w:firstLine="0"/>
              <w:jc w:val="left"/>
              <w:rPr>
                <w:sz w:val="22"/>
                <w:szCs w:val="22"/>
              </w:rPr>
            </w:pPr>
            <w:r w:rsidRPr="00C14445">
              <w:rPr>
                <w:sz w:val="22"/>
                <w:szCs w:val="22"/>
              </w:rPr>
              <w:t>мест</w:t>
            </w:r>
          </w:p>
        </w:tc>
        <w:tc>
          <w:tcPr>
            <w:tcW w:w="1276" w:type="dxa"/>
            <w:shd w:val="clear" w:color="auto" w:fill="auto"/>
            <w:vAlign w:val="center"/>
          </w:tcPr>
          <w:p w14:paraId="290EDEF7" w14:textId="77777777" w:rsidR="00C14445" w:rsidRPr="00C14445" w:rsidRDefault="00C14445" w:rsidP="00C14445">
            <w:pPr>
              <w:ind w:firstLine="0"/>
              <w:jc w:val="left"/>
              <w:rPr>
                <w:sz w:val="22"/>
                <w:szCs w:val="22"/>
              </w:rPr>
            </w:pPr>
            <w:r w:rsidRPr="00C14445">
              <w:rPr>
                <w:bCs/>
                <w:sz w:val="22"/>
                <w:szCs w:val="22"/>
              </w:rPr>
              <w:t>г.Сургут, мкрн. 35</w:t>
            </w:r>
          </w:p>
        </w:tc>
        <w:tc>
          <w:tcPr>
            <w:tcW w:w="1134" w:type="dxa"/>
            <w:shd w:val="clear" w:color="auto" w:fill="auto"/>
            <w:vAlign w:val="center"/>
          </w:tcPr>
          <w:p w14:paraId="3A8C7735" w14:textId="77777777" w:rsidR="00C14445" w:rsidRPr="00C14445" w:rsidRDefault="00C14445" w:rsidP="00C14445">
            <w:pPr>
              <w:ind w:firstLine="0"/>
              <w:jc w:val="left"/>
              <w:rPr>
                <w:sz w:val="22"/>
                <w:szCs w:val="22"/>
              </w:rPr>
            </w:pPr>
            <w:r w:rsidRPr="00C14445">
              <w:rPr>
                <w:sz w:val="22"/>
                <w:szCs w:val="22"/>
              </w:rPr>
              <w:t>2023-2025</w:t>
            </w:r>
          </w:p>
        </w:tc>
        <w:tc>
          <w:tcPr>
            <w:tcW w:w="1276" w:type="dxa"/>
          </w:tcPr>
          <w:p w14:paraId="39C5FF0D" w14:textId="77777777" w:rsidR="00C14445" w:rsidRPr="00C14445" w:rsidRDefault="00C14445" w:rsidP="00C14445">
            <w:pPr>
              <w:autoSpaceDE w:val="0"/>
              <w:autoSpaceDN w:val="0"/>
              <w:adjustRightInd w:val="0"/>
              <w:ind w:firstLine="0"/>
              <w:jc w:val="left"/>
              <w:rPr>
                <w:bCs/>
                <w:sz w:val="22"/>
                <w:szCs w:val="22"/>
              </w:rPr>
            </w:pPr>
            <w:r w:rsidRPr="00C14445">
              <w:rPr>
                <w:sz w:val="22"/>
                <w:szCs w:val="22"/>
              </w:rPr>
              <w:t>Зона специализированной общественной застройки</w:t>
            </w:r>
          </w:p>
        </w:tc>
        <w:tc>
          <w:tcPr>
            <w:tcW w:w="1559" w:type="dxa"/>
            <w:shd w:val="clear" w:color="auto" w:fill="auto"/>
            <w:vAlign w:val="center"/>
          </w:tcPr>
          <w:p w14:paraId="7BD6648B" w14:textId="77777777" w:rsidR="00C14445" w:rsidRPr="00C14445" w:rsidRDefault="00C14445" w:rsidP="00C14445">
            <w:pPr>
              <w:autoSpaceDE w:val="0"/>
              <w:autoSpaceDN w:val="0"/>
              <w:adjustRightInd w:val="0"/>
              <w:ind w:firstLine="0"/>
              <w:jc w:val="left"/>
              <w:rPr>
                <w:bCs/>
                <w:sz w:val="22"/>
                <w:szCs w:val="22"/>
              </w:rPr>
            </w:pPr>
            <w:r w:rsidRPr="00C14445">
              <w:rPr>
                <w:bCs/>
                <w:sz w:val="22"/>
                <w:szCs w:val="22"/>
              </w:rPr>
              <w:t xml:space="preserve"> </w:t>
            </w:r>
          </w:p>
          <w:p w14:paraId="6ADC2BFE" w14:textId="77777777" w:rsidR="00C14445" w:rsidRPr="00C14445" w:rsidRDefault="00C14445" w:rsidP="00C14445">
            <w:pPr>
              <w:ind w:firstLine="0"/>
              <w:jc w:val="center"/>
              <w:rPr>
                <w:bCs/>
                <w:sz w:val="22"/>
                <w:szCs w:val="22"/>
              </w:rPr>
            </w:pPr>
            <w:r w:rsidRPr="00C14445">
              <w:rPr>
                <w:bCs/>
                <w:sz w:val="22"/>
                <w:szCs w:val="22"/>
              </w:rPr>
              <w:t>-</w:t>
            </w:r>
          </w:p>
        </w:tc>
        <w:tc>
          <w:tcPr>
            <w:tcW w:w="1559" w:type="dxa"/>
          </w:tcPr>
          <w:p w14:paraId="1B90A716" w14:textId="77777777" w:rsidR="00C14445" w:rsidRPr="00C14445" w:rsidRDefault="00C14445" w:rsidP="00C14445">
            <w:pPr>
              <w:autoSpaceDE w:val="0"/>
              <w:autoSpaceDN w:val="0"/>
              <w:adjustRightInd w:val="0"/>
              <w:ind w:firstLine="0"/>
              <w:jc w:val="left"/>
              <w:rPr>
                <w:sz w:val="20"/>
                <w:szCs w:val="20"/>
              </w:rPr>
            </w:pPr>
            <w:r w:rsidRPr="00C14445">
              <w:rPr>
                <w:sz w:val="20"/>
                <w:szCs w:val="20"/>
              </w:rPr>
              <w:t>Постановление Администрации города № 2329 от 08.04.2020 Об утверждении корректировки</w:t>
            </w:r>
          </w:p>
          <w:p w14:paraId="1766BB8E" w14:textId="77777777" w:rsidR="00C14445" w:rsidRPr="00C14445" w:rsidRDefault="00C14445" w:rsidP="00C14445">
            <w:pPr>
              <w:autoSpaceDE w:val="0"/>
              <w:autoSpaceDN w:val="0"/>
              <w:adjustRightInd w:val="0"/>
              <w:ind w:firstLine="0"/>
              <w:jc w:val="left"/>
              <w:rPr>
                <w:sz w:val="20"/>
                <w:szCs w:val="20"/>
              </w:rPr>
            </w:pPr>
            <w:r w:rsidRPr="00C14445">
              <w:rPr>
                <w:sz w:val="20"/>
                <w:szCs w:val="20"/>
              </w:rPr>
              <w:t>проекта планировки и проекта межевания территории «Застройка микрорайона № 35</w:t>
            </w:r>
          </w:p>
          <w:p w14:paraId="5B35F1C7" w14:textId="77777777" w:rsidR="00C14445" w:rsidRPr="00C14445" w:rsidRDefault="00C14445" w:rsidP="00C14445">
            <w:pPr>
              <w:ind w:firstLine="0"/>
              <w:rPr>
                <w:sz w:val="20"/>
                <w:szCs w:val="20"/>
              </w:rPr>
            </w:pPr>
            <w:r w:rsidRPr="00C14445">
              <w:rPr>
                <w:sz w:val="20"/>
                <w:szCs w:val="20"/>
              </w:rPr>
              <w:t>в городе Сургуте. Корректировка» в части земельных участков ООО «Брусника. Сургут»;</w:t>
            </w:r>
          </w:p>
          <w:p w14:paraId="3F894C2A" w14:textId="77777777" w:rsidR="00C14445" w:rsidRPr="00C14445" w:rsidRDefault="00C14445" w:rsidP="00C14445">
            <w:pPr>
              <w:ind w:firstLine="0"/>
              <w:rPr>
                <w:bCs/>
                <w:sz w:val="22"/>
                <w:szCs w:val="22"/>
              </w:rPr>
            </w:pPr>
            <w:r w:rsidRPr="00C14445">
              <w:rPr>
                <w:sz w:val="20"/>
                <w:szCs w:val="20"/>
              </w:rPr>
              <w:t>государственная программа ХМАО-Югры «Развитие образования»)</w:t>
            </w:r>
          </w:p>
        </w:tc>
      </w:tr>
      <w:tr w:rsidR="00C14445" w:rsidRPr="00E01C86" w14:paraId="5ED5E456" w14:textId="77777777" w:rsidTr="00C14445">
        <w:trPr>
          <w:trHeight w:val="547"/>
        </w:trPr>
        <w:tc>
          <w:tcPr>
            <w:tcW w:w="567" w:type="dxa"/>
            <w:shd w:val="clear" w:color="auto" w:fill="auto"/>
            <w:vAlign w:val="center"/>
          </w:tcPr>
          <w:p w14:paraId="3BFB92CC" w14:textId="77777777" w:rsidR="00C14445" w:rsidRPr="00E01C86"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3D3B7CC4" w14:textId="77777777" w:rsidR="00C14445" w:rsidRPr="00E01C86" w:rsidRDefault="00C14445" w:rsidP="00C14445">
            <w:pPr>
              <w:ind w:firstLine="0"/>
              <w:jc w:val="left"/>
              <w:rPr>
                <w:sz w:val="22"/>
                <w:szCs w:val="22"/>
              </w:rPr>
            </w:pPr>
            <w:r w:rsidRPr="00E01C86">
              <w:rPr>
                <w:sz w:val="22"/>
                <w:szCs w:val="22"/>
              </w:rPr>
              <w:t>Общеобразовательная организация</w:t>
            </w:r>
          </w:p>
        </w:tc>
        <w:tc>
          <w:tcPr>
            <w:tcW w:w="1985" w:type="dxa"/>
            <w:shd w:val="clear" w:color="auto" w:fill="auto"/>
            <w:vAlign w:val="center"/>
          </w:tcPr>
          <w:p w14:paraId="2E2E512F" w14:textId="77777777" w:rsidR="00C14445" w:rsidRPr="00E01C86" w:rsidRDefault="00C14445" w:rsidP="00C14445">
            <w:pPr>
              <w:ind w:firstLine="0"/>
              <w:jc w:val="left"/>
              <w:rPr>
                <w:color w:val="000000"/>
                <w:sz w:val="22"/>
                <w:szCs w:val="22"/>
              </w:rPr>
            </w:pPr>
            <w:r w:rsidRPr="00E01C86">
              <w:rPr>
                <w:color w:val="000000"/>
                <w:sz w:val="22"/>
                <w:szCs w:val="22"/>
              </w:rPr>
              <w:t>Оказание образовательных услуг в области школьного образования</w:t>
            </w:r>
            <w:r w:rsidRPr="00E01C86">
              <w:rPr>
                <w:color w:val="000000"/>
                <w:sz w:val="22"/>
                <w:szCs w:val="22"/>
                <w:vertAlign w:val="superscript"/>
              </w:rPr>
              <w:t xml:space="preserve"> (</w:t>
            </w:r>
            <w:r w:rsidRPr="00E01C86">
              <w:rPr>
                <w:color w:val="000000"/>
                <w:sz w:val="22"/>
                <w:szCs w:val="22"/>
              </w:rPr>
              <w:t>*</w:t>
            </w:r>
            <w:r w:rsidRPr="00E01C86">
              <w:rPr>
                <w:color w:val="000000"/>
                <w:sz w:val="22"/>
                <w:szCs w:val="22"/>
                <w:vertAlign w:val="superscript"/>
              </w:rPr>
              <w:t>)</w:t>
            </w:r>
          </w:p>
        </w:tc>
        <w:tc>
          <w:tcPr>
            <w:tcW w:w="2044" w:type="dxa"/>
            <w:shd w:val="clear" w:color="auto" w:fill="auto"/>
            <w:vAlign w:val="center"/>
          </w:tcPr>
          <w:p w14:paraId="41ED33B8" w14:textId="77777777" w:rsidR="00C14445" w:rsidRPr="00E01C86" w:rsidRDefault="00C14445" w:rsidP="00C14445">
            <w:pPr>
              <w:ind w:firstLine="0"/>
              <w:jc w:val="left"/>
              <w:rPr>
                <w:color w:val="000000"/>
                <w:sz w:val="22"/>
                <w:szCs w:val="22"/>
              </w:rPr>
            </w:pPr>
            <w:r w:rsidRPr="00E01C86">
              <w:rPr>
                <w:color w:val="000000"/>
                <w:sz w:val="22"/>
                <w:szCs w:val="22"/>
              </w:rPr>
              <w:t>Общеобразовательная школа</w:t>
            </w:r>
          </w:p>
          <w:p w14:paraId="43E5E3CC" w14:textId="77777777" w:rsidR="00C14445" w:rsidRPr="00E01C86" w:rsidRDefault="00C14445" w:rsidP="00C14445">
            <w:pPr>
              <w:ind w:firstLine="0"/>
              <w:jc w:val="left"/>
              <w:rPr>
                <w:color w:val="000000"/>
                <w:sz w:val="22"/>
                <w:szCs w:val="22"/>
              </w:rPr>
            </w:pPr>
            <w:r w:rsidRPr="00E01C86">
              <w:rPr>
                <w:color w:val="000000"/>
                <w:sz w:val="22"/>
                <w:szCs w:val="22"/>
              </w:rPr>
              <w:t>(строительство)</w:t>
            </w:r>
          </w:p>
        </w:tc>
        <w:tc>
          <w:tcPr>
            <w:tcW w:w="1074" w:type="dxa"/>
            <w:shd w:val="clear" w:color="auto" w:fill="auto"/>
            <w:vAlign w:val="center"/>
          </w:tcPr>
          <w:p w14:paraId="6560EDA9" w14:textId="77777777" w:rsidR="00C14445" w:rsidRPr="00E01C86" w:rsidRDefault="00C14445" w:rsidP="00C14445">
            <w:pPr>
              <w:ind w:firstLine="0"/>
              <w:jc w:val="left"/>
              <w:rPr>
                <w:color w:val="000000"/>
                <w:sz w:val="22"/>
                <w:szCs w:val="22"/>
                <w:lang w:val="en-US"/>
              </w:rPr>
            </w:pPr>
            <w:r w:rsidRPr="00E01C86">
              <w:rPr>
                <w:color w:val="000000"/>
                <w:sz w:val="22"/>
                <w:szCs w:val="22"/>
                <w:lang w:val="en-US"/>
              </w:rPr>
              <w:t>1500</w:t>
            </w:r>
          </w:p>
          <w:p w14:paraId="528A6374" w14:textId="77777777" w:rsidR="00C14445" w:rsidRPr="00E01C86" w:rsidRDefault="00C14445" w:rsidP="00C14445">
            <w:pPr>
              <w:ind w:firstLine="0"/>
              <w:jc w:val="left"/>
              <w:rPr>
                <w:color w:val="000000"/>
                <w:sz w:val="22"/>
                <w:szCs w:val="22"/>
              </w:rPr>
            </w:pPr>
            <w:r w:rsidRPr="00E01C86">
              <w:rPr>
                <w:color w:val="000000"/>
                <w:sz w:val="22"/>
                <w:szCs w:val="22"/>
              </w:rPr>
              <w:t>мест</w:t>
            </w:r>
          </w:p>
        </w:tc>
        <w:tc>
          <w:tcPr>
            <w:tcW w:w="1276" w:type="dxa"/>
            <w:shd w:val="clear" w:color="auto" w:fill="auto"/>
            <w:vAlign w:val="center"/>
          </w:tcPr>
          <w:p w14:paraId="22164B09" w14:textId="77777777" w:rsidR="00C14445" w:rsidRPr="00E01C86" w:rsidRDefault="00C14445" w:rsidP="00C14445">
            <w:pPr>
              <w:ind w:firstLine="0"/>
              <w:jc w:val="left"/>
              <w:rPr>
                <w:color w:val="000000"/>
                <w:sz w:val="22"/>
                <w:szCs w:val="22"/>
              </w:rPr>
            </w:pPr>
            <w:r w:rsidRPr="00E01C86">
              <w:rPr>
                <w:bCs/>
                <w:color w:val="000000"/>
                <w:sz w:val="22"/>
                <w:szCs w:val="22"/>
              </w:rPr>
              <w:t>г.Сургут, мкр. 38</w:t>
            </w:r>
          </w:p>
        </w:tc>
        <w:tc>
          <w:tcPr>
            <w:tcW w:w="1134" w:type="dxa"/>
            <w:shd w:val="clear" w:color="auto" w:fill="auto"/>
            <w:vAlign w:val="center"/>
          </w:tcPr>
          <w:p w14:paraId="4C494F57" w14:textId="77777777" w:rsidR="00C14445" w:rsidRPr="00E01C86" w:rsidRDefault="00C14445" w:rsidP="00C14445">
            <w:pPr>
              <w:ind w:firstLine="0"/>
              <w:jc w:val="left"/>
              <w:rPr>
                <w:color w:val="000000"/>
                <w:sz w:val="22"/>
                <w:szCs w:val="22"/>
              </w:rPr>
            </w:pPr>
            <w:r w:rsidRPr="00E01C86">
              <w:rPr>
                <w:color w:val="000000"/>
                <w:sz w:val="22"/>
                <w:szCs w:val="22"/>
              </w:rPr>
              <w:t>2020-2022</w:t>
            </w:r>
          </w:p>
        </w:tc>
        <w:tc>
          <w:tcPr>
            <w:tcW w:w="1276" w:type="dxa"/>
          </w:tcPr>
          <w:p w14:paraId="3375A9DA" w14:textId="77777777" w:rsidR="00C14445" w:rsidRPr="00E01C86" w:rsidRDefault="00C14445" w:rsidP="00C14445">
            <w:pPr>
              <w:autoSpaceDE w:val="0"/>
              <w:autoSpaceDN w:val="0"/>
              <w:adjustRightInd w:val="0"/>
              <w:ind w:firstLine="0"/>
              <w:jc w:val="left"/>
              <w:rPr>
                <w:bCs/>
                <w:color w:val="000000"/>
                <w:sz w:val="22"/>
                <w:szCs w:val="22"/>
              </w:rPr>
            </w:pPr>
            <w:r w:rsidRPr="00E01C86">
              <w:rPr>
                <w:sz w:val="22"/>
                <w:szCs w:val="22"/>
              </w:rPr>
              <w:t>Зона специализированной общественной застройки</w:t>
            </w:r>
          </w:p>
        </w:tc>
        <w:tc>
          <w:tcPr>
            <w:tcW w:w="1559" w:type="dxa"/>
            <w:shd w:val="clear" w:color="auto" w:fill="auto"/>
            <w:vAlign w:val="center"/>
          </w:tcPr>
          <w:p w14:paraId="4401E397" w14:textId="77777777" w:rsidR="00C14445" w:rsidRPr="00E01C86" w:rsidRDefault="00C14445" w:rsidP="00C14445">
            <w:pPr>
              <w:autoSpaceDE w:val="0"/>
              <w:autoSpaceDN w:val="0"/>
              <w:adjustRightInd w:val="0"/>
              <w:ind w:firstLine="0"/>
              <w:jc w:val="left"/>
              <w:rPr>
                <w:bCs/>
                <w:color w:val="000000"/>
                <w:sz w:val="22"/>
                <w:szCs w:val="22"/>
              </w:rPr>
            </w:pPr>
            <w:r w:rsidRPr="00E01C86">
              <w:rPr>
                <w:bCs/>
                <w:color w:val="000000"/>
                <w:sz w:val="22"/>
                <w:szCs w:val="22"/>
              </w:rPr>
              <w:t xml:space="preserve"> </w:t>
            </w:r>
          </w:p>
          <w:p w14:paraId="1784F811" w14:textId="77777777" w:rsidR="00C14445" w:rsidRPr="00E01C86" w:rsidRDefault="00C14445" w:rsidP="00C14445">
            <w:pPr>
              <w:ind w:firstLine="0"/>
              <w:jc w:val="center"/>
              <w:rPr>
                <w:bCs/>
                <w:color w:val="000000"/>
                <w:sz w:val="22"/>
                <w:szCs w:val="22"/>
              </w:rPr>
            </w:pPr>
            <w:r w:rsidRPr="00E01C86">
              <w:rPr>
                <w:bCs/>
                <w:color w:val="000000"/>
                <w:sz w:val="22"/>
                <w:szCs w:val="22"/>
              </w:rPr>
              <w:t>-</w:t>
            </w:r>
          </w:p>
        </w:tc>
        <w:tc>
          <w:tcPr>
            <w:tcW w:w="1559" w:type="dxa"/>
          </w:tcPr>
          <w:p w14:paraId="632D6057" w14:textId="77777777" w:rsidR="00C14445" w:rsidRPr="00E01C86" w:rsidRDefault="00C14445" w:rsidP="00C14445">
            <w:pPr>
              <w:ind w:firstLine="0"/>
              <w:rPr>
                <w:bCs/>
                <w:color w:val="000000"/>
                <w:sz w:val="22"/>
                <w:szCs w:val="22"/>
              </w:rPr>
            </w:pPr>
            <w:r w:rsidRPr="00E01C86">
              <w:rPr>
                <w:sz w:val="20"/>
                <w:szCs w:val="20"/>
              </w:rPr>
              <w:t>Постановление Администрации города от 13.03.2019 № 1626 об утверждении корректировки проекта планировки и проекта межевания территориимик</w:t>
            </w:r>
            <w:r w:rsidRPr="00E01C86">
              <w:rPr>
                <w:sz w:val="20"/>
                <w:szCs w:val="20"/>
              </w:rPr>
              <w:lastRenderedPageBreak/>
              <w:t>рорайона 38 города Сургута в части упорядочения застройки, государственная программа ХМАО-Югры «Развитие образования»)</w:t>
            </w:r>
          </w:p>
        </w:tc>
      </w:tr>
      <w:tr w:rsidR="00C14445" w:rsidRPr="00E01C86" w14:paraId="12BC5A57" w14:textId="77777777" w:rsidTr="00C14445">
        <w:trPr>
          <w:trHeight w:val="1395"/>
        </w:trPr>
        <w:tc>
          <w:tcPr>
            <w:tcW w:w="567" w:type="dxa"/>
            <w:shd w:val="clear" w:color="auto" w:fill="auto"/>
            <w:vAlign w:val="center"/>
          </w:tcPr>
          <w:p w14:paraId="4EA5A550" w14:textId="77777777" w:rsidR="00C14445" w:rsidRPr="00E01C86"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43C3C162" w14:textId="77777777" w:rsidR="00C14445" w:rsidRPr="00E01C86" w:rsidRDefault="00C14445" w:rsidP="00C14445">
            <w:pPr>
              <w:ind w:firstLine="0"/>
              <w:jc w:val="left"/>
              <w:rPr>
                <w:sz w:val="22"/>
                <w:szCs w:val="22"/>
              </w:rPr>
            </w:pPr>
            <w:r w:rsidRPr="00E01C86">
              <w:rPr>
                <w:sz w:val="22"/>
                <w:szCs w:val="22"/>
              </w:rPr>
              <w:t>Общеобразовательная организация</w:t>
            </w:r>
          </w:p>
        </w:tc>
        <w:tc>
          <w:tcPr>
            <w:tcW w:w="1985" w:type="dxa"/>
            <w:shd w:val="clear" w:color="auto" w:fill="auto"/>
            <w:vAlign w:val="center"/>
          </w:tcPr>
          <w:p w14:paraId="47DEA5D7" w14:textId="77777777" w:rsidR="00C14445" w:rsidRPr="00E01C86" w:rsidRDefault="00C14445" w:rsidP="00C14445">
            <w:pPr>
              <w:ind w:firstLine="0"/>
              <w:jc w:val="left"/>
              <w:rPr>
                <w:color w:val="000000"/>
                <w:sz w:val="22"/>
                <w:szCs w:val="22"/>
              </w:rPr>
            </w:pPr>
            <w:r w:rsidRPr="00E01C86">
              <w:rPr>
                <w:color w:val="000000"/>
                <w:sz w:val="22"/>
                <w:szCs w:val="22"/>
              </w:rPr>
              <w:t>Оказание образовательных услуг в области школьного образования</w:t>
            </w:r>
          </w:p>
        </w:tc>
        <w:tc>
          <w:tcPr>
            <w:tcW w:w="2044" w:type="dxa"/>
            <w:shd w:val="clear" w:color="auto" w:fill="auto"/>
            <w:vAlign w:val="center"/>
          </w:tcPr>
          <w:p w14:paraId="438D0FC2" w14:textId="77777777" w:rsidR="00C14445" w:rsidRPr="00E01C86" w:rsidRDefault="00C14445" w:rsidP="00C14445">
            <w:pPr>
              <w:ind w:firstLine="0"/>
              <w:jc w:val="left"/>
              <w:rPr>
                <w:color w:val="000000"/>
                <w:sz w:val="22"/>
                <w:szCs w:val="22"/>
              </w:rPr>
            </w:pPr>
            <w:r w:rsidRPr="00E01C86">
              <w:rPr>
                <w:color w:val="000000"/>
                <w:sz w:val="22"/>
                <w:szCs w:val="22"/>
              </w:rPr>
              <w:t>Общеобразовательная школа</w:t>
            </w:r>
          </w:p>
          <w:p w14:paraId="15A25979" w14:textId="77777777" w:rsidR="00C14445" w:rsidRPr="00E01C86" w:rsidRDefault="00C14445" w:rsidP="00C14445">
            <w:pPr>
              <w:ind w:firstLine="0"/>
              <w:jc w:val="left"/>
              <w:rPr>
                <w:color w:val="000000"/>
                <w:sz w:val="22"/>
                <w:szCs w:val="22"/>
              </w:rPr>
            </w:pPr>
            <w:r w:rsidRPr="00E01C86">
              <w:rPr>
                <w:color w:val="000000"/>
                <w:sz w:val="22"/>
                <w:szCs w:val="22"/>
              </w:rPr>
              <w:t>(строительство)</w:t>
            </w:r>
          </w:p>
        </w:tc>
        <w:tc>
          <w:tcPr>
            <w:tcW w:w="1074" w:type="dxa"/>
            <w:shd w:val="clear" w:color="auto" w:fill="auto"/>
            <w:vAlign w:val="center"/>
          </w:tcPr>
          <w:p w14:paraId="104F4230" w14:textId="77777777" w:rsidR="00C14445" w:rsidRPr="00E01C86" w:rsidRDefault="00C14445" w:rsidP="00C14445">
            <w:pPr>
              <w:ind w:firstLine="0"/>
              <w:jc w:val="left"/>
              <w:rPr>
                <w:color w:val="000000"/>
                <w:sz w:val="22"/>
                <w:szCs w:val="22"/>
              </w:rPr>
            </w:pPr>
            <w:r w:rsidRPr="00E01C86">
              <w:rPr>
                <w:color w:val="000000"/>
                <w:sz w:val="22"/>
                <w:szCs w:val="22"/>
                <w:lang w:val="en-US"/>
              </w:rPr>
              <w:t>1</w:t>
            </w:r>
            <w:r w:rsidRPr="00E01C86">
              <w:rPr>
                <w:color w:val="000000"/>
                <w:sz w:val="22"/>
                <w:szCs w:val="22"/>
              </w:rPr>
              <w:t>250 учащихся</w:t>
            </w:r>
          </w:p>
        </w:tc>
        <w:tc>
          <w:tcPr>
            <w:tcW w:w="1276" w:type="dxa"/>
            <w:shd w:val="clear" w:color="auto" w:fill="auto"/>
            <w:vAlign w:val="center"/>
          </w:tcPr>
          <w:p w14:paraId="4BAAED00" w14:textId="77777777" w:rsidR="00C14445" w:rsidRPr="00E01C86" w:rsidRDefault="00C14445" w:rsidP="00C14445">
            <w:pPr>
              <w:ind w:firstLine="0"/>
              <w:jc w:val="left"/>
              <w:rPr>
                <w:color w:val="000000"/>
                <w:sz w:val="22"/>
                <w:szCs w:val="22"/>
              </w:rPr>
            </w:pPr>
            <w:proofErr w:type="gramStart"/>
            <w:r w:rsidRPr="00E01C86">
              <w:rPr>
                <w:bCs/>
                <w:color w:val="000000"/>
                <w:sz w:val="22"/>
                <w:szCs w:val="22"/>
              </w:rPr>
              <w:t>.Сургут</w:t>
            </w:r>
            <w:proofErr w:type="gramEnd"/>
            <w:r w:rsidRPr="00E01C86">
              <w:rPr>
                <w:bCs/>
                <w:color w:val="000000"/>
                <w:sz w:val="22"/>
                <w:szCs w:val="22"/>
              </w:rPr>
              <w:t>, Марьина гора</w:t>
            </w:r>
          </w:p>
        </w:tc>
        <w:tc>
          <w:tcPr>
            <w:tcW w:w="1134" w:type="dxa"/>
            <w:shd w:val="clear" w:color="auto" w:fill="auto"/>
            <w:vAlign w:val="center"/>
          </w:tcPr>
          <w:p w14:paraId="7752F05D" w14:textId="77777777" w:rsidR="00C14445" w:rsidRPr="00E01C86" w:rsidRDefault="00C14445" w:rsidP="00C14445">
            <w:pPr>
              <w:ind w:firstLine="0"/>
              <w:jc w:val="left"/>
              <w:rPr>
                <w:color w:val="000000"/>
                <w:sz w:val="22"/>
                <w:szCs w:val="22"/>
              </w:rPr>
            </w:pPr>
            <w:r w:rsidRPr="00E01C86">
              <w:rPr>
                <w:color w:val="000000"/>
                <w:sz w:val="22"/>
                <w:szCs w:val="22"/>
              </w:rPr>
              <w:t>2023-2025</w:t>
            </w:r>
          </w:p>
        </w:tc>
        <w:tc>
          <w:tcPr>
            <w:tcW w:w="1276" w:type="dxa"/>
          </w:tcPr>
          <w:p w14:paraId="43DC180C" w14:textId="77777777" w:rsidR="00C14445" w:rsidRPr="00E01C86" w:rsidRDefault="00C14445" w:rsidP="00C14445">
            <w:pPr>
              <w:autoSpaceDE w:val="0"/>
              <w:autoSpaceDN w:val="0"/>
              <w:adjustRightInd w:val="0"/>
              <w:ind w:firstLine="0"/>
              <w:jc w:val="left"/>
              <w:rPr>
                <w:bCs/>
                <w:color w:val="000000"/>
                <w:sz w:val="22"/>
                <w:szCs w:val="22"/>
              </w:rPr>
            </w:pPr>
            <w:r w:rsidRPr="00E01C86">
              <w:rPr>
                <w:sz w:val="22"/>
                <w:szCs w:val="22"/>
              </w:rPr>
              <w:t>Зона специализированной общественной застройки</w:t>
            </w:r>
          </w:p>
        </w:tc>
        <w:tc>
          <w:tcPr>
            <w:tcW w:w="1559" w:type="dxa"/>
            <w:shd w:val="clear" w:color="auto" w:fill="auto"/>
            <w:vAlign w:val="center"/>
          </w:tcPr>
          <w:p w14:paraId="6D934C5D" w14:textId="77777777" w:rsidR="00C14445" w:rsidRPr="00E01C86" w:rsidRDefault="00C14445" w:rsidP="00C14445">
            <w:pPr>
              <w:autoSpaceDE w:val="0"/>
              <w:autoSpaceDN w:val="0"/>
              <w:adjustRightInd w:val="0"/>
              <w:ind w:firstLine="0"/>
              <w:jc w:val="left"/>
              <w:rPr>
                <w:bCs/>
                <w:color w:val="000000"/>
                <w:sz w:val="22"/>
                <w:szCs w:val="22"/>
              </w:rPr>
            </w:pPr>
            <w:r w:rsidRPr="00E01C86">
              <w:rPr>
                <w:bCs/>
                <w:color w:val="000000"/>
                <w:sz w:val="22"/>
                <w:szCs w:val="22"/>
              </w:rPr>
              <w:t xml:space="preserve"> </w:t>
            </w:r>
          </w:p>
          <w:p w14:paraId="46E57AFB" w14:textId="77777777" w:rsidR="00C14445" w:rsidRPr="00E01C86" w:rsidRDefault="00C14445" w:rsidP="00C14445">
            <w:pPr>
              <w:ind w:firstLine="0"/>
              <w:jc w:val="center"/>
              <w:rPr>
                <w:bCs/>
                <w:color w:val="000000"/>
                <w:sz w:val="22"/>
                <w:szCs w:val="22"/>
              </w:rPr>
            </w:pPr>
            <w:r w:rsidRPr="00E01C86">
              <w:rPr>
                <w:bCs/>
                <w:color w:val="000000"/>
                <w:sz w:val="22"/>
                <w:szCs w:val="22"/>
              </w:rPr>
              <w:t>-</w:t>
            </w:r>
          </w:p>
        </w:tc>
        <w:tc>
          <w:tcPr>
            <w:tcW w:w="1559" w:type="dxa"/>
          </w:tcPr>
          <w:p w14:paraId="6CABB7F0" w14:textId="77777777" w:rsidR="00C14445" w:rsidRPr="00E01C86" w:rsidRDefault="00C14445" w:rsidP="00C14445">
            <w:pPr>
              <w:autoSpaceDE w:val="0"/>
              <w:autoSpaceDN w:val="0"/>
              <w:adjustRightInd w:val="0"/>
              <w:ind w:firstLine="0"/>
              <w:jc w:val="left"/>
              <w:rPr>
                <w:sz w:val="20"/>
                <w:szCs w:val="20"/>
              </w:rPr>
            </w:pPr>
            <w:r w:rsidRPr="00E01C86">
              <w:rPr>
                <w:sz w:val="20"/>
                <w:szCs w:val="20"/>
              </w:rPr>
              <w:t>Постановление Администрации города от 12.11.2018 № 8477 об утверждении проекта планировки и проекта межевания территории жилой застройки «Марьина гора», государственная программа ХМАО-Югры «Развитие образования»)</w:t>
            </w:r>
          </w:p>
        </w:tc>
      </w:tr>
      <w:tr w:rsidR="00C14445" w:rsidRPr="00E01C86" w14:paraId="3A560AAA" w14:textId="77777777" w:rsidTr="00C14445">
        <w:trPr>
          <w:trHeight w:val="1395"/>
        </w:trPr>
        <w:tc>
          <w:tcPr>
            <w:tcW w:w="567" w:type="dxa"/>
            <w:shd w:val="clear" w:color="auto" w:fill="auto"/>
            <w:vAlign w:val="center"/>
          </w:tcPr>
          <w:p w14:paraId="5EE281A9" w14:textId="77777777" w:rsidR="00C14445" w:rsidRPr="00E01C86"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32952A3B" w14:textId="77777777" w:rsidR="00C14445" w:rsidRPr="00E01C86" w:rsidRDefault="00C14445" w:rsidP="00C14445">
            <w:pPr>
              <w:ind w:firstLine="0"/>
              <w:jc w:val="left"/>
              <w:rPr>
                <w:sz w:val="22"/>
                <w:szCs w:val="22"/>
              </w:rPr>
            </w:pPr>
            <w:r w:rsidRPr="00E01C86">
              <w:rPr>
                <w:sz w:val="22"/>
                <w:szCs w:val="22"/>
              </w:rPr>
              <w:t>Общеобразовательная организация</w:t>
            </w:r>
          </w:p>
        </w:tc>
        <w:tc>
          <w:tcPr>
            <w:tcW w:w="1985" w:type="dxa"/>
            <w:shd w:val="clear" w:color="auto" w:fill="auto"/>
            <w:vAlign w:val="center"/>
          </w:tcPr>
          <w:p w14:paraId="1F81DA40" w14:textId="77777777" w:rsidR="00C14445" w:rsidRPr="00E01C86" w:rsidRDefault="00C14445" w:rsidP="00C14445">
            <w:pPr>
              <w:ind w:firstLine="0"/>
              <w:jc w:val="left"/>
              <w:rPr>
                <w:color w:val="000000"/>
                <w:sz w:val="22"/>
                <w:szCs w:val="22"/>
              </w:rPr>
            </w:pPr>
            <w:r w:rsidRPr="00E01C86">
              <w:rPr>
                <w:color w:val="000000"/>
                <w:sz w:val="22"/>
                <w:szCs w:val="22"/>
              </w:rPr>
              <w:t>Оказание образовательных услуг в области школьного образования</w:t>
            </w:r>
          </w:p>
        </w:tc>
        <w:tc>
          <w:tcPr>
            <w:tcW w:w="2044" w:type="dxa"/>
            <w:shd w:val="clear" w:color="auto" w:fill="auto"/>
            <w:vAlign w:val="center"/>
          </w:tcPr>
          <w:p w14:paraId="539E814C" w14:textId="77777777" w:rsidR="00C14445" w:rsidRPr="00E01C86" w:rsidRDefault="00C14445" w:rsidP="00C14445">
            <w:pPr>
              <w:ind w:firstLine="0"/>
              <w:jc w:val="left"/>
              <w:rPr>
                <w:color w:val="000000"/>
                <w:sz w:val="22"/>
                <w:szCs w:val="22"/>
              </w:rPr>
            </w:pPr>
            <w:r w:rsidRPr="00E01C86">
              <w:rPr>
                <w:color w:val="000000"/>
                <w:sz w:val="22"/>
                <w:szCs w:val="22"/>
              </w:rPr>
              <w:t>Общеобразовательная школа</w:t>
            </w:r>
          </w:p>
          <w:p w14:paraId="02D3155B" w14:textId="77777777" w:rsidR="00C14445" w:rsidRPr="00E01C86" w:rsidRDefault="00C14445" w:rsidP="00C14445">
            <w:pPr>
              <w:ind w:firstLine="0"/>
              <w:jc w:val="left"/>
              <w:rPr>
                <w:color w:val="000000"/>
                <w:sz w:val="22"/>
                <w:szCs w:val="22"/>
              </w:rPr>
            </w:pPr>
            <w:r w:rsidRPr="00E01C86">
              <w:rPr>
                <w:color w:val="000000"/>
                <w:sz w:val="22"/>
                <w:szCs w:val="22"/>
              </w:rPr>
              <w:t>(строительство)</w:t>
            </w:r>
          </w:p>
        </w:tc>
        <w:tc>
          <w:tcPr>
            <w:tcW w:w="1074" w:type="dxa"/>
            <w:shd w:val="clear" w:color="auto" w:fill="auto"/>
            <w:vAlign w:val="center"/>
          </w:tcPr>
          <w:p w14:paraId="76E7083E" w14:textId="77777777" w:rsidR="00C14445" w:rsidRPr="00E01C86" w:rsidRDefault="00C14445" w:rsidP="00C14445">
            <w:pPr>
              <w:ind w:firstLine="0"/>
              <w:jc w:val="left"/>
              <w:rPr>
                <w:color w:val="000000"/>
                <w:sz w:val="22"/>
                <w:szCs w:val="22"/>
              </w:rPr>
            </w:pPr>
            <w:r w:rsidRPr="00E01C86">
              <w:rPr>
                <w:color w:val="000000"/>
                <w:sz w:val="22"/>
                <w:szCs w:val="22"/>
                <w:lang w:val="en-US"/>
              </w:rPr>
              <w:t>1</w:t>
            </w:r>
            <w:r w:rsidRPr="00E01C86">
              <w:rPr>
                <w:color w:val="000000"/>
                <w:sz w:val="22"/>
                <w:szCs w:val="22"/>
              </w:rPr>
              <w:t>250 учащихся</w:t>
            </w:r>
          </w:p>
        </w:tc>
        <w:tc>
          <w:tcPr>
            <w:tcW w:w="1276" w:type="dxa"/>
            <w:shd w:val="clear" w:color="auto" w:fill="auto"/>
            <w:vAlign w:val="center"/>
          </w:tcPr>
          <w:p w14:paraId="1834179B" w14:textId="77777777" w:rsidR="00C14445" w:rsidRPr="00E01C86" w:rsidRDefault="00C14445" w:rsidP="00C14445">
            <w:pPr>
              <w:ind w:firstLine="0"/>
              <w:jc w:val="left"/>
              <w:rPr>
                <w:color w:val="000000"/>
                <w:sz w:val="22"/>
                <w:szCs w:val="22"/>
              </w:rPr>
            </w:pPr>
            <w:proofErr w:type="gramStart"/>
            <w:r w:rsidRPr="00E01C86">
              <w:rPr>
                <w:bCs/>
                <w:color w:val="000000"/>
                <w:sz w:val="22"/>
                <w:szCs w:val="22"/>
              </w:rPr>
              <w:t>.Сургут</w:t>
            </w:r>
            <w:proofErr w:type="gramEnd"/>
            <w:r w:rsidRPr="00E01C86">
              <w:rPr>
                <w:bCs/>
                <w:color w:val="000000"/>
                <w:sz w:val="22"/>
                <w:szCs w:val="22"/>
              </w:rPr>
              <w:t>, Марьина гора</w:t>
            </w:r>
          </w:p>
        </w:tc>
        <w:tc>
          <w:tcPr>
            <w:tcW w:w="1134" w:type="dxa"/>
            <w:shd w:val="clear" w:color="auto" w:fill="auto"/>
            <w:vAlign w:val="center"/>
          </w:tcPr>
          <w:p w14:paraId="217A6110" w14:textId="77777777" w:rsidR="00C14445" w:rsidRPr="00E01C86" w:rsidRDefault="00C14445" w:rsidP="00C14445">
            <w:pPr>
              <w:ind w:firstLine="0"/>
              <w:jc w:val="left"/>
              <w:rPr>
                <w:color w:val="000000"/>
                <w:sz w:val="22"/>
                <w:szCs w:val="22"/>
              </w:rPr>
            </w:pPr>
            <w:r w:rsidRPr="00E01C86">
              <w:rPr>
                <w:color w:val="000000"/>
                <w:sz w:val="22"/>
                <w:szCs w:val="22"/>
              </w:rPr>
              <w:t>2020-2022</w:t>
            </w:r>
          </w:p>
        </w:tc>
        <w:tc>
          <w:tcPr>
            <w:tcW w:w="1276" w:type="dxa"/>
          </w:tcPr>
          <w:p w14:paraId="6EEA6ECA" w14:textId="77777777" w:rsidR="00C14445" w:rsidRPr="00E01C86" w:rsidRDefault="00C14445" w:rsidP="00C14445">
            <w:pPr>
              <w:autoSpaceDE w:val="0"/>
              <w:autoSpaceDN w:val="0"/>
              <w:adjustRightInd w:val="0"/>
              <w:ind w:firstLine="0"/>
              <w:jc w:val="left"/>
              <w:rPr>
                <w:bCs/>
                <w:color w:val="000000"/>
                <w:sz w:val="22"/>
                <w:szCs w:val="22"/>
              </w:rPr>
            </w:pPr>
            <w:r w:rsidRPr="00E01C86">
              <w:rPr>
                <w:sz w:val="22"/>
                <w:szCs w:val="22"/>
              </w:rPr>
              <w:t>Зона специализированной общественной застройки</w:t>
            </w:r>
          </w:p>
        </w:tc>
        <w:tc>
          <w:tcPr>
            <w:tcW w:w="1559" w:type="dxa"/>
            <w:shd w:val="clear" w:color="auto" w:fill="auto"/>
            <w:vAlign w:val="center"/>
          </w:tcPr>
          <w:p w14:paraId="32A91C44" w14:textId="77777777" w:rsidR="00C14445" w:rsidRPr="00E01C86" w:rsidRDefault="00C14445" w:rsidP="00C14445">
            <w:pPr>
              <w:autoSpaceDE w:val="0"/>
              <w:autoSpaceDN w:val="0"/>
              <w:adjustRightInd w:val="0"/>
              <w:ind w:firstLine="0"/>
              <w:jc w:val="left"/>
              <w:rPr>
                <w:bCs/>
                <w:color w:val="000000"/>
                <w:sz w:val="22"/>
                <w:szCs w:val="22"/>
              </w:rPr>
            </w:pPr>
            <w:r w:rsidRPr="00E01C86">
              <w:rPr>
                <w:bCs/>
                <w:color w:val="000000"/>
                <w:sz w:val="22"/>
                <w:szCs w:val="22"/>
              </w:rPr>
              <w:t xml:space="preserve"> </w:t>
            </w:r>
          </w:p>
          <w:p w14:paraId="1CAE314D" w14:textId="77777777" w:rsidR="00C14445" w:rsidRPr="00E01C86" w:rsidRDefault="00C14445" w:rsidP="00C14445">
            <w:pPr>
              <w:ind w:firstLine="0"/>
              <w:jc w:val="center"/>
              <w:rPr>
                <w:bCs/>
                <w:color w:val="000000"/>
                <w:sz w:val="22"/>
                <w:szCs w:val="22"/>
              </w:rPr>
            </w:pPr>
            <w:r w:rsidRPr="00E01C86">
              <w:rPr>
                <w:bCs/>
                <w:color w:val="000000"/>
                <w:sz w:val="22"/>
                <w:szCs w:val="22"/>
              </w:rPr>
              <w:t>-</w:t>
            </w:r>
          </w:p>
        </w:tc>
        <w:tc>
          <w:tcPr>
            <w:tcW w:w="1559" w:type="dxa"/>
          </w:tcPr>
          <w:p w14:paraId="61A60D38" w14:textId="77777777" w:rsidR="00C14445" w:rsidRPr="00E01C86" w:rsidRDefault="00C14445" w:rsidP="00C14445">
            <w:pPr>
              <w:autoSpaceDE w:val="0"/>
              <w:autoSpaceDN w:val="0"/>
              <w:adjustRightInd w:val="0"/>
              <w:ind w:firstLine="0"/>
              <w:jc w:val="left"/>
              <w:rPr>
                <w:sz w:val="20"/>
                <w:szCs w:val="20"/>
              </w:rPr>
            </w:pPr>
            <w:r w:rsidRPr="00E01C86">
              <w:rPr>
                <w:sz w:val="20"/>
                <w:szCs w:val="20"/>
              </w:rPr>
              <w:t xml:space="preserve">Постановление Администрации города от 12.11.2018 № 8477 об утверждении проекта планировки и проекта межевания </w:t>
            </w:r>
            <w:r w:rsidRPr="00E01C86">
              <w:rPr>
                <w:sz w:val="20"/>
                <w:szCs w:val="20"/>
              </w:rPr>
              <w:lastRenderedPageBreak/>
              <w:t>территории жилой застройки «Марьина гора», государственная программа ХМАО-Югры «Развитие образования»)</w:t>
            </w:r>
          </w:p>
        </w:tc>
      </w:tr>
      <w:tr w:rsidR="00C14445" w:rsidRPr="00E01C86" w14:paraId="0928D0F8" w14:textId="77777777" w:rsidTr="00C14445">
        <w:trPr>
          <w:trHeight w:val="1395"/>
        </w:trPr>
        <w:tc>
          <w:tcPr>
            <w:tcW w:w="567" w:type="dxa"/>
            <w:shd w:val="clear" w:color="auto" w:fill="auto"/>
            <w:vAlign w:val="center"/>
          </w:tcPr>
          <w:p w14:paraId="11E3F620" w14:textId="77777777" w:rsidR="00C14445" w:rsidRPr="00E01C86" w:rsidRDefault="00C14445" w:rsidP="00C14445">
            <w:pPr>
              <w:pStyle w:val="af1"/>
              <w:numPr>
                <w:ilvl w:val="0"/>
                <w:numId w:val="17"/>
              </w:numPr>
              <w:ind w:left="0" w:firstLine="0"/>
              <w:jc w:val="center"/>
              <w:rPr>
                <w:sz w:val="22"/>
                <w:szCs w:val="22"/>
              </w:rPr>
            </w:pPr>
          </w:p>
        </w:tc>
        <w:tc>
          <w:tcPr>
            <w:tcW w:w="1843" w:type="dxa"/>
            <w:shd w:val="clear" w:color="auto" w:fill="auto"/>
            <w:vAlign w:val="center"/>
          </w:tcPr>
          <w:p w14:paraId="7165DF59" w14:textId="77777777" w:rsidR="00C14445" w:rsidRPr="00E01C86" w:rsidRDefault="00C14445" w:rsidP="00C14445">
            <w:pPr>
              <w:ind w:firstLine="0"/>
              <w:jc w:val="left"/>
              <w:rPr>
                <w:sz w:val="22"/>
                <w:szCs w:val="22"/>
              </w:rPr>
            </w:pPr>
            <w:r w:rsidRPr="00E01C86">
              <w:rPr>
                <w:sz w:val="22"/>
                <w:szCs w:val="22"/>
              </w:rPr>
              <w:t>Общеобразовательная организация</w:t>
            </w:r>
          </w:p>
        </w:tc>
        <w:tc>
          <w:tcPr>
            <w:tcW w:w="1985" w:type="dxa"/>
            <w:shd w:val="clear" w:color="auto" w:fill="auto"/>
            <w:vAlign w:val="center"/>
          </w:tcPr>
          <w:p w14:paraId="6C363C3C" w14:textId="77777777" w:rsidR="00C14445" w:rsidRPr="00E01C86" w:rsidRDefault="00C14445" w:rsidP="00C14445">
            <w:pPr>
              <w:ind w:firstLine="0"/>
              <w:jc w:val="left"/>
              <w:rPr>
                <w:sz w:val="22"/>
                <w:szCs w:val="22"/>
              </w:rPr>
            </w:pPr>
            <w:r w:rsidRPr="00E01C86">
              <w:rPr>
                <w:sz w:val="22"/>
                <w:szCs w:val="22"/>
              </w:rPr>
              <w:t xml:space="preserve">Оказание образовательных услуг в области школьного </w:t>
            </w:r>
            <w:proofErr w:type="gramStart"/>
            <w:r w:rsidRPr="00E01C86">
              <w:rPr>
                <w:sz w:val="22"/>
                <w:szCs w:val="22"/>
              </w:rPr>
              <w:t>образования</w:t>
            </w:r>
            <w:r w:rsidRPr="00E01C86">
              <w:rPr>
                <w:sz w:val="22"/>
                <w:szCs w:val="22"/>
                <w:vertAlign w:val="superscript"/>
              </w:rPr>
              <w:t>(</w:t>
            </w:r>
            <w:proofErr w:type="gramEnd"/>
            <w:r w:rsidRPr="00E01C86">
              <w:rPr>
                <w:sz w:val="22"/>
                <w:szCs w:val="22"/>
              </w:rPr>
              <w:t>*</w:t>
            </w:r>
            <w:r w:rsidRPr="00E01C86">
              <w:rPr>
                <w:sz w:val="22"/>
                <w:szCs w:val="22"/>
                <w:vertAlign w:val="superscript"/>
              </w:rPr>
              <w:t>)</w:t>
            </w:r>
          </w:p>
        </w:tc>
        <w:tc>
          <w:tcPr>
            <w:tcW w:w="2044" w:type="dxa"/>
            <w:shd w:val="clear" w:color="auto" w:fill="auto"/>
            <w:vAlign w:val="center"/>
          </w:tcPr>
          <w:p w14:paraId="77B1C101" w14:textId="77777777" w:rsidR="00C14445" w:rsidRPr="00E01C86" w:rsidRDefault="00C14445" w:rsidP="00C14445">
            <w:pPr>
              <w:ind w:firstLine="0"/>
              <w:jc w:val="left"/>
              <w:rPr>
                <w:sz w:val="22"/>
                <w:szCs w:val="22"/>
              </w:rPr>
            </w:pPr>
            <w:r w:rsidRPr="00E01C86">
              <w:rPr>
                <w:sz w:val="22"/>
                <w:szCs w:val="22"/>
              </w:rPr>
              <w:t>Реконструкция МБОУ Средняя общеобразовательная школа №20</w:t>
            </w:r>
          </w:p>
        </w:tc>
        <w:tc>
          <w:tcPr>
            <w:tcW w:w="1074" w:type="dxa"/>
            <w:shd w:val="clear" w:color="auto" w:fill="auto"/>
            <w:vAlign w:val="center"/>
          </w:tcPr>
          <w:p w14:paraId="79464343" w14:textId="77777777" w:rsidR="00C14445" w:rsidRPr="00E01C86" w:rsidRDefault="00C14445" w:rsidP="00C14445">
            <w:pPr>
              <w:ind w:firstLine="0"/>
              <w:jc w:val="left"/>
              <w:rPr>
                <w:sz w:val="22"/>
                <w:szCs w:val="22"/>
              </w:rPr>
            </w:pPr>
            <w:r w:rsidRPr="00E01C86">
              <w:rPr>
                <w:sz w:val="22"/>
                <w:szCs w:val="22"/>
              </w:rPr>
              <w:t>500 учащихся</w:t>
            </w:r>
          </w:p>
        </w:tc>
        <w:tc>
          <w:tcPr>
            <w:tcW w:w="1276" w:type="dxa"/>
            <w:shd w:val="clear" w:color="auto" w:fill="auto"/>
            <w:vAlign w:val="center"/>
          </w:tcPr>
          <w:p w14:paraId="178F63F1" w14:textId="77777777" w:rsidR="00C14445" w:rsidRPr="00E01C86" w:rsidRDefault="00C14445" w:rsidP="00C14445">
            <w:pPr>
              <w:ind w:firstLine="0"/>
              <w:jc w:val="left"/>
              <w:rPr>
                <w:sz w:val="22"/>
                <w:szCs w:val="22"/>
              </w:rPr>
            </w:pPr>
            <w:r w:rsidRPr="00E01C86">
              <w:rPr>
                <w:bCs/>
                <w:sz w:val="22"/>
                <w:szCs w:val="22"/>
              </w:rPr>
              <w:t>г.Сургут, мкр. Ж/Д</w:t>
            </w:r>
          </w:p>
        </w:tc>
        <w:tc>
          <w:tcPr>
            <w:tcW w:w="1134" w:type="dxa"/>
            <w:shd w:val="clear" w:color="auto" w:fill="auto"/>
            <w:vAlign w:val="center"/>
          </w:tcPr>
          <w:p w14:paraId="72F9DF1A" w14:textId="77777777" w:rsidR="00C14445" w:rsidRPr="00E01C86" w:rsidRDefault="00C14445" w:rsidP="00C14445">
            <w:pPr>
              <w:ind w:firstLine="0"/>
              <w:jc w:val="left"/>
              <w:rPr>
                <w:sz w:val="22"/>
                <w:szCs w:val="22"/>
              </w:rPr>
            </w:pPr>
            <w:r w:rsidRPr="00E01C86">
              <w:rPr>
                <w:sz w:val="22"/>
                <w:szCs w:val="22"/>
              </w:rPr>
              <w:t>первая очередь</w:t>
            </w:r>
          </w:p>
        </w:tc>
        <w:tc>
          <w:tcPr>
            <w:tcW w:w="1276" w:type="dxa"/>
          </w:tcPr>
          <w:p w14:paraId="76F0DE61" w14:textId="77777777" w:rsidR="00C14445" w:rsidRPr="00E01C86" w:rsidRDefault="00C14445" w:rsidP="00C14445">
            <w:pPr>
              <w:autoSpaceDE w:val="0"/>
              <w:autoSpaceDN w:val="0"/>
              <w:adjustRightInd w:val="0"/>
              <w:ind w:firstLine="0"/>
              <w:jc w:val="left"/>
              <w:rPr>
                <w:bCs/>
                <w:sz w:val="22"/>
                <w:szCs w:val="22"/>
              </w:rPr>
            </w:pPr>
            <w:r w:rsidRPr="00E01C86">
              <w:rPr>
                <w:sz w:val="22"/>
                <w:szCs w:val="22"/>
              </w:rPr>
              <w:t>Зона специализированной общественной застройки</w:t>
            </w:r>
          </w:p>
        </w:tc>
        <w:tc>
          <w:tcPr>
            <w:tcW w:w="1559" w:type="dxa"/>
            <w:shd w:val="clear" w:color="auto" w:fill="auto"/>
            <w:vAlign w:val="center"/>
          </w:tcPr>
          <w:p w14:paraId="11902BD9" w14:textId="77777777" w:rsidR="00C14445" w:rsidRPr="00E01C86" w:rsidRDefault="00C14445" w:rsidP="00C14445">
            <w:pPr>
              <w:autoSpaceDE w:val="0"/>
              <w:autoSpaceDN w:val="0"/>
              <w:adjustRightInd w:val="0"/>
              <w:ind w:firstLine="0"/>
              <w:jc w:val="left"/>
              <w:rPr>
                <w:bCs/>
                <w:sz w:val="22"/>
                <w:szCs w:val="22"/>
              </w:rPr>
            </w:pPr>
            <w:r w:rsidRPr="00E01C86">
              <w:rPr>
                <w:bCs/>
                <w:sz w:val="22"/>
                <w:szCs w:val="22"/>
              </w:rPr>
              <w:t xml:space="preserve"> </w:t>
            </w:r>
          </w:p>
          <w:p w14:paraId="62EEDA01" w14:textId="77777777" w:rsidR="00C14445" w:rsidRPr="00E01C86" w:rsidRDefault="00C14445" w:rsidP="00C14445">
            <w:pPr>
              <w:ind w:firstLine="0"/>
              <w:jc w:val="center"/>
              <w:rPr>
                <w:bCs/>
                <w:sz w:val="22"/>
                <w:szCs w:val="22"/>
              </w:rPr>
            </w:pPr>
            <w:r w:rsidRPr="00E01C86">
              <w:rPr>
                <w:bCs/>
                <w:sz w:val="22"/>
                <w:szCs w:val="22"/>
              </w:rPr>
              <w:t>-</w:t>
            </w:r>
          </w:p>
        </w:tc>
        <w:tc>
          <w:tcPr>
            <w:tcW w:w="1559" w:type="dxa"/>
          </w:tcPr>
          <w:p w14:paraId="002E3EB8" w14:textId="77777777" w:rsidR="00C14445" w:rsidRPr="00E01C86" w:rsidRDefault="00C14445" w:rsidP="00C14445">
            <w:pPr>
              <w:ind w:firstLine="0"/>
              <w:rPr>
                <w:bCs/>
                <w:sz w:val="22"/>
                <w:szCs w:val="22"/>
              </w:rPr>
            </w:pPr>
            <w:r w:rsidRPr="00E01C86">
              <w:rPr>
                <w:sz w:val="20"/>
                <w:szCs w:val="20"/>
              </w:rPr>
              <w:t xml:space="preserve">ПКР СИ МО ГО г. Сургут до 2035 года от 28.12.2017 № 222-VI ДГ </w:t>
            </w:r>
          </w:p>
        </w:tc>
      </w:tr>
      <w:tr w:rsidR="00C14445" w:rsidRPr="00E01C86" w14:paraId="268B92E4" w14:textId="77777777" w:rsidTr="00C14445">
        <w:trPr>
          <w:trHeight w:val="1395"/>
        </w:trPr>
        <w:tc>
          <w:tcPr>
            <w:tcW w:w="567" w:type="dxa"/>
            <w:shd w:val="clear" w:color="auto" w:fill="auto"/>
            <w:vAlign w:val="center"/>
          </w:tcPr>
          <w:p w14:paraId="7DE56F71" w14:textId="77777777" w:rsidR="00C14445" w:rsidRPr="00E01C86"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65F136DA" w14:textId="77777777" w:rsidR="00C14445" w:rsidRPr="00E01C86" w:rsidRDefault="00C14445" w:rsidP="00C14445">
            <w:pPr>
              <w:ind w:firstLine="0"/>
              <w:jc w:val="left"/>
              <w:rPr>
                <w:sz w:val="22"/>
                <w:szCs w:val="22"/>
              </w:rPr>
            </w:pPr>
            <w:r w:rsidRPr="00E01C86">
              <w:rPr>
                <w:sz w:val="22"/>
                <w:szCs w:val="22"/>
              </w:rPr>
              <w:t>Общеобразовательная организация</w:t>
            </w:r>
          </w:p>
        </w:tc>
        <w:tc>
          <w:tcPr>
            <w:tcW w:w="1985" w:type="dxa"/>
            <w:shd w:val="clear" w:color="auto" w:fill="auto"/>
            <w:vAlign w:val="center"/>
          </w:tcPr>
          <w:p w14:paraId="71D24101" w14:textId="77777777" w:rsidR="00C14445" w:rsidRPr="00E01C86" w:rsidRDefault="00C14445" w:rsidP="00C14445">
            <w:pPr>
              <w:ind w:firstLine="0"/>
              <w:jc w:val="left"/>
              <w:rPr>
                <w:color w:val="000000"/>
                <w:sz w:val="22"/>
                <w:szCs w:val="22"/>
              </w:rPr>
            </w:pPr>
            <w:r w:rsidRPr="00E01C86">
              <w:rPr>
                <w:color w:val="000000"/>
                <w:sz w:val="22"/>
                <w:szCs w:val="22"/>
              </w:rPr>
              <w:t>Оказание образовательных услуг в области школьного образования</w:t>
            </w:r>
          </w:p>
        </w:tc>
        <w:tc>
          <w:tcPr>
            <w:tcW w:w="2044" w:type="dxa"/>
            <w:shd w:val="clear" w:color="auto" w:fill="auto"/>
            <w:vAlign w:val="center"/>
          </w:tcPr>
          <w:p w14:paraId="2A14AE36" w14:textId="77777777" w:rsidR="00C14445" w:rsidRPr="00E01C86" w:rsidRDefault="00C14445" w:rsidP="00C14445">
            <w:pPr>
              <w:ind w:firstLine="0"/>
              <w:jc w:val="left"/>
              <w:rPr>
                <w:color w:val="000000"/>
                <w:sz w:val="22"/>
                <w:szCs w:val="22"/>
              </w:rPr>
            </w:pPr>
            <w:r w:rsidRPr="00E01C86">
              <w:rPr>
                <w:color w:val="000000"/>
                <w:sz w:val="22"/>
                <w:szCs w:val="22"/>
              </w:rPr>
              <w:t>Пристрой МБОУ СОШ № 6 (строительство)</w:t>
            </w:r>
          </w:p>
        </w:tc>
        <w:tc>
          <w:tcPr>
            <w:tcW w:w="1074" w:type="dxa"/>
            <w:shd w:val="clear" w:color="auto" w:fill="auto"/>
            <w:vAlign w:val="center"/>
          </w:tcPr>
          <w:p w14:paraId="766C285A" w14:textId="77777777" w:rsidR="00C14445" w:rsidRPr="00E01C86" w:rsidRDefault="00C14445" w:rsidP="00C14445">
            <w:pPr>
              <w:ind w:firstLine="0"/>
              <w:jc w:val="left"/>
              <w:rPr>
                <w:color w:val="000000"/>
                <w:sz w:val="22"/>
                <w:szCs w:val="22"/>
              </w:rPr>
            </w:pPr>
            <w:r w:rsidRPr="00E01C86">
              <w:rPr>
                <w:color w:val="000000"/>
                <w:sz w:val="22"/>
                <w:szCs w:val="22"/>
              </w:rPr>
              <w:t>450 учащихся</w:t>
            </w:r>
          </w:p>
        </w:tc>
        <w:tc>
          <w:tcPr>
            <w:tcW w:w="1276" w:type="dxa"/>
            <w:shd w:val="clear" w:color="auto" w:fill="auto"/>
            <w:vAlign w:val="center"/>
          </w:tcPr>
          <w:p w14:paraId="2E5503A0" w14:textId="77777777" w:rsidR="00C14445" w:rsidRPr="00E01C86" w:rsidRDefault="00C14445" w:rsidP="00C14445">
            <w:pPr>
              <w:ind w:firstLine="0"/>
              <w:jc w:val="left"/>
              <w:rPr>
                <w:color w:val="000000"/>
                <w:sz w:val="22"/>
                <w:szCs w:val="22"/>
              </w:rPr>
            </w:pPr>
            <w:r w:rsidRPr="00E01C86">
              <w:rPr>
                <w:bCs/>
                <w:color w:val="000000"/>
                <w:sz w:val="22"/>
                <w:szCs w:val="22"/>
              </w:rPr>
              <w:t>г.Сургут, мкрн. 3</w:t>
            </w:r>
          </w:p>
        </w:tc>
        <w:tc>
          <w:tcPr>
            <w:tcW w:w="1134" w:type="dxa"/>
            <w:shd w:val="clear" w:color="auto" w:fill="auto"/>
            <w:vAlign w:val="center"/>
          </w:tcPr>
          <w:p w14:paraId="0E78DF94" w14:textId="77777777" w:rsidR="00C14445" w:rsidRPr="00E01C86" w:rsidRDefault="00C14445" w:rsidP="00C14445">
            <w:pPr>
              <w:ind w:firstLine="0"/>
              <w:jc w:val="left"/>
              <w:rPr>
                <w:color w:val="000000"/>
                <w:sz w:val="22"/>
                <w:szCs w:val="22"/>
              </w:rPr>
            </w:pPr>
            <w:r w:rsidRPr="00E01C86">
              <w:rPr>
                <w:color w:val="000000"/>
                <w:sz w:val="22"/>
                <w:szCs w:val="22"/>
              </w:rPr>
              <w:t>2031</w:t>
            </w:r>
          </w:p>
        </w:tc>
        <w:tc>
          <w:tcPr>
            <w:tcW w:w="1276" w:type="dxa"/>
          </w:tcPr>
          <w:p w14:paraId="4E25EB0F" w14:textId="77777777" w:rsidR="00C14445" w:rsidRPr="00E01C86" w:rsidRDefault="00C14445" w:rsidP="00C14445">
            <w:pPr>
              <w:autoSpaceDE w:val="0"/>
              <w:autoSpaceDN w:val="0"/>
              <w:adjustRightInd w:val="0"/>
              <w:ind w:firstLine="0"/>
              <w:jc w:val="left"/>
              <w:rPr>
                <w:bCs/>
                <w:color w:val="000000"/>
                <w:sz w:val="22"/>
                <w:szCs w:val="22"/>
              </w:rPr>
            </w:pPr>
            <w:r w:rsidRPr="00E01C86">
              <w:rPr>
                <w:sz w:val="22"/>
                <w:szCs w:val="22"/>
              </w:rPr>
              <w:t>Зона специализированной общественной застройки</w:t>
            </w:r>
          </w:p>
        </w:tc>
        <w:tc>
          <w:tcPr>
            <w:tcW w:w="1559" w:type="dxa"/>
            <w:shd w:val="clear" w:color="auto" w:fill="auto"/>
            <w:vAlign w:val="center"/>
          </w:tcPr>
          <w:p w14:paraId="1FB7846E" w14:textId="77777777" w:rsidR="00C14445" w:rsidRPr="00E01C86" w:rsidRDefault="00C14445" w:rsidP="00C14445">
            <w:pPr>
              <w:autoSpaceDE w:val="0"/>
              <w:autoSpaceDN w:val="0"/>
              <w:adjustRightInd w:val="0"/>
              <w:ind w:firstLine="0"/>
              <w:jc w:val="left"/>
              <w:rPr>
                <w:bCs/>
                <w:color w:val="000000"/>
                <w:sz w:val="22"/>
                <w:szCs w:val="22"/>
              </w:rPr>
            </w:pPr>
            <w:r w:rsidRPr="00E01C86">
              <w:rPr>
                <w:bCs/>
                <w:color w:val="000000"/>
                <w:sz w:val="22"/>
                <w:szCs w:val="22"/>
              </w:rPr>
              <w:t xml:space="preserve"> </w:t>
            </w:r>
          </w:p>
          <w:p w14:paraId="5E602B9A" w14:textId="77777777" w:rsidR="00C14445" w:rsidRPr="00E01C86" w:rsidRDefault="00C14445" w:rsidP="00C14445">
            <w:pPr>
              <w:ind w:firstLine="0"/>
              <w:jc w:val="center"/>
              <w:rPr>
                <w:bCs/>
                <w:color w:val="000000"/>
                <w:sz w:val="22"/>
                <w:szCs w:val="22"/>
              </w:rPr>
            </w:pPr>
            <w:r w:rsidRPr="00E01C86">
              <w:rPr>
                <w:bCs/>
                <w:color w:val="000000"/>
                <w:sz w:val="22"/>
                <w:szCs w:val="22"/>
              </w:rPr>
              <w:t>-</w:t>
            </w:r>
          </w:p>
        </w:tc>
        <w:tc>
          <w:tcPr>
            <w:tcW w:w="1559" w:type="dxa"/>
          </w:tcPr>
          <w:p w14:paraId="2A75A344" w14:textId="77777777" w:rsidR="00C14445" w:rsidRPr="00E01C86" w:rsidRDefault="00C14445" w:rsidP="00C14445">
            <w:pPr>
              <w:ind w:firstLine="0"/>
              <w:rPr>
                <w:sz w:val="20"/>
                <w:szCs w:val="20"/>
              </w:rPr>
            </w:pPr>
            <w:r w:rsidRPr="00E01C86">
              <w:rPr>
                <w:sz w:val="20"/>
                <w:szCs w:val="20"/>
              </w:rPr>
              <w:t>ПКР СИ МО ГО г. Сургут до 2035 года от 28.12.2017 № 222-VI ДГ</w:t>
            </w:r>
          </w:p>
          <w:p w14:paraId="7E0525E4" w14:textId="77777777" w:rsidR="00C14445" w:rsidRPr="00E01C86" w:rsidRDefault="00C14445" w:rsidP="00C14445">
            <w:pPr>
              <w:ind w:firstLine="0"/>
              <w:rPr>
                <w:bCs/>
                <w:color w:val="000000"/>
                <w:sz w:val="22"/>
                <w:szCs w:val="22"/>
              </w:rPr>
            </w:pPr>
            <w:r w:rsidRPr="00E01C86">
              <w:rPr>
                <w:sz w:val="20"/>
                <w:szCs w:val="20"/>
              </w:rPr>
              <w:t>ПКР СИ МО ГО г. Сургут до 2035 года от 2019 г. б/н</w:t>
            </w:r>
          </w:p>
        </w:tc>
      </w:tr>
      <w:tr w:rsidR="00C14445" w:rsidRPr="00E01C86" w14:paraId="1F2CA797" w14:textId="77777777" w:rsidTr="00C14445">
        <w:trPr>
          <w:trHeight w:val="1395"/>
        </w:trPr>
        <w:tc>
          <w:tcPr>
            <w:tcW w:w="567" w:type="dxa"/>
            <w:shd w:val="clear" w:color="auto" w:fill="auto"/>
            <w:vAlign w:val="center"/>
          </w:tcPr>
          <w:p w14:paraId="538F006E" w14:textId="77777777" w:rsidR="00C14445" w:rsidRPr="00E01C86"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3010605E" w14:textId="77777777" w:rsidR="00C14445" w:rsidRPr="00E01C86" w:rsidRDefault="00C14445" w:rsidP="00C14445">
            <w:pPr>
              <w:ind w:firstLine="0"/>
              <w:jc w:val="left"/>
              <w:rPr>
                <w:sz w:val="22"/>
                <w:szCs w:val="22"/>
              </w:rPr>
            </w:pPr>
            <w:r w:rsidRPr="00E01C86">
              <w:rPr>
                <w:sz w:val="22"/>
                <w:szCs w:val="22"/>
              </w:rPr>
              <w:t>Общеобразовательная организация</w:t>
            </w:r>
          </w:p>
        </w:tc>
        <w:tc>
          <w:tcPr>
            <w:tcW w:w="1985" w:type="dxa"/>
            <w:shd w:val="clear" w:color="auto" w:fill="auto"/>
            <w:vAlign w:val="center"/>
          </w:tcPr>
          <w:p w14:paraId="7F4DB8E8" w14:textId="77777777" w:rsidR="00C14445" w:rsidRPr="00E01C86" w:rsidRDefault="00C14445" w:rsidP="00C14445">
            <w:pPr>
              <w:ind w:firstLine="0"/>
              <w:jc w:val="left"/>
              <w:rPr>
                <w:color w:val="000000"/>
                <w:sz w:val="22"/>
                <w:szCs w:val="22"/>
              </w:rPr>
            </w:pPr>
            <w:r w:rsidRPr="00E01C86">
              <w:rPr>
                <w:color w:val="000000"/>
                <w:sz w:val="22"/>
                <w:szCs w:val="22"/>
              </w:rPr>
              <w:t>Оказание образовательных услуг в области школьного образования</w:t>
            </w:r>
          </w:p>
        </w:tc>
        <w:tc>
          <w:tcPr>
            <w:tcW w:w="2044" w:type="dxa"/>
            <w:shd w:val="clear" w:color="auto" w:fill="auto"/>
            <w:vAlign w:val="center"/>
          </w:tcPr>
          <w:p w14:paraId="63BB966A" w14:textId="77777777" w:rsidR="00C14445" w:rsidRPr="00E01C86" w:rsidRDefault="00C14445" w:rsidP="00C14445">
            <w:pPr>
              <w:ind w:firstLine="0"/>
              <w:jc w:val="left"/>
              <w:rPr>
                <w:color w:val="000000"/>
                <w:sz w:val="22"/>
                <w:szCs w:val="22"/>
              </w:rPr>
            </w:pPr>
            <w:r w:rsidRPr="00E01C86">
              <w:rPr>
                <w:color w:val="000000"/>
                <w:sz w:val="22"/>
                <w:szCs w:val="22"/>
              </w:rPr>
              <w:t>Клубно-спортивный блок МБОУ СОШ № 38 (реконструкция)</w:t>
            </w:r>
          </w:p>
        </w:tc>
        <w:tc>
          <w:tcPr>
            <w:tcW w:w="1074" w:type="dxa"/>
            <w:shd w:val="clear" w:color="auto" w:fill="auto"/>
            <w:vAlign w:val="center"/>
          </w:tcPr>
          <w:p w14:paraId="2E863D58" w14:textId="77777777" w:rsidR="00C14445" w:rsidRPr="00E01C86" w:rsidRDefault="00C14445" w:rsidP="00C14445">
            <w:pPr>
              <w:ind w:firstLine="0"/>
              <w:jc w:val="left"/>
              <w:rPr>
                <w:color w:val="000000"/>
                <w:sz w:val="22"/>
                <w:szCs w:val="22"/>
              </w:rPr>
            </w:pPr>
            <w:r w:rsidRPr="00E01C86">
              <w:rPr>
                <w:color w:val="000000"/>
                <w:sz w:val="22"/>
                <w:szCs w:val="22"/>
              </w:rPr>
              <w:t>200 мест</w:t>
            </w:r>
          </w:p>
        </w:tc>
        <w:tc>
          <w:tcPr>
            <w:tcW w:w="1276" w:type="dxa"/>
            <w:shd w:val="clear" w:color="auto" w:fill="auto"/>
            <w:vAlign w:val="center"/>
          </w:tcPr>
          <w:p w14:paraId="6EEC34D4" w14:textId="77777777" w:rsidR="00C14445" w:rsidRPr="00E01C86" w:rsidRDefault="00C14445" w:rsidP="00C14445">
            <w:pPr>
              <w:ind w:firstLine="0"/>
              <w:jc w:val="left"/>
              <w:rPr>
                <w:color w:val="000000"/>
                <w:sz w:val="22"/>
                <w:szCs w:val="22"/>
              </w:rPr>
            </w:pPr>
            <w:r w:rsidRPr="00E01C86">
              <w:rPr>
                <w:bCs/>
                <w:color w:val="000000"/>
                <w:sz w:val="22"/>
                <w:szCs w:val="22"/>
              </w:rPr>
              <w:t>г.Сургут, мкрн. 25, пр.Пролетарский, 14А</w:t>
            </w:r>
          </w:p>
        </w:tc>
        <w:tc>
          <w:tcPr>
            <w:tcW w:w="1134" w:type="dxa"/>
            <w:shd w:val="clear" w:color="auto" w:fill="auto"/>
            <w:vAlign w:val="center"/>
          </w:tcPr>
          <w:p w14:paraId="76B39D60" w14:textId="77777777" w:rsidR="00C14445" w:rsidRPr="00E01C86" w:rsidRDefault="00C14445" w:rsidP="00C14445">
            <w:pPr>
              <w:ind w:firstLine="0"/>
              <w:jc w:val="left"/>
              <w:rPr>
                <w:color w:val="000000"/>
                <w:sz w:val="22"/>
                <w:szCs w:val="22"/>
              </w:rPr>
            </w:pPr>
            <w:r w:rsidRPr="00E01C86">
              <w:rPr>
                <w:color w:val="000000"/>
                <w:sz w:val="22"/>
                <w:szCs w:val="22"/>
              </w:rPr>
              <w:t>2025-2027</w:t>
            </w:r>
          </w:p>
        </w:tc>
        <w:tc>
          <w:tcPr>
            <w:tcW w:w="1276" w:type="dxa"/>
          </w:tcPr>
          <w:p w14:paraId="63A96F86" w14:textId="77777777" w:rsidR="00C14445" w:rsidRPr="00E01C86" w:rsidRDefault="00C14445" w:rsidP="00C14445">
            <w:pPr>
              <w:autoSpaceDE w:val="0"/>
              <w:autoSpaceDN w:val="0"/>
              <w:adjustRightInd w:val="0"/>
              <w:ind w:firstLine="0"/>
              <w:jc w:val="left"/>
              <w:rPr>
                <w:bCs/>
                <w:color w:val="000000"/>
                <w:sz w:val="22"/>
                <w:szCs w:val="22"/>
              </w:rPr>
            </w:pPr>
            <w:r w:rsidRPr="00E01C86">
              <w:rPr>
                <w:sz w:val="22"/>
                <w:szCs w:val="22"/>
              </w:rPr>
              <w:t>Зона специализированной общественной застройки</w:t>
            </w:r>
          </w:p>
        </w:tc>
        <w:tc>
          <w:tcPr>
            <w:tcW w:w="1559" w:type="dxa"/>
            <w:shd w:val="clear" w:color="auto" w:fill="auto"/>
            <w:vAlign w:val="center"/>
          </w:tcPr>
          <w:p w14:paraId="7628470F" w14:textId="77777777" w:rsidR="00C14445" w:rsidRPr="00E01C86" w:rsidRDefault="00C14445" w:rsidP="00C14445">
            <w:pPr>
              <w:autoSpaceDE w:val="0"/>
              <w:autoSpaceDN w:val="0"/>
              <w:adjustRightInd w:val="0"/>
              <w:ind w:firstLine="0"/>
              <w:jc w:val="left"/>
              <w:rPr>
                <w:bCs/>
                <w:color w:val="000000"/>
                <w:sz w:val="22"/>
                <w:szCs w:val="22"/>
              </w:rPr>
            </w:pPr>
            <w:r w:rsidRPr="00E01C86">
              <w:rPr>
                <w:bCs/>
                <w:color w:val="000000"/>
                <w:sz w:val="22"/>
                <w:szCs w:val="22"/>
              </w:rPr>
              <w:t xml:space="preserve"> </w:t>
            </w:r>
          </w:p>
          <w:p w14:paraId="023B136C" w14:textId="77777777" w:rsidR="00C14445" w:rsidRPr="00E01C86" w:rsidRDefault="00C14445" w:rsidP="00C14445">
            <w:pPr>
              <w:ind w:firstLine="0"/>
              <w:jc w:val="center"/>
              <w:rPr>
                <w:bCs/>
                <w:color w:val="000000"/>
                <w:sz w:val="22"/>
                <w:szCs w:val="22"/>
              </w:rPr>
            </w:pPr>
            <w:r w:rsidRPr="00E01C86">
              <w:rPr>
                <w:bCs/>
                <w:color w:val="000000"/>
                <w:sz w:val="22"/>
                <w:szCs w:val="22"/>
              </w:rPr>
              <w:t>-</w:t>
            </w:r>
          </w:p>
        </w:tc>
        <w:tc>
          <w:tcPr>
            <w:tcW w:w="1559" w:type="dxa"/>
          </w:tcPr>
          <w:p w14:paraId="2F64CB36" w14:textId="77777777" w:rsidR="00C14445" w:rsidRPr="00E01C86" w:rsidRDefault="00C14445" w:rsidP="00C14445">
            <w:pPr>
              <w:autoSpaceDE w:val="0"/>
              <w:autoSpaceDN w:val="0"/>
              <w:adjustRightInd w:val="0"/>
              <w:ind w:firstLine="0"/>
              <w:jc w:val="left"/>
              <w:rPr>
                <w:bCs/>
                <w:color w:val="000000"/>
                <w:sz w:val="22"/>
                <w:szCs w:val="22"/>
              </w:rPr>
            </w:pPr>
            <w:r w:rsidRPr="00E01C86">
              <w:rPr>
                <w:sz w:val="20"/>
                <w:szCs w:val="20"/>
              </w:rPr>
              <w:t>ПКР СИ МО ГО г. Сургут до 2035 года от 28.12.2017 № 222-VI ДГ</w:t>
            </w:r>
          </w:p>
          <w:p w14:paraId="48D49A34" w14:textId="77777777" w:rsidR="00C14445" w:rsidRPr="00E01C86" w:rsidRDefault="00C14445" w:rsidP="00C14445">
            <w:pPr>
              <w:autoSpaceDE w:val="0"/>
              <w:autoSpaceDN w:val="0"/>
              <w:adjustRightInd w:val="0"/>
              <w:ind w:firstLine="0"/>
              <w:jc w:val="left"/>
              <w:rPr>
                <w:bCs/>
                <w:color w:val="000000"/>
                <w:sz w:val="22"/>
                <w:szCs w:val="22"/>
              </w:rPr>
            </w:pPr>
            <w:r w:rsidRPr="00E01C86">
              <w:rPr>
                <w:sz w:val="20"/>
                <w:szCs w:val="20"/>
              </w:rPr>
              <w:t>ПКР СИ МО ГО г. Сургут до 2035 года от 2019 г. б/н</w:t>
            </w:r>
          </w:p>
        </w:tc>
      </w:tr>
      <w:tr w:rsidR="00C14445" w:rsidRPr="00E01C86" w14:paraId="66DCA7C2" w14:textId="77777777" w:rsidTr="00C14445">
        <w:trPr>
          <w:trHeight w:val="1395"/>
        </w:trPr>
        <w:tc>
          <w:tcPr>
            <w:tcW w:w="567" w:type="dxa"/>
            <w:shd w:val="clear" w:color="auto" w:fill="auto"/>
            <w:vAlign w:val="center"/>
          </w:tcPr>
          <w:p w14:paraId="0F261883" w14:textId="77777777" w:rsidR="00C14445" w:rsidRPr="00C14445" w:rsidRDefault="00C14445" w:rsidP="00C14445">
            <w:pPr>
              <w:pStyle w:val="af1"/>
              <w:numPr>
                <w:ilvl w:val="0"/>
                <w:numId w:val="17"/>
              </w:numPr>
              <w:ind w:left="0" w:firstLine="0"/>
              <w:jc w:val="center"/>
              <w:rPr>
                <w:sz w:val="22"/>
                <w:szCs w:val="22"/>
              </w:rPr>
            </w:pPr>
          </w:p>
        </w:tc>
        <w:tc>
          <w:tcPr>
            <w:tcW w:w="1843" w:type="dxa"/>
            <w:shd w:val="clear" w:color="auto" w:fill="auto"/>
            <w:vAlign w:val="center"/>
          </w:tcPr>
          <w:p w14:paraId="43870619" w14:textId="77777777" w:rsidR="00C14445" w:rsidRPr="00C14445" w:rsidRDefault="00C14445" w:rsidP="00C14445">
            <w:pPr>
              <w:ind w:firstLine="0"/>
              <w:jc w:val="left"/>
              <w:rPr>
                <w:sz w:val="22"/>
                <w:szCs w:val="22"/>
              </w:rPr>
            </w:pPr>
            <w:r w:rsidRPr="00C14445">
              <w:rPr>
                <w:sz w:val="22"/>
                <w:szCs w:val="22"/>
              </w:rPr>
              <w:t>Общеобразовательная организация</w:t>
            </w:r>
          </w:p>
        </w:tc>
        <w:tc>
          <w:tcPr>
            <w:tcW w:w="1985" w:type="dxa"/>
            <w:shd w:val="clear" w:color="auto" w:fill="auto"/>
            <w:vAlign w:val="center"/>
          </w:tcPr>
          <w:p w14:paraId="2E01C2E0" w14:textId="77777777" w:rsidR="00C14445" w:rsidRPr="00C14445" w:rsidRDefault="00C14445" w:rsidP="00C14445">
            <w:pPr>
              <w:ind w:firstLine="0"/>
              <w:jc w:val="left"/>
              <w:rPr>
                <w:sz w:val="22"/>
                <w:szCs w:val="22"/>
              </w:rPr>
            </w:pPr>
            <w:r w:rsidRPr="00C14445">
              <w:rPr>
                <w:sz w:val="22"/>
                <w:szCs w:val="22"/>
              </w:rPr>
              <w:t>Оказание образовательных услуг в области школьного образования</w:t>
            </w:r>
          </w:p>
        </w:tc>
        <w:tc>
          <w:tcPr>
            <w:tcW w:w="2044" w:type="dxa"/>
            <w:shd w:val="clear" w:color="auto" w:fill="auto"/>
            <w:vAlign w:val="center"/>
          </w:tcPr>
          <w:p w14:paraId="149DE465" w14:textId="77777777" w:rsidR="00C14445" w:rsidRPr="00C14445" w:rsidRDefault="00C14445" w:rsidP="00C14445">
            <w:pPr>
              <w:ind w:firstLine="0"/>
              <w:jc w:val="left"/>
              <w:rPr>
                <w:sz w:val="22"/>
                <w:szCs w:val="22"/>
              </w:rPr>
            </w:pPr>
            <w:r w:rsidRPr="00C14445">
              <w:rPr>
                <w:sz w:val="22"/>
                <w:szCs w:val="22"/>
              </w:rPr>
              <w:t>Общеобразовательная школа № 4, Блок 2</w:t>
            </w:r>
          </w:p>
          <w:p w14:paraId="084FA214" w14:textId="77777777" w:rsidR="00C14445" w:rsidRPr="00C14445" w:rsidRDefault="00C14445" w:rsidP="00C14445">
            <w:pPr>
              <w:ind w:firstLine="0"/>
              <w:jc w:val="left"/>
              <w:rPr>
                <w:sz w:val="22"/>
                <w:szCs w:val="22"/>
              </w:rPr>
            </w:pPr>
            <w:r w:rsidRPr="00C14445">
              <w:rPr>
                <w:sz w:val="22"/>
                <w:szCs w:val="22"/>
              </w:rPr>
              <w:t>(строительство)</w:t>
            </w:r>
          </w:p>
        </w:tc>
        <w:tc>
          <w:tcPr>
            <w:tcW w:w="1074" w:type="dxa"/>
            <w:shd w:val="clear" w:color="auto" w:fill="auto"/>
            <w:vAlign w:val="center"/>
          </w:tcPr>
          <w:p w14:paraId="72099342" w14:textId="77777777" w:rsidR="00C14445" w:rsidRPr="00C14445" w:rsidRDefault="00C14445" w:rsidP="00C14445">
            <w:pPr>
              <w:ind w:firstLine="0"/>
              <w:jc w:val="left"/>
              <w:rPr>
                <w:sz w:val="22"/>
                <w:szCs w:val="22"/>
              </w:rPr>
            </w:pPr>
            <w:r w:rsidRPr="00C14445">
              <w:rPr>
                <w:sz w:val="22"/>
                <w:szCs w:val="22"/>
                <w:lang w:val="en-US"/>
              </w:rPr>
              <w:t xml:space="preserve">700 </w:t>
            </w:r>
            <w:r w:rsidRPr="00C14445">
              <w:rPr>
                <w:sz w:val="22"/>
                <w:szCs w:val="22"/>
              </w:rPr>
              <w:t>мест</w:t>
            </w:r>
          </w:p>
        </w:tc>
        <w:tc>
          <w:tcPr>
            <w:tcW w:w="1276" w:type="dxa"/>
            <w:shd w:val="clear" w:color="auto" w:fill="auto"/>
            <w:vAlign w:val="center"/>
          </w:tcPr>
          <w:p w14:paraId="74633B71" w14:textId="77777777" w:rsidR="00C14445" w:rsidRPr="00C14445" w:rsidRDefault="00C14445" w:rsidP="00C14445">
            <w:pPr>
              <w:ind w:firstLine="0"/>
              <w:jc w:val="left"/>
              <w:rPr>
                <w:sz w:val="22"/>
                <w:szCs w:val="22"/>
              </w:rPr>
            </w:pPr>
            <w:r w:rsidRPr="00C14445">
              <w:rPr>
                <w:bCs/>
                <w:sz w:val="22"/>
                <w:szCs w:val="22"/>
              </w:rPr>
              <w:t>г.Сургут, мкрн. 28</w:t>
            </w:r>
          </w:p>
        </w:tc>
        <w:tc>
          <w:tcPr>
            <w:tcW w:w="1134" w:type="dxa"/>
            <w:shd w:val="clear" w:color="auto" w:fill="auto"/>
            <w:vAlign w:val="center"/>
          </w:tcPr>
          <w:p w14:paraId="1DEC509E" w14:textId="77777777" w:rsidR="00C14445" w:rsidRPr="00C14445" w:rsidRDefault="00C14445" w:rsidP="00C14445">
            <w:pPr>
              <w:ind w:firstLine="0"/>
              <w:jc w:val="left"/>
              <w:rPr>
                <w:sz w:val="22"/>
                <w:szCs w:val="22"/>
              </w:rPr>
            </w:pPr>
            <w:r w:rsidRPr="00C14445">
              <w:rPr>
                <w:sz w:val="22"/>
                <w:szCs w:val="22"/>
              </w:rPr>
              <w:t>2026-2028</w:t>
            </w:r>
          </w:p>
        </w:tc>
        <w:tc>
          <w:tcPr>
            <w:tcW w:w="1276" w:type="dxa"/>
          </w:tcPr>
          <w:p w14:paraId="0DDD8CE7" w14:textId="77777777" w:rsidR="00C14445" w:rsidRPr="00C14445" w:rsidRDefault="00C14445" w:rsidP="00C14445">
            <w:pPr>
              <w:autoSpaceDE w:val="0"/>
              <w:autoSpaceDN w:val="0"/>
              <w:adjustRightInd w:val="0"/>
              <w:ind w:firstLine="0"/>
              <w:jc w:val="left"/>
              <w:rPr>
                <w:bCs/>
                <w:sz w:val="22"/>
                <w:szCs w:val="22"/>
              </w:rPr>
            </w:pPr>
            <w:r w:rsidRPr="00C14445">
              <w:rPr>
                <w:sz w:val="22"/>
                <w:szCs w:val="22"/>
              </w:rPr>
              <w:t>Зона специализированной общественной застройки</w:t>
            </w:r>
          </w:p>
        </w:tc>
        <w:tc>
          <w:tcPr>
            <w:tcW w:w="1559" w:type="dxa"/>
            <w:shd w:val="clear" w:color="auto" w:fill="auto"/>
            <w:vAlign w:val="center"/>
          </w:tcPr>
          <w:p w14:paraId="077322AF" w14:textId="77777777" w:rsidR="00C14445" w:rsidRPr="00C14445" w:rsidRDefault="00C14445" w:rsidP="00C14445">
            <w:pPr>
              <w:autoSpaceDE w:val="0"/>
              <w:autoSpaceDN w:val="0"/>
              <w:adjustRightInd w:val="0"/>
              <w:ind w:firstLine="0"/>
              <w:jc w:val="left"/>
              <w:rPr>
                <w:bCs/>
                <w:sz w:val="22"/>
                <w:szCs w:val="22"/>
              </w:rPr>
            </w:pPr>
            <w:r w:rsidRPr="00C14445">
              <w:rPr>
                <w:bCs/>
                <w:sz w:val="22"/>
                <w:szCs w:val="22"/>
              </w:rPr>
              <w:t xml:space="preserve"> </w:t>
            </w:r>
          </w:p>
          <w:p w14:paraId="67063FDB" w14:textId="77777777" w:rsidR="00C14445" w:rsidRPr="00C14445" w:rsidRDefault="00C14445" w:rsidP="00C14445">
            <w:pPr>
              <w:ind w:firstLine="0"/>
              <w:jc w:val="center"/>
              <w:rPr>
                <w:bCs/>
                <w:sz w:val="22"/>
                <w:szCs w:val="22"/>
              </w:rPr>
            </w:pPr>
            <w:r w:rsidRPr="00C14445">
              <w:rPr>
                <w:bCs/>
                <w:sz w:val="22"/>
                <w:szCs w:val="22"/>
              </w:rPr>
              <w:t>-</w:t>
            </w:r>
          </w:p>
        </w:tc>
        <w:tc>
          <w:tcPr>
            <w:tcW w:w="1559" w:type="dxa"/>
          </w:tcPr>
          <w:p w14:paraId="75CC9BCF" w14:textId="77777777" w:rsidR="00C14445" w:rsidRPr="00C14445" w:rsidRDefault="00C14445" w:rsidP="00C14445">
            <w:pPr>
              <w:autoSpaceDE w:val="0"/>
              <w:autoSpaceDN w:val="0"/>
              <w:adjustRightInd w:val="0"/>
              <w:ind w:firstLine="0"/>
              <w:jc w:val="left"/>
              <w:rPr>
                <w:bCs/>
                <w:sz w:val="22"/>
                <w:szCs w:val="22"/>
              </w:rPr>
            </w:pPr>
            <w:r w:rsidRPr="00C14445">
              <w:rPr>
                <w:sz w:val="20"/>
                <w:szCs w:val="20"/>
              </w:rPr>
              <w:t>ПКР СИ МО ГО г. Сургут до 2035 года от 28.12.2017 № 222-VI ДГ</w:t>
            </w:r>
          </w:p>
          <w:p w14:paraId="45823994" w14:textId="77777777" w:rsidR="00C14445" w:rsidRPr="00C14445" w:rsidRDefault="00C14445" w:rsidP="00C14445">
            <w:pPr>
              <w:autoSpaceDE w:val="0"/>
              <w:autoSpaceDN w:val="0"/>
              <w:adjustRightInd w:val="0"/>
              <w:ind w:firstLine="0"/>
              <w:jc w:val="left"/>
              <w:rPr>
                <w:sz w:val="20"/>
                <w:szCs w:val="20"/>
              </w:rPr>
            </w:pPr>
            <w:r w:rsidRPr="00C14445">
              <w:rPr>
                <w:sz w:val="20"/>
                <w:szCs w:val="20"/>
              </w:rPr>
              <w:t>ПКР СИ МО ГО г. Сургут до 2035 года от 2019 г. б/н</w:t>
            </w:r>
          </w:p>
          <w:p w14:paraId="2FE7B377" w14:textId="77777777" w:rsidR="00C14445" w:rsidRPr="00C14445" w:rsidRDefault="00C14445" w:rsidP="00C14445">
            <w:pPr>
              <w:autoSpaceDE w:val="0"/>
              <w:autoSpaceDN w:val="0"/>
              <w:adjustRightInd w:val="0"/>
              <w:ind w:firstLine="0"/>
              <w:jc w:val="left"/>
              <w:rPr>
                <w:bCs/>
                <w:sz w:val="22"/>
                <w:szCs w:val="22"/>
              </w:rPr>
            </w:pPr>
            <w:r w:rsidRPr="00C14445">
              <w:rPr>
                <w:sz w:val="20"/>
                <w:szCs w:val="20"/>
              </w:rPr>
              <w:t>государственная программа ХМАО-Югры «Развитие образования»)</w:t>
            </w:r>
          </w:p>
        </w:tc>
      </w:tr>
      <w:tr w:rsidR="00C14445" w:rsidRPr="00E01C86" w14:paraId="5FDC20AB" w14:textId="77777777" w:rsidTr="00C14445">
        <w:trPr>
          <w:trHeight w:val="1395"/>
        </w:trPr>
        <w:tc>
          <w:tcPr>
            <w:tcW w:w="567" w:type="dxa"/>
            <w:shd w:val="clear" w:color="auto" w:fill="auto"/>
            <w:vAlign w:val="center"/>
          </w:tcPr>
          <w:p w14:paraId="3A1C9AEA" w14:textId="77777777" w:rsidR="00C14445" w:rsidRPr="00C14445" w:rsidRDefault="00C14445" w:rsidP="00C14445">
            <w:pPr>
              <w:pStyle w:val="af1"/>
              <w:numPr>
                <w:ilvl w:val="0"/>
                <w:numId w:val="17"/>
              </w:numPr>
              <w:ind w:left="0" w:firstLine="0"/>
              <w:jc w:val="center"/>
              <w:rPr>
                <w:sz w:val="22"/>
                <w:szCs w:val="22"/>
              </w:rPr>
            </w:pPr>
          </w:p>
        </w:tc>
        <w:tc>
          <w:tcPr>
            <w:tcW w:w="1843" w:type="dxa"/>
            <w:shd w:val="clear" w:color="auto" w:fill="auto"/>
            <w:vAlign w:val="center"/>
          </w:tcPr>
          <w:p w14:paraId="766FC9E3" w14:textId="77777777" w:rsidR="00C14445" w:rsidRPr="00C14445" w:rsidRDefault="00C14445" w:rsidP="00C14445">
            <w:pPr>
              <w:ind w:firstLine="0"/>
              <w:jc w:val="left"/>
              <w:rPr>
                <w:sz w:val="22"/>
                <w:szCs w:val="22"/>
              </w:rPr>
            </w:pPr>
            <w:r w:rsidRPr="00C14445">
              <w:rPr>
                <w:sz w:val="22"/>
                <w:szCs w:val="22"/>
              </w:rPr>
              <w:t>Общеобразовательная организация</w:t>
            </w:r>
          </w:p>
        </w:tc>
        <w:tc>
          <w:tcPr>
            <w:tcW w:w="1985" w:type="dxa"/>
            <w:shd w:val="clear" w:color="auto" w:fill="auto"/>
            <w:vAlign w:val="center"/>
          </w:tcPr>
          <w:p w14:paraId="39A10339" w14:textId="77777777" w:rsidR="00C14445" w:rsidRPr="00C14445" w:rsidRDefault="00C14445" w:rsidP="00C14445">
            <w:pPr>
              <w:ind w:firstLine="0"/>
              <w:jc w:val="left"/>
              <w:rPr>
                <w:sz w:val="22"/>
                <w:szCs w:val="22"/>
              </w:rPr>
            </w:pPr>
            <w:r w:rsidRPr="00C14445">
              <w:rPr>
                <w:sz w:val="22"/>
                <w:szCs w:val="22"/>
              </w:rPr>
              <w:t>Оказание образовательных услуг в области школьного образования</w:t>
            </w:r>
          </w:p>
        </w:tc>
        <w:tc>
          <w:tcPr>
            <w:tcW w:w="2044" w:type="dxa"/>
            <w:shd w:val="clear" w:color="auto" w:fill="auto"/>
            <w:vAlign w:val="center"/>
          </w:tcPr>
          <w:p w14:paraId="710581FD" w14:textId="77777777" w:rsidR="00C14445" w:rsidRPr="00C14445" w:rsidRDefault="00C14445" w:rsidP="00C14445">
            <w:pPr>
              <w:ind w:firstLine="0"/>
              <w:jc w:val="left"/>
              <w:rPr>
                <w:sz w:val="22"/>
                <w:szCs w:val="22"/>
              </w:rPr>
            </w:pPr>
            <w:r w:rsidRPr="00C14445">
              <w:rPr>
                <w:sz w:val="22"/>
                <w:szCs w:val="22"/>
              </w:rPr>
              <w:t>Общеобразовательная школа, Блок 2</w:t>
            </w:r>
          </w:p>
          <w:p w14:paraId="7B58B068" w14:textId="77777777" w:rsidR="00C14445" w:rsidRPr="00C14445" w:rsidRDefault="00C14445" w:rsidP="00C14445">
            <w:pPr>
              <w:ind w:firstLine="0"/>
              <w:jc w:val="left"/>
              <w:rPr>
                <w:sz w:val="22"/>
                <w:szCs w:val="22"/>
              </w:rPr>
            </w:pPr>
            <w:r w:rsidRPr="00C14445">
              <w:rPr>
                <w:sz w:val="22"/>
                <w:szCs w:val="22"/>
              </w:rPr>
              <w:t>(строительство)</w:t>
            </w:r>
          </w:p>
        </w:tc>
        <w:tc>
          <w:tcPr>
            <w:tcW w:w="1074" w:type="dxa"/>
            <w:shd w:val="clear" w:color="auto" w:fill="auto"/>
            <w:vAlign w:val="center"/>
          </w:tcPr>
          <w:p w14:paraId="14747C65" w14:textId="77777777" w:rsidR="00C14445" w:rsidRPr="00C14445" w:rsidRDefault="00C14445" w:rsidP="00C14445">
            <w:pPr>
              <w:ind w:firstLine="0"/>
              <w:jc w:val="left"/>
              <w:rPr>
                <w:sz w:val="22"/>
                <w:szCs w:val="22"/>
              </w:rPr>
            </w:pPr>
            <w:r w:rsidRPr="00C14445">
              <w:rPr>
                <w:sz w:val="22"/>
                <w:szCs w:val="22"/>
                <w:lang w:val="en-US"/>
              </w:rPr>
              <w:t>9</w:t>
            </w:r>
            <w:r w:rsidRPr="00C14445">
              <w:rPr>
                <w:sz w:val="22"/>
                <w:szCs w:val="22"/>
              </w:rPr>
              <w:t>90 мест</w:t>
            </w:r>
          </w:p>
        </w:tc>
        <w:tc>
          <w:tcPr>
            <w:tcW w:w="1276" w:type="dxa"/>
            <w:shd w:val="clear" w:color="auto" w:fill="auto"/>
            <w:vAlign w:val="center"/>
          </w:tcPr>
          <w:p w14:paraId="53D4F6D9" w14:textId="77777777" w:rsidR="00C14445" w:rsidRPr="00C14445" w:rsidRDefault="00C14445" w:rsidP="00C14445">
            <w:pPr>
              <w:ind w:firstLine="0"/>
              <w:jc w:val="left"/>
              <w:rPr>
                <w:sz w:val="22"/>
                <w:szCs w:val="22"/>
              </w:rPr>
            </w:pPr>
            <w:r w:rsidRPr="00C14445">
              <w:rPr>
                <w:bCs/>
                <w:sz w:val="22"/>
                <w:szCs w:val="22"/>
              </w:rPr>
              <w:t>г.Сургут, мкрн. 31Б</w:t>
            </w:r>
          </w:p>
        </w:tc>
        <w:tc>
          <w:tcPr>
            <w:tcW w:w="1134" w:type="dxa"/>
            <w:shd w:val="clear" w:color="auto" w:fill="auto"/>
            <w:vAlign w:val="center"/>
          </w:tcPr>
          <w:p w14:paraId="2C0EB99A" w14:textId="77777777" w:rsidR="00C14445" w:rsidRPr="00C14445" w:rsidRDefault="00C14445" w:rsidP="00C14445">
            <w:pPr>
              <w:ind w:firstLine="0"/>
              <w:jc w:val="left"/>
              <w:rPr>
                <w:sz w:val="22"/>
                <w:szCs w:val="22"/>
              </w:rPr>
            </w:pPr>
            <w:r w:rsidRPr="00C14445">
              <w:rPr>
                <w:sz w:val="22"/>
                <w:szCs w:val="22"/>
              </w:rPr>
              <w:t>2023-2028</w:t>
            </w:r>
          </w:p>
        </w:tc>
        <w:tc>
          <w:tcPr>
            <w:tcW w:w="1276" w:type="dxa"/>
          </w:tcPr>
          <w:p w14:paraId="4BF30975" w14:textId="77777777" w:rsidR="00C14445" w:rsidRPr="00C14445" w:rsidRDefault="00C14445" w:rsidP="00C14445">
            <w:pPr>
              <w:autoSpaceDE w:val="0"/>
              <w:autoSpaceDN w:val="0"/>
              <w:adjustRightInd w:val="0"/>
              <w:ind w:firstLine="0"/>
              <w:jc w:val="left"/>
              <w:rPr>
                <w:bCs/>
                <w:sz w:val="22"/>
                <w:szCs w:val="22"/>
              </w:rPr>
            </w:pPr>
            <w:r w:rsidRPr="00C14445">
              <w:rPr>
                <w:sz w:val="22"/>
                <w:szCs w:val="22"/>
              </w:rPr>
              <w:t>Зона специализированной общественной застройки</w:t>
            </w:r>
          </w:p>
        </w:tc>
        <w:tc>
          <w:tcPr>
            <w:tcW w:w="1559" w:type="dxa"/>
            <w:shd w:val="clear" w:color="auto" w:fill="auto"/>
            <w:vAlign w:val="center"/>
          </w:tcPr>
          <w:p w14:paraId="45BEB667" w14:textId="77777777" w:rsidR="00C14445" w:rsidRPr="00C14445" w:rsidRDefault="00C14445" w:rsidP="00C14445">
            <w:pPr>
              <w:autoSpaceDE w:val="0"/>
              <w:autoSpaceDN w:val="0"/>
              <w:adjustRightInd w:val="0"/>
              <w:ind w:firstLine="0"/>
              <w:jc w:val="left"/>
              <w:rPr>
                <w:bCs/>
                <w:sz w:val="22"/>
                <w:szCs w:val="22"/>
              </w:rPr>
            </w:pPr>
            <w:r w:rsidRPr="00C14445">
              <w:rPr>
                <w:bCs/>
                <w:sz w:val="22"/>
                <w:szCs w:val="22"/>
              </w:rPr>
              <w:t xml:space="preserve"> </w:t>
            </w:r>
          </w:p>
          <w:p w14:paraId="406872A5" w14:textId="77777777" w:rsidR="00C14445" w:rsidRPr="00C14445" w:rsidRDefault="00C14445" w:rsidP="00C14445">
            <w:pPr>
              <w:ind w:firstLine="0"/>
              <w:jc w:val="center"/>
              <w:rPr>
                <w:bCs/>
                <w:sz w:val="22"/>
                <w:szCs w:val="22"/>
              </w:rPr>
            </w:pPr>
            <w:r w:rsidRPr="00C14445">
              <w:rPr>
                <w:bCs/>
                <w:sz w:val="22"/>
                <w:szCs w:val="22"/>
              </w:rPr>
              <w:t>-</w:t>
            </w:r>
          </w:p>
        </w:tc>
        <w:tc>
          <w:tcPr>
            <w:tcW w:w="1559" w:type="dxa"/>
          </w:tcPr>
          <w:p w14:paraId="02030CFF" w14:textId="77777777" w:rsidR="00C14445" w:rsidRPr="00C14445" w:rsidRDefault="00C14445" w:rsidP="00C14445">
            <w:pPr>
              <w:autoSpaceDE w:val="0"/>
              <w:autoSpaceDN w:val="0"/>
              <w:adjustRightInd w:val="0"/>
              <w:ind w:firstLine="0"/>
              <w:jc w:val="left"/>
              <w:rPr>
                <w:bCs/>
                <w:sz w:val="22"/>
                <w:szCs w:val="22"/>
              </w:rPr>
            </w:pPr>
            <w:r w:rsidRPr="00C14445">
              <w:rPr>
                <w:sz w:val="20"/>
                <w:szCs w:val="20"/>
              </w:rPr>
              <w:t>ПКР СИ МО ГО г. Сургут до 2035 года от 28.12.2017 № 222-VI ДГ</w:t>
            </w:r>
          </w:p>
          <w:p w14:paraId="4A163913" w14:textId="77777777" w:rsidR="00C14445" w:rsidRPr="00C14445" w:rsidRDefault="00C14445" w:rsidP="00C14445">
            <w:pPr>
              <w:autoSpaceDE w:val="0"/>
              <w:autoSpaceDN w:val="0"/>
              <w:adjustRightInd w:val="0"/>
              <w:ind w:firstLine="0"/>
              <w:jc w:val="left"/>
              <w:rPr>
                <w:sz w:val="20"/>
                <w:szCs w:val="20"/>
              </w:rPr>
            </w:pPr>
            <w:r w:rsidRPr="00C14445">
              <w:rPr>
                <w:sz w:val="20"/>
                <w:szCs w:val="20"/>
              </w:rPr>
              <w:t>ПКР СИ МО ГО г. Сургут до 2035 года от 2019 г. б/н</w:t>
            </w:r>
          </w:p>
          <w:p w14:paraId="51986EB6" w14:textId="77777777" w:rsidR="00C14445" w:rsidRPr="00C14445" w:rsidRDefault="00C14445" w:rsidP="00C14445">
            <w:pPr>
              <w:autoSpaceDE w:val="0"/>
              <w:autoSpaceDN w:val="0"/>
              <w:adjustRightInd w:val="0"/>
              <w:ind w:firstLine="0"/>
              <w:jc w:val="left"/>
              <w:rPr>
                <w:bCs/>
                <w:sz w:val="22"/>
                <w:szCs w:val="22"/>
              </w:rPr>
            </w:pPr>
            <w:r w:rsidRPr="00C14445">
              <w:rPr>
                <w:sz w:val="20"/>
                <w:szCs w:val="20"/>
              </w:rPr>
              <w:t>государственная программа ХМАО-Югры «Развитие образования»)</w:t>
            </w:r>
          </w:p>
        </w:tc>
      </w:tr>
      <w:tr w:rsidR="00C14445" w:rsidRPr="00E01C86" w14:paraId="6DB96469" w14:textId="77777777" w:rsidTr="00C14445">
        <w:trPr>
          <w:trHeight w:val="1395"/>
        </w:trPr>
        <w:tc>
          <w:tcPr>
            <w:tcW w:w="567" w:type="dxa"/>
            <w:shd w:val="clear" w:color="auto" w:fill="auto"/>
            <w:vAlign w:val="center"/>
          </w:tcPr>
          <w:p w14:paraId="1ADE372F" w14:textId="77777777" w:rsidR="00C14445" w:rsidRPr="00E01C86"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59F7D19A" w14:textId="77777777" w:rsidR="00C14445" w:rsidRPr="00E01C86" w:rsidRDefault="00C14445" w:rsidP="00C14445">
            <w:pPr>
              <w:ind w:firstLine="0"/>
              <w:jc w:val="left"/>
              <w:rPr>
                <w:sz w:val="22"/>
                <w:szCs w:val="22"/>
              </w:rPr>
            </w:pPr>
            <w:r w:rsidRPr="00E01C86">
              <w:rPr>
                <w:sz w:val="22"/>
                <w:szCs w:val="22"/>
              </w:rPr>
              <w:t>Общеобразовательная организация</w:t>
            </w:r>
          </w:p>
        </w:tc>
        <w:tc>
          <w:tcPr>
            <w:tcW w:w="1985" w:type="dxa"/>
            <w:shd w:val="clear" w:color="auto" w:fill="auto"/>
            <w:vAlign w:val="center"/>
          </w:tcPr>
          <w:p w14:paraId="1330DE62" w14:textId="77777777" w:rsidR="00C14445" w:rsidRPr="00E01C86" w:rsidRDefault="00C14445" w:rsidP="00C14445">
            <w:pPr>
              <w:ind w:firstLine="0"/>
              <w:jc w:val="left"/>
              <w:rPr>
                <w:color w:val="000000"/>
                <w:sz w:val="22"/>
                <w:szCs w:val="22"/>
              </w:rPr>
            </w:pPr>
            <w:r w:rsidRPr="00E01C86">
              <w:rPr>
                <w:color w:val="000000"/>
                <w:sz w:val="22"/>
                <w:szCs w:val="22"/>
              </w:rPr>
              <w:t>Оказание образовательных услуг в области школьного образования</w:t>
            </w:r>
          </w:p>
        </w:tc>
        <w:tc>
          <w:tcPr>
            <w:tcW w:w="2044" w:type="dxa"/>
            <w:shd w:val="clear" w:color="auto" w:fill="auto"/>
            <w:vAlign w:val="center"/>
          </w:tcPr>
          <w:p w14:paraId="54D01C7C" w14:textId="77777777" w:rsidR="00C14445" w:rsidRPr="00E01C86" w:rsidRDefault="00C14445" w:rsidP="00C14445">
            <w:pPr>
              <w:ind w:firstLine="0"/>
              <w:jc w:val="left"/>
              <w:rPr>
                <w:color w:val="000000"/>
                <w:sz w:val="22"/>
                <w:szCs w:val="22"/>
              </w:rPr>
            </w:pPr>
            <w:r w:rsidRPr="00E01C86">
              <w:rPr>
                <w:color w:val="000000"/>
                <w:sz w:val="22"/>
                <w:szCs w:val="22"/>
              </w:rPr>
              <w:t>Общеобразовательная школа</w:t>
            </w:r>
          </w:p>
          <w:p w14:paraId="4EE19471" w14:textId="77777777" w:rsidR="00C14445" w:rsidRPr="00E01C86" w:rsidRDefault="00C14445" w:rsidP="00C14445">
            <w:pPr>
              <w:ind w:firstLine="0"/>
              <w:jc w:val="left"/>
              <w:rPr>
                <w:color w:val="000000"/>
                <w:sz w:val="22"/>
                <w:szCs w:val="22"/>
              </w:rPr>
            </w:pPr>
            <w:r w:rsidRPr="00E01C86">
              <w:rPr>
                <w:color w:val="000000"/>
                <w:sz w:val="22"/>
                <w:szCs w:val="22"/>
              </w:rPr>
              <w:t>(строительство)</w:t>
            </w:r>
          </w:p>
        </w:tc>
        <w:tc>
          <w:tcPr>
            <w:tcW w:w="1074" w:type="dxa"/>
            <w:shd w:val="clear" w:color="auto" w:fill="auto"/>
            <w:vAlign w:val="center"/>
          </w:tcPr>
          <w:p w14:paraId="3F089342" w14:textId="77777777" w:rsidR="00C14445" w:rsidRPr="00E01C86" w:rsidRDefault="00C14445" w:rsidP="00C14445">
            <w:pPr>
              <w:ind w:firstLine="0"/>
              <w:jc w:val="left"/>
              <w:rPr>
                <w:color w:val="000000"/>
                <w:sz w:val="22"/>
                <w:szCs w:val="22"/>
              </w:rPr>
            </w:pPr>
            <w:r w:rsidRPr="00E01C86">
              <w:rPr>
                <w:color w:val="000000"/>
                <w:sz w:val="22"/>
                <w:szCs w:val="22"/>
                <w:lang w:val="en-US"/>
              </w:rPr>
              <w:t>9</w:t>
            </w:r>
            <w:r w:rsidRPr="00E01C86">
              <w:rPr>
                <w:color w:val="000000"/>
                <w:sz w:val="22"/>
                <w:szCs w:val="22"/>
              </w:rPr>
              <w:t>00 мест</w:t>
            </w:r>
          </w:p>
        </w:tc>
        <w:tc>
          <w:tcPr>
            <w:tcW w:w="1276" w:type="dxa"/>
            <w:shd w:val="clear" w:color="auto" w:fill="auto"/>
            <w:vAlign w:val="center"/>
          </w:tcPr>
          <w:p w14:paraId="47062D82" w14:textId="77777777" w:rsidR="00C14445" w:rsidRPr="00E01C86" w:rsidRDefault="00C14445" w:rsidP="00C14445">
            <w:pPr>
              <w:ind w:firstLine="0"/>
              <w:jc w:val="left"/>
              <w:rPr>
                <w:color w:val="000000"/>
                <w:sz w:val="22"/>
                <w:szCs w:val="22"/>
              </w:rPr>
            </w:pPr>
            <w:r w:rsidRPr="00E01C86">
              <w:rPr>
                <w:bCs/>
                <w:color w:val="000000"/>
                <w:sz w:val="22"/>
                <w:szCs w:val="22"/>
              </w:rPr>
              <w:t>г.Сургут, мкрн. 32</w:t>
            </w:r>
          </w:p>
        </w:tc>
        <w:tc>
          <w:tcPr>
            <w:tcW w:w="1134" w:type="dxa"/>
            <w:shd w:val="clear" w:color="auto" w:fill="auto"/>
            <w:vAlign w:val="center"/>
          </w:tcPr>
          <w:p w14:paraId="530CA898" w14:textId="77777777" w:rsidR="00C14445" w:rsidRPr="00E01C86" w:rsidRDefault="00C14445" w:rsidP="00C14445">
            <w:pPr>
              <w:ind w:firstLine="0"/>
              <w:jc w:val="left"/>
              <w:rPr>
                <w:color w:val="000000"/>
                <w:sz w:val="22"/>
                <w:szCs w:val="22"/>
              </w:rPr>
            </w:pPr>
            <w:r w:rsidRPr="00E01C86">
              <w:rPr>
                <w:color w:val="000000"/>
                <w:sz w:val="22"/>
                <w:szCs w:val="22"/>
              </w:rPr>
              <w:t>2017-2020</w:t>
            </w:r>
          </w:p>
        </w:tc>
        <w:tc>
          <w:tcPr>
            <w:tcW w:w="1276" w:type="dxa"/>
          </w:tcPr>
          <w:p w14:paraId="27ACBD4A" w14:textId="77777777" w:rsidR="00C14445" w:rsidRPr="00E01C86" w:rsidRDefault="00C14445" w:rsidP="00C14445">
            <w:pPr>
              <w:autoSpaceDE w:val="0"/>
              <w:autoSpaceDN w:val="0"/>
              <w:adjustRightInd w:val="0"/>
              <w:ind w:firstLine="0"/>
              <w:jc w:val="left"/>
              <w:rPr>
                <w:bCs/>
                <w:color w:val="000000"/>
                <w:sz w:val="22"/>
                <w:szCs w:val="22"/>
              </w:rPr>
            </w:pPr>
            <w:r w:rsidRPr="00E01C86">
              <w:rPr>
                <w:sz w:val="22"/>
                <w:szCs w:val="22"/>
              </w:rPr>
              <w:t>Зона специализированной общественной застройки</w:t>
            </w:r>
          </w:p>
        </w:tc>
        <w:tc>
          <w:tcPr>
            <w:tcW w:w="1559" w:type="dxa"/>
            <w:shd w:val="clear" w:color="auto" w:fill="auto"/>
            <w:vAlign w:val="center"/>
          </w:tcPr>
          <w:p w14:paraId="28E69334" w14:textId="77777777" w:rsidR="00C14445" w:rsidRPr="00E01C86" w:rsidRDefault="00C14445" w:rsidP="00C14445">
            <w:pPr>
              <w:autoSpaceDE w:val="0"/>
              <w:autoSpaceDN w:val="0"/>
              <w:adjustRightInd w:val="0"/>
              <w:ind w:firstLine="0"/>
              <w:jc w:val="left"/>
              <w:rPr>
                <w:bCs/>
                <w:color w:val="000000"/>
                <w:sz w:val="22"/>
                <w:szCs w:val="22"/>
              </w:rPr>
            </w:pPr>
            <w:r w:rsidRPr="00E01C86">
              <w:rPr>
                <w:bCs/>
                <w:color w:val="000000"/>
                <w:sz w:val="22"/>
                <w:szCs w:val="22"/>
              </w:rPr>
              <w:t xml:space="preserve"> </w:t>
            </w:r>
          </w:p>
          <w:p w14:paraId="30AA0B22" w14:textId="77777777" w:rsidR="00C14445" w:rsidRPr="00E01C86" w:rsidRDefault="00C14445" w:rsidP="00C14445">
            <w:pPr>
              <w:ind w:firstLine="0"/>
              <w:jc w:val="center"/>
              <w:rPr>
                <w:bCs/>
                <w:color w:val="000000"/>
                <w:sz w:val="22"/>
                <w:szCs w:val="22"/>
              </w:rPr>
            </w:pPr>
            <w:r w:rsidRPr="00E01C86">
              <w:rPr>
                <w:bCs/>
                <w:color w:val="000000"/>
                <w:sz w:val="22"/>
                <w:szCs w:val="22"/>
              </w:rPr>
              <w:t>-</w:t>
            </w:r>
          </w:p>
        </w:tc>
        <w:tc>
          <w:tcPr>
            <w:tcW w:w="1559" w:type="dxa"/>
          </w:tcPr>
          <w:p w14:paraId="0679D7A5" w14:textId="77777777" w:rsidR="00C14445" w:rsidRPr="00E01C86" w:rsidRDefault="00C14445" w:rsidP="00C14445">
            <w:pPr>
              <w:autoSpaceDE w:val="0"/>
              <w:autoSpaceDN w:val="0"/>
              <w:adjustRightInd w:val="0"/>
              <w:ind w:firstLine="0"/>
              <w:jc w:val="left"/>
              <w:rPr>
                <w:bCs/>
                <w:color w:val="000000"/>
                <w:sz w:val="22"/>
                <w:szCs w:val="22"/>
              </w:rPr>
            </w:pPr>
            <w:r w:rsidRPr="00E01C86">
              <w:rPr>
                <w:sz w:val="20"/>
                <w:szCs w:val="20"/>
              </w:rPr>
              <w:t>ПКР СИ МО ГО г. Сургут до 2035 года от 28.12.2017 № 222-VI ДГ</w:t>
            </w:r>
          </w:p>
          <w:p w14:paraId="0B528294" w14:textId="77777777" w:rsidR="00C14445" w:rsidRPr="00E01C86" w:rsidRDefault="00C14445" w:rsidP="00C14445">
            <w:pPr>
              <w:autoSpaceDE w:val="0"/>
              <w:autoSpaceDN w:val="0"/>
              <w:adjustRightInd w:val="0"/>
              <w:ind w:firstLine="0"/>
              <w:jc w:val="left"/>
              <w:rPr>
                <w:sz w:val="20"/>
                <w:szCs w:val="20"/>
              </w:rPr>
            </w:pPr>
            <w:r w:rsidRPr="00E01C86">
              <w:rPr>
                <w:sz w:val="20"/>
                <w:szCs w:val="20"/>
              </w:rPr>
              <w:t>ПКР СИ МО ГО г. Сургут до 2035 года от 2019 г. б/н</w:t>
            </w:r>
          </w:p>
          <w:p w14:paraId="77680CA1" w14:textId="77777777" w:rsidR="00C14445" w:rsidRPr="00E01C86" w:rsidRDefault="00C14445" w:rsidP="00C14445">
            <w:pPr>
              <w:autoSpaceDE w:val="0"/>
              <w:autoSpaceDN w:val="0"/>
              <w:adjustRightInd w:val="0"/>
              <w:ind w:firstLine="0"/>
              <w:jc w:val="left"/>
              <w:rPr>
                <w:sz w:val="20"/>
                <w:szCs w:val="20"/>
              </w:rPr>
            </w:pPr>
            <w:r w:rsidRPr="00E01C86">
              <w:rPr>
                <w:sz w:val="20"/>
                <w:szCs w:val="20"/>
              </w:rPr>
              <w:t xml:space="preserve">государственная программа ХМАО-Югры </w:t>
            </w:r>
            <w:r w:rsidRPr="00E01C86">
              <w:rPr>
                <w:sz w:val="20"/>
                <w:szCs w:val="20"/>
              </w:rPr>
              <w:lastRenderedPageBreak/>
              <w:t>«Развитие образования»)</w:t>
            </w:r>
          </w:p>
        </w:tc>
      </w:tr>
      <w:tr w:rsidR="00C14445" w:rsidRPr="00E01C86" w14:paraId="43828095" w14:textId="77777777" w:rsidTr="00C14445">
        <w:trPr>
          <w:trHeight w:val="1395"/>
        </w:trPr>
        <w:tc>
          <w:tcPr>
            <w:tcW w:w="567" w:type="dxa"/>
            <w:shd w:val="clear" w:color="auto" w:fill="auto"/>
            <w:vAlign w:val="center"/>
          </w:tcPr>
          <w:p w14:paraId="7C4E0DF2" w14:textId="77777777" w:rsidR="00C14445" w:rsidRPr="00E01C86"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5979FC37" w14:textId="77777777" w:rsidR="00C14445" w:rsidRPr="00E01C86" w:rsidRDefault="00C14445" w:rsidP="00C14445">
            <w:pPr>
              <w:ind w:firstLine="0"/>
              <w:jc w:val="left"/>
              <w:rPr>
                <w:sz w:val="22"/>
                <w:szCs w:val="22"/>
              </w:rPr>
            </w:pPr>
            <w:r w:rsidRPr="00E01C86">
              <w:rPr>
                <w:sz w:val="22"/>
                <w:szCs w:val="22"/>
              </w:rPr>
              <w:t>Общеобразовательная организация</w:t>
            </w:r>
          </w:p>
        </w:tc>
        <w:tc>
          <w:tcPr>
            <w:tcW w:w="1985" w:type="dxa"/>
            <w:shd w:val="clear" w:color="auto" w:fill="auto"/>
            <w:vAlign w:val="center"/>
          </w:tcPr>
          <w:p w14:paraId="37CDBB33" w14:textId="77777777" w:rsidR="00C14445" w:rsidRPr="00E01C86" w:rsidRDefault="00C14445" w:rsidP="00C14445">
            <w:pPr>
              <w:ind w:firstLine="0"/>
              <w:jc w:val="left"/>
              <w:rPr>
                <w:color w:val="000000"/>
                <w:sz w:val="22"/>
                <w:szCs w:val="22"/>
              </w:rPr>
            </w:pPr>
            <w:r w:rsidRPr="00E01C86">
              <w:rPr>
                <w:color w:val="000000"/>
                <w:sz w:val="22"/>
                <w:szCs w:val="22"/>
              </w:rPr>
              <w:t>Оказание образовательных услуг в области школьного образования</w:t>
            </w:r>
          </w:p>
        </w:tc>
        <w:tc>
          <w:tcPr>
            <w:tcW w:w="2044" w:type="dxa"/>
            <w:shd w:val="clear" w:color="auto" w:fill="auto"/>
            <w:vAlign w:val="center"/>
          </w:tcPr>
          <w:p w14:paraId="6A93589C" w14:textId="77777777" w:rsidR="00C14445" w:rsidRPr="00E01C86" w:rsidRDefault="00C14445" w:rsidP="00C14445">
            <w:pPr>
              <w:ind w:firstLine="0"/>
              <w:jc w:val="left"/>
              <w:rPr>
                <w:color w:val="000000"/>
                <w:sz w:val="22"/>
                <w:szCs w:val="22"/>
              </w:rPr>
            </w:pPr>
            <w:r w:rsidRPr="00E01C86">
              <w:rPr>
                <w:color w:val="000000"/>
                <w:sz w:val="22"/>
                <w:szCs w:val="22"/>
              </w:rPr>
              <w:t>Начальная школа «Перспектива», Блок 2</w:t>
            </w:r>
          </w:p>
          <w:p w14:paraId="31BB44A5" w14:textId="77777777" w:rsidR="00C14445" w:rsidRPr="00E01C86" w:rsidRDefault="00C14445" w:rsidP="00C14445">
            <w:pPr>
              <w:ind w:firstLine="0"/>
              <w:jc w:val="left"/>
              <w:rPr>
                <w:color w:val="000000"/>
                <w:sz w:val="22"/>
                <w:szCs w:val="22"/>
              </w:rPr>
            </w:pPr>
            <w:r w:rsidRPr="00E01C86">
              <w:rPr>
                <w:color w:val="000000"/>
                <w:sz w:val="22"/>
                <w:szCs w:val="22"/>
              </w:rPr>
              <w:t>(строительство)</w:t>
            </w:r>
          </w:p>
        </w:tc>
        <w:tc>
          <w:tcPr>
            <w:tcW w:w="1074" w:type="dxa"/>
            <w:shd w:val="clear" w:color="auto" w:fill="auto"/>
            <w:vAlign w:val="center"/>
          </w:tcPr>
          <w:p w14:paraId="78453DF6" w14:textId="77777777" w:rsidR="00C14445" w:rsidRPr="00E01C86" w:rsidRDefault="00C14445" w:rsidP="00C14445">
            <w:pPr>
              <w:ind w:firstLine="0"/>
              <w:jc w:val="left"/>
              <w:rPr>
                <w:color w:val="000000"/>
                <w:sz w:val="22"/>
                <w:szCs w:val="22"/>
              </w:rPr>
            </w:pPr>
            <w:r w:rsidRPr="00E01C86">
              <w:rPr>
                <w:color w:val="000000"/>
                <w:sz w:val="22"/>
                <w:szCs w:val="22"/>
                <w:lang w:val="en-US"/>
              </w:rPr>
              <w:t>3</w:t>
            </w:r>
            <w:r w:rsidRPr="00E01C86">
              <w:rPr>
                <w:color w:val="000000"/>
                <w:sz w:val="22"/>
                <w:szCs w:val="22"/>
              </w:rPr>
              <w:t>00 мест</w:t>
            </w:r>
          </w:p>
        </w:tc>
        <w:tc>
          <w:tcPr>
            <w:tcW w:w="1276" w:type="dxa"/>
            <w:shd w:val="clear" w:color="auto" w:fill="auto"/>
            <w:vAlign w:val="center"/>
          </w:tcPr>
          <w:p w14:paraId="13670646" w14:textId="77777777" w:rsidR="00C14445" w:rsidRPr="00E01C86" w:rsidRDefault="00C14445" w:rsidP="00C14445">
            <w:pPr>
              <w:ind w:firstLine="0"/>
              <w:jc w:val="left"/>
              <w:rPr>
                <w:color w:val="000000"/>
                <w:sz w:val="22"/>
                <w:szCs w:val="22"/>
              </w:rPr>
            </w:pPr>
            <w:r w:rsidRPr="00E01C86">
              <w:rPr>
                <w:bCs/>
                <w:color w:val="000000"/>
                <w:sz w:val="22"/>
                <w:szCs w:val="22"/>
              </w:rPr>
              <w:t>г.Сургут, мкрн. 32</w:t>
            </w:r>
          </w:p>
        </w:tc>
        <w:tc>
          <w:tcPr>
            <w:tcW w:w="1134" w:type="dxa"/>
            <w:shd w:val="clear" w:color="auto" w:fill="auto"/>
            <w:vAlign w:val="center"/>
          </w:tcPr>
          <w:p w14:paraId="7268614D" w14:textId="77777777" w:rsidR="00C14445" w:rsidRPr="00E01C86" w:rsidRDefault="00C14445" w:rsidP="00C14445">
            <w:pPr>
              <w:ind w:firstLine="0"/>
              <w:jc w:val="left"/>
              <w:rPr>
                <w:color w:val="000000"/>
                <w:sz w:val="22"/>
                <w:szCs w:val="22"/>
              </w:rPr>
            </w:pPr>
            <w:r w:rsidRPr="00E01C86">
              <w:rPr>
                <w:color w:val="000000"/>
                <w:sz w:val="22"/>
                <w:szCs w:val="22"/>
              </w:rPr>
              <w:t>2021-2023</w:t>
            </w:r>
          </w:p>
        </w:tc>
        <w:tc>
          <w:tcPr>
            <w:tcW w:w="1276" w:type="dxa"/>
          </w:tcPr>
          <w:p w14:paraId="2969B7D1" w14:textId="77777777" w:rsidR="00C14445" w:rsidRPr="00E01C86" w:rsidRDefault="00C14445" w:rsidP="00C14445">
            <w:pPr>
              <w:autoSpaceDE w:val="0"/>
              <w:autoSpaceDN w:val="0"/>
              <w:adjustRightInd w:val="0"/>
              <w:ind w:firstLine="0"/>
              <w:jc w:val="left"/>
              <w:rPr>
                <w:bCs/>
                <w:color w:val="000000"/>
                <w:sz w:val="22"/>
                <w:szCs w:val="22"/>
              </w:rPr>
            </w:pPr>
            <w:r w:rsidRPr="00E01C86">
              <w:rPr>
                <w:sz w:val="22"/>
                <w:szCs w:val="22"/>
              </w:rPr>
              <w:t>Зона специализированной общественной застройки</w:t>
            </w:r>
          </w:p>
        </w:tc>
        <w:tc>
          <w:tcPr>
            <w:tcW w:w="1559" w:type="dxa"/>
            <w:shd w:val="clear" w:color="auto" w:fill="auto"/>
            <w:vAlign w:val="center"/>
          </w:tcPr>
          <w:p w14:paraId="57BD95AE" w14:textId="77777777" w:rsidR="00C14445" w:rsidRPr="00E01C86" w:rsidRDefault="00C14445" w:rsidP="00C14445">
            <w:pPr>
              <w:autoSpaceDE w:val="0"/>
              <w:autoSpaceDN w:val="0"/>
              <w:adjustRightInd w:val="0"/>
              <w:ind w:firstLine="0"/>
              <w:jc w:val="left"/>
              <w:rPr>
                <w:bCs/>
                <w:color w:val="000000"/>
                <w:sz w:val="22"/>
                <w:szCs w:val="22"/>
              </w:rPr>
            </w:pPr>
            <w:r w:rsidRPr="00E01C86">
              <w:rPr>
                <w:bCs/>
                <w:color w:val="000000"/>
                <w:sz w:val="22"/>
                <w:szCs w:val="22"/>
              </w:rPr>
              <w:t xml:space="preserve"> </w:t>
            </w:r>
          </w:p>
          <w:p w14:paraId="1F241C5D" w14:textId="77777777" w:rsidR="00C14445" w:rsidRPr="00E01C86" w:rsidRDefault="00C14445" w:rsidP="00C14445">
            <w:pPr>
              <w:ind w:firstLine="0"/>
              <w:jc w:val="center"/>
              <w:rPr>
                <w:bCs/>
                <w:color w:val="000000"/>
                <w:sz w:val="22"/>
                <w:szCs w:val="22"/>
              </w:rPr>
            </w:pPr>
            <w:r w:rsidRPr="00E01C86">
              <w:rPr>
                <w:bCs/>
                <w:color w:val="000000"/>
                <w:sz w:val="22"/>
                <w:szCs w:val="22"/>
              </w:rPr>
              <w:t>-</w:t>
            </w:r>
          </w:p>
        </w:tc>
        <w:tc>
          <w:tcPr>
            <w:tcW w:w="1559" w:type="dxa"/>
          </w:tcPr>
          <w:p w14:paraId="4760E1B1" w14:textId="77777777" w:rsidR="00C14445" w:rsidRPr="00E01C86" w:rsidRDefault="00C14445" w:rsidP="00C14445">
            <w:pPr>
              <w:autoSpaceDE w:val="0"/>
              <w:autoSpaceDN w:val="0"/>
              <w:adjustRightInd w:val="0"/>
              <w:ind w:firstLine="0"/>
              <w:jc w:val="left"/>
              <w:rPr>
                <w:sz w:val="20"/>
                <w:szCs w:val="20"/>
              </w:rPr>
            </w:pPr>
            <w:r w:rsidRPr="00E01C86">
              <w:rPr>
                <w:sz w:val="20"/>
                <w:szCs w:val="20"/>
              </w:rPr>
              <w:t>ПКР СИ МО ГО г. Сургут до 2035 года от 2019 г. б/н</w:t>
            </w:r>
          </w:p>
          <w:p w14:paraId="6ABF2F32" w14:textId="77777777" w:rsidR="00C14445" w:rsidRPr="00E01C86" w:rsidRDefault="00C14445" w:rsidP="00C14445">
            <w:pPr>
              <w:autoSpaceDE w:val="0"/>
              <w:autoSpaceDN w:val="0"/>
              <w:adjustRightInd w:val="0"/>
              <w:ind w:firstLine="0"/>
              <w:jc w:val="left"/>
              <w:rPr>
                <w:sz w:val="20"/>
                <w:szCs w:val="20"/>
              </w:rPr>
            </w:pPr>
            <w:r w:rsidRPr="00E01C86">
              <w:rPr>
                <w:sz w:val="20"/>
                <w:szCs w:val="20"/>
              </w:rPr>
              <w:t>государственная программа ХМАО-Югры «Развитие образования»)</w:t>
            </w:r>
          </w:p>
        </w:tc>
      </w:tr>
      <w:tr w:rsidR="00C14445" w:rsidRPr="00E01C86" w14:paraId="7A076EA9" w14:textId="77777777" w:rsidTr="00C14445">
        <w:trPr>
          <w:trHeight w:val="1395"/>
        </w:trPr>
        <w:tc>
          <w:tcPr>
            <w:tcW w:w="567" w:type="dxa"/>
            <w:shd w:val="clear" w:color="auto" w:fill="auto"/>
            <w:vAlign w:val="center"/>
          </w:tcPr>
          <w:p w14:paraId="008BB1CB" w14:textId="77777777" w:rsidR="00C14445" w:rsidRPr="00E01C86"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0A306E2C" w14:textId="77777777" w:rsidR="00C14445" w:rsidRPr="00E01C86" w:rsidRDefault="00C14445" w:rsidP="00C14445">
            <w:pPr>
              <w:ind w:firstLine="0"/>
              <w:jc w:val="left"/>
              <w:rPr>
                <w:sz w:val="22"/>
                <w:szCs w:val="22"/>
              </w:rPr>
            </w:pPr>
            <w:r w:rsidRPr="00E01C86">
              <w:rPr>
                <w:sz w:val="22"/>
                <w:szCs w:val="22"/>
              </w:rPr>
              <w:t>Общеобразовательная организация</w:t>
            </w:r>
          </w:p>
        </w:tc>
        <w:tc>
          <w:tcPr>
            <w:tcW w:w="1985" w:type="dxa"/>
            <w:shd w:val="clear" w:color="auto" w:fill="auto"/>
            <w:vAlign w:val="center"/>
          </w:tcPr>
          <w:p w14:paraId="7EFF5504" w14:textId="77777777" w:rsidR="00C14445" w:rsidRPr="00E01C86" w:rsidRDefault="00C14445" w:rsidP="00C14445">
            <w:pPr>
              <w:ind w:firstLine="0"/>
              <w:jc w:val="left"/>
              <w:rPr>
                <w:color w:val="000000"/>
                <w:sz w:val="22"/>
                <w:szCs w:val="22"/>
              </w:rPr>
            </w:pPr>
            <w:r w:rsidRPr="00E01C86">
              <w:rPr>
                <w:color w:val="000000"/>
                <w:sz w:val="22"/>
                <w:szCs w:val="22"/>
              </w:rPr>
              <w:t>Оказание образовательных услуг в области школьного образования</w:t>
            </w:r>
          </w:p>
        </w:tc>
        <w:tc>
          <w:tcPr>
            <w:tcW w:w="2044" w:type="dxa"/>
            <w:shd w:val="clear" w:color="auto" w:fill="auto"/>
            <w:vAlign w:val="center"/>
          </w:tcPr>
          <w:p w14:paraId="246D674A" w14:textId="77777777" w:rsidR="00C14445" w:rsidRPr="00E01C86" w:rsidRDefault="00C14445" w:rsidP="00C14445">
            <w:pPr>
              <w:ind w:firstLine="0"/>
              <w:jc w:val="left"/>
              <w:rPr>
                <w:color w:val="000000"/>
                <w:sz w:val="22"/>
                <w:szCs w:val="22"/>
              </w:rPr>
            </w:pPr>
            <w:r w:rsidRPr="00E01C86">
              <w:rPr>
                <w:color w:val="000000"/>
                <w:sz w:val="22"/>
                <w:szCs w:val="22"/>
              </w:rPr>
              <w:t>Общеобразовательная школа</w:t>
            </w:r>
          </w:p>
          <w:p w14:paraId="14204240" w14:textId="77777777" w:rsidR="00C14445" w:rsidRPr="00E01C86" w:rsidRDefault="00C14445" w:rsidP="00C14445">
            <w:pPr>
              <w:ind w:firstLine="0"/>
              <w:jc w:val="left"/>
              <w:rPr>
                <w:color w:val="000000"/>
                <w:sz w:val="22"/>
                <w:szCs w:val="22"/>
              </w:rPr>
            </w:pPr>
            <w:r w:rsidRPr="00E01C86">
              <w:rPr>
                <w:color w:val="000000"/>
                <w:sz w:val="22"/>
                <w:szCs w:val="22"/>
              </w:rPr>
              <w:t>(строительство)</w:t>
            </w:r>
          </w:p>
        </w:tc>
        <w:tc>
          <w:tcPr>
            <w:tcW w:w="1074" w:type="dxa"/>
            <w:shd w:val="clear" w:color="auto" w:fill="auto"/>
            <w:vAlign w:val="center"/>
          </w:tcPr>
          <w:p w14:paraId="349A45DA" w14:textId="77777777" w:rsidR="00C14445" w:rsidRPr="00E01C86" w:rsidRDefault="00C14445" w:rsidP="00C14445">
            <w:pPr>
              <w:ind w:firstLine="0"/>
              <w:jc w:val="left"/>
              <w:rPr>
                <w:color w:val="000000"/>
                <w:sz w:val="22"/>
                <w:szCs w:val="22"/>
              </w:rPr>
            </w:pPr>
            <w:r w:rsidRPr="00E01C86">
              <w:rPr>
                <w:color w:val="000000"/>
                <w:sz w:val="22"/>
                <w:szCs w:val="22"/>
                <w:lang w:val="en-US"/>
              </w:rPr>
              <w:t>9</w:t>
            </w:r>
            <w:r w:rsidRPr="00E01C86">
              <w:rPr>
                <w:color w:val="000000"/>
                <w:sz w:val="22"/>
                <w:szCs w:val="22"/>
              </w:rPr>
              <w:t>00 мест</w:t>
            </w:r>
          </w:p>
        </w:tc>
        <w:tc>
          <w:tcPr>
            <w:tcW w:w="1276" w:type="dxa"/>
            <w:shd w:val="clear" w:color="auto" w:fill="auto"/>
            <w:vAlign w:val="center"/>
          </w:tcPr>
          <w:p w14:paraId="1D76834E" w14:textId="77777777" w:rsidR="00C14445" w:rsidRPr="00E01C86" w:rsidRDefault="00C14445" w:rsidP="00C14445">
            <w:pPr>
              <w:ind w:firstLine="0"/>
              <w:jc w:val="left"/>
              <w:rPr>
                <w:color w:val="000000"/>
                <w:sz w:val="22"/>
                <w:szCs w:val="22"/>
              </w:rPr>
            </w:pPr>
            <w:r w:rsidRPr="00E01C86">
              <w:rPr>
                <w:bCs/>
                <w:color w:val="000000"/>
                <w:sz w:val="22"/>
                <w:szCs w:val="22"/>
              </w:rPr>
              <w:t>г.Сургут, мкрн. 33</w:t>
            </w:r>
          </w:p>
        </w:tc>
        <w:tc>
          <w:tcPr>
            <w:tcW w:w="1134" w:type="dxa"/>
            <w:shd w:val="clear" w:color="auto" w:fill="auto"/>
            <w:vAlign w:val="center"/>
          </w:tcPr>
          <w:p w14:paraId="66980945" w14:textId="77777777" w:rsidR="00C14445" w:rsidRPr="00E01C86" w:rsidRDefault="00C14445" w:rsidP="00C14445">
            <w:pPr>
              <w:ind w:firstLine="0"/>
              <w:jc w:val="left"/>
              <w:rPr>
                <w:color w:val="000000"/>
                <w:sz w:val="22"/>
                <w:szCs w:val="22"/>
              </w:rPr>
            </w:pPr>
            <w:r w:rsidRPr="00E01C86">
              <w:rPr>
                <w:bCs/>
                <w:color w:val="000000"/>
                <w:sz w:val="22"/>
                <w:szCs w:val="22"/>
              </w:rPr>
              <w:t>2019-2021</w:t>
            </w:r>
          </w:p>
        </w:tc>
        <w:tc>
          <w:tcPr>
            <w:tcW w:w="1276" w:type="dxa"/>
          </w:tcPr>
          <w:p w14:paraId="71A89646" w14:textId="77777777" w:rsidR="00C14445" w:rsidRPr="00E01C86" w:rsidRDefault="00C14445" w:rsidP="00C14445">
            <w:pPr>
              <w:autoSpaceDE w:val="0"/>
              <w:autoSpaceDN w:val="0"/>
              <w:adjustRightInd w:val="0"/>
              <w:ind w:firstLine="0"/>
              <w:jc w:val="left"/>
              <w:rPr>
                <w:bCs/>
                <w:color w:val="000000"/>
                <w:sz w:val="22"/>
                <w:szCs w:val="22"/>
              </w:rPr>
            </w:pPr>
            <w:r w:rsidRPr="00E01C86">
              <w:rPr>
                <w:sz w:val="22"/>
                <w:szCs w:val="22"/>
              </w:rPr>
              <w:t>Зона специализированной общественной застройки</w:t>
            </w:r>
          </w:p>
        </w:tc>
        <w:tc>
          <w:tcPr>
            <w:tcW w:w="1559" w:type="dxa"/>
            <w:shd w:val="clear" w:color="auto" w:fill="auto"/>
            <w:vAlign w:val="center"/>
          </w:tcPr>
          <w:p w14:paraId="6B99DF15" w14:textId="77777777" w:rsidR="00C14445" w:rsidRPr="00E01C86" w:rsidRDefault="00C14445" w:rsidP="00C14445">
            <w:pPr>
              <w:autoSpaceDE w:val="0"/>
              <w:autoSpaceDN w:val="0"/>
              <w:adjustRightInd w:val="0"/>
              <w:ind w:firstLine="0"/>
              <w:jc w:val="left"/>
              <w:rPr>
                <w:bCs/>
                <w:color w:val="000000"/>
                <w:sz w:val="22"/>
                <w:szCs w:val="22"/>
              </w:rPr>
            </w:pPr>
            <w:r w:rsidRPr="00E01C86">
              <w:rPr>
                <w:bCs/>
                <w:color w:val="000000"/>
                <w:sz w:val="22"/>
                <w:szCs w:val="22"/>
              </w:rPr>
              <w:t xml:space="preserve"> </w:t>
            </w:r>
          </w:p>
          <w:p w14:paraId="091018F3" w14:textId="77777777" w:rsidR="00C14445" w:rsidRPr="00E01C86" w:rsidRDefault="00C14445" w:rsidP="00C14445">
            <w:pPr>
              <w:ind w:firstLine="0"/>
              <w:jc w:val="center"/>
              <w:rPr>
                <w:bCs/>
                <w:color w:val="000000"/>
                <w:sz w:val="22"/>
                <w:szCs w:val="22"/>
              </w:rPr>
            </w:pPr>
            <w:r w:rsidRPr="00E01C86">
              <w:rPr>
                <w:bCs/>
                <w:color w:val="000000"/>
                <w:sz w:val="22"/>
                <w:szCs w:val="22"/>
              </w:rPr>
              <w:t>-</w:t>
            </w:r>
          </w:p>
        </w:tc>
        <w:tc>
          <w:tcPr>
            <w:tcW w:w="1559" w:type="dxa"/>
          </w:tcPr>
          <w:p w14:paraId="4999E08B" w14:textId="77777777" w:rsidR="00C14445" w:rsidRPr="00E01C86" w:rsidRDefault="00C14445" w:rsidP="00C14445">
            <w:pPr>
              <w:autoSpaceDE w:val="0"/>
              <w:autoSpaceDN w:val="0"/>
              <w:adjustRightInd w:val="0"/>
              <w:ind w:firstLine="0"/>
              <w:jc w:val="left"/>
              <w:rPr>
                <w:sz w:val="20"/>
                <w:szCs w:val="20"/>
              </w:rPr>
            </w:pPr>
            <w:r w:rsidRPr="00E01C86">
              <w:rPr>
                <w:sz w:val="20"/>
                <w:szCs w:val="20"/>
              </w:rPr>
              <w:t>ПКР СИ МО ГО г. Сургут до 2035 года от 2019 г. б/н</w:t>
            </w:r>
          </w:p>
          <w:p w14:paraId="2F480C2A" w14:textId="77777777" w:rsidR="00C14445" w:rsidRPr="00E01C86" w:rsidRDefault="00C14445" w:rsidP="00C14445">
            <w:pPr>
              <w:autoSpaceDE w:val="0"/>
              <w:autoSpaceDN w:val="0"/>
              <w:adjustRightInd w:val="0"/>
              <w:ind w:firstLine="0"/>
              <w:jc w:val="left"/>
              <w:rPr>
                <w:bCs/>
                <w:color w:val="000000"/>
                <w:sz w:val="22"/>
                <w:szCs w:val="22"/>
              </w:rPr>
            </w:pPr>
            <w:r w:rsidRPr="00E01C86">
              <w:rPr>
                <w:sz w:val="20"/>
                <w:szCs w:val="20"/>
              </w:rPr>
              <w:t>государственная программа ХМАО-Югры «Развитие образования»)</w:t>
            </w:r>
          </w:p>
        </w:tc>
      </w:tr>
      <w:tr w:rsidR="00C14445" w:rsidRPr="00E01C86" w14:paraId="633A5DE4" w14:textId="77777777" w:rsidTr="00C14445">
        <w:trPr>
          <w:trHeight w:val="121"/>
        </w:trPr>
        <w:tc>
          <w:tcPr>
            <w:tcW w:w="567" w:type="dxa"/>
            <w:shd w:val="clear" w:color="auto" w:fill="auto"/>
            <w:vAlign w:val="center"/>
          </w:tcPr>
          <w:p w14:paraId="0A2D4D92" w14:textId="77777777" w:rsidR="00C14445" w:rsidRPr="00E01C86"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07059D67" w14:textId="77777777" w:rsidR="00C14445" w:rsidRPr="00E01C86" w:rsidRDefault="00C14445" w:rsidP="00C14445">
            <w:pPr>
              <w:ind w:firstLine="0"/>
              <w:jc w:val="left"/>
              <w:rPr>
                <w:sz w:val="22"/>
                <w:szCs w:val="22"/>
              </w:rPr>
            </w:pPr>
            <w:r w:rsidRPr="00E01C86">
              <w:rPr>
                <w:sz w:val="22"/>
                <w:szCs w:val="22"/>
              </w:rPr>
              <w:t>Общеобразовательная организация</w:t>
            </w:r>
          </w:p>
        </w:tc>
        <w:tc>
          <w:tcPr>
            <w:tcW w:w="1985" w:type="dxa"/>
            <w:shd w:val="clear" w:color="auto" w:fill="auto"/>
            <w:vAlign w:val="center"/>
          </w:tcPr>
          <w:p w14:paraId="7D743734" w14:textId="77777777" w:rsidR="00C14445" w:rsidRPr="00E01C86" w:rsidRDefault="00C14445" w:rsidP="00C14445">
            <w:pPr>
              <w:ind w:firstLine="0"/>
              <w:jc w:val="left"/>
              <w:rPr>
                <w:color w:val="000000"/>
                <w:sz w:val="22"/>
                <w:szCs w:val="22"/>
              </w:rPr>
            </w:pPr>
            <w:r w:rsidRPr="00E01C86">
              <w:rPr>
                <w:color w:val="000000"/>
                <w:sz w:val="22"/>
                <w:szCs w:val="22"/>
              </w:rPr>
              <w:t>Оказание образовательных услуг в области школьного образования</w:t>
            </w:r>
          </w:p>
        </w:tc>
        <w:tc>
          <w:tcPr>
            <w:tcW w:w="2044" w:type="dxa"/>
            <w:shd w:val="clear" w:color="auto" w:fill="auto"/>
            <w:vAlign w:val="center"/>
          </w:tcPr>
          <w:p w14:paraId="6E76CE55" w14:textId="77777777" w:rsidR="00C14445" w:rsidRPr="00E01C86" w:rsidRDefault="00C14445" w:rsidP="00C14445">
            <w:pPr>
              <w:ind w:firstLine="0"/>
              <w:jc w:val="left"/>
              <w:rPr>
                <w:color w:val="000000"/>
                <w:sz w:val="22"/>
                <w:szCs w:val="22"/>
              </w:rPr>
            </w:pPr>
            <w:r w:rsidRPr="00E01C86">
              <w:rPr>
                <w:color w:val="000000"/>
                <w:sz w:val="22"/>
                <w:szCs w:val="22"/>
              </w:rPr>
              <w:t>Общеобразовательная школа</w:t>
            </w:r>
          </w:p>
          <w:p w14:paraId="5ED68A3D" w14:textId="77777777" w:rsidR="00C14445" w:rsidRPr="00E01C86" w:rsidRDefault="00C14445" w:rsidP="00C14445">
            <w:pPr>
              <w:ind w:firstLine="0"/>
              <w:jc w:val="left"/>
              <w:rPr>
                <w:color w:val="000000"/>
                <w:sz w:val="22"/>
                <w:szCs w:val="22"/>
              </w:rPr>
            </w:pPr>
            <w:r w:rsidRPr="00E01C86">
              <w:rPr>
                <w:color w:val="000000"/>
                <w:sz w:val="22"/>
                <w:szCs w:val="22"/>
              </w:rPr>
              <w:t>(строительство)</w:t>
            </w:r>
          </w:p>
        </w:tc>
        <w:tc>
          <w:tcPr>
            <w:tcW w:w="1074" w:type="dxa"/>
            <w:shd w:val="clear" w:color="auto" w:fill="auto"/>
            <w:vAlign w:val="center"/>
          </w:tcPr>
          <w:p w14:paraId="67822DA2" w14:textId="77777777" w:rsidR="00C14445" w:rsidRPr="00E01C86" w:rsidRDefault="00C14445" w:rsidP="00C14445">
            <w:pPr>
              <w:ind w:firstLine="0"/>
              <w:jc w:val="left"/>
              <w:rPr>
                <w:color w:val="000000"/>
                <w:sz w:val="22"/>
                <w:szCs w:val="22"/>
              </w:rPr>
            </w:pPr>
            <w:r w:rsidRPr="00E01C86">
              <w:rPr>
                <w:color w:val="000000"/>
                <w:sz w:val="22"/>
                <w:szCs w:val="22"/>
                <w:lang w:val="en-US"/>
              </w:rPr>
              <w:t>9</w:t>
            </w:r>
            <w:r w:rsidRPr="00E01C86">
              <w:rPr>
                <w:color w:val="000000"/>
                <w:sz w:val="22"/>
                <w:szCs w:val="22"/>
              </w:rPr>
              <w:t>00 мест</w:t>
            </w:r>
          </w:p>
        </w:tc>
        <w:tc>
          <w:tcPr>
            <w:tcW w:w="1276" w:type="dxa"/>
            <w:shd w:val="clear" w:color="auto" w:fill="auto"/>
            <w:vAlign w:val="center"/>
          </w:tcPr>
          <w:p w14:paraId="081D9A23" w14:textId="77777777" w:rsidR="00C14445" w:rsidRPr="00E01C86" w:rsidRDefault="00C14445" w:rsidP="00C14445">
            <w:pPr>
              <w:ind w:firstLine="0"/>
              <w:jc w:val="left"/>
              <w:rPr>
                <w:color w:val="000000"/>
                <w:sz w:val="22"/>
                <w:szCs w:val="22"/>
              </w:rPr>
            </w:pPr>
            <w:r w:rsidRPr="00E01C86">
              <w:rPr>
                <w:bCs/>
                <w:color w:val="000000"/>
                <w:sz w:val="22"/>
                <w:szCs w:val="22"/>
              </w:rPr>
              <w:t>г.Сургут, мкрн. 35А</w:t>
            </w:r>
          </w:p>
        </w:tc>
        <w:tc>
          <w:tcPr>
            <w:tcW w:w="1134" w:type="dxa"/>
            <w:shd w:val="clear" w:color="auto" w:fill="auto"/>
            <w:vAlign w:val="center"/>
          </w:tcPr>
          <w:p w14:paraId="72AEF4F9" w14:textId="77777777" w:rsidR="00C14445" w:rsidRPr="00E01C86" w:rsidRDefault="00C14445" w:rsidP="00C14445">
            <w:pPr>
              <w:ind w:firstLine="0"/>
              <w:jc w:val="left"/>
              <w:rPr>
                <w:color w:val="000000"/>
                <w:sz w:val="22"/>
                <w:szCs w:val="22"/>
              </w:rPr>
            </w:pPr>
            <w:r w:rsidRPr="00E01C86">
              <w:rPr>
                <w:color w:val="000000"/>
                <w:sz w:val="22"/>
                <w:szCs w:val="22"/>
              </w:rPr>
              <w:t>2031-2035</w:t>
            </w:r>
          </w:p>
        </w:tc>
        <w:tc>
          <w:tcPr>
            <w:tcW w:w="1276" w:type="dxa"/>
          </w:tcPr>
          <w:p w14:paraId="3CF8E081" w14:textId="77777777" w:rsidR="00C14445" w:rsidRPr="00E01C86" w:rsidRDefault="00C14445" w:rsidP="00C14445">
            <w:pPr>
              <w:autoSpaceDE w:val="0"/>
              <w:autoSpaceDN w:val="0"/>
              <w:adjustRightInd w:val="0"/>
              <w:ind w:firstLine="0"/>
              <w:jc w:val="left"/>
              <w:rPr>
                <w:bCs/>
                <w:color w:val="000000"/>
                <w:sz w:val="22"/>
                <w:szCs w:val="22"/>
              </w:rPr>
            </w:pPr>
            <w:r w:rsidRPr="00E01C86">
              <w:rPr>
                <w:sz w:val="22"/>
                <w:szCs w:val="22"/>
              </w:rPr>
              <w:t>Зона специализированной общественной застройки</w:t>
            </w:r>
          </w:p>
        </w:tc>
        <w:tc>
          <w:tcPr>
            <w:tcW w:w="1559" w:type="dxa"/>
            <w:shd w:val="clear" w:color="auto" w:fill="auto"/>
            <w:vAlign w:val="center"/>
          </w:tcPr>
          <w:p w14:paraId="32C98C02" w14:textId="77777777" w:rsidR="00C14445" w:rsidRPr="00E01C86" w:rsidRDefault="00C14445" w:rsidP="00C14445">
            <w:pPr>
              <w:autoSpaceDE w:val="0"/>
              <w:autoSpaceDN w:val="0"/>
              <w:adjustRightInd w:val="0"/>
              <w:ind w:firstLine="0"/>
              <w:jc w:val="left"/>
              <w:rPr>
                <w:bCs/>
                <w:color w:val="000000"/>
                <w:sz w:val="22"/>
                <w:szCs w:val="22"/>
              </w:rPr>
            </w:pPr>
            <w:r w:rsidRPr="00E01C86">
              <w:rPr>
                <w:bCs/>
                <w:color w:val="000000"/>
                <w:sz w:val="22"/>
                <w:szCs w:val="22"/>
              </w:rPr>
              <w:t xml:space="preserve"> </w:t>
            </w:r>
          </w:p>
          <w:p w14:paraId="790CE5B7" w14:textId="77777777" w:rsidR="00C14445" w:rsidRPr="00E01C86" w:rsidRDefault="00C14445" w:rsidP="00C14445">
            <w:pPr>
              <w:ind w:firstLine="0"/>
              <w:jc w:val="center"/>
              <w:rPr>
                <w:bCs/>
                <w:color w:val="000000"/>
                <w:sz w:val="22"/>
                <w:szCs w:val="22"/>
              </w:rPr>
            </w:pPr>
            <w:r w:rsidRPr="00E01C86">
              <w:rPr>
                <w:bCs/>
                <w:color w:val="000000"/>
                <w:sz w:val="22"/>
                <w:szCs w:val="22"/>
              </w:rPr>
              <w:t>-</w:t>
            </w:r>
          </w:p>
        </w:tc>
        <w:tc>
          <w:tcPr>
            <w:tcW w:w="1559" w:type="dxa"/>
          </w:tcPr>
          <w:p w14:paraId="7ED59822" w14:textId="77777777" w:rsidR="00C14445" w:rsidRPr="00E01C86" w:rsidRDefault="00C14445" w:rsidP="00C14445">
            <w:pPr>
              <w:autoSpaceDE w:val="0"/>
              <w:autoSpaceDN w:val="0"/>
              <w:adjustRightInd w:val="0"/>
              <w:ind w:firstLine="0"/>
              <w:jc w:val="left"/>
              <w:rPr>
                <w:bCs/>
                <w:color w:val="000000"/>
                <w:sz w:val="22"/>
                <w:szCs w:val="22"/>
              </w:rPr>
            </w:pPr>
            <w:r w:rsidRPr="00E01C86">
              <w:rPr>
                <w:sz w:val="20"/>
                <w:szCs w:val="20"/>
              </w:rPr>
              <w:t>Постановление Администрации города от 10.02.2017 № 785 «Об утверждении проекта планировки и проекта межевания «Комплексное освоение территории микрорайона 35 А города Сургута».</w:t>
            </w:r>
          </w:p>
        </w:tc>
      </w:tr>
      <w:tr w:rsidR="00C14445" w:rsidRPr="00E01C86" w14:paraId="5F94CADF" w14:textId="77777777" w:rsidTr="00C14445">
        <w:trPr>
          <w:trHeight w:val="1395"/>
        </w:trPr>
        <w:tc>
          <w:tcPr>
            <w:tcW w:w="567" w:type="dxa"/>
            <w:shd w:val="clear" w:color="auto" w:fill="auto"/>
            <w:vAlign w:val="center"/>
          </w:tcPr>
          <w:p w14:paraId="5130D250" w14:textId="77777777" w:rsidR="00C14445" w:rsidRPr="00E01C86" w:rsidRDefault="00C14445" w:rsidP="00C14445">
            <w:pPr>
              <w:pStyle w:val="af1"/>
              <w:numPr>
                <w:ilvl w:val="0"/>
                <w:numId w:val="17"/>
              </w:numPr>
              <w:ind w:left="0" w:firstLine="0"/>
              <w:jc w:val="center"/>
              <w:rPr>
                <w:color w:val="FF0000"/>
                <w:sz w:val="22"/>
                <w:szCs w:val="22"/>
              </w:rPr>
            </w:pPr>
          </w:p>
        </w:tc>
        <w:tc>
          <w:tcPr>
            <w:tcW w:w="1843" w:type="dxa"/>
            <w:shd w:val="clear" w:color="auto" w:fill="auto"/>
            <w:vAlign w:val="center"/>
          </w:tcPr>
          <w:p w14:paraId="590122C6" w14:textId="77777777" w:rsidR="00C14445" w:rsidRPr="00236C67" w:rsidRDefault="00C14445" w:rsidP="00C14445">
            <w:pPr>
              <w:ind w:firstLine="0"/>
              <w:jc w:val="left"/>
              <w:rPr>
                <w:sz w:val="22"/>
                <w:szCs w:val="22"/>
              </w:rPr>
            </w:pPr>
            <w:r w:rsidRPr="00236C67">
              <w:rPr>
                <w:sz w:val="22"/>
                <w:szCs w:val="22"/>
              </w:rPr>
              <w:t>Общеобразовательная организация</w:t>
            </w:r>
          </w:p>
        </w:tc>
        <w:tc>
          <w:tcPr>
            <w:tcW w:w="1985" w:type="dxa"/>
            <w:shd w:val="clear" w:color="auto" w:fill="auto"/>
            <w:vAlign w:val="center"/>
          </w:tcPr>
          <w:p w14:paraId="1B9FEC5C" w14:textId="77777777" w:rsidR="00C14445" w:rsidRPr="00236C67" w:rsidRDefault="00C14445" w:rsidP="00C14445">
            <w:pPr>
              <w:ind w:firstLine="0"/>
              <w:jc w:val="left"/>
              <w:rPr>
                <w:sz w:val="22"/>
                <w:szCs w:val="22"/>
              </w:rPr>
            </w:pPr>
            <w:r w:rsidRPr="00236C67">
              <w:rPr>
                <w:sz w:val="22"/>
                <w:szCs w:val="22"/>
              </w:rPr>
              <w:t>Оказание образовательных услуг в области школьного образования</w:t>
            </w:r>
          </w:p>
        </w:tc>
        <w:tc>
          <w:tcPr>
            <w:tcW w:w="2044" w:type="dxa"/>
            <w:shd w:val="clear" w:color="auto" w:fill="auto"/>
            <w:vAlign w:val="center"/>
          </w:tcPr>
          <w:p w14:paraId="613B4483" w14:textId="77777777" w:rsidR="00C14445" w:rsidRPr="00236C67" w:rsidRDefault="00C14445" w:rsidP="00C14445">
            <w:pPr>
              <w:ind w:firstLine="0"/>
              <w:jc w:val="left"/>
              <w:rPr>
                <w:sz w:val="22"/>
                <w:szCs w:val="22"/>
              </w:rPr>
            </w:pPr>
            <w:r w:rsidRPr="00236C67">
              <w:rPr>
                <w:sz w:val="22"/>
                <w:szCs w:val="22"/>
              </w:rPr>
              <w:t>Общеобразовательная школа</w:t>
            </w:r>
          </w:p>
          <w:p w14:paraId="39C02D2F" w14:textId="77777777" w:rsidR="00C14445" w:rsidRPr="00236C67" w:rsidRDefault="00C14445" w:rsidP="00C14445">
            <w:pPr>
              <w:ind w:firstLine="0"/>
              <w:jc w:val="left"/>
              <w:rPr>
                <w:sz w:val="22"/>
                <w:szCs w:val="22"/>
              </w:rPr>
            </w:pPr>
            <w:r w:rsidRPr="00236C67">
              <w:rPr>
                <w:sz w:val="22"/>
                <w:szCs w:val="22"/>
              </w:rPr>
              <w:t>(строительство)</w:t>
            </w:r>
          </w:p>
        </w:tc>
        <w:tc>
          <w:tcPr>
            <w:tcW w:w="1074" w:type="dxa"/>
            <w:shd w:val="clear" w:color="auto" w:fill="auto"/>
            <w:vAlign w:val="center"/>
          </w:tcPr>
          <w:p w14:paraId="1C922484" w14:textId="77777777" w:rsidR="00C14445" w:rsidRPr="00236C67" w:rsidRDefault="00C14445" w:rsidP="00C14445">
            <w:pPr>
              <w:ind w:firstLine="0"/>
              <w:jc w:val="left"/>
              <w:rPr>
                <w:sz w:val="22"/>
                <w:szCs w:val="22"/>
              </w:rPr>
            </w:pPr>
            <w:r w:rsidRPr="00236C67">
              <w:rPr>
                <w:sz w:val="22"/>
                <w:szCs w:val="22"/>
              </w:rPr>
              <w:t>810 мест</w:t>
            </w:r>
          </w:p>
        </w:tc>
        <w:tc>
          <w:tcPr>
            <w:tcW w:w="1276" w:type="dxa"/>
            <w:shd w:val="clear" w:color="auto" w:fill="auto"/>
            <w:vAlign w:val="center"/>
          </w:tcPr>
          <w:p w14:paraId="2D8F9786" w14:textId="77777777" w:rsidR="00C14445" w:rsidRPr="00236C67" w:rsidRDefault="00C14445" w:rsidP="00C14445">
            <w:pPr>
              <w:ind w:firstLine="0"/>
              <w:jc w:val="left"/>
              <w:rPr>
                <w:sz w:val="22"/>
                <w:szCs w:val="22"/>
              </w:rPr>
            </w:pPr>
            <w:r w:rsidRPr="00236C67">
              <w:rPr>
                <w:bCs/>
                <w:sz w:val="22"/>
                <w:szCs w:val="22"/>
              </w:rPr>
              <w:t>г.Сургут, мкрн. 43</w:t>
            </w:r>
          </w:p>
        </w:tc>
        <w:tc>
          <w:tcPr>
            <w:tcW w:w="1134" w:type="dxa"/>
            <w:shd w:val="clear" w:color="auto" w:fill="auto"/>
            <w:vAlign w:val="center"/>
          </w:tcPr>
          <w:p w14:paraId="78B4B2AA" w14:textId="77777777" w:rsidR="00C14445" w:rsidRPr="00236C67" w:rsidRDefault="00C14445" w:rsidP="00C14445">
            <w:pPr>
              <w:ind w:firstLine="0"/>
              <w:jc w:val="left"/>
              <w:rPr>
                <w:sz w:val="22"/>
                <w:szCs w:val="22"/>
              </w:rPr>
            </w:pPr>
            <w:r w:rsidRPr="00236C67">
              <w:rPr>
                <w:sz w:val="22"/>
                <w:szCs w:val="22"/>
              </w:rPr>
              <w:t>2024-2026</w:t>
            </w:r>
          </w:p>
        </w:tc>
        <w:tc>
          <w:tcPr>
            <w:tcW w:w="1276" w:type="dxa"/>
          </w:tcPr>
          <w:p w14:paraId="47370C6F" w14:textId="77777777" w:rsidR="00C14445" w:rsidRPr="00236C67" w:rsidRDefault="00C14445" w:rsidP="00C14445">
            <w:pPr>
              <w:autoSpaceDE w:val="0"/>
              <w:autoSpaceDN w:val="0"/>
              <w:adjustRightInd w:val="0"/>
              <w:ind w:firstLine="0"/>
              <w:jc w:val="left"/>
              <w:rPr>
                <w:bCs/>
                <w:sz w:val="22"/>
                <w:szCs w:val="22"/>
              </w:rPr>
            </w:pPr>
            <w:r w:rsidRPr="00236C67">
              <w:rPr>
                <w:sz w:val="22"/>
                <w:szCs w:val="22"/>
              </w:rPr>
              <w:t>Зона специализированной общественной застройки</w:t>
            </w:r>
          </w:p>
        </w:tc>
        <w:tc>
          <w:tcPr>
            <w:tcW w:w="1559" w:type="dxa"/>
            <w:shd w:val="clear" w:color="auto" w:fill="auto"/>
            <w:vAlign w:val="center"/>
          </w:tcPr>
          <w:p w14:paraId="25E4CEB9" w14:textId="77777777" w:rsidR="00C14445" w:rsidRPr="00236C67" w:rsidRDefault="00C14445" w:rsidP="00C14445">
            <w:pPr>
              <w:autoSpaceDE w:val="0"/>
              <w:autoSpaceDN w:val="0"/>
              <w:adjustRightInd w:val="0"/>
              <w:ind w:firstLine="0"/>
              <w:jc w:val="left"/>
              <w:rPr>
                <w:bCs/>
                <w:sz w:val="22"/>
                <w:szCs w:val="22"/>
              </w:rPr>
            </w:pPr>
            <w:r w:rsidRPr="00236C67">
              <w:rPr>
                <w:bCs/>
                <w:sz w:val="22"/>
                <w:szCs w:val="22"/>
              </w:rPr>
              <w:t xml:space="preserve"> </w:t>
            </w:r>
          </w:p>
          <w:p w14:paraId="55DB6539" w14:textId="77777777" w:rsidR="00C14445" w:rsidRPr="00236C67" w:rsidRDefault="00C14445" w:rsidP="00C14445">
            <w:pPr>
              <w:ind w:firstLine="0"/>
              <w:jc w:val="center"/>
              <w:rPr>
                <w:bCs/>
                <w:sz w:val="22"/>
                <w:szCs w:val="22"/>
              </w:rPr>
            </w:pPr>
            <w:r w:rsidRPr="00236C67">
              <w:rPr>
                <w:bCs/>
                <w:sz w:val="22"/>
                <w:szCs w:val="22"/>
              </w:rPr>
              <w:t>-</w:t>
            </w:r>
          </w:p>
        </w:tc>
        <w:tc>
          <w:tcPr>
            <w:tcW w:w="1559" w:type="dxa"/>
          </w:tcPr>
          <w:p w14:paraId="5CC729A0" w14:textId="77777777" w:rsidR="00C14445" w:rsidRPr="00236C67" w:rsidRDefault="00C14445" w:rsidP="00C14445">
            <w:pPr>
              <w:autoSpaceDE w:val="0"/>
              <w:autoSpaceDN w:val="0"/>
              <w:adjustRightInd w:val="0"/>
              <w:ind w:firstLine="0"/>
              <w:jc w:val="left"/>
              <w:rPr>
                <w:bCs/>
                <w:sz w:val="22"/>
                <w:szCs w:val="22"/>
              </w:rPr>
            </w:pPr>
            <w:r w:rsidRPr="00236C67">
              <w:rPr>
                <w:sz w:val="20"/>
                <w:szCs w:val="20"/>
              </w:rPr>
              <w:t>Постановление Администрации города № 8169 от 25.11.2015 «Об утверждении корректоровки проекта планировки и проекта межевания территори   микрорайона 43 в городе Сургуте»</w:t>
            </w:r>
          </w:p>
        </w:tc>
      </w:tr>
      <w:tr w:rsidR="00C14445" w:rsidRPr="00E01C86" w14:paraId="5D1377D5" w14:textId="77777777" w:rsidTr="00C14445">
        <w:trPr>
          <w:trHeight w:val="1395"/>
        </w:trPr>
        <w:tc>
          <w:tcPr>
            <w:tcW w:w="567" w:type="dxa"/>
            <w:shd w:val="clear" w:color="auto" w:fill="auto"/>
            <w:vAlign w:val="center"/>
          </w:tcPr>
          <w:p w14:paraId="6A37AE7E" w14:textId="77777777" w:rsidR="00C14445" w:rsidRPr="00E01C86"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752DFDAC" w14:textId="77777777" w:rsidR="00C14445" w:rsidRPr="00E01C86" w:rsidRDefault="00C14445" w:rsidP="00C14445">
            <w:pPr>
              <w:ind w:firstLine="0"/>
              <w:jc w:val="left"/>
              <w:rPr>
                <w:sz w:val="22"/>
                <w:szCs w:val="22"/>
              </w:rPr>
            </w:pPr>
            <w:r w:rsidRPr="00E01C86">
              <w:rPr>
                <w:sz w:val="22"/>
                <w:szCs w:val="22"/>
              </w:rPr>
              <w:t>Общеобразовательная организация</w:t>
            </w:r>
          </w:p>
        </w:tc>
        <w:tc>
          <w:tcPr>
            <w:tcW w:w="1985" w:type="dxa"/>
            <w:shd w:val="clear" w:color="auto" w:fill="auto"/>
            <w:vAlign w:val="center"/>
          </w:tcPr>
          <w:p w14:paraId="0069B0E4" w14:textId="77777777" w:rsidR="00C14445" w:rsidRPr="00E01C86" w:rsidRDefault="00C14445" w:rsidP="00C14445">
            <w:pPr>
              <w:ind w:firstLine="0"/>
              <w:jc w:val="left"/>
              <w:rPr>
                <w:color w:val="000000"/>
                <w:sz w:val="22"/>
                <w:szCs w:val="22"/>
              </w:rPr>
            </w:pPr>
            <w:r w:rsidRPr="00E01C86">
              <w:rPr>
                <w:color w:val="000000"/>
                <w:sz w:val="22"/>
                <w:szCs w:val="22"/>
              </w:rPr>
              <w:t>Оказание образовательных услуг в области школьного образования</w:t>
            </w:r>
          </w:p>
        </w:tc>
        <w:tc>
          <w:tcPr>
            <w:tcW w:w="2044" w:type="dxa"/>
            <w:shd w:val="clear" w:color="auto" w:fill="auto"/>
            <w:vAlign w:val="center"/>
          </w:tcPr>
          <w:p w14:paraId="71B3C29D" w14:textId="77777777" w:rsidR="00C14445" w:rsidRPr="00E01C86" w:rsidRDefault="00C14445" w:rsidP="00C14445">
            <w:pPr>
              <w:ind w:firstLine="0"/>
              <w:jc w:val="left"/>
              <w:rPr>
                <w:color w:val="000000"/>
                <w:sz w:val="22"/>
                <w:szCs w:val="22"/>
              </w:rPr>
            </w:pPr>
            <w:r w:rsidRPr="00E01C86">
              <w:rPr>
                <w:color w:val="000000"/>
                <w:sz w:val="22"/>
                <w:szCs w:val="22"/>
              </w:rPr>
              <w:t>Общеобразовательная школа</w:t>
            </w:r>
          </w:p>
          <w:p w14:paraId="183DEC30" w14:textId="77777777" w:rsidR="00C14445" w:rsidRPr="00E01C86" w:rsidRDefault="00C14445" w:rsidP="00C14445">
            <w:pPr>
              <w:ind w:firstLine="0"/>
              <w:jc w:val="left"/>
              <w:rPr>
                <w:color w:val="000000"/>
                <w:sz w:val="22"/>
                <w:szCs w:val="22"/>
              </w:rPr>
            </w:pPr>
            <w:r w:rsidRPr="00E01C86">
              <w:rPr>
                <w:color w:val="000000"/>
                <w:sz w:val="22"/>
                <w:szCs w:val="22"/>
              </w:rPr>
              <w:t>(строительство)</w:t>
            </w:r>
          </w:p>
        </w:tc>
        <w:tc>
          <w:tcPr>
            <w:tcW w:w="1074" w:type="dxa"/>
            <w:shd w:val="clear" w:color="auto" w:fill="auto"/>
            <w:vAlign w:val="center"/>
          </w:tcPr>
          <w:p w14:paraId="1A9AA590" w14:textId="77777777" w:rsidR="00C14445" w:rsidRPr="00E01C86" w:rsidRDefault="00C14445" w:rsidP="00C14445">
            <w:pPr>
              <w:ind w:firstLine="0"/>
              <w:jc w:val="left"/>
              <w:rPr>
                <w:color w:val="000000"/>
                <w:sz w:val="22"/>
                <w:szCs w:val="22"/>
              </w:rPr>
            </w:pPr>
            <w:r w:rsidRPr="00E01C86">
              <w:rPr>
                <w:color w:val="000000"/>
                <w:sz w:val="22"/>
                <w:szCs w:val="22"/>
                <w:lang w:val="en-US"/>
              </w:rPr>
              <w:t>10</w:t>
            </w:r>
            <w:r w:rsidRPr="00E01C86">
              <w:rPr>
                <w:color w:val="000000"/>
                <w:sz w:val="22"/>
                <w:szCs w:val="22"/>
              </w:rPr>
              <w:t>00 мест</w:t>
            </w:r>
          </w:p>
        </w:tc>
        <w:tc>
          <w:tcPr>
            <w:tcW w:w="1276" w:type="dxa"/>
            <w:shd w:val="clear" w:color="auto" w:fill="auto"/>
            <w:vAlign w:val="center"/>
          </w:tcPr>
          <w:p w14:paraId="39CE3AAA" w14:textId="77777777" w:rsidR="00C14445" w:rsidRPr="00E01C86" w:rsidRDefault="00C14445" w:rsidP="00C14445">
            <w:pPr>
              <w:ind w:firstLine="0"/>
              <w:jc w:val="left"/>
              <w:rPr>
                <w:color w:val="000000"/>
                <w:sz w:val="22"/>
                <w:szCs w:val="22"/>
              </w:rPr>
            </w:pPr>
            <w:r w:rsidRPr="00E01C86">
              <w:rPr>
                <w:bCs/>
                <w:color w:val="000000"/>
                <w:sz w:val="22"/>
                <w:szCs w:val="22"/>
              </w:rPr>
              <w:t>г.Сургут, п. Юность</w:t>
            </w:r>
          </w:p>
        </w:tc>
        <w:tc>
          <w:tcPr>
            <w:tcW w:w="1134" w:type="dxa"/>
            <w:shd w:val="clear" w:color="auto" w:fill="auto"/>
            <w:vAlign w:val="center"/>
          </w:tcPr>
          <w:p w14:paraId="37AD4BD3" w14:textId="77777777" w:rsidR="00C14445" w:rsidRPr="00E01C86" w:rsidRDefault="00C14445" w:rsidP="00C14445">
            <w:pPr>
              <w:ind w:firstLine="0"/>
              <w:jc w:val="left"/>
              <w:rPr>
                <w:color w:val="000000"/>
                <w:sz w:val="22"/>
                <w:szCs w:val="22"/>
              </w:rPr>
            </w:pPr>
            <w:r w:rsidRPr="00E01C86">
              <w:rPr>
                <w:color w:val="000000"/>
                <w:sz w:val="22"/>
                <w:szCs w:val="22"/>
              </w:rPr>
              <w:t>2031-2035</w:t>
            </w:r>
          </w:p>
        </w:tc>
        <w:tc>
          <w:tcPr>
            <w:tcW w:w="1276" w:type="dxa"/>
          </w:tcPr>
          <w:p w14:paraId="0E429CBF" w14:textId="77777777" w:rsidR="00C14445" w:rsidRPr="00E01C86" w:rsidRDefault="00C14445" w:rsidP="00C14445">
            <w:pPr>
              <w:autoSpaceDE w:val="0"/>
              <w:autoSpaceDN w:val="0"/>
              <w:adjustRightInd w:val="0"/>
              <w:ind w:firstLine="0"/>
              <w:jc w:val="left"/>
              <w:rPr>
                <w:bCs/>
                <w:color w:val="000000"/>
                <w:sz w:val="22"/>
                <w:szCs w:val="22"/>
              </w:rPr>
            </w:pPr>
            <w:r w:rsidRPr="00E01C86">
              <w:rPr>
                <w:sz w:val="22"/>
                <w:szCs w:val="22"/>
              </w:rPr>
              <w:t>Зона специализированной общественной застройки</w:t>
            </w:r>
          </w:p>
        </w:tc>
        <w:tc>
          <w:tcPr>
            <w:tcW w:w="1559" w:type="dxa"/>
            <w:shd w:val="clear" w:color="auto" w:fill="auto"/>
            <w:vAlign w:val="center"/>
          </w:tcPr>
          <w:p w14:paraId="2C83FC9E" w14:textId="77777777" w:rsidR="00C14445" w:rsidRPr="00E01C86" w:rsidRDefault="00C14445" w:rsidP="00C14445">
            <w:pPr>
              <w:autoSpaceDE w:val="0"/>
              <w:autoSpaceDN w:val="0"/>
              <w:adjustRightInd w:val="0"/>
              <w:ind w:firstLine="0"/>
              <w:jc w:val="left"/>
              <w:rPr>
                <w:bCs/>
                <w:color w:val="000000"/>
                <w:sz w:val="22"/>
                <w:szCs w:val="22"/>
              </w:rPr>
            </w:pPr>
            <w:r w:rsidRPr="00E01C86">
              <w:rPr>
                <w:bCs/>
                <w:color w:val="000000"/>
                <w:sz w:val="22"/>
                <w:szCs w:val="22"/>
              </w:rPr>
              <w:t xml:space="preserve"> </w:t>
            </w:r>
          </w:p>
          <w:p w14:paraId="5E7EF9D6" w14:textId="77777777" w:rsidR="00C14445" w:rsidRPr="00E01C86" w:rsidRDefault="00C14445" w:rsidP="00C14445">
            <w:pPr>
              <w:ind w:firstLine="0"/>
              <w:jc w:val="center"/>
              <w:rPr>
                <w:bCs/>
                <w:color w:val="000000"/>
                <w:sz w:val="22"/>
                <w:szCs w:val="22"/>
              </w:rPr>
            </w:pPr>
            <w:r w:rsidRPr="00E01C86">
              <w:rPr>
                <w:bCs/>
                <w:color w:val="000000"/>
                <w:sz w:val="22"/>
                <w:szCs w:val="22"/>
              </w:rPr>
              <w:t>-</w:t>
            </w:r>
          </w:p>
        </w:tc>
        <w:tc>
          <w:tcPr>
            <w:tcW w:w="1559" w:type="dxa"/>
          </w:tcPr>
          <w:p w14:paraId="484368AC" w14:textId="77777777" w:rsidR="00C14445" w:rsidRPr="00E01C86" w:rsidRDefault="00C14445" w:rsidP="00C14445">
            <w:pPr>
              <w:autoSpaceDE w:val="0"/>
              <w:autoSpaceDN w:val="0"/>
              <w:adjustRightInd w:val="0"/>
              <w:ind w:firstLine="0"/>
              <w:jc w:val="left"/>
              <w:rPr>
                <w:sz w:val="20"/>
                <w:szCs w:val="20"/>
              </w:rPr>
            </w:pPr>
            <w:r w:rsidRPr="00E01C86">
              <w:rPr>
                <w:sz w:val="20"/>
                <w:szCs w:val="20"/>
              </w:rPr>
              <w:t>Постановление Администрации города от 21.01.2015 № 251 об утверждении проекта планировки и проекту межевания территории посёлка Юность в городе Сургуте</w:t>
            </w:r>
          </w:p>
        </w:tc>
      </w:tr>
      <w:tr w:rsidR="00C14445" w:rsidRPr="00E01C86" w14:paraId="28BC1E2F" w14:textId="77777777" w:rsidTr="00C14445">
        <w:trPr>
          <w:trHeight w:val="1395"/>
        </w:trPr>
        <w:tc>
          <w:tcPr>
            <w:tcW w:w="567" w:type="dxa"/>
            <w:shd w:val="clear" w:color="auto" w:fill="auto"/>
            <w:vAlign w:val="center"/>
          </w:tcPr>
          <w:p w14:paraId="4EE90F0E" w14:textId="77777777" w:rsidR="00C14445" w:rsidRPr="00E01C86"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5DF35C68" w14:textId="77777777" w:rsidR="00C14445" w:rsidRPr="00E01C86" w:rsidRDefault="00C14445" w:rsidP="00C14445">
            <w:pPr>
              <w:ind w:firstLine="0"/>
              <w:jc w:val="left"/>
              <w:rPr>
                <w:sz w:val="22"/>
                <w:szCs w:val="22"/>
              </w:rPr>
            </w:pPr>
            <w:r w:rsidRPr="00E01C86">
              <w:rPr>
                <w:sz w:val="22"/>
                <w:szCs w:val="22"/>
              </w:rPr>
              <w:t>Общеобразовательная организация</w:t>
            </w:r>
          </w:p>
        </w:tc>
        <w:tc>
          <w:tcPr>
            <w:tcW w:w="1985" w:type="dxa"/>
            <w:shd w:val="clear" w:color="auto" w:fill="auto"/>
            <w:vAlign w:val="center"/>
          </w:tcPr>
          <w:p w14:paraId="5C2CF731" w14:textId="77777777" w:rsidR="00C14445" w:rsidRPr="00E01C86" w:rsidRDefault="00C14445" w:rsidP="00C14445">
            <w:pPr>
              <w:ind w:firstLine="0"/>
              <w:jc w:val="left"/>
              <w:rPr>
                <w:color w:val="000000"/>
                <w:sz w:val="22"/>
                <w:szCs w:val="22"/>
              </w:rPr>
            </w:pPr>
            <w:r w:rsidRPr="00E01C86">
              <w:rPr>
                <w:color w:val="000000"/>
                <w:sz w:val="22"/>
                <w:szCs w:val="22"/>
              </w:rPr>
              <w:t>Оказание образовательных услуг в области школьного образования</w:t>
            </w:r>
          </w:p>
        </w:tc>
        <w:tc>
          <w:tcPr>
            <w:tcW w:w="2044" w:type="dxa"/>
            <w:shd w:val="clear" w:color="auto" w:fill="auto"/>
            <w:vAlign w:val="center"/>
          </w:tcPr>
          <w:p w14:paraId="441404D7" w14:textId="77777777" w:rsidR="00C14445" w:rsidRPr="00E01C86" w:rsidRDefault="00C14445" w:rsidP="00C14445">
            <w:pPr>
              <w:ind w:firstLine="0"/>
              <w:jc w:val="left"/>
              <w:rPr>
                <w:color w:val="000000"/>
                <w:sz w:val="22"/>
                <w:szCs w:val="22"/>
              </w:rPr>
            </w:pPr>
            <w:r w:rsidRPr="00E01C86">
              <w:rPr>
                <w:color w:val="000000"/>
                <w:sz w:val="22"/>
                <w:szCs w:val="22"/>
              </w:rPr>
              <w:t>Общеобразовательная школа</w:t>
            </w:r>
          </w:p>
          <w:p w14:paraId="4F0A977A" w14:textId="77777777" w:rsidR="00C14445" w:rsidRPr="00E01C86" w:rsidRDefault="00C14445" w:rsidP="00C14445">
            <w:pPr>
              <w:ind w:firstLine="0"/>
              <w:jc w:val="left"/>
              <w:rPr>
                <w:color w:val="000000"/>
                <w:sz w:val="22"/>
                <w:szCs w:val="22"/>
              </w:rPr>
            </w:pPr>
            <w:r w:rsidRPr="00E01C86">
              <w:rPr>
                <w:color w:val="000000"/>
                <w:sz w:val="22"/>
                <w:szCs w:val="22"/>
              </w:rPr>
              <w:t>(строительство)</w:t>
            </w:r>
          </w:p>
        </w:tc>
        <w:tc>
          <w:tcPr>
            <w:tcW w:w="1074" w:type="dxa"/>
            <w:shd w:val="clear" w:color="auto" w:fill="auto"/>
            <w:vAlign w:val="center"/>
          </w:tcPr>
          <w:p w14:paraId="64620852" w14:textId="77777777" w:rsidR="00C14445" w:rsidRPr="00E01C86" w:rsidRDefault="00C14445" w:rsidP="00C14445">
            <w:pPr>
              <w:ind w:firstLine="0"/>
              <w:jc w:val="left"/>
              <w:rPr>
                <w:color w:val="000000"/>
                <w:sz w:val="22"/>
                <w:szCs w:val="22"/>
              </w:rPr>
            </w:pPr>
            <w:r w:rsidRPr="00E01C86">
              <w:rPr>
                <w:color w:val="000000"/>
                <w:sz w:val="22"/>
                <w:szCs w:val="22"/>
              </w:rPr>
              <w:t>844 мест</w:t>
            </w:r>
          </w:p>
        </w:tc>
        <w:tc>
          <w:tcPr>
            <w:tcW w:w="1276" w:type="dxa"/>
            <w:shd w:val="clear" w:color="auto" w:fill="auto"/>
            <w:vAlign w:val="center"/>
          </w:tcPr>
          <w:p w14:paraId="1FE62C4D" w14:textId="77777777" w:rsidR="00C14445" w:rsidRPr="00E01C86" w:rsidRDefault="00C14445" w:rsidP="00C14445">
            <w:pPr>
              <w:ind w:firstLine="0"/>
              <w:jc w:val="left"/>
              <w:rPr>
                <w:color w:val="000000"/>
                <w:sz w:val="22"/>
                <w:szCs w:val="22"/>
              </w:rPr>
            </w:pPr>
            <w:r w:rsidRPr="00E01C86">
              <w:rPr>
                <w:bCs/>
                <w:color w:val="000000"/>
                <w:sz w:val="22"/>
                <w:szCs w:val="22"/>
              </w:rPr>
              <w:t>г.Сургут, п. Юность</w:t>
            </w:r>
          </w:p>
        </w:tc>
        <w:tc>
          <w:tcPr>
            <w:tcW w:w="1134" w:type="dxa"/>
            <w:shd w:val="clear" w:color="auto" w:fill="auto"/>
            <w:vAlign w:val="center"/>
          </w:tcPr>
          <w:p w14:paraId="5C3E38C6" w14:textId="77777777" w:rsidR="00C14445" w:rsidRPr="00E01C86" w:rsidRDefault="00C14445" w:rsidP="00C14445">
            <w:pPr>
              <w:ind w:firstLine="0"/>
              <w:jc w:val="left"/>
              <w:rPr>
                <w:color w:val="000000"/>
                <w:sz w:val="22"/>
                <w:szCs w:val="22"/>
              </w:rPr>
            </w:pPr>
            <w:r w:rsidRPr="00E01C86">
              <w:rPr>
                <w:color w:val="000000"/>
                <w:sz w:val="22"/>
                <w:szCs w:val="22"/>
              </w:rPr>
              <w:t>2031-2035</w:t>
            </w:r>
          </w:p>
        </w:tc>
        <w:tc>
          <w:tcPr>
            <w:tcW w:w="1276" w:type="dxa"/>
          </w:tcPr>
          <w:p w14:paraId="5A14E39D" w14:textId="77777777" w:rsidR="00C14445" w:rsidRPr="00E01C86" w:rsidRDefault="00C14445" w:rsidP="00C14445">
            <w:pPr>
              <w:autoSpaceDE w:val="0"/>
              <w:autoSpaceDN w:val="0"/>
              <w:adjustRightInd w:val="0"/>
              <w:ind w:firstLine="0"/>
              <w:jc w:val="left"/>
              <w:rPr>
                <w:bCs/>
                <w:color w:val="000000"/>
                <w:sz w:val="22"/>
                <w:szCs w:val="22"/>
              </w:rPr>
            </w:pPr>
            <w:r w:rsidRPr="00E01C86">
              <w:rPr>
                <w:sz w:val="22"/>
                <w:szCs w:val="22"/>
              </w:rPr>
              <w:t>Зона специализированной общественной застройки</w:t>
            </w:r>
          </w:p>
        </w:tc>
        <w:tc>
          <w:tcPr>
            <w:tcW w:w="1559" w:type="dxa"/>
            <w:shd w:val="clear" w:color="auto" w:fill="auto"/>
            <w:vAlign w:val="center"/>
          </w:tcPr>
          <w:p w14:paraId="6E6CD626" w14:textId="77777777" w:rsidR="00C14445" w:rsidRPr="00E01C86" w:rsidRDefault="00C14445" w:rsidP="00C14445">
            <w:pPr>
              <w:autoSpaceDE w:val="0"/>
              <w:autoSpaceDN w:val="0"/>
              <w:adjustRightInd w:val="0"/>
              <w:ind w:firstLine="0"/>
              <w:jc w:val="left"/>
              <w:rPr>
                <w:bCs/>
                <w:color w:val="000000"/>
                <w:sz w:val="22"/>
                <w:szCs w:val="22"/>
              </w:rPr>
            </w:pPr>
            <w:r w:rsidRPr="00E01C86">
              <w:rPr>
                <w:bCs/>
                <w:color w:val="000000"/>
                <w:sz w:val="22"/>
                <w:szCs w:val="22"/>
              </w:rPr>
              <w:t xml:space="preserve"> </w:t>
            </w:r>
          </w:p>
          <w:p w14:paraId="60606105" w14:textId="77777777" w:rsidR="00C14445" w:rsidRPr="00E01C86" w:rsidRDefault="00C14445" w:rsidP="00C14445">
            <w:pPr>
              <w:ind w:firstLine="0"/>
              <w:jc w:val="center"/>
              <w:rPr>
                <w:bCs/>
                <w:color w:val="000000"/>
                <w:sz w:val="22"/>
                <w:szCs w:val="22"/>
              </w:rPr>
            </w:pPr>
            <w:r w:rsidRPr="00E01C86">
              <w:rPr>
                <w:bCs/>
                <w:color w:val="000000"/>
                <w:sz w:val="22"/>
                <w:szCs w:val="22"/>
              </w:rPr>
              <w:t>-</w:t>
            </w:r>
          </w:p>
        </w:tc>
        <w:tc>
          <w:tcPr>
            <w:tcW w:w="1559" w:type="dxa"/>
          </w:tcPr>
          <w:p w14:paraId="6C76E856" w14:textId="77777777" w:rsidR="00C14445" w:rsidRPr="00E01C86" w:rsidRDefault="00C14445" w:rsidP="00C14445">
            <w:pPr>
              <w:autoSpaceDE w:val="0"/>
              <w:autoSpaceDN w:val="0"/>
              <w:adjustRightInd w:val="0"/>
              <w:ind w:firstLine="0"/>
              <w:jc w:val="left"/>
              <w:rPr>
                <w:sz w:val="20"/>
                <w:szCs w:val="20"/>
              </w:rPr>
            </w:pPr>
            <w:r w:rsidRPr="00E01C86">
              <w:rPr>
                <w:sz w:val="20"/>
                <w:szCs w:val="20"/>
              </w:rPr>
              <w:t xml:space="preserve">Постановление Администрации города от 21.01.2015 № 251 об утверждении проекта планировки и проекту межевания территории </w:t>
            </w:r>
            <w:r w:rsidRPr="00E01C86">
              <w:rPr>
                <w:sz w:val="20"/>
                <w:szCs w:val="20"/>
              </w:rPr>
              <w:lastRenderedPageBreak/>
              <w:t>посёлка Юность в городе Сургуте</w:t>
            </w:r>
          </w:p>
        </w:tc>
      </w:tr>
      <w:tr w:rsidR="00C14445" w:rsidRPr="00E01C86" w14:paraId="45E0F8C9" w14:textId="77777777" w:rsidTr="00C14445">
        <w:trPr>
          <w:trHeight w:val="1395"/>
        </w:trPr>
        <w:tc>
          <w:tcPr>
            <w:tcW w:w="567" w:type="dxa"/>
            <w:shd w:val="clear" w:color="auto" w:fill="auto"/>
            <w:vAlign w:val="center"/>
          </w:tcPr>
          <w:p w14:paraId="53DEBD20" w14:textId="77777777" w:rsidR="00C14445" w:rsidRPr="00E01C86"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230A5C7A" w14:textId="77777777" w:rsidR="00C14445" w:rsidRPr="00E01C86" w:rsidRDefault="00C14445" w:rsidP="00C14445">
            <w:pPr>
              <w:ind w:firstLine="0"/>
              <w:jc w:val="left"/>
              <w:rPr>
                <w:sz w:val="22"/>
                <w:szCs w:val="22"/>
              </w:rPr>
            </w:pPr>
            <w:r w:rsidRPr="00E01C86">
              <w:rPr>
                <w:sz w:val="22"/>
                <w:szCs w:val="22"/>
              </w:rPr>
              <w:t>Общеобразовательная организация</w:t>
            </w:r>
          </w:p>
        </w:tc>
        <w:tc>
          <w:tcPr>
            <w:tcW w:w="1985" w:type="dxa"/>
            <w:shd w:val="clear" w:color="auto" w:fill="auto"/>
            <w:vAlign w:val="center"/>
          </w:tcPr>
          <w:p w14:paraId="5F8A84B7" w14:textId="77777777" w:rsidR="00C14445" w:rsidRPr="00E01C86" w:rsidRDefault="00C14445" w:rsidP="00C14445">
            <w:pPr>
              <w:ind w:firstLine="0"/>
              <w:jc w:val="left"/>
              <w:rPr>
                <w:color w:val="000000"/>
                <w:sz w:val="22"/>
                <w:szCs w:val="22"/>
              </w:rPr>
            </w:pPr>
            <w:r w:rsidRPr="00E01C86">
              <w:rPr>
                <w:color w:val="000000"/>
                <w:sz w:val="22"/>
                <w:szCs w:val="22"/>
              </w:rPr>
              <w:t>Оказание образовательных услуг в области школьного образования</w:t>
            </w:r>
          </w:p>
        </w:tc>
        <w:tc>
          <w:tcPr>
            <w:tcW w:w="2044" w:type="dxa"/>
            <w:shd w:val="clear" w:color="auto" w:fill="auto"/>
            <w:vAlign w:val="center"/>
          </w:tcPr>
          <w:p w14:paraId="60125CDC" w14:textId="77777777" w:rsidR="00C14445" w:rsidRPr="00E01C86" w:rsidRDefault="00C14445" w:rsidP="00C14445">
            <w:pPr>
              <w:ind w:firstLine="0"/>
              <w:jc w:val="left"/>
              <w:rPr>
                <w:color w:val="000000"/>
                <w:sz w:val="22"/>
                <w:szCs w:val="22"/>
              </w:rPr>
            </w:pPr>
            <w:r w:rsidRPr="00E01C86">
              <w:rPr>
                <w:color w:val="000000"/>
                <w:sz w:val="22"/>
                <w:szCs w:val="22"/>
              </w:rPr>
              <w:t>Общеобразовательная школа</w:t>
            </w:r>
          </w:p>
          <w:p w14:paraId="3B8151D8" w14:textId="77777777" w:rsidR="00C14445" w:rsidRPr="00E01C86" w:rsidRDefault="00C14445" w:rsidP="00C14445">
            <w:pPr>
              <w:ind w:firstLine="0"/>
              <w:jc w:val="left"/>
              <w:rPr>
                <w:color w:val="000000"/>
                <w:sz w:val="22"/>
                <w:szCs w:val="22"/>
              </w:rPr>
            </w:pPr>
            <w:r w:rsidRPr="00E01C86">
              <w:rPr>
                <w:color w:val="000000"/>
                <w:sz w:val="22"/>
                <w:szCs w:val="22"/>
              </w:rPr>
              <w:t>(строительство)</w:t>
            </w:r>
          </w:p>
        </w:tc>
        <w:tc>
          <w:tcPr>
            <w:tcW w:w="1074" w:type="dxa"/>
            <w:shd w:val="clear" w:color="auto" w:fill="auto"/>
            <w:vAlign w:val="center"/>
          </w:tcPr>
          <w:p w14:paraId="6B2D90DA" w14:textId="77777777" w:rsidR="00C14445" w:rsidRPr="00E01C86" w:rsidRDefault="00C14445" w:rsidP="00C14445">
            <w:pPr>
              <w:ind w:firstLine="0"/>
              <w:jc w:val="left"/>
              <w:rPr>
                <w:color w:val="000000"/>
                <w:sz w:val="22"/>
                <w:szCs w:val="22"/>
              </w:rPr>
            </w:pPr>
            <w:r w:rsidRPr="00E01C86">
              <w:rPr>
                <w:color w:val="000000"/>
                <w:sz w:val="22"/>
                <w:szCs w:val="22"/>
                <w:lang w:val="en-US"/>
              </w:rPr>
              <w:t>1535</w:t>
            </w:r>
            <w:r w:rsidRPr="00E01C86">
              <w:rPr>
                <w:color w:val="000000"/>
                <w:sz w:val="22"/>
                <w:szCs w:val="22"/>
              </w:rPr>
              <w:t xml:space="preserve"> мест</w:t>
            </w:r>
          </w:p>
        </w:tc>
        <w:tc>
          <w:tcPr>
            <w:tcW w:w="1276" w:type="dxa"/>
            <w:shd w:val="clear" w:color="auto" w:fill="auto"/>
            <w:vAlign w:val="center"/>
          </w:tcPr>
          <w:p w14:paraId="4E1ADCAD" w14:textId="77777777" w:rsidR="00C14445" w:rsidRPr="00E01C86" w:rsidRDefault="00C14445" w:rsidP="00C14445">
            <w:pPr>
              <w:ind w:firstLine="0"/>
              <w:jc w:val="left"/>
              <w:rPr>
                <w:color w:val="000000"/>
                <w:sz w:val="22"/>
                <w:szCs w:val="22"/>
              </w:rPr>
            </w:pPr>
            <w:r w:rsidRPr="00E01C86">
              <w:rPr>
                <w:bCs/>
                <w:color w:val="000000"/>
                <w:sz w:val="22"/>
                <w:szCs w:val="22"/>
              </w:rPr>
              <w:t>г.Сургут, мкрн. СЗП2</w:t>
            </w:r>
          </w:p>
        </w:tc>
        <w:tc>
          <w:tcPr>
            <w:tcW w:w="1134" w:type="dxa"/>
            <w:shd w:val="clear" w:color="auto" w:fill="auto"/>
            <w:vAlign w:val="center"/>
          </w:tcPr>
          <w:p w14:paraId="7790BED2" w14:textId="77777777" w:rsidR="00C14445" w:rsidRPr="00E01C86" w:rsidRDefault="00C14445" w:rsidP="00C14445">
            <w:pPr>
              <w:ind w:firstLine="0"/>
              <w:jc w:val="left"/>
              <w:rPr>
                <w:color w:val="000000"/>
                <w:sz w:val="22"/>
                <w:szCs w:val="22"/>
              </w:rPr>
            </w:pPr>
            <w:r w:rsidRPr="00E01C86">
              <w:rPr>
                <w:color w:val="000000"/>
                <w:sz w:val="22"/>
                <w:szCs w:val="22"/>
              </w:rPr>
              <w:t>2031-2033</w:t>
            </w:r>
          </w:p>
        </w:tc>
        <w:tc>
          <w:tcPr>
            <w:tcW w:w="1276" w:type="dxa"/>
          </w:tcPr>
          <w:p w14:paraId="06F586AA" w14:textId="77777777" w:rsidR="00C14445" w:rsidRPr="00E01C86" w:rsidRDefault="00C14445" w:rsidP="00C14445">
            <w:pPr>
              <w:autoSpaceDE w:val="0"/>
              <w:autoSpaceDN w:val="0"/>
              <w:adjustRightInd w:val="0"/>
              <w:ind w:firstLine="0"/>
              <w:jc w:val="left"/>
              <w:rPr>
                <w:bCs/>
                <w:color w:val="000000"/>
                <w:sz w:val="22"/>
                <w:szCs w:val="22"/>
              </w:rPr>
            </w:pPr>
            <w:r w:rsidRPr="00E01C86">
              <w:rPr>
                <w:sz w:val="22"/>
                <w:szCs w:val="22"/>
              </w:rPr>
              <w:t>Зона специализированной общественной застройки</w:t>
            </w:r>
          </w:p>
        </w:tc>
        <w:tc>
          <w:tcPr>
            <w:tcW w:w="1559" w:type="dxa"/>
            <w:shd w:val="clear" w:color="auto" w:fill="auto"/>
            <w:vAlign w:val="center"/>
          </w:tcPr>
          <w:p w14:paraId="143BCB5A" w14:textId="77777777" w:rsidR="00C14445" w:rsidRPr="00E01C86" w:rsidRDefault="00C14445" w:rsidP="00C14445">
            <w:pPr>
              <w:autoSpaceDE w:val="0"/>
              <w:autoSpaceDN w:val="0"/>
              <w:adjustRightInd w:val="0"/>
              <w:ind w:firstLine="0"/>
              <w:jc w:val="left"/>
              <w:rPr>
                <w:bCs/>
                <w:color w:val="000000"/>
                <w:sz w:val="22"/>
                <w:szCs w:val="22"/>
              </w:rPr>
            </w:pPr>
            <w:r w:rsidRPr="00E01C86">
              <w:rPr>
                <w:bCs/>
                <w:color w:val="000000"/>
                <w:sz w:val="22"/>
                <w:szCs w:val="22"/>
              </w:rPr>
              <w:t xml:space="preserve"> </w:t>
            </w:r>
          </w:p>
          <w:p w14:paraId="54F4F9E3" w14:textId="77777777" w:rsidR="00C14445" w:rsidRPr="00E01C86" w:rsidRDefault="00C14445" w:rsidP="00C14445">
            <w:pPr>
              <w:ind w:firstLine="0"/>
              <w:jc w:val="center"/>
              <w:rPr>
                <w:bCs/>
                <w:color w:val="000000"/>
                <w:sz w:val="22"/>
                <w:szCs w:val="22"/>
              </w:rPr>
            </w:pPr>
            <w:r w:rsidRPr="00E01C86">
              <w:rPr>
                <w:bCs/>
                <w:color w:val="000000"/>
                <w:sz w:val="22"/>
                <w:szCs w:val="22"/>
              </w:rPr>
              <w:t>-</w:t>
            </w:r>
          </w:p>
        </w:tc>
        <w:tc>
          <w:tcPr>
            <w:tcW w:w="1559" w:type="dxa"/>
          </w:tcPr>
          <w:p w14:paraId="55234A29" w14:textId="77777777" w:rsidR="00C14445" w:rsidRPr="00E01C86" w:rsidRDefault="00C14445" w:rsidP="00C14445">
            <w:pPr>
              <w:autoSpaceDE w:val="0"/>
              <w:autoSpaceDN w:val="0"/>
              <w:adjustRightInd w:val="0"/>
              <w:ind w:firstLine="0"/>
              <w:jc w:val="left"/>
              <w:rPr>
                <w:sz w:val="20"/>
                <w:szCs w:val="20"/>
              </w:rPr>
            </w:pPr>
            <w:r w:rsidRPr="00E01C86">
              <w:rPr>
                <w:sz w:val="20"/>
                <w:szCs w:val="20"/>
              </w:rPr>
              <w:t>ПКР СИ МО ГО г. Сургут до 2035 года от 2019 г. б/н</w:t>
            </w:r>
          </w:p>
        </w:tc>
      </w:tr>
      <w:tr w:rsidR="00C14445" w:rsidRPr="00E01C86" w14:paraId="36FFA8FB" w14:textId="77777777" w:rsidTr="00C14445">
        <w:trPr>
          <w:trHeight w:val="1395"/>
        </w:trPr>
        <w:tc>
          <w:tcPr>
            <w:tcW w:w="567" w:type="dxa"/>
            <w:shd w:val="clear" w:color="auto" w:fill="auto"/>
            <w:vAlign w:val="center"/>
          </w:tcPr>
          <w:p w14:paraId="62B51474" w14:textId="77777777" w:rsidR="00C14445" w:rsidRPr="00E01C86"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57DE9363" w14:textId="77777777" w:rsidR="00C14445" w:rsidRPr="00E01C86" w:rsidRDefault="00C14445" w:rsidP="00C14445">
            <w:pPr>
              <w:ind w:firstLine="0"/>
              <w:jc w:val="left"/>
              <w:rPr>
                <w:sz w:val="22"/>
                <w:szCs w:val="22"/>
              </w:rPr>
            </w:pPr>
            <w:r w:rsidRPr="00E01C86">
              <w:rPr>
                <w:sz w:val="22"/>
                <w:szCs w:val="22"/>
              </w:rPr>
              <w:t>Общеобразовательная организация</w:t>
            </w:r>
          </w:p>
        </w:tc>
        <w:tc>
          <w:tcPr>
            <w:tcW w:w="1985" w:type="dxa"/>
            <w:shd w:val="clear" w:color="auto" w:fill="auto"/>
            <w:vAlign w:val="center"/>
          </w:tcPr>
          <w:p w14:paraId="10C9105D" w14:textId="77777777" w:rsidR="00C14445" w:rsidRPr="00E01C86" w:rsidRDefault="00C14445" w:rsidP="00C14445">
            <w:pPr>
              <w:ind w:firstLine="0"/>
              <w:jc w:val="left"/>
              <w:rPr>
                <w:color w:val="000000"/>
                <w:sz w:val="22"/>
                <w:szCs w:val="22"/>
              </w:rPr>
            </w:pPr>
            <w:r w:rsidRPr="00E01C86">
              <w:rPr>
                <w:color w:val="000000"/>
                <w:sz w:val="22"/>
                <w:szCs w:val="22"/>
              </w:rPr>
              <w:t>Оказание образовательных услуг в области школьного образования</w:t>
            </w:r>
          </w:p>
        </w:tc>
        <w:tc>
          <w:tcPr>
            <w:tcW w:w="2044" w:type="dxa"/>
            <w:shd w:val="clear" w:color="auto" w:fill="auto"/>
            <w:vAlign w:val="center"/>
          </w:tcPr>
          <w:p w14:paraId="0C8579A2" w14:textId="77777777" w:rsidR="00C14445" w:rsidRPr="00E01C86" w:rsidRDefault="00C14445" w:rsidP="00C14445">
            <w:pPr>
              <w:ind w:firstLine="0"/>
              <w:jc w:val="left"/>
              <w:rPr>
                <w:color w:val="000000"/>
                <w:sz w:val="22"/>
                <w:szCs w:val="22"/>
              </w:rPr>
            </w:pPr>
            <w:r w:rsidRPr="00E01C86">
              <w:rPr>
                <w:color w:val="000000"/>
                <w:sz w:val="22"/>
                <w:szCs w:val="22"/>
              </w:rPr>
              <w:t>Общеобразовательная школа</w:t>
            </w:r>
          </w:p>
          <w:p w14:paraId="7797F804" w14:textId="77777777" w:rsidR="00C14445" w:rsidRPr="00E01C86" w:rsidRDefault="00C14445" w:rsidP="00C14445">
            <w:pPr>
              <w:ind w:firstLine="0"/>
              <w:jc w:val="left"/>
              <w:rPr>
                <w:color w:val="000000"/>
                <w:sz w:val="22"/>
                <w:szCs w:val="22"/>
              </w:rPr>
            </w:pPr>
            <w:r w:rsidRPr="00E01C86">
              <w:rPr>
                <w:color w:val="000000"/>
                <w:sz w:val="22"/>
                <w:szCs w:val="22"/>
              </w:rPr>
              <w:t>(строительство)</w:t>
            </w:r>
          </w:p>
        </w:tc>
        <w:tc>
          <w:tcPr>
            <w:tcW w:w="1074" w:type="dxa"/>
            <w:shd w:val="clear" w:color="auto" w:fill="auto"/>
            <w:vAlign w:val="center"/>
          </w:tcPr>
          <w:p w14:paraId="1C12AC30" w14:textId="77777777" w:rsidR="00C14445" w:rsidRPr="00E01C86" w:rsidRDefault="00C14445" w:rsidP="00C14445">
            <w:pPr>
              <w:ind w:firstLine="0"/>
              <w:jc w:val="left"/>
              <w:rPr>
                <w:color w:val="000000"/>
                <w:sz w:val="22"/>
                <w:szCs w:val="22"/>
              </w:rPr>
            </w:pPr>
            <w:r w:rsidRPr="00E01C86">
              <w:rPr>
                <w:color w:val="000000"/>
                <w:sz w:val="22"/>
                <w:szCs w:val="22"/>
                <w:lang w:val="en-US"/>
              </w:rPr>
              <w:t>9</w:t>
            </w:r>
            <w:r w:rsidRPr="00E01C86">
              <w:rPr>
                <w:color w:val="000000"/>
                <w:sz w:val="22"/>
                <w:szCs w:val="22"/>
              </w:rPr>
              <w:t>00 мест</w:t>
            </w:r>
          </w:p>
        </w:tc>
        <w:tc>
          <w:tcPr>
            <w:tcW w:w="1276" w:type="dxa"/>
            <w:shd w:val="clear" w:color="auto" w:fill="auto"/>
            <w:vAlign w:val="center"/>
          </w:tcPr>
          <w:p w14:paraId="1364754C" w14:textId="77777777" w:rsidR="00C14445" w:rsidRPr="00E01C86" w:rsidRDefault="00C14445" w:rsidP="00C14445">
            <w:pPr>
              <w:ind w:firstLine="0"/>
              <w:jc w:val="left"/>
              <w:rPr>
                <w:color w:val="000000"/>
                <w:sz w:val="22"/>
                <w:szCs w:val="22"/>
              </w:rPr>
            </w:pPr>
            <w:r w:rsidRPr="00E01C86">
              <w:rPr>
                <w:bCs/>
                <w:color w:val="000000"/>
                <w:sz w:val="22"/>
                <w:szCs w:val="22"/>
              </w:rPr>
              <w:t>г.Сургут, мкрн. 16А</w:t>
            </w:r>
          </w:p>
        </w:tc>
        <w:tc>
          <w:tcPr>
            <w:tcW w:w="1134" w:type="dxa"/>
            <w:shd w:val="clear" w:color="auto" w:fill="auto"/>
            <w:vAlign w:val="center"/>
          </w:tcPr>
          <w:p w14:paraId="0FF49F82" w14:textId="77777777" w:rsidR="00C14445" w:rsidRPr="00E01C86" w:rsidRDefault="00C14445" w:rsidP="00C14445">
            <w:pPr>
              <w:ind w:firstLine="0"/>
              <w:jc w:val="left"/>
              <w:rPr>
                <w:color w:val="000000"/>
                <w:sz w:val="22"/>
                <w:szCs w:val="22"/>
              </w:rPr>
            </w:pPr>
            <w:r w:rsidRPr="00E01C86">
              <w:rPr>
                <w:color w:val="000000"/>
                <w:sz w:val="22"/>
                <w:szCs w:val="22"/>
              </w:rPr>
              <w:t>2025-2027</w:t>
            </w:r>
          </w:p>
        </w:tc>
        <w:tc>
          <w:tcPr>
            <w:tcW w:w="1276" w:type="dxa"/>
          </w:tcPr>
          <w:p w14:paraId="3697E8DD" w14:textId="77777777" w:rsidR="00C14445" w:rsidRPr="00E01C86" w:rsidRDefault="00C14445" w:rsidP="00C14445">
            <w:pPr>
              <w:autoSpaceDE w:val="0"/>
              <w:autoSpaceDN w:val="0"/>
              <w:adjustRightInd w:val="0"/>
              <w:ind w:firstLine="0"/>
              <w:jc w:val="left"/>
              <w:rPr>
                <w:bCs/>
                <w:color w:val="000000"/>
                <w:sz w:val="22"/>
                <w:szCs w:val="22"/>
              </w:rPr>
            </w:pPr>
            <w:r w:rsidRPr="00E01C86">
              <w:rPr>
                <w:sz w:val="22"/>
                <w:szCs w:val="22"/>
              </w:rPr>
              <w:t>Зона специализированной общественной застройки</w:t>
            </w:r>
          </w:p>
        </w:tc>
        <w:tc>
          <w:tcPr>
            <w:tcW w:w="1559" w:type="dxa"/>
            <w:shd w:val="clear" w:color="auto" w:fill="auto"/>
            <w:vAlign w:val="center"/>
          </w:tcPr>
          <w:p w14:paraId="7CCD2752" w14:textId="77777777" w:rsidR="00C14445" w:rsidRPr="00E01C86" w:rsidRDefault="00C14445" w:rsidP="00C14445">
            <w:pPr>
              <w:autoSpaceDE w:val="0"/>
              <w:autoSpaceDN w:val="0"/>
              <w:adjustRightInd w:val="0"/>
              <w:ind w:firstLine="0"/>
              <w:jc w:val="left"/>
              <w:rPr>
                <w:bCs/>
                <w:color w:val="000000"/>
                <w:sz w:val="22"/>
                <w:szCs w:val="22"/>
              </w:rPr>
            </w:pPr>
            <w:r w:rsidRPr="00E01C86">
              <w:rPr>
                <w:bCs/>
                <w:color w:val="000000"/>
                <w:sz w:val="22"/>
                <w:szCs w:val="22"/>
              </w:rPr>
              <w:t xml:space="preserve"> </w:t>
            </w:r>
          </w:p>
          <w:p w14:paraId="656A681A" w14:textId="77777777" w:rsidR="00C14445" w:rsidRPr="00E01C86" w:rsidRDefault="00C14445" w:rsidP="00C14445">
            <w:pPr>
              <w:ind w:firstLine="0"/>
              <w:jc w:val="center"/>
              <w:rPr>
                <w:bCs/>
                <w:color w:val="000000"/>
                <w:sz w:val="22"/>
                <w:szCs w:val="22"/>
              </w:rPr>
            </w:pPr>
            <w:r w:rsidRPr="00E01C86">
              <w:rPr>
                <w:bCs/>
                <w:color w:val="000000"/>
                <w:sz w:val="22"/>
                <w:szCs w:val="22"/>
              </w:rPr>
              <w:t>-</w:t>
            </w:r>
          </w:p>
        </w:tc>
        <w:tc>
          <w:tcPr>
            <w:tcW w:w="1559" w:type="dxa"/>
          </w:tcPr>
          <w:p w14:paraId="3E289C44" w14:textId="77777777" w:rsidR="00C14445" w:rsidRPr="00E01C86" w:rsidRDefault="00C14445" w:rsidP="00C14445">
            <w:pPr>
              <w:autoSpaceDE w:val="0"/>
              <w:autoSpaceDN w:val="0"/>
              <w:adjustRightInd w:val="0"/>
              <w:ind w:firstLine="0"/>
              <w:jc w:val="left"/>
              <w:rPr>
                <w:sz w:val="20"/>
                <w:szCs w:val="20"/>
              </w:rPr>
            </w:pPr>
            <w:r w:rsidRPr="00E01C86">
              <w:rPr>
                <w:sz w:val="20"/>
                <w:szCs w:val="20"/>
              </w:rPr>
              <w:t>ПКР СИ МО ГО г. Сургут до 2035 года от 2019 г. б/н, государственная программа ХМАО-Югры «Развитие образования»)</w:t>
            </w:r>
          </w:p>
        </w:tc>
      </w:tr>
      <w:tr w:rsidR="00C14445" w:rsidRPr="00E01C86" w14:paraId="3279D96E" w14:textId="77777777" w:rsidTr="00C14445">
        <w:trPr>
          <w:trHeight w:val="405"/>
        </w:trPr>
        <w:tc>
          <w:tcPr>
            <w:tcW w:w="567" w:type="dxa"/>
            <w:shd w:val="clear" w:color="auto" w:fill="auto"/>
            <w:vAlign w:val="center"/>
          </w:tcPr>
          <w:p w14:paraId="09027B94" w14:textId="77777777" w:rsidR="00C14445" w:rsidRPr="00E01C86"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3F4BA0CD" w14:textId="77777777" w:rsidR="00C14445" w:rsidRPr="00E01C86" w:rsidRDefault="00C14445" w:rsidP="00C14445">
            <w:pPr>
              <w:ind w:firstLine="0"/>
              <w:jc w:val="left"/>
              <w:rPr>
                <w:sz w:val="22"/>
                <w:szCs w:val="22"/>
              </w:rPr>
            </w:pPr>
            <w:r w:rsidRPr="00E01C86">
              <w:rPr>
                <w:sz w:val="22"/>
                <w:szCs w:val="22"/>
              </w:rPr>
              <w:t>Общеобразовательная организация</w:t>
            </w:r>
          </w:p>
        </w:tc>
        <w:tc>
          <w:tcPr>
            <w:tcW w:w="1985" w:type="dxa"/>
            <w:shd w:val="clear" w:color="auto" w:fill="auto"/>
            <w:vAlign w:val="center"/>
          </w:tcPr>
          <w:p w14:paraId="5364AF9D" w14:textId="77777777" w:rsidR="00C14445" w:rsidRPr="00E01C86" w:rsidRDefault="00C14445" w:rsidP="00C14445">
            <w:pPr>
              <w:ind w:firstLine="0"/>
              <w:jc w:val="left"/>
              <w:rPr>
                <w:color w:val="000000"/>
                <w:sz w:val="22"/>
                <w:szCs w:val="22"/>
              </w:rPr>
            </w:pPr>
            <w:r w:rsidRPr="00E01C86">
              <w:rPr>
                <w:color w:val="000000"/>
                <w:sz w:val="22"/>
                <w:szCs w:val="22"/>
              </w:rPr>
              <w:t>Оказание образовательных услуг в области школьного образования</w:t>
            </w:r>
          </w:p>
        </w:tc>
        <w:tc>
          <w:tcPr>
            <w:tcW w:w="2044" w:type="dxa"/>
            <w:shd w:val="clear" w:color="auto" w:fill="auto"/>
            <w:vAlign w:val="center"/>
          </w:tcPr>
          <w:p w14:paraId="58B1FD64" w14:textId="77777777" w:rsidR="00C14445" w:rsidRPr="00E01C86" w:rsidRDefault="00C14445" w:rsidP="00C14445">
            <w:pPr>
              <w:ind w:firstLine="0"/>
              <w:jc w:val="left"/>
              <w:rPr>
                <w:color w:val="000000"/>
                <w:sz w:val="22"/>
                <w:szCs w:val="22"/>
              </w:rPr>
            </w:pPr>
            <w:r w:rsidRPr="00E01C86">
              <w:rPr>
                <w:color w:val="000000"/>
                <w:sz w:val="22"/>
                <w:szCs w:val="22"/>
              </w:rPr>
              <w:t>Общеобразовательная школа</w:t>
            </w:r>
          </w:p>
          <w:p w14:paraId="3F52B99F" w14:textId="77777777" w:rsidR="00C14445" w:rsidRPr="00E01C86" w:rsidRDefault="00C14445" w:rsidP="00C14445">
            <w:pPr>
              <w:ind w:firstLine="0"/>
              <w:jc w:val="left"/>
              <w:rPr>
                <w:color w:val="000000"/>
                <w:sz w:val="22"/>
                <w:szCs w:val="22"/>
              </w:rPr>
            </w:pPr>
            <w:r w:rsidRPr="00E01C86">
              <w:rPr>
                <w:color w:val="000000"/>
                <w:sz w:val="22"/>
                <w:szCs w:val="22"/>
              </w:rPr>
              <w:t>(строительство)</w:t>
            </w:r>
          </w:p>
        </w:tc>
        <w:tc>
          <w:tcPr>
            <w:tcW w:w="1074" w:type="dxa"/>
            <w:shd w:val="clear" w:color="auto" w:fill="auto"/>
            <w:vAlign w:val="center"/>
          </w:tcPr>
          <w:p w14:paraId="63A7EFDC" w14:textId="77777777" w:rsidR="00C14445" w:rsidRPr="00E01C86" w:rsidRDefault="00C14445" w:rsidP="00C14445">
            <w:pPr>
              <w:ind w:firstLine="0"/>
              <w:jc w:val="left"/>
              <w:rPr>
                <w:color w:val="000000"/>
                <w:sz w:val="22"/>
                <w:szCs w:val="22"/>
              </w:rPr>
            </w:pPr>
            <w:r w:rsidRPr="00E01C86">
              <w:rPr>
                <w:color w:val="000000"/>
                <w:sz w:val="22"/>
                <w:szCs w:val="22"/>
              </w:rPr>
              <w:t>1934 места</w:t>
            </w:r>
          </w:p>
        </w:tc>
        <w:tc>
          <w:tcPr>
            <w:tcW w:w="1276" w:type="dxa"/>
            <w:shd w:val="clear" w:color="auto" w:fill="auto"/>
            <w:vAlign w:val="center"/>
          </w:tcPr>
          <w:p w14:paraId="3CA9C8BA" w14:textId="77777777" w:rsidR="00C14445" w:rsidRPr="00E01C86" w:rsidRDefault="00C14445" w:rsidP="00C14445">
            <w:pPr>
              <w:ind w:firstLine="0"/>
              <w:jc w:val="left"/>
              <w:rPr>
                <w:color w:val="000000"/>
                <w:sz w:val="22"/>
                <w:szCs w:val="22"/>
              </w:rPr>
            </w:pPr>
            <w:r w:rsidRPr="00E01C86">
              <w:rPr>
                <w:bCs/>
                <w:color w:val="000000"/>
                <w:sz w:val="22"/>
                <w:szCs w:val="22"/>
              </w:rPr>
              <w:t>г.Сургут, мкрн. 19</w:t>
            </w:r>
          </w:p>
        </w:tc>
        <w:tc>
          <w:tcPr>
            <w:tcW w:w="1134" w:type="dxa"/>
            <w:shd w:val="clear" w:color="auto" w:fill="auto"/>
            <w:vAlign w:val="center"/>
          </w:tcPr>
          <w:p w14:paraId="5886606F" w14:textId="77777777" w:rsidR="00C14445" w:rsidRPr="00E01C86" w:rsidRDefault="00C14445" w:rsidP="00C14445">
            <w:pPr>
              <w:ind w:firstLine="0"/>
              <w:jc w:val="left"/>
              <w:rPr>
                <w:color w:val="000000"/>
                <w:sz w:val="22"/>
                <w:szCs w:val="22"/>
              </w:rPr>
            </w:pPr>
            <w:r w:rsidRPr="00E01C86">
              <w:rPr>
                <w:color w:val="000000"/>
                <w:sz w:val="22"/>
                <w:szCs w:val="22"/>
              </w:rPr>
              <w:t>2025-2027</w:t>
            </w:r>
          </w:p>
        </w:tc>
        <w:tc>
          <w:tcPr>
            <w:tcW w:w="1276" w:type="dxa"/>
          </w:tcPr>
          <w:p w14:paraId="362E6C80" w14:textId="77777777" w:rsidR="00C14445" w:rsidRPr="00E01C86" w:rsidRDefault="00C14445" w:rsidP="00C14445">
            <w:pPr>
              <w:autoSpaceDE w:val="0"/>
              <w:autoSpaceDN w:val="0"/>
              <w:adjustRightInd w:val="0"/>
              <w:ind w:firstLine="0"/>
              <w:jc w:val="left"/>
              <w:rPr>
                <w:bCs/>
                <w:color w:val="000000"/>
                <w:sz w:val="22"/>
                <w:szCs w:val="22"/>
              </w:rPr>
            </w:pPr>
            <w:r w:rsidRPr="00E01C86">
              <w:rPr>
                <w:sz w:val="22"/>
                <w:szCs w:val="22"/>
              </w:rPr>
              <w:t>Зона специализированной общественной застройки</w:t>
            </w:r>
          </w:p>
        </w:tc>
        <w:tc>
          <w:tcPr>
            <w:tcW w:w="1559" w:type="dxa"/>
            <w:shd w:val="clear" w:color="auto" w:fill="auto"/>
            <w:vAlign w:val="center"/>
          </w:tcPr>
          <w:p w14:paraId="2E052CBD" w14:textId="77777777" w:rsidR="00C14445" w:rsidRPr="00E01C86" w:rsidRDefault="00C14445" w:rsidP="00C14445">
            <w:pPr>
              <w:autoSpaceDE w:val="0"/>
              <w:autoSpaceDN w:val="0"/>
              <w:adjustRightInd w:val="0"/>
              <w:ind w:firstLine="0"/>
              <w:jc w:val="left"/>
              <w:rPr>
                <w:bCs/>
                <w:color w:val="000000"/>
                <w:sz w:val="22"/>
                <w:szCs w:val="22"/>
              </w:rPr>
            </w:pPr>
            <w:r w:rsidRPr="00E01C86">
              <w:rPr>
                <w:bCs/>
                <w:color w:val="000000"/>
                <w:sz w:val="22"/>
                <w:szCs w:val="22"/>
              </w:rPr>
              <w:t xml:space="preserve"> </w:t>
            </w:r>
          </w:p>
          <w:p w14:paraId="17921805" w14:textId="77777777" w:rsidR="00C14445" w:rsidRPr="00E01C86" w:rsidRDefault="00C14445" w:rsidP="00C14445">
            <w:pPr>
              <w:ind w:firstLine="0"/>
              <w:jc w:val="center"/>
              <w:rPr>
                <w:bCs/>
                <w:color w:val="000000"/>
                <w:sz w:val="22"/>
                <w:szCs w:val="22"/>
              </w:rPr>
            </w:pPr>
            <w:r w:rsidRPr="00E01C86">
              <w:rPr>
                <w:bCs/>
                <w:color w:val="000000"/>
                <w:sz w:val="22"/>
                <w:szCs w:val="22"/>
              </w:rPr>
              <w:t>-</w:t>
            </w:r>
          </w:p>
        </w:tc>
        <w:tc>
          <w:tcPr>
            <w:tcW w:w="1559" w:type="dxa"/>
          </w:tcPr>
          <w:p w14:paraId="5AB0249F" w14:textId="77777777" w:rsidR="00C14445" w:rsidRPr="00E01C86" w:rsidRDefault="00C14445" w:rsidP="00C14445">
            <w:pPr>
              <w:autoSpaceDE w:val="0"/>
              <w:autoSpaceDN w:val="0"/>
              <w:adjustRightInd w:val="0"/>
              <w:ind w:firstLine="0"/>
              <w:jc w:val="left"/>
              <w:rPr>
                <w:bCs/>
                <w:color w:val="000000"/>
                <w:sz w:val="22"/>
                <w:szCs w:val="22"/>
              </w:rPr>
            </w:pPr>
            <w:r w:rsidRPr="00E01C86">
              <w:rPr>
                <w:sz w:val="20"/>
                <w:szCs w:val="20"/>
              </w:rPr>
              <w:t>Постановление Администрации города от 23.05.2013 № 3355 об утверждении проекта планировки и проекта межевания территории «Застройка микрорайонов 18-19 -20 в городе Сургуте. Корректировка».</w:t>
            </w:r>
          </w:p>
        </w:tc>
      </w:tr>
      <w:tr w:rsidR="00C14445" w:rsidRPr="00E01C86" w14:paraId="170E4704" w14:textId="77777777" w:rsidTr="00C14445">
        <w:trPr>
          <w:trHeight w:val="1395"/>
        </w:trPr>
        <w:tc>
          <w:tcPr>
            <w:tcW w:w="567" w:type="dxa"/>
            <w:shd w:val="clear" w:color="auto" w:fill="auto"/>
            <w:vAlign w:val="center"/>
          </w:tcPr>
          <w:p w14:paraId="0797197F" w14:textId="77777777" w:rsidR="00C14445" w:rsidRPr="00E01C86"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4AB9CA05" w14:textId="77777777" w:rsidR="00C14445" w:rsidRPr="00E01C86" w:rsidRDefault="00C14445" w:rsidP="00C14445">
            <w:pPr>
              <w:ind w:firstLine="0"/>
              <w:jc w:val="left"/>
              <w:rPr>
                <w:sz w:val="22"/>
                <w:szCs w:val="22"/>
              </w:rPr>
            </w:pPr>
            <w:r w:rsidRPr="00E01C86">
              <w:rPr>
                <w:sz w:val="22"/>
                <w:szCs w:val="22"/>
              </w:rPr>
              <w:t>Общеобразовательная организация</w:t>
            </w:r>
          </w:p>
        </w:tc>
        <w:tc>
          <w:tcPr>
            <w:tcW w:w="1985" w:type="dxa"/>
            <w:shd w:val="clear" w:color="auto" w:fill="auto"/>
            <w:vAlign w:val="center"/>
          </w:tcPr>
          <w:p w14:paraId="5487F416" w14:textId="77777777" w:rsidR="00C14445" w:rsidRPr="00E01C86" w:rsidRDefault="00C14445" w:rsidP="00C14445">
            <w:pPr>
              <w:ind w:firstLine="0"/>
              <w:jc w:val="left"/>
              <w:rPr>
                <w:color w:val="000000"/>
                <w:sz w:val="22"/>
                <w:szCs w:val="22"/>
              </w:rPr>
            </w:pPr>
            <w:r w:rsidRPr="00E01C86">
              <w:rPr>
                <w:color w:val="000000"/>
                <w:sz w:val="22"/>
                <w:szCs w:val="22"/>
              </w:rPr>
              <w:t>Оказание образовательных услуг в области школьного образования</w:t>
            </w:r>
          </w:p>
        </w:tc>
        <w:tc>
          <w:tcPr>
            <w:tcW w:w="2044" w:type="dxa"/>
            <w:shd w:val="clear" w:color="auto" w:fill="auto"/>
            <w:vAlign w:val="center"/>
          </w:tcPr>
          <w:p w14:paraId="7EABDAC3" w14:textId="77777777" w:rsidR="00C14445" w:rsidRPr="00E01C86" w:rsidRDefault="00C14445" w:rsidP="00C14445">
            <w:pPr>
              <w:ind w:firstLine="0"/>
              <w:jc w:val="left"/>
              <w:rPr>
                <w:color w:val="000000"/>
                <w:sz w:val="22"/>
                <w:szCs w:val="22"/>
              </w:rPr>
            </w:pPr>
            <w:r w:rsidRPr="00E01C86">
              <w:rPr>
                <w:color w:val="000000"/>
                <w:sz w:val="22"/>
                <w:szCs w:val="22"/>
              </w:rPr>
              <w:t>Общеобразовательная школа</w:t>
            </w:r>
          </w:p>
          <w:p w14:paraId="21F464D3" w14:textId="77777777" w:rsidR="00C14445" w:rsidRPr="00E01C86" w:rsidRDefault="00C14445" w:rsidP="00C14445">
            <w:pPr>
              <w:ind w:firstLine="0"/>
              <w:jc w:val="left"/>
              <w:rPr>
                <w:color w:val="000000"/>
                <w:sz w:val="22"/>
                <w:szCs w:val="22"/>
              </w:rPr>
            </w:pPr>
            <w:r w:rsidRPr="00E01C86">
              <w:rPr>
                <w:color w:val="000000"/>
                <w:sz w:val="22"/>
                <w:szCs w:val="22"/>
              </w:rPr>
              <w:t>(строительство)</w:t>
            </w:r>
          </w:p>
        </w:tc>
        <w:tc>
          <w:tcPr>
            <w:tcW w:w="1074" w:type="dxa"/>
            <w:shd w:val="clear" w:color="auto" w:fill="auto"/>
            <w:vAlign w:val="center"/>
          </w:tcPr>
          <w:p w14:paraId="37CCC167" w14:textId="77777777" w:rsidR="00C14445" w:rsidRPr="00E01C86" w:rsidRDefault="00C14445" w:rsidP="00C14445">
            <w:pPr>
              <w:ind w:firstLine="0"/>
              <w:jc w:val="left"/>
              <w:rPr>
                <w:color w:val="000000"/>
                <w:sz w:val="22"/>
                <w:szCs w:val="22"/>
              </w:rPr>
            </w:pPr>
            <w:r w:rsidRPr="00E01C86">
              <w:rPr>
                <w:color w:val="000000"/>
                <w:sz w:val="22"/>
                <w:szCs w:val="22"/>
              </w:rPr>
              <w:t>1500 мест</w:t>
            </w:r>
          </w:p>
        </w:tc>
        <w:tc>
          <w:tcPr>
            <w:tcW w:w="1276" w:type="dxa"/>
            <w:shd w:val="clear" w:color="auto" w:fill="auto"/>
            <w:vAlign w:val="center"/>
          </w:tcPr>
          <w:p w14:paraId="45246296" w14:textId="77777777" w:rsidR="00C14445" w:rsidRPr="00E01C86" w:rsidRDefault="00C14445" w:rsidP="00C14445">
            <w:pPr>
              <w:ind w:firstLine="0"/>
              <w:jc w:val="left"/>
              <w:rPr>
                <w:color w:val="000000"/>
                <w:sz w:val="22"/>
                <w:szCs w:val="22"/>
              </w:rPr>
            </w:pPr>
            <w:r w:rsidRPr="00E01C86">
              <w:rPr>
                <w:bCs/>
                <w:color w:val="000000"/>
                <w:sz w:val="22"/>
                <w:szCs w:val="22"/>
              </w:rPr>
              <w:t>г.Сургут, мкрн. 20А</w:t>
            </w:r>
          </w:p>
        </w:tc>
        <w:tc>
          <w:tcPr>
            <w:tcW w:w="1134" w:type="dxa"/>
            <w:shd w:val="clear" w:color="auto" w:fill="auto"/>
            <w:vAlign w:val="center"/>
          </w:tcPr>
          <w:p w14:paraId="1FE6E9FD" w14:textId="77777777" w:rsidR="00C14445" w:rsidRPr="00E01C86" w:rsidRDefault="00C14445" w:rsidP="00C14445">
            <w:pPr>
              <w:ind w:firstLine="0"/>
              <w:jc w:val="left"/>
              <w:rPr>
                <w:color w:val="000000"/>
                <w:sz w:val="22"/>
                <w:szCs w:val="22"/>
              </w:rPr>
            </w:pPr>
            <w:r w:rsidRPr="00E01C86">
              <w:rPr>
                <w:color w:val="000000"/>
                <w:sz w:val="22"/>
                <w:szCs w:val="22"/>
              </w:rPr>
              <w:t>2019-2022</w:t>
            </w:r>
          </w:p>
        </w:tc>
        <w:tc>
          <w:tcPr>
            <w:tcW w:w="1276" w:type="dxa"/>
          </w:tcPr>
          <w:p w14:paraId="78AB4C0C" w14:textId="77777777" w:rsidR="00C14445" w:rsidRPr="00E01C86" w:rsidRDefault="00C14445" w:rsidP="00C14445">
            <w:pPr>
              <w:autoSpaceDE w:val="0"/>
              <w:autoSpaceDN w:val="0"/>
              <w:adjustRightInd w:val="0"/>
              <w:ind w:firstLine="0"/>
              <w:jc w:val="left"/>
              <w:rPr>
                <w:bCs/>
                <w:color w:val="000000"/>
                <w:sz w:val="22"/>
                <w:szCs w:val="22"/>
              </w:rPr>
            </w:pPr>
            <w:r w:rsidRPr="00E01C86">
              <w:rPr>
                <w:sz w:val="22"/>
                <w:szCs w:val="22"/>
              </w:rPr>
              <w:t>Зона специализированной общественной застройки</w:t>
            </w:r>
          </w:p>
        </w:tc>
        <w:tc>
          <w:tcPr>
            <w:tcW w:w="1559" w:type="dxa"/>
            <w:shd w:val="clear" w:color="auto" w:fill="auto"/>
            <w:vAlign w:val="center"/>
          </w:tcPr>
          <w:p w14:paraId="5E9170F4" w14:textId="77777777" w:rsidR="00C14445" w:rsidRPr="00E01C86" w:rsidRDefault="00C14445" w:rsidP="00C14445">
            <w:pPr>
              <w:autoSpaceDE w:val="0"/>
              <w:autoSpaceDN w:val="0"/>
              <w:adjustRightInd w:val="0"/>
              <w:ind w:firstLine="0"/>
              <w:jc w:val="left"/>
              <w:rPr>
                <w:bCs/>
                <w:color w:val="000000"/>
                <w:sz w:val="22"/>
                <w:szCs w:val="22"/>
              </w:rPr>
            </w:pPr>
            <w:r w:rsidRPr="00E01C86">
              <w:rPr>
                <w:bCs/>
                <w:color w:val="000000"/>
                <w:sz w:val="22"/>
                <w:szCs w:val="22"/>
              </w:rPr>
              <w:t xml:space="preserve"> </w:t>
            </w:r>
          </w:p>
          <w:p w14:paraId="0CA71F94" w14:textId="77777777" w:rsidR="00C14445" w:rsidRPr="00E01C86" w:rsidRDefault="00C14445" w:rsidP="00C14445">
            <w:pPr>
              <w:ind w:firstLine="0"/>
              <w:jc w:val="center"/>
              <w:rPr>
                <w:bCs/>
                <w:color w:val="000000"/>
                <w:sz w:val="22"/>
                <w:szCs w:val="22"/>
              </w:rPr>
            </w:pPr>
            <w:r w:rsidRPr="00E01C86">
              <w:rPr>
                <w:bCs/>
                <w:color w:val="000000"/>
                <w:sz w:val="22"/>
                <w:szCs w:val="22"/>
              </w:rPr>
              <w:t>-</w:t>
            </w:r>
          </w:p>
        </w:tc>
        <w:tc>
          <w:tcPr>
            <w:tcW w:w="1559" w:type="dxa"/>
          </w:tcPr>
          <w:p w14:paraId="02732991" w14:textId="77777777" w:rsidR="00C14445" w:rsidRPr="00E01C86" w:rsidRDefault="00C14445" w:rsidP="00C14445">
            <w:pPr>
              <w:autoSpaceDE w:val="0"/>
              <w:autoSpaceDN w:val="0"/>
              <w:adjustRightInd w:val="0"/>
              <w:ind w:firstLine="0"/>
              <w:jc w:val="left"/>
              <w:rPr>
                <w:bCs/>
                <w:color w:val="000000"/>
                <w:sz w:val="22"/>
                <w:szCs w:val="22"/>
              </w:rPr>
            </w:pPr>
            <w:r w:rsidRPr="00E01C86">
              <w:rPr>
                <w:rFonts w:ascii="Arial" w:hAnsi="Arial" w:cs="Arial"/>
                <w:color w:val="333333"/>
                <w:sz w:val="18"/>
                <w:szCs w:val="18"/>
                <w:shd w:val="clear" w:color="auto" w:fill="FEFEFE"/>
              </w:rPr>
              <w:t xml:space="preserve">Постановление Администрации города от 06.08.2019 № 5792 об утверждении корректировки проекта планировки и проекта межевания «Застройка микрорайона 20А город Сургут» (2 очередь строительства); </w:t>
            </w:r>
            <w:r w:rsidRPr="00E01C86">
              <w:rPr>
                <w:sz w:val="20"/>
                <w:szCs w:val="20"/>
              </w:rPr>
              <w:t>государственная программа ХМАО-Югры «Развитие образования»)</w:t>
            </w:r>
          </w:p>
        </w:tc>
      </w:tr>
      <w:tr w:rsidR="00C14445" w:rsidRPr="00E01C86" w14:paraId="75F43C96" w14:textId="77777777" w:rsidTr="00C14445">
        <w:trPr>
          <w:trHeight w:val="1395"/>
        </w:trPr>
        <w:tc>
          <w:tcPr>
            <w:tcW w:w="567" w:type="dxa"/>
            <w:shd w:val="clear" w:color="auto" w:fill="auto"/>
            <w:vAlign w:val="center"/>
          </w:tcPr>
          <w:p w14:paraId="19C725CC" w14:textId="77777777" w:rsidR="00C14445" w:rsidRPr="00E01C86"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0801B637" w14:textId="77777777" w:rsidR="00C14445" w:rsidRPr="00E01C86" w:rsidRDefault="00C14445" w:rsidP="00C14445">
            <w:pPr>
              <w:ind w:firstLine="0"/>
              <w:jc w:val="left"/>
              <w:rPr>
                <w:sz w:val="22"/>
                <w:szCs w:val="22"/>
              </w:rPr>
            </w:pPr>
            <w:r w:rsidRPr="00E01C86">
              <w:rPr>
                <w:sz w:val="22"/>
                <w:szCs w:val="22"/>
              </w:rPr>
              <w:t>Общеобразовательная организация</w:t>
            </w:r>
          </w:p>
        </w:tc>
        <w:tc>
          <w:tcPr>
            <w:tcW w:w="1985" w:type="dxa"/>
            <w:shd w:val="clear" w:color="auto" w:fill="auto"/>
            <w:vAlign w:val="center"/>
          </w:tcPr>
          <w:p w14:paraId="44B80AD0" w14:textId="77777777" w:rsidR="00C14445" w:rsidRPr="00E01C86" w:rsidRDefault="00C14445" w:rsidP="00C14445">
            <w:pPr>
              <w:ind w:firstLine="0"/>
              <w:jc w:val="left"/>
              <w:rPr>
                <w:color w:val="000000"/>
                <w:sz w:val="22"/>
                <w:szCs w:val="22"/>
              </w:rPr>
            </w:pPr>
            <w:r w:rsidRPr="00E01C86">
              <w:rPr>
                <w:color w:val="000000"/>
                <w:sz w:val="22"/>
                <w:szCs w:val="22"/>
              </w:rPr>
              <w:t>Оказание образовательных услуг в области школьного образования</w:t>
            </w:r>
          </w:p>
        </w:tc>
        <w:tc>
          <w:tcPr>
            <w:tcW w:w="2044" w:type="dxa"/>
            <w:shd w:val="clear" w:color="auto" w:fill="auto"/>
            <w:vAlign w:val="center"/>
          </w:tcPr>
          <w:p w14:paraId="63839531" w14:textId="77777777" w:rsidR="00C14445" w:rsidRPr="00E01C86" w:rsidRDefault="00C14445" w:rsidP="00C14445">
            <w:pPr>
              <w:ind w:firstLine="0"/>
              <w:jc w:val="left"/>
              <w:rPr>
                <w:color w:val="000000"/>
                <w:sz w:val="22"/>
                <w:szCs w:val="22"/>
              </w:rPr>
            </w:pPr>
            <w:r w:rsidRPr="00E01C86">
              <w:rPr>
                <w:color w:val="000000"/>
                <w:sz w:val="22"/>
                <w:szCs w:val="22"/>
              </w:rPr>
              <w:t>Общеобразовательная школа</w:t>
            </w:r>
          </w:p>
          <w:p w14:paraId="49FF6B84" w14:textId="77777777" w:rsidR="00C14445" w:rsidRPr="00E01C86" w:rsidRDefault="00C14445" w:rsidP="00C14445">
            <w:pPr>
              <w:ind w:firstLine="0"/>
              <w:jc w:val="left"/>
              <w:rPr>
                <w:color w:val="000000"/>
                <w:sz w:val="22"/>
                <w:szCs w:val="22"/>
              </w:rPr>
            </w:pPr>
            <w:r w:rsidRPr="00E01C86">
              <w:rPr>
                <w:color w:val="000000"/>
                <w:sz w:val="22"/>
                <w:szCs w:val="22"/>
              </w:rPr>
              <w:t>(строительство)</w:t>
            </w:r>
          </w:p>
        </w:tc>
        <w:tc>
          <w:tcPr>
            <w:tcW w:w="1074" w:type="dxa"/>
            <w:shd w:val="clear" w:color="auto" w:fill="auto"/>
            <w:vAlign w:val="center"/>
          </w:tcPr>
          <w:p w14:paraId="66CC8450" w14:textId="77777777" w:rsidR="00C14445" w:rsidRPr="00E01C86" w:rsidRDefault="00C14445" w:rsidP="00C14445">
            <w:pPr>
              <w:ind w:firstLine="0"/>
              <w:jc w:val="left"/>
              <w:rPr>
                <w:color w:val="000000"/>
                <w:sz w:val="22"/>
                <w:szCs w:val="22"/>
              </w:rPr>
            </w:pPr>
            <w:r w:rsidRPr="00E01C86">
              <w:rPr>
                <w:color w:val="000000"/>
                <w:sz w:val="22"/>
                <w:szCs w:val="22"/>
              </w:rPr>
              <w:t>1500 мест</w:t>
            </w:r>
          </w:p>
        </w:tc>
        <w:tc>
          <w:tcPr>
            <w:tcW w:w="1276" w:type="dxa"/>
            <w:shd w:val="clear" w:color="auto" w:fill="auto"/>
            <w:vAlign w:val="center"/>
          </w:tcPr>
          <w:p w14:paraId="4EFCD757" w14:textId="77777777" w:rsidR="00C14445" w:rsidRPr="00E01C86" w:rsidRDefault="00C14445" w:rsidP="00C14445">
            <w:pPr>
              <w:ind w:firstLine="0"/>
              <w:jc w:val="left"/>
              <w:rPr>
                <w:color w:val="000000"/>
                <w:sz w:val="22"/>
                <w:szCs w:val="22"/>
              </w:rPr>
            </w:pPr>
            <w:r w:rsidRPr="00E01C86">
              <w:rPr>
                <w:bCs/>
                <w:color w:val="000000"/>
                <w:sz w:val="22"/>
                <w:szCs w:val="22"/>
              </w:rPr>
              <w:t>г.Сургут, мкрн. 24</w:t>
            </w:r>
          </w:p>
        </w:tc>
        <w:tc>
          <w:tcPr>
            <w:tcW w:w="1134" w:type="dxa"/>
            <w:shd w:val="clear" w:color="auto" w:fill="auto"/>
            <w:vAlign w:val="center"/>
          </w:tcPr>
          <w:p w14:paraId="54DDFC1F" w14:textId="77777777" w:rsidR="00C14445" w:rsidRPr="00E01C86" w:rsidRDefault="00C14445" w:rsidP="00C14445">
            <w:pPr>
              <w:ind w:firstLine="0"/>
              <w:jc w:val="left"/>
              <w:rPr>
                <w:color w:val="000000"/>
                <w:sz w:val="22"/>
                <w:szCs w:val="22"/>
              </w:rPr>
            </w:pPr>
            <w:r w:rsidRPr="00E01C86">
              <w:rPr>
                <w:color w:val="000000"/>
                <w:sz w:val="22"/>
                <w:szCs w:val="22"/>
              </w:rPr>
              <w:t>2022-2024</w:t>
            </w:r>
          </w:p>
        </w:tc>
        <w:tc>
          <w:tcPr>
            <w:tcW w:w="1276" w:type="dxa"/>
          </w:tcPr>
          <w:p w14:paraId="631E1118" w14:textId="77777777" w:rsidR="00C14445" w:rsidRPr="00E01C86" w:rsidRDefault="00C14445" w:rsidP="00C14445">
            <w:pPr>
              <w:autoSpaceDE w:val="0"/>
              <w:autoSpaceDN w:val="0"/>
              <w:adjustRightInd w:val="0"/>
              <w:ind w:firstLine="0"/>
              <w:jc w:val="left"/>
              <w:rPr>
                <w:bCs/>
                <w:color w:val="000000"/>
                <w:sz w:val="22"/>
                <w:szCs w:val="22"/>
              </w:rPr>
            </w:pPr>
            <w:r w:rsidRPr="00E01C86">
              <w:rPr>
                <w:sz w:val="22"/>
                <w:szCs w:val="22"/>
              </w:rPr>
              <w:t>Зона специализированной общественной застройки</w:t>
            </w:r>
          </w:p>
        </w:tc>
        <w:tc>
          <w:tcPr>
            <w:tcW w:w="1559" w:type="dxa"/>
            <w:shd w:val="clear" w:color="auto" w:fill="auto"/>
            <w:vAlign w:val="center"/>
          </w:tcPr>
          <w:p w14:paraId="1382ABC6" w14:textId="77777777" w:rsidR="00C14445" w:rsidRPr="00E01C86" w:rsidRDefault="00C14445" w:rsidP="00C14445">
            <w:pPr>
              <w:autoSpaceDE w:val="0"/>
              <w:autoSpaceDN w:val="0"/>
              <w:adjustRightInd w:val="0"/>
              <w:ind w:firstLine="0"/>
              <w:jc w:val="left"/>
              <w:rPr>
                <w:bCs/>
                <w:color w:val="000000"/>
                <w:sz w:val="22"/>
                <w:szCs w:val="22"/>
              </w:rPr>
            </w:pPr>
            <w:r w:rsidRPr="00E01C86">
              <w:rPr>
                <w:bCs/>
                <w:color w:val="000000"/>
                <w:sz w:val="22"/>
                <w:szCs w:val="22"/>
              </w:rPr>
              <w:t xml:space="preserve"> </w:t>
            </w:r>
          </w:p>
          <w:p w14:paraId="17048D8B" w14:textId="77777777" w:rsidR="00C14445" w:rsidRPr="00E01C86" w:rsidRDefault="00C14445" w:rsidP="00C14445">
            <w:pPr>
              <w:ind w:firstLine="0"/>
              <w:jc w:val="center"/>
              <w:rPr>
                <w:bCs/>
                <w:color w:val="000000"/>
                <w:sz w:val="22"/>
                <w:szCs w:val="22"/>
              </w:rPr>
            </w:pPr>
            <w:r w:rsidRPr="00E01C86">
              <w:rPr>
                <w:bCs/>
                <w:color w:val="000000"/>
                <w:sz w:val="22"/>
                <w:szCs w:val="22"/>
              </w:rPr>
              <w:t>-</w:t>
            </w:r>
          </w:p>
        </w:tc>
        <w:tc>
          <w:tcPr>
            <w:tcW w:w="1559" w:type="dxa"/>
          </w:tcPr>
          <w:p w14:paraId="24B6D355" w14:textId="77777777" w:rsidR="00C14445" w:rsidRPr="00E01C86" w:rsidRDefault="00C14445" w:rsidP="00C14445">
            <w:pPr>
              <w:autoSpaceDE w:val="0"/>
              <w:autoSpaceDN w:val="0"/>
              <w:adjustRightInd w:val="0"/>
              <w:ind w:firstLine="0"/>
              <w:jc w:val="left"/>
              <w:rPr>
                <w:sz w:val="20"/>
                <w:szCs w:val="20"/>
              </w:rPr>
            </w:pPr>
            <w:r w:rsidRPr="00E01C86">
              <w:rPr>
                <w:sz w:val="20"/>
                <w:szCs w:val="20"/>
              </w:rPr>
              <w:t>ПКР СИ МО ГО г. Сургут до 2035 года от 2019 г. б/н</w:t>
            </w:r>
          </w:p>
          <w:p w14:paraId="14D62272" w14:textId="77777777" w:rsidR="00C14445" w:rsidRPr="00E01C86" w:rsidRDefault="00C14445" w:rsidP="00C14445">
            <w:pPr>
              <w:autoSpaceDE w:val="0"/>
              <w:autoSpaceDN w:val="0"/>
              <w:adjustRightInd w:val="0"/>
              <w:ind w:firstLine="0"/>
              <w:jc w:val="left"/>
              <w:rPr>
                <w:sz w:val="20"/>
                <w:szCs w:val="20"/>
              </w:rPr>
            </w:pPr>
            <w:r w:rsidRPr="00E01C86">
              <w:rPr>
                <w:sz w:val="20"/>
                <w:szCs w:val="20"/>
              </w:rPr>
              <w:t>государственная программа ХМАО-Югры «Развитие образования»</w:t>
            </w:r>
          </w:p>
        </w:tc>
      </w:tr>
      <w:tr w:rsidR="00C14445" w:rsidRPr="00E01C86" w14:paraId="2EDDD20B" w14:textId="77777777" w:rsidTr="00C14445">
        <w:trPr>
          <w:trHeight w:val="1395"/>
        </w:trPr>
        <w:tc>
          <w:tcPr>
            <w:tcW w:w="567" w:type="dxa"/>
            <w:shd w:val="clear" w:color="auto" w:fill="auto"/>
            <w:vAlign w:val="center"/>
          </w:tcPr>
          <w:p w14:paraId="35C54A24" w14:textId="77777777" w:rsidR="00C14445" w:rsidRPr="00E01C86"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6CBA2676" w14:textId="77777777" w:rsidR="00C14445" w:rsidRPr="00E01C86" w:rsidRDefault="00C14445" w:rsidP="00C14445">
            <w:pPr>
              <w:ind w:firstLine="0"/>
              <w:jc w:val="left"/>
              <w:rPr>
                <w:sz w:val="22"/>
                <w:szCs w:val="22"/>
              </w:rPr>
            </w:pPr>
            <w:r w:rsidRPr="00E01C86">
              <w:rPr>
                <w:sz w:val="22"/>
                <w:szCs w:val="22"/>
              </w:rPr>
              <w:t>Общеобразовательная организация</w:t>
            </w:r>
          </w:p>
        </w:tc>
        <w:tc>
          <w:tcPr>
            <w:tcW w:w="1985" w:type="dxa"/>
            <w:shd w:val="clear" w:color="auto" w:fill="auto"/>
            <w:vAlign w:val="center"/>
          </w:tcPr>
          <w:p w14:paraId="3C625F79" w14:textId="77777777" w:rsidR="00C14445" w:rsidRPr="00E01C86" w:rsidRDefault="00C14445" w:rsidP="00C14445">
            <w:pPr>
              <w:ind w:firstLine="0"/>
              <w:jc w:val="left"/>
              <w:rPr>
                <w:color w:val="000000"/>
                <w:sz w:val="22"/>
                <w:szCs w:val="22"/>
              </w:rPr>
            </w:pPr>
            <w:r w:rsidRPr="00E01C86">
              <w:rPr>
                <w:color w:val="000000"/>
                <w:sz w:val="22"/>
                <w:szCs w:val="22"/>
              </w:rPr>
              <w:t>Оказание образовательных услуг в области школьного образования</w:t>
            </w:r>
          </w:p>
        </w:tc>
        <w:tc>
          <w:tcPr>
            <w:tcW w:w="2044" w:type="dxa"/>
            <w:shd w:val="clear" w:color="auto" w:fill="auto"/>
            <w:vAlign w:val="center"/>
          </w:tcPr>
          <w:p w14:paraId="24F5804C" w14:textId="77777777" w:rsidR="00C14445" w:rsidRPr="00E01C86" w:rsidRDefault="00C14445" w:rsidP="00C14445">
            <w:pPr>
              <w:ind w:firstLine="0"/>
              <w:jc w:val="left"/>
              <w:rPr>
                <w:color w:val="000000"/>
                <w:sz w:val="22"/>
                <w:szCs w:val="22"/>
              </w:rPr>
            </w:pPr>
            <w:r w:rsidRPr="00E01C86">
              <w:rPr>
                <w:color w:val="000000"/>
                <w:sz w:val="22"/>
                <w:szCs w:val="22"/>
              </w:rPr>
              <w:t>Общеобразовательная школа</w:t>
            </w:r>
          </w:p>
          <w:p w14:paraId="7947A731" w14:textId="77777777" w:rsidR="00C14445" w:rsidRPr="00E01C86" w:rsidRDefault="00C14445" w:rsidP="00C14445">
            <w:pPr>
              <w:ind w:firstLine="0"/>
              <w:jc w:val="left"/>
              <w:rPr>
                <w:color w:val="000000"/>
                <w:sz w:val="22"/>
                <w:szCs w:val="22"/>
              </w:rPr>
            </w:pPr>
            <w:r w:rsidRPr="00E01C86">
              <w:rPr>
                <w:color w:val="000000"/>
                <w:sz w:val="22"/>
                <w:szCs w:val="22"/>
              </w:rPr>
              <w:t>(строительство)</w:t>
            </w:r>
          </w:p>
        </w:tc>
        <w:tc>
          <w:tcPr>
            <w:tcW w:w="1074" w:type="dxa"/>
            <w:shd w:val="clear" w:color="auto" w:fill="auto"/>
            <w:vAlign w:val="center"/>
          </w:tcPr>
          <w:p w14:paraId="4CE5FCDC" w14:textId="77777777" w:rsidR="00C14445" w:rsidRPr="00E01C86" w:rsidRDefault="00C14445" w:rsidP="00C14445">
            <w:pPr>
              <w:ind w:firstLine="0"/>
              <w:jc w:val="left"/>
              <w:rPr>
                <w:color w:val="000000"/>
                <w:sz w:val="22"/>
                <w:szCs w:val="22"/>
              </w:rPr>
            </w:pPr>
            <w:r w:rsidRPr="00E01C86">
              <w:rPr>
                <w:color w:val="000000"/>
                <w:sz w:val="22"/>
                <w:szCs w:val="22"/>
              </w:rPr>
              <w:t>1500 мест</w:t>
            </w:r>
          </w:p>
        </w:tc>
        <w:tc>
          <w:tcPr>
            <w:tcW w:w="1276" w:type="dxa"/>
            <w:shd w:val="clear" w:color="auto" w:fill="auto"/>
            <w:vAlign w:val="center"/>
          </w:tcPr>
          <w:p w14:paraId="2E2259B7" w14:textId="77777777" w:rsidR="00C14445" w:rsidRPr="00E01C86" w:rsidRDefault="00C14445" w:rsidP="00C14445">
            <w:pPr>
              <w:ind w:firstLine="0"/>
              <w:jc w:val="left"/>
              <w:rPr>
                <w:color w:val="000000"/>
                <w:sz w:val="22"/>
                <w:szCs w:val="22"/>
              </w:rPr>
            </w:pPr>
            <w:r w:rsidRPr="00E01C86">
              <w:rPr>
                <w:bCs/>
                <w:color w:val="000000"/>
                <w:sz w:val="22"/>
                <w:szCs w:val="22"/>
              </w:rPr>
              <w:t>г.Сургут, мкрн. 27А</w:t>
            </w:r>
          </w:p>
        </w:tc>
        <w:tc>
          <w:tcPr>
            <w:tcW w:w="1134" w:type="dxa"/>
            <w:shd w:val="clear" w:color="auto" w:fill="auto"/>
            <w:vAlign w:val="center"/>
          </w:tcPr>
          <w:p w14:paraId="76D89A7E" w14:textId="77777777" w:rsidR="00C14445" w:rsidRPr="00E01C86" w:rsidRDefault="00C14445" w:rsidP="00C14445">
            <w:pPr>
              <w:ind w:firstLine="0"/>
              <w:jc w:val="left"/>
              <w:rPr>
                <w:color w:val="000000"/>
                <w:sz w:val="22"/>
                <w:szCs w:val="22"/>
              </w:rPr>
            </w:pPr>
            <w:r w:rsidRPr="00E01C86">
              <w:rPr>
                <w:color w:val="000000"/>
                <w:sz w:val="22"/>
                <w:szCs w:val="22"/>
              </w:rPr>
              <w:t>2026-2028</w:t>
            </w:r>
          </w:p>
        </w:tc>
        <w:tc>
          <w:tcPr>
            <w:tcW w:w="1276" w:type="dxa"/>
          </w:tcPr>
          <w:p w14:paraId="6EABCBE2" w14:textId="77777777" w:rsidR="00C14445" w:rsidRPr="00E01C86" w:rsidRDefault="00C14445" w:rsidP="00C14445">
            <w:pPr>
              <w:autoSpaceDE w:val="0"/>
              <w:autoSpaceDN w:val="0"/>
              <w:adjustRightInd w:val="0"/>
              <w:ind w:firstLine="0"/>
              <w:jc w:val="left"/>
              <w:rPr>
                <w:bCs/>
                <w:color w:val="000000"/>
                <w:sz w:val="22"/>
                <w:szCs w:val="22"/>
              </w:rPr>
            </w:pPr>
            <w:r w:rsidRPr="00E01C86">
              <w:rPr>
                <w:sz w:val="22"/>
                <w:szCs w:val="22"/>
              </w:rPr>
              <w:t>Зона специализированной общественной застройки</w:t>
            </w:r>
          </w:p>
        </w:tc>
        <w:tc>
          <w:tcPr>
            <w:tcW w:w="1559" w:type="dxa"/>
            <w:shd w:val="clear" w:color="auto" w:fill="auto"/>
            <w:vAlign w:val="center"/>
          </w:tcPr>
          <w:p w14:paraId="4FB97D89" w14:textId="77777777" w:rsidR="00C14445" w:rsidRPr="00E01C86" w:rsidRDefault="00C14445" w:rsidP="00C14445">
            <w:pPr>
              <w:autoSpaceDE w:val="0"/>
              <w:autoSpaceDN w:val="0"/>
              <w:adjustRightInd w:val="0"/>
              <w:ind w:firstLine="0"/>
              <w:jc w:val="left"/>
              <w:rPr>
                <w:bCs/>
                <w:color w:val="000000"/>
                <w:sz w:val="22"/>
                <w:szCs w:val="22"/>
              </w:rPr>
            </w:pPr>
            <w:r w:rsidRPr="00E01C86">
              <w:rPr>
                <w:bCs/>
                <w:color w:val="000000"/>
                <w:sz w:val="22"/>
                <w:szCs w:val="22"/>
              </w:rPr>
              <w:t xml:space="preserve"> </w:t>
            </w:r>
          </w:p>
          <w:p w14:paraId="1A11C1EB" w14:textId="77777777" w:rsidR="00C14445" w:rsidRPr="00E01C86" w:rsidRDefault="00C14445" w:rsidP="00C14445">
            <w:pPr>
              <w:ind w:firstLine="0"/>
              <w:jc w:val="center"/>
              <w:rPr>
                <w:bCs/>
                <w:color w:val="000000"/>
                <w:sz w:val="22"/>
                <w:szCs w:val="22"/>
              </w:rPr>
            </w:pPr>
            <w:r w:rsidRPr="00E01C86">
              <w:rPr>
                <w:bCs/>
                <w:color w:val="000000"/>
                <w:sz w:val="22"/>
                <w:szCs w:val="22"/>
              </w:rPr>
              <w:t>-</w:t>
            </w:r>
          </w:p>
        </w:tc>
        <w:tc>
          <w:tcPr>
            <w:tcW w:w="1559" w:type="dxa"/>
          </w:tcPr>
          <w:p w14:paraId="36492359" w14:textId="77777777" w:rsidR="00C14445" w:rsidRPr="00E01C86" w:rsidRDefault="00C14445" w:rsidP="00C14445">
            <w:pPr>
              <w:autoSpaceDE w:val="0"/>
              <w:autoSpaceDN w:val="0"/>
              <w:adjustRightInd w:val="0"/>
              <w:ind w:firstLine="0"/>
              <w:jc w:val="left"/>
              <w:rPr>
                <w:sz w:val="20"/>
                <w:szCs w:val="20"/>
              </w:rPr>
            </w:pPr>
            <w:r w:rsidRPr="00E01C86">
              <w:rPr>
                <w:sz w:val="20"/>
                <w:szCs w:val="20"/>
              </w:rPr>
              <w:t>ПКР СИ МО ГО г. Сургут до 2035 года от 2019 г. б/н, государственная программа ХМАО-Югры «Развитие образования»)</w:t>
            </w:r>
          </w:p>
        </w:tc>
      </w:tr>
      <w:tr w:rsidR="00C14445" w:rsidRPr="00E01C86" w14:paraId="48ADCB66" w14:textId="77777777" w:rsidTr="00C14445">
        <w:trPr>
          <w:trHeight w:val="1395"/>
        </w:trPr>
        <w:tc>
          <w:tcPr>
            <w:tcW w:w="567" w:type="dxa"/>
            <w:shd w:val="clear" w:color="auto" w:fill="auto"/>
            <w:vAlign w:val="center"/>
          </w:tcPr>
          <w:p w14:paraId="0ECFB921" w14:textId="77777777" w:rsidR="00C14445" w:rsidRPr="00E01C86"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51FDE541" w14:textId="77777777" w:rsidR="00C14445" w:rsidRPr="00E01C86" w:rsidRDefault="00C14445" w:rsidP="00C14445">
            <w:pPr>
              <w:ind w:firstLine="0"/>
              <w:jc w:val="left"/>
              <w:rPr>
                <w:sz w:val="22"/>
                <w:szCs w:val="22"/>
              </w:rPr>
            </w:pPr>
            <w:r w:rsidRPr="00E01C86">
              <w:rPr>
                <w:sz w:val="22"/>
                <w:szCs w:val="22"/>
              </w:rPr>
              <w:t>Общеобразовательная организация</w:t>
            </w:r>
          </w:p>
        </w:tc>
        <w:tc>
          <w:tcPr>
            <w:tcW w:w="1985" w:type="dxa"/>
            <w:shd w:val="clear" w:color="auto" w:fill="auto"/>
            <w:vAlign w:val="center"/>
          </w:tcPr>
          <w:p w14:paraId="1450C648" w14:textId="77777777" w:rsidR="00C14445" w:rsidRPr="00E01C86" w:rsidRDefault="00C14445" w:rsidP="00C14445">
            <w:pPr>
              <w:ind w:firstLine="0"/>
              <w:jc w:val="left"/>
              <w:rPr>
                <w:color w:val="000000"/>
                <w:sz w:val="22"/>
                <w:szCs w:val="22"/>
              </w:rPr>
            </w:pPr>
            <w:r w:rsidRPr="00E01C86">
              <w:rPr>
                <w:color w:val="000000"/>
                <w:sz w:val="22"/>
                <w:szCs w:val="22"/>
              </w:rPr>
              <w:t>Оказание образовательных услуг в области школьного образования</w:t>
            </w:r>
          </w:p>
        </w:tc>
        <w:tc>
          <w:tcPr>
            <w:tcW w:w="2044" w:type="dxa"/>
            <w:shd w:val="clear" w:color="auto" w:fill="auto"/>
            <w:vAlign w:val="center"/>
          </w:tcPr>
          <w:p w14:paraId="79D37F8F" w14:textId="77777777" w:rsidR="00C14445" w:rsidRPr="00E01C86" w:rsidRDefault="00C14445" w:rsidP="00C14445">
            <w:pPr>
              <w:ind w:firstLine="0"/>
              <w:jc w:val="left"/>
              <w:rPr>
                <w:color w:val="000000"/>
                <w:sz w:val="22"/>
                <w:szCs w:val="22"/>
              </w:rPr>
            </w:pPr>
            <w:r w:rsidRPr="00E01C86">
              <w:rPr>
                <w:color w:val="000000"/>
                <w:sz w:val="22"/>
                <w:szCs w:val="22"/>
              </w:rPr>
              <w:t>Пристрой к МБОУ СОШ № 4 (строительство)</w:t>
            </w:r>
          </w:p>
        </w:tc>
        <w:tc>
          <w:tcPr>
            <w:tcW w:w="1074" w:type="dxa"/>
            <w:shd w:val="clear" w:color="auto" w:fill="auto"/>
            <w:vAlign w:val="center"/>
          </w:tcPr>
          <w:p w14:paraId="41D1951F" w14:textId="77777777" w:rsidR="00C14445" w:rsidRPr="00E01C86" w:rsidRDefault="00C14445" w:rsidP="00C14445">
            <w:pPr>
              <w:ind w:firstLine="0"/>
              <w:jc w:val="left"/>
              <w:rPr>
                <w:color w:val="000000"/>
                <w:sz w:val="22"/>
                <w:szCs w:val="22"/>
              </w:rPr>
            </w:pPr>
            <w:r w:rsidRPr="00E01C86">
              <w:rPr>
                <w:color w:val="000000"/>
                <w:sz w:val="22"/>
                <w:szCs w:val="22"/>
              </w:rPr>
              <w:t>-</w:t>
            </w:r>
          </w:p>
        </w:tc>
        <w:tc>
          <w:tcPr>
            <w:tcW w:w="1276" w:type="dxa"/>
            <w:shd w:val="clear" w:color="auto" w:fill="auto"/>
            <w:vAlign w:val="center"/>
          </w:tcPr>
          <w:p w14:paraId="2052AFFD" w14:textId="77777777" w:rsidR="00C14445" w:rsidRPr="00E01C86" w:rsidRDefault="00C14445" w:rsidP="00C14445">
            <w:pPr>
              <w:ind w:firstLine="0"/>
              <w:jc w:val="left"/>
              <w:rPr>
                <w:color w:val="000000"/>
                <w:sz w:val="22"/>
                <w:szCs w:val="22"/>
              </w:rPr>
            </w:pPr>
            <w:r w:rsidRPr="00E01C86">
              <w:rPr>
                <w:bCs/>
                <w:color w:val="000000"/>
                <w:sz w:val="22"/>
                <w:szCs w:val="22"/>
              </w:rPr>
              <w:t>г.Сургут, ул. Федорова, 6, п. Чёрный Мыс</w:t>
            </w:r>
          </w:p>
        </w:tc>
        <w:tc>
          <w:tcPr>
            <w:tcW w:w="1134" w:type="dxa"/>
            <w:shd w:val="clear" w:color="auto" w:fill="auto"/>
            <w:vAlign w:val="center"/>
          </w:tcPr>
          <w:p w14:paraId="1F363BB4" w14:textId="77777777" w:rsidR="00C14445" w:rsidRPr="00E01C86" w:rsidRDefault="00C14445" w:rsidP="00C14445">
            <w:pPr>
              <w:ind w:firstLine="0"/>
              <w:jc w:val="left"/>
              <w:rPr>
                <w:color w:val="000000"/>
                <w:sz w:val="22"/>
                <w:szCs w:val="22"/>
              </w:rPr>
            </w:pPr>
            <w:r w:rsidRPr="00E01C86">
              <w:rPr>
                <w:color w:val="000000"/>
                <w:sz w:val="22"/>
                <w:szCs w:val="22"/>
              </w:rPr>
              <w:t>2031-2032</w:t>
            </w:r>
          </w:p>
        </w:tc>
        <w:tc>
          <w:tcPr>
            <w:tcW w:w="1276" w:type="dxa"/>
          </w:tcPr>
          <w:p w14:paraId="7E9D241B" w14:textId="77777777" w:rsidR="00C14445" w:rsidRPr="00E01C86" w:rsidRDefault="00C14445" w:rsidP="00C14445">
            <w:pPr>
              <w:autoSpaceDE w:val="0"/>
              <w:autoSpaceDN w:val="0"/>
              <w:adjustRightInd w:val="0"/>
              <w:ind w:firstLine="0"/>
              <w:jc w:val="left"/>
              <w:rPr>
                <w:bCs/>
                <w:color w:val="000000"/>
                <w:sz w:val="22"/>
                <w:szCs w:val="22"/>
              </w:rPr>
            </w:pPr>
            <w:r w:rsidRPr="00E01C86">
              <w:rPr>
                <w:sz w:val="22"/>
                <w:szCs w:val="22"/>
              </w:rPr>
              <w:t>Зона специализированной общественной застройки</w:t>
            </w:r>
          </w:p>
        </w:tc>
        <w:tc>
          <w:tcPr>
            <w:tcW w:w="1559" w:type="dxa"/>
            <w:shd w:val="clear" w:color="auto" w:fill="auto"/>
            <w:vAlign w:val="center"/>
          </w:tcPr>
          <w:p w14:paraId="6D7F1718" w14:textId="77777777" w:rsidR="00C14445" w:rsidRPr="00E01C86" w:rsidRDefault="00C14445" w:rsidP="00C14445">
            <w:pPr>
              <w:autoSpaceDE w:val="0"/>
              <w:autoSpaceDN w:val="0"/>
              <w:adjustRightInd w:val="0"/>
              <w:ind w:firstLine="0"/>
              <w:jc w:val="left"/>
              <w:rPr>
                <w:bCs/>
                <w:color w:val="000000"/>
                <w:sz w:val="22"/>
                <w:szCs w:val="22"/>
              </w:rPr>
            </w:pPr>
            <w:r w:rsidRPr="00E01C86">
              <w:rPr>
                <w:bCs/>
                <w:color w:val="000000"/>
                <w:sz w:val="22"/>
                <w:szCs w:val="22"/>
              </w:rPr>
              <w:t xml:space="preserve"> </w:t>
            </w:r>
          </w:p>
          <w:p w14:paraId="3FA5D427" w14:textId="77777777" w:rsidR="00C14445" w:rsidRPr="00E01C86" w:rsidRDefault="00C14445" w:rsidP="00C14445">
            <w:pPr>
              <w:ind w:firstLine="0"/>
              <w:jc w:val="center"/>
              <w:rPr>
                <w:bCs/>
                <w:color w:val="000000"/>
                <w:sz w:val="22"/>
                <w:szCs w:val="22"/>
              </w:rPr>
            </w:pPr>
            <w:r w:rsidRPr="00E01C86">
              <w:rPr>
                <w:bCs/>
                <w:color w:val="000000"/>
                <w:sz w:val="22"/>
                <w:szCs w:val="22"/>
              </w:rPr>
              <w:t>-</w:t>
            </w:r>
          </w:p>
        </w:tc>
        <w:tc>
          <w:tcPr>
            <w:tcW w:w="1559" w:type="dxa"/>
          </w:tcPr>
          <w:p w14:paraId="57C8AD50" w14:textId="77777777" w:rsidR="00C14445" w:rsidRPr="00E01C86" w:rsidRDefault="00C14445" w:rsidP="00C14445">
            <w:pPr>
              <w:autoSpaceDE w:val="0"/>
              <w:autoSpaceDN w:val="0"/>
              <w:adjustRightInd w:val="0"/>
              <w:ind w:firstLine="0"/>
              <w:jc w:val="left"/>
              <w:rPr>
                <w:sz w:val="20"/>
                <w:szCs w:val="20"/>
              </w:rPr>
            </w:pPr>
            <w:r w:rsidRPr="00E01C86">
              <w:rPr>
                <w:sz w:val="20"/>
                <w:szCs w:val="20"/>
              </w:rPr>
              <w:t>ПКР СИ МО ГО г. Сургут до 2035 года от 2019 г. б/н</w:t>
            </w:r>
          </w:p>
        </w:tc>
      </w:tr>
      <w:tr w:rsidR="00C14445" w:rsidRPr="00E01C86" w14:paraId="5FABD8D6" w14:textId="77777777" w:rsidTr="00C14445">
        <w:trPr>
          <w:trHeight w:val="1395"/>
        </w:trPr>
        <w:tc>
          <w:tcPr>
            <w:tcW w:w="567" w:type="dxa"/>
            <w:shd w:val="clear" w:color="auto" w:fill="auto"/>
            <w:vAlign w:val="center"/>
          </w:tcPr>
          <w:p w14:paraId="4E60F320" w14:textId="77777777" w:rsidR="00C14445" w:rsidRPr="00E01C86" w:rsidRDefault="00C14445" w:rsidP="00C14445">
            <w:pPr>
              <w:pStyle w:val="af1"/>
              <w:numPr>
                <w:ilvl w:val="0"/>
                <w:numId w:val="17"/>
              </w:numPr>
              <w:ind w:left="0" w:firstLine="0"/>
              <w:jc w:val="center"/>
              <w:rPr>
                <w:sz w:val="22"/>
                <w:szCs w:val="22"/>
              </w:rPr>
            </w:pPr>
          </w:p>
        </w:tc>
        <w:tc>
          <w:tcPr>
            <w:tcW w:w="1843" w:type="dxa"/>
            <w:shd w:val="clear" w:color="auto" w:fill="auto"/>
            <w:vAlign w:val="center"/>
          </w:tcPr>
          <w:p w14:paraId="785C021D" w14:textId="77777777" w:rsidR="00C14445" w:rsidRPr="00E01C86" w:rsidRDefault="00C14445" w:rsidP="00C14445">
            <w:pPr>
              <w:ind w:firstLine="0"/>
              <w:jc w:val="left"/>
              <w:rPr>
                <w:sz w:val="22"/>
                <w:szCs w:val="22"/>
              </w:rPr>
            </w:pPr>
            <w:r w:rsidRPr="00E01C86">
              <w:rPr>
                <w:sz w:val="22"/>
                <w:szCs w:val="22"/>
              </w:rPr>
              <w:t>Общеобразовательная организация</w:t>
            </w:r>
          </w:p>
        </w:tc>
        <w:tc>
          <w:tcPr>
            <w:tcW w:w="1985" w:type="dxa"/>
            <w:shd w:val="clear" w:color="auto" w:fill="auto"/>
            <w:vAlign w:val="center"/>
          </w:tcPr>
          <w:p w14:paraId="7CCA1D86" w14:textId="77777777" w:rsidR="00C14445" w:rsidRPr="00E01C86" w:rsidRDefault="00C14445" w:rsidP="00C14445">
            <w:pPr>
              <w:ind w:firstLine="0"/>
              <w:jc w:val="left"/>
              <w:rPr>
                <w:sz w:val="22"/>
                <w:szCs w:val="22"/>
              </w:rPr>
            </w:pPr>
            <w:r w:rsidRPr="00E01C86">
              <w:rPr>
                <w:sz w:val="22"/>
                <w:szCs w:val="22"/>
              </w:rPr>
              <w:t>Оказание образовательных услуг в области школьного образования</w:t>
            </w:r>
          </w:p>
        </w:tc>
        <w:tc>
          <w:tcPr>
            <w:tcW w:w="2044" w:type="dxa"/>
            <w:shd w:val="clear" w:color="auto" w:fill="auto"/>
            <w:vAlign w:val="center"/>
          </w:tcPr>
          <w:p w14:paraId="70DB9BC8" w14:textId="77777777" w:rsidR="00C14445" w:rsidRPr="00E01C86" w:rsidRDefault="00C14445" w:rsidP="00C14445">
            <w:pPr>
              <w:ind w:firstLine="0"/>
              <w:jc w:val="left"/>
              <w:rPr>
                <w:sz w:val="22"/>
                <w:szCs w:val="22"/>
              </w:rPr>
            </w:pPr>
            <w:r w:rsidRPr="00E01C86">
              <w:rPr>
                <w:sz w:val="22"/>
                <w:szCs w:val="22"/>
              </w:rPr>
              <w:t>Общеобразовательная школа</w:t>
            </w:r>
          </w:p>
          <w:p w14:paraId="33F43C78" w14:textId="77777777" w:rsidR="00C14445" w:rsidRPr="00E01C86" w:rsidRDefault="00C14445" w:rsidP="00C14445">
            <w:pPr>
              <w:ind w:firstLine="0"/>
              <w:jc w:val="left"/>
              <w:rPr>
                <w:sz w:val="22"/>
                <w:szCs w:val="22"/>
              </w:rPr>
            </w:pPr>
            <w:r w:rsidRPr="00E01C86">
              <w:rPr>
                <w:sz w:val="22"/>
                <w:szCs w:val="22"/>
              </w:rPr>
              <w:t>(строительство)</w:t>
            </w:r>
          </w:p>
        </w:tc>
        <w:tc>
          <w:tcPr>
            <w:tcW w:w="1074" w:type="dxa"/>
            <w:shd w:val="clear" w:color="auto" w:fill="auto"/>
            <w:vAlign w:val="center"/>
          </w:tcPr>
          <w:p w14:paraId="3BC0A854" w14:textId="77777777" w:rsidR="00C14445" w:rsidRPr="00E01C86" w:rsidRDefault="00C14445" w:rsidP="00C14445">
            <w:pPr>
              <w:ind w:firstLine="0"/>
              <w:jc w:val="left"/>
              <w:rPr>
                <w:sz w:val="22"/>
                <w:szCs w:val="22"/>
              </w:rPr>
            </w:pPr>
            <w:r w:rsidRPr="00E01C86">
              <w:rPr>
                <w:sz w:val="22"/>
                <w:szCs w:val="22"/>
              </w:rPr>
              <w:t>1117 мест</w:t>
            </w:r>
          </w:p>
        </w:tc>
        <w:tc>
          <w:tcPr>
            <w:tcW w:w="1276" w:type="dxa"/>
            <w:shd w:val="clear" w:color="auto" w:fill="auto"/>
            <w:vAlign w:val="center"/>
          </w:tcPr>
          <w:p w14:paraId="69066519" w14:textId="77777777" w:rsidR="00C14445" w:rsidRPr="00E01C86" w:rsidRDefault="00C14445" w:rsidP="00C14445">
            <w:pPr>
              <w:ind w:firstLine="0"/>
              <w:jc w:val="left"/>
              <w:rPr>
                <w:sz w:val="22"/>
                <w:szCs w:val="22"/>
              </w:rPr>
            </w:pPr>
            <w:r w:rsidRPr="00E01C86">
              <w:rPr>
                <w:bCs/>
                <w:sz w:val="22"/>
                <w:szCs w:val="22"/>
              </w:rPr>
              <w:t>г.Сургут, мкрн. Пойма-4</w:t>
            </w:r>
          </w:p>
        </w:tc>
        <w:tc>
          <w:tcPr>
            <w:tcW w:w="1134" w:type="dxa"/>
            <w:shd w:val="clear" w:color="auto" w:fill="auto"/>
            <w:vAlign w:val="center"/>
          </w:tcPr>
          <w:p w14:paraId="35614DF8" w14:textId="77777777" w:rsidR="00C14445" w:rsidRPr="00E01C86" w:rsidRDefault="00C14445" w:rsidP="00C14445">
            <w:pPr>
              <w:ind w:firstLine="0"/>
              <w:jc w:val="left"/>
              <w:rPr>
                <w:sz w:val="22"/>
                <w:szCs w:val="22"/>
              </w:rPr>
            </w:pPr>
            <w:r w:rsidRPr="00E01C86">
              <w:rPr>
                <w:sz w:val="22"/>
                <w:szCs w:val="22"/>
              </w:rPr>
              <w:t>2031-2033</w:t>
            </w:r>
          </w:p>
        </w:tc>
        <w:tc>
          <w:tcPr>
            <w:tcW w:w="1276" w:type="dxa"/>
          </w:tcPr>
          <w:p w14:paraId="70F8ED6C" w14:textId="77777777" w:rsidR="00C14445" w:rsidRPr="00E01C86" w:rsidRDefault="00C14445" w:rsidP="00C14445">
            <w:pPr>
              <w:autoSpaceDE w:val="0"/>
              <w:autoSpaceDN w:val="0"/>
              <w:adjustRightInd w:val="0"/>
              <w:ind w:firstLine="0"/>
              <w:jc w:val="left"/>
              <w:rPr>
                <w:bCs/>
                <w:sz w:val="22"/>
                <w:szCs w:val="22"/>
              </w:rPr>
            </w:pPr>
            <w:r w:rsidRPr="00E01C86">
              <w:rPr>
                <w:sz w:val="22"/>
                <w:szCs w:val="22"/>
              </w:rPr>
              <w:t>Зона специализированной общественной застройки</w:t>
            </w:r>
          </w:p>
        </w:tc>
        <w:tc>
          <w:tcPr>
            <w:tcW w:w="1559" w:type="dxa"/>
            <w:shd w:val="clear" w:color="auto" w:fill="auto"/>
            <w:vAlign w:val="center"/>
          </w:tcPr>
          <w:p w14:paraId="18B92945" w14:textId="77777777" w:rsidR="00C14445" w:rsidRPr="00E01C86" w:rsidRDefault="00C14445" w:rsidP="00C14445">
            <w:pPr>
              <w:autoSpaceDE w:val="0"/>
              <w:autoSpaceDN w:val="0"/>
              <w:adjustRightInd w:val="0"/>
              <w:ind w:firstLine="0"/>
              <w:jc w:val="left"/>
              <w:rPr>
                <w:bCs/>
                <w:sz w:val="22"/>
                <w:szCs w:val="22"/>
              </w:rPr>
            </w:pPr>
            <w:r w:rsidRPr="00E01C86">
              <w:rPr>
                <w:bCs/>
                <w:sz w:val="22"/>
                <w:szCs w:val="22"/>
              </w:rPr>
              <w:t xml:space="preserve"> </w:t>
            </w:r>
          </w:p>
          <w:p w14:paraId="1270F83D" w14:textId="77777777" w:rsidR="00C14445" w:rsidRPr="00E01C86" w:rsidRDefault="00C14445" w:rsidP="00C14445">
            <w:pPr>
              <w:ind w:firstLine="0"/>
              <w:jc w:val="center"/>
              <w:rPr>
                <w:bCs/>
                <w:sz w:val="22"/>
                <w:szCs w:val="22"/>
              </w:rPr>
            </w:pPr>
            <w:r w:rsidRPr="00E01C86">
              <w:rPr>
                <w:bCs/>
                <w:sz w:val="22"/>
                <w:szCs w:val="22"/>
              </w:rPr>
              <w:t>-</w:t>
            </w:r>
          </w:p>
        </w:tc>
        <w:tc>
          <w:tcPr>
            <w:tcW w:w="1559" w:type="dxa"/>
          </w:tcPr>
          <w:p w14:paraId="12EFEA2B" w14:textId="77777777" w:rsidR="00C14445" w:rsidRPr="00E01C86" w:rsidRDefault="00C14445" w:rsidP="00C14445">
            <w:pPr>
              <w:autoSpaceDE w:val="0"/>
              <w:autoSpaceDN w:val="0"/>
              <w:adjustRightInd w:val="0"/>
              <w:ind w:firstLine="0"/>
              <w:jc w:val="left"/>
              <w:rPr>
                <w:sz w:val="20"/>
                <w:szCs w:val="20"/>
              </w:rPr>
            </w:pPr>
            <w:r w:rsidRPr="00E01C86">
              <w:rPr>
                <w:sz w:val="20"/>
                <w:szCs w:val="20"/>
              </w:rPr>
              <w:t xml:space="preserve">Постановление Администрации города от 15.02.2013 № 968                           об утверждении проекта планировки и проекта межевания части квартала </w:t>
            </w:r>
          </w:p>
          <w:p w14:paraId="18F73B55" w14:textId="77777777" w:rsidR="00C14445" w:rsidRPr="00E01C86" w:rsidRDefault="00C14445" w:rsidP="00C14445">
            <w:pPr>
              <w:autoSpaceDE w:val="0"/>
              <w:autoSpaceDN w:val="0"/>
              <w:adjustRightInd w:val="0"/>
              <w:ind w:firstLine="0"/>
              <w:jc w:val="left"/>
              <w:rPr>
                <w:sz w:val="20"/>
                <w:szCs w:val="20"/>
              </w:rPr>
            </w:pPr>
            <w:r w:rsidRPr="00E01C86">
              <w:rPr>
                <w:sz w:val="20"/>
                <w:szCs w:val="20"/>
              </w:rPr>
              <w:t>23 «А» совместно с жилым кварталом «Пойма -4» города Сургута в границах части квартала 23 «А»</w:t>
            </w:r>
          </w:p>
        </w:tc>
      </w:tr>
      <w:tr w:rsidR="00C14445" w:rsidRPr="00E01C86" w14:paraId="02B301D9" w14:textId="77777777" w:rsidTr="00C14445">
        <w:trPr>
          <w:trHeight w:val="1395"/>
        </w:trPr>
        <w:tc>
          <w:tcPr>
            <w:tcW w:w="567" w:type="dxa"/>
            <w:shd w:val="clear" w:color="auto" w:fill="auto"/>
            <w:vAlign w:val="center"/>
          </w:tcPr>
          <w:p w14:paraId="5EAA62FB" w14:textId="77777777" w:rsidR="00C14445" w:rsidRPr="00E01C86" w:rsidRDefault="00C14445" w:rsidP="00C14445">
            <w:pPr>
              <w:pStyle w:val="af1"/>
              <w:numPr>
                <w:ilvl w:val="0"/>
                <w:numId w:val="17"/>
              </w:numPr>
              <w:ind w:left="0" w:firstLine="0"/>
              <w:jc w:val="center"/>
              <w:rPr>
                <w:sz w:val="22"/>
                <w:szCs w:val="22"/>
              </w:rPr>
            </w:pPr>
          </w:p>
        </w:tc>
        <w:tc>
          <w:tcPr>
            <w:tcW w:w="1843" w:type="dxa"/>
            <w:shd w:val="clear" w:color="auto" w:fill="auto"/>
            <w:vAlign w:val="center"/>
          </w:tcPr>
          <w:p w14:paraId="49A41DD6" w14:textId="77777777" w:rsidR="00C14445" w:rsidRPr="00E01C86" w:rsidRDefault="00C14445" w:rsidP="00C14445">
            <w:pPr>
              <w:ind w:firstLine="0"/>
              <w:jc w:val="left"/>
              <w:rPr>
                <w:sz w:val="22"/>
                <w:szCs w:val="22"/>
              </w:rPr>
            </w:pPr>
            <w:r w:rsidRPr="00E01C86">
              <w:rPr>
                <w:sz w:val="22"/>
                <w:szCs w:val="22"/>
              </w:rPr>
              <w:t>Общеобразовательная организация</w:t>
            </w:r>
          </w:p>
        </w:tc>
        <w:tc>
          <w:tcPr>
            <w:tcW w:w="1985" w:type="dxa"/>
            <w:shd w:val="clear" w:color="auto" w:fill="auto"/>
            <w:vAlign w:val="center"/>
          </w:tcPr>
          <w:p w14:paraId="38196EBD" w14:textId="77777777" w:rsidR="00C14445" w:rsidRPr="00E01C86" w:rsidRDefault="00C14445" w:rsidP="00C14445">
            <w:pPr>
              <w:ind w:firstLine="0"/>
              <w:jc w:val="left"/>
              <w:rPr>
                <w:sz w:val="22"/>
                <w:szCs w:val="22"/>
              </w:rPr>
            </w:pPr>
            <w:r w:rsidRPr="00E01C86">
              <w:rPr>
                <w:sz w:val="22"/>
                <w:szCs w:val="22"/>
              </w:rPr>
              <w:t>Оказание образовательных услуг в области школьного образования</w:t>
            </w:r>
          </w:p>
        </w:tc>
        <w:tc>
          <w:tcPr>
            <w:tcW w:w="2044" w:type="dxa"/>
            <w:shd w:val="clear" w:color="auto" w:fill="auto"/>
            <w:vAlign w:val="center"/>
          </w:tcPr>
          <w:p w14:paraId="42BA13E3" w14:textId="77777777" w:rsidR="00C14445" w:rsidRPr="00E01C86" w:rsidRDefault="00C14445" w:rsidP="00C14445">
            <w:pPr>
              <w:ind w:firstLine="0"/>
              <w:jc w:val="left"/>
              <w:rPr>
                <w:sz w:val="22"/>
                <w:szCs w:val="22"/>
              </w:rPr>
            </w:pPr>
            <w:r w:rsidRPr="00E01C86">
              <w:rPr>
                <w:sz w:val="22"/>
                <w:szCs w:val="22"/>
              </w:rPr>
              <w:t>Средняя общеобразовательная школа на территории «Университетского городка», (строительство)</w:t>
            </w:r>
          </w:p>
        </w:tc>
        <w:tc>
          <w:tcPr>
            <w:tcW w:w="1074" w:type="dxa"/>
            <w:shd w:val="clear" w:color="auto" w:fill="auto"/>
            <w:vAlign w:val="center"/>
          </w:tcPr>
          <w:p w14:paraId="7799D363" w14:textId="77777777" w:rsidR="00C14445" w:rsidRPr="00E01C86" w:rsidRDefault="00C14445" w:rsidP="00C14445">
            <w:pPr>
              <w:ind w:firstLine="0"/>
              <w:jc w:val="left"/>
              <w:rPr>
                <w:sz w:val="22"/>
                <w:szCs w:val="22"/>
              </w:rPr>
            </w:pPr>
            <w:r w:rsidRPr="00E01C86">
              <w:rPr>
                <w:sz w:val="22"/>
                <w:szCs w:val="22"/>
              </w:rPr>
              <w:t>1500 мест</w:t>
            </w:r>
          </w:p>
        </w:tc>
        <w:tc>
          <w:tcPr>
            <w:tcW w:w="1276" w:type="dxa"/>
            <w:shd w:val="clear" w:color="auto" w:fill="auto"/>
            <w:vAlign w:val="center"/>
          </w:tcPr>
          <w:p w14:paraId="634F7AB1" w14:textId="77777777" w:rsidR="00C14445" w:rsidRPr="00E01C86" w:rsidRDefault="00C14445" w:rsidP="00C14445">
            <w:pPr>
              <w:ind w:firstLine="0"/>
              <w:jc w:val="left"/>
              <w:rPr>
                <w:sz w:val="22"/>
                <w:szCs w:val="22"/>
              </w:rPr>
            </w:pPr>
            <w:r w:rsidRPr="00E01C86">
              <w:rPr>
                <w:bCs/>
                <w:sz w:val="22"/>
                <w:szCs w:val="22"/>
              </w:rPr>
              <w:t>г.Сургут, мкрн. Пойма-3, Пойма-8</w:t>
            </w:r>
          </w:p>
        </w:tc>
        <w:tc>
          <w:tcPr>
            <w:tcW w:w="1134" w:type="dxa"/>
            <w:shd w:val="clear" w:color="auto" w:fill="auto"/>
            <w:vAlign w:val="center"/>
          </w:tcPr>
          <w:p w14:paraId="7B22D0B5" w14:textId="77777777" w:rsidR="00C14445" w:rsidRPr="00E01C86" w:rsidRDefault="00C14445" w:rsidP="00C14445">
            <w:pPr>
              <w:ind w:firstLine="0"/>
              <w:jc w:val="left"/>
              <w:rPr>
                <w:sz w:val="22"/>
                <w:szCs w:val="22"/>
              </w:rPr>
            </w:pPr>
            <w:r w:rsidRPr="00E01C86">
              <w:rPr>
                <w:sz w:val="22"/>
                <w:szCs w:val="22"/>
              </w:rPr>
              <w:t>2023-2025</w:t>
            </w:r>
          </w:p>
        </w:tc>
        <w:tc>
          <w:tcPr>
            <w:tcW w:w="1276" w:type="dxa"/>
          </w:tcPr>
          <w:p w14:paraId="01ADABFD" w14:textId="77777777" w:rsidR="00C14445" w:rsidRPr="00E01C86" w:rsidRDefault="00C14445" w:rsidP="00C14445">
            <w:pPr>
              <w:autoSpaceDE w:val="0"/>
              <w:autoSpaceDN w:val="0"/>
              <w:adjustRightInd w:val="0"/>
              <w:ind w:firstLine="0"/>
              <w:jc w:val="left"/>
              <w:rPr>
                <w:bCs/>
                <w:sz w:val="22"/>
                <w:szCs w:val="22"/>
              </w:rPr>
            </w:pPr>
            <w:r w:rsidRPr="00E01C86">
              <w:rPr>
                <w:sz w:val="22"/>
                <w:szCs w:val="22"/>
              </w:rPr>
              <w:t>Зона специализированной общественной застройки</w:t>
            </w:r>
          </w:p>
        </w:tc>
        <w:tc>
          <w:tcPr>
            <w:tcW w:w="1559" w:type="dxa"/>
            <w:shd w:val="clear" w:color="auto" w:fill="auto"/>
            <w:vAlign w:val="center"/>
          </w:tcPr>
          <w:p w14:paraId="7EABC2AD" w14:textId="77777777" w:rsidR="00C14445" w:rsidRPr="00E01C86" w:rsidRDefault="00C14445" w:rsidP="00C14445">
            <w:pPr>
              <w:autoSpaceDE w:val="0"/>
              <w:autoSpaceDN w:val="0"/>
              <w:adjustRightInd w:val="0"/>
              <w:ind w:firstLine="0"/>
              <w:jc w:val="left"/>
              <w:rPr>
                <w:bCs/>
                <w:sz w:val="22"/>
                <w:szCs w:val="22"/>
              </w:rPr>
            </w:pPr>
            <w:r w:rsidRPr="00E01C86">
              <w:rPr>
                <w:bCs/>
                <w:sz w:val="22"/>
                <w:szCs w:val="22"/>
              </w:rPr>
              <w:t xml:space="preserve"> </w:t>
            </w:r>
          </w:p>
          <w:p w14:paraId="1E5868C7" w14:textId="77777777" w:rsidR="00C14445" w:rsidRPr="00E01C86" w:rsidRDefault="00C14445" w:rsidP="00C14445">
            <w:pPr>
              <w:ind w:firstLine="0"/>
              <w:jc w:val="center"/>
              <w:rPr>
                <w:bCs/>
                <w:sz w:val="22"/>
                <w:szCs w:val="22"/>
              </w:rPr>
            </w:pPr>
            <w:r w:rsidRPr="00E01C86">
              <w:rPr>
                <w:bCs/>
                <w:sz w:val="22"/>
                <w:szCs w:val="22"/>
              </w:rPr>
              <w:t>-</w:t>
            </w:r>
          </w:p>
        </w:tc>
        <w:tc>
          <w:tcPr>
            <w:tcW w:w="1559" w:type="dxa"/>
          </w:tcPr>
          <w:p w14:paraId="40B86380" w14:textId="77777777" w:rsidR="00C14445" w:rsidRPr="00E01C86" w:rsidRDefault="00C14445" w:rsidP="00C14445">
            <w:pPr>
              <w:autoSpaceDE w:val="0"/>
              <w:autoSpaceDN w:val="0"/>
              <w:adjustRightInd w:val="0"/>
              <w:ind w:firstLine="0"/>
              <w:jc w:val="left"/>
              <w:rPr>
                <w:sz w:val="20"/>
                <w:szCs w:val="20"/>
              </w:rPr>
            </w:pPr>
            <w:r w:rsidRPr="00E01C86">
              <w:rPr>
                <w:sz w:val="20"/>
                <w:szCs w:val="20"/>
              </w:rPr>
              <w:t>ПКР СИ МО ГО г. Сургут до 2035 года от 2019 г. б/н</w:t>
            </w:r>
          </w:p>
          <w:p w14:paraId="7CCDEABB" w14:textId="77777777" w:rsidR="00C14445" w:rsidRPr="00E01C86" w:rsidRDefault="00C14445" w:rsidP="00C14445">
            <w:pPr>
              <w:autoSpaceDE w:val="0"/>
              <w:autoSpaceDN w:val="0"/>
              <w:adjustRightInd w:val="0"/>
              <w:ind w:firstLine="0"/>
              <w:jc w:val="left"/>
              <w:rPr>
                <w:sz w:val="20"/>
                <w:szCs w:val="20"/>
              </w:rPr>
            </w:pPr>
            <w:r w:rsidRPr="00E01C86">
              <w:rPr>
                <w:sz w:val="20"/>
                <w:szCs w:val="20"/>
              </w:rPr>
              <w:t>государственная программа ХМАО-Югры «Развитие образования»</w:t>
            </w:r>
          </w:p>
        </w:tc>
      </w:tr>
      <w:tr w:rsidR="00C14445" w:rsidRPr="001219DB" w14:paraId="19875270" w14:textId="77777777" w:rsidTr="00C14445">
        <w:trPr>
          <w:trHeight w:val="1395"/>
        </w:trPr>
        <w:tc>
          <w:tcPr>
            <w:tcW w:w="567" w:type="dxa"/>
            <w:shd w:val="clear" w:color="auto" w:fill="auto"/>
            <w:vAlign w:val="center"/>
          </w:tcPr>
          <w:p w14:paraId="285A8354" w14:textId="77777777" w:rsidR="00C14445" w:rsidRPr="00E01C86"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336CE86A" w14:textId="77777777" w:rsidR="00C14445" w:rsidRPr="00E01C86" w:rsidRDefault="00C14445" w:rsidP="00C14445">
            <w:pPr>
              <w:ind w:firstLine="0"/>
              <w:jc w:val="left"/>
              <w:rPr>
                <w:color w:val="000000"/>
                <w:sz w:val="22"/>
                <w:szCs w:val="22"/>
              </w:rPr>
            </w:pPr>
            <w:r w:rsidRPr="00E01C86">
              <w:rPr>
                <w:sz w:val="22"/>
                <w:szCs w:val="22"/>
              </w:rPr>
              <w:t>Организация дополнительного образования</w:t>
            </w:r>
          </w:p>
        </w:tc>
        <w:tc>
          <w:tcPr>
            <w:tcW w:w="1985" w:type="dxa"/>
            <w:shd w:val="clear" w:color="auto" w:fill="auto"/>
            <w:vAlign w:val="center"/>
          </w:tcPr>
          <w:p w14:paraId="741CEC24" w14:textId="77777777" w:rsidR="00C14445" w:rsidRPr="00E01C86" w:rsidRDefault="00C14445" w:rsidP="00C14445">
            <w:pPr>
              <w:ind w:firstLine="0"/>
              <w:jc w:val="left"/>
              <w:rPr>
                <w:color w:val="000000"/>
                <w:sz w:val="22"/>
                <w:szCs w:val="22"/>
              </w:rPr>
            </w:pPr>
            <w:r w:rsidRPr="00E01C86">
              <w:rPr>
                <w:color w:val="000000"/>
                <w:sz w:val="22"/>
                <w:szCs w:val="22"/>
              </w:rPr>
              <w:t>Оказание образовательных услуг в области</w:t>
            </w:r>
            <w:r w:rsidRPr="00E01C86">
              <w:rPr>
                <w:sz w:val="22"/>
                <w:szCs w:val="22"/>
              </w:rPr>
              <w:t xml:space="preserve"> дополнительного образования</w:t>
            </w:r>
          </w:p>
        </w:tc>
        <w:tc>
          <w:tcPr>
            <w:tcW w:w="2044" w:type="dxa"/>
            <w:shd w:val="clear" w:color="auto" w:fill="auto"/>
            <w:vAlign w:val="center"/>
          </w:tcPr>
          <w:p w14:paraId="149C25C7" w14:textId="77777777" w:rsidR="00C14445" w:rsidRPr="00E01C86" w:rsidRDefault="00C14445" w:rsidP="00C14445">
            <w:pPr>
              <w:ind w:firstLine="0"/>
              <w:jc w:val="left"/>
              <w:rPr>
                <w:rStyle w:val="af9"/>
                <w:rFonts w:ascii="Times New Roman" w:hAnsi="Times New Roman" w:cs="Times New Roman"/>
                <w:iCs/>
                <w:spacing w:val="0"/>
                <w:sz w:val="22"/>
                <w:szCs w:val="22"/>
              </w:rPr>
            </w:pPr>
            <w:r w:rsidRPr="00E01C86">
              <w:rPr>
                <w:rStyle w:val="af9"/>
                <w:rFonts w:ascii="Times New Roman" w:hAnsi="Times New Roman" w:cs="Times New Roman"/>
                <w:iCs/>
                <w:spacing w:val="0"/>
                <w:sz w:val="22"/>
                <w:szCs w:val="22"/>
              </w:rPr>
              <w:t>Спортивная школа-интернат</w:t>
            </w:r>
          </w:p>
          <w:p w14:paraId="45621125" w14:textId="77777777" w:rsidR="00C14445" w:rsidRPr="00E01C86" w:rsidRDefault="00C14445" w:rsidP="00C14445">
            <w:pPr>
              <w:ind w:firstLine="0"/>
              <w:jc w:val="left"/>
              <w:rPr>
                <w:color w:val="000000"/>
                <w:sz w:val="22"/>
                <w:szCs w:val="22"/>
              </w:rPr>
            </w:pPr>
            <w:r w:rsidRPr="00E01C86">
              <w:rPr>
                <w:color w:val="000000"/>
                <w:sz w:val="22"/>
                <w:szCs w:val="22"/>
              </w:rPr>
              <w:t>(строительство)</w:t>
            </w:r>
          </w:p>
        </w:tc>
        <w:tc>
          <w:tcPr>
            <w:tcW w:w="1074" w:type="dxa"/>
            <w:shd w:val="clear" w:color="auto" w:fill="auto"/>
            <w:vAlign w:val="center"/>
          </w:tcPr>
          <w:p w14:paraId="5E3887B7" w14:textId="77777777" w:rsidR="00C14445" w:rsidRPr="00E01C86" w:rsidRDefault="00C14445" w:rsidP="00C14445">
            <w:pPr>
              <w:ind w:firstLine="0"/>
              <w:jc w:val="left"/>
              <w:rPr>
                <w:color w:val="000000"/>
                <w:sz w:val="22"/>
                <w:szCs w:val="22"/>
              </w:rPr>
            </w:pPr>
            <w:r w:rsidRPr="00E01C86">
              <w:rPr>
                <w:color w:val="000000"/>
                <w:sz w:val="22"/>
                <w:szCs w:val="22"/>
              </w:rPr>
              <w:t>75 мест</w:t>
            </w:r>
          </w:p>
        </w:tc>
        <w:tc>
          <w:tcPr>
            <w:tcW w:w="1276" w:type="dxa"/>
            <w:shd w:val="clear" w:color="auto" w:fill="auto"/>
            <w:vAlign w:val="center"/>
          </w:tcPr>
          <w:p w14:paraId="39BB5810" w14:textId="77777777" w:rsidR="00C14445" w:rsidRPr="00E01C86" w:rsidRDefault="00C14445" w:rsidP="00C14445">
            <w:pPr>
              <w:ind w:firstLine="0"/>
              <w:jc w:val="left"/>
              <w:rPr>
                <w:color w:val="000000"/>
                <w:sz w:val="22"/>
                <w:szCs w:val="22"/>
              </w:rPr>
            </w:pPr>
            <w:r w:rsidRPr="00E01C86">
              <w:rPr>
                <w:bCs/>
                <w:color w:val="000000"/>
                <w:sz w:val="22"/>
                <w:szCs w:val="22"/>
              </w:rPr>
              <w:t>г.Сургут, мкрн. П-2, П-7, П-12, Пойма-5</w:t>
            </w:r>
          </w:p>
        </w:tc>
        <w:tc>
          <w:tcPr>
            <w:tcW w:w="1134" w:type="dxa"/>
            <w:shd w:val="clear" w:color="auto" w:fill="auto"/>
            <w:vAlign w:val="center"/>
          </w:tcPr>
          <w:p w14:paraId="632E3CD2" w14:textId="77777777" w:rsidR="00C14445" w:rsidRPr="00E01C86" w:rsidRDefault="00C14445" w:rsidP="00C14445">
            <w:pPr>
              <w:ind w:firstLine="0"/>
              <w:jc w:val="left"/>
              <w:rPr>
                <w:color w:val="000000"/>
                <w:sz w:val="22"/>
                <w:szCs w:val="22"/>
              </w:rPr>
            </w:pPr>
            <w:r w:rsidRPr="00E01C86">
              <w:rPr>
                <w:color w:val="000000"/>
                <w:sz w:val="22"/>
                <w:szCs w:val="22"/>
              </w:rPr>
              <w:t>2023-2024</w:t>
            </w:r>
          </w:p>
        </w:tc>
        <w:tc>
          <w:tcPr>
            <w:tcW w:w="1276" w:type="dxa"/>
          </w:tcPr>
          <w:p w14:paraId="7FE02A6A" w14:textId="77777777" w:rsidR="00C14445" w:rsidRPr="00E01C86" w:rsidRDefault="00C14445" w:rsidP="00C14445">
            <w:pPr>
              <w:autoSpaceDE w:val="0"/>
              <w:autoSpaceDN w:val="0"/>
              <w:adjustRightInd w:val="0"/>
              <w:ind w:firstLine="0"/>
              <w:jc w:val="left"/>
              <w:rPr>
                <w:bCs/>
                <w:color w:val="000000"/>
                <w:sz w:val="22"/>
                <w:szCs w:val="22"/>
              </w:rPr>
            </w:pPr>
            <w:r w:rsidRPr="00E01C86">
              <w:rPr>
                <w:sz w:val="22"/>
                <w:szCs w:val="22"/>
              </w:rPr>
              <w:t>Зона специализированной общественной застройки</w:t>
            </w:r>
          </w:p>
        </w:tc>
        <w:tc>
          <w:tcPr>
            <w:tcW w:w="1559" w:type="dxa"/>
            <w:shd w:val="clear" w:color="auto" w:fill="auto"/>
            <w:vAlign w:val="center"/>
          </w:tcPr>
          <w:p w14:paraId="55C81473" w14:textId="77777777" w:rsidR="00C14445" w:rsidRPr="00E01C86" w:rsidRDefault="00C14445" w:rsidP="00C14445">
            <w:pPr>
              <w:autoSpaceDE w:val="0"/>
              <w:autoSpaceDN w:val="0"/>
              <w:adjustRightInd w:val="0"/>
              <w:ind w:firstLine="0"/>
              <w:jc w:val="left"/>
              <w:rPr>
                <w:bCs/>
                <w:color w:val="000000"/>
                <w:sz w:val="22"/>
                <w:szCs w:val="22"/>
              </w:rPr>
            </w:pPr>
            <w:r w:rsidRPr="00E01C86">
              <w:rPr>
                <w:bCs/>
                <w:color w:val="000000"/>
                <w:sz w:val="22"/>
                <w:szCs w:val="22"/>
              </w:rPr>
              <w:t xml:space="preserve"> </w:t>
            </w:r>
          </w:p>
          <w:p w14:paraId="77C56800" w14:textId="77777777" w:rsidR="00C14445" w:rsidRPr="00E01C86" w:rsidRDefault="00C14445" w:rsidP="00C14445">
            <w:pPr>
              <w:ind w:firstLine="0"/>
              <w:jc w:val="center"/>
              <w:rPr>
                <w:bCs/>
                <w:color w:val="000000"/>
                <w:sz w:val="22"/>
                <w:szCs w:val="22"/>
              </w:rPr>
            </w:pPr>
            <w:r w:rsidRPr="00E01C86">
              <w:rPr>
                <w:bCs/>
                <w:color w:val="000000"/>
                <w:sz w:val="22"/>
                <w:szCs w:val="22"/>
              </w:rPr>
              <w:t>-</w:t>
            </w:r>
          </w:p>
        </w:tc>
        <w:tc>
          <w:tcPr>
            <w:tcW w:w="1559" w:type="dxa"/>
          </w:tcPr>
          <w:p w14:paraId="6B33BB3D" w14:textId="77777777" w:rsidR="00C14445" w:rsidRPr="00E01C86" w:rsidRDefault="00C14445" w:rsidP="00C14445">
            <w:pPr>
              <w:ind w:firstLine="0"/>
              <w:rPr>
                <w:sz w:val="20"/>
                <w:szCs w:val="20"/>
              </w:rPr>
            </w:pPr>
            <w:r w:rsidRPr="00E01C86">
              <w:rPr>
                <w:sz w:val="20"/>
                <w:szCs w:val="20"/>
              </w:rPr>
              <w:t>ПКР СИ МО ГО г. Сургут до 2035 года от 28.12.2017 № 222-VI ДГ</w:t>
            </w:r>
          </w:p>
          <w:p w14:paraId="3AA2FB16" w14:textId="77777777" w:rsidR="00C14445" w:rsidRPr="00B05596" w:rsidRDefault="00C14445" w:rsidP="00C14445">
            <w:pPr>
              <w:ind w:firstLine="0"/>
              <w:rPr>
                <w:bCs/>
                <w:color w:val="000000"/>
                <w:sz w:val="22"/>
                <w:szCs w:val="22"/>
              </w:rPr>
            </w:pPr>
            <w:r w:rsidRPr="00E01C86">
              <w:rPr>
                <w:sz w:val="20"/>
                <w:szCs w:val="20"/>
              </w:rPr>
              <w:t>ПКР СИ МО ГО г. Сургут до 2035 года от 2019 г. б/н</w:t>
            </w:r>
          </w:p>
        </w:tc>
      </w:tr>
      <w:tr w:rsidR="00C14445" w:rsidRPr="001219DB" w14:paraId="20C23545" w14:textId="77777777" w:rsidTr="00C14445">
        <w:trPr>
          <w:trHeight w:val="1395"/>
        </w:trPr>
        <w:tc>
          <w:tcPr>
            <w:tcW w:w="567" w:type="dxa"/>
            <w:shd w:val="clear" w:color="auto" w:fill="auto"/>
            <w:vAlign w:val="center"/>
          </w:tcPr>
          <w:p w14:paraId="77724530" w14:textId="77777777" w:rsidR="00C14445" w:rsidRPr="001219DB"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75D52C9C" w14:textId="77777777" w:rsidR="00C14445" w:rsidRPr="00B05596" w:rsidRDefault="00C14445" w:rsidP="00C14445">
            <w:pPr>
              <w:ind w:firstLine="0"/>
              <w:jc w:val="left"/>
              <w:rPr>
                <w:color w:val="000000"/>
                <w:sz w:val="22"/>
                <w:szCs w:val="22"/>
              </w:rPr>
            </w:pPr>
            <w:r w:rsidRPr="00B05596">
              <w:rPr>
                <w:sz w:val="22"/>
                <w:szCs w:val="22"/>
              </w:rPr>
              <w:t>Организация дополнительного образования</w:t>
            </w:r>
          </w:p>
        </w:tc>
        <w:tc>
          <w:tcPr>
            <w:tcW w:w="1985" w:type="dxa"/>
            <w:shd w:val="clear" w:color="auto" w:fill="auto"/>
            <w:vAlign w:val="center"/>
          </w:tcPr>
          <w:p w14:paraId="0E1D455A" w14:textId="77777777" w:rsidR="00C14445" w:rsidRPr="00B05596" w:rsidRDefault="00C14445" w:rsidP="00C14445">
            <w:pPr>
              <w:ind w:firstLine="0"/>
              <w:jc w:val="left"/>
              <w:rPr>
                <w:color w:val="000000"/>
                <w:sz w:val="22"/>
                <w:szCs w:val="22"/>
              </w:rPr>
            </w:pPr>
            <w:r w:rsidRPr="00B05596">
              <w:rPr>
                <w:color w:val="000000"/>
                <w:sz w:val="22"/>
                <w:szCs w:val="22"/>
              </w:rPr>
              <w:t>Оказание образовательных услуг в области</w:t>
            </w:r>
            <w:r w:rsidRPr="00B05596">
              <w:rPr>
                <w:sz w:val="22"/>
                <w:szCs w:val="22"/>
              </w:rPr>
              <w:t xml:space="preserve"> дополнительного образования</w:t>
            </w:r>
          </w:p>
        </w:tc>
        <w:tc>
          <w:tcPr>
            <w:tcW w:w="2044" w:type="dxa"/>
            <w:shd w:val="clear" w:color="auto" w:fill="auto"/>
            <w:vAlign w:val="center"/>
          </w:tcPr>
          <w:p w14:paraId="13FA37BC" w14:textId="77777777" w:rsidR="00C14445" w:rsidRPr="00B05596" w:rsidRDefault="00C14445" w:rsidP="00C14445">
            <w:pPr>
              <w:ind w:firstLine="0"/>
              <w:jc w:val="left"/>
              <w:rPr>
                <w:color w:val="000000"/>
                <w:sz w:val="22"/>
                <w:szCs w:val="22"/>
              </w:rPr>
            </w:pPr>
            <w:r w:rsidRPr="00B05596">
              <w:rPr>
                <w:color w:val="000000"/>
                <w:sz w:val="22"/>
                <w:szCs w:val="22"/>
              </w:rPr>
              <w:t>Внешкольное учреждение</w:t>
            </w:r>
          </w:p>
        </w:tc>
        <w:tc>
          <w:tcPr>
            <w:tcW w:w="1074" w:type="dxa"/>
            <w:shd w:val="clear" w:color="auto" w:fill="auto"/>
            <w:vAlign w:val="center"/>
          </w:tcPr>
          <w:p w14:paraId="0138D6F5" w14:textId="77777777" w:rsidR="00C14445" w:rsidRPr="00B05596" w:rsidRDefault="00C14445" w:rsidP="00C14445">
            <w:pPr>
              <w:ind w:firstLine="0"/>
              <w:jc w:val="left"/>
              <w:rPr>
                <w:color w:val="000000"/>
                <w:sz w:val="22"/>
                <w:szCs w:val="22"/>
              </w:rPr>
            </w:pPr>
            <w:r w:rsidRPr="00B05596">
              <w:rPr>
                <w:bCs/>
                <w:sz w:val="22"/>
                <w:szCs w:val="22"/>
              </w:rPr>
              <w:t>50 мест</w:t>
            </w:r>
          </w:p>
        </w:tc>
        <w:tc>
          <w:tcPr>
            <w:tcW w:w="1276" w:type="dxa"/>
            <w:shd w:val="clear" w:color="auto" w:fill="auto"/>
            <w:vAlign w:val="center"/>
          </w:tcPr>
          <w:p w14:paraId="7C9B1632" w14:textId="77777777" w:rsidR="00C14445" w:rsidRPr="00B05596" w:rsidRDefault="00C14445" w:rsidP="00C14445">
            <w:pPr>
              <w:ind w:firstLine="0"/>
              <w:jc w:val="left"/>
              <w:rPr>
                <w:color w:val="000000"/>
                <w:sz w:val="22"/>
                <w:szCs w:val="22"/>
              </w:rPr>
            </w:pPr>
            <w:r w:rsidRPr="00B05596">
              <w:rPr>
                <w:bCs/>
                <w:color w:val="000000"/>
                <w:sz w:val="22"/>
                <w:szCs w:val="22"/>
              </w:rPr>
              <w:t>г.Сургут, мкр. 2</w:t>
            </w:r>
          </w:p>
        </w:tc>
        <w:tc>
          <w:tcPr>
            <w:tcW w:w="1134" w:type="dxa"/>
            <w:shd w:val="clear" w:color="auto" w:fill="auto"/>
            <w:vAlign w:val="center"/>
          </w:tcPr>
          <w:p w14:paraId="64AF67E9" w14:textId="77777777" w:rsidR="00C14445" w:rsidRPr="00B05596" w:rsidRDefault="00C14445" w:rsidP="00C14445">
            <w:pPr>
              <w:ind w:firstLine="0"/>
              <w:jc w:val="left"/>
              <w:rPr>
                <w:color w:val="000000"/>
                <w:sz w:val="22"/>
                <w:szCs w:val="22"/>
              </w:rPr>
            </w:pPr>
            <w:r w:rsidRPr="00B05596">
              <w:rPr>
                <w:color w:val="000000"/>
                <w:sz w:val="22"/>
                <w:szCs w:val="22"/>
              </w:rPr>
              <w:t>первая очередь</w:t>
            </w:r>
          </w:p>
        </w:tc>
        <w:tc>
          <w:tcPr>
            <w:tcW w:w="1276" w:type="dxa"/>
          </w:tcPr>
          <w:p w14:paraId="383242AA" w14:textId="77777777" w:rsidR="00C14445" w:rsidRPr="00B05596" w:rsidRDefault="00C14445" w:rsidP="00C14445">
            <w:pPr>
              <w:autoSpaceDE w:val="0"/>
              <w:autoSpaceDN w:val="0"/>
              <w:adjustRightInd w:val="0"/>
              <w:ind w:firstLine="0"/>
              <w:jc w:val="left"/>
              <w:rPr>
                <w:bCs/>
                <w:color w:val="000000"/>
                <w:sz w:val="22"/>
                <w:szCs w:val="22"/>
              </w:rPr>
            </w:pPr>
            <w:r w:rsidRPr="00B05596">
              <w:rPr>
                <w:sz w:val="22"/>
                <w:szCs w:val="22"/>
              </w:rPr>
              <w:t>Зона специализированной общественной застройки</w:t>
            </w:r>
          </w:p>
        </w:tc>
        <w:tc>
          <w:tcPr>
            <w:tcW w:w="1559" w:type="dxa"/>
            <w:shd w:val="clear" w:color="auto" w:fill="auto"/>
            <w:vAlign w:val="center"/>
          </w:tcPr>
          <w:p w14:paraId="7B34589C" w14:textId="77777777" w:rsidR="00C14445" w:rsidRPr="00B05596" w:rsidRDefault="00C14445" w:rsidP="00C14445">
            <w:pPr>
              <w:autoSpaceDE w:val="0"/>
              <w:autoSpaceDN w:val="0"/>
              <w:adjustRightInd w:val="0"/>
              <w:ind w:firstLine="0"/>
              <w:jc w:val="left"/>
              <w:rPr>
                <w:bCs/>
                <w:color w:val="000000"/>
                <w:sz w:val="22"/>
                <w:szCs w:val="22"/>
              </w:rPr>
            </w:pPr>
            <w:r w:rsidRPr="00B05596">
              <w:rPr>
                <w:bCs/>
                <w:color w:val="000000"/>
                <w:sz w:val="22"/>
                <w:szCs w:val="22"/>
              </w:rPr>
              <w:t xml:space="preserve"> </w:t>
            </w:r>
          </w:p>
          <w:p w14:paraId="2238453F" w14:textId="77777777" w:rsidR="00C14445" w:rsidRPr="00B05596" w:rsidRDefault="00C14445" w:rsidP="00C14445">
            <w:pPr>
              <w:ind w:firstLine="0"/>
              <w:jc w:val="center"/>
              <w:rPr>
                <w:bCs/>
                <w:color w:val="000000"/>
                <w:sz w:val="22"/>
                <w:szCs w:val="22"/>
              </w:rPr>
            </w:pPr>
            <w:r w:rsidRPr="00B05596">
              <w:rPr>
                <w:bCs/>
                <w:color w:val="000000"/>
                <w:sz w:val="22"/>
                <w:szCs w:val="22"/>
              </w:rPr>
              <w:t>-</w:t>
            </w:r>
          </w:p>
        </w:tc>
        <w:tc>
          <w:tcPr>
            <w:tcW w:w="1559" w:type="dxa"/>
          </w:tcPr>
          <w:p w14:paraId="63C53D01" w14:textId="77777777" w:rsidR="00C14445" w:rsidRPr="00B05596" w:rsidRDefault="00C14445" w:rsidP="00C14445">
            <w:pPr>
              <w:ind w:firstLine="0"/>
              <w:rPr>
                <w:bCs/>
                <w:color w:val="000000"/>
                <w:sz w:val="22"/>
                <w:szCs w:val="22"/>
              </w:rPr>
            </w:pPr>
            <w:r w:rsidRPr="00B05596">
              <w:rPr>
                <w:sz w:val="20"/>
                <w:szCs w:val="20"/>
              </w:rPr>
              <w:t xml:space="preserve">ПКР СИ МО ГО г. Сургут до 2035 года от 28.12.2017 № 222-VI ДГ </w:t>
            </w:r>
          </w:p>
        </w:tc>
      </w:tr>
      <w:tr w:rsidR="00C14445" w:rsidRPr="001219DB" w14:paraId="423A7032" w14:textId="77777777" w:rsidTr="00C14445">
        <w:trPr>
          <w:trHeight w:val="1395"/>
        </w:trPr>
        <w:tc>
          <w:tcPr>
            <w:tcW w:w="567" w:type="dxa"/>
            <w:shd w:val="clear" w:color="auto" w:fill="auto"/>
            <w:vAlign w:val="center"/>
          </w:tcPr>
          <w:p w14:paraId="55824CBD" w14:textId="77777777" w:rsidR="00C14445" w:rsidRPr="001219DB"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02C6E31A" w14:textId="77777777" w:rsidR="00C14445" w:rsidRPr="00B05596" w:rsidRDefault="00C14445" w:rsidP="00C14445">
            <w:pPr>
              <w:ind w:firstLine="0"/>
              <w:jc w:val="left"/>
              <w:rPr>
                <w:color w:val="000000"/>
                <w:sz w:val="22"/>
                <w:szCs w:val="22"/>
              </w:rPr>
            </w:pPr>
            <w:r w:rsidRPr="00B05596">
              <w:rPr>
                <w:sz w:val="22"/>
                <w:szCs w:val="22"/>
              </w:rPr>
              <w:t>Организация дополнительного образования</w:t>
            </w:r>
          </w:p>
        </w:tc>
        <w:tc>
          <w:tcPr>
            <w:tcW w:w="1985" w:type="dxa"/>
            <w:shd w:val="clear" w:color="auto" w:fill="auto"/>
            <w:vAlign w:val="center"/>
          </w:tcPr>
          <w:p w14:paraId="23031A43" w14:textId="77777777" w:rsidR="00C14445" w:rsidRPr="00B05596" w:rsidRDefault="00C14445" w:rsidP="00C14445">
            <w:pPr>
              <w:ind w:firstLine="0"/>
              <w:jc w:val="left"/>
              <w:rPr>
                <w:color w:val="000000"/>
                <w:sz w:val="22"/>
                <w:szCs w:val="22"/>
              </w:rPr>
            </w:pPr>
            <w:r w:rsidRPr="00B05596">
              <w:rPr>
                <w:color w:val="000000"/>
                <w:sz w:val="22"/>
                <w:szCs w:val="22"/>
              </w:rPr>
              <w:t>Оказание образовательных услуг в области</w:t>
            </w:r>
            <w:r w:rsidRPr="00B05596">
              <w:rPr>
                <w:sz w:val="22"/>
                <w:szCs w:val="22"/>
              </w:rPr>
              <w:t xml:space="preserve"> дополнительного образования</w:t>
            </w:r>
          </w:p>
        </w:tc>
        <w:tc>
          <w:tcPr>
            <w:tcW w:w="2044" w:type="dxa"/>
            <w:shd w:val="clear" w:color="auto" w:fill="auto"/>
            <w:vAlign w:val="center"/>
          </w:tcPr>
          <w:p w14:paraId="49135090" w14:textId="77777777" w:rsidR="00C14445" w:rsidRPr="00B05596" w:rsidRDefault="00C14445" w:rsidP="00C14445">
            <w:pPr>
              <w:ind w:firstLine="0"/>
              <w:jc w:val="left"/>
              <w:rPr>
                <w:color w:val="000000"/>
                <w:sz w:val="22"/>
                <w:szCs w:val="22"/>
              </w:rPr>
            </w:pPr>
            <w:r w:rsidRPr="00B05596">
              <w:rPr>
                <w:color w:val="000000"/>
                <w:sz w:val="22"/>
                <w:szCs w:val="22"/>
              </w:rPr>
              <w:t>Организация дополнительного образования</w:t>
            </w:r>
          </w:p>
          <w:p w14:paraId="05067517" w14:textId="77777777" w:rsidR="00C14445" w:rsidRPr="00B05596" w:rsidRDefault="00C14445" w:rsidP="00C14445">
            <w:pPr>
              <w:ind w:firstLine="0"/>
              <w:jc w:val="left"/>
              <w:rPr>
                <w:color w:val="000000"/>
                <w:sz w:val="22"/>
                <w:szCs w:val="22"/>
              </w:rPr>
            </w:pPr>
            <w:r w:rsidRPr="00B05596">
              <w:rPr>
                <w:color w:val="000000"/>
                <w:sz w:val="22"/>
                <w:szCs w:val="22"/>
              </w:rPr>
              <w:t>(строительство)</w:t>
            </w:r>
          </w:p>
        </w:tc>
        <w:tc>
          <w:tcPr>
            <w:tcW w:w="1074" w:type="dxa"/>
            <w:shd w:val="clear" w:color="auto" w:fill="auto"/>
            <w:vAlign w:val="center"/>
          </w:tcPr>
          <w:p w14:paraId="63C69F7D" w14:textId="77777777" w:rsidR="00C14445" w:rsidRPr="00B05596" w:rsidRDefault="00C14445" w:rsidP="00C14445">
            <w:pPr>
              <w:ind w:firstLine="0"/>
              <w:jc w:val="left"/>
              <w:rPr>
                <w:color w:val="000000"/>
                <w:sz w:val="22"/>
                <w:szCs w:val="22"/>
              </w:rPr>
            </w:pPr>
            <w:r w:rsidRPr="00B05596">
              <w:rPr>
                <w:bCs/>
                <w:sz w:val="22"/>
                <w:szCs w:val="22"/>
              </w:rPr>
              <w:t>100 мест</w:t>
            </w:r>
          </w:p>
        </w:tc>
        <w:tc>
          <w:tcPr>
            <w:tcW w:w="1276" w:type="dxa"/>
            <w:shd w:val="clear" w:color="auto" w:fill="auto"/>
            <w:vAlign w:val="center"/>
          </w:tcPr>
          <w:p w14:paraId="55E157B9" w14:textId="77777777" w:rsidR="00C14445" w:rsidRPr="00B05596" w:rsidRDefault="00C14445" w:rsidP="00C14445">
            <w:pPr>
              <w:ind w:firstLine="0"/>
              <w:jc w:val="left"/>
              <w:rPr>
                <w:color w:val="000000"/>
                <w:sz w:val="22"/>
                <w:szCs w:val="22"/>
              </w:rPr>
            </w:pPr>
            <w:r w:rsidRPr="00B05596">
              <w:rPr>
                <w:bCs/>
                <w:color w:val="000000"/>
                <w:sz w:val="22"/>
                <w:szCs w:val="22"/>
              </w:rPr>
              <w:t>г.Сургут, мкрн. 24</w:t>
            </w:r>
          </w:p>
        </w:tc>
        <w:tc>
          <w:tcPr>
            <w:tcW w:w="1134" w:type="dxa"/>
            <w:shd w:val="clear" w:color="auto" w:fill="auto"/>
            <w:vAlign w:val="center"/>
          </w:tcPr>
          <w:p w14:paraId="40EF41D4" w14:textId="77777777" w:rsidR="00C14445" w:rsidRPr="00B05596" w:rsidRDefault="00C14445" w:rsidP="00C14445">
            <w:pPr>
              <w:ind w:firstLine="0"/>
              <w:jc w:val="left"/>
              <w:rPr>
                <w:color w:val="000000"/>
                <w:sz w:val="22"/>
                <w:szCs w:val="22"/>
              </w:rPr>
            </w:pPr>
            <w:r w:rsidRPr="00B05596">
              <w:rPr>
                <w:color w:val="000000"/>
                <w:sz w:val="22"/>
                <w:szCs w:val="22"/>
              </w:rPr>
              <w:t>2019</w:t>
            </w:r>
          </w:p>
        </w:tc>
        <w:tc>
          <w:tcPr>
            <w:tcW w:w="1276" w:type="dxa"/>
          </w:tcPr>
          <w:p w14:paraId="35BD31E4" w14:textId="77777777" w:rsidR="00C14445" w:rsidRPr="00B05596" w:rsidRDefault="00C14445" w:rsidP="00C14445">
            <w:pPr>
              <w:autoSpaceDE w:val="0"/>
              <w:autoSpaceDN w:val="0"/>
              <w:adjustRightInd w:val="0"/>
              <w:ind w:firstLine="0"/>
              <w:jc w:val="left"/>
              <w:rPr>
                <w:bCs/>
                <w:color w:val="000000"/>
                <w:sz w:val="22"/>
                <w:szCs w:val="22"/>
              </w:rPr>
            </w:pPr>
            <w:r w:rsidRPr="00B05596">
              <w:rPr>
                <w:sz w:val="22"/>
                <w:szCs w:val="22"/>
              </w:rPr>
              <w:t>Зона специализированной общественной застройки</w:t>
            </w:r>
          </w:p>
        </w:tc>
        <w:tc>
          <w:tcPr>
            <w:tcW w:w="1559" w:type="dxa"/>
            <w:shd w:val="clear" w:color="auto" w:fill="auto"/>
            <w:vAlign w:val="center"/>
          </w:tcPr>
          <w:p w14:paraId="362FC36F" w14:textId="77777777" w:rsidR="00C14445" w:rsidRPr="00B05596" w:rsidRDefault="00C14445" w:rsidP="00C14445">
            <w:pPr>
              <w:autoSpaceDE w:val="0"/>
              <w:autoSpaceDN w:val="0"/>
              <w:adjustRightInd w:val="0"/>
              <w:ind w:firstLine="0"/>
              <w:jc w:val="left"/>
              <w:rPr>
                <w:bCs/>
                <w:color w:val="000000"/>
                <w:sz w:val="22"/>
                <w:szCs w:val="22"/>
              </w:rPr>
            </w:pPr>
            <w:r w:rsidRPr="00B05596">
              <w:rPr>
                <w:bCs/>
                <w:color w:val="000000"/>
                <w:sz w:val="22"/>
                <w:szCs w:val="22"/>
              </w:rPr>
              <w:t xml:space="preserve"> </w:t>
            </w:r>
          </w:p>
          <w:p w14:paraId="6169375D" w14:textId="77777777" w:rsidR="00C14445" w:rsidRPr="00B05596" w:rsidRDefault="00C14445" w:rsidP="00C14445">
            <w:pPr>
              <w:ind w:firstLine="0"/>
              <w:jc w:val="center"/>
              <w:rPr>
                <w:bCs/>
                <w:color w:val="000000"/>
                <w:sz w:val="22"/>
                <w:szCs w:val="22"/>
              </w:rPr>
            </w:pPr>
            <w:r w:rsidRPr="00B05596">
              <w:rPr>
                <w:bCs/>
                <w:color w:val="000000"/>
                <w:sz w:val="22"/>
                <w:szCs w:val="22"/>
              </w:rPr>
              <w:t>-</w:t>
            </w:r>
          </w:p>
        </w:tc>
        <w:tc>
          <w:tcPr>
            <w:tcW w:w="1559" w:type="dxa"/>
          </w:tcPr>
          <w:p w14:paraId="1C7DD3E9" w14:textId="77777777" w:rsidR="00C14445" w:rsidRPr="00B05596" w:rsidRDefault="00C14445" w:rsidP="00C14445">
            <w:pPr>
              <w:ind w:firstLine="0"/>
              <w:rPr>
                <w:sz w:val="20"/>
                <w:szCs w:val="20"/>
              </w:rPr>
            </w:pPr>
            <w:r w:rsidRPr="00B05596">
              <w:rPr>
                <w:sz w:val="20"/>
                <w:szCs w:val="20"/>
              </w:rPr>
              <w:t>ПКР СИ МО ГО г. Сургут до 2035 года от 28.12.2017 № 222-VI ДГ</w:t>
            </w:r>
          </w:p>
          <w:p w14:paraId="2237656B" w14:textId="77777777" w:rsidR="00C14445" w:rsidRPr="00B05596" w:rsidRDefault="00C14445" w:rsidP="00C14445">
            <w:pPr>
              <w:ind w:firstLine="0"/>
              <w:rPr>
                <w:bCs/>
                <w:color w:val="000000"/>
                <w:sz w:val="22"/>
                <w:szCs w:val="22"/>
              </w:rPr>
            </w:pPr>
            <w:r w:rsidRPr="00B05596">
              <w:rPr>
                <w:sz w:val="20"/>
                <w:szCs w:val="20"/>
              </w:rPr>
              <w:t>ПКР СИ МО ГО г. Сургут до 2035 года от 2019 г. б/н</w:t>
            </w:r>
          </w:p>
        </w:tc>
      </w:tr>
      <w:tr w:rsidR="00C14445" w:rsidRPr="001219DB" w14:paraId="541E5C10" w14:textId="77777777" w:rsidTr="00C14445">
        <w:trPr>
          <w:trHeight w:val="70"/>
        </w:trPr>
        <w:tc>
          <w:tcPr>
            <w:tcW w:w="567" w:type="dxa"/>
            <w:shd w:val="clear" w:color="auto" w:fill="auto"/>
            <w:vAlign w:val="center"/>
          </w:tcPr>
          <w:p w14:paraId="56EEFC17" w14:textId="77777777" w:rsidR="00C14445" w:rsidRPr="001219DB"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2949D49A" w14:textId="77777777" w:rsidR="00C14445" w:rsidRPr="00B05596" w:rsidRDefault="00C14445" w:rsidP="00C14445">
            <w:pPr>
              <w:ind w:firstLine="0"/>
              <w:jc w:val="left"/>
              <w:rPr>
                <w:color w:val="000000"/>
                <w:sz w:val="22"/>
                <w:szCs w:val="22"/>
              </w:rPr>
            </w:pPr>
            <w:r w:rsidRPr="00B05596">
              <w:rPr>
                <w:sz w:val="22"/>
                <w:szCs w:val="22"/>
              </w:rPr>
              <w:t>Организация дополнительного образования</w:t>
            </w:r>
          </w:p>
        </w:tc>
        <w:tc>
          <w:tcPr>
            <w:tcW w:w="1985" w:type="dxa"/>
            <w:shd w:val="clear" w:color="auto" w:fill="auto"/>
            <w:vAlign w:val="center"/>
          </w:tcPr>
          <w:p w14:paraId="106DCE0C" w14:textId="77777777" w:rsidR="00C14445" w:rsidRPr="00B05596" w:rsidRDefault="00C14445" w:rsidP="00C14445">
            <w:pPr>
              <w:ind w:firstLine="0"/>
              <w:jc w:val="left"/>
              <w:rPr>
                <w:color w:val="000000"/>
                <w:sz w:val="22"/>
                <w:szCs w:val="22"/>
              </w:rPr>
            </w:pPr>
            <w:r w:rsidRPr="00B05596">
              <w:rPr>
                <w:color w:val="000000"/>
                <w:sz w:val="22"/>
                <w:szCs w:val="22"/>
              </w:rPr>
              <w:t>Оказание образовательных услуг в области</w:t>
            </w:r>
            <w:r w:rsidRPr="00B05596">
              <w:rPr>
                <w:sz w:val="22"/>
                <w:szCs w:val="22"/>
              </w:rPr>
              <w:t xml:space="preserve"> дополнительного образования</w:t>
            </w:r>
          </w:p>
        </w:tc>
        <w:tc>
          <w:tcPr>
            <w:tcW w:w="2044" w:type="dxa"/>
            <w:shd w:val="clear" w:color="auto" w:fill="auto"/>
            <w:vAlign w:val="center"/>
          </w:tcPr>
          <w:p w14:paraId="5F865B61" w14:textId="77777777" w:rsidR="00C14445" w:rsidRPr="00B05596" w:rsidRDefault="00C14445" w:rsidP="00C14445">
            <w:pPr>
              <w:ind w:firstLine="0"/>
              <w:jc w:val="left"/>
              <w:rPr>
                <w:color w:val="000000"/>
                <w:sz w:val="22"/>
                <w:szCs w:val="22"/>
              </w:rPr>
            </w:pPr>
            <w:r w:rsidRPr="00B05596">
              <w:rPr>
                <w:color w:val="000000"/>
                <w:sz w:val="22"/>
                <w:szCs w:val="22"/>
              </w:rPr>
              <w:t>Внешкольное учреждение</w:t>
            </w:r>
          </w:p>
        </w:tc>
        <w:tc>
          <w:tcPr>
            <w:tcW w:w="1074" w:type="dxa"/>
            <w:shd w:val="clear" w:color="auto" w:fill="auto"/>
            <w:vAlign w:val="center"/>
          </w:tcPr>
          <w:p w14:paraId="406C7AD8" w14:textId="77777777" w:rsidR="00C14445" w:rsidRPr="00B05596" w:rsidRDefault="00C14445" w:rsidP="00C14445">
            <w:pPr>
              <w:ind w:firstLine="0"/>
              <w:jc w:val="left"/>
              <w:rPr>
                <w:color w:val="000000"/>
                <w:sz w:val="22"/>
                <w:szCs w:val="22"/>
              </w:rPr>
            </w:pPr>
            <w:r w:rsidRPr="00B05596">
              <w:rPr>
                <w:bCs/>
                <w:sz w:val="22"/>
                <w:szCs w:val="22"/>
              </w:rPr>
              <w:t>100 мест</w:t>
            </w:r>
          </w:p>
        </w:tc>
        <w:tc>
          <w:tcPr>
            <w:tcW w:w="1276" w:type="dxa"/>
            <w:shd w:val="clear" w:color="auto" w:fill="auto"/>
            <w:vAlign w:val="center"/>
          </w:tcPr>
          <w:p w14:paraId="1CB18BCF" w14:textId="77777777" w:rsidR="00C14445" w:rsidRPr="00B05596" w:rsidRDefault="00C14445" w:rsidP="00C14445">
            <w:pPr>
              <w:ind w:firstLine="0"/>
              <w:jc w:val="left"/>
              <w:rPr>
                <w:color w:val="000000"/>
                <w:sz w:val="22"/>
                <w:szCs w:val="22"/>
              </w:rPr>
            </w:pPr>
            <w:r w:rsidRPr="00B05596">
              <w:rPr>
                <w:bCs/>
                <w:color w:val="000000"/>
                <w:sz w:val="22"/>
                <w:szCs w:val="22"/>
              </w:rPr>
              <w:t>г.Сургут</w:t>
            </w:r>
          </w:p>
        </w:tc>
        <w:tc>
          <w:tcPr>
            <w:tcW w:w="1134" w:type="dxa"/>
            <w:shd w:val="clear" w:color="auto" w:fill="auto"/>
            <w:vAlign w:val="center"/>
          </w:tcPr>
          <w:p w14:paraId="624D47C8" w14:textId="77777777" w:rsidR="00C14445" w:rsidRPr="00B05596" w:rsidRDefault="00C14445" w:rsidP="00C14445">
            <w:pPr>
              <w:ind w:firstLine="0"/>
              <w:jc w:val="left"/>
              <w:rPr>
                <w:color w:val="000000"/>
                <w:sz w:val="22"/>
                <w:szCs w:val="22"/>
              </w:rPr>
            </w:pPr>
            <w:r w:rsidRPr="00B05596">
              <w:rPr>
                <w:color w:val="000000"/>
                <w:sz w:val="22"/>
                <w:szCs w:val="22"/>
              </w:rPr>
              <w:t>первая очередь</w:t>
            </w:r>
          </w:p>
        </w:tc>
        <w:tc>
          <w:tcPr>
            <w:tcW w:w="1276" w:type="dxa"/>
          </w:tcPr>
          <w:p w14:paraId="49C7BDB7" w14:textId="77777777" w:rsidR="00C14445" w:rsidRPr="00B05596" w:rsidRDefault="00C14445" w:rsidP="00C14445">
            <w:pPr>
              <w:autoSpaceDE w:val="0"/>
              <w:autoSpaceDN w:val="0"/>
              <w:adjustRightInd w:val="0"/>
              <w:ind w:firstLine="0"/>
              <w:jc w:val="left"/>
              <w:rPr>
                <w:bCs/>
                <w:color w:val="000000"/>
                <w:sz w:val="22"/>
                <w:szCs w:val="22"/>
              </w:rPr>
            </w:pPr>
            <w:r w:rsidRPr="00B05596">
              <w:rPr>
                <w:sz w:val="22"/>
                <w:szCs w:val="22"/>
              </w:rPr>
              <w:t>Зона специализированной общественной застройки</w:t>
            </w:r>
          </w:p>
        </w:tc>
        <w:tc>
          <w:tcPr>
            <w:tcW w:w="1559" w:type="dxa"/>
            <w:shd w:val="clear" w:color="auto" w:fill="auto"/>
            <w:vAlign w:val="center"/>
          </w:tcPr>
          <w:p w14:paraId="0EC5EB34" w14:textId="77777777" w:rsidR="00C14445" w:rsidRPr="00B05596" w:rsidRDefault="00C14445" w:rsidP="00C14445">
            <w:pPr>
              <w:autoSpaceDE w:val="0"/>
              <w:autoSpaceDN w:val="0"/>
              <w:adjustRightInd w:val="0"/>
              <w:ind w:firstLine="0"/>
              <w:jc w:val="left"/>
              <w:rPr>
                <w:bCs/>
                <w:color w:val="000000"/>
                <w:sz w:val="22"/>
                <w:szCs w:val="22"/>
              </w:rPr>
            </w:pPr>
            <w:r w:rsidRPr="00B05596">
              <w:rPr>
                <w:bCs/>
                <w:color w:val="000000"/>
                <w:sz w:val="22"/>
                <w:szCs w:val="22"/>
              </w:rPr>
              <w:t xml:space="preserve"> </w:t>
            </w:r>
          </w:p>
          <w:p w14:paraId="59DCD593" w14:textId="77777777" w:rsidR="00C14445" w:rsidRPr="00B05596" w:rsidRDefault="00C14445" w:rsidP="00C14445">
            <w:pPr>
              <w:ind w:firstLine="0"/>
              <w:jc w:val="center"/>
              <w:rPr>
                <w:bCs/>
                <w:color w:val="000000"/>
                <w:sz w:val="22"/>
                <w:szCs w:val="22"/>
              </w:rPr>
            </w:pPr>
            <w:r w:rsidRPr="00B05596">
              <w:rPr>
                <w:bCs/>
                <w:color w:val="000000"/>
                <w:sz w:val="22"/>
                <w:szCs w:val="22"/>
              </w:rPr>
              <w:t>-</w:t>
            </w:r>
          </w:p>
        </w:tc>
        <w:tc>
          <w:tcPr>
            <w:tcW w:w="1559" w:type="dxa"/>
          </w:tcPr>
          <w:p w14:paraId="07FA3E46" w14:textId="77777777" w:rsidR="00C14445" w:rsidRPr="00B05596" w:rsidRDefault="00C14445" w:rsidP="00C14445">
            <w:pPr>
              <w:ind w:firstLine="0"/>
              <w:rPr>
                <w:color w:val="000000"/>
                <w:sz w:val="22"/>
                <w:szCs w:val="22"/>
              </w:rPr>
            </w:pPr>
            <w:r w:rsidRPr="00B05596">
              <w:rPr>
                <w:color w:val="000000"/>
                <w:sz w:val="22"/>
                <w:szCs w:val="22"/>
              </w:rPr>
              <w:t>Программа комплексного</w:t>
            </w:r>
          </w:p>
          <w:p w14:paraId="2633BD0D" w14:textId="77777777" w:rsidR="00C14445" w:rsidRPr="00B05596" w:rsidRDefault="00C14445" w:rsidP="00C14445">
            <w:pPr>
              <w:ind w:firstLine="0"/>
              <w:rPr>
                <w:bCs/>
                <w:color w:val="000000"/>
                <w:sz w:val="22"/>
                <w:szCs w:val="22"/>
              </w:rPr>
            </w:pPr>
            <w:r w:rsidRPr="00B05596">
              <w:rPr>
                <w:color w:val="000000"/>
                <w:sz w:val="22"/>
                <w:szCs w:val="22"/>
              </w:rPr>
              <w:t xml:space="preserve">развития социальной инфраструктуры </w:t>
            </w:r>
          </w:p>
          <w:p w14:paraId="29E8695A" w14:textId="77777777" w:rsidR="00C14445" w:rsidRPr="00B05596" w:rsidRDefault="00C14445" w:rsidP="00C14445">
            <w:pPr>
              <w:autoSpaceDE w:val="0"/>
              <w:autoSpaceDN w:val="0"/>
              <w:adjustRightInd w:val="0"/>
              <w:ind w:firstLine="0"/>
              <w:jc w:val="left"/>
              <w:rPr>
                <w:bCs/>
                <w:color w:val="000000"/>
                <w:sz w:val="22"/>
                <w:szCs w:val="22"/>
              </w:rPr>
            </w:pPr>
          </w:p>
        </w:tc>
      </w:tr>
      <w:tr w:rsidR="00C14445" w:rsidRPr="001219DB" w14:paraId="72E13742" w14:textId="77777777" w:rsidTr="00C14445">
        <w:trPr>
          <w:trHeight w:val="1395"/>
        </w:trPr>
        <w:tc>
          <w:tcPr>
            <w:tcW w:w="567" w:type="dxa"/>
            <w:shd w:val="clear" w:color="auto" w:fill="auto"/>
            <w:vAlign w:val="center"/>
          </w:tcPr>
          <w:p w14:paraId="2BBEBEC3" w14:textId="77777777" w:rsidR="00C14445" w:rsidRPr="001219DB"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4FA8F65C" w14:textId="77777777" w:rsidR="00C14445" w:rsidRPr="00B05596" w:rsidRDefault="00C14445" w:rsidP="00C14445">
            <w:pPr>
              <w:ind w:firstLine="0"/>
              <w:jc w:val="left"/>
              <w:rPr>
                <w:color w:val="000000"/>
                <w:sz w:val="22"/>
                <w:szCs w:val="22"/>
              </w:rPr>
            </w:pPr>
            <w:r w:rsidRPr="00B05596">
              <w:rPr>
                <w:sz w:val="22"/>
                <w:szCs w:val="22"/>
              </w:rPr>
              <w:t>Организация дополнительного образования</w:t>
            </w:r>
          </w:p>
        </w:tc>
        <w:tc>
          <w:tcPr>
            <w:tcW w:w="1985" w:type="dxa"/>
            <w:shd w:val="clear" w:color="auto" w:fill="auto"/>
            <w:vAlign w:val="center"/>
          </w:tcPr>
          <w:p w14:paraId="2000181E" w14:textId="77777777" w:rsidR="00C14445" w:rsidRPr="00B05596" w:rsidRDefault="00C14445" w:rsidP="00C14445">
            <w:pPr>
              <w:ind w:firstLine="0"/>
              <w:jc w:val="left"/>
              <w:rPr>
                <w:color w:val="000000"/>
                <w:sz w:val="22"/>
                <w:szCs w:val="22"/>
              </w:rPr>
            </w:pPr>
            <w:r w:rsidRPr="00B05596">
              <w:rPr>
                <w:color w:val="000000"/>
                <w:sz w:val="22"/>
                <w:szCs w:val="22"/>
              </w:rPr>
              <w:t>Оказание образовательных услуг в области</w:t>
            </w:r>
            <w:r w:rsidRPr="00B05596">
              <w:rPr>
                <w:sz w:val="22"/>
                <w:szCs w:val="22"/>
              </w:rPr>
              <w:t xml:space="preserve"> дополнительного образования</w:t>
            </w:r>
          </w:p>
        </w:tc>
        <w:tc>
          <w:tcPr>
            <w:tcW w:w="2044" w:type="dxa"/>
            <w:shd w:val="clear" w:color="auto" w:fill="auto"/>
            <w:vAlign w:val="center"/>
          </w:tcPr>
          <w:p w14:paraId="3EA9F191" w14:textId="77777777" w:rsidR="00C14445" w:rsidRPr="00B05596" w:rsidRDefault="00C14445" w:rsidP="00C14445">
            <w:pPr>
              <w:ind w:firstLine="0"/>
              <w:jc w:val="left"/>
              <w:rPr>
                <w:color w:val="000000"/>
                <w:sz w:val="22"/>
                <w:szCs w:val="22"/>
              </w:rPr>
            </w:pPr>
            <w:r w:rsidRPr="00B05596">
              <w:rPr>
                <w:color w:val="000000"/>
                <w:sz w:val="22"/>
                <w:szCs w:val="22"/>
              </w:rPr>
              <w:t>Внешкольное учреждение</w:t>
            </w:r>
          </w:p>
        </w:tc>
        <w:tc>
          <w:tcPr>
            <w:tcW w:w="1074" w:type="dxa"/>
            <w:shd w:val="clear" w:color="auto" w:fill="auto"/>
            <w:vAlign w:val="center"/>
          </w:tcPr>
          <w:p w14:paraId="18A52A22" w14:textId="77777777" w:rsidR="00C14445" w:rsidRPr="00B05596" w:rsidRDefault="00C14445" w:rsidP="00C14445">
            <w:pPr>
              <w:ind w:firstLine="0"/>
              <w:jc w:val="left"/>
              <w:rPr>
                <w:color w:val="000000"/>
                <w:sz w:val="22"/>
                <w:szCs w:val="22"/>
              </w:rPr>
            </w:pPr>
            <w:r w:rsidRPr="00B05596">
              <w:rPr>
                <w:bCs/>
                <w:sz w:val="22"/>
                <w:szCs w:val="22"/>
              </w:rPr>
              <w:t>200 мест</w:t>
            </w:r>
          </w:p>
        </w:tc>
        <w:tc>
          <w:tcPr>
            <w:tcW w:w="1276" w:type="dxa"/>
            <w:shd w:val="clear" w:color="auto" w:fill="auto"/>
            <w:vAlign w:val="center"/>
          </w:tcPr>
          <w:p w14:paraId="134E27C1" w14:textId="77777777" w:rsidR="00C14445" w:rsidRPr="00B05596" w:rsidRDefault="00C14445" w:rsidP="00C14445">
            <w:pPr>
              <w:ind w:firstLine="0"/>
              <w:jc w:val="left"/>
              <w:rPr>
                <w:color w:val="000000"/>
                <w:sz w:val="22"/>
                <w:szCs w:val="22"/>
              </w:rPr>
            </w:pPr>
            <w:r w:rsidRPr="00B05596">
              <w:rPr>
                <w:bCs/>
                <w:color w:val="000000"/>
                <w:sz w:val="22"/>
                <w:szCs w:val="22"/>
              </w:rPr>
              <w:t>г.Сургут, п. Таежный</w:t>
            </w:r>
          </w:p>
        </w:tc>
        <w:tc>
          <w:tcPr>
            <w:tcW w:w="1134" w:type="dxa"/>
            <w:shd w:val="clear" w:color="auto" w:fill="auto"/>
            <w:vAlign w:val="center"/>
          </w:tcPr>
          <w:p w14:paraId="3857E2F1" w14:textId="77777777" w:rsidR="00C14445" w:rsidRPr="00B05596" w:rsidRDefault="00C14445" w:rsidP="00C14445">
            <w:pPr>
              <w:ind w:firstLine="0"/>
              <w:jc w:val="left"/>
              <w:rPr>
                <w:color w:val="000000"/>
                <w:sz w:val="22"/>
                <w:szCs w:val="22"/>
              </w:rPr>
            </w:pPr>
            <w:r w:rsidRPr="00B05596">
              <w:rPr>
                <w:color w:val="000000"/>
                <w:sz w:val="22"/>
                <w:szCs w:val="22"/>
              </w:rPr>
              <w:t>первая очередь</w:t>
            </w:r>
          </w:p>
        </w:tc>
        <w:tc>
          <w:tcPr>
            <w:tcW w:w="1276" w:type="dxa"/>
          </w:tcPr>
          <w:p w14:paraId="1EAA0A80" w14:textId="77777777" w:rsidR="00C14445" w:rsidRPr="00B05596" w:rsidRDefault="00C14445" w:rsidP="00C14445">
            <w:pPr>
              <w:autoSpaceDE w:val="0"/>
              <w:autoSpaceDN w:val="0"/>
              <w:adjustRightInd w:val="0"/>
              <w:ind w:firstLine="0"/>
              <w:jc w:val="left"/>
              <w:rPr>
                <w:bCs/>
                <w:color w:val="000000"/>
                <w:sz w:val="22"/>
                <w:szCs w:val="22"/>
              </w:rPr>
            </w:pPr>
            <w:r w:rsidRPr="00B05596">
              <w:rPr>
                <w:sz w:val="22"/>
                <w:szCs w:val="22"/>
              </w:rPr>
              <w:t>Зона специализированной общественной застройки</w:t>
            </w:r>
          </w:p>
        </w:tc>
        <w:tc>
          <w:tcPr>
            <w:tcW w:w="1559" w:type="dxa"/>
            <w:shd w:val="clear" w:color="auto" w:fill="auto"/>
            <w:vAlign w:val="center"/>
          </w:tcPr>
          <w:p w14:paraId="7C6186E5" w14:textId="77777777" w:rsidR="00C14445" w:rsidRPr="00B05596" w:rsidRDefault="00C14445" w:rsidP="00C14445">
            <w:pPr>
              <w:autoSpaceDE w:val="0"/>
              <w:autoSpaceDN w:val="0"/>
              <w:adjustRightInd w:val="0"/>
              <w:ind w:firstLine="0"/>
              <w:jc w:val="left"/>
              <w:rPr>
                <w:bCs/>
                <w:color w:val="000000"/>
                <w:sz w:val="22"/>
                <w:szCs w:val="22"/>
              </w:rPr>
            </w:pPr>
            <w:r w:rsidRPr="00B05596">
              <w:rPr>
                <w:bCs/>
                <w:color w:val="000000"/>
                <w:sz w:val="22"/>
                <w:szCs w:val="22"/>
              </w:rPr>
              <w:t xml:space="preserve"> </w:t>
            </w:r>
          </w:p>
          <w:p w14:paraId="4480FA73" w14:textId="77777777" w:rsidR="00C14445" w:rsidRPr="00B05596" w:rsidRDefault="00C14445" w:rsidP="00C14445">
            <w:pPr>
              <w:ind w:firstLine="0"/>
              <w:jc w:val="center"/>
              <w:rPr>
                <w:bCs/>
                <w:color w:val="000000"/>
                <w:sz w:val="22"/>
                <w:szCs w:val="22"/>
              </w:rPr>
            </w:pPr>
            <w:r w:rsidRPr="00B05596">
              <w:rPr>
                <w:bCs/>
                <w:color w:val="000000"/>
                <w:sz w:val="22"/>
                <w:szCs w:val="22"/>
              </w:rPr>
              <w:t>-</w:t>
            </w:r>
          </w:p>
        </w:tc>
        <w:tc>
          <w:tcPr>
            <w:tcW w:w="1559" w:type="dxa"/>
          </w:tcPr>
          <w:p w14:paraId="2314DFFA" w14:textId="77777777" w:rsidR="00C14445" w:rsidRPr="00B05596" w:rsidRDefault="00C14445" w:rsidP="00C14445">
            <w:pPr>
              <w:ind w:firstLine="0"/>
              <w:rPr>
                <w:bCs/>
                <w:color w:val="000000"/>
                <w:sz w:val="22"/>
                <w:szCs w:val="22"/>
              </w:rPr>
            </w:pPr>
            <w:r w:rsidRPr="00B05596">
              <w:rPr>
                <w:sz w:val="20"/>
                <w:szCs w:val="20"/>
              </w:rPr>
              <w:t xml:space="preserve">ПКР СИ МО ГО г. Сургут до 2035 года от 28.12.2017 № 222-VI ДГ </w:t>
            </w:r>
          </w:p>
        </w:tc>
      </w:tr>
      <w:tr w:rsidR="00C14445" w:rsidRPr="001219DB" w14:paraId="0B676C79" w14:textId="77777777" w:rsidTr="00C14445">
        <w:trPr>
          <w:trHeight w:val="1395"/>
        </w:trPr>
        <w:tc>
          <w:tcPr>
            <w:tcW w:w="567" w:type="dxa"/>
            <w:shd w:val="clear" w:color="auto" w:fill="auto"/>
            <w:vAlign w:val="center"/>
          </w:tcPr>
          <w:p w14:paraId="4511DD15" w14:textId="77777777" w:rsidR="00C14445" w:rsidRPr="001219DB"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595B3D14" w14:textId="77777777" w:rsidR="00C14445" w:rsidRPr="00B05596" w:rsidRDefault="00C14445" w:rsidP="00C14445">
            <w:pPr>
              <w:ind w:firstLine="0"/>
              <w:jc w:val="left"/>
              <w:rPr>
                <w:color w:val="000000"/>
                <w:sz w:val="22"/>
                <w:szCs w:val="22"/>
              </w:rPr>
            </w:pPr>
            <w:r w:rsidRPr="00B05596">
              <w:rPr>
                <w:sz w:val="22"/>
                <w:szCs w:val="22"/>
              </w:rPr>
              <w:t>Организация дополнительного образования</w:t>
            </w:r>
          </w:p>
        </w:tc>
        <w:tc>
          <w:tcPr>
            <w:tcW w:w="1985" w:type="dxa"/>
            <w:shd w:val="clear" w:color="auto" w:fill="auto"/>
            <w:vAlign w:val="center"/>
          </w:tcPr>
          <w:p w14:paraId="1C4308ED" w14:textId="77777777" w:rsidR="00C14445" w:rsidRPr="00B05596" w:rsidRDefault="00C14445" w:rsidP="00C14445">
            <w:pPr>
              <w:ind w:firstLine="0"/>
              <w:jc w:val="left"/>
              <w:rPr>
                <w:color w:val="000000"/>
                <w:sz w:val="22"/>
                <w:szCs w:val="22"/>
              </w:rPr>
            </w:pPr>
            <w:r w:rsidRPr="00B05596">
              <w:rPr>
                <w:color w:val="000000"/>
                <w:sz w:val="22"/>
                <w:szCs w:val="22"/>
              </w:rPr>
              <w:t>Оказание образовательных услуг в области</w:t>
            </w:r>
            <w:r w:rsidRPr="00B05596">
              <w:rPr>
                <w:sz w:val="22"/>
                <w:szCs w:val="22"/>
              </w:rPr>
              <w:t xml:space="preserve"> дополнительного образования</w:t>
            </w:r>
          </w:p>
        </w:tc>
        <w:tc>
          <w:tcPr>
            <w:tcW w:w="2044" w:type="dxa"/>
            <w:shd w:val="clear" w:color="auto" w:fill="auto"/>
            <w:vAlign w:val="center"/>
          </w:tcPr>
          <w:p w14:paraId="52BA2BB6" w14:textId="77777777" w:rsidR="00C14445" w:rsidRPr="00B05596" w:rsidRDefault="00C14445" w:rsidP="00C14445">
            <w:pPr>
              <w:ind w:firstLine="0"/>
              <w:jc w:val="left"/>
              <w:rPr>
                <w:color w:val="000000"/>
                <w:sz w:val="22"/>
                <w:szCs w:val="22"/>
              </w:rPr>
            </w:pPr>
            <w:r w:rsidRPr="00B05596">
              <w:rPr>
                <w:color w:val="000000"/>
                <w:sz w:val="22"/>
                <w:szCs w:val="22"/>
              </w:rPr>
              <w:t>Организация дополнительного образования</w:t>
            </w:r>
          </w:p>
          <w:p w14:paraId="4B2BC71F" w14:textId="77777777" w:rsidR="00C14445" w:rsidRPr="00B05596" w:rsidRDefault="00C14445" w:rsidP="00C14445">
            <w:pPr>
              <w:ind w:firstLine="0"/>
              <w:jc w:val="left"/>
              <w:rPr>
                <w:color w:val="000000"/>
                <w:sz w:val="22"/>
                <w:szCs w:val="22"/>
              </w:rPr>
            </w:pPr>
            <w:r w:rsidRPr="00B05596">
              <w:rPr>
                <w:color w:val="000000"/>
                <w:sz w:val="22"/>
                <w:szCs w:val="22"/>
              </w:rPr>
              <w:t>(строительство)</w:t>
            </w:r>
          </w:p>
        </w:tc>
        <w:tc>
          <w:tcPr>
            <w:tcW w:w="1074" w:type="dxa"/>
            <w:shd w:val="clear" w:color="auto" w:fill="auto"/>
            <w:vAlign w:val="center"/>
          </w:tcPr>
          <w:p w14:paraId="6982E094" w14:textId="77777777" w:rsidR="00C14445" w:rsidRPr="00B05596" w:rsidRDefault="00C14445" w:rsidP="00C14445">
            <w:pPr>
              <w:ind w:firstLine="0"/>
              <w:jc w:val="left"/>
              <w:rPr>
                <w:color w:val="000000"/>
                <w:sz w:val="22"/>
                <w:szCs w:val="22"/>
              </w:rPr>
            </w:pPr>
            <w:r w:rsidRPr="00B05596">
              <w:rPr>
                <w:bCs/>
                <w:sz w:val="22"/>
                <w:szCs w:val="22"/>
              </w:rPr>
              <w:t>390 мест</w:t>
            </w:r>
          </w:p>
        </w:tc>
        <w:tc>
          <w:tcPr>
            <w:tcW w:w="1276" w:type="dxa"/>
            <w:shd w:val="clear" w:color="auto" w:fill="auto"/>
            <w:vAlign w:val="center"/>
          </w:tcPr>
          <w:p w14:paraId="5CEE7251" w14:textId="77777777" w:rsidR="00C14445" w:rsidRPr="00B05596" w:rsidRDefault="00C14445" w:rsidP="00C14445">
            <w:pPr>
              <w:ind w:firstLine="0"/>
              <w:jc w:val="left"/>
              <w:rPr>
                <w:color w:val="000000"/>
                <w:sz w:val="22"/>
                <w:szCs w:val="22"/>
              </w:rPr>
            </w:pPr>
            <w:r w:rsidRPr="00B05596">
              <w:rPr>
                <w:bCs/>
                <w:color w:val="000000"/>
                <w:sz w:val="22"/>
                <w:szCs w:val="22"/>
              </w:rPr>
              <w:t>г.Сургут, п. Таёжный</w:t>
            </w:r>
          </w:p>
        </w:tc>
        <w:tc>
          <w:tcPr>
            <w:tcW w:w="1134" w:type="dxa"/>
            <w:shd w:val="clear" w:color="auto" w:fill="auto"/>
            <w:vAlign w:val="center"/>
          </w:tcPr>
          <w:p w14:paraId="42A4847D" w14:textId="77777777" w:rsidR="00C14445" w:rsidRPr="00B05596" w:rsidRDefault="00C14445" w:rsidP="00C14445">
            <w:pPr>
              <w:ind w:firstLine="0"/>
              <w:jc w:val="left"/>
              <w:rPr>
                <w:color w:val="000000"/>
                <w:sz w:val="22"/>
                <w:szCs w:val="22"/>
              </w:rPr>
            </w:pPr>
            <w:r w:rsidRPr="00B05596">
              <w:rPr>
                <w:color w:val="000000"/>
                <w:sz w:val="22"/>
                <w:szCs w:val="22"/>
              </w:rPr>
              <w:t>2026-2027</w:t>
            </w:r>
          </w:p>
        </w:tc>
        <w:tc>
          <w:tcPr>
            <w:tcW w:w="1276" w:type="dxa"/>
          </w:tcPr>
          <w:p w14:paraId="3C7B7AF0" w14:textId="77777777" w:rsidR="00C14445" w:rsidRPr="00B05596" w:rsidRDefault="00C14445" w:rsidP="00C14445">
            <w:pPr>
              <w:autoSpaceDE w:val="0"/>
              <w:autoSpaceDN w:val="0"/>
              <w:adjustRightInd w:val="0"/>
              <w:ind w:firstLine="0"/>
              <w:jc w:val="left"/>
              <w:rPr>
                <w:bCs/>
                <w:color w:val="000000"/>
                <w:sz w:val="22"/>
                <w:szCs w:val="22"/>
              </w:rPr>
            </w:pPr>
            <w:r w:rsidRPr="00B05596">
              <w:rPr>
                <w:sz w:val="22"/>
                <w:szCs w:val="22"/>
              </w:rPr>
              <w:t>Зона специализированной общественной застройки</w:t>
            </w:r>
          </w:p>
        </w:tc>
        <w:tc>
          <w:tcPr>
            <w:tcW w:w="1559" w:type="dxa"/>
            <w:shd w:val="clear" w:color="auto" w:fill="auto"/>
            <w:vAlign w:val="center"/>
          </w:tcPr>
          <w:p w14:paraId="6828269F" w14:textId="77777777" w:rsidR="00C14445" w:rsidRPr="00B05596" w:rsidRDefault="00C14445" w:rsidP="00C14445">
            <w:pPr>
              <w:autoSpaceDE w:val="0"/>
              <w:autoSpaceDN w:val="0"/>
              <w:adjustRightInd w:val="0"/>
              <w:ind w:firstLine="0"/>
              <w:jc w:val="left"/>
              <w:rPr>
                <w:bCs/>
                <w:color w:val="000000"/>
                <w:sz w:val="22"/>
                <w:szCs w:val="22"/>
              </w:rPr>
            </w:pPr>
            <w:r w:rsidRPr="00B05596">
              <w:rPr>
                <w:bCs/>
                <w:color w:val="000000"/>
                <w:sz w:val="22"/>
                <w:szCs w:val="22"/>
              </w:rPr>
              <w:t xml:space="preserve"> </w:t>
            </w:r>
          </w:p>
          <w:p w14:paraId="675E8F01" w14:textId="77777777" w:rsidR="00C14445" w:rsidRPr="00B05596" w:rsidRDefault="00C14445" w:rsidP="00C14445">
            <w:pPr>
              <w:ind w:firstLine="0"/>
              <w:jc w:val="center"/>
              <w:rPr>
                <w:bCs/>
                <w:color w:val="000000"/>
                <w:sz w:val="22"/>
                <w:szCs w:val="22"/>
              </w:rPr>
            </w:pPr>
            <w:r w:rsidRPr="00B05596">
              <w:rPr>
                <w:bCs/>
                <w:color w:val="000000"/>
                <w:sz w:val="22"/>
                <w:szCs w:val="22"/>
              </w:rPr>
              <w:t>-</w:t>
            </w:r>
          </w:p>
        </w:tc>
        <w:tc>
          <w:tcPr>
            <w:tcW w:w="1559" w:type="dxa"/>
          </w:tcPr>
          <w:p w14:paraId="31A1131F" w14:textId="77777777" w:rsidR="00C14445" w:rsidRPr="00B05596" w:rsidRDefault="00C14445" w:rsidP="00C14445">
            <w:pPr>
              <w:ind w:firstLine="0"/>
              <w:rPr>
                <w:bCs/>
                <w:color w:val="000000"/>
                <w:sz w:val="22"/>
                <w:szCs w:val="22"/>
              </w:rPr>
            </w:pPr>
            <w:r w:rsidRPr="00B05596">
              <w:rPr>
                <w:sz w:val="20"/>
                <w:szCs w:val="20"/>
              </w:rPr>
              <w:t>ПКР СИ МО ГО г. Сургут до 2035 года от 2019 г. б/н</w:t>
            </w:r>
          </w:p>
        </w:tc>
      </w:tr>
      <w:tr w:rsidR="00C14445" w:rsidRPr="001219DB" w14:paraId="685F63FE" w14:textId="77777777" w:rsidTr="00C14445">
        <w:trPr>
          <w:trHeight w:val="1395"/>
        </w:trPr>
        <w:tc>
          <w:tcPr>
            <w:tcW w:w="567" w:type="dxa"/>
            <w:shd w:val="clear" w:color="auto" w:fill="auto"/>
            <w:vAlign w:val="center"/>
          </w:tcPr>
          <w:p w14:paraId="19B91A21" w14:textId="77777777" w:rsidR="00C14445" w:rsidRPr="001219DB"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6D2C11FE" w14:textId="77777777" w:rsidR="00C14445" w:rsidRPr="00B05596" w:rsidRDefault="00C14445" w:rsidP="00C14445">
            <w:pPr>
              <w:ind w:firstLine="0"/>
              <w:jc w:val="left"/>
              <w:rPr>
                <w:color w:val="000000"/>
                <w:sz w:val="22"/>
                <w:szCs w:val="22"/>
              </w:rPr>
            </w:pPr>
            <w:r w:rsidRPr="00B05596">
              <w:rPr>
                <w:sz w:val="22"/>
                <w:szCs w:val="22"/>
              </w:rPr>
              <w:t>Организация дополнительного образования</w:t>
            </w:r>
          </w:p>
        </w:tc>
        <w:tc>
          <w:tcPr>
            <w:tcW w:w="1985" w:type="dxa"/>
            <w:shd w:val="clear" w:color="auto" w:fill="auto"/>
            <w:vAlign w:val="center"/>
          </w:tcPr>
          <w:p w14:paraId="4EBB2B58" w14:textId="77777777" w:rsidR="00C14445" w:rsidRPr="00B05596" w:rsidRDefault="00C14445" w:rsidP="00C14445">
            <w:pPr>
              <w:ind w:firstLine="0"/>
              <w:jc w:val="left"/>
              <w:rPr>
                <w:color w:val="000000"/>
                <w:sz w:val="22"/>
                <w:szCs w:val="22"/>
              </w:rPr>
            </w:pPr>
            <w:r w:rsidRPr="00B05596">
              <w:rPr>
                <w:color w:val="000000"/>
                <w:sz w:val="22"/>
                <w:szCs w:val="22"/>
              </w:rPr>
              <w:t>Оказание образовательных услуг в области</w:t>
            </w:r>
            <w:r w:rsidRPr="00B05596">
              <w:rPr>
                <w:sz w:val="22"/>
                <w:szCs w:val="22"/>
              </w:rPr>
              <w:t xml:space="preserve"> дополнительного образования</w:t>
            </w:r>
          </w:p>
        </w:tc>
        <w:tc>
          <w:tcPr>
            <w:tcW w:w="2044" w:type="dxa"/>
            <w:shd w:val="clear" w:color="auto" w:fill="auto"/>
            <w:vAlign w:val="center"/>
          </w:tcPr>
          <w:p w14:paraId="7D7AA25C" w14:textId="77777777" w:rsidR="00C14445" w:rsidRPr="00B05596" w:rsidRDefault="00C14445" w:rsidP="00C14445">
            <w:pPr>
              <w:ind w:firstLine="0"/>
              <w:jc w:val="left"/>
              <w:rPr>
                <w:color w:val="000000"/>
                <w:sz w:val="22"/>
                <w:szCs w:val="22"/>
              </w:rPr>
            </w:pPr>
            <w:r w:rsidRPr="00B05596">
              <w:rPr>
                <w:color w:val="000000"/>
                <w:sz w:val="22"/>
                <w:szCs w:val="22"/>
              </w:rPr>
              <w:t>Внешкольное учреждение</w:t>
            </w:r>
          </w:p>
        </w:tc>
        <w:tc>
          <w:tcPr>
            <w:tcW w:w="1074" w:type="dxa"/>
            <w:shd w:val="clear" w:color="auto" w:fill="auto"/>
            <w:vAlign w:val="center"/>
          </w:tcPr>
          <w:p w14:paraId="64B3A9FE" w14:textId="77777777" w:rsidR="00C14445" w:rsidRPr="00B05596" w:rsidRDefault="00C14445" w:rsidP="00C14445">
            <w:pPr>
              <w:ind w:firstLine="0"/>
              <w:jc w:val="left"/>
              <w:rPr>
                <w:color w:val="000000"/>
                <w:sz w:val="22"/>
                <w:szCs w:val="22"/>
              </w:rPr>
            </w:pPr>
            <w:r w:rsidRPr="00B05596">
              <w:rPr>
                <w:bCs/>
                <w:sz w:val="22"/>
                <w:szCs w:val="22"/>
              </w:rPr>
              <w:t>200 мест</w:t>
            </w:r>
          </w:p>
        </w:tc>
        <w:tc>
          <w:tcPr>
            <w:tcW w:w="1276" w:type="dxa"/>
            <w:shd w:val="clear" w:color="auto" w:fill="auto"/>
            <w:vAlign w:val="center"/>
          </w:tcPr>
          <w:p w14:paraId="5B8D57CE" w14:textId="77777777" w:rsidR="00C14445" w:rsidRPr="00B05596" w:rsidRDefault="00C14445" w:rsidP="00C14445">
            <w:pPr>
              <w:ind w:firstLine="0"/>
              <w:jc w:val="left"/>
              <w:rPr>
                <w:color w:val="000000"/>
                <w:sz w:val="22"/>
                <w:szCs w:val="22"/>
              </w:rPr>
            </w:pPr>
            <w:r w:rsidRPr="00B05596">
              <w:rPr>
                <w:bCs/>
                <w:color w:val="000000"/>
                <w:sz w:val="22"/>
                <w:szCs w:val="22"/>
              </w:rPr>
              <w:t>г.Сургут, территория проектируемого жилого района индивидуальной и малоэтажной жилой застройки восточнее Сургутского водохранилища</w:t>
            </w:r>
          </w:p>
        </w:tc>
        <w:tc>
          <w:tcPr>
            <w:tcW w:w="1134" w:type="dxa"/>
            <w:shd w:val="clear" w:color="auto" w:fill="auto"/>
            <w:vAlign w:val="center"/>
          </w:tcPr>
          <w:p w14:paraId="586E4E34" w14:textId="77777777" w:rsidR="00C14445" w:rsidRPr="00B05596" w:rsidRDefault="00C14445" w:rsidP="00C14445">
            <w:pPr>
              <w:ind w:firstLine="0"/>
              <w:jc w:val="left"/>
              <w:rPr>
                <w:color w:val="000000"/>
                <w:sz w:val="22"/>
                <w:szCs w:val="22"/>
              </w:rPr>
            </w:pPr>
            <w:r w:rsidRPr="00B05596">
              <w:rPr>
                <w:color w:val="000000"/>
                <w:sz w:val="22"/>
                <w:szCs w:val="22"/>
              </w:rPr>
              <w:t>первая очередь</w:t>
            </w:r>
          </w:p>
        </w:tc>
        <w:tc>
          <w:tcPr>
            <w:tcW w:w="1276" w:type="dxa"/>
          </w:tcPr>
          <w:p w14:paraId="1ABB0EF6" w14:textId="77777777" w:rsidR="00C14445" w:rsidRPr="00B05596" w:rsidRDefault="00C14445" w:rsidP="00C14445">
            <w:pPr>
              <w:autoSpaceDE w:val="0"/>
              <w:autoSpaceDN w:val="0"/>
              <w:adjustRightInd w:val="0"/>
              <w:ind w:firstLine="0"/>
              <w:jc w:val="left"/>
              <w:rPr>
                <w:bCs/>
                <w:color w:val="000000"/>
                <w:sz w:val="22"/>
                <w:szCs w:val="22"/>
              </w:rPr>
            </w:pPr>
            <w:r w:rsidRPr="00B05596">
              <w:rPr>
                <w:sz w:val="22"/>
                <w:szCs w:val="22"/>
              </w:rPr>
              <w:t>Зона специализированной общественной застройки</w:t>
            </w:r>
          </w:p>
        </w:tc>
        <w:tc>
          <w:tcPr>
            <w:tcW w:w="1559" w:type="dxa"/>
            <w:shd w:val="clear" w:color="auto" w:fill="auto"/>
            <w:vAlign w:val="center"/>
          </w:tcPr>
          <w:p w14:paraId="1539C6B1" w14:textId="77777777" w:rsidR="00C14445" w:rsidRPr="00B05596" w:rsidRDefault="00C14445" w:rsidP="00C14445">
            <w:pPr>
              <w:autoSpaceDE w:val="0"/>
              <w:autoSpaceDN w:val="0"/>
              <w:adjustRightInd w:val="0"/>
              <w:ind w:firstLine="0"/>
              <w:jc w:val="left"/>
              <w:rPr>
                <w:bCs/>
                <w:color w:val="000000"/>
                <w:sz w:val="22"/>
                <w:szCs w:val="22"/>
              </w:rPr>
            </w:pPr>
            <w:r w:rsidRPr="00B05596">
              <w:rPr>
                <w:bCs/>
                <w:color w:val="000000"/>
                <w:sz w:val="22"/>
                <w:szCs w:val="22"/>
              </w:rPr>
              <w:t xml:space="preserve"> </w:t>
            </w:r>
          </w:p>
          <w:p w14:paraId="6488272D" w14:textId="77777777" w:rsidR="00C14445" w:rsidRPr="00B05596" w:rsidRDefault="00C14445" w:rsidP="00C14445">
            <w:pPr>
              <w:ind w:firstLine="0"/>
              <w:jc w:val="center"/>
              <w:rPr>
                <w:bCs/>
                <w:color w:val="000000"/>
                <w:sz w:val="22"/>
                <w:szCs w:val="22"/>
              </w:rPr>
            </w:pPr>
            <w:r w:rsidRPr="00B05596">
              <w:rPr>
                <w:bCs/>
                <w:color w:val="000000"/>
                <w:sz w:val="22"/>
                <w:szCs w:val="22"/>
              </w:rPr>
              <w:t>-</w:t>
            </w:r>
          </w:p>
        </w:tc>
        <w:tc>
          <w:tcPr>
            <w:tcW w:w="1559" w:type="dxa"/>
          </w:tcPr>
          <w:p w14:paraId="5653D000" w14:textId="77777777" w:rsidR="00C14445" w:rsidRPr="00B05596" w:rsidRDefault="00C14445" w:rsidP="00C14445">
            <w:pPr>
              <w:ind w:firstLine="0"/>
              <w:rPr>
                <w:bCs/>
                <w:color w:val="000000"/>
                <w:sz w:val="22"/>
                <w:szCs w:val="22"/>
              </w:rPr>
            </w:pPr>
            <w:r w:rsidRPr="00B05596">
              <w:rPr>
                <w:sz w:val="20"/>
                <w:szCs w:val="20"/>
              </w:rPr>
              <w:t xml:space="preserve">ПКР СИ МО ГО г. Сургут до 2035 года от 28.12.2017 № 222-VI ДГ </w:t>
            </w:r>
          </w:p>
        </w:tc>
      </w:tr>
      <w:tr w:rsidR="00C14445" w:rsidRPr="001219DB" w14:paraId="7C2CEB79" w14:textId="77777777" w:rsidTr="00C14445">
        <w:trPr>
          <w:trHeight w:val="1395"/>
        </w:trPr>
        <w:tc>
          <w:tcPr>
            <w:tcW w:w="567" w:type="dxa"/>
            <w:shd w:val="clear" w:color="auto" w:fill="auto"/>
            <w:vAlign w:val="center"/>
          </w:tcPr>
          <w:p w14:paraId="2E8BF8DE" w14:textId="77777777" w:rsidR="00C14445" w:rsidRPr="001219DB"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4AD71E36" w14:textId="77777777" w:rsidR="00C14445" w:rsidRPr="00B05596" w:rsidRDefault="00C14445" w:rsidP="00C14445">
            <w:pPr>
              <w:ind w:firstLine="0"/>
              <w:jc w:val="left"/>
              <w:rPr>
                <w:color w:val="000000"/>
                <w:sz w:val="22"/>
                <w:szCs w:val="22"/>
              </w:rPr>
            </w:pPr>
            <w:r w:rsidRPr="00B05596">
              <w:rPr>
                <w:sz w:val="22"/>
                <w:szCs w:val="22"/>
              </w:rPr>
              <w:t>Организация дополнительного образования</w:t>
            </w:r>
          </w:p>
        </w:tc>
        <w:tc>
          <w:tcPr>
            <w:tcW w:w="1985" w:type="dxa"/>
            <w:shd w:val="clear" w:color="auto" w:fill="auto"/>
            <w:vAlign w:val="center"/>
          </w:tcPr>
          <w:p w14:paraId="39AED4FC" w14:textId="77777777" w:rsidR="00C14445" w:rsidRPr="00B05596" w:rsidRDefault="00C14445" w:rsidP="00C14445">
            <w:pPr>
              <w:ind w:firstLine="0"/>
              <w:jc w:val="left"/>
              <w:rPr>
                <w:color w:val="000000"/>
                <w:sz w:val="22"/>
                <w:szCs w:val="22"/>
              </w:rPr>
            </w:pPr>
            <w:r w:rsidRPr="00B05596">
              <w:rPr>
                <w:color w:val="000000"/>
                <w:sz w:val="22"/>
                <w:szCs w:val="22"/>
              </w:rPr>
              <w:t>Оказание образовательных услуг в области</w:t>
            </w:r>
            <w:r w:rsidRPr="00B05596">
              <w:rPr>
                <w:sz w:val="22"/>
                <w:szCs w:val="22"/>
              </w:rPr>
              <w:t xml:space="preserve"> дополнительного образования</w:t>
            </w:r>
          </w:p>
        </w:tc>
        <w:tc>
          <w:tcPr>
            <w:tcW w:w="2044" w:type="dxa"/>
            <w:shd w:val="clear" w:color="auto" w:fill="auto"/>
            <w:vAlign w:val="center"/>
          </w:tcPr>
          <w:p w14:paraId="032D9973" w14:textId="77777777" w:rsidR="00C14445" w:rsidRPr="00B05596" w:rsidRDefault="00C14445" w:rsidP="00C14445">
            <w:pPr>
              <w:ind w:firstLine="0"/>
              <w:jc w:val="left"/>
              <w:rPr>
                <w:color w:val="000000"/>
                <w:sz w:val="22"/>
                <w:szCs w:val="22"/>
              </w:rPr>
            </w:pPr>
            <w:r w:rsidRPr="00B05596">
              <w:rPr>
                <w:color w:val="000000"/>
                <w:sz w:val="22"/>
                <w:szCs w:val="22"/>
              </w:rPr>
              <w:t>Внешкольное учреждение</w:t>
            </w:r>
          </w:p>
        </w:tc>
        <w:tc>
          <w:tcPr>
            <w:tcW w:w="1074" w:type="dxa"/>
            <w:shd w:val="clear" w:color="auto" w:fill="auto"/>
            <w:vAlign w:val="center"/>
          </w:tcPr>
          <w:p w14:paraId="07647259" w14:textId="77777777" w:rsidR="00C14445" w:rsidRPr="00B05596" w:rsidRDefault="00C14445" w:rsidP="00C14445">
            <w:pPr>
              <w:ind w:firstLine="0"/>
              <w:jc w:val="left"/>
              <w:rPr>
                <w:color w:val="000000"/>
                <w:sz w:val="22"/>
                <w:szCs w:val="22"/>
              </w:rPr>
            </w:pPr>
            <w:r w:rsidRPr="00B05596">
              <w:rPr>
                <w:bCs/>
                <w:sz w:val="22"/>
                <w:szCs w:val="22"/>
              </w:rPr>
              <w:t>300 мест</w:t>
            </w:r>
          </w:p>
        </w:tc>
        <w:tc>
          <w:tcPr>
            <w:tcW w:w="1276" w:type="dxa"/>
            <w:shd w:val="clear" w:color="auto" w:fill="auto"/>
            <w:vAlign w:val="center"/>
          </w:tcPr>
          <w:p w14:paraId="33838233" w14:textId="77777777" w:rsidR="00C14445" w:rsidRPr="00B05596" w:rsidRDefault="00C14445" w:rsidP="00C14445">
            <w:pPr>
              <w:ind w:firstLine="0"/>
              <w:jc w:val="left"/>
              <w:rPr>
                <w:bCs/>
                <w:color w:val="000000"/>
                <w:sz w:val="22"/>
                <w:szCs w:val="22"/>
              </w:rPr>
            </w:pPr>
            <w:r w:rsidRPr="00B05596">
              <w:rPr>
                <w:bCs/>
                <w:color w:val="000000"/>
                <w:sz w:val="22"/>
                <w:szCs w:val="22"/>
              </w:rPr>
              <w:t xml:space="preserve">г.Сургут, Территория проектируемого жилого района многоэтажной жилой застройки севернее ул. </w:t>
            </w:r>
          </w:p>
          <w:p w14:paraId="57269C08" w14:textId="77777777" w:rsidR="00C14445" w:rsidRPr="00B05596" w:rsidRDefault="00C14445" w:rsidP="00C14445">
            <w:pPr>
              <w:ind w:firstLine="0"/>
              <w:jc w:val="left"/>
              <w:rPr>
                <w:color w:val="000000"/>
                <w:sz w:val="22"/>
                <w:szCs w:val="22"/>
              </w:rPr>
            </w:pPr>
            <w:r w:rsidRPr="00B05596">
              <w:rPr>
                <w:bCs/>
                <w:color w:val="000000"/>
                <w:sz w:val="22"/>
                <w:szCs w:val="22"/>
              </w:rPr>
              <w:lastRenderedPageBreak/>
              <w:t>Автомобилистов</w:t>
            </w:r>
          </w:p>
        </w:tc>
        <w:tc>
          <w:tcPr>
            <w:tcW w:w="1134" w:type="dxa"/>
            <w:shd w:val="clear" w:color="auto" w:fill="auto"/>
            <w:vAlign w:val="center"/>
          </w:tcPr>
          <w:p w14:paraId="7F3CD4BA" w14:textId="77777777" w:rsidR="00C14445" w:rsidRPr="00B05596" w:rsidRDefault="00C14445" w:rsidP="00C14445">
            <w:pPr>
              <w:ind w:firstLine="0"/>
              <w:jc w:val="left"/>
              <w:rPr>
                <w:color w:val="000000"/>
                <w:sz w:val="22"/>
                <w:szCs w:val="22"/>
              </w:rPr>
            </w:pPr>
            <w:r w:rsidRPr="00B05596">
              <w:rPr>
                <w:color w:val="000000"/>
                <w:sz w:val="22"/>
                <w:szCs w:val="22"/>
              </w:rPr>
              <w:lastRenderedPageBreak/>
              <w:t>первая очередь</w:t>
            </w:r>
          </w:p>
        </w:tc>
        <w:tc>
          <w:tcPr>
            <w:tcW w:w="1276" w:type="dxa"/>
          </w:tcPr>
          <w:p w14:paraId="5BB9E8CB" w14:textId="77777777" w:rsidR="00C14445" w:rsidRPr="00B05596" w:rsidRDefault="00C14445" w:rsidP="00C14445">
            <w:pPr>
              <w:autoSpaceDE w:val="0"/>
              <w:autoSpaceDN w:val="0"/>
              <w:adjustRightInd w:val="0"/>
              <w:ind w:firstLine="0"/>
              <w:jc w:val="left"/>
              <w:rPr>
                <w:bCs/>
                <w:color w:val="000000"/>
                <w:sz w:val="22"/>
                <w:szCs w:val="22"/>
              </w:rPr>
            </w:pPr>
            <w:r w:rsidRPr="00B05596">
              <w:rPr>
                <w:sz w:val="22"/>
                <w:szCs w:val="22"/>
              </w:rPr>
              <w:t>Зона специализированной общественной застройки</w:t>
            </w:r>
          </w:p>
        </w:tc>
        <w:tc>
          <w:tcPr>
            <w:tcW w:w="1559" w:type="dxa"/>
            <w:shd w:val="clear" w:color="auto" w:fill="auto"/>
            <w:vAlign w:val="center"/>
          </w:tcPr>
          <w:p w14:paraId="06248C17" w14:textId="77777777" w:rsidR="00C14445" w:rsidRPr="00B05596" w:rsidRDefault="00C14445" w:rsidP="00C14445">
            <w:pPr>
              <w:autoSpaceDE w:val="0"/>
              <w:autoSpaceDN w:val="0"/>
              <w:adjustRightInd w:val="0"/>
              <w:ind w:firstLine="0"/>
              <w:jc w:val="left"/>
              <w:rPr>
                <w:bCs/>
                <w:color w:val="000000"/>
                <w:sz w:val="22"/>
                <w:szCs w:val="22"/>
              </w:rPr>
            </w:pPr>
            <w:r w:rsidRPr="00B05596">
              <w:rPr>
                <w:bCs/>
                <w:color w:val="000000"/>
                <w:sz w:val="22"/>
                <w:szCs w:val="22"/>
              </w:rPr>
              <w:t xml:space="preserve"> </w:t>
            </w:r>
          </w:p>
          <w:p w14:paraId="431F07C0" w14:textId="77777777" w:rsidR="00C14445" w:rsidRPr="00B05596" w:rsidRDefault="00C14445" w:rsidP="00C14445">
            <w:pPr>
              <w:ind w:firstLine="0"/>
              <w:jc w:val="center"/>
              <w:rPr>
                <w:bCs/>
                <w:color w:val="000000"/>
                <w:sz w:val="22"/>
                <w:szCs w:val="22"/>
              </w:rPr>
            </w:pPr>
            <w:r w:rsidRPr="00B05596">
              <w:rPr>
                <w:bCs/>
                <w:color w:val="000000"/>
                <w:sz w:val="22"/>
                <w:szCs w:val="22"/>
              </w:rPr>
              <w:t>-</w:t>
            </w:r>
          </w:p>
        </w:tc>
        <w:tc>
          <w:tcPr>
            <w:tcW w:w="1559" w:type="dxa"/>
          </w:tcPr>
          <w:p w14:paraId="18792FD6" w14:textId="77777777" w:rsidR="00C14445" w:rsidRPr="00B05596" w:rsidRDefault="00C14445" w:rsidP="00C14445">
            <w:pPr>
              <w:ind w:firstLine="0"/>
              <w:rPr>
                <w:bCs/>
                <w:color w:val="000000"/>
                <w:sz w:val="22"/>
                <w:szCs w:val="22"/>
              </w:rPr>
            </w:pPr>
            <w:r w:rsidRPr="00B05596">
              <w:rPr>
                <w:sz w:val="20"/>
                <w:szCs w:val="20"/>
              </w:rPr>
              <w:t xml:space="preserve">ПКР СИ МО ГО г. Сургут до 2035 года от 28.12.2017 № 222-VI ДГ </w:t>
            </w:r>
          </w:p>
        </w:tc>
      </w:tr>
      <w:tr w:rsidR="00C14445" w:rsidRPr="001219DB" w14:paraId="184598EA" w14:textId="77777777" w:rsidTr="00C14445">
        <w:trPr>
          <w:trHeight w:val="1395"/>
        </w:trPr>
        <w:tc>
          <w:tcPr>
            <w:tcW w:w="567" w:type="dxa"/>
            <w:shd w:val="clear" w:color="auto" w:fill="auto"/>
            <w:vAlign w:val="center"/>
          </w:tcPr>
          <w:p w14:paraId="62526CC7" w14:textId="77777777" w:rsidR="00C14445" w:rsidRPr="001219DB"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0F23F6D2" w14:textId="77777777" w:rsidR="00C14445" w:rsidRPr="00B05596" w:rsidRDefault="00C14445" w:rsidP="00C14445">
            <w:pPr>
              <w:ind w:firstLine="0"/>
              <w:jc w:val="left"/>
              <w:rPr>
                <w:color w:val="000000"/>
                <w:sz w:val="22"/>
                <w:szCs w:val="22"/>
              </w:rPr>
            </w:pPr>
            <w:r w:rsidRPr="00B05596">
              <w:rPr>
                <w:sz w:val="22"/>
                <w:szCs w:val="22"/>
              </w:rPr>
              <w:t>Организация дополнительного образования</w:t>
            </w:r>
          </w:p>
        </w:tc>
        <w:tc>
          <w:tcPr>
            <w:tcW w:w="1985" w:type="dxa"/>
            <w:shd w:val="clear" w:color="auto" w:fill="auto"/>
            <w:vAlign w:val="center"/>
          </w:tcPr>
          <w:p w14:paraId="71C098AC" w14:textId="77777777" w:rsidR="00C14445" w:rsidRPr="00B05596" w:rsidRDefault="00C14445" w:rsidP="00C14445">
            <w:pPr>
              <w:ind w:firstLine="0"/>
              <w:jc w:val="left"/>
              <w:rPr>
                <w:color w:val="000000"/>
                <w:sz w:val="22"/>
                <w:szCs w:val="22"/>
              </w:rPr>
            </w:pPr>
            <w:r w:rsidRPr="00B05596">
              <w:rPr>
                <w:color w:val="000000"/>
                <w:sz w:val="22"/>
                <w:szCs w:val="22"/>
              </w:rPr>
              <w:t>Оказание образовательных услуг в области</w:t>
            </w:r>
            <w:r w:rsidRPr="00B05596">
              <w:rPr>
                <w:sz w:val="22"/>
                <w:szCs w:val="22"/>
              </w:rPr>
              <w:t xml:space="preserve"> дополнительного образования</w:t>
            </w:r>
          </w:p>
        </w:tc>
        <w:tc>
          <w:tcPr>
            <w:tcW w:w="2044" w:type="dxa"/>
            <w:shd w:val="clear" w:color="auto" w:fill="auto"/>
            <w:vAlign w:val="center"/>
          </w:tcPr>
          <w:p w14:paraId="04ADFC25" w14:textId="77777777" w:rsidR="00C14445" w:rsidRPr="00B05596" w:rsidRDefault="00C14445" w:rsidP="00C14445">
            <w:pPr>
              <w:ind w:firstLine="0"/>
              <w:jc w:val="left"/>
              <w:rPr>
                <w:color w:val="000000"/>
                <w:sz w:val="22"/>
                <w:szCs w:val="22"/>
              </w:rPr>
            </w:pPr>
            <w:r w:rsidRPr="00B05596">
              <w:rPr>
                <w:color w:val="000000"/>
                <w:sz w:val="22"/>
                <w:szCs w:val="22"/>
              </w:rPr>
              <w:t>Внешкольное учреждение</w:t>
            </w:r>
          </w:p>
        </w:tc>
        <w:tc>
          <w:tcPr>
            <w:tcW w:w="1074" w:type="dxa"/>
            <w:shd w:val="clear" w:color="auto" w:fill="auto"/>
            <w:vAlign w:val="center"/>
          </w:tcPr>
          <w:p w14:paraId="21AEBC15" w14:textId="77777777" w:rsidR="00C14445" w:rsidRPr="00B05596" w:rsidRDefault="00C14445" w:rsidP="00C14445">
            <w:pPr>
              <w:ind w:firstLine="0"/>
              <w:jc w:val="left"/>
              <w:rPr>
                <w:color w:val="000000"/>
                <w:sz w:val="22"/>
                <w:szCs w:val="22"/>
              </w:rPr>
            </w:pPr>
            <w:r w:rsidRPr="00B05596">
              <w:rPr>
                <w:bCs/>
                <w:sz w:val="22"/>
                <w:szCs w:val="22"/>
              </w:rPr>
              <w:t>400 мест</w:t>
            </w:r>
          </w:p>
        </w:tc>
        <w:tc>
          <w:tcPr>
            <w:tcW w:w="1276" w:type="dxa"/>
            <w:shd w:val="clear" w:color="auto" w:fill="auto"/>
            <w:vAlign w:val="center"/>
          </w:tcPr>
          <w:p w14:paraId="477244A6" w14:textId="77777777" w:rsidR="00C14445" w:rsidRPr="00B05596" w:rsidRDefault="00C14445" w:rsidP="00C14445">
            <w:pPr>
              <w:ind w:firstLine="0"/>
              <w:jc w:val="left"/>
              <w:rPr>
                <w:color w:val="000000"/>
                <w:sz w:val="22"/>
                <w:szCs w:val="22"/>
              </w:rPr>
            </w:pPr>
            <w:r w:rsidRPr="00B05596">
              <w:rPr>
                <w:bCs/>
                <w:color w:val="000000"/>
                <w:sz w:val="22"/>
                <w:szCs w:val="22"/>
              </w:rPr>
              <w:t>г.Сургут, Парк «Кедровый Лог» (кв. Пойма 1)</w:t>
            </w:r>
          </w:p>
        </w:tc>
        <w:tc>
          <w:tcPr>
            <w:tcW w:w="1134" w:type="dxa"/>
            <w:shd w:val="clear" w:color="auto" w:fill="auto"/>
            <w:vAlign w:val="center"/>
          </w:tcPr>
          <w:p w14:paraId="05C0780A" w14:textId="77777777" w:rsidR="00C14445" w:rsidRPr="00B05596" w:rsidRDefault="00C14445" w:rsidP="00C14445">
            <w:pPr>
              <w:ind w:firstLine="0"/>
              <w:jc w:val="left"/>
              <w:rPr>
                <w:color w:val="000000"/>
                <w:sz w:val="22"/>
                <w:szCs w:val="22"/>
              </w:rPr>
            </w:pPr>
            <w:r w:rsidRPr="00B05596">
              <w:rPr>
                <w:color w:val="000000"/>
                <w:sz w:val="22"/>
                <w:szCs w:val="22"/>
              </w:rPr>
              <w:t>первая очередь</w:t>
            </w:r>
          </w:p>
        </w:tc>
        <w:tc>
          <w:tcPr>
            <w:tcW w:w="1276" w:type="dxa"/>
          </w:tcPr>
          <w:p w14:paraId="43C9C20B" w14:textId="77777777" w:rsidR="00C14445" w:rsidRPr="00B05596" w:rsidRDefault="00C14445" w:rsidP="00C14445">
            <w:pPr>
              <w:autoSpaceDE w:val="0"/>
              <w:autoSpaceDN w:val="0"/>
              <w:adjustRightInd w:val="0"/>
              <w:ind w:firstLine="0"/>
              <w:jc w:val="left"/>
              <w:rPr>
                <w:bCs/>
                <w:color w:val="000000"/>
                <w:sz w:val="22"/>
                <w:szCs w:val="22"/>
              </w:rPr>
            </w:pPr>
            <w:r w:rsidRPr="00B05596">
              <w:rPr>
                <w:sz w:val="22"/>
                <w:szCs w:val="22"/>
              </w:rPr>
              <w:t>Зона специализированной общественной застройки</w:t>
            </w:r>
          </w:p>
        </w:tc>
        <w:tc>
          <w:tcPr>
            <w:tcW w:w="1559" w:type="dxa"/>
            <w:shd w:val="clear" w:color="auto" w:fill="auto"/>
            <w:vAlign w:val="center"/>
          </w:tcPr>
          <w:p w14:paraId="2E25F27E" w14:textId="77777777" w:rsidR="00C14445" w:rsidRPr="00B05596" w:rsidRDefault="00C14445" w:rsidP="00C14445">
            <w:pPr>
              <w:autoSpaceDE w:val="0"/>
              <w:autoSpaceDN w:val="0"/>
              <w:adjustRightInd w:val="0"/>
              <w:ind w:firstLine="0"/>
              <w:jc w:val="left"/>
              <w:rPr>
                <w:bCs/>
                <w:color w:val="000000"/>
                <w:sz w:val="22"/>
                <w:szCs w:val="22"/>
              </w:rPr>
            </w:pPr>
            <w:r w:rsidRPr="00B05596">
              <w:rPr>
                <w:bCs/>
                <w:color w:val="000000"/>
                <w:sz w:val="22"/>
                <w:szCs w:val="22"/>
              </w:rPr>
              <w:t xml:space="preserve"> </w:t>
            </w:r>
          </w:p>
          <w:p w14:paraId="00D4A518" w14:textId="77777777" w:rsidR="00C14445" w:rsidRPr="00B05596" w:rsidRDefault="00C14445" w:rsidP="00C14445">
            <w:pPr>
              <w:ind w:firstLine="0"/>
              <w:jc w:val="center"/>
              <w:rPr>
                <w:bCs/>
                <w:color w:val="000000"/>
                <w:sz w:val="22"/>
                <w:szCs w:val="22"/>
              </w:rPr>
            </w:pPr>
            <w:r w:rsidRPr="00B05596">
              <w:rPr>
                <w:bCs/>
                <w:color w:val="000000"/>
                <w:sz w:val="22"/>
                <w:szCs w:val="22"/>
              </w:rPr>
              <w:t>-</w:t>
            </w:r>
          </w:p>
        </w:tc>
        <w:tc>
          <w:tcPr>
            <w:tcW w:w="1559" w:type="dxa"/>
          </w:tcPr>
          <w:p w14:paraId="78CE2A9C" w14:textId="77777777" w:rsidR="00C14445" w:rsidRPr="00B05596" w:rsidRDefault="00C14445" w:rsidP="00C14445">
            <w:pPr>
              <w:ind w:firstLine="0"/>
              <w:rPr>
                <w:bCs/>
                <w:color w:val="000000"/>
                <w:sz w:val="22"/>
                <w:szCs w:val="22"/>
              </w:rPr>
            </w:pPr>
            <w:r w:rsidRPr="00B05596">
              <w:rPr>
                <w:sz w:val="20"/>
                <w:szCs w:val="20"/>
              </w:rPr>
              <w:t xml:space="preserve">ПКР СИ МО ГО г. Сургут до 2035 года от 28.12.2017 № 222-VI ДГ </w:t>
            </w:r>
          </w:p>
        </w:tc>
      </w:tr>
      <w:tr w:rsidR="00C14445" w:rsidRPr="001219DB" w14:paraId="78C1BF9E" w14:textId="77777777" w:rsidTr="00C14445">
        <w:trPr>
          <w:trHeight w:val="1395"/>
        </w:trPr>
        <w:tc>
          <w:tcPr>
            <w:tcW w:w="567" w:type="dxa"/>
            <w:shd w:val="clear" w:color="auto" w:fill="auto"/>
            <w:vAlign w:val="center"/>
          </w:tcPr>
          <w:p w14:paraId="4107F9C9" w14:textId="77777777" w:rsidR="00C14445" w:rsidRPr="001219DB"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6A06775F" w14:textId="77777777" w:rsidR="00C14445" w:rsidRPr="00B05596" w:rsidRDefault="00C14445" w:rsidP="00C14445">
            <w:pPr>
              <w:ind w:firstLine="0"/>
              <w:jc w:val="left"/>
              <w:rPr>
                <w:color w:val="000000"/>
                <w:sz w:val="22"/>
                <w:szCs w:val="22"/>
              </w:rPr>
            </w:pPr>
            <w:r w:rsidRPr="00B05596">
              <w:rPr>
                <w:sz w:val="22"/>
                <w:szCs w:val="22"/>
              </w:rPr>
              <w:t>Организация дополнительного образования</w:t>
            </w:r>
          </w:p>
        </w:tc>
        <w:tc>
          <w:tcPr>
            <w:tcW w:w="1985" w:type="dxa"/>
            <w:shd w:val="clear" w:color="auto" w:fill="auto"/>
            <w:vAlign w:val="center"/>
          </w:tcPr>
          <w:p w14:paraId="151E722C" w14:textId="77777777" w:rsidR="00C14445" w:rsidRPr="00B05596" w:rsidRDefault="00C14445" w:rsidP="00C14445">
            <w:pPr>
              <w:ind w:firstLine="0"/>
              <w:jc w:val="left"/>
              <w:rPr>
                <w:color w:val="000000"/>
                <w:sz w:val="22"/>
                <w:szCs w:val="22"/>
              </w:rPr>
            </w:pPr>
            <w:r w:rsidRPr="00B05596">
              <w:rPr>
                <w:color w:val="000000"/>
                <w:sz w:val="22"/>
                <w:szCs w:val="22"/>
              </w:rPr>
              <w:t>Оказание образовательных услуг в области</w:t>
            </w:r>
            <w:r w:rsidRPr="00B05596">
              <w:rPr>
                <w:sz w:val="22"/>
                <w:szCs w:val="22"/>
              </w:rPr>
              <w:t xml:space="preserve"> дополнительного образования</w:t>
            </w:r>
          </w:p>
        </w:tc>
        <w:tc>
          <w:tcPr>
            <w:tcW w:w="2044" w:type="dxa"/>
            <w:shd w:val="clear" w:color="auto" w:fill="auto"/>
            <w:vAlign w:val="center"/>
          </w:tcPr>
          <w:p w14:paraId="4C0EC2B9" w14:textId="77777777" w:rsidR="00C14445" w:rsidRPr="00B05596" w:rsidRDefault="00C14445" w:rsidP="00C14445">
            <w:pPr>
              <w:ind w:firstLine="0"/>
              <w:jc w:val="left"/>
              <w:rPr>
                <w:color w:val="000000"/>
                <w:sz w:val="22"/>
                <w:szCs w:val="22"/>
              </w:rPr>
            </w:pPr>
            <w:r w:rsidRPr="00B05596">
              <w:rPr>
                <w:color w:val="000000"/>
                <w:sz w:val="22"/>
                <w:szCs w:val="22"/>
              </w:rPr>
              <w:t>Организация дополнительного образования</w:t>
            </w:r>
          </w:p>
          <w:p w14:paraId="6D510AA5" w14:textId="77777777" w:rsidR="00C14445" w:rsidRPr="00B05596" w:rsidRDefault="00C14445" w:rsidP="00C14445">
            <w:pPr>
              <w:ind w:firstLine="0"/>
              <w:jc w:val="left"/>
              <w:rPr>
                <w:color w:val="000000"/>
                <w:sz w:val="22"/>
                <w:szCs w:val="22"/>
              </w:rPr>
            </w:pPr>
            <w:r w:rsidRPr="00B05596">
              <w:rPr>
                <w:color w:val="000000"/>
                <w:sz w:val="22"/>
                <w:szCs w:val="22"/>
              </w:rPr>
              <w:t>(строительство)</w:t>
            </w:r>
          </w:p>
        </w:tc>
        <w:tc>
          <w:tcPr>
            <w:tcW w:w="1074" w:type="dxa"/>
            <w:shd w:val="clear" w:color="auto" w:fill="auto"/>
            <w:vAlign w:val="center"/>
          </w:tcPr>
          <w:p w14:paraId="59125B2B" w14:textId="77777777" w:rsidR="00C14445" w:rsidRPr="00B05596" w:rsidRDefault="00C14445" w:rsidP="00C14445">
            <w:pPr>
              <w:ind w:firstLine="0"/>
              <w:jc w:val="left"/>
              <w:rPr>
                <w:color w:val="000000"/>
                <w:sz w:val="22"/>
                <w:szCs w:val="22"/>
              </w:rPr>
            </w:pPr>
            <w:r w:rsidRPr="00B05596">
              <w:rPr>
                <w:bCs/>
                <w:sz w:val="22"/>
                <w:szCs w:val="22"/>
              </w:rPr>
              <w:t>780 мест</w:t>
            </w:r>
          </w:p>
        </w:tc>
        <w:tc>
          <w:tcPr>
            <w:tcW w:w="1276" w:type="dxa"/>
            <w:shd w:val="clear" w:color="auto" w:fill="auto"/>
            <w:vAlign w:val="center"/>
          </w:tcPr>
          <w:p w14:paraId="30406AF2" w14:textId="77777777" w:rsidR="00C14445" w:rsidRPr="00B05596" w:rsidRDefault="00C14445" w:rsidP="00C14445">
            <w:pPr>
              <w:ind w:firstLine="0"/>
              <w:jc w:val="left"/>
              <w:rPr>
                <w:color w:val="000000"/>
                <w:sz w:val="22"/>
                <w:szCs w:val="22"/>
              </w:rPr>
            </w:pPr>
            <w:r w:rsidRPr="00B05596">
              <w:rPr>
                <w:bCs/>
                <w:color w:val="000000"/>
                <w:sz w:val="22"/>
                <w:szCs w:val="22"/>
              </w:rPr>
              <w:t>г.Сургут, мкрн. XXII</w:t>
            </w:r>
          </w:p>
        </w:tc>
        <w:tc>
          <w:tcPr>
            <w:tcW w:w="1134" w:type="dxa"/>
            <w:shd w:val="clear" w:color="auto" w:fill="auto"/>
            <w:vAlign w:val="center"/>
          </w:tcPr>
          <w:p w14:paraId="32539617" w14:textId="77777777" w:rsidR="00C14445" w:rsidRPr="00B05596" w:rsidRDefault="00C14445" w:rsidP="00C14445">
            <w:pPr>
              <w:ind w:firstLine="0"/>
              <w:jc w:val="left"/>
              <w:rPr>
                <w:color w:val="000000"/>
                <w:sz w:val="22"/>
                <w:szCs w:val="22"/>
              </w:rPr>
            </w:pPr>
            <w:r w:rsidRPr="00B05596">
              <w:rPr>
                <w:color w:val="000000"/>
                <w:sz w:val="22"/>
                <w:szCs w:val="22"/>
              </w:rPr>
              <w:t>2031-2035</w:t>
            </w:r>
          </w:p>
        </w:tc>
        <w:tc>
          <w:tcPr>
            <w:tcW w:w="1276" w:type="dxa"/>
          </w:tcPr>
          <w:p w14:paraId="4BB1B178" w14:textId="77777777" w:rsidR="00C14445" w:rsidRPr="00B05596" w:rsidRDefault="00C14445" w:rsidP="00C14445">
            <w:pPr>
              <w:autoSpaceDE w:val="0"/>
              <w:autoSpaceDN w:val="0"/>
              <w:adjustRightInd w:val="0"/>
              <w:ind w:firstLine="0"/>
              <w:jc w:val="left"/>
              <w:rPr>
                <w:bCs/>
                <w:color w:val="000000"/>
                <w:sz w:val="22"/>
                <w:szCs w:val="22"/>
              </w:rPr>
            </w:pPr>
            <w:r w:rsidRPr="00B05596">
              <w:rPr>
                <w:sz w:val="22"/>
                <w:szCs w:val="22"/>
              </w:rPr>
              <w:t>Зона специализированной общественной застройки</w:t>
            </w:r>
          </w:p>
        </w:tc>
        <w:tc>
          <w:tcPr>
            <w:tcW w:w="1559" w:type="dxa"/>
            <w:shd w:val="clear" w:color="auto" w:fill="auto"/>
            <w:vAlign w:val="center"/>
          </w:tcPr>
          <w:p w14:paraId="7AF21C83" w14:textId="77777777" w:rsidR="00C14445" w:rsidRPr="00B05596" w:rsidRDefault="00C14445" w:rsidP="00C14445">
            <w:pPr>
              <w:autoSpaceDE w:val="0"/>
              <w:autoSpaceDN w:val="0"/>
              <w:adjustRightInd w:val="0"/>
              <w:ind w:firstLine="0"/>
              <w:jc w:val="left"/>
              <w:rPr>
                <w:bCs/>
                <w:color w:val="000000"/>
                <w:sz w:val="22"/>
                <w:szCs w:val="22"/>
              </w:rPr>
            </w:pPr>
            <w:r w:rsidRPr="00B05596">
              <w:rPr>
                <w:bCs/>
                <w:color w:val="000000"/>
                <w:sz w:val="22"/>
                <w:szCs w:val="22"/>
              </w:rPr>
              <w:t xml:space="preserve"> </w:t>
            </w:r>
          </w:p>
          <w:p w14:paraId="353CB837" w14:textId="77777777" w:rsidR="00C14445" w:rsidRPr="00B05596" w:rsidRDefault="00C14445" w:rsidP="00C14445">
            <w:pPr>
              <w:ind w:firstLine="0"/>
              <w:jc w:val="center"/>
              <w:rPr>
                <w:bCs/>
                <w:color w:val="000000"/>
                <w:sz w:val="22"/>
                <w:szCs w:val="22"/>
              </w:rPr>
            </w:pPr>
            <w:r w:rsidRPr="00B05596">
              <w:rPr>
                <w:bCs/>
                <w:color w:val="000000"/>
                <w:sz w:val="22"/>
                <w:szCs w:val="22"/>
              </w:rPr>
              <w:t>-</w:t>
            </w:r>
          </w:p>
        </w:tc>
        <w:tc>
          <w:tcPr>
            <w:tcW w:w="1559" w:type="dxa"/>
          </w:tcPr>
          <w:p w14:paraId="7573DBBC" w14:textId="77777777" w:rsidR="00C14445" w:rsidRPr="00B05596" w:rsidRDefault="00C14445" w:rsidP="00C14445">
            <w:pPr>
              <w:ind w:firstLine="0"/>
              <w:rPr>
                <w:bCs/>
                <w:color w:val="000000"/>
                <w:sz w:val="22"/>
                <w:szCs w:val="22"/>
              </w:rPr>
            </w:pPr>
            <w:r w:rsidRPr="00B05596">
              <w:rPr>
                <w:sz w:val="20"/>
                <w:szCs w:val="20"/>
              </w:rPr>
              <w:t>ПКР СИ МО ГО г. Сургут до 2035 года от 2019 г. б/н</w:t>
            </w:r>
          </w:p>
        </w:tc>
      </w:tr>
      <w:tr w:rsidR="00C14445" w:rsidRPr="001219DB" w14:paraId="045F0A30" w14:textId="77777777" w:rsidTr="00C14445">
        <w:trPr>
          <w:trHeight w:val="1395"/>
        </w:trPr>
        <w:tc>
          <w:tcPr>
            <w:tcW w:w="567" w:type="dxa"/>
            <w:shd w:val="clear" w:color="auto" w:fill="auto"/>
            <w:vAlign w:val="center"/>
          </w:tcPr>
          <w:p w14:paraId="3BE10836" w14:textId="77777777" w:rsidR="00C14445" w:rsidRPr="001219DB"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4304C42D" w14:textId="77777777" w:rsidR="00C14445" w:rsidRPr="00B05596" w:rsidRDefault="00C14445" w:rsidP="00C14445">
            <w:pPr>
              <w:ind w:firstLine="0"/>
              <w:jc w:val="left"/>
              <w:rPr>
                <w:color w:val="000000"/>
                <w:sz w:val="22"/>
                <w:szCs w:val="22"/>
              </w:rPr>
            </w:pPr>
            <w:r w:rsidRPr="00B05596">
              <w:rPr>
                <w:sz w:val="22"/>
                <w:szCs w:val="22"/>
              </w:rPr>
              <w:t>Организация дополнительного образования</w:t>
            </w:r>
          </w:p>
        </w:tc>
        <w:tc>
          <w:tcPr>
            <w:tcW w:w="1985" w:type="dxa"/>
            <w:shd w:val="clear" w:color="auto" w:fill="auto"/>
            <w:vAlign w:val="center"/>
          </w:tcPr>
          <w:p w14:paraId="28E6D3E8" w14:textId="77777777" w:rsidR="00C14445" w:rsidRPr="00B05596" w:rsidRDefault="00C14445" w:rsidP="00C14445">
            <w:pPr>
              <w:ind w:firstLine="0"/>
              <w:jc w:val="left"/>
              <w:rPr>
                <w:color w:val="000000"/>
                <w:sz w:val="22"/>
                <w:szCs w:val="22"/>
              </w:rPr>
            </w:pPr>
            <w:r w:rsidRPr="00B05596">
              <w:rPr>
                <w:color w:val="000000"/>
                <w:sz w:val="22"/>
                <w:szCs w:val="22"/>
              </w:rPr>
              <w:t>Оказание образовательных услуг в области</w:t>
            </w:r>
            <w:r w:rsidRPr="00B05596">
              <w:rPr>
                <w:sz w:val="22"/>
                <w:szCs w:val="22"/>
              </w:rPr>
              <w:t xml:space="preserve"> дополнительного образования</w:t>
            </w:r>
          </w:p>
        </w:tc>
        <w:tc>
          <w:tcPr>
            <w:tcW w:w="2044" w:type="dxa"/>
            <w:shd w:val="clear" w:color="auto" w:fill="auto"/>
            <w:vAlign w:val="center"/>
          </w:tcPr>
          <w:p w14:paraId="3A5C31CA" w14:textId="77777777" w:rsidR="00C14445" w:rsidRPr="00B05596" w:rsidRDefault="00C14445" w:rsidP="00C14445">
            <w:pPr>
              <w:ind w:firstLine="0"/>
              <w:jc w:val="left"/>
              <w:rPr>
                <w:color w:val="000000"/>
                <w:sz w:val="22"/>
                <w:szCs w:val="22"/>
              </w:rPr>
            </w:pPr>
            <w:r w:rsidRPr="00B05596">
              <w:rPr>
                <w:color w:val="000000"/>
                <w:sz w:val="22"/>
                <w:szCs w:val="22"/>
              </w:rPr>
              <w:t>Организация дополнительного образования</w:t>
            </w:r>
          </w:p>
          <w:p w14:paraId="7DEEE94C" w14:textId="77777777" w:rsidR="00C14445" w:rsidRPr="00B05596" w:rsidRDefault="00C14445" w:rsidP="00C14445">
            <w:pPr>
              <w:ind w:firstLine="0"/>
              <w:jc w:val="left"/>
              <w:rPr>
                <w:color w:val="000000"/>
                <w:sz w:val="22"/>
                <w:szCs w:val="22"/>
              </w:rPr>
            </w:pPr>
            <w:r w:rsidRPr="00B05596">
              <w:rPr>
                <w:color w:val="000000"/>
                <w:sz w:val="22"/>
                <w:szCs w:val="22"/>
              </w:rPr>
              <w:t>(строительство)</w:t>
            </w:r>
          </w:p>
        </w:tc>
        <w:tc>
          <w:tcPr>
            <w:tcW w:w="1074" w:type="dxa"/>
            <w:shd w:val="clear" w:color="auto" w:fill="auto"/>
            <w:vAlign w:val="center"/>
          </w:tcPr>
          <w:p w14:paraId="5178FD6C" w14:textId="77777777" w:rsidR="00C14445" w:rsidRPr="00B05596" w:rsidRDefault="00C14445" w:rsidP="00C14445">
            <w:pPr>
              <w:ind w:firstLine="0"/>
              <w:jc w:val="left"/>
              <w:rPr>
                <w:color w:val="000000"/>
                <w:sz w:val="22"/>
                <w:szCs w:val="22"/>
              </w:rPr>
            </w:pPr>
            <w:r w:rsidRPr="00B05596">
              <w:rPr>
                <w:bCs/>
                <w:sz w:val="22"/>
                <w:szCs w:val="22"/>
              </w:rPr>
              <w:t>780 мест</w:t>
            </w:r>
          </w:p>
        </w:tc>
        <w:tc>
          <w:tcPr>
            <w:tcW w:w="1276" w:type="dxa"/>
            <w:shd w:val="clear" w:color="auto" w:fill="auto"/>
            <w:vAlign w:val="center"/>
          </w:tcPr>
          <w:p w14:paraId="299EF8F8" w14:textId="77777777" w:rsidR="00C14445" w:rsidRPr="00B05596" w:rsidRDefault="00C14445" w:rsidP="00C14445">
            <w:pPr>
              <w:ind w:firstLine="0"/>
              <w:jc w:val="left"/>
              <w:rPr>
                <w:color w:val="000000"/>
                <w:sz w:val="22"/>
                <w:szCs w:val="22"/>
              </w:rPr>
            </w:pPr>
            <w:r w:rsidRPr="00B05596">
              <w:rPr>
                <w:bCs/>
                <w:color w:val="000000"/>
                <w:sz w:val="22"/>
                <w:szCs w:val="22"/>
              </w:rPr>
              <w:t>г.Сургут, мкрн. XXII</w:t>
            </w:r>
          </w:p>
        </w:tc>
        <w:tc>
          <w:tcPr>
            <w:tcW w:w="1134" w:type="dxa"/>
            <w:shd w:val="clear" w:color="auto" w:fill="auto"/>
            <w:vAlign w:val="center"/>
          </w:tcPr>
          <w:p w14:paraId="52C208AD" w14:textId="77777777" w:rsidR="00C14445" w:rsidRPr="00B05596" w:rsidRDefault="00C14445" w:rsidP="00C14445">
            <w:pPr>
              <w:ind w:firstLine="0"/>
              <w:jc w:val="left"/>
              <w:rPr>
                <w:color w:val="000000"/>
                <w:sz w:val="22"/>
                <w:szCs w:val="22"/>
              </w:rPr>
            </w:pPr>
            <w:r w:rsidRPr="00B05596">
              <w:rPr>
                <w:color w:val="000000"/>
                <w:sz w:val="22"/>
                <w:szCs w:val="22"/>
              </w:rPr>
              <w:t>2031-2035</w:t>
            </w:r>
          </w:p>
        </w:tc>
        <w:tc>
          <w:tcPr>
            <w:tcW w:w="1276" w:type="dxa"/>
          </w:tcPr>
          <w:p w14:paraId="78D3B2BB" w14:textId="77777777" w:rsidR="00C14445" w:rsidRPr="00B05596" w:rsidRDefault="00C14445" w:rsidP="00C14445">
            <w:pPr>
              <w:autoSpaceDE w:val="0"/>
              <w:autoSpaceDN w:val="0"/>
              <w:adjustRightInd w:val="0"/>
              <w:ind w:firstLine="0"/>
              <w:jc w:val="left"/>
              <w:rPr>
                <w:bCs/>
                <w:color w:val="000000"/>
                <w:sz w:val="22"/>
                <w:szCs w:val="22"/>
              </w:rPr>
            </w:pPr>
            <w:r w:rsidRPr="00B05596">
              <w:rPr>
                <w:sz w:val="22"/>
                <w:szCs w:val="22"/>
              </w:rPr>
              <w:t>Зона специализированной общественной застройки</w:t>
            </w:r>
          </w:p>
        </w:tc>
        <w:tc>
          <w:tcPr>
            <w:tcW w:w="1559" w:type="dxa"/>
            <w:shd w:val="clear" w:color="auto" w:fill="auto"/>
            <w:vAlign w:val="center"/>
          </w:tcPr>
          <w:p w14:paraId="6C7CA0A0" w14:textId="77777777" w:rsidR="00C14445" w:rsidRPr="00B05596" w:rsidRDefault="00C14445" w:rsidP="00C14445">
            <w:pPr>
              <w:autoSpaceDE w:val="0"/>
              <w:autoSpaceDN w:val="0"/>
              <w:adjustRightInd w:val="0"/>
              <w:ind w:firstLine="0"/>
              <w:jc w:val="left"/>
              <w:rPr>
                <w:bCs/>
                <w:color w:val="000000"/>
                <w:sz w:val="22"/>
                <w:szCs w:val="22"/>
              </w:rPr>
            </w:pPr>
            <w:r w:rsidRPr="00B05596">
              <w:rPr>
                <w:bCs/>
                <w:color w:val="000000"/>
                <w:sz w:val="22"/>
                <w:szCs w:val="22"/>
              </w:rPr>
              <w:t xml:space="preserve"> </w:t>
            </w:r>
          </w:p>
          <w:p w14:paraId="042AFB29" w14:textId="77777777" w:rsidR="00C14445" w:rsidRPr="00B05596" w:rsidRDefault="00C14445" w:rsidP="00C14445">
            <w:pPr>
              <w:ind w:firstLine="0"/>
              <w:jc w:val="center"/>
              <w:rPr>
                <w:bCs/>
                <w:color w:val="000000"/>
                <w:sz w:val="22"/>
                <w:szCs w:val="22"/>
              </w:rPr>
            </w:pPr>
            <w:r w:rsidRPr="00B05596">
              <w:rPr>
                <w:bCs/>
                <w:color w:val="000000"/>
                <w:sz w:val="22"/>
                <w:szCs w:val="22"/>
              </w:rPr>
              <w:t>-</w:t>
            </w:r>
          </w:p>
        </w:tc>
        <w:tc>
          <w:tcPr>
            <w:tcW w:w="1559" w:type="dxa"/>
          </w:tcPr>
          <w:p w14:paraId="7FF2100F" w14:textId="77777777" w:rsidR="00C14445" w:rsidRPr="00B05596" w:rsidRDefault="00C14445" w:rsidP="00C14445">
            <w:pPr>
              <w:ind w:firstLine="0"/>
              <w:rPr>
                <w:bCs/>
                <w:color w:val="000000"/>
                <w:sz w:val="22"/>
                <w:szCs w:val="22"/>
              </w:rPr>
            </w:pPr>
            <w:r w:rsidRPr="00B05596">
              <w:rPr>
                <w:sz w:val="20"/>
                <w:szCs w:val="20"/>
              </w:rPr>
              <w:t>ПКР СИ МО ГО г. Сургут до 2035 года от 2019 г. б/н</w:t>
            </w:r>
          </w:p>
        </w:tc>
      </w:tr>
      <w:tr w:rsidR="00C14445" w:rsidRPr="001219DB" w14:paraId="6D3D9DA4" w14:textId="77777777" w:rsidTr="00C14445">
        <w:trPr>
          <w:trHeight w:val="1395"/>
        </w:trPr>
        <w:tc>
          <w:tcPr>
            <w:tcW w:w="567" w:type="dxa"/>
            <w:shd w:val="clear" w:color="auto" w:fill="auto"/>
            <w:vAlign w:val="center"/>
          </w:tcPr>
          <w:p w14:paraId="4D1674EE" w14:textId="77777777" w:rsidR="00C14445" w:rsidRPr="001219DB"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7190AFB7" w14:textId="77777777" w:rsidR="00C14445" w:rsidRPr="00B05596" w:rsidRDefault="00C14445" w:rsidP="00C14445">
            <w:pPr>
              <w:ind w:firstLine="0"/>
              <w:jc w:val="left"/>
              <w:rPr>
                <w:color w:val="000000"/>
                <w:sz w:val="22"/>
                <w:szCs w:val="22"/>
              </w:rPr>
            </w:pPr>
            <w:r w:rsidRPr="00B05596">
              <w:rPr>
                <w:sz w:val="22"/>
                <w:szCs w:val="22"/>
              </w:rPr>
              <w:t>Организация дополнительного образования</w:t>
            </w:r>
          </w:p>
        </w:tc>
        <w:tc>
          <w:tcPr>
            <w:tcW w:w="1985" w:type="dxa"/>
            <w:shd w:val="clear" w:color="auto" w:fill="auto"/>
            <w:vAlign w:val="center"/>
          </w:tcPr>
          <w:p w14:paraId="56B1F6D7" w14:textId="77777777" w:rsidR="00C14445" w:rsidRPr="00B05596" w:rsidRDefault="00C14445" w:rsidP="00C14445">
            <w:pPr>
              <w:ind w:firstLine="0"/>
              <w:jc w:val="left"/>
              <w:rPr>
                <w:color w:val="000000"/>
                <w:sz w:val="22"/>
                <w:szCs w:val="22"/>
              </w:rPr>
            </w:pPr>
            <w:r w:rsidRPr="00B05596">
              <w:rPr>
                <w:color w:val="000000"/>
                <w:sz w:val="22"/>
                <w:szCs w:val="22"/>
              </w:rPr>
              <w:t>Оказание образовательных услуг в области</w:t>
            </w:r>
            <w:r w:rsidRPr="00B05596">
              <w:rPr>
                <w:sz w:val="22"/>
                <w:szCs w:val="22"/>
              </w:rPr>
              <w:t xml:space="preserve"> дополнительного образования</w:t>
            </w:r>
          </w:p>
        </w:tc>
        <w:tc>
          <w:tcPr>
            <w:tcW w:w="2044" w:type="dxa"/>
            <w:shd w:val="clear" w:color="auto" w:fill="auto"/>
            <w:vAlign w:val="center"/>
          </w:tcPr>
          <w:p w14:paraId="04577D96" w14:textId="77777777" w:rsidR="00C14445" w:rsidRPr="00B05596" w:rsidRDefault="00C14445" w:rsidP="00C14445">
            <w:pPr>
              <w:ind w:firstLine="0"/>
              <w:jc w:val="left"/>
              <w:rPr>
                <w:color w:val="000000"/>
                <w:sz w:val="22"/>
                <w:szCs w:val="22"/>
              </w:rPr>
            </w:pPr>
            <w:r w:rsidRPr="00B05596">
              <w:rPr>
                <w:color w:val="000000"/>
                <w:sz w:val="22"/>
                <w:szCs w:val="22"/>
              </w:rPr>
              <w:t>Организация дополнительного образования</w:t>
            </w:r>
          </w:p>
          <w:p w14:paraId="2B79910D" w14:textId="77777777" w:rsidR="00C14445" w:rsidRPr="00B05596" w:rsidRDefault="00C14445" w:rsidP="00C14445">
            <w:pPr>
              <w:ind w:firstLine="0"/>
              <w:jc w:val="left"/>
              <w:rPr>
                <w:color w:val="000000"/>
                <w:sz w:val="22"/>
                <w:szCs w:val="22"/>
              </w:rPr>
            </w:pPr>
            <w:r w:rsidRPr="00B05596">
              <w:rPr>
                <w:color w:val="000000"/>
                <w:sz w:val="22"/>
                <w:szCs w:val="22"/>
              </w:rPr>
              <w:t>(строительство)</w:t>
            </w:r>
          </w:p>
        </w:tc>
        <w:tc>
          <w:tcPr>
            <w:tcW w:w="1074" w:type="dxa"/>
            <w:shd w:val="clear" w:color="auto" w:fill="auto"/>
            <w:vAlign w:val="center"/>
          </w:tcPr>
          <w:p w14:paraId="71BE63FB" w14:textId="77777777" w:rsidR="00C14445" w:rsidRPr="00B05596" w:rsidRDefault="00C14445" w:rsidP="00C14445">
            <w:pPr>
              <w:ind w:firstLine="0"/>
              <w:jc w:val="left"/>
              <w:rPr>
                <w:color w:val="000000"/>
                <w:sz w:val="22"/>
                <w:szCs w:val="22"/>
              </w:rPr>
            </w:pPr>
            <w:r w:rsidRPr="00B05596">
              <w:rPr>
                <w:bCs/>
                <w:sz w:val="22"/>
                <w:szCs w:val="22"/>
              </w:rPr>
              <w:t>780 мест</w:t>
            </w:r>
          </w:p>
        </w:tc>
        <w:tc>
          <w:tcPr>
            <w:tcW w:w="1276" w:type="dxa"/>
            <w:shd w:val="clear" w:color="auto" w:fill="auto"/>
            <w:vAlign w:val="center"/>
          </w:tcPr>
          <w:p w14:paraId="300E803B" w14:textId="77777777" w:rsidR="00C14445" w:rsidRPr="00B05596" w:rsidRDefault="00C14445" w:rsidP="00C14445">
            <w:pPr>
              <w:ind w:firstLine="0"/>
              <w:jc w:val="left"/>
              <w:rPr>
                <w:color w:val="000000"/>
                <w:sz w:val="22"/>
                <w:szCs w:val="22"/>
              </w:rPr>
            </w:pPr>
            <w:r w:rsidRPr="00B05596">
              <w:rPr>
                <w:bCs/>
                <w:color w:val="000000"/>
                <w:sz w:val="22"/>
                <w:szCs w:val="22"/>
              </w:rPr>
              <w:t>г.Сургут, мкрн. XXII</w:t>
            </w:r>
          </w:p>
        </w:tc>
        <w:tc>
          <w:tcPr>
            <w:tcW w:w="1134" w:type="dxa"/>
            <w:shd w:val="clear" w:color="auto" w:fill="auto"/>
            <w:vAlign w:val="center"/>
          </w:tcPr>
          <w:p w14:paraId="375A2E93" w14:textId="77777777" w:rsidR="00C14445" w:rsidRPr="00B05596" w:rsidRDefault="00C14445" w:rsidP="00C14445">
            <w:pPr>
              <w:ind w:firstLine="0"/>
              <w:jc w:val="left"/>
              <w:rPr>
                <w:color w:val="000000"/>
                <w:sz w:val="22"/>
                <w:szCs w:val="22"/>
              </w:rPr>
            </w:pPr>
            <w:r w:rsidRPr="00B05596">
              <w:rPr>
                <w:color w:val="000000"/>
                <w:sz w:val="22"/>
                <w:szCs w:val="22"/>
              </w:rPr>
              <w:t>2031-2035</w:t>
            </w:r>
          </w:p>
        </w:tc>
        <w:tc>
          <w:tcPr>
            <w:tcW w:w="1276" w:type="dxa"/>
          </w:tcPr>
          <w:p w14:paraId="19B9A0C3" w14:textId="77777777" w:rsidR="00C14445" w:rsidRPr="00B05596" w:rsidRDefault="00C14445" w:rsidP="00C14445">
            <w:pPr>
              <w:autoSpaceDE w:val="0"/>
              <w:autoSpaceDN w:val="0"/>
              <w:adjustRightInd w:val="0"/>
              <w:ind w:firstLine="0"/>
              <w:jc w:val="left"/>
              <w:rPr>
                <w:bCs/>
                <w:color w:val="000000"/>
                <w:sz w:val="22"/>
                <w:szCs w:val="22"/>
              </w:rPr>
            </w:pPr>
            <w:r w:rsidRPr="00B05596">
              <w:rPr>
                <w:sz w:val="22"/>
                <w:szCs w:val="22"/>
              </w:rPr>
              <w:t>Зона специализированной общественной застройки</w:t>
            </w:r>
          </w:p>
        </w:tc>
        <w:tc>
          <w:tcPr>
            <w:tcW w:w="1559" w:type="dxa"/>
            <w:shd w:val="clear" w:color="auto" w:fill="auto"/>
            <w:vAlign w:val="center"/>
          </w:tcPr>
          <w:p w14:paraId="015906C6" w14:textId="77777777" w:rsidR="00C14445" w:rsidRPr="00B05596" w:rsidRDefault="00C14445" w:rsidP="00C14445">
            <w:pPr>
              <w:autoSpaceDE w:val="0"/>
              <w:autoSpaceDN w:val="0"/>
              <w:adjustRightInd w:val="0"/>
              <w:ind w:firstLine="0"/>
              <w:jc w:val="left"/>
              <w:rPr>
                <w:bCs/>
                <w:color w:val="000000"/>
                <w:sz w:val="22"/>
                <w:szCs w:val="22"/>
              </w:rPr>
            </w:pPr>
            <w:r w:rsidRPr="00B05596">
              <w:rPr>
                <w:bCs/>
                <w:color w:val="000000"/>
                <w:sz w:val="22"/>
                <w:szCs w:val="22"/>
              </w:rPr>
              <w:t xml:space="preserve"> </w:t>
            </w:r>
          </w:p>
          <w:p w14:paraId="4F659AAB" w14:textId="77777777" w:rsidR="00C14445" w:rsidRPr="00B05596" w:rsidRDefault="00C14445" w:rsidP="00C14445">
            <w:pPr>
              <w:ind w:firstLine="0"/>
              <w:jc w:val="center"/>
              <w:rPr>
                <w:bCs/>
                <w:color w:val="000000"/>
                <w:sz w:val="22"/>
                <w:szCs w:val="22"/>
              </w:rPr>
            </w:pPr>
            <w:r w:rsidRPr="00B05596">
              <w:rPr>
                <w:bCs/>
                <w:color w:val="000000"/>
                <w:sz w:val="22"/>
                <w:szCs w:val="22"/>
              </w:rPr>
              <w:t>-</w:t>
            </w:r>
          </w:p>
        </w:tc>
        <w:tc>
          <w:tcPr>
            <w:tcW w:w="1559" w:type="dxa"/>
          </w:tcPr>
          <w:p w14:paraId="07EB6991" w14:textId="77777777" w:rsidR="00C14445" w:rsidRPr="00B05596" w:rsidRDefault="00C14445" w:rsidP="00C14445">
            <w:pPr>
              <w:ind w:firstLine="0"/>
              <w:rPr>
                <w:bCs/>
                <w:color w:val="000000"/>
                <w:sz w:val="22"/>
                <w:szCs w:val="22"/>
              </w:rPr>
            </w:pPr>
            <w:r w:rsidRPr="00B05596">
              <w:rPr>
                <w:sz w:val="20"/>
                <w:szCs w:val="20"/>
              </w:rPr>
              <w:t>ПКР СИ МО ГО г. Сургут до 2035 года от 2019 г. б/н</w:t>
            </w:r>
          </w:p>
        </w:tc>
      </w:tr>
      <w:tr w:rsidR="00C14445" w:rsidRPr="001219DB" w14:paraId="5BFCFCDB" w14:textId="77777777" w:rsidTr="00C14445">
        <w:trPr>
          <w:trHeight w:val="1395"/>
        </w:trPr>
        <w:tc>
          <w:tcPr>
            <w:tcW w:w="567" w:type="dxa"/>
            <w:shd w:val="clear" w:color="auto" w:fill="auto"/>
            <w:vAlign w:val="center"/>
          </w:tcPr>
          <w:p w14:paraId="6FD57EBB" w14:textId="77777777" w:rsidR="00C14445" w:rsidRPr="001219DB"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6C6BCA56" w14:textId="77777777" w:rsidR="00C14445" w:rsidRPr="00B05596" w:rsidRDefault="00C14445" w:rsidP="00C14445">
            <w:pPr>
              <w:ind w:firstLine="0"/>
              <w:jc w:val="left"/>
              <w:rPr>
                <w:color w:val="000000"/>
                <w:sz w:val="22"/>
                <w:szCs w:val="22"/>
              </w:rPr>
            </w:pPr>
            <w:r w:rsidRPr="00B05596">
              <w:rPr>
                <w:sz w:val="22"/>
                <w:szCs w:val="22"/>
              </w:rPr>
              <w:t>Организация дополнительного образования</w:t>
            </w:r>
          </w:p>
        </w:tc>
        <w:tc>
          <w:tcPr>
            <w:tcW w:w="1985" w:type="dxa"/>
            <w:shd w:val="clear" w:color="auto" w:fill="auto"/>
            <w:vAlign w:val="center"/>
          </w:tcPr>
          <w:p w14:paraId="7E3E2F90" w14:textId="77777777" w:rsidR="00C14445" w:rsidRPr="00B05596" w:rsidRDefault="00C14445" w:rsidP="00C14445">
            <w:pPr>
              <w:ind w:firstLine="0"/>
              <w:jc w:val="left"/>
              <w:rPr>
                <w:color w:val="000000"/>
                <w:sz w:val="22"/>
                <w:szCs w:val="22"/>
              </w:rPr>
            </w:pPr>
            <w:r w:rsidRPr="00B05596">
              <w:rPr>
                <w:color w:val="000000"/>
                <w:sz w:val="22"/>
                <w:szCs w:val="22"/>
              </w:rPr>
              <w:t>Оказание образовательных услуг в области</w:t>
            </w:r>
            <w:r w:rsidRPr="00B05596">
              <w:rPr>
                <w:sz w:val="22"/>
                <w:szCs w:val="22"/>
              </w:rPr>
              <w:t xml:space="preserve"> дополнительного образования</w:t>
            </w:r>
          </w:p>
        </w:tc>
        <w:tc>
          <w:tcPr>
            <w:tcW w:w="2044" w:type="dxa"/>
            <w:shd w:val="clear" w:color="auto" w:fill="auto"/>
            <w:vAlign w:val="center"/>
          </w:tcPr>
          <w:p w14:paraId="32B39DED" w14:textId="77777777" w:rsidR="00C14445" w:rsidRPr="00B05596" w:rsidRDefault="00C14445" w:rsidP="00C14445">
            <w:pPr>
              <w:ind w:firstLine="0"/>
              <w:jc w:val="left"/>
              <w:rPr>
                <w:color w:val="000000"/>
                <w:sz w:val="22"/>
                <w:szCs w:val="22"/>
              </w:rPr>
            </w:pPr>
            <w:r w:rsidRPr="00B05596">
              <w:rPr>
                <w:color w:val="000000"/>
                <w:sz w:val="22"/>
                <w:szCs w:val="22"/>
              </w:rPr>
              <w:t>Внешкольное учреждение</w:t>
            </w:r>
          </w:p>
        </w:tc>
        <w:tc>
          <w:tcPr>
            <w:tcW w:w="1074" w:type="dxa"/>
            <w:shd w:val="clear" w:color="auto" w:fill="auto"/>
            <w:vAlign w:val="center"/>
          </w:tcPr>
          <w:p w14:paraId="2FBE5541" w14:textId="77777777" w:rsidR="00C14445" w:rsidRPr="00B05596" w:rsidRDefault="00C14445" w:rsidP="00C14445">
            <w:pPr>
              <w:ind w:firstLine="0"/>
              <w:jc w:val="left"/>
              <w:rPr>
                <w:color w:val="000000"/>
                <w:sz w:val="22"/>
                <w:szCs w:val="22"/>
              </w:rPr>
            </w:pPr>
            <w:r w:rsidRPr="00B05596">
              <w:rPr>
                <w:bCs/>
                <w:sz w:val="22"/>
                <w:szCs w:val="22"/>
              </w:rPr>
              <w:t>400 мест</w:t>
            </w:r>
          </w:p>
        </w:tc>
        <w:tc>
          <w:tcPr>
            <w:tcW w:w="1276" w:type="dxa"/>
            <w:shd w:val="clear" w:color="auto" w:fill="auto"/>
            <w:vAlign w:val="center"/>
          </w:tcPr>
          <w:p w14:paraId="33D97562" w14:textId="77777777" w:rsidR="00C14445" w:rsidRPr="00B05596" w:rsidRDefault="00C14445" w:rsidP="00C14445">
            <w:pPr>
              <w:ind w:firstLine="0"/>
              <w:jc w:val="left"/>
              <w:rPr>
                <w:bCs/>
                <w:color w:val="000000"/>
                <w:sz w:val="22"/>
                <w:szCs w:val="22"/>
              </w:rPr>
            </w:pPr>
            <w:r w:rsidRPr="00B05596">
              <w:rPr>
                <w:bCs/>
                <w:color w:val="000000"/>
                <w:sz w:val="22"/>
                <w:szCs w:val="22"/>
              </w:rPr>
              <w:t xml:space="preserve">г.Сургут, Территория проектируемого жилого района </w:t>
            </w:r>
            <w:r w:rsidRPr="00B05596">
              <w:rPr>
                <w:bCs/>
                <w:color w:val="000000"/>
                <w:sz w:val="22"/>
                <w:szCs w:val="22"/>
              </w:rPr>
              <w:lastRenderedPageBreak/>
              <w:t xml:space="preserve">многоэтажной жилой застройки севернее ул. </w:t>
            </w:r>
          </w:p>
          <w:p w14:paraId="3878F11E" w14:textId="77777777" w:rsidR="00C14445" w:rsidRPr="00B05596" w:rsidRDefault="00C14445" w:rsidP="00C14445">
            <w:pPr>
              <w:ind w:firstLine="0"/>
              <w:jc w:val="left"/>
              <w:rPr>
                <w:color w:val="000000"/>
                <w:sz w:val="22"/>
                <w:szCs w:val="22"/>
              </w:rPr>
            </w:pPr>
            <w:r w:rsidRPr="00B05596">
              <w:rPr>
                <w:bCs/>
                <w:color w:val="000000"/>
                <w:sz w:val="22"/>
                <w:szCs w:val="22"/>
              </w:rPr>
              <w:t>Автомобилистов</w:t>
            </w:r>
          </w:p>
        </w:tc>
        <w:tc>
          <w:tcPr>
            <w:tcW w:w="1134" w:type="dxa"/>
            <w:shd w:val="clear" w:color="auto" w:fill="auto"/>
            <w:vAlign w:val="center"/>
          </w:tcPr>
          <w:p w14:paraId="12C6CE70" w14:textId="77777777" w:rsidR="00C14445" w:rsidRPr="00B05596" w:rsidRDefault="00C14445" w:rsidP="00C14445">
            <w:pPr>
              <w:ind w:firstLine="0"/>
              <w:jc w:val="left"/>
              <w:rPr>
                <w:color w:val="000000"/>
                <w:sz w:val="22"/>
                <w:szCs w:val="22"/>
              </w:rPr>
            </w:pPr>
            <w:r w:rsidRPr="00B05596">
              <w:rPr>
                <w:color w:val="000000"/>
                <w:sz w:val="22"/>
                <w:szCs w:val="22"/>
              </w:rPr>
              <w:lastRenderedPageBreak/>
              <w:t>первая очередь</w:t>
            </w:r>
          </w:p>
        </w:tc>
        <w:tc>
          <w:tcPr>
            <w:tcW w:w="1276" w:type="dxa"/>
          </w:tcPr>
          <w:p w14:paraId="6FEA5D8D" w14:textId="77777777" w:rsidR="00C14445" w:rsidRPr="00B05596" w:rsidRDefault="00C14445" w:rsidP="00C14445">
            <w:pPr>
              <w:autoSpaceDE w:val="0"/>
              <w:autoSpaceDN w:val="0"/>
              <w:adjustRightInd w:val="0"/>
              <w:ind w:firstLine="0"/>
              <w:jc w:val="left"/>
              <w:rPr>
                <w:bCs/>
                <w:color w:val="000000"/>
                <w:sz w:val="22"/>
                <w:szCs w:val="22"/>
              </w:rPr>
            </w:pPr>
            <w:r w:rsidRPr="00B05596">
              <w:rPr>
                <w:sz w:val="22"/>
                <w:szCs w:val="22"/>
              </w:rPr>
              <w:t>Зона специализированной общественной застройки</w:t>
            </w:r>
          </w:p>
        </w:tc>
        <w:tc>
          <w:tcPr>
            <w:tcW w:w="1559" w:type="dxa"/>
            <w:shd w:val="clear" w:color="auto" w:fill="auto"/>
            <w:vAlign w:val="center"/>
          </w:tcPr>
          <w:p w14:paraId="0D13D347" w14:textId="77777777" w:rsidR="00C14445" w:rsidRPr="00B05596" w:rsidRDefault="00C14445" w:rsidP="00C14445">
            <w:pPr>
              <w:autoSpaceDE w:val="0"/>
              <w:autoSpaceDN w:val="0"/>
              <w:adjustRightInd w:val="0"/>
              <w:ind w:firstLine="0"/>
              <w:jc w:val="left"/>
              <w:rPr>
                <w:bCs/>
                <w:color w:val="000000"/>
                <w:sz w:val="22"/>
                <w:szCs w:val="22"/>
              </w:rPr>
            </w:pPr>
            <w:r w:rsidRPr="00B05596">
              <w:rPr>
                <w:bCs/>
                <w:color w:val="000000"/>
                <w:sz w:val="22"/>
                <w:szCs w:val="22"/>
              </w:rPr>
              <w:t xml:space="preserve"> </w:t>
            </w:r>
          </w:p>
          <w:p w14:paraId="4C9CF161" w14:textId="77777777" w:rsidR="00C14445" w:rsidRPr="00B05596" w:rsidRDefault="00C14445" w:rsidP="00C14445">
            <w:pPr>
              <w:ind w:firstLine="0"/>
              <w:jc w:val="center"/>
              <w:rPr>
                <w:bCs/>
                <w:color w:val="000000"/>
                <w:sz w:val="22"/>
                <w:szCs w:val="22"/>
              </w:rPr>
            </w:pPr>
            <w:r w:rsidRPr="00B05596">
              <w:rPr>
                <w:bCs/>
                <w:color w:val="000000"/>
                <w:sz w:val="22"/>
                <w:szCs w:val="22"/>
              </w:rPr>
              <w:t>-</w:t>
            </w:r>
          </w:p>
        </w:tc>
        <w:tc>
          <w:tcPr>
            <w:tcW w:w="1559" w:type="dxa"/>
          </w:tcPr>
          <w:p w14:paraId="3BE504FC" w14:textId="77777777" w:rsidR="00C14445" w:rsidRPr="00B05596" w:rsidRDefault="00C14445" w:rsidP="00C14445">
            <w:pPr>
              <w:ind w:firstLine="0"/>
              <w:rPr>
                <w:bCs/>
                <w:color w:val="000000"/>
                <w:sz w:val="22"/>
                <w:szCs w:val="22"/>
              </w:rPr>
            </w:pPr>
            <w:r w:rsidRPr="00B05596">
              <w:rPr>
                <w:sz w:val="20"/>
                <w:szCs w:val="20"/>
              </w:rPr>
              <w:t xml:space="preserve">ПКР СИ МО ГО г. Сургут до 2035 года от 28.12.2017 № 222-VI ДГ </w:t>
            </w:r>
          </w:p>
        </w:tc>
      </w:tr>
      <w:tr w:rsidR="00C14445" w:rsidRPr="001219DB" w14:paraId="0C461ACB" w14:textId="77777777" w:rsidTr="00C14445">
        <w:trPr>
          <w:trHeight w:val="1395"/>
        </w:trPr>
        <w:tc>
          <w:tcPr>
            <w:tcW w:w="567" w:type="dxa"/>
            <w:shd w:val="clear" w:color="auto" w:fill="auto"/>
            <w:vAlign w:val="center"/>
          </w:tcPr>
          <w:p w14:paraId="137D3813" w14:textId="77777777" w:rsidR="00C14445" w:rsidRPr="001219DB"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45DCF490" w14:textId="77777777" w:rsidR="00C14445" w:rsidRPr="00B05596" w:rsidRDefault="00C14445" w:rsidP="00C14445">
            <w:pPr>
              <w:ind w:firstLine="0"/>
              <w:jc w:val="left"/>
              <w:rPr>
                <w:color w:val="000000"/>
                <w:sz w:val="22"/>
                <w:szCs w:val="22"/>
              </w:rPr>
            </w:pPr>
            <w:r w:rsidRPr="00B05596">
              <w:rPr>
                <w:sz w:val="22"/>
                <w:szCs w:val="22"/>
              </w:rPr>
              <w:t>Организация дополнительного образования</w:t>
            </w:r>
          </w:p>
        </w:tc>
        <w:tc>
          <w:tcPr>
            <w:tcW w:w="1985" w:type="dxa"/>
            <w:shd w:val="clear" w:color="auto" w:fill="auto"/>
            <w:vAlign w:val="center"/>
          </w:tcPr>
          <w:p w14:paraId="489F12FA" w14:textId="77777777" w:rsidR="00C14445" w:rsidRPr="00B05596" w:rsidRDefault="00C14445" w:rsidP="00C14445">
            <w:pPr>
              <w:ind w:firstLine="0"/>
              <w:jc w:val="left"/>
              <w:rPr>
                <w:color w:val="000000"/>
                <w:sz w:val="22"/>
                <w:szCs w:val="22"/>
              </w:rPr>
            </w:pPr>
            <w:r w:rsidRPr="00B05596">
              <w:rPr>
                <w:color w:val="000000"/>
                <w:sz w:val="22"/>
                <w:szCs w:val="22"/>
              </w:rPr>
              <w:t>Оказание образовательных услуг в области</w:t>
            </w:r>
            <w:r w:rsidRPr="00B05596">
              <w:rPr>
                <w:sz w:val="22"/>
                <w:szCs w:val="22"/>
              </w:rPr>
              <w:t xml:space="preserve"> дополнительного образования</w:t>
            </w:r>
          </w:p>
        </w:tc>
        <w:tc>
          <w:tcPr>
            <w:tcW w:w="2044" w:type="dxa"/>
            <w:shd w:val="clear" w:color="auto" w:fill="auto"/>
            <w:vAlign w:val="center"/>
          </w:tcPr>
          <w:p w14:paraId="19A7D26B" w14:textId="77777777" w:rsidR="00C14445" w:rsidRPr="00B05596" w:rsidRDefault="00C14445" w:rsidP="00C14445">
            <w:pPr>
              <w:ind w:firstLine="0"/>
              <w:jc w:val="left"/>
              <w:rPr>
                <w:color w:val="000000"/>
                <w:sz w:val="22"/>
                <w:szCs w:val="22"/>
              </w:rPr>
            </w:pPr>
            <w:r w:rsidRPr="00B05596">
              <w:rPr>
                <w:color w:val="000000"/>
                <w:sz w:val="22"/>
                <w:szCs w:val="22"/>
              </w:rPr>
              <w:t>Внешкольное учреждение</w:t>
            </w:r>
          </w:p>
        </w:tc>
        <w:tc>
          <w:tcPr>
            <w:tcW w:w="1074" w:type="dxa"/>
            <w:shd w:val="clear" w:color="auto" w:fill="auto"/>
            <w:vAlign w:val="center"/>
          </w:tcPr>
          <w:p w14:paraId="5640254B" w14:textId="77777777" w:rsidR="00C14445" w:rsidRPr="00B05596" w:rsidRDefault="00C14445" w:rsidP="00C14445">
            <w:pPr>
              <w:ind w:firstLine="0"/>
              <w:jc w:val="left"/>
              <w:rPr>
                <w:color w:val="000000"/>
                <w:sz w:val="22"/>
                <w:szCs w:val="22"/>
              </w:rPr>
            </w:pPr>
            <w:r w:rsidRPr="00B05596">
              <w:rPr>
                <w:bCs/>
                <w:sz w:val="22"/>
                <w:szCs w:val="22"/>
              </w:rPr>
              <w:t>400 мест</w:t>
            </w:r>
          </w:p>
        </w:tc>
        <w:tc>
          <w:tcPr>
            <w:tcW w:w="1276" w:type="dxa"/>
            <w:shd w:val="clear" w:color="auto" w:fill="auto"/>
            <w:vAlign w:val="center"/>
          </w:tcPr>
          <w:p w14:paraId="75E38097" w14:textId="77777777" w:rsidR="00C14445" w:rsidRPr="00B05596" w:rsidRDefault="00C14445" w:rsidP="00C14445">
            <w:pPr>
              <w:ind w:firstLine="0"/>
              <w:jc w:val="left"/>
              <w:rPr>
                <w:bCs/>
                <w:color w:val="000000"/>
                <w:sz w:val="22"/>
                <w:szCs w:val="22"/>
              </w:rPr>
            </w:pPr>
            <w:r w:rsidRPr="00B05596">
              <w:rPr>
                <w:bCs/>
                <w:color w:val="000000"/>
                <w:sz w:val="22"/>
                <w:szCs w:val="22"/>
              </w:rPr>
              <w:t xml:space="preserve">г.Сургут, Территория проектируемого жилого района многоэтажной жилой застройки севернее ул. </w:t>
            </w:r>
          </w:p>
          <w:p w14:paraId="33C91299" w14:textId="77777777" w:rsidR="00C14445" w:rsidRPr="00B05596" w:rsidRDefault="00C14445" w:rsidP="00C14445">
            <w:pPr>
              <w:ind w:firstLine="0"/>
              <w:jc w:val="left"/>
              <w:rPr>
                <w:color w:val="000000"/>
                <w:sz w:val="22"/>
                <w:szCs w:val="22"/>
              </w:rPr>
            </w:pPr>
            <w:r w:rsidRPr="00B05596">
              <w:rPr>
                <w:bCs/>
                <w:color w:val="000000"/>
                <w:sz w:val="22"/>
                <w:szCs w:val="22"/>
              </w:rPr>
              <w:t>Автомобилистов</w:t>
            </w:r>
          </w:p>
        </w:tc>
        <w:tc>
          <w:tcPr>
            <w:tcW w:w="1134" w:type="dxa"/>
            <w:shd w:val="clear" w:color="auto" w:fill="auto"/>
            <w:vAlign w:val="center"/>
          </w:tcPr>
          <w:p w14:paraId="43DB473B" w14:textId="77777777" w:rsidR="00C14445" w:rsidRPr="00B05596" w:rsidRDefault="00C14445" w:rsidP="00C14445">
            <w:pPr>
              <w:ind w:firstLine="0"/>
              <w:jc w:val="left"/>
              <w:rPr>
                <w:color w:val="000000"/>
                <w:sz w:val="22"/>
                <w:szCs w:val="22"/>
              </w:rPr>
            </w:pPr>
            <w:r w:rsidRPr="00B05596">
              <w:rPr>
                <w:color w:val="000000"/>
                <w:sz w:val="22"/>
                <w:szCs w:val="22"/>
              </w:rPr>
              <w:t>первая очередь</w:t>
            </w:r>
          </w:p>
        </w:tc>
        <w:tc>
          <w:tcPr>
            <w:tcW w:w="1276" w:type="dxa"/>
          </w:tcPr>
          <w:p w14:paraId="4E487F7E" w14:textId="77777777" w:rsidR="00C14445" w:rsidRPr="00B05596" w:rsidRDefault="00C14445" w:rsidP="00C14445">
            <w:pPr>
              <w:autoSpaceDE w:val="0"/>
              <w:autoSpaceDN w:val="0"/>
              <w:adjustRightInd w:val="0"/>
              <w:ind w:firstLine="0"/>
              <w:jc w:val="left"/>
              <w:rPr>
                <w:bCs/>
                <w:color w:val="000000"/>
                <w:sz w:val="22"/>
                <w:szCs w:val="22"/>
              </w:rPr>
            </w:pPr>
            <w:r w:rsidRPr="00B05596">
              <w:rPr>
                <w:sz w:val="22"/>
                <w:szCs w:val="22"/>
              </w:rPr>
              <w:t>Зона специализированной общественной застройки</w:t>
            </w:r>
          </w:p>
        </w:tc>
        <w:tc>
          <w:tcPr>
            <w:tcW w:w="1559" w:type="dxa"/>
            <w:shd w:val="clear" w:color="auto" w:fill="auto"/>
            <w:vAlign w:val="center"/>
          </w:tcPr>
          <w:p w14:paraId="4E4FF58A" w14:textId="77777777" w:rsidR="00C14445" w:rsidRPr="00B05596" w:rsidRDefault="00C14445" w:rsidP="00C14445">
            <w:pPr>
              <w:autoSpaceDE w:val="0"/>
              <w:autoSpaceDN w:val="0"/>
              <w:adjustRightInd w:val="0"/>
              <w:ind w:firstLine="0"/>
              <w:jc w:val="left"/>
              <w:rPr>
                <w:bCs/>
                <w:color w:val="000000"/>
                <w:sz w:val="22"/>
                <w:szCs w:val="22"/>
              </w:rPr>
            </w:pPr>
            <w:r w:rsidRPr="00B05596">
              <w:rPr>
                <w:bCs/>
                <w:color w:val="000000"/>
                <w:sz w:val="22"/>
                <w:szCs w:val="22"/>
              </w:rPr>
              <w:t xml:space="preserve"> </w:t>
            </w:r>
          </w:p>
          <w:p w14:paraId="6C8B9722" w14:textId="77777777" w:rsidR="00C14445" w:rsidRPr="00B05596" w:rsidRDefault="00C14445" w:rsidP="00C14445">
            <w:pPr>
              <w:ind w:firstLine="0"/>
              <w:jc w:val="center"/>
              <w:rPr>
                <w:bCs/>
                <w:color w:val="000000"/>
                <w:sz w:val="22"/>
                <w:szCs w:val="22"/>
              </w:rPr>
            </w:pPr>
            <w:r w:rsidRPr="00B05596">
              <w:rPr>
                <w:bCs/>
                <w:color w:val="000000"/>
                <w:sz w:val="22"/>
                <w:szCs w:val="22"/>
              </w:rPr>
              <w:t>-</w:t>
            </w:r>
          </w:p>
        </w:tc>
        <w:tc>
          <w:tcPr>
            <w:tcW w:w="1559" w:type="dxa"/>
          </w:tcPr>
          <w:p w14:paraId="4231D1B0" w14:textId="77777777" w:rsidR="00C14445" w:rsidRPr="00B05596" w:rsidRDefault="00C14445" w:rsidP="00C14445">
            <w:pPr>
              <w:ind w:firstLine="0"/>
              <w:rPr>
                <w:bCs/>
                <w:color w:val="000000"/>
                <w:sz w:val="22"/>
                <w:szCs w:val="22"/>
              </w:rPr>
            </w:pPr>
            <w:r w:rsidRPr="00B05596">
              <w:rPr>
                <w:sz w:val="20"/>
                <w:szCs w:val="20"/>
              </w:rPr>
              <w:t xml:space="preserve">ПКР СИ МО ГО г. Сургут до 2035 года от 28.12.2017 № 222-VI ДГ </w:t>
            </w:r>
          </w:p>
        </w:tc>
      </w:tr>
      <w:tr w:rsidR="00C14445" w:rsidRPr="001219DB" w14:paraId="4A6CBE3C" w14:textId="77777777" w:rsidTr="00C14445">
        <w:trPr>
          <w:trHeight w:val="1395"/>
        </w:trPr>
        <w:tc>
          <w:tcPr>
            <w:tcW w:w="567" w:type="dxa"/>
            <w:shd w:val="clear" w:color="auto" w:fill="auto"/>
            <w:vAlign w:val="center"/>
          </w:tcPr>
          <w:p w14:paraId="787E86A7" w14:textId="77777777" w:rsidR="00C14445" w:rsidRPr="001219DB"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2900BB9E" w14:textId="77777777" w:rsidR="00C14445" w:rsidRPr="00B05596" w:rsidRDefault="00C14445" w:rsidP="00C14445">
            <w:pPr>
              <w:ind w:firstLine="0"/>
              <w:jc w:val="left"/>
              <w:rPr>
                <w:color w:val="000000"/>
                <w:sz w:val="22"/>
                <w:szCs w:val="22"/>
              </w:rPr>
            </w:pPr>
            <w:r w:rsidRPr="00B05596">
              <w:rPr>
                <w:sz w:val="22"/>
                <w:szCs w:val="22"/>
              </w:rPr>
              <w:t>Организация дополнительного образования</w:t>
            </w:r>
          </w:p>
        </w:tc>
        <w:tc>
          <w:tcPr>
            <w:tcW w:w="1985" w:type="dxa"/>
            <w:shd w:val="clear" w:color="auto" w:fill="auto"/>
            <w:vAlign w:val="center"/>
          </w:tcPr>
          <w:p w14:paraId="1C2A551F" w14:textId="77777777" w:rsidR="00C14445" w:rsidRPr="00B05596" w:rsidRDefault="00C14445" w:rsidP="00C14445">
            <w:pPr>
              <w:ind w:firstLine="0"/>
              <w:jc w:val="left"/>
              <w:rPr>
                <w:color w:val="000000"/>
                <w:sz w:val="22"/>
                <w:szCs w:val="22"/>
              </w:rPr>
            </w:pPr>
            <w:r w:rsidRPr="00B05596">
              <w:rPr>
                <w:color w:val="000000"/>
                <w:sz w:val="22"/>
                <w:szCs w:val="22"/>
              </w:rPr>
              <w:t>Оказание образовательных услуг в области</w:t>
            </w:r>
            <w:r w:rsidRPr="00B05596">
              <w:rPr>
                <w:sz w:val="22"/>
                <w:szCs w:val="22"/>
              </w:rPr>
              <w:t xml:space="preserve"> дополнительного образования</w:t>
            </w:r>
          </w:p>
        </w:tc>
        <w:tc>
          <w:tcPr>
            <w:tcW w:w="2044" w:type="dxa"/>
            <w:shd w:val="clear" w:color="auto" w:fill="auto"/>
            <w:vAlign w:val="center"/>
          </w:tcPr>
          <w:p w14:paraId="1F104CFF" w14:textId="77777777" w:rsidR="00C14445" w:rsidRPr="00B05596" w:rsidRDefault="00C14445" w:rsidP="00C14445">
            <w:pPr>
              <w:ind w:firstLine="0"/>
              <w:jc w:val="left"/>
              <w:rPr>
                <w:color w:val="000000"/>
                <w:sz w:val="22"/>
                <w:szCs w:val="22"/>
              </w:rPr>
            </w:pPr>
            <w:r w:rsidRPr="00B05596">
              <w:rPr>
                <w:color w:val="000000"/>
                <w:sz w:val="22"/>
                <w:szCs w:val="22"/>
              </w:rPr>
              <w:t>Организация дополнительного образования</w:t>
            </w:r>
          </w:p>
          <w:p w14:paraId="4F669818" w14:textId="77777777" w:rsidR="00C14445" w:rsidRPr="00B05596" w:rsidRDefault="00C14445" w:rsidP="00C14445">
            <w:pPr>
              <w:ind w:firstLine="0"/>
              <w:jc w:val="left"/>
              <w:rPr>
                <w:color w:val="000000"/>
                <w:sz w:val="22"/>
                <w:szCs w:val="22"/>
              </w:rPr>
            </w:pPr>
            <w:r w:rsidRPr="00B05596">
              <w:rPr>
                <w:color w:val="000000"/>
                <w:sz w:val="22"/>
                <w:szCs w:val="22"/>
              </w:rPr>
              <w:t>(строительство)</w:t>
            </w:r>
          </w:p>
        </w:tc>
        <w:tc>
          <w:tcPr>
            <w:tcW w:w="1074" w:type="dxa"/>
            <w:shd w:val="clear" w:color="auto" w:fill="auto"/>
            <w:vAlign w:val="center"/>
          </w:tcPr>
          <w:p w14:paraId="2DE5B92C" w14:textId="77777777" w:rsidR="00C14445" w:rsidRPr="00B05596" w:rsidRDefault="00C14445" w:rsidP="00C14445">
            <w:pPr>
              <w:ind w:firstLine="0"/>
              <w:jc w:val="left"/>
              <w:rPr>
                <w:color w:val="000000"/>
                <w:sz w:val="22"/>
                <w:szCs w:val="22"/>
              </w:rPr>
            </w:pPr>
            <w:r w:rsidRPr="00B05596">
              <w:rPr>
                <w:bCs/>
                <w:sz w:val="22"/>
                <w:szCs w:val="22"/>
              </w:rPr>
              <w:t>790 мест</w:t>
            </w:r>
          </w:p>
        </w:tc>
        <w:tc>
          <w:tcPr>
            <w:tcW w:w="1276" w:type="dxa"/>
            <w:shd w:val="clear" w:color="auto" w:fill="auto"/>
            <w:vAlign w:val="center"/>
          </w:tcPr>
          <w:p w14:paraId="60FD8867" w14:textId="77777777" w:rsidR="00C14445" w:rsidRPr="00B05596" w:rsidRDefault="00C14445" w:rsidP="00C14445">
            <w:pPr>
              <w:ind w:firstLine="0"/>
              <w:jc w:val="left"/>
              <w:rPr>
                <w:color w:val="000000"/>
                <w:sz w:val="22"/>
                <w:szCs w:val="22"/>
              </w:rPr>
            </w:pPr>
            <w:r w:rsidRPr="00B05596">
              <w:rPr>
                <w:bCs/>
                <w:color w:val="000000"/>
                <w:sz w:val="22"/>
                <w:szCs w:val="22"/>
              </w:rPr>
              <w:t>г.Сургут, п.Пойма</w:t>
            </w:r>
          </w:p>
        </w:tc>
        <w:tc>
          <w:tcPr>
            <w:tcW w:w="1134" w:type="dxa"/>
            <w:shd w:val="clear" w:color="auto" w:fill="auto"/>
            <w:vAlign w:val="center"/>
          </w:tcPr>
          <w:p w14:paraId="7966B2D4" w14:textId="77777777" w:rsidR="00C14445" w:rsidRPr="00B05596" w:rsidRDefault="00C14445" w:rsidP="00C14445">
            <w:pPr>
              <w:ind w:firstLine="0"/>
              <w:jc w:val="left"/>
              <w:rPr>
                <w:color w:val="000000"/>
                <w:sz w:val="22"/>
                <w:szCs w:val="22"/>
              </w:rPr>
            </w:pPr>
            <w:r w:rsidRPr="00B05596">
              <w:rPr>
                <w:color w:val="000000"/>
                <w:sz w:val="22"/>
                <w:szCs w:val="22"/>
              </w:rPr>
              <w:t>2029-2031</w:t>
            </w:r>
          </w:p>
        </w:tc>
        <w:tc>
          <w:tcPr>
            <w:tcW w:w="1276" w:type="dxa"/>
          </w:tcPr>
          <w:p w14:paraId="73E75FEE" w14:textId="77777777" w:rsidR="00C14445" w:rsidRPr="00B05596" w:rsidRDefault="00C14445" w:rsidP="00C14445">
            <w:pPr>
              <w:autoSpaceDE w:val="0"/>
              <w:autoSpaceDN w:val="0"/>
              <w:adjustRightInd w:val="0"/>
              <w:ind w:firstLine="0"/>
              <w:jc w:val="left"/>
              <w:rPr>
                <w:bCs/>
                <w:color w:val="000000"/>
                <w:sz w:val="22"/>
                <w:szCs w:val="22"/>
              </w:rPr>
            </w:pPr>
            <w:r w:rsidRPr="00B05596">
              <w:rPr>
                <w:sz w:val="22"/>
                <w:szCs w:val="22"/>
              </w:rPr>
              <w:t>Зона специализированной общественной застройки</w:t>
            </w:r>
          </w:p>
        </w:tc>
        <w:tc>
          <w:tcPr>
            <w:tcW w:w="1559" w:type="dxa"/>
            <w:shd w:val="clear" w:color="auto" w:fill="auto"/>
            <w:vAlign w:val="center"/>
          </w:tcPr>
          <w:p w14:paraId="0E58237A" w14:textId="77777777" w:rsidR="00C14445" w:rsidRPr="00B05596" w:rsidRDefault="00C14445" w:rsidP="00C14445">
            <w:pPr>
              <w:autoSpaceDE w:val="0"/>
              <w:autoSpaceDN w:val="0"/>
              <w:adjustRightInd w:val="0"/>
              <w:ind w:firstLine="0"/>
              <w:jc w:val="left"/>
              <w:rPr>
                <w:bCs/>
                <w:color w:val="000000"/>
                <w:sz w:val="22"/>
                <w:szCs w:val="22"/>
              </w:rPr>
            </w:pPr>
            <w:r w:rsidRPr="00B05596">
              <w:rPr>
                <w:bCs/>
                <w:color w:val="000000"/>
                <w:sz w:val="22"/>
                <w:szCs w:val="22"/>
              </w:rPr>
              <w:t xml:space="preserve"> </w:t>
            </w:r>
          </w:p>
          <w:p w14:paraId="6655B617" w14:textId="77777777" w:rsidR="00C14445" w:rsidRPr="00B05596" w:rsidRDefault="00C14445" w:rsidP="00C14445">
            <w:pPr>
              <w:ind w:firstLine="0"/>
              <w:jc w:val="center"/>
              <w:rPr>
                <w:bCs/>
                <w:color w:val="000000"/>
                <w:sz w:val="22"/>
                <w:szCs w:val="22"/>
              </w:rPr>
            </w:pPr>
            <w:r w:rsidRPr="00B05596">
              <w:rPr>
                <w:bCs/>
                <w:color w:val="000000"/>
                <w:sz w:val="22"/>
                <w:szCs w:val="22"/>
              </w:rPr>
              <w:t>-</w:t>
            </w:r>
          </w:p>
        </w:tc>
        <w:tc>
          <w:tcPr>
            <w:tcW w:w="1559" w:type="dxa"/>
          </w:tcPr>
          <w:p w14:paraId="01378818" w14:textId="77777777" w:rsidR="00C14445" w:rsidRPr="00B05596" w:rsidRDefault="00C14445" w:rsidP="00C14445">
            <w:pPr>
              <w:ind w:firstLine="0"/>
              <w:rPr>
                <w:bCs/>
                <w:color w:val="000000"/>
                <w:sz w:val="22"/>
                <w:szCs w:val="22"/>
              </w:rPr>
            </w:pPr>
            <w:r w:rsidRPr="00B05596">
              <w:rPr>
                <w:sz w:val="20"/>
                <w:szCs w:val="20"/>
              </w:rPr>
              <w:t>ПКР СИ МО ГО г. Сургут до 2035 года от 2019 г. б/н</w:t>
            </w:r>
          </w:p>
        </w:tc>
      </w:tr>
      <w:tr w:rsidR="00C14445" w:rsidRPr="001219DB" w14:paraId="2F5FFB9F" w14:textId="77777777" w:rsidTr="00C14445">
        <w:trPr>
          <w:trHeight w:val="1395"/>
        </w:trPr>
        <w:tc>
          <w:tcPr>
            <w:tcW w:w="567" w:type="dxa"/>
            <w:shd w:val="clear" w:color="auto" w:fill="auto"/>
            <w:vAlign w:val="center"/>
          </w:tcPr>
          <w:p w14:paraId="48CAE282" w14:textId="77777777" w:rsidR="00C14445" w:rsidRPr="001219DB"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2A606AF2" w14:textId="77777777" w:rsidR="00C14445" w:rsidRPr="00B05596" w:rsidRDefault="00C14445" w:rsidP="00C14445">
            <w:pPr>
              <w:ind w:firstLine="0"/>
              <w:jc w:val="left"/>
              <w:rPr>
                <w:color w:val="000000"/>
                <w:sz w:val="22"/>
                <w:szCs w:val="22"/>
              </w:rPr>
            </w:pPr>
            <w:r w:rsidRPr="00B05596">
              <w:rPr>
                <w:sz w:val="22"/>
                <w:szCs w:val="22"/>
              </w:rPr>
              <w:t>Организация дополнительного образования</w:t>
            </w:r>
          </w:p>
        </w:tc>
        <w:tc>
          <w:tcPr>
            <w:tcW w:w="1985" w:type="dxa"/>
            <w:shd w:val="clear" w:color="auto" w:fill="auto"/>
            <w:vAlign w:val="center"/>
          </w:tcPr>
          <w:p w14:paraId="4FF397F6" w14:textId="77777777" w:rsidR="00C14445" w:rsidRPr="00B05596" w:rsidRDefault="00C14445" w:rsidP="00C14445">
            <w:pPr>
              <w:ind w:firstLine="0"/>
              <w:jc w:val="left"/>
              <w:rPr>
                <w:color w:val="000000"/>
                <w:sz w:val="22"/>
                <w:szCs w:val="22"/>
              </w:rPr>
            </w:pPr>
            <w:r w:rsidRPr="00B05596">
              <w:rPr>
                <w:color w:val="000000"/>
                <w:sz w:val="22"/>
                <w:szCs w:val="22"/>
              </w:rPr>
              <w:t>Оказание образовательных услуг в области</w:t>
            </w:r>
            <w:r w:rsidRPr="00B05596">
              <w:rPr>
                <w:sz w:val="22"/>
                <w:szCs w:val="22"/>
              </w:rPr>
              <w:t xml:space="preserve"> дополнительного образования</w:t>
            </w:r>
          </w:p>
        </w:tc>
        <w:tc>
          <w:tcPr>
            <w:tcW w:w="2044" w:type="dxa"/>
            <w:shd w:val="clear" w:color="auto" w:fill="auto"/>
            <w:vAlign w:val="center"/>
          </w:tcPr>
          <w:p w14:paraId="4F198E3C" w14:textId="77777777" w:rsidR="00C14445" w:rsidRPr="00B05596" w:rsidRDefault="00C14445" w:rsidP="00C14445">
            <w:pPr>
              <w:ind w:firstLine="0"/>
              <w:jc w:val="left"/>
              <w:rPr>
                <w:color w:val="000000"/>
                <w:sz w:val="22"/>
                <w:szCs w:val="22"/>
              </w:rPr>
            </w:pPr>
            <w:r w:rsidRPr="00B05596">
              <w:rPr>
                <w:color w:val="000000"/>
                <w:sz w:val="22"/>
                <w:szCs w:val="22"/>
              </w:rPr>
              <w:t>Внешкольное учреждение</w:t>
            </w:r>
          </w:p>
        </w:tc>
        <w:tc>
          <w:tcPr>
            <w:tcW w:w="1074" w:type="dxa"/>
            <w:shd w:val="clear" w:color="auto" w:fill="auto"/>
            <w:vAlign w:val="center"/>
          </w:tcPr>
          <w:p w14:paraId="227273C8" w14:textId="77777777" w:rsidR="00C14445" w:rsidRPr="00B05596" w:rsidRDefault="00C14445" w:rsidP="00C14445">
            <w:pPr>
              <w:ind w:firstLine="0"/>
              <w:jc w:val="left"/>
              <w:rPr>
                <w:color w:val="000000"/>
                <w:sz w:val="22"/>
                <w:szCs w:val="22"/>
              </w:rPr>
            </w:pPr>
            <w:r w:rsidRPr="00B05596">
              <w:rPr>
                <w:bCs/>
                <w:sz w:val="22"/>
                <w:szCs w:val="22"/>
              </w:rPr>
              <w:t>400 мест</w:t>
            </w:r>
          </w:p>
        </w:tc>
        <w:tc>
          <w:tcPr>
            <w:tcW w:w="1276" w:type="dxa"/>
            <w:shd w:val="clear" w:color="auto" w:fill="auto"/>
            <w:vAlign w:val="center"/>
          </w:tcPr>
          <w:p w14:paraId="1BD08D49" w14:textId="77777777" w:rsidR="00C14445" w:rsidRPr="00B05596" w:rsidRDefault="00C14445" w:rsidP="00C14445">
            <w:pPr>
              <w:ind w:firstLine="0"/>
              <w:jc w:val="left"/>
              <w:rPr>
                <w:color w:val="000000"/>
                <w:sz w:val="22"/>
                <w:szCs w:val="22"/>
              </w:rPr>
            </w:pPr>
            <w:r w:rsidRPr="00B05596">
              <w:rPr>
                <w:bCs/>
                <w:color w:val="000000"/>
                <w:sz w:val="22"/>
                <w:szCs w:val="22"/>
              </w:rPr>
              <w:t>г.Сургут</w:t>
            </w:r>
          </w:p>
        </w:tc>
        <w:tc>
          <w:tcPr>
            <w:tcW w:w="1134" w:type="dxa"/>
            <w:shd w:val="clear" w:color="auto" w:fill="auto"/>
            <w:vAlign w:val="center"/>
          </w:tcPr>
          <w:p w14:paraId="2AC8E3E4" w14:textId="77777777" w:rsidR="00C14445" w:rsidRPr="00B05596" w:rsidRDefault="00C14445" w:rsidP="00C14445">
            <w:pPr>
              <w:ind w:firstLine="0"/>
              <w:jc w:val="left"/>
              <w:rPr>
                <w:color w:val="000000"/>
                <w:sz w:val="22"/>
                <w:szCs w:val="22"/>
              </w:rPr>
            </w:pPr>
            <w:r w:rsidRPr="00B05596">
              <w:rPr>
                <w:color w:val="000000"/>
                <w:sz w:val="22"/>
                <w:szCs w:val="22"/>
              </w:rPr>
              <w:t>первая очередь</w:t>
            </w:r>
          </w:p>
        </w:tc>
        <w:tc>
          <w:tcPr>
            <w:tcW w:w="1276" w:type="dxa"/>
          </w:tcPr>
          <w:p w14:paraId="77DB6868" w14:textId="77777777" w:rsidR="00C14445" w:rsidRPr="00B05596" w:rsidRDefault="00C14445" w:rsidP="00C14445">
            <w:pPr>
              <w:autoSpaceDE w:val="0"/>
              <w:autoSpaceDN w:val="0"/>
              <w:adjustRightInd w:val="0"/>
              <w:ind w:firstLine="0"/>
              <w:jc w:val="left"/>
              <w:rPr>
                <w:bCs/>
                <w:color w:val="000000"/>
                <w:sz w:val="22"/>
                <w:szCs w:val="22"/>
              </w:rPr>
            </w:pPr>
            <w:r w:rsidRPr="00B05596">
              <w:rPr>
                <w:sz w:val="22"/>
                <w:szCs w:val="22"/>
              </w:rPr>
              <w:t>Зона специализированной общественной застройки</w:t>
            </w:r>
          </w:p>
        </w:tc>
        <w:tc>
          <w:tcPr>
            <w:tcW w:w="1559" w:type="dxa"/>
            <w:shd w:val="clear" w:color="auto" w:fill="auto"/>
            <w:vAlign w:val="center"/>
          </w:tcPr>
          <w:p w14:paraId="37416208" w14:textId="77777777" w:rsidR="00C14445" w:rsidRPr="00B05596" w:rsidRDefault="00C14445" w:rsidP="00C14445">
            <w:pPr>
              <w:autoSpaceDE w:val="0"/>
              <w:autoSpaceDN w:val="0"/>
              <w:adjustRightInd w:val="0"/>
              <w:ind w:firstLine="0"/>
              <w:jc w:val="left"/>
              <w:rPr>
                <w:bCs/>
                <w:color w:val="000000"/>
                <w:sz w:val="22"/>
                <w:szCs w:val="22"/>
              </w:rPr>
            </w:pPr>
            <w:r w:rsidRPr="00B05596">
              <w:rPr>
                <w:bCs/>
                <w:color w:val="000000"/>
                <w:sz w:val="22"/>
                <w:szCs w:val="22"/>
              </w:rPr>
              <w:t xml:space="preserve"> </w:t>
            </w:r>
          </w:p>
          <w:p w14:paraId="625A974F" w14:textId="77777777" w:rsidR="00C14445" w:rsidRPr="00B05596" w:rsidRDefault="00C14445" w:rsidP="00C14445">
            <w:pPr>
              <w:ind w:firstLine="0"/>
              <w:jc w:val="center"/>
              <w:rPr>
                <w:bCs/>
                <w:color w:val="000000"/>
                <w:sz w:val="22"/>
                <w:szCs w:val="22"/>
              </w:rPr>
            </w:pPr>
            <w:r w:rsidRPr="00B05596">
              <w:rPr>
                <w:bCs/>
                <w:color w:val="000000"/>
                <w:sz w:val="22"/>
                <w:szCs w:val="22"/>
              </w:rPr>
              <w:t>-</w:t>
            </w:r>
          </w:p>
        </w:tc>
        <w:tc>
          <w:tcPr>
            <w:tcW w:w="1559" w:type="dxa"/>
          </w:tcPr>
          <w:p w14:paraId="486B99B3" w14:textId="77777777" w:rsidR="00C14445" w:rsidRPr="00B05596" w:rsidRDefault="00C14445" w:rsidP="00C14445">
            <w:pPr>
              <w:ind w:firstLine="0"/>
              <w:rPr>
                <w:color w:val="000000"/>
                <w:sz w:val="22"/>
                <w:szCs w:val="22"/>
              </w:rPr>
            </w:pPr>
            <w:r w:rsidRPr="00B05596">
              <w:rPr>
                <w:color w:val="000000"/>
                <w:sz w:val="22"/>
                <w:szCs w:val="22"/>
              </w:rPr>
              <w:t>Программа комплексного</w:t>
            </w:r>
          </w:p>
          <w:p w14:paraId="62F4465C" w14:textId="77777777" w:rsidR="00C14445" w:rsidRPr="00B05596" w:rsidRDefault="00C14445" w:rsidP="00C14445">
            <w:pPr>
              <w:ind w:firstLine="0"/>
              <w:rPr>
                <w:bCs/>
                <w:color w:val="000000"/>
                <w:sz w:val="22"/>
                <w:szCs w:val="22"/>
              </w:rPr>
            </w:pPr>
            <w:r w:rsidRPr="00B05596">
              <w:rPr>
                <w:color w:val="000000"/>
                <w:sz w:val="22"/>
                <w:szCs w:val="22"/>
              </w:rPr>
              <w:t xml:space="preserve">развития социальной инфраструктуры </w:t>
            </w:r>
          </w:p>
          <w:p w14:paraId="503C2B8F" w14:textId="77777777" w:rsidR="00C14445" w:rsidRPr="00B05596" w:rsidRDefault="00C14445" w:rsidP="00C14445">
            <w:pPr>
              <w:autoSpaceDE w:val="0"/>
              <w:autoSpaceDN w:val="0"/>
              <w:adjustRightInd w:val="0"/>
              <w:ind w:firstLine="0"/>
              <w:jc w:val="left"/>
              <w:rPr>
                <w:bCs/>
                <w:color w:val="000000"/>
                <w:sz w:val="22"/>
                <w:szCs w:val="22"/>
              </w:rPr>
            </w:pPr>
          </w:p>
        </w:tc>
      </w:tr>
      <w:tr w:rsidR="00C14445" w:rsidRPr="001219DB" w14:paraId="540668AC" w14:textId="77777777" w:rsidTr="00C14445">
        <w:trPr>
          <w:trHeight w:val="1395"/>
        </w:trPr>
        <w:tc>
          <w:tcPr>
            <w:tcW w:w="567" w:type="dxa"/>
            <w:shd w:val="clear" w:color="auto" w:fill="auto"/>
            <w:vAlign w:val="center"/>
          </w:tcPr>
          <w:p w14:paraId="1044C11B" w14:textId="77777777" w:rsidR="00C14445" w:rsidRPr="001219DB"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38B0E115" w14:textId="77777777" w:rsidR="00C14445" w:rsidRPr="00B05596" w:rsidRDefault="00C14445" w:rsidP="00C14445">
            <w:pPr>
              <w:ind w:firstLine="0"/>
              <w:jc w:val="left"/>
              <w:rPr>
                <w:color w:val="000000"/>
                <w:sz w:val="22"/>
                <w:szCs w:val="22"/>
              </w:rPr>
            </w:pPr>
            <w:r w:rsidRPr="00B05596">
              <w:rPr>
                <w:sz w:val="22"/>
                <w:szCs w:val="22"/>
              </w:rPr>
              <w:t>Организация дополнительного образования</w:t>
            </w:r>
          </w:p>
        </w:tc>
        <w:tc>
          <w:tcPr>
            <w:tcW w:w="1985" w:type="dxa"/>
            <w:shd w:val="clear" w:color="auto" w:fill="auto"/>
            <w:vAlign w:val="center"/>
          </w:tcPr>
          <w:p w14:paraId="74B7A5E9" w14:textId="77777777" w:rsidR="00C14445" w:rsidRPr="00B05596" w:rsidRDefault="00C14445" w:rsidP="00C14445">
            <w:pPr>
              <w:ind w:firstLine="0"/>
              <w:jc w:val="left"/>
              <w:rPr>
                <w:color w:val="000000"/>
                <w:sz w:val="22"/>
                <w:szCs w:val="22"/>
              </w:rPr>
            </w:pPr>
            <w:r w:rsidRPr="00B05596">
              <w:rPr>
                <w:color w:val="000000"/>
                <w:sz w:val="22"/>
                <w:szCs w:val="22"/>
              </w:rPr>
              <w:t>Оказание образовательных услуг в области</w:t>
            </w:r>
            <w:r w:rsidRPr="00B05596">
              <w:rPr>
                <w:sz w:val="22"/>
                <w:szCs w:val="22"/>
              </w:rPr>
              <w:t xml:space="preserve"> дополнительного образования</w:t>
            </w:r>
          </w:p>
        </w:tc>
        <w:tc>
          <w:tcPr>
            <w:tcW w:w="2044" w:type="dxa"/>
            <w:shd w:val="clear" w:color="auto" w:fill="auto"/>
            <w:vAlign w:val="center"/>
          </w:tcPr>
          <w:p w14:paraId="4464E031" w14:textId="77777777" w:rsidR="00C14445" w:rsidRPr="00B05596" w:rsidRDefault="00C14445" w:rsidP="00C14445">
            <w:pPr>
              <w:ind w:firstLine="0"/>
              <w:jc w:val="left"/>
              <w:rPr>
                <w:color w:val="000000"/>
                <w:sz w:val="22"/>
                <w:szCs w:val="22"/>
              </w:rPr>
            </w:pPr>
            <w:r w:rsidRPr="00B05596">
              <w:rPr>
                <w:color w:val="000000"/>
                <w:sz w:val="22"/>
                <w:szCs w:val="22"/>
              </w:rPr>
              <w:t>Внешкольное учреждение</w:t>
            </w:r>
          </w:p>
        </w:tc>
        <w:tc>
          <w:tcPr>
            <w:tcW w:w="1074" w:type="dxa"/>
            <w:shd w:val="clear" w:color="auto" w:fill="auto"/>
            <w:vAlign w:val="center"/>
          </w:tcPr>
          <w:p w14:paraId="6CF99E13" w14:textId="77777777" w:rsidR="00C14445" w:rsidRPr="00B05596" w:rsidRDefault="00C14445" w:rsidP="00C14445">
            <w:pPr>
              <w:ind w:firstLine="0"/>
              <w:jc w:val="left"/>
              <w:rPr>
                <w:color w:val="000000"/>
                <w:sz w:val="22"/>
                <w:szCs w:val="22"/>
              </w:rPr>
            </w:pPr>
            <w:r w:rsidRPr="00B05596">
              <w:rPr>
                <w:bCs/>
                <w:sz w:val="22"/>
                <w:szCs w:val="22"/>
              </w:rPr>
              <w:t>400 мест</w:t>
            </w:r>
          </w:p>
        </w:tc>
        <w:tc>
          <w:tcPr>
            <w:tcW w:w="1276" w:type="dxa"/>
            <w:shd w:val="clear" w:color="auto" w:fill="auto"/>
            <w:vAlign w:val="center"/>
          </w:tcPr>
          <w:p w14:paraId="3F323CC8" w14:textId="77777777" w:rsidR="00C14445" w:rsidRPr="00B05596" w:rsidRDefault="00C14445" w:rsidP="00C14445">
            <w:pPr>
              <w:ind w:firstLine="0"/>
              <w:jc w:val="left"/>
              <w:rPr>
                <w:color w:val="000000"/>
                <w:sz w:val="22"/>
                <w:szCs w:val="22"/>
              </w:rPr>
            </w:pPr>
            <w:r w:rsidRPr="00B05596">
              <w:rPr>
                <w:bCs/>
                <w:color w:val="000000"/>
                <w:sz w:val="22"/>
                <w:szCs w:val="22"/>
              </w:rPr>
              <w:t>г.Сургут</w:t>
            </w:r>
          </w:p>
        </w:tc>
        <w:tc>
          <w:tcPr>
            <w:tcW w:w="1134" w:type="dxa"/>
            <w:shd w:val="clear" w:color="auto" w:fill="auto"/>
            <w:vAlign w:val="center"/>
          </w:tcPr>
          <w:p w14:paraId="0552A47E" w14:textId="77777777" w:rsidR="00C14445" w:rsidRPr="00B05596" w:rsidRDefault="00C14445" w:rsidP="00C14445">
            <w:pPr>
              <w:ind w:firstLine="0"/>
              <w:jc w:val="left"/>
              <w:rPr>
                <w:color w:val="000000"/>
                <w:sz w:val="22"/>
                <w:szCs w:val="22"/>
              </w:rPr>
            </w:pPr>
            <w:r w:rsidRPr="00B05596">
              <w:rPr>
                <w:color w:val="000000"/>
                <w:sz w:val="22"/>
                <w:szCs w:val="22"/>
              </w:rPr>
              <w:t>первая очередь</w:t>
            </w:r>
          </w:p>
        </w:tc>
        <w:tc>
          <w:tcPr>
            <w:tcW w:w="1276" w:type="dxa"/>
          </w:tcPr>
          <w:p w14:paraId="4E7D3576" w14:textId="77777777" w:rsidR="00C14445" w:rsidRPr="00B05596" w:rsidRDefault="00C14445" w:rsidP="00C14445">
            <w:pPr>
              <w:autoSpaceDE w:val="0"/>
              <w:autoSpaceDN w:val="0"/>
              <w:adjustRightInd w:val="0"/>
              <w:ind w:firstLine="0"/>
              <w:jc w:val="left"/>
              <w:rPr>
                <w:bCs/>
                <w:color w:val="000000"/>
                <w:sz w:val="22"/>
                <w:szCs w:val="22"/>
              </w:rPr>
            </w:pPr>
            <w:r w:rsidRPr="00B05596">
              <w:rPr>
                <w:sz w:val="22"/>
                <w:szCs w:val="22"/>
              </w:rPr>
              <w:t>Зона специализированной общественной застройки</w:t>
            </w:r>
          </w:p>
        </w:tc>
        <w:tc>
          <w:tcPr>
            <w:tcW w:w="1559" w:type="dxa"/>
            <w:shd w:val="clear" w:color="auto" w:fill="auto"/>
            <w:vAlign w:val="center"/>
          </w:tcPr>
          <w:p w14:paraId="3478D8D8" w14:textId="77777777" w:rsidR="00C14445" w:rsidRPr="00B05596" w:rsidRDefault="00C14445" w:rsidP="00C14445">
            <w:pPr>
              <w:autoSpaceDE w:val="0"/>
              <w:autoSpaceDN w:val="0"/>
              <w:adjustRightInd w:val="0"/>
              <w:ind w:firstLine="0"/>
              <w:jc w:val="left"/>
              <w:rPr>
                <w:bCs/>
                <w:color w:val="000000"/>
                <w:sz w:val="22"/>
                <w:szCs w:val="22"/>
              </w:rPr>
            </w:pPr>
            <w:r w:rsidRPr="00B05596">
              <w:rPr>
                <w:bCs/>
                <w:color w:val="000000"/>
                <w:sz w:val="22"/>
                <w:szCs w:val="22"/>
              </w:rPr>
              <w:t xml:space="preserve"> </w:t>
            </w:r>
          </w:p>
          <w:p w14:paraId="1B239C4E" w14:textId="77777777" w:rsidR="00C14445" w:rsidRPr="00B05596" w:rsidRDefault="00C14445" w:rsidP="00C14445">
            <w:pPr>
              <w:ind w:firstLine="0"/>
              <w:jc w:val="center"/>
              <w:rPr>
                <w:bCs/>
                <w:color w:val="000000"/>
                <w:sz w:val="22"/>
                <w:szCs w:val="22"/>
              </w:rPr>
            </w:pPr>
            <w:r w:rsidRPr="00B05596">
              <w:rPr>
                <w:bCs/>
                <w:color w:val="000000"/>
                <w:sz w:val="22"/>
                <w:szCs w:val="22"/>
              </w:rPr>
              <w:t>-</w:t>
            </w:r>
          </w:p>
        </w:tc>
        <w:tc>
          <w:tcPr>
            <w:tcW w:w="1559" w:type="dxa"/>
          </w:tcPr>
          <w:p w14:paraId="40301AE7" w14:textId="77777777" w:rsidR="00C14445" w:rsidRPr="00B05596" w:rsidRDefault="00C14445" w:rsidP="00C14445">
            <w:pPr>
              <w:ind w:firstLine="0"/>
              <w:rPr>
                <w:color w:val="000000"/>
                <w:sz w:val="22"/>
                <w:szCs w:val="22"/>
              </w:rPr>
            </w:pPr>
            <w:r w:rsidRPr="00B05596">
              <w:rPr>
                <w:color w:val="000000"/>
                <w:sz w:val="22"/>
                <w:szCs w:val="22"/>
              </w:rPr>
              <w:t>Программа комплексного</w:t>
            </w:r>
          </w:p>
          <w:p w14:paraId="1084DD19" w14:textId="77777777" w:rsidR="00C14445" w:rsidRPr="00B05596" w:rsidRDefault="00C14445" w:rsidP="00C14445">
            <w:pPr>
              <w:ind w:firstLine="0"/>
              <w:rPr>
                <w:bCs/>
                <w:color w:val="000000"/>
                <w:sz w:val="22"/>
                <w:szCs w:val="22"/>
              </w:rPr>
            </w:pPr>
            <w:r w:rsidRPr="00B05596">
              <w:rPr>
                <w:color w:val="000000"/>
                <w:sz w:val="22"/>
                <w:szCs w:val="22"/>
              </w:rPr>
              <w:t xml:space="preserve">развития социальной инфраструктуры </w:t>
            </w:r>
          </w:p>
          <w:p w14:paraId="5422BF01" w14:textId="77777777" w:rsidR="00C14445" w:rsidRPr="00B05596" w:rsidRDefault="00C14445" w:rsidP="00C14445">
            <w:pPr>
              <w:autoSpaceDE w:val="0"/>
              <w:autoSpaceDN w:val="0"/>
              <w:adjustRightInd w:val="0"/>
              <w:ind w:firstLine="0"/>
              <w:jc w:val="left"/>
              <w:rPr>
                <w:bCs/>
                <w:color w:val="000000"/>
                <w:sz w:val="22"/>
                <w:szCs w:val="22"/>
              </w:rPr>
            </w:pPr>
          </w:p>
        </w:tc>
      </w:tr>
      <w:tr w:rsidR="00C14445" w:rsidRPr="001219DB" w14:paraId="7D9FC946" w14:textId="77777777" w:rsidTr="00C14445">
        <w:trPr>
          <w:trHeight w:val="1395"/>
        </w:trPr>
        <w:tc>
          <w:tcPr>
            <w:tcW w:w="567" w:type="dxa"/>
            <w:shd w:val="clear" w:color="auto" w:fill="auto"/>
            <w:vAlign w:val="center"/>
          </w:tcPr>
          <w:p w14:paraId="14EA6A20" w14:textId="77777777" w:rsidR="00C14445" w:rsidRPr="001219DB"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7FF606B7" w14:textId="77777777" w:rsidR="00C14445" w:rsidRPr="00B05596" w:rsidRDefault="00C14445" w:rsidP="00C14445">
            <w:pPr>
              <w:ind w:firstLine="0"/>
              <w:jc w:val="left"/>
              <w:rPr>
                <w:color w:val="000000"/>
                <w:sz w:val="22"/>
                <w:szCs w:val="22"/>
              </w:rPr>
            </w:pPr>
            <w:r w:rsidRPr="00B05596">
              <w:rPr>
                <w:sz w:val="22"/>
                <w:szCs w:val="22"/>
              </w:rPr>
              <w:t>Организация дополнительного образования</w:t>
            </w:r>
          </w:p>
        </w:tc>
        <w:tc>
          <w:tcPr>
            <w:tcW w:w="1985" w:type="dxa"/>
            <w:shd w:val="clear" w:color="auto" w:fill="auto"/>
            <w:vAlign w:val="center"/>
          </w:tcPr>
          <w:p w14:paraId="1C6CAA6C" w14:textId="77777777" w:rsidR="00C14445" w:rsidRPr="00B05596" w:rsidRDefault="00C14445" w:rsidP="00C14445">
            <w:pPr>
              <w:ind w:firstLine="0"/>
              <w:jc w:val="left"/>
              <w:rPr>
                <w:color w:val="000000"/>
                <w:sz w:val="22"/>
                <w:szCs w:val="22"/>
              </w:rPr>
            </w:pPr>
            <w:r w:rsidRPr="00B05596">
              <w:rPr>
                <w:color w:val="000000"/>
                <w:sz w:val="22"/>
                <w:szCs w:val="22"/>
              </w:rPr>
              <w:t>Оказание образовательных услуг в области</w:t>
            </w:r>
            <w:r w:rsidRPr="00B05596">
              <w:rPr>
                <w:sz w:val="22"/>
                <w:szCs w:val="22"/>
              </w:rPr>
              <w:t xml:space="preserve"> дополнительного образования</w:t>
            </w:r>
          </w:p>
        </w:tc>
        <w:tc>
          <w:tcPr>
            <w:tcW w:w="2044" w:type="dxa"/>
            <w:shd w:val="clear" w:color="auto" w:fill="auto"/>
            <w:vAlign w:val="center"/>
          </w:tcPr>
          <w:p w14:paraId="0FD2A22A" w14:textId="77777777" w:rsidR="00C14445" w:rsidRPr="00B05596" w:rsidRDefault="00C14445" w:rsidP="00C14445">
            <w:pPr>
              <w:ind w:firstLine="0"/>
              <w:jc w:val="left"/>
              <w:rPr>
                <w:color w:val="000000"/>
                <w:sz w:val="22"/>
                <w:szCs w:val="22"/>
              </w:rPr>
            </w:pPr>
            <w:r w:rsidRPr="00B05596">
              <w:rPr>
                <w:color w:val="000000"/>
                <w:sz w:val="22"/>
                <w:szCs w:val="22"/>
              </w:rPr>
              <w:t>Внешкольное учреждение</w:t>
            </w:r>
          </w:p>
        </w:tc>
        <w:tc>
          <w:tcPr>
            <w:tcW w:w="1074" w:type="dxa"/>
            <w:shd w:val="clear" w:color="auto" w:fill="auto"/>
            <w:vAlign w:val="center"/>
          </w:tcPr>
          <w:p w14:paraId="1EA3F030" w14:textId="77777777" w:rsidR="00C14445" w:rsidRPr="00B05596" w:rsidRDefault="00C14445" w:rsidP="00C14445">
            <w:pPr>
              <w:ind w:firstLine="0"/>
              <w:jc w:val="left"/>
              <w:rPr>
                <w:color w:val="000000"/>
                <w:sz w:val="22"/>
                <w:szCs w:val="22"/>
              </w:rPr>
            </w:pPr>
            <w:r w:rsidRPr="00B05596">
              <w:rPr>
                <w:bCs/>
                <w:sz w:val="22"/>
                <w:szCs w:val="22"/>
              </w:rPr>
              <w:t>400 мест</w:t>
            </w:r>
          </w:p>
        </w:tc>
        <w:tc>
          <w:tcPr>
            <w:tcW w:w="1276" w:type="dxa"/>
            <w:shd w:val="clear" w:color="auto" w:fill="auto"/>
            <w:vAlign w:val="center"/>
          </w:tcPr>
          <w:p w14:paraId="12422D7E" w14:textId="77777777" w:rsidR="00C14445" w:rsidRPr="00B05596" w:rsidRDefault="00C14445" w:rsidP="00C14445">
            <w:pPr>
              <w:ind w:firstLine="0"/>
              <w:jc w:val="left"/>
              <w:rPr>
                <w:color w:val="000000"/>
                <w:sz w:val="22"/>
                <w:szCs w:val="22"/>
              </w:rPr>
            </w:pPr>
            <w:r w:rsidRPr="00B05596">
              <w:rPr>
                <w:bCs/>
                <w:color w:val="000000"/>
                <w:sz w:val="22"/>
                <w:szCs w:val="22"/>
              </w:rPr>
              <w:t>г.Сургут</w:t>
            </w:r>
          </w:p>
        </w:tc>
        <w:tc>
          <w:tcPr>
            <w:tcW w:w="1134" w:type="dxa"/>
            <w:shd w:val="clear" w:color="auto" w:fill="auto"/>
            <w:vAlign w:val="center"/>
          </w:tcPr>
          <w:p w14:paraId="0FD7FC44" w14:textId="77777777" w:rsidR="00C14445" w:rsidRPr="00B05596" w:rsidRDefault="00C14445" w:rsidP="00C14445">
            <w:pPr>
              <w:ind w:firstLine="0"/>
              <w:jc w:val="left"/>
              <w:rPr>
                <w:color w:val="000000"/>
                <w:sz w:val="22"/>
                <w:szCs w:val="22"/>
              </w:rPr>
            </w:pPr>
            <w:r w:rsidRPr="00B05596">
              <w:rPr>
                <w:color w:val="000000"/>
                <w:sz w:val="22"/>
                <w:szCs w:val="22"/>
              </w:rPr>
              <w:t>первая очередь</w:t>
            </w:r>
          </w:p>
        </w:tc>
        <w:tc>
          <w:tcPr>
            <w:tcW w:w="1276" w:type="dxa"/>
          </w:tcPr>
          <w:p w14:paraId="6BF566BC" w14:textId="77777777" w:rsidR="00C14445" w:rsidRPr="00B05596" w:rsidRDefault="00C14445" w:rsidP="00C14445">
            <w:pPr>
              <w:autoSpaceDE w:val="0"/>
              <w:autoSpaceDN w:val="0"/>
              <w:adjustRightInd w:val="0"/>
              <w:ind w:firstLine="0"/>
              <w:jc w:val="left"/>
              <w:rPr>
                <w:bCs/>
                <w:color w:val="000000"/>
                <w:sz w:val="22"/>
                <w:szCs w:val="22"/>
              </w:rPr>
            </w:pPr>
            <w:r w:rsidRPr="00B05596">
              <w:rPr>
                <w:sz w:val="22"/>
                <w:szCs w:val="22"/>
              </w:rPr>
              <w:t>Зона специализированной общественной застройки</w:t>
            </w:r>
          </w:p>
        </w:tc>
        <w:tc>
          <w:tcPr>
            <w:tcW w:w="1559" w:type="dxa"/>
            <w:shd w:val="clear" w:color="auto" w:fill="auto"/>
            <w:vAlign w:val="center"/>
          </w:tcPr>
          <w:p w14:paraId="407336AE" w14:textId="77777777" w:rsidR="00C14445" w:rsidRPr="00B05596" w:rsidRDefault="00C14445" w:rsidP="00C14445">
            <w:pPr>
              <w:autoSpaceDE w:val="0"/>
              <w:autoSpaceDN w:val="0"/>
              <w:adjustRightInd w:val="0"/>
              <w:ind w:firstLine="0"/>
              <w:jc w:val="left"/>
              <w:rPr>
                <w:bCs/>
                <w:color w:val="000000"/>
                <w:sz w:val="22"/>
                <w:szCs w:val="22"/>
              </w:rPr>
            </w:pPr>
            <w:r w:rsidRPr="00B05596">
              <w:rPr>
                <w:bCs/>
                <w:color w:val="000000"/>
                <w:sz w:val="22"/>
                <w:szCs w:val="22"/>
              </w:rPr>
              <w:t xml:space="preserve"> </w:t>
            </w:r>
          </w:p>
          <w:p w14:paraId="1F0578C5" w14:textId="77777777" w:rsidR="00C14445" w:rsidRPr="00B05596" w:rsidRDefault="00C14445" w:rsidP="00C14445">
            <w:pPr>
              <w:ind w:firstLine="0"/>
              <w:jc w:val="center"/>
              <w:rPr>
                <w:bCs/>
                <w:color w:val="000000"/>
                <w:sz w:val="22"/>
                <w:szCs w:val="22"/>
              </w:rPr>
            </w:pPr>
            <w:r w:rsidRPr="00B05596">
              <w:rPr>
                <w:bCs/>
                <w:color w:val="000000"/>
                <w:sz w:val="22"/>
                <w:szCs w:val="22"/>
              </w:rPr>
              <w:t>-</w:t>
            </w:r>
          </w:p>
        </w:tc>
        <w:tc>
          <w:tcPr>
            <w:tcW w:w="1559" w:type="dxa"/>
          </w:tcPr>
          <w:p w14:paraId="2FF6E2F4" w14:textId="77777777" w:rsidR="00C14445" w:rsidRPr="00B05596" w:rsidRDefault="00C14445" w:rsidP="00C14445">
            <w:pPr>
              <w:ind w:firstLine="0"/>
              <w:rPr>
                <w:color w:val="000000"/>
                <w:sz w:val="22"/>
                <w:szCs w:val="22"/>
              </w:rPr>
            </w:pPr>
            <w:r w:rsidRPr="00B05596">
              <w:rPr>
                <w:color w:val="000000"/>
                <w:sz w:val="22"/>
                <w:szCs w:val="22"/>
              </w:rPr>
              <w:t>Программа комплексного</w:t>
            </w:r>
          </w:p>
          <w:p w14:paraId="2D6D65C3" w14:textId="77777777" w:rsidR="00C14445" w:rsidRPr="00B05596" w:rsidRDefault="00C14445" w:rsidP="00C14445">
            <w:pPr>
              <w:ind w:firstLine="0"/>
              <w:rPr>
                <w:bCs/>
                <w:color w:val="000000"/>
                <w:sz w:val="22"/>
                <w:szCs w:val="22"/>
              </w:rPr>
            </w:pPr>
            <w:r w:rsidRPr="00B05596">
              <w:rPr>
                <w:color w:val="000000"/>
                <w:sz w:val="22"/>
                <w:szCs w:val="22"/>
              </w:rPr>
              <w:t xml:space="preserve">развития социальной инфраструктуры </w:t>
            </w:r>
          </w:p>
          <w:p w14:paraId="58E5A961" w14:textId="77777777" w:rsidR="00C14445" w:rsidRPr="00B05596" w:rsidRDefault="00C14445" w:rsidP="00C14445">
            <w:pPr>
              <w:autoSpaceDE w:val="0"/>
              <w:autoSpaceDN w:val="0"/>
              <w:adjustRightInd w:val="0"/>
              <w:ind w:firstLine="0"/>
              <w:jc w:val="left"/>
              <w:rPr>
                <w:bCs/>
                <w:color w:val="000000"/>
                <w:sz w:val="22"/>
                <w:szCs w:val="22"/>
              </w:rPr>
            </w:pPr>
          </w:p>
        </w:tc>
      </w:tr>
      <w:tr w:rsidR="00C14445" w:rsidRPr="001219DB" w14:paraId="5F93E402" w14:textId="77777777" w:rsidTr="00C14445">
        <w:trPr>
          <w:trHeight w:val="1395"/>
        </w:trPr>
        <w:tc>
          <w:tcPr>
            <w:tcW w:w="567" w:type="dxa"/>
            <w:shd w:val="clear" w:color="auto" w:fill="auto"/>
            <w:vAlign w:val="center"/>
          </w:tcPr>
          <w:p w14:paraId="75F976DE" w14:textId="77777777" w:rsidR="00C14445" w:rsidRPr="001219DB"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7E5206F9" w14:textId="77777777" w:rsidR="00C14445" w:rsidRPr="00B05596" w:rsidRDefault="00C14445" w:rsidP="00C14445">
            <w:pPr>
              <w:ind w:firstLine="0"/>
              <w:jc w:val="left"/>
              <w:rPr>
                <w:color w:val="000000"/>
                <w:sz w:val="22"/>
                <w:szCs w:val="22"/>
              </w:rPr>
            </w:pPr>
            <w:r w:rsidRPr="00B05596">
              <w:rPr>
                <w:sz w:val="22"/>
                <w:szCs w:val="22"/>
              </w:rPr>
              <w:t>Организация дополнительного образования</w:t>
            </w:r>
          </w:p>
        </w:tc>
        <w:tc>
          <w:tcPr>
            <w:tcW w:w="1985" w:type="dxa"/>
            <w:shd w:val="clear" w:color="auto" w:fill="auto"/>
            <w:vAlign w:val="center"/>
          </w:tcPr>
          <w:p w14:paraId="2BE2870E" w14:textId="77777777" w:rsidR="00C14445" w:rsidRPr="00B05596" w:rsidRDefault="00C14445" w:rsidP="00C14445">
            <w:pPr>
              <w:ind w:firstLine="0"/>
              <w:jc w:val="left"/>
              <w:rPr>
                <w:color w:val="000000"/>
                <w:sz w:val="22"/>
                <w:szCs w:val="22"/>
              </w:rPr>
            </w:pPr>
            <w:r w:rsidRPr="00B05596">
              <w:rPr>
                <w:color w:val="000000"/>
                <w:sz w:val="22"/>
                <w:szCs w:val="22"/>
              </w:rPr>
              <w:t>Оказание образовательных услуг в области</w:t>
            </w:r>
            <w:r w:rsidRPr="00B05596">
              <w:rPr>
                <w:sz w:val="22"/>
                <w:szCs w:val="22"/>
              </w:rPr>
              <w:t xml:space="preserve"> дополнительного образования</w:t>
            </w:r>
          </w:p>
        </w:tc>
        <w:tc>
          <w:tcPr>
            <w:tcW w:w="2044" w:type="dxa"/>
            <w:shd w:val="clear" w:color="auto" w:fill="auto"/>
            <w:vAlign w:val="center"/>
          </w:tcPr>
          <w:p w14:paraId="2C63DCA9" w14:textId="77777777" w:rsidR="00C14445" w:rsidRPr="00B05596" w:rsidRDefault="00C14445" w:rsidP="00C14445">
            <w:pPr>
              <w:ind w:firstLine="0"/>
              <w:jc w:val="left"/>
              <w:rPr>
                <w:color w:val="000000"/>
                <w:sz w:val="22"/>
                <w:szCs w:val="22"/>
              </w:rPr>
            </w:pPr>
            <w:r w:rsidRPr="00B05596">
              <w:rPr>
                <w:color w:val="000000"/>
                <w:sz w:val="22"/>
                <w:szCs w:val="22"/>
              </w:rPr>
              <w:t>Внешкольное учреждение</w:t>
            </w:r>
          </w:p>
        </w:tc>
        <w:tc>
          <w:tcPr>
            <w:tcW w:w="1074" w:type="dxa"/>
            <w:shd w:val="clear" w:color="auto" w:fill="auto"/>
            <w:vAlign w:val="center"/>
          </w:tcPr>
          <w:p w14:paraId="0E14F832" w14:textId="77777777" w:rsidR="00C14445" w:rsidRPr="00B05596" w:rsidRDefault="00C14445" w:rsidP="00C14445">
            <w:pPr>
              <w:ind w:firstLine="0"/>
              <w:jc w:val="left"/>
              <w:rPr>
                <w:color w:val="000000"/>
                <w:sz w:val="22"/>
                <w:szCs w:val="22"/>
              </w:rPr>
            </w:pPr>
            <w:r w:rsidRPr="00B05596">
              <w:rPr>
                <w:bCs/>
                <w:sz w:val="22"/>
                <w:szCs w:val="22"/>
              </w:rPr>
              <w:t>500 мест</w:t>
            </w:r>
          </w:p>
        </w:tc>
        <w:tc>
          <w:tcPr>
            <w:tcW w:w="1276" w:type="dxa"/>
            <w:shd w:val="clear" w:color="auto" w:fill="auto"/>
            <w:vAlign w:val="center"/>
          </w:tcPr>
          <w:p w14:paraId="55823D80" w14:textId="77777777" w:rsidR="00C14445" w:rsidRPr="00B05596" w:rsidRDefault="00C14445" w:rsidP="00C14445">
            <w:pPr>
              <w:ind w:firstLine="0"/>
              <w:jc w:val="left"/>
              <w:rPr>
                <w:color w:val="000000"/>
                <w:sz w:val="22"/>
                <w:szCs w:val="22"/>
              </w:rPr>
            </w:pPr>
            <w:r w:rsidRPr="00B05596">
              <w:rPr>
                <w:bCs/>
                <w:color w:val="000000"/>
                <w:sz w:val="22"/>
                <w:szCs w:val="22"/>
              </w:rPr>
              <w:t>г.Сургут</w:t>
            </w:r>
          </w:p>
        </w:tc>
        <w:tc>
          <w:tcPr>
            <w:tcW w:w="1134" w:type="dxa"/>
            <w:shd w:val="clear" w:color="auto" w:fill="auto"/>
            <w:vAlign w:val="center"/>
          </w:tcPr>
          <w:p w14:paraId="007E3F34" w14:textId="77777777" w:rsidR="00C14445" w:rsidRPr="00B05596" w:rsidRDefault="00C14445" w:rsidP="00C14445">
            <w:pPr>
              <w:ind w:firstLine="0"/>
              <w:jc w:val="left"/>
              <w:rPr>
                <w:color w:val="000000"/>
                <w:sz w:val="22"/>
                <w:szCs w:val="22"/>
              </w:rPr>
            </w:pPr>
            <w:r w:rsidRPr="00B05596">
              <w:rPr>
                <w:color w:val="000000"/>
                <w:sz w:val="22"/>
                <w:szCs w:val="22"/>
              </w:rPr>
              <w:t>первая очередь</w:t>
            </w:r>
          </w:p>
        </w:tc>
        <w:tc>
          <w:tcPr>
            <w:tcW w:w="1276" w:type="dxa"/>
          </w:tcPr>
          <w:p w14:paraId="064B705B" w14:textId="77777777" w:rsidR="00C14445" w:rsidRPr="00B05596" w:rsidRDefault="00C14445" w:rsidP="00C14445">
            <w:pPr>
              <w:autoSpaceDE w:val="0"/>
              <w:autoSpaceDN w:val="0"/>
              <w:adjustRightInd w:val="0"/>
              <w:ind w:firstLine="0"/>
              <w:jc w:val="left"/>
              <w:rPr>
                <w:bCs/>
                <w:color w:val="000000"/>
                <w:sz w:val="22"/>
                <w:szCs w:val="22"/>
              </w:rPr>
            </w:pPr>
            <w:r w:rsidRPr="00B05596">
              <w:rPr>
                <w:sz w:val="22"/>
                <w:szCs w:val="22"/>
              </w:rPr>
              <w:t>Зона специализированной общественной застройки</w:t>
            </w:r>
          </w:p>
        </w:tc>
        <w:tc>
          <w:tcPr>
            <w:tcW w:w="1559" w:type="dxa"/>
            <w:shd w:val="clear" w:color="auto" w:fill="auto"/>
            <w:vAlign w:val="center"/>
          </w:tcPr>
          <w:p w14:paraId="17220AF6" w14:textId="77777777" w:rsidR="00C14445" w:rsidRPr="00B05596" w:rsidRDefault="00C14445" w:rsidP="00C14445">
            <w:pPr>
              <w:autoSpaceDE w:val="0"/>
              <w:autoSpaceDN w:val="0"/>
              <w:adjustRightInd w:val="0"/>
              <w:ind w:firstLine="0"/>
              <w:jc w:val="left"/>
              <w:rPr>
                <w:bCs/>
                <w:color w:val="000000"/>
                <w:sz w:val="22"/>
                <w:szCs w:val="22"/>
              </w:rPr>
            </w:pPr>
            <w:r w:rsidRPr="00B05596">
              <w:rPr>
                <w:bCs/>
                <w:color w:val="000000"/>
                <w:sz w:val="22"/>
                <w:szCs w:val="22"/>
              </w:rPr>
              <w:t xml:space="preserve"> </w:t>
            </w:r>
          </w:p>
          <w:p w14:paraId="100B2B50" w14:textId="77777777" w:rsidR="00C14445" w:rsidRPr="00B05596" w:rsidRDefault="00C14445" w:rsidP="00C14445">
            <w:pPr>
              <w:ind w:firstLine="0"/>
              <w:jc w:val="center"/>
              <w:rPr>
                <w:bCs/>
                <w:color w:val="000000"/>
                <w:sz w:val="22"/>
                <w:szCs w:val="22"/>
              </w:rPr>
            </w:pPr>
            <w:r w:rsidRPr="00B05596">
              <w:rPr>
                <w:bCs/>
                <w:color w:val="000000"/>
                <w:sz w:val="22"/>
                <w:szCs w:val="22"/>
              </w:rPr>
              <w:t>-</w:t>
            </w:r>
          </w:p>
        </w:tc>
        <w:tc>
          <w:tcPr>
            <w:tcW w:w="1559" w:type="dxa"/>
          </w:tcPr>
          <w:p w14:paraId="17894927" w14:textId="77777777" w:rsidR="00C14445" w:rsidRPr="00B05596" w:rsidRDefault="00C14445" w:rsidP="00C14445">
            <w:pPr>
              <w:ind w:firstLine="0"/>
              <w:rPr>
                <w:color w:val="000000"/>
                <w:sz w:val="22"/>
                <w:szCs w:val="22"/>
              </w:rPr>
            </w:pPr>
            <w:r w:rsidRPr="00B05596">
              <w:rPr>
                <w:color w:val="000000"/>
                <w:sz w:val="22"/>
                <w:szCs w:val="22"/>
              </w:rPr>
              <w:t>Программа комплексного</w:t>
            </w:r>
          </w:p>
          <w:p w14:paraId="08C825D5" w14:textId="77777777" w:rsidR="00C14445" w:rsidRPr="00B05596" w:rsidRDefault="00C14445" w:rsidP="00C14445">
            <w:pPr>
              <w:ind w:firstLine="0"/>
              <w:rPr>
                <w:bCs/>
                <w:color w:val="000000"/>
                <w:sz w:val="22"/>
                <w:szCs w:val="22"/>
              </w:rPr>
            </w:pPr>
            <w:r w:rsidRPr="00B05596">
              <w:rPr>
                <w:color w:val="000000"/>
                <w:sz w:val="22"/>
                <w:szCs w:val="22"/>
              </w:rPr>
              <w:t xml:space="preserve">развития социальной инфраструктуры </w:t>
            </w:r>
          </w:p>
          <w:p w14:paraId="01601F0D" w14:textId="77777777" w:rsidR="00C14445" w:rsidRPr="00B05596" w:rsidRDefault="00C14445" w:rsidP="00C14445">
            <w:pPr>
              <w:autoSpaceDE w:val="0"/>
              <w:autoSpaceDN w:val="0"/>
              <w:adjustRightInd w:val="0"/>
              <w:ind w:firstLine="0"/>
              <w:jc w:val="left"/>
              <w:rPr>
                <w:bCs/>
                <w:color w:val="000000"/>
                <w:sz w:val="22"/>
                <w:szCs w:val="22"/>
              </w:rPr>
            </w:pPr>
          </w:p>
        </w:tc>
      </w:tr>
      <w:tr w:rsidR="00C14445" w:rsidRPr="001219DB" w14:paraId="76A80610" w14:textId="77777777" w:rsidTr="00C14445">
        <w:trPr>
          <w:trHeight w:val="1395"/>
        </w:trPr>
        <w:tc>
          <w:tcPr>
            <w:tcW w:w="567" w:type="dxa"/>
            <w:shd w:val="clear" w:color="auto" w:fill="auto"/>
            <w:vAlign w:val="center"/>
          </w:tcPr>
          <w:p w14:paraId="479F0C28" w14:textId="77777777" w:rsidR="00C14445" w:rsidRPr="001219DB"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3BA23379" w14:textId="77777777" w:rsidR="00C14445" w:rsidRPr="00B05596" w:rsidRDefault="00C14445" w:rsidP="00C14445">
            <w:pPr>
              <w:ind w:firstLine="0"/>
              <w:jc w:val="left"/>
              <w:rPr>
                <w:color w:val="000000"/>
                <w:sz w:val="22"/>
                <w:szCs w:val="22"/>
              </w:rPr>
            </w:pPr>
            <w:r w:rsidRPr="00B05596">
              <w:rPr>
                <w:sz w:val="22"/>
                <w:szCs w:val="22"/>
              </w:rPr>
              <w:t>Организация дополнительного образования</w:t>
            </w:r>
          </w:p>
        </w:tc>
        <w:tc>
          <w:tcPr>
            <w:tcW w:w="1985" w:type="dxa"/>
            <w:shd w:val="clear" w:color="auto" w:fill="auto"/>
            <w:vAlign w:val="center"/>
          </w:tcPr>
          <w:p w14:paraId="589D73BC" w14:textId="77777777" w:rsidR="00C14445" w:rsidRPr="00B05596" w:rsidRDefault="00C14445" w:rsidP="00C14445">
            <w:pPr>
              <w:ind w:firstLine="0"/>
              <w:jc w:val="left"/>
              <w:rPr>
                <w:color w:val="000000"/>
                <w:sz w:val="22"/>
                <w:szCs w:val="22"/>
              </w:rPr>
            </w:pPr>
            <w:r w:rsidRPr="00B05596">
              <w:rPr>
                <w:color w:val="000000"/>
                <w:sz w:val="22"/>
                <w:szCs w:val="22"/>
              </w:rPr>
              <w:t>Оказание образовательных услуг в области</w:t>
            </w:r>
            <w:r w:rsidRPr="00B05596">
              <w:rPr>
                <w:sz w:val="22"/>
                <w:szCs w:val="22"/>
              </w:rPr>
              <w:t xml:space="preserve"> дополнительного образования</w:t>
            </w:r>
          </w:p>
        </w:tc>
        <w:tc>
          <w:tcPr>
            <w:tcW w:w="2044" w:type="dxa"/>
            <w:shd w:val="clear" w:color="auto" w:fill="auto"/>
            <w:vAlign w:val="center"/>
          </w:tcPr>
          <w:p w14:paraId="2B6DD7C7" w14:textId="77777777" w:rsidR="00C14445" w:rsidRPr="00B05596" w:rsidRDefault="00C14445" w:rsidP="00C14445">
            <w:pPr>
              <w:ind w:firstLine="0"/>
              <w:jc w:val="left"/>
              <w:rPr>
                <w:color w:val="000000"/>
                <w:sz w:val="22"/>
                <w:szCs w:val="22"/>
              </w:rPr>
            </w:pPr>
            <w:r w:rsidRPr="00B05596">
              <w:rPr>
                <w:color w:val="000000"/>
                <w:sz w:val="22"/>
                <w:szCs w:val="22"/>
              </w:rPr>
              <w:t>Внешкольное учреждение</w:t>
            </w:r>
          </w:p>
        </w:tc>
        <w:tc>
          <w:tcPr>
            <w:tcW w:w="1074" w:type="dxa"/>
            <w:shd w:val="clear" w:color="auto" w:fill="auto"/>
            <w:vAlign w:val="center"/>
          </w:tcPr>
          <w:p w14:paraId="2FFBB706" w14:textId="77777777" w:rsidR="00C14445" w:rsidRPr="00B05596" w:rsidRDefault="00C14445" w:rsidP="00C14445">
            <w:pPr>
              <w:ind w:firstLine="0"/>
              <w:jc w:val="left"/>
              <w:rPr>
                <w:color w:val="000000"/>
                <w:sz w:val="22"/>
                <w:szCs w:val="22"/>
              </w:rPr>
            </w:pPr>
            <w:r w:rsidRPr="00B05596">
              <w:rPr>
                <w:bCs/>
                <w:sz w:val="22"/>
                <w:szCs w:val="22"/>
              </w:rPr>
              <w:t>500 мест</w:t>
            </w:r>
          </w:p>
        </w:tc>
        <w:tc>
          <w:tcPr>
            <w:tcW w:w="1276" w:type="dxa"/>
            <w:shd w:val="clear" w:color="auto" w:fill="auto"/>
            <w:vAlign w:val="center"/>
          </w:tcPr>
          <w:p w14:paraId="66A930D4" w14:textId="77777777" w:rsidR="00C14445" w:rsidRPr="00B05596" w:rsidRDefault="00C14445" w:rsidP="00C14445">
            <w:pPr>
              <w:ind w:firstLine="0"/>
              <w:jc w:val="left"/>
              <w:rPr>
                <w:color w:val="000000"/>
                <w:sz w:val="22"/>
                <w:szCs w:val="22"/>
              </w:rPr>
            </w:pPr>
            <w:r w:rsidRPr="00B05596">
              <w:rPr>
                <w:bCs/>
                <w:color w:val="000000"/>
                <w:sz w:val="22"/>
                <w:szCs w:val="22"/>
              </w:rPr>
              <w:t>г.Сургут</w:t>
            </w:r>
          </w:p>
        </w:tc>
        <w:tc>
          <w:tcPr>
            <w:tcW w:w="1134" w:type="dxa"/>
            <w:shd w:val="clear" w:color="auto" w:fill="auto"/>
            <w:vAlign w:val="center"/>
          </w:tcPr>
          <w:p w14:paraId="03C31215" w14:textId="77777777" w:rsidR="00C14445" w:rsidRPr="00B05596" w:rsidRDefault="00C14445" w:rsidP="00C14445">
            <w:pPr>
              <w:ind w:firstLine="0"/>
              <w:jc w:val="left"/>
              <w:rPr>
                <w:color w:val="000000"/>
                <w:sz w:val="22"/>
                <w:szCs w:val="22"/>
              </w:rPr>
            </w:pPr>
            <w:r w:rsidRPr="00B05596">
              <w:rPr>
                <w:color w:val="000000"/>
                <w:sz w:val="22"/>
                <w:szCs w:val="22"/>
              </w:rPr>
              <w:t>первая очередь</w:t>
            </w:r>
          </w:p>
        </w:tc>
        <w:tc>
          <w:tcPr>
            <w:tcW w:w="1276" w:type="dxa"/>
          </w:tcPr>
          <w:p w14:paraId="6D9953AB" w14:textId="77777777" w:rsidR="00C14445" w:rsidRPr="00B05596" w:rsidRDefault="00C14445" w:rsidP="00C14445">
            <w:pPr>
              <w:autoSpaceDE w:val="0"/>
              <w:autoSpaceDN w:val="0"/>
              <w:adjustRightInd w:val="0"/>
              <w:ind w:firstLine="0"/>
              <w:jc w:val="left"/>
              <w:rPr>
                <w:bCs/>
                <w:color w:val="000000"/>
                <w:sz w:val="22"/>
                <w:szCs w:val="22"/>
              </w:rPr>
            </w:pPr>
            <w:r w:rsidRPr="00B05596">
              <w:rPr>
                <w:sz w:val="22"/>
                <w:szCs w:val="22"/>
              </w:rPr>
              <w:t>Зона специализированной общественной застройки</w:t>
            </w:r>
          </w:p>
        </w:tc>
        <w:tc>
          <w:tcPr>
            <w:tcW w:w="1559" w:type="dxa"/>
            <w:shd w:val="clear" w:color="auto" w:fill="auto"/>
            <w:vAlign w:val="center"/>
          </w:tcPr>
          <w:p w14:paraId="2E2BAF1F" w14:textId="77777777" w:rsidR="00C14445" w:rsidRPr="00B05596" w:rsidRDefault="00C14445" w:rsidP="00C14445">
            <w:pPr>
              <w:autoSpaceDE w:val="0"/>
              <w:autoSpaceDN w:val="0"/>
              <w:adjustRightInd w:val="0"/>
              <w:ind w:firstLine="0"/>
              <w:jc w:val="left"/>
              <w:rPr>
                <w:bCs/>
                <w:color w:val="000000"/>
                <w:sz w:val="22"/>
                <w:szCs w:val="22"/>
              </w:rPr>
            </w:pPr>
            <w:r w:rsidRPr="00B05596">
              <w:rPr>
                <w:bCs/>
                <w:color w:val="000000"/>
                <w:sz w:val="22"/>
                <w:szCs w:val="22"/>
              </w:rPr>
              <w:t xml:space="preserve"> </w:t>
            </w:r>
          </w:p>
          <w:p w14:paraId="5CEA1698" w14:textId="77777777" w:rsidR="00C14445" w:rsidRPr="00B05596" w:rsidRDefault="00C14445" w:rsidP="00C14445">
            <w:pPr>
              <w:ind w:firstLine="0"/>
              <w:jc w:val="center"/>
              <w:rPr>
                <w:bCs/>
                <w:color w:val="000000"/>
                <w:sz w:val="22"/>
                <w:szCs w:val="22"/>
              </w:rPr>
            </w:pPr>
            <w:r w:rsidRPr="00B05596">
              <w:rPr>
                <w:bCs/>
                <w:color w:val="000000"/>
                <w:sz w:val="22"/>
                <w:szCs w:val="22"/>
              </w:rPr>
              <w:t>-</w:t>
            </w:r>
          </w:p>
        </w:tc>
        <w:tc>
          <w:tcPr>
            <w:tcW w:w="1559" w:type="dxa"/>
          </w:tcPr>
          <w:p w14:paraId="1B71B95C" w14:textId="77777777" w:rsidR="00C14445" w:rsidRPr="00B05596" w:rsidRDefault="00C14445" w:rsidP="00C14445">
            <w:pPr>
              <w:ind w:firstLine="0"/>
              <w:rPr>
                <w:color w:val="000000"/>
                <w:sz w:val="22"/>
                <w:szCs w:val="22"/>
              </w:rPr>
            </w:pPr>
            <w:r w:rsidRPr="00B05596">
              <w:rPr>
                <w:color w:val="000000"/>
                <w:sz w:val="22"/>
                <w:szCs w:val="22"/>
              </w:rPr>
              <w:t>Программа комплексного</w:t>
            </w:r>
          </w:p>
          <w:p w14:paraId="74E0C6BA" w14:textId="77777777" w:rsidR="00C14445" w:rsidRPr="00B05596" w:rsidRDefault="00C14445" w:rsidP="00C14445">
            <w:pPr>
              <w:ind w:firstLine="0"/>
              <w:rPr>
                <w:bCs/>
                <w:color w:val="000000"/>
                <w:sz w:val="22"/>
                <w:szCs w:val="22"/>
              </w:rPr>
            </w:pPr>
            <w:r w:rsidRPr="00B05596">
              <w:rPr>
                <w:color w:val="000000"/>
                <w:sz w:val="22"/>
                <w:szCs w:val="22"/>
              </w:rPr>
              <w:t xml:space="preserve">развития социальной инфраструктуры </w:t>
            </w:r>
          </w:p>
          <w:p w14:paraId="6E34B245" w14:textId="77777777" w:rsidR="00C14445" w:rsidRPr="00B05596" w:rsidRDefault="00C14445" w:rsidP="00C14445">
            <w:pPr>
              <w:autoSpaceDE w:val="0"/>
              <w:autoSpaceDN w:val="0"/>
              <w:adjustRightInd w:val="0"/>
              <w:ind w:firstLine="0"/>
              <w:jc w:val="left"/>
              <w:rPr>
                <w:bCs/>
                <w:color w:val="000000"/>
                <w:sz w:val="22"/>
                <w:szCs w:val="22"/>
              </w:rPr>
            </w:pPr>
          </w:p>
        </w:tc>
      </w:tr>
      <w:tr w:rsidR="00C14445" w:rsidRPr="001219DB" w14:paraId="3756BED5" w14:textId="77777777" w:rsidTr="00C14445">
        <w:trPr>
          <w:trHeight w:val="2277"/>
        </w:trPr>
        <w:tc>
          <w:tcPr>
            <w:tcW w:w="567" w:type="dxa"/>
            <w:shd w:val="clear" w:color="auto" w:fill="auto"/>
            <w:vAlign w:val="center"/>
          </w:tcPr>
          <w:p w14:paraId="26FD7D8A" w14:textId="77777777" w:rsidR="00C14445" w:rsidRPr="001219DB"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65C5D5FF" w14:textId="77777777" w:rsidR="00C14445" w:rsidRPr="00B05596" w:rsidRDefault="00C14445" w:rsidP="00C14445">
            <w:pPr>
              <w:ind w:firstLine="0"/>
              <w:jc w:val="left"/>
              <w:rPr>
                <w:color w:val="000000"/>
                <w:sz w:val="22"/>
                <w:szCs w:val="22"/>
              </w:rPr>
            </w:pPr>
            <w:r w:rsidRPr="00B05596">
              <w:rPr>
                <w:sz w:val="22"/>
                <w:szCs w:val="22"/>
              </w:rPr>
              <w:t>Организация дополнительного образования</w:t>
            </w:r>
          </w:p>
        </w:tc>
        <w:tc>
          <w:tcPr>
            <w:tcW w:w="1985" w:type="dxa"/>
            <w:shd w:val="clear" w:color="auto" w:fill="auto"/>
            <w:vAlign w:val="center"/>
          </w:tcPr>
          <w:p w14:paraId="71AF80AF" w14:textId="77777777" w:rsidR="00C14445" w:rsidRPr="00B05596" w:rsidRDefault="00C14445" w:rsidP="00C14445">
            <w:pPr>
              <w:ind w:firstLine="0"/>
              <w:jc w:val="left"/>
              <w:rPr>
                <w:color w:val="000000"/>
                <w:sz w:val="22"/>
                <w:szCs w:val="22"/>
              </w:rPr>
            </w:pPr>
            <w:r w:rsidRPr="00B05596">
              <w:rPr>
                <w:color w:val="000000"/>
                <w:sz w:val="22"/>
                <w:szCs w:val="22"/>
              </w:rPr>
              <w:t>Оказание образовательных услуг в области</w:t>
            </w:r>
            <w:r w:rsidRPr="00B05596">
              <w:rPr>
                <w:sz w:val="22"/>
                <w:szCs w:val="22"/>
              </w:rPr>
              <w:t xml:space="preserve"> дополнительного образования</w:t>
            </w:r>
          </w:p>
        </w:tc>
        <w:tc>
          <w:tcPr>
            <w:tcW w:w="2044" w:type="dxa"/>
            <w:shd w:val="clear" w:color="auto" w:fill="auto"/>
            <w:vAlign w:val="center"/>
          </w:tcPr>
          <w:p w14:paraId="74E8ACBC" w14:textId="77777777" w:rsidR="00C14445" w:rsidRPr="00B05596" w:rsidRDefault="00C14445" w:rsidP="00C14445">
            <w:pPr>
              <w:ind w:firstLine="0"/>
              <w:jc w:val="left"/>
              <w:rPr>
                <w:color w:val="000000"/>
                <w:sz w:val="22"/>
                <w:szCs w:val="22"/>
              </w:rPr>
            </w:pPr>
            <w:r w:rsidRPr="00B05596">
              <w:rPr>
                <w:color w:val="000000"/>
                <w:sz w:val="22"/>
                <w:szCs w:val="22"/>
              </w:rPr>
              <w:t>Внешкольное учреждение</w:t>
            </w:r>
          </w:p>
        </w:tc>
        <w:tc>
          <w:tcPr>
            <w:tcW w:w="1074" w:type="dxa"/>
            <w:shd w:val="clear" w:color="auto" w:fill="auto"/>
            <w:vAlign w:val="center"/>
          </w:tcPr>
          <w:p w14:paraId="1D37AF8B" w14:textId="77777777" w:rsidR="00C14445" w:rsidRPr="00B05596" w:rsidRDefault="00C14445" w:rsidP="00C14445">
            <w:pPr>
              <w:ind w:firstLine="0"/>
              <w:jc w:val="left"/>
              <w:rPr>
                <w:color w:val="000000"/>
                <w:sz w:val="22"/>
                <w:szCs w:val="22"/>
              </w:rPr>
            </w:pPr>
            <w:r w:rsidRPr="00B05596">
              <w:rPr>
                <w:bCs/>
                <w:sz w:val="22"/>
                <w:szCs w:val="22"/>
              </w:rPr>
              <w:t>1000 мест</w:t>
            </w:r>
          </w:p>
        </w:tc>
        <w:tc>
          <w:tcPr>
            <w:tcW w:w="1276" w:type="dxa"/>
            <w:shd w:val="clear" w:color="auto" w:fill="auto"/>
            <w:vAlign w:val="center"/>
          </w:tcPr>
          <w:p w14:paraId="7C563C16" w14:textId="77777777" w:rsidR="00C14445" w:rsidRPr="00B05596" w:rsidRDefault="00C14445" w:rsidP="00C14445">
            <w:pPr>
              <w:ind w:firstLine="0"/>
              <w:jc w:val="left"/>
              <w:rPr>
                <w:color w:val="000000"/>
                <w:sz w:val="22"/>
                <w:szCs w:val="22"/>
              </w:rPr>
            </w:pPr>
            <w:r w:rsidRPr="00B05596">
              <w:rPr>
                <w:bCs/>
                <w:color w:val="000000"/>
                <w:sz w:val="22"/>
                <w:szCs w:val="22"/>
              </w:rPr>
              <w:t>г.Сургут, кв. Пойма 2</w:t>
            </w:r>
          </w:p>
        </w:tc>
        <w:tc>
          <w:tcPr>
            <w:tcW w:w="1134" w:type="dxa"/>
            <w:shd w:val="clear" w:color="auto" w:fill="auto"/>
            <w:vAlign w:val="center"/>
          </w:tcPr>
          <w:p w14:paraId="134C1AF8" w14:textId="77777777" w:rsidR="00C14445" w:rsidRPr="00B05596" w:rsidRDefault="00C14445" w:rsidP="00C14445">
            <w:pPr>
              <w:ind w:firstLine="0"/>
              <w:jc w:val="left"/>
              <w:rPr>
                <w:color w:val="000000"/>
                <w:sz w:val="22"/>
                <w:szCs w:val="22"/>
              </w:rPr>
            </w:pPr>
            <w:r w:rsidRPr="00B05596">
              <w:rPr>
                <w:color w:val="000000"/>
                <w:sz w:val="22"/>
                <w:szCs w:val="22"/>
              </w:rPr>
              <w:t>первая очередь</w:t>
            </w:r>
          </w:p>
        </w:tc>
        <w:tc>
          <w:tcPr>
            <w:tcW w:w="1276" w:type="dxa"/>
          </w:tcPr>
          <w:p w14:paraId="69B3630C" w14:textId="77777777" w:rsidR="00C14445" w:rsidRPr="00B05596" w:rsidRDefault="00C14445" w:rsidP="00C14445">
            <w:pPr>
              <w:autoSpaceDE w:val="0"/>
              <w:autoSpaceDN w:val="0"/>
              <w:adjustRightInd w:val="0"/>
              <w:ind w:firstLine="0"/>
              <w:jc w:val="left"/>
              <w:rPr>
                <w:bCs/>
                <w:color w:val="000000"/>
                <w:sz w:val="22"/>
                <w:szCs w:val="22"/>
              </w:rPr>
            </w:pPr>
            <w:r w:rsidRPr="00B05596">
              <w:rPr>
                <w:sz w:val="22"/>
                <w:szCs w:val="22"/>
              </w:rPr>
              <w:t>Зона специализированной общественной застройки</w:t>
            </w:r>
          </w:p>
        </w:tc>
        <w:tc>
          <w:tcPr>
            <w:tcW w:w="1559" w:type="dxa"/>
            <w:shd w:val="clear" w:color="auto" w:fill="auto"/>
            <w:vAlign w:val="center"/>
          </w:tcPr>
          <w:p w14:paraId="21EBC417" w14:textId="77777777" w:rsidR="00C14445" w:rsidRPr="00B05596" w:rsidRDefault="00C14445" w:rsidP="00C14445">
            <w:pPr>
              <w:autoSpaceDE w:val="0"/>
              <w:autoSpaceDN w:val="0"/>
              <w:adjustRightInd w:val="0"/>
              <w:ind w:firstLine="0"/>
              <w:jc w:val="left"/>
              <w:rPr>
                <w:bCs/>
                <w:color w:val="000000"/>
                <w:sz w:val="22"/>
                <w:szCs w:val="22"/>
              </w:rPr>
            </w:pPr>
            <w:r w:rsidRPr="00B05596">
              <w:rPr>
                <w:bCs/>
                <w:color w:val="000000"/>
                <w:sz w:val="22"/>
                <w:szCs w:val="22"/>
              </w:rPr>
              <w:t xml:space="preserve"> </w:t>
            </w:r>
          </w:p>
          <w:p w14:paraId="6CCE5C14" w14:textId="77777777" w:rsidR="00C14445" w:rsidRPr="00B05596" w:rsidRDefault="00C14445" w:rsidP="00C14445">
            <w:pPr>
              <w:ind w:firstLine="0"/>
              <w:jc w:val="center"/>
              <w:rPr>
                <w:bCs/>
                <w:color w:val="000000"/>
                <w:sz w:val="22"/>
                <w:szCs w:val="22"/>
              </w:rPr>
            </w:pPr>
            <w:r w:rsidRPr="00B05596">
              <w:rPr>
                <w:bCs/>
                <w:color w:val="000000"/>
                <w:sz w:val="22"/>
                <w:szCs w:val="22"/>
              </w:rPr>
              <w:t>-</w:t>
            </w:r>
          </w:p>
        </w:tc>
        <w:tc>
          <w:tcPr>
            <w:tcW w:w="1559" w:type="dxa"/>
          </w:tcPr>
          <w:p w14:paraId="43AF4E2C" w14:textId="77777777" w:rsidR="00C14445" w:rsidRPr="00B05596" w:rsidRDefault="00C14445" w:rsidP="00C14445">
            <w:pPr>
              <w:ind w:firstLine="0"/>
              <w:rPr>
                <w:bCs/>
                <w:color w:val="000000"/>
                <w:sz w:val="22"/>
                <w:szCs w:val="22"/>
              </w:rPr>
            </w:pPr>
            <w:r w:rsidRPr="00B05596">
              <w:rPr>
                <w:sz w:val="20"/>
                <w:szCs w:val="20"/>
              </w:rPr>
              <w:t xml:space="preserve">ПКР СИ МО ГО г. Сургут до 2035 года от 28.12.2017 № 222-VI ДГ </w:t>
            </w:r>
          </w:p>
        </w:tc>
      </w:tr>
      <w:tr w:rsidR="00C14445" w:rsidRPr="001219DB" w14:paraId="216503DC" w14:textId="77777777" w:rsidTr="00C14445">
        <w:trPr>
          <w:trHeight w:val="1255"/>
        </w:trPr>
        <w:tc>
          <w:tcPr>
            <w:tcW w:w="567" w:type="dxa"/>
            <w:shd w:val="clear" w:color="auto" w:fill="auto"/>
            <w:vAlign w:val="center"/>
          </w:tcPr>
          <w:p w14:paraId="15E3CAD9" w14:textId="77777777" w:rsidR="00C14445" w:rsidRPr="001219DB"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5EE995A9" w14:textId="77777777" w:rsidR="00C14445" w:rsidRPr="00B05596" w:rsidRDefault="00C14445" w:rsidP="00C14445">
            <w:pPr>
              <w:ind w:firstLine="0"/>
              <w:jc w:val="left"/>
              <w:rPr>
                <w:color w:val="000000"/>
                <w:sz w:val="22"/>
                <w:szCs w:val="22"/>
              </w:rPr>
            </w:pPr>
            <w:r w:rsidRPr="00B05596">
              <w:rPr>
                <w:sz w:val="22"/>
                <w:szCs w:val="22"/>
              </w:rPr>
              <w:t>Организация дополнительного образования</w:t>
            </w:r>
          </w:p>
        </w:tc>
        <w:tc>
          <w:tcPr>
            <w:tcW w:w="1985" w:type="dxa"/>
            <w:shd w:val="clear" w:color="auto" w:fill="auto"/>
            <w:vAlign w:val="center"/>
          </w:tcPr>
          <w:p w14:paraId="421F6264" w14:textId="77777777" w:rsidR="00C14445" w:rsidRPr="00B05596" w:rsidRDefault="00C14445" w:rsidP="00C14445">
            <w:pPr>
              <w:ind w:firstLine="0"/>
              <w:jc w:val="left"/>
              <w:rPr>
                <w:color w:val="000000"/>
                <w:sz w:val="22"/>
                <w:szCs w:val="22"/>
              </w:rPr>
            </w:pPr>
            <w:r w:rsidRPr="00B05596">
              <w:rPr>
                <w:color w:val="000000"/>
                <w:sz w:val="22"/>
                <w:szCs w:val="22"/>
              </w:rPr>
              <w:t>Оказание образовательных услуг в области</w:t>
            </w:r>
            <w:r w:rsidRPr="00B05596">
              <w:rPr>
                <w:sz w:val="22"/>
                <w:szCs w:val="22"/>
              </w:rPr>
              <w:t xml:space="preserve"> дополнительного образования</w:t>
            </w:r>
          </w:p>
        </w:tc>
        <w:tc>
          <w:tcPr>
            <w:tcW w:w="2044" w:type="dxa"/>
            <w:shd w:val="clear" w:color="auto" w:fill="auto"/>
            <w:vAlign w:val="center"/>
          </w:tcPr>
          <w:p w14:paraId="490E62AE" w14:textId="77777777" w:rsidR="00C14445" w:rsidRPr="00B05596" w:rsidRDefault="00C14445" w:rsidP="00C14445">
            <w:pPr>
              <w:ind w:firstLine="0"/>
              <w:jc w:val="left"/>
              <w:rPr>
                <w:color w:val="000000"/>
                <w:sz w:val="22"/>
                <w:szCs w:val="22"/>
              </w:rPr>
            </w:pPr>
            <w:r w:rsidRPr="00B05596">
              <w:rPr>
                <w:color w:val="000000"/>
                <w:sz w:val="22"/>
                <w:szCs w:val="22"/>
              </w:rPr>
              <w:t>Внешкольное учреждение</w:t>
            </w:r>
          </w:p>
        </w:tc>
        <w:tc>
          <w:tcPr>
            <w:tcW w:w="1074" w:type="dxa"/>
            <w:shd w:val="clear" w:color="auto" w:fill="auto"/>
            <w:vAlign w:val="center"/>
          </w:tcPr>
          <w:p w14:paraId="47EC8A92" w14:textId="77777777" w:rsidR="00C14445" w:rsidRPr="00B05596" w:rsidRDefault="00C14445" w:rsidP="00C14445">
            <w:pPr>
              <w:ind w:firstLine="0"/>
              <w:jc w:val="left"/>
              <w:rPr>
                <w:color w:val="000000"/>
                <w:sz w:val="22"/>
                <w:szCs w:val="22"/>
              </w:rPr>
            </w:pPr>
            <w:r w:rsidRPr="00B05596">
              <w:rPr>
                <w:bCs/>
                <w:sz w:val="22"/>
                <w:szCs w:val="22"/>
              </w:rPr>
              <w:t>250 мест</w:t>
            </w:r>
          </w:p>
        </w:tc>
        <w:tc>
          <w:tcPr>
            <w:tcW w:w="1276" w:type="dxa"/>
            <w:shd w:val="clear" w:color="auto" w:fill="auto"/>
            <w:vAlign w:val="center"/>
          </w:tcPr>
          <w:p w14:paraId="588CE951" w14:textId="77777777" w:rsidR="00C14445" w:rsidRPr="00B05596" w:rsidRDefault="00C14445" w:rsidP="00C14445">
            <w:pPr>
              <w:ind w:firstLine="0"/>
              <w:jc w:val="left"/>
              <w:rPr>
                <w:color w:val="000000"/>
                <w:sz w:val="22"/>
                <w:szCs w:val="22"/>
              </w:rPr>
            </w:pPr>
            <w:r w:rsidRPr="00B05596">
              <w:rPr>
                <w:bCs/>
                <w:color w:val="000000"/>
                <w:sz w:val="22"/>
                <w:szCs w:val="22"/>
              </w:rPr>
              <w:t>г.Сургут, мкр. 27А</w:t>
            </w:r>
          </w:p>
        </w:tc>
        <w:tc>
          <w:tcPr>
            <w:tcW w:w="1134" w:type="dxa"/>
            <w:shd w:val="clear" w:color="auto" w:fill="auto"/>
            <w:vAlign w:val="center"/>
          </w:tcPr>
          <w:p w14:paraId="30DF9FF1" w14:textId="77777777" w:rsidR="00C14445" w:rsidRPr="00B05596" w:rsidRDefault="00C14445" w:rsidP="00C14445">
            <w:pPr>
              <w:ind w:firstLine="0"/>
              <w:jc w:val="left"/>
              <w:rPr>
                <w:color w:val="000000"/>
                <w:sz w:val="22"/>
                <w:szCs w:val="22"/>
              </w:rPr>
            </w:pPr>
            <w:r w:rsidRPr="00B05596">
              <w:rPr>
                <w:color w:val="000000"/>
                <w:sz w:val="22"/>
                <w:szCs w:val="22"/>
              </w:rPr>
              <w:t>первая очередь</w:t>
            </w:r>
          </w:p>
        </w:tc>
        <w:tc>
          <w:tcPr>
            <w:tcW w:w="1276" w:type="dxa"/>
          </w:tcPr>
          <w:p w14:paraId="0E07C063" w14:textId="77777777" w:rsidR="00C14445" w:rsidRPr="00B05596" w:rsidRDefault="00C14445" w:rsidP="00C14445">
            <w:pPr>
              <w:autoSpaceDE w:val="0"/>
              <w:autoSpaceDN w:val="0"/>
              <w:adjustRightInd w:val="0"/>
              <w:ind w:firstLine="0"/>
              <w:jc w:val="left"/>
              <w:rPr>
                <w:bCs/>
                <w:color w:val="000000"/>
                <w:sz w:val="22"/>
                <w:szCs w:val="22"/>
              </w:rPr>
            </w:pPr>
            <w:r w:rsidRPr="00B05596">
              <w:rPr>
                <w:sz w:val="22"/>
                <w:szCs w:val="22"/>
              </w:rPr>
              <w:t>Зона специализированной общественной застройки</w:t>
            </w:r>
          </w:p>
        </w:tc>
        <w:tc>
          <w:tcPr>
            <w:tcW w:w="1559" w:type="dxa"/>
            <w:shd w:val="clear" w:color="auto" w:fill="auto"/>
            <w:vAlign w:val="center"/>
          </w:tcPr>
          <w:p w14:paraId="5A6C55A7" w14:textId="77777777" w:rsidR="00C14445" w:rsidRPr="00B05596" w:rsidRDefault="00C14445" w:rsidP="00C14445">
            <w:pPr>
              <w:autoSpaceDE w:val="0"/>
              <w:autoSpaceDN w:val="0"/>
              <w:adjustRightInd w:val="0"/>
              <w:ind w:firstLine="0"/>
              <w:jc w:val="left"/>
              <w:rPr>
                <w:bCs/>
                <w:color w:val="000000"/>
                <w:sz w:val="22"/>
                <w:szCs w:val="22"/>
              </w:rPr>
            </w:pPr>
            <w:r w:rsidRPr="00B05596">
              <w:rPr>
                <w:bCs/>
                <w:color w:val="000000"/>
                <w:sz w:val="22"/>
                <w:szCs w:val="22"/>
              </w:rPr>
              <w:t xml:space="preserve"> </w:t>
            </w:r>
          </w:p>
          <w:p w14:paraId="091ED0A5" w14:textId="77777777" w:rsidR="00C14445" w:rsidRPr="00B05596" w:rsidRDefault="00C14445" w:rsidP="00C14445">
            <w:pPr>
              <w:ind w:firstLine="0"/>
              <w:jc w:val="center"/>
              <w:rPr>
                <w:bCs/>
                <w:color w:val="000000"/>
                <w:sz w:val="22"/>
                <w:szCs w:val="22"/>
              </w:rPr>
            </w:pPr>
            <w:r w:rsidRPr="00B05596">
              <w:rPr>
                <w:bCs/>
                <w:color w:val="000000"/>
                <w:sz w:val="22"/>
                <w:szCs w:val="22"/>
              </w:rPr>
              <w:t>-</w:t>
            </w:r>
          </w:p>
        </w:tc>
        <w:tc>
          <w:tcPr>
            <w:tcW w:w="1559" w:type="dxa"/>
          </w:tcPr>
          <w:p w14:paraId="7E370FC5" w14:textId="77777777" w:rsidR="00C14445" w:rsidRPr="00B05596" w:rsidRDefault="00C14445" w:rsidP="00C14445">
            <w:pPr>
              <w:ind w:firstLine="0"/>
              <w:rPr>
                <w:bCs/>
                <w:color w:val="000000"/>
                <w:sz w:val="22"/>
                <w:szCs w:val="22"/>
              </w:rPr>
            </w:pPr>
            <w:r w:rsidRPr="00B05596">
              <w:rPr>
                <w:sz w:val="20"/>
                <w:szCs w:val="20"/>
              </w:rPr>
              <w:t xml:space="preserve">ПКР СИ МО ГО г. Сургут до 2035 года от 28.12.2017 № 222-VI ДГ </w:t>
            </w:r>
          </w:p>
        </w:tc>
      </w:tr>
      <w:tr w:rsidR="00C14445" w:rsidRPr="001219DB" w14:paraId="3106E90C" w14:textId="77777777" w:rsidTr="00C14445">
        <w:trPr>
          <w:trHeight w:val="2277"/>
        </w:trPr>
        <w:tc>
          <w:tcPr>
            <w:tcW w:w="567" w:type="dxa"/>
            <w:shd w:val="clear" w:color="auto" w:fill="auto"/>
            <w:vAlign w:val="center"/>
          </w:tcPr>
          <w:p w14:paraId="3B51DC2C" w14:textId="77777777" w:rsidR="00C14445" w:rsidRPr="001219DB"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4E78683D" w14:textId="77777777" w:rsidR="00C14445" w:rsidRPr="00B05596" w:rsidRDefault="00C14445" w:rsidP="00C14445">
            <w:pPr>
              <w:ind w:firstLine="0"/>
              <w:jc w:val="left"/>
              <w:rPr>
                <w:color w:val="000000"/>
                <w:sz w:val="22"/>
                <w:szCs w:val="22"/>
              </w:rPr>
            </w:pPr>
            <w:r w:rsidRPr="00B05596">
              <w:rPr>
                <w:sz w:val="22"/>
                <w:szCs w:val="22"/>
              </w:rPr>
              <w:t>Организация дополнительного образования</w:t>
            </w:r>
          </w:p>
        </w:tc>
        <w:tc>
          <w:tcPr>
            <w:tcW w:w="1985" w:type="dxa"/>
            <w:shd w:val="clear" w:color="auto" w:fill="auto"/>
            <w:vAlign w:val="center"/>
          </w:tcPr>
          <w:p w14:paraId="7C43C758" w14:textId="77777777" w:rsidR="00C14445" w:rsidRPr="00B05596" w:rsidRDefault="00C14445" w:rsidP="00C14445">
            <w:pPr>
              <w:ind w:firstLine="0"/>
              <w:jc w:val="left"/>
              <w:rPr>
                <w:color w:val="000000"/>
                <w:sz w:val="22"/>
                <w:szCs w:val="22"/>
              </w:rPr>
            </w:pPr>
            <w:r w:rsidRPr="00B05596">
              <w:rPr>
                <w:color w:val="000000"/>
                <w:sz w:val="22"/>
                <w:szCs w:val="22"/>
              </w:rPr>
              <w:t>Оказание образовательных услуг в области</w:t>
            </w:r>
            <w:r w:rsidRPr="00B05596">
              <w:rPr>
                <w:sz w:val="22"/>
                <w:szCs w:val="22"/>
              </w:rPr>
              <w:t xml:space="preserve"> дополнительного образования</w:t>
            </w:r>
          </w:p>
        </w:tc>
        <w:tc>
          <w:tcPr>
            <w:tcW w:w="2044" w:type="dxa"/>
            <w:shd w:val="clear" w:color="auto" w:fill="auto"/>
            <w:vAlign w:val="center"/>
          </w:tcPr>
          <w:p w14:paraId="4F437D58" w14:textId="77777777" w:rsidR="00C14445" w:rsidRPr="00B05596" w:rsidRDefault="00C14445" w:rsidP="00C14445">
            <w:pPr>
              <w:ind w:firstLine="0"/>
              <w:jc w:val="left"/>
              <w:rPr>
                <w:color w:val="000000"/>
                <w:sz w:val="22"/>
                <w:szCs w:val="22"/>
              </w:rPr>
            </w:pPr>
            <w:r w:rsidRPr="00B05596">
              <w:rPr>
                <w:color w:val="000000"/>
                <w:sz w:val="22"/>
                <w:szCs w:val="22"/>
              </w:rPr>
              <w:t>Внешкольное учреждение</w:t>
            </w:r>
          </w:p>
        </w:tc>
        <w:tc>
          <w:tcPr>
            <w:tcW w:w="1074" w:type="dxa"/>
            <w:shd w:val="clear" w:color="auto" w:fill="auto"/>
            <w:vAlign w:val="center"/>
          </w:tcPr>
          <w:p w14:paraId="6B2C74E7" w14:textId="77777777" w:rsidR="00C14445" w:rsidRPr="00B05596" w:rsidRDefault="00C14445" w:rsidP="00C14445">
            <w:pPr>
              <w:ind w:firstLine="0"/>
              <w:jc w:val="left"/>
              <w:rPr>
                <w:color w:val="000000"/>
                <w:sz w:val="22"/>
                <w:szCs w:val="22"/>
              </w:rPr>
            </w:pPr>
            <w:r w:rsidRPr="00B05596">
              <w:rPr>
                <w:bCs/>
                <w:sz w:val="22"/>
                <w:szCs w:val="22"/>
              </w:rPr>
              <w:t>300 мест</w:t>
            </w:r>
          </w:p>
        </w:tc>
        <w:tc>
          <w:tcPr>
            <w:tcW w:w="1276" w:type="dxa"/>
            <w:shd w:val="clear" w:color="auto" w:fill="auto"/>
            <w:vAlign w:val="center"/>
          </w:tcPr>
          <w:p w14:paraId="238DBD41" w14:textId="77777777" w:rsidR="00C14445" w:rsidRPr="00B05596" w:rsidRDefault="00C14445" w:rsidP="00C14445">
            <w:pPr>
              <w:ind w:firstLine="0"/>
              <w:jc w:val="left"/>
              <w:rPr>
                <w:color w:val="000000"/>
                <w:sz w:val="22"/>
                <w:szCs w:val="22"/>
              </w:rPr>
            </w:pPr>
            <w:r w:rsidRPr="00B05596">
              <w:rPr>
                <w:bCs/>
                <w:color w:val="000000"/>
                <w:sz w:val="22"/>
                <w:szCs w:val="22"/>
              </w:rPr>
              <w:t>г.Сургут, мкр. Х</w:t>
            </w:r>
          </w:p>
        </w:tc>
        <w:tc>
          <w:tcPr>
            <w:tcW w:w="1134" w:type="dxa"/>
            <w:shd w:val="clear" w:color="auto" w:fill="auto"/>
            <w:vAlign w:val="center"/>
          </w:tcPr>
          <w:p w14:paraId="0FA2197E" w14:textId="77777777" w:rsidR="00C14445" w:rsidRPr="00B05596" w:rsidRDefault="00C14445" w:rsidP="00C14445">
            <w:pPr>
              <w:ind w:firstLine="0"/>
              <w:jc w:val="left"/>
              <w:rPr>
                <w:color w:val="000000"/>
                <w:sz w:val="22"/>
                <w:szCs w:val="22"/>
              </w:rPr>
            </w:pPr>
            <w:r w:rsidRPr="00B05596">
              <w:rPr>
                <w:color w:val="000000"/>
                <w:sz w:val="22"/>
                <w:szCs w:val="22"/>
              </w:rPr>
              <w:t>первая очередь</w:t>
            </w:r>
          </w:p>
        </w:tc>
        <w:tc>
          <w:tcPr>
            <w:tcW w:w="1276" w:type="dxa"/>
          </w:tcPr>
          <w:p w14:paraId="58B8B710" w14:textId="77777777" w:rsidR="00C14445" w:rsidRPr="00B05596" w:rsidRDefault="00C14445" w:rsidP="00C14445">
            <w:pPr>
              <w:autoSpaceDE w:val="0"/>
              <w:autoSpaceDN w:val="0"/>
              <w:adjustRightInd w:val="0"/>
              <w:ind w:firstLine="0"/>
              <w:jc w:val="left"/>
              <w:rPr>
                <w:bCs/>
                <w:color w:val="000000"/>
                <w:sz w:val="22"/>
                <w:szCs w:val="22"/>
              </w:rPr>
            </w:pPr>
            <w:r w:rsidRPr="00B05596">
              <w:rPr>
                <w:sz w:val="22"/>
                <w:szCs w:val="22"/>
              </w:rPr>
              <w:t>Зона специализированной общественной застройки</w:t>
            </w:r>
          </w:p>
        </w:tc>
        <w:tc>
          <w:tcPr>
            <w:tcW w:w="1559" w:type="dxa"/>
            <w:shd w:val="clear" w:color="auto" w:fill="auto"/>
            <w:vAlign w:val="center"/>
          </w:tcPr>
          <w:p w14:paraId="4153B4CF" w14:textId="77777777" w:rsidR="00C14445" w:rsidRPr="00B05596" w:rsidRDefault="00C14445" w:rsidP="00C14445">
            <w:pPr>
              <w:autoSpaceDE w:val="0"/>
              <w:autoSpaceDN w:val="0"/>
              <w:adjustRightInd w:val="0"/>
              <w:ind w:firstLine="0"/>
              <w:jc w:val="left"/>
              <w:rPr>
                <w:bCs/>
                <w:color w:val="000000"/>
                <w:sz w:val="22"/>
                <w:szCs w:val="22"/>
              </w:rPr>
            </w:pPr>
            <w:r w:rsidRPr="00B05596">
              <w:rPr>
                <w:bCs/>
                <w:color w:val="000000"/>
                <w:sz w:val="22"/>
                <w:szCs w:val="22"/>
              </w:rPr>
              <w:t xml:space="preserve"> </w:t>
            </w:r>
          </w:p>
          <w:p w14:paraId="434C346D" w14:textId="77777777" w:rsidR="00C14445" w:rsidRPr="00B05596" w:rsidRDefault="00C14445" w:rsidP="00C14445">
            <w:pPr>
              <w:ind w:firstLine="0"/>
              <w:jc w:val="center"/>
              <w:rPr>
                <w:bCs/>
                <w:color w:val="000000"/>
                <w:sz w:val="22"/>
                <w:szCs w:val="22"/>
              </w:rPr>
            </w:pPr>
            <w:r w:rsidRPr="00B05596">
              <w:rPr>
                <w:bCs/>
                <w:color w:val="000000"/>
                <w:sz w:val="22"/>
                <w:szCs w:val="22"/>
              </w:rPr>
              <w:t>-</w:t>
            </w:r>
          </w:p>
        </w:tc>
        <w:tc>
          <w:tcPr>
            <w:tcW w:w="1559" w:type="dxa"/>
          </w:tcPr>
          <w:p w14:paraId="5D842186" w14:textId="77777777" w:rsidR="00C14445" w:rsidRPr="00B05596" w:rsidRDefault="00C14445" w:rsidP="00C14445">
            <w:pPr>
              <w:ind w:firstLine="0"/>
              <w:rPr>
                <w:bCs/>
                <w:color w:val="000000"/>
                <w:sz w:val="22"/>
                <w:szCs w:val="22"/>
              </w:rPr>
            </w:pPr>
            <w:r w:rsidRPr="00B05596">
              <w:rPr>
                <w:sz w:val="20"/>
                <w:szCs w:val="20"/>
              </w:rPr>
              <w:t xml:space="preserve">ПКР СИ МО ГО г. Сургут до 2035 года от 28.12.2017 № 222-VI ДГ </w:t>
            </w:r>
          </w:p>
        </w:tc>
      </w:tr>
      <w:tr w:rsidR="00C14445" w:rsidRPr="001219DB" w14:paraId="5EC257D3" w14:textId="77777777" w:rsidTr="00C14445">
        <w:trPr>
          <w:trHeight w:val="1139"/>
        </w:trPr>
        <w:tc>
          <w:tcPr>
            <w:tcW w:w="567" w:type="dxa"/>
            <w:shd w:val="clear" w:color="auto" w:fill="auto"/>
            <w:vAlign w:val="center"/>
          </w:tcPr>
          <w:p w14:paraId="71274341" w14:textId="77777777" w:rsidR="00C14445" w:rsidRPr="001219DB"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0A4C02E9" w14:textId="77777777" w:rsidR="00C14445" w:rsidRPr="00B05596" w:rsidRDefault="00C14445" w:rsidP="00C14445">
            <w:pPr>
              <w:ind w:firstLine="0"/>
              <w:jc w:val="left"/>
              <w:rPr>
                <w:color w:val="000000"/>
                <w:sz w:val="22"/>
                <w:szCs w:val="22"/>
              </w:rPr>
            </w:pPr>
            <w:r w:rsidRPr="00B05596">
              <w:rPr>
                <w:sz w:val="22"/>
                <w:szCs w:val="22"/>
              </w:rPr>
              <w:t>Организация дополнительного образования</w:t>
            </w:r>
          </w:p>
        </w:tc>
        <w:tc>
          <w:tcPr>
            <w:tcW w:w="1985" w:type="dxa"/>
            <w:shd w:val="clear" w:color="auto" w:fill="auto"/>
            <w:vAlign w:val="center"/>
          </w:tcPr>
          <w:p w14:paraId="21186682" w14:textId="77777777" w:rsidR="00C14445" w:rsidRPr="00B05596" w:rsidRDefault="00C14445" w:rsidP="00C14445">
            <w:pPr>
              <w:ind w:firstLine="0"/>
              <w:jc w:val="left"/>
              <w:rPr>
                <w:color w:val="000000"/>
                <w:sz w:val="22"/>
                <w:szCs w:val="22"/>
              </w:rPr>
            </w:pPr>
            <w:r w:rsidRPr="00B05596">
              <w:rPr>
                <w:color w:val="000000"/>
                <w:sz w:val="22"/>
                <w:szCs w:val="22"/>
              </w:rPr>
              <w:t>Оказание образовательных услуг в области</w:t>
            </w:r>
            <w:r w:rsidRPr="00B05596">
              <w:rPr>
                <w:sz w:val="22"/>
                <w:szCs w:val="22"/>
              </w:rPr>
              <w:t xml:space="preserve"> дополнительного образования</w:t>
            </w:r>
          </w:p>
        </w:tc>
        <w:tc>
          <w:tcPr>
            <w:tcW w:w="2044" w:type="dxa"/>
            <w:shd w:val="clear" w:color="auto" w:fill="auto"/>
            <w:vAlign w:val="center"/>
          </w:tcPr>
          <w:p w14:paraId="4021561A" w14:textId="77777777" w:rsidR="00C14445" w:rsidRPr="00B05596" w:rsidRDefault="00C14445" w:rsidP="00C14445">
            <w:pPr>
              <w:ind w:firstLine="0"/>
              <w:jc w:val="left"/>
              <w:rPr>
                <w:color w:val="000000"/>
                <w:sz w:val="22"/>
                <w:szCs w:val="22"/>
              </w:rPr>
            </w:pPr>
            <w:r w:rsidRPr="00B05596">
              <w:rPr>
                <w:color w:val="000000"/>
                <w:sz w:val="22"/>
                <w:szCs w:val="22"/>
              </w:rPr>
              <w:t>Организация дополнительного образования</w:t>
            </w:r>
          </w:p>
          <w:p w14:paraId="59F10B38" w14:textId="77777777" w:rsidR="00C14445" w:rsidRPr="00B05596" w:rsidRDefault="00C14445" w:rsidP="00C14445">
            <w:pPr>
              <w:ind w:firstLine="0"/>
              <w:jc w:val="left"/>
              <w:rPr>
                <w:color w:val="000000"/>
                <w:sz w:val="22"/>
                <w:szCs w:val="22"/>
              </w:rPr>
            </w:pPr>
            <w:r w:rsidRPr="00B05596">
              <w:rPr>
                <w:color w:val="000000"/>
                <w:sz w:val="22"/>
                <w:szCs w:val="22"/>
              </w:rPr>
              <w:t>(строительство)</w:t>
            </w:r>
          </w:p>
        </w:tc>
        <w:tc>
          <w:tcPr>
            <w:tcW w:w="1074" w:type="dxa"/>
            <w:shd w:val="clear" w:color="auto" w:fill="auto"/>
            <w:vAlign w:val="center"/>
          </w:tcPr>
          <w:p w14:paraId="0F485324" w14:textId="77777777" w:rsidR="00C14445" w:rsidRPr="00B05596" w:rsidRDefault="00C14445" w:rsidP="00C14445">
            <w:pPr>
              <w:ind w:firstLine="0"/>
              <w:jc w:val="left"/>
              <w:rPr>
                <w:color w:val="000000"/>
                <w:sz w:val="22"/>
                <w:szCs w:val="22"/>
              </w:rPr>
            </w:pPr>
            <w:r w:rsidRPr="00B05596">
              <w:rPr>
                <w:bCs/>
                <w:sz w:val="22"/>
                <w:szCs w:val="22"/>
              </w:rPr>
              <w:t>300 мест</w:t>
            </w:r>
          </w:p>
        </w:tc>
        <w:tc>
          <w:tcPr>
            <w:tcW w:w="1276" w:type="dxa"/>
            <w:shd w:val="clear" w:color="auto" w:fill="auto"/>
            <w:vAlign w:val="center"/>
          </w:tcPr>
          <w:p w14:paraId="64AA3FDA" w14:textId="77777777" w:rsidR="00C14445" w:rsidRPr="00B05596" w:rsidRDefault="00C14445" w:rsidP="00C14445">
            <w:pPr>
              <w:ind w:firstLine="0"/>
              <w:jc w:val="left"/>
              <w:rPr>
                <w:color w:val="000000"/>
                <w:sz w:val="22"/>
                <w:szCs w:val="22"/>
              </w:rPr>
            </w:pPr>
            <w:r w:rsidRPr="00B05596">
              <w:rPr>
                <w:bCs/>
                <w:color w:val="000000"/>
                <w:sz w:val="22"/>
                <w:szCs w:val="22"/>
              </w:rPr>
              <w:t>г.Сургут, мкр. 1</w:t>
            </w:r>
          </w:p>
        </w:tc>
        <w:tc>
          <w:tcPr>
            <w:tcW w:w="1134" w:type="dxa"/>
            <w:shd w:val="clear" w:color="auto" w:fill="auto"/>
            <w:vAlign w:val="center"/>
          </w:tcPr>
          <w:p w14:paraId="72607BBD" w14:textId="77777777" w:rsidR="00C14445" w:rsidRPr="00B05596" w:rsidRDefault="00C14445" w:rsidP="00C14445">
            <w:pPr>
              <w:ind w:firstLine="0"/>
              <w:jc w:val="left"/>
              <w:rPr>
                <w:color w:val="000000"/>
                <w:sz w:val="22"/>
                <w:szCs w:val="22"/>
              </w:rPr>
            </w:pPr>
            <w:r w:rsidRPr="00B05596">
              <w:rPr>
                <w:color w:val="000000"/>
                <w:sz w:val="22"/>
                <w:szCs w:val="22"/>
              </w:rPr>
              <w:t>2031</w:t>
            </w:r>
          </w:p>
        </w:tc>
        <w:tc>
          <w:tcPr>
            <w:tcW w:w="1276" w:type="dxa"/>
          </w:tcPr>
          <w:p w14:paraId="7A77F0ED" w14:textId="77777777" w:rsidR="00C14445" w:rsidRPr="00B05596" w:rsidRDefault="00C14445" w:rsidP="00C14445">
            <w:pPr>
              <w:autoSpaceDE w:val="0"/>
              <w:autoSpaceDN w:val="0"/>
              <w:adjustRightInd w:val="0"/>
              <w:ind w:firstLine="0"/>
              <w:jc w:val="left"/>
              <w:rPr>
                <w:bCs/>
                <w:color w:val="000000"/>
                <w:sz w:val="22"/>
                <w:szCs w:val="22"/>
              </w:rPr>
            </w:pPr>
            <w:r w:rsidRPr="00B05596">
              <w:rPr>
                <w:sz w:val="22"/>
                <w:szCs w:val="22"/>
              </w:rPr>
              <w:t>Зона специализированной общественной застройки</w:t>
            </w:r>
          </w:p>
        </w:tc>
        <w:tc>
          <w:tcPr>
            <w:tcW w:w="1559" w:type="dxa"/>
            <w:shd w:val="clear" w:color="auto" w:fill="auto"/>
            <w:vAlign w:val="center"/>
          </w:tcPr>
          <w:p w14:paraId="6662AA42" w14:textId="77777777" w:rsidR="00C14445" w:rsidRPr="00B05596" w:rsidRDefault="00C14445" w:rsidP="00C14445">
            <w:pPr>
              <w:autoSpaceDE w:val="0"/>
              <w:autoSpaceDN w:val="0"/>
              <w:adjustRightInd w:val="0"/>
              <w:ind w:firstLine="0"/>
              <w:jc w:val="left"/>
              <w:rPr>
                <w:bCs/>
                <w:color w:val="000000"/>
                <w:sz w:val="22"/>
                <w:szCs w:val="22"/>
              </w:rPr>
            </w:pPr>
            <w:r w:rsidRPr="00B05596">
              <w:rPr>
                <w:bCs/>
                <w:color w:val="000000"/>
                <w:sz w:val="22"/>
                <w:szCs w:val="22"/>
              </w:rPr>
              <w:t xml:space="preserve"> </w:t>
            </w:r>
          </w:p>
          <w:p w14:paraId="722A910C" w14:textId="77777777" w:rsidR="00C14445" w:rsidRPr="00B05596" w:rsidRDefault="00C14445" w:rsidP="00C14445">
            <w:pPr>
              <w:ind w:firstLine="0"/>
              <w:jc w:val="center"/>
              <w:rPr>
                <w:bCs/>
                <w:color w:val="000000"/>
                <w:sz w:val="22"/>
                <w:szCs w:val="22"/>
              </w:rPr>
            </w:pPr>
            <w:r w:rsidRPr="00B05596">
              <w:rPr>
                <w:bCs/>
                <w:color w:val="000000"/>
                <w:sz w:val="22"/>
                <w:szCs w:val="22"/>
              </w:rPr>
              <w:t>-</w:t>
            </w:r>
          </w:p>
        </w:tc>
        <w:tc>
          <w:tcPr>
            <w:tcW w:w="1559" w:type="dxa"/>
          </w:tcPr>
          <w:p w14:paraId="660B68DA" w14:textId="77777777" w:rsidR="00C14445" w:rsidRPr="00B05596" w:rsidRDefault="00C14445" w:rsidP="00C14445">
            <w:pPr>
              <w:ind w:firstLine="0"/>
              <w:rPr>
                <w:bCs/>
                <w:color w:val="000000"/>
                <w:sz w:val="22"/>
                <w:szCs w:val="22"/>
              </w:rPr>
            </w:pPr>
            <w:r w:rsidRPr="00B05596">
              <w:rPr>
                <w:sz w:val="20"/>
                <w:szCs w:val="20"/>
              </w:rPr>
              <w:t>ПКР СИ МО ГО г. Сургут до 2035 года от 2019 г. б/н</w:t>
            </w:r>
          </w:p>
        </w:tc>
      </w:tr>
      <w:tr w:rsidR="00C14445" w:rsidRPr="001219DB" w14:paraId="3F09B993" w14:textId="77777777" w:rsidTr="00C14445">
        <w:trPr>
          <w:trHeight w:val="1139"/>
        </w:trPr>
        <w:tc>
          <w:tcPr>
            <w:tcW w:w="567" w:type="dxa"/>
            <w:shd w:val="clear" w:color="auto" w:fill="auto"/>
            <w:vAlign w:val="center"/>
          </w:tcPr>
          <w:p w14:paraId="60B01151" w14:textId="77777777" w:rsidR="00C14445" w:rsidRPr="001219DB"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5D953E32" w14:textId="77777777" w:rsidR="00C14445" w:rsidRPr="00B05596" w:rsidRDefault="00C14445" w:rsidP="00C14445">
            <w:pPr>
              <w:ind w:firstLine="0"/>
              <w:jc w:val="left"/>
              <w:rPr>
                <w:color w:val="000000"/>
                <w:sz w:val="22"/>
                <w:szCs w:val="22"/>
              </w:rPr>
            </w:pPr>
            <w:r w:rsidRPr="00B05596">
              <w:rPr>
                <w:sz w:val="22"/>
                <w:szCs w:val="22"/>
              </w:rPr>
              <w:t>Организация дополнительного образования</w:t>
            </w:r>
          </w:p>
        </w:tc>
        <w:tc>
          <w:tcPr>
            <w:tcW w:w="1985" w:type="dxa"/>
            <w:shd w:val="clear" w:color="auto" w:fill="auto"/>
            <w:vAlign w:val="center"/>
          </w:tcPr>
          <w:p w14:paraId="417FE1F9" w14:textId="77777777" w:rsidR="00C14445" w:rsidRPr="00B05596" w:rsidRDefault="00C14445" w:rsidP="00C14445">
            <w:pPr>
              <w:ind w:firstLine="0"/>
              <w:jc w:val="left"/>
              <w:rPr>
                <w:color w:val="000000"/>
                <w:sz w:val="22"/>
                <w:szCs w:val="22"/>
              </w:rPr>
            </w:pPr>
            <w:r w:rsidRPr="00B05596">
              <w:rPr>
                <w:color w:val="000000"/>
                <w:sz w:val="22"/>
                <w:szCs w:val="22"/>
              </w:rPr>
              <w:t>Оказание образовательных услуг в области</w:t>
            </w:r>
            <w:r w:rsidRPr="00B05596">
              <w:rPr>
                <w:sz w:val="22"/>
                <w:szCs w:val="22"/>
              </w:rPr>
              <w:t xml:space="preserve"> дополнительного образования</w:t>
            </w:r>
          </w:p>
        </w:tc>
        <w:tc>
          <w:tcPr>
            <w:tcW w:w="2044" w:type="dxa"/>
            <w:shd w:val="clear" w:color="auto" w:fill="auto"/>
            <w:vAlign w:val="center"/>
          </w:tcPr>
          <w:p w14:paraId="620CF72E" w14:textId="77777777" w:rsidR="00C14445" w:rsidRPr="00B05596" w:rsidRDefault="00C14445" w:rsidP="00C14445">
            <w:pPr>
              <w:ind w:firstLine="0"/>
              <w:jc w:val="left"/>
              <w:rPr>
                <w:color w:val="000000"/>
                <w:sz w:val="22"/>
                <w:szCs w:val="22"/>
              </w:rPr>
            </w:pPr>
            <w:r w:rsidRPr="00B05596">
              <w:rPr>
                <w:color w:val="000000"/>
                <w:sz w:val="22"/>
                <w:szCs w:val="22"/>
              </w:rPr>
              <w:t>Организация дополнительного образования</w:t>
            </w:r>
          </w:p>
          <w:p w14:paraId="267384DE" w14:textId="77777777" w:rsidR="00C14445" w:rsidRPr="00B05596" w:rsidRDefault="00C14445" w:rsidP="00C14445">
            <w:pPr>
              <w:ind w:firstLine="0"/>
              <w:jc w:val="left"/>
              <w:rPr>
                <w:color w:val="000000"/>
                <w:sz w:val="22"/>
                <w:szCs w:val="22"/>
              </w:rPr>
            </w:pPr>
            <w:r w:rsidRPr="00B05596">
              <w:rPr>
                <w:color w:val="000000"/>
                <w:sz w:val="22"/>
                <w:szCs w:val="22"/>
              </w:rPr>
              <w:t>(строительство)</w:t>
            </w:r>
          </w:p>
        </w:tc>
        <w:tc>
          <w:tcPr>
            <w:tcW w:w="1074" w:type="dxa"/>
            <w:shd w:val="clear" w:color="auto" w:fill="auto"/>
            <w:vAlign w:val="center"/>
          </w:tcPr>
          <w:p w14:paraId="38BCF45E" w14:textId="77777777" w:rsidR="00C14445" w:rsidRPr="00B05596" w:rsidRDefault="00C14445" w:rsidP="00C14445">
            <w:pPr>
              <w:ind w:firstLine="0"/>
              <w:jc w:val="left"/>
              <w:rPr>
                <w:color w:val="000000"/>
                <w:sz w:val="22"/>
                <w:szCs w:val="22"/>
              </w:rPr>
            </w:pPr>
            <w:r w:rsidRPr="00B05596">
              <w:rPr>
                <w:bCs/>
                <w:sz w:val="22"/>
                <w:szCs w:val="22"/>
              </w:rPr>
              <w:t>790 мест</w:t>
            </w:r>
          </w:p>
        </w:tc>
        <w:tc>
          <w:tcPr>
            <w:tcW w:w="1276" w:type="dxa"/>
            <w:shd w:val="clear" w:color="auto" w:fill="auto"/>
            <w:vAlign w:val="center"/>
          </w:tcPr>
          <w:p w14:paraId="43F78B12" w14:textId="77777777" w:rsidR="00C14445" w:rsidRPr="00B05596" w:rsidRDefault="00C14445" w:rsidP="00C14445">
            <w:pPr>
              <w:ind w:firstLine="0"/>
              <w:jc w:val="left"/>
              <w:rPr>
                <w:color w:val="000000"/>
                <w:sz w:val="22"/>
                <w:szCs w:val="22"/>
              </w:rPr>
            </w:pPr>
            <w:r w:rsidRPr="00B05596">
              <w:rPr>
                <w:bCs/>
                <w:color w:val="000000"/>
                <w:sz w:val="22"/>
                <w:szCs w:val="22"/>
              </w:rPr>
              <w:t>г.Сургут, Коммунальный квартал 45</w:t>
            </w:r>
          </w:p>
        </w:tc>
        <w:tc>
          <w:tcPr>
            <w:tcW w:w="1134" w:type="dxa"/>
            <w:shd w:val="clear" w:color="auto" w:fill="auto"/>
            <w:vAlign w:val="center"/>
          </w:tcPr>
          <w:p w14:paraId="0A9F11FA" w14:textId="77777777" w:rsidR="00C14445" w:rsidRPr="00B05596" w:rsidRDefault="00C14445" w:rsidP="00C14445">
            <w:pPr>
              <w:ind w:firstLine="0"/>
              <w:jc w:val="left"/>
              <w:rPr>
                <w:color w:val="000000"/>
                <w:sz w:val="22"/>
                <w:szCs w:val="22"/>
              </w:rPr>
            </w:pPr>
            <w:r w:rsidRPr="00B05596">
              <w:rPr>
                <w:color w:val="000000"/>
                <w:sz w:val="22"/>
                <w:szCs w:val="22"/>
              </w:rPr>
              <w:t>2025-2027</w:t>
            </w:r>
          </w:p>
        </w:tc>
        <w:tc>
          <w:tcPr>
            <w:tcW w:w="1276" w:type="dxa"/>
          </w:tcPr>
          <w:p w14:paraId="13814E88" w14:textId="77777777" w:rsidR="00C14445" w:rsidRPr="00B05596" w:rsidRDefault="00C14445" w:rsidP="00C14445">
            <w:pPr>
              <w:autoSpaceDE w:val="0"/>
              <w:autoSpaceDN w:val="0"/>
              <w:adjustRightInd w:val="0"/>
              <w:ind w:firstLine="0"/>
              <w:jc w:val="left"/>
              <w:rPr>
                <w:bCs/>
                <w:color w:val="000000"/>
                <w:sz w:val="22"/>
                <w:szCs w:val="22"/>
              </w:rPr>
            </w:pPr>
            <w:r w:rsidRPr="00B05596">
              <w:rPr>
                <w:sz w:val="22"/>
                <w:szCs w:val="22"/>
              </w:rPr>
              <w:t>Зона специализированной общественной застройки</w:t>
            </w:r>
          </w:p>
        </w:tc>
        <w:tc>
          <w:tcPr>
            <w:tcW w:w="1559" w:type="dxa"/>
            <w:shd w:val="clear" w:color="auto" w:fill="auto"/>
            <w:vAlign w:val="center"/>
          </w:tcPr>
          <w:p w14:paraId="62AE7F69" w14:textId="77777777" w:rsidR="00C14445" w:rsidRPr="00B05596" w:rsidRDefault="00C14445" w:rsidP="00C14445">
            <w:pPr>
              <w:autoSpaceDE w:val="0"/>
              <w:autoSpaceDN w:val="0"/>
              <w:adjustRightInd w:val="0"/>
              <w:ind w:firstLine="0"/>
              <w:jc w:val="left"/>
              <w:rPr>
                <w:bCs/>
                <w:color w:val="000000"/>
                <w:sz w:val="22"/>
                <w:szCs w:val="22"/>
              </w:rPr>
            </w:pPr>
            <w:r w:rsidRPr="00B05596">
              <w:rPr>
                <w:bCs/>
                <w:color w:val="000000"/>
                <w:sz w:val="22"/>
                <w:szCs w:val="22"/>
              </w:rPr>
              <w:t xml:space="preserve"> </w:t>
            </w:r>
          </w:p>
          <w:p w14:paraId="5B5ACE56" w14:textId="77777777" w:rsidR="00C14445" w:rsidRPr="00B05596" w:rsidRDefault="00C14445" w:rsidP="00C14445">
            <w:pPr>
              <w:ind w:firstLine="0"/>
              <w:jc w:val="center"/>
              <w:rPr>
                <w:bCs/>
                <w:color w:val="000000"/>
                <w:sz w:val="22"/>
                <w:szCs w:val="22"/>
              </w:rPr>
            </w:pPr>
            <w:r w:rsidRPr="00B05596">
              <w:rPr>
                <w:bCs/>
                <w:color w:val="000000"/>
                <w:sz w:val="22"/>
                <w:szCs w:val="22"/>
              </w:rPr>
              <w:t>-</w:t>
            </w:r>
          </w:p>
        </w:tc>
        <w:tc>
          <w:tcPr>
            <w:tcW w:w="1559" w:type="dxa"/>
          </w:tcPr>
          <w:p w14:paraId="45AAA85C" w14:textId="77777777" w:rsidR="00C14445" w:rsidRPr="00B05596" w:rsidRDefault="00C14445" w:rsidP="00C14445">
            <w:pPr>
              <w:ind w:firstLine="0"/>
              <w:rPr>
                <w:bCs/>
                <w:color w:val="000000"/>
                <w:sz w:val="22"/>
                <w:szCs w:val="22"/>
              </w:rPr>
            </w:pPr>
            <w:r w:rsidRPr="00B05596">
              <w:rPr>
                <w:sz w:val="20"/>
                <w:szCs w:val="20"/>
              </w:rPr>
              <w:t>ПКР СИ МО ГО г. Сургут до 2035 года от 2019 г. б/н</w:t>
            </w:r>
          </w:p>
        </w:tc>
      </w:tr>
      <w:tr w:rsidR="00C14445" w:rsidRPr="001219DB" w14:paraId="557DA4C2" w14:textId="77777777" w:rsidTr="00C14445">
        <w:trPr>
          <w:trHeight w:val="1139"/>
        </w:trPr>
        <w:tc>
          <w:tcPr>
            <w:tcW w:w="567" w:type="dxa"/>
            <w:shd w:val="clear" w:color="auto" w:fill="auto"/>
            <w:vAlign w:val="center"/>
          </w:tcPr>
          <w:p w14:paraId="7321024F" w14:textId="77777777" w:rsidR="00C14445" w:rsidRPr="001219DB"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54627C98" w14:textId="77777777" w:rsidR="00C14445" w:rsidRPr="00B05596" w:rsidRDefault="00C14445" w:rsidP="00C14445">
            <w:pPr>
              <w:ind w:firstLine="0"/>
              <w:jc w:val="left"/>
              <w:rPr>
                <w:color w:val="000000"/>
                <w:sz w:val="22"/>
                <w:szCs w:val="22"/>
              </w:rPr>
            </w:pPr>
            <w:r w:rsidRPr="00B05596">
              <w:rPr>
                <w:sz w:val="22"/>
                <w:szCs w:val="22"/>
              </w:rPr>
              <w:t>Организация дополнительного образования</w:t>
            </w:r>
          </w:p>
        </w:tc>
        <w:tc>
          <w:tcPr>
            <w:tcW w:w="1985" w:type="dxa"/>
            <w:shd w:val="clear" w:color="auto" w:fill="auto"/>
            <w:vAlign w:val="center"/>
          </w:tcPr>
          <w:p w14:paraId="6152C2A3" w14:textId="77777777" w:rsidR="00C14445" w:rsidRPr="00B05596" w:rsidRDefault="00C14445" w:rsidP="00C14445">
            <w:pPr>
              <w:ind w:firstLine="0"/>
              <w:jc w:val="left"/>
              <w:rPr>
                <w:color w:val="000000"/>
                <w:sz w:val="22"/>
                <w:szCs w:val="22"/>
              </w:rPr>
            </w:pPr>
            <w:r w:rsidRPr="00B05596">
              <w:rPr>
                <w:color w:val="000000"/>
                <w:sz w:val="22"/>
                <w:szCs w:val="22"/>
              </w:rPr>
              <w:t>Оказание образовательных услуг в области</w:t>
            </w:r>
            <w:r w:rsidRPr="00B05596">
              <w:rPr>
                <w:sz w:val="22"/>
                <w:szCs w:val="22"/>
              </w:rPr>
              <w:t xml:space="preserve"> дополнительного образования</w:t>
            </w:r>
          </w:p>
        </w:tc>
        <w:tc>
          <w:tcPr>
            <w:tcW w:w="2044" w:type="dxa"/>
            <w:shd w:val="clear" w:color="auto" w:fill="auto"/>
            <w:vAlign w:val="center"/>
          </w:tcPr>
          <w:p w14:paraId="3F01C4E0" w14:textId="77777777" w:rsidR="00C14445" w:rsidRPr="00B05596" w:rsidRDefault="00C14445" w:rsidP="00C14445">
            <w:pPr>
              <w:ind w:firstLine="0"/>
              <w:jc w:val="left"/>
              <w:rPr>
                <w:color w:val="000000"/>
                <w:sz w:val="22"/>
                <w:szCs w:val="22"/>
              </w:rPr>
            </w:pPr>
            <w:r w:rsidRPr="00B05596">
              <w:rPr>
                <w:color w:val="000000"/>
                <w:sz w:val="22"/>
                <w:szCs w:val="22"/>
              </w:rPr>
              <w:t>Организация дополнительного образования</w:t>
            </w:r>
          </w:p>
          <w:p w14:paraId="41EAA12A" w14:textId="77777777" w:rsidR="00C14445" w:rsidRPr="00B05596" w:rsidRDefault="00C14445" w:rsidP="00C14445">
            <w:pPr>
              <w:ind w:firstLine="0"/>
              <w:jc w:val="left"/>
              <w:rPr>
                <w:color w:val="000000"/>
                <w:sz w:val="22"/>
                <w:szCs w:val="22"/>
              </w:rPr>
            </w:pPr>
            <w:r w:rsidRPr="00B05596">
              <w:rPr>
                <w:color w:val="000000"/>
                <w:sz w:val="22"/>
                <w:szCs w:val="22"/>
              </w:rPr>
              <w:t>(строительство)</w:t>
            </w:r>
          </w:p>
        </w:tc>
        <w:tc>
          <w:tcPr>
            <w:tcW w:w="1074" w:type="dxa"/>
            <w:shd w:val="clear" w:color="auto" w:fill="auto"/>
            <w:vAlign w:val="center"/>
          </w:tcPr>
          <w:p w14:paraId="61358F4A" w14:textId="77777777" w:rsidR="00C14445" w:rsidRPr="00B05596" w:rsidRDefault="00C14445" w:rsidP="00C14445">
            <w:pPr>
              <w:ind w:firstLine="0"/>
              <w:jc w:val="left"/>
              <w:rPr>
                <w:color w:val="000000"/>
                <w:sz w:val="22"/>
                <w:szCs w:val="22"/>
              </w:rPr>
            </w:pPr>
            <w:r w:rsidRPr="00B05596">
              <w:rPr>
                <w:bCs/>
                <w:sz w:val="22"/>
                <w:szCs w:val="22"/>
              </w:rPr>
              <w:t>790 мест</w:t>
            </w:r>
          </w:p>
        </w:tc>
        <w:tc>
          <w:tcPr>
            <w:tcW w:w="1276" w:type="dxa"/>
            <w:shd w:val="clear" w:color="auto" w:fill="auto"/>
            <w:vAlign w:val="center"/>
          </w:tcPr>
          <w:p w14:paraId="5EC6EB37" w14:textId="77777777" w:rsidR="00C14445" w:rsidRPr="00B05596" w:rsidRDefault="00C14445" w:rsidP="00C14445">
            <w:pPr>
              <w:ind w:firstLine="0"/>
              <w:jc w:val="left"/>
              <w:rPr>
                <w:color w:val="000000"/>
                <w:sz w:val="22"/>
                <w:szCs w:val="22"/>
              </w:rPr>
            </w:pPr>
            <w:r w:rsidRPr="00B05596">
              <w:rPr>
                <w:bCs/>
                <w:color w:val="000000"/>
                <w:sz w:val="22"/>
                <w:szCs w:val="22"/>
              </w:rPr>
              <w:t>г.Сургут, мкрн. ПИКС</w:t>
            </w:r>
          </w:p>
        </w:tc>
        <w:tc>
          <w:tcPr>
            <w:tcW w:w="1134" w:type="dxa"/>
            <w:shd w:val="clear" w:color="auto" w:fill="auto"/>
            <w:vAlign w:val="center"/>
          </w:tcPr>
          <w:p w14:paraId="103A74F3" w14:textId="77777777" w:rsidR="00C14445" w:rsidRPr="00B05596" w:rsidRDefault="00C14445" w:rsidP="00C14445">
            <w:pPr>
              <w:ind w:firstLine="0"/>
              <w:jc w:val="left"/>
              <w:rPr>
                <w:color w:val="000000"/>
                <w:sz w:val="22"/>
                <w:szCs w:val="22"/>
              </w:rPr>
            </w:pPr>
            <w:r w:rsidRPr="00B05596">
              <w:rPr>
                <w:color w:val="000000"/>
                <w:sz w:val="22"/>
                <w:szCs w:val="22"/>
              </w:rPr>
              <w:t>2019-2021</w:t>
            </w:r>
          </w:p>
        </w:tc>
        <w:tc>
          <w:tcPr>
            <w:tcW w:w="1276" w:type="dxa"/>
          </w:tcPr>
          <w:p w14:paraId="2DA54B32" w14:textId="77777777" w:rsidR="00C14445" w:rsidRPr="00B05596" w:rsidRDefault="00C14445" w:rsidP="00C14445">
            <w:pPr>
              <w:autoSpaceDE w:val="0"/>
              <w:autoSpaceDN w:val="0"/>
              <w:adjustRightInd w:val="0"/>
              <w:ind w:firstLine="0"/>
              <w:jc w:val="left"/>
              <w:rPr>
                <w:bCs/>
                <w:color w:val="000000"/>
                <w:sz w:val="22"/>
                <w:szCs w:val="22"/>
              </w:rPr>
            </w:pPr>
            <w:r w:rsidRPr="00B05596">
              <w:rPr>
                <w:sz w:val="22"/>
                <w:szCs w:val="22"/>
              </w:rPr>
              <w:t>Зона специализированной общественной застройки</w:t>
            </w:r>
          </w:p>
        </w:tc>
        <w:tc>
          <w:tcPr>
            <w:tcW w:w="1559" w:type="dxa"/>
            <w:shd w:val="clear" w:color="auto" w:fill="auto"/>
            <w:vAlign w:val="center"/>
          </w:tcPr>
          <w:p w14:paraId="39428A7E" w14:textId="77777777" w:rsidR="00C14445" w:rsidRPr="00B05596" w:rsidRDefault="00C14445" w:rsidP="00C14445">
            <w:pPr>
              <w:autoSpaceDE w:val="0"/>
              <w:autoSpaceDN w:val="0"/>
              <w:adjustRightInd w:val="0"/>
              <w:ind w:firstLine="0"/>
              <w:jc w:val="left"/>
              <w:rPr>
                <w:bCs/>
                <w:color w:val="000000"/>
                <w:sz w:val="22"/>
                <w:szCs w:val="22"/>
              </w:rPr>
            </w:pPr>
            <w:r w:rsidRPr="00B05596">
              <w:rPr>
                <w:bCs/>
                <w:color w:val="000000"/>
                <w:sz w:val="22"/>
                <w:szCs w:val="22"/>
              </w:rPr>
              <w:t xml:space="preserve"> </w:t>
            </w:r>
          </w:p>
          <w:p w14:paraId="48C7C8A2" w14:textId="77777777" w:rsidR="00C14445" w:rsidRPr="00B05596" w:rsidRDefault="00C14445" w:rsidP="00C14445">
            <w:pPr>
              <w:ind w:firstLine="0"/>
              <w:jc w:val="center"/>
              <w:rPr>
                <w:bCs/>
                <w:color w:val="000000"/>
                <w:sz w:val="22"/>
                <w:szCs w:val="22"/>
              </w:rPr>
            </w:pPr>
            <w:r w:rsidRPr="00B05596">
              <w:rPr>
                <w:bCs/>
                <w:color w:val="000000"/>
                <w:sz w:val="22"/>
                <w:szCs w:val="22"/>
              </w:rPr>
              <w:t>-</w:t>
            </w:r>
          </w:p>
        </w:tc>
        <w:tc>
          <w:tcPr>
            <w:tcW w:w="1559" w:type="dxa"/>
          </w:tcPr>
          <w:p w14:paraId="3368C5EB" w14:textId="77777777" w:rsidR="00C14445" w:rsidRPr="00B05596" w:rsidRDefault="00C14445" w:rsidP="00C14445">
            <w:pPr>
              <w:ind w:firstLine="0"/>
              <w:rPr>
                <w:bCs/>
                <w:color w:val="000000"/>
                <w:sz w:val="22"/>
                <w:szCs w:val="22"/>
              </w:rPr>
            </w:pPr>
            <w:r w:rsidRPr="00B05596">
              <w:rPr>
                <w:sz w:val="20"/>
                <w:szCs w:val="20"/>
              </w:rPr>
              <w:t>ПКР СИ МО ГО г. Сургут до 2035 года от 2019 г. б/н</w:t>
            </w:r>
          </w:p>
        </w:tc>
      </w:tr>
      <w:tr w:rsidR="00C14445" w:rsidRPr="001219DB" w14:paraId="756864E1" w14:textId="77777777" w:rsidTr="00C14445">
        <w:trPr>
          <w:trHeight w:val="1139"/>
        </w:trPr>
        <w:tc>
          <w:tcPr>
            <w:tcW w:w="567" w:type="dxa"/>
            <w:shd w:val="clear" w:color="auto" w:fill="auto"/>
            <w:vAlign w:val="center"/>
          </w:tcPr>
          <w:p w14:paraId="50267EE4" w14:textId="77777777" w:rsidR="00C14445" w:rsidRPr="001219DB"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6FDED78D" w14:textId="77777777" w:rsidR="00C14445" w:rsidRPr="00B05596" w:rsidRDefault="00C14445" w:rsidP="00C14445">
            <w:pPr>
              <w:ind w:firstLine="0"/>
              <w:jc w:val="left"/>
              <w:rPr>
                <w:color w:val="000000"/>
                <w:sz w:val="22"/>
                <w:szCs w:val="22"/>
              </w:rPr>
            </w:pPr>
            <w:r w:rsidRPr="00B05596">
              <w:rPr>
                <w:sz w:val="22"/>
                <w:szCs w:val="22"/>
              </w:rPr>
              <w:t>Организация дополнительного образования</w:t>
            </w:r>
          </w:p>
        </w:tc>
        <w:tc>
          <w:tcPr>
            <w:tcW w:w="1985" w:type="dxa"/>
            <w:shd w:val="clear" w:color="auto" w:fill="auto"/>
            <w:vAlign w:val="center"/>
          </w:tcPr>
          <w:p w14:paraId="53003D8C" w14:textId="77777777" w:rsidR="00C14445" w:rsidRPr="00B05596" w:rsidRDefault="00C14445" w:rsidP="00C14445">
            <w:pPr>
              <w:ind w:firstLine="0"/>
              <w:jc w:val="left"/>
              <w:rPr>
                <w:color w:val="000000"/>
                <w:sz w:val="22"/>
                <w:szCs w:val="22"/>
              </w:rPr>
            </w:pPr>
            <w:r w:rsidRPr="00B05596">
              <w:rPr>
                <w:color w:val="000000"/>
                <w:sz w:val="22"/>
                <w:szCs w:val="22"/>
              </w:rPr>
              <w:t>Оказание образовательных услуг в области</w:t>
            </w:r>
            <w:r w:rsidRPr="00B05596">
              <w:rPr>
                <w:sz w:val="22"/>
                <w:szCs w:val="22"/>
              </w:rPr>
              <w:t xml:space="preserve"> дополнительного образования</w:t>
            </w:r>
          </w:p>
        </w:tc>
        <w:tc>
          <w:tcPr>
            <w:tcW w:w="2044" w:type="dxa"/>
            <w:shd w:val="clear" w:color="auto" w:fill="auto"/>
            <w:vAlign w:val="center"/>
          </w:tcPr>
          <w:p w14:paraId="4B46117B" w14:textId="77777777" w:rsidR="00C14445" w:rsidRPr="00B05596" w:rsidRDefault="00C14445" w:rsidP="00C14445">
            <w:pPr>
              <w:ind w:firstLine="0"/>
              <w:jc w:val="left"/>
              <w:rPr>
                <w:color w:val="000000"/>
                <w:sz w:val="22"/>
                <w:szCs w:val="22"/>
              </w:rPr>
            </w:pPr>
            <w:r w:rsidRPr="00B05596">
              <w:rPr>
                <w:color w:val="000000"/>
                <w:sz w:val="22"/>
                <w:szCs w:val="22"/>
              </w:rPr>
              <w:t>Организация дополнительного образования</w:t>
            </w:r>
          </w:p>
          <w:p w14:paraId="5A196B8E" w14:textId="77777777" w:rsidR="00C14445" w:rsidRPr="00B05596" w:rsidRDefault="00C14445" w:rsidP="00C14445">
            <w:pPr>
              <w:ind w:firstLine="0"/>
              <w:jc w:val="left"/>
              <w:rPr>
                <w:color w:val="000000"/>
                <w:sz w:val="22"/>
                <w:szCs w:val="22"/>
              </w:rPr>
            </w:pPr>
            <w:r w:rsidRPr="00B05596">
              <w:rPr>
                <w:color w:val="000000"/>
                <w:sz w:val="22"/>
                <w:szCs w:val="22"/>
              </w:rPr>
              <w:t>(строительство)</w:t>
            </w:r>
          </w:p>
        </w:tc>
        <w:tc>
          <w:tcPr>
            <w:tcW w:w="1074" w:type="dxa"/>
            <w:shd w:val="clear" w:color="auto" w:fill="auto"/>
            <w:vAlign w:val="center"/>
          </w:tcPr>
          <w:p w14:paraId="1C40188E" w14:textId="77777777" w:rsidR="00C14445" w:rsidRPr="00B05596" w:rsidRDefault="00C14445" w:rsidP="00C14445">
            <w:pPr>
              <w:ind w:firstLine="0"/>
              <w:jc w:val="left"/>
              <w:rPr>
                <w:color w:val="000000"/>
                <w:sz w:val="22"/>
                <w:szCs w:val="22"/>
              </w:rPr>
            </w:pPr>
            <w:r w:rsidRPr="00B05596">
              <w:rPr>
                <w:bCs/>
                <w:sz w:val="22"/>
                <w:szCs w:val="22"/>
              </w:rPr>
              <w:t>790 мест</w:t>
            </w:r>
          </w:p>
        </w:tc>
        <w:tc>
          <w:tcPr>
            <w:tcW w:w="1276" w:type="dxa"/>
            <w:shd w:val="clear" w:color="auto" w:fill="auto"/>
            <w:vAlign w:val="center"/>
          </w:tcPr>
          <w:p w14:paraId="61FABDA0" w14:textId="77777777" w:rsidR="00C14445" w:rsidRPr="00B05596" w:rsidRDefault="00C14445" w:rsidP="00C14445">
            <w:pPr>
              <w:ind w:firstLine="0"/>
              <w:jc w:val="left"/>
              <w:rPr>
                <w:color w:val="000000"/>
                <w:sz w:val="22"/>
                <w:szCs w:val="22"/>
              </w:rPr>
            </w:pPr>
            <w:r w:rsidRPr="00B05596">
              <w:rPr>
                <w:bCs/>
                <w:color w:val="000000"/>
                <w:sz w:val="22"/>
                <w:szCs w:val="22"/>
              </w:rPr>
              <w:t>г.Сургут, мкрн. Пойма-1</w:t>
            </w:r>
          </w:p>
        </w:tc>
        <w:tc>
          <w:tcPr>
            <w:tcW w:w="1134" w:type="dxa"/>
            <w:shd w:val="clear" w:color="auto" w:fill="auto"/>
            <w:vAlign w:val="center"/>
          </w:tcPr>
          <w:p w14:paraId="6B498C3F" w14:textId="77777777" w:rsidR="00C14445" w:rsidRPr="00B05596" w:rsidRDefault="00C14445" w:rsidP="00C14445">
            <w:pPr>
              <w:ind w:firstLine="0"/>
              <w:jc w:val="left"/>
              <w:rPr>
                <w:color w:val="000000"/>
                <w:sz w:val="22"/>
                <w:szCs w:val="22"/>
              </w:rPr>
            </w:pPr>
            <w:r w:rsidRPr="00B05596">
              <w:rPr>
                <w:color w:val="000000"/>
                <w:sz w:val="22"/>
                <w:szCs w:val="22"/>
              </w:rPr>
              <w:t>2024-2026</w:t>
            </w:r>
          </w:p>
        </w:tc>
        <w:tc>
          <w:tcPr>
            <w:tcW w:w="1276" w:type="dxa"/>
          </w:tcPr>
          <w:p w14:paraId="7F964704" w14:textId="77777777" w:rsidR="00C14445" w:rsidRPr="00B05596" w:rsidRDefault="00C14445" w:rsidP="00C14445">
            <w:pPr>
              <w:autoSpaceDE w:val="0"/>
              <w:autoSpaceDN w:val="0"/>
              <w:adjustRightInd w:val="0"/>
              <w:ind w:firstLine="0"/>
              <w:jc w:val="left"/>
              <w:rPr>
                <w:bCs/>
                <w:color w:val="000000"/>
                <w:sz w:val="22"/>
                <w:szCs w:val="22"/>
              </w:rPr>
            </w:pPr>
            <w:r w:rsidRPr="00B05596">
              <w:rPr>
                <w:sz w:val="22"/>
                <w:szCs w:val="22"/>
              </w:rPr>
              <w:t>Зона специализированной общественной застройки</w:t>
            </w:r>
          </w:p>
        </w:tc>
        <w:tc>
          <w:tcPr>
            <w:tcW w:w="1559" w:type="dxa"/>
            <w:shd w:val="clear" w:color="auto" w:fill="auto"/>
            <w:vAlign w:val="center"/>
          </w:tcPr>
          <w:p w14:paraId="432F67A7" w14:textId="77777777" w:rsidR="00C14445" w:rsidRPr="00B05596" w:rsidRDefault="00C14445" w:rsidP="00C14445">
            <w:pPr>
              <w:autoSpaceDE w:val="0"/>
              <w:autoSpaceDN w:val="0"/>
              <w:adjustRightInd w:val="0"/>
              <w:ind w:firstLine="0"/>
              <w:jc w:val="left"/>
              <w:rPr>
                <w:bCs/>
                <w:color w:val="000000"/>
                <w:sz w:val="22"/>
                <w:szCs w:val="22"/>
              </w:rPr>
            </w:pPr>
            <w:r w:rsidRPr="00B05596">
              <w:rPr>
                <w:bCs/>
                <w:color w:val="000000"/>
                <w:sz w:val="22"/>
                <w:szCs w:val="22"/>
              </w:rPr>
              <w:t xml:space="preserve"> </w:t>
            </w:r>
          </w:p>
          <w:p w14:paraId="0CA84D9C" w14:textId="77777777" w:rsidR="00C14445" w:rsidRPr="00B05596" w:rsidRDefault="00C14445" w:rsidP="00C14445">
            <w:pPr>
              <w:ind w:firstLine="0"/>
              <w:jc w:val="center"/>
              <w:rPr>
                <w:bCs/>
                <w:color w:val="000000"/>
                <w:sz w:val="22"/>
                <w:szCs w:val="22"/>
              </w:rPr>
            </w:pPr>
            <w:r w:rsidRPr="00B05596">
              <w:rPr>
                <w:bCs/>
                <w:color w:val="000000"/>
                <w:sz w:val="22"/>
                <w:szCs w:val="22"/>
              </w:rPr>
              <w:t>-</w:t>
            </w:r>
          </w:p>
        </w:tc>
        <w:tc>
          <w:tcPr>
            <w:tcW w:w="1559" w:type="dxa"/>
          </w:tcPr>
          <w:p w14:paraId="2FB60847" w14:textId="77777777" w:rsidR="00C14445" w:rsidRPr="00B05596" w:rsidRDefault="00C14445" w:rsidP="00C14445">
            <w:pPr>
              <w:ind w:firstLine="0"/>
              <w:rPr>
                <w:bCs/>
                <w:color w:val="000000"/>
                <w:sz w:val="22"/>
                <w:szCs w:val="22"/>
              </w:rPr>
            </w:pPr>
            <w:r w:rsidRPr="00B05596">
              <w:rPr>
                <w:sz w:val="20"/>
                <w:szCs w:val="20"/>
              </w:rPr>
              <w:t>ПКР СИ МО ГО г. Сургут до 2035 года от 2019 г. б/н</w:t>
            </w:r>
          </w:p>
        </w:tc>
      </w:tr>
      <w:tr w:rsidR="00C14445" w:rsidRPr="001219DB" w14:paraId="490370EC" w14:textId="77777777" w:rsidTr="00C14445">
        <w:trPr>
          <w:trHeight w:val="1139"/>
        </w:trPr>
        <w:tc>
          <w:tcPr>
            <w:tcW w:w="567" w:type="dxa"/>
            <w:shd w:val="clear" w:color="auto" w:fill="auto"/>
            <w:vAlign w:val="center"/>
          </w:tcPr>
          <w:p w14:paraId="40F30AD1" w14:textId="77777777" w:rsidR="00C14445" w:rsidRPr="001219DB"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46F2D02A" w14:textId="77777777" w:rsidR="00C14445" w:rsidRPr="00B05596" w:rsidRDefault="00C14445" w:rsidP="00C14445">
            <w:pPr>
              <w:ind w:firstLine="0"/>
              <w:jc w:val="left"/>
              <w:rPr>
                <w:color w:val="000000"/>
                <w:sz w:val="22"/>
                <w:szCs w:val="22"/>
              </w:rPr>
            </w:pPr>
            <w:r w:rsidRPr="00B05596">
              <w:rPr>
                <w:sz w:val="22"/>
                <w:szCs w:val="22"/>
              </w:rPr>
              <w:t>Организация дополнительного образования</w:t>
            </w:r>
          </w:p>
        </w:tc>
        <w:tc>
          <w:tcPr>
            <w:tcW w:w="1985" w:type="dxa"/>
            <w:shd w:val="clear" w:color="auto" w:fill="auto"/>
            <w:vAlign w:val="center"/>
          </w:tcPr>
          <w:p w14:paraId="6C28A5BC" w14:textId="77777777" w:rsidR="00C14445" w:rsidRPr="00B05596" w:rsidRDefault="00C14445" w:rsidP="00C14445">
            <w:pPr>
              <w:ind w:firstLine="0"/>
              <w:jc w:val="left"/>
              <w:rPr>
                <w:color w:val="000000"/>
                <w:sz w:val="22"/>
                <w:szCs w:val="22"/>
              </w:rPr>
            </w:pPr>
            <w:r w:rsidRPr="00B05596">
              <w:rPr>
                <w:color w:val="000000"/>
                <w:sz w:val="22"/>
                <w:szCs w:val="22"/>
              </w:rPr>
              <w:t>Оказание образовательных услуг в области</w:t>
            </w:r>
            <w:r w:rsidRPr="00B05596">
              <w:rPr>
                <w:sz w:val="22"/>
                <w:szCs w:val="22"/>
              </w:rPr>
              <w:t xml:space="preserve"> дополнительного образования</w:t>
            </w:r>
          </w:p>
        </w:tc>
        <w:tc>
          <w:tcPr>
            <w:tcW w:w="2044" w:type="dxa"/>
            <w:shd w:val="clear" w:color="auto" w:fill="auto"/>
            <w:vAlign w:val="center"/>
          </w:tcPr>
          <w:p w14:paraId="6E6B0C43" w14:textId="77777777" w:rsidR="00C14445" w:rsidRPr="00B05596" w:rsidRDefault="00C14445" w:rsidP="00C14445">
            <w:pPr>
              <w:ind w:firstLine="0"/>
              <w:jc w:val="left"/>
              <w:rPr>
                <w:color w:val="000000"/>
                <w:sz w:val="22"/>
                <w:szCs w:val="22"/>
              </w:rPr>
            </w:pPr>
            <w:r w:rsidRPr="00B05596">
              <w:rPr>
                <w:color w:val="000000"/>
                <w:sz w:val="22"/>
                <w:szCs w:val="22"/>
              </w:rPr>
              <w:t>Организация дополнительного образования</w:t>
            </w:r>
          </w:p>
          <w:p w14:paraId="1BC266FF" w14:textId="77777777" w:rsidR="00C14445" w:rsidRPr="00B05596" w:rsidRDefault="00C14445" w:rsidP="00C14445">
            <w:pPr>
              <w:ind w:firstLine="0"/>
              <w:jc w:val="left"/>
              <w:rPr>
                <w:color w:val="000000"/>
                <w:sz w:val="22"/>
                <w:szCs w:val="22"/>
              </w:rPr>
            </w:pPr>
            <w:r w:rsidRPr="00B05596">
              <w:rPr>
                <w:color w:val="000000"/>
                <w:sz w:val="22"/>
                <w:szCs w:val="22"/>
              </w:rPr>
              <w:t>(строительство)</w:t>
            </w:r>
          </w:p>
        </w:tc>
        <w:tc>
          <w:tcPr>
            <w:tcW w:w="1074" w:type="dxa"/>
            <w:shd w:val="clear" w:color="auto" w:fill="auto"/>
            <w:vAlign w:val="center"/>
          </w:tcPr>
          <w:p w14:paraId="0BF5F378" w14:textId="77777777" w:rsidR="00C14445" w:rsidRPr="00B05596" w:rsidRDefault="00C14445" w:rsidP="00C14445">
            <w:pPr>
              <w:ind w:firstLine="0"/>
              <w:jc w:val="left"/>
              <w:rPr>
                <w:color w:val="000000"/>
                <w:sz w:val="22"/>
                <w:szCs w:val="22"/>
              </w:rPr>
            </w:pPr>
            <w:r w:rsidRPr="00B05596">
              <w:rPr>
                <w:bCs/>
                <w:sz w:val="22"/>
                <w:szCs w:val="22"/>
              </w:rPr>
              <w:t>980 мест</w:t>
            </w:r>
          </w:p>
        </w:tc>
        <w:tc>
          <w:tcPr>
            <w:tcW w:w="1276" w:type="dxa"/>
            <w:shd w:val="clear" w:color="auto" w:fill="auto"/>
            <w:vAlign w:val="center"/>
          </w:tcPr>
          <w:p w14:paraId="758A0A39" w14:textId="77777777" w:rsidR="00C14445" w:rsidRPr="00B05596" w:rsidRDefault="00C14445" w:rsidP="00C14445">
            <w:pPr>
              <w:ind w:firstLine="0"/>
              <w:jc w:val="left"/>
              <w:rPr>
                <w:color w:val="000000"/>
                <w:sz w:val="22"/>
                <w:szCs w:val="22"/>
              </w:rPr>
            </w:pPr>
            <w:r w:rsidRPr="00B05596">
              <w:rPr>
                <w:bCs/>
                <w:color w:val="000000"/>
                <w:sz w:val="22"/>
                <w:szCs w:val="22"/>
              </w:rPr>
              <w:t>г.Сургут, ВЖ1</w:t>
            </w:r>
          </w:p>
        </w:tc>
        <w:tc>
          <w:tcPr>
            <w:tcW w:w="1134" w:type="dxa"/>
            <w:shd w:val="clear" w:color="auto" w:fill="auto"/>
            <w:vAlign w:val="center"/>
          </w:tcPr>
          <w:p w14:paraId="4BB71F6C" w14:textId="77777777" w:rsidR="00C14445" w:rsidRPr="00B05596" w:rsidRDefault="00C14445" w:rsidP="00C14445">
            <w:pPr>
              <w:ind w:firstLine="0"/>
              <w:jc w:val="left"/>
              <w:rPr>
                <w:color w:val="000000"/>
                <w:sz w:val="22"/>
                <w:szCs w:val="22"/>
              </w:rPr>
            </w:pPr>
            <w:r w:rsidRPr="00B05596">
              <w:rPr>
                <w:color w:val="000000"/>
                <w:sz w:val="22"/>
                <w:szCs w:val="22"/>
              </w:rPr>
              <w:t>2031-2033</w:t>
            </w:r>
          </w:p>
        </w:tc>
        <w:tc>
          <w:tcPr>
            <w:tcW w:w="1276" w:type="dxa"/>
          </w:tcPr>
          <w:p w14:paraId="4B3D4FAB" w14:textId="77777777" w:rsidR="00C14445" w:rsidRPr="00B05596" w:rsidRDefault="00C14445" w:rsidP="00C14445">
            <w:pPr>
              <w:autoSpaceDE w:val="0"/>
              <w:autoSpaceDN w:val="0"/>
              <w:adjustRightInd w:val="0"/>
              <w:ind w:firstLine="0"/>
              <w:jc w:val="left"/>
              <w:rPr>
                <w:bCs/>
                <w:color w:val="000000"/>
                <w:sz w:val="22"/>
                <w:szCs w:val="22"/>
              </w:rPr>
            </w:pPr>
            <w:r w:rsidRPr="00B05596">
              <w:rPr>
                <w:sz w:val="22"/>
                <w:szCs w:val="22"/>
              </w:rPr>
              <w:t>Зона специализированной общественной застройки</w:t>
            </w:r>
          </w:p>
        </w:tc>
        <w:tc>
          <w:tcPr>
            <w:tcW w:w="1559" w:type="dxa"/>
            <w:shd w:val="clear" w:color="auto" w:fill="auto"/>
            <w:vAlign w:val="center"/>
          </w:tcPr>
          <w:p w14:paraId="0A26405F" w14:textId="77777777" w:rsidR="00C14445" w:rsidRPr="00B05596" w:rsidRDefault="00C14445" w:rsidP="00C14445">
            <w:pPr>
              <w:autoSpaceDE w:val="0"/>
              <w:autoSpaceDN w:val="0"/>
              <w:adjustRightInd w:val="0"/>
              <w:ind w:firstLine="0"/>
              <w:jc w:val="left"/>
              <w:rPr>
                <w:bCs/>
                <w:color w:val="000000"/>
                <w:sz w:val="22"/>
                <w:szCs w:val="22"/>
              </w:rPr>
            </w:pPr>
            <w:r w:rsidRPr="00B05596">
              <w:rPr>
                <w:bCs/>
                <w:color w:val="000000"/>
                <w:sz w:val="22"/>
                <w:szCs w:val="22"/>
              </w:rPr>
              <w:t xml:space="preserve"> </w:t>
            </w:r>
          </w:p>
          <w:p w14:paraId="7880298A" w14:textId="77777777" w:rsidR="00C14445" w:rsidRPr="00B05596" w:rsidRDefault="00C14445" w:rsidP="00C14445">
            <w:pPr>
              <w:ind w:firstLine="0"/>
              <w:jc w:val="center"/>
              <w:rPr>
                <w:bCs/>
                <w:color w:val="000000"/>
                <w:sz w:val="22"/>
                <w:szCs w:val="22"/>
              </w:rPr>
            </w:pPr>
            <w:r w:rsidRPr="00B05596">
              <w:rPr>
                <w:bCs/>
                <w:color w:val="000000"/>
                <w:sz w:val="22"/>
                <w:szCs w:val="22"/>
              </w:rPr>
              <w:t>-</w:t>
            </w:r>
          </w:p>
        </w:tc>
        <w:tc>
          <w:tcPr>
            <w:tcW w:w="1559" w:type="dxa"/>
          </w:tcPr>
          <w:p w14:paraId="67C699B4" w14:textId="77777777" w:rsidR="00C14445" w:rsidRPr="00B05596" w:rsidRDefault="00C14445" w:rsidP="00C14445">
            <w:pPr>
              <w:ind w:firstLine="0"/>
              <w:rPr>
                <w:bCs/>
                <w:color w:val="000000"/>
                <w:sz w:val="22"/>
                <w:szCs w:val="22"/>
              </w:rPr>
            </w:pPr>
            <w:r w:rsidRPr="00B05596">
              <w:rPr>
                <w:sz w:val="20"/>
                <w:szCs w:val="20"/>
              </w:rPr>
              <w:t>ПКР СИ МО ГО г. Сургут до 2035 года от 2019 г. б/н</w:t>
            </w:r>
          </w:p>
        </w:tc>
      </w:tr>
      <w:tr w:rsidR="00C14445" w:rsidRPr="001219DB" w14:paraId="127E9FD9" w14:textId="77777777" w:rsidTr="00C14445">
        <w:trPr>
          <w:trHeight w:val="1139"/>
        </w:trPr>
        <w:tc>
          <w:tcPr>
            <w:tcW w:w="567" w:type="dxa"/>
            <w:shd w:val="clear" w:color="auto" w:fill="auto"/>
            <w:vAlign w:val="center"/>
          </w:tcPr>
          <w:p w14:paraId="240FE21B" w14:textId="77777777" w:rsidR="00C14445" w:rsidRPr="001219DB"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1061ED85" w14:textId="77777777" w:rsidR="00C14445" w:rsidRPr="00B05596" w:rsidRDefault="00C14445" w:rsidP="00C14445">
            <w:pPr>
              <w:ind w:firstLine="0"/>
              <w:jc w:val="left"/>
              <w:rPr>
                <w:color w:val="000000"/>
                <w:sz w:val="22"/>
                <w:szCs w:val="22"/>
              </w:rPr>
            </w:pPr>
            <w:r w:rsidRPr="00B05596">
              <w:rPr>
                <w:sz w:val="22"/>
                <w:szCs w:val="22"/>
              </w:rPr>
              <w:t>Организация дополнительного образования</w:t>
            </w:r>
          </w:p>
        </w:tc>
        <w:tc>
          <w:tcPr>
            <w:tcW w:w="1985" w:type="dxa"/>
            <w:shd w:val="clear" w:color="auto" w:fill="auto"/>
            <w:vAlign w:val="center"/>
          </w:tcPr>
          <w:p w14:paraId="17E1B447" w14:textId="77777777" w:rsidR="00C14445" w:rsidRPr="00B05596" w:rsidRDefault="00C14445" w:rsidP="00C14445">
            <w:pPr>
              <w:ind w:firstLine="0"/>
              <w:jc w:val="left"/>
              <w:rPr>
                <w:color w:val="000000"/>
                <w:sz w:val="22"/>
                <w:szCs w:val="22"/>
              </w:rPr>
            </w:pPr>
            <w:r w:rsidRPr="00B05596">
              <w:rPr>
                <w:color w:val="000000"/>
                <w:sz w:val="22"/>
                <w:szCs w:val="22"/>
              </w:rPr>
              <w:t>Оказание образовательных услуг в области</w:t>
            </w:r>
            <w:r w:rsidRPr="00B05596">
              <w:rPr>
                <w:sz w:val="22"/>
                <w:szCs w:val="22"/>
              </w:rPr>
              <w:t xml:space="preserve"> дополнительного образования</w:t>
            </w:r>
          </w:p>
        </w:tc>
        <w:tc>
          <w:tcPr>
            <w:tcW w:w="2044" w:type="dxa"/>
            <w:shd w:val="clear" w:color="auto" w:fill="auto"/>
            <w:vAlign w:val="center"/>
          </w:tcPr>
          <w:p w14:paraId="48CDBAAB" w14:textId="77777777" w:rsidR="00C14445" w:rsidRPr="00B05596" w:rsidRDefault="00C14445" w:rsidP="00C14445">
            <w:pPr>
              <w:ind w:firstLine="0"/>
              <w:jc w:val="left"/>
              <w:rPr>
                <w:color w:val="000000"/>
                <w:sz w:val="22"/>
                <w:szCs w:val="22"/>
              </w:rPr>
            </w:pPr>
            <w:r w:rsidRPr="00B05596">
              <w:rPr>
                <w:color w:val="000000"/>
                <w:sz w:val="22"/>
                <w:szCs w:val="22"/>
              </w:rPr>
              <w:t>Организация дополнительного образования</w:t>
            </w:r>
          </w:p>
          <w:p w14:paraId="177F18C7" w14:textId="77777777" w:rsidR="00C14445" w:rsidRPr="00B05596" w:rsidRDefault="00C14445" w:rsidP="00C14445">
            <w:pPr>
              <w:ind w:firstLine="0"/>
              <w:jc w:val="left"/>
              <w:rPr>
                <w:color w:val="000000"/>
                <w:sz w:val="22"/>
                <w:szCs w:val="22"/>
              </w:rPr>
            </w:pPr>
            <w:r w:rsidRPr="00B05596">
              <w:rPr>
                <w:color w:val="000000"/>
                <w:sz w:val="22"/>
                <w:szCs w:val="22"/>
              </w:rPr>
              <w:t>(строительство)</w:t>
            </w:r>
          </w:p>
        </w:tc>
        <w:tc>
          <w:tcPr>
            <w:tcW w:w="1074" w:type="dxa"/>
            <w:shd w:val="clear" w:color="auto" w:fill="auto"/>
            <w:vAlign w:val="center"/>
          </w:tcPr>
          <w:p w14:paraId="01E637EE" w14:textId="77777777" w:rsidR="00C14445" w:rsidRPr="00B05596" w:rsidRDefault="00C14445" w:rsidP="00C14445">
            <w:pPr>
              <w:ind w:firstLine="0"/>
              <w:jc w:val="left"/>
              <w:rPr>
                <w:color w:val="000000"/>
                <w:sz w:val="22"/>
                <w:szCs w:val="22"/>
              </w:rPr>
            </w:pPr>
            <w:r w:rsidRPr="00B05596">
              <w:rPr>
                <w:bCs/>
                <w:sz w:val="22"/>
                <w:szCs w:val="22"/>
              </w:rPr>
              <w:t>1970 мест</w:t>
            </w:r>
          </w:p>
        </w:tc>
        <w:tc>
          <w:tcPr>
            <w:tcW w:w="1276" w:type="dxa"/>
            <w:shd w:val="clear" w:color="auto" w:fill="auto"/>
            <w:vAlign w:val="center"/>
          </w:tcPr>
          <w:p w14:paraId="77FC4A53" w14:textId="77777777" w:rsidR="00C14445" w:rsidRPr="00B05596" w:rsidRDefault="00C14445" w:rsidP="00C14445">
            <w:pPr>
              <w:ind w:firstLine="0"/>
              <w:jc w:val="left"/>
              <w:rPr>
                <w:color w:val="000000"/>
                <w:sz w:val="22"/>
                <w:szCs w:val="22"/>
              </w:rPr>
            </w:pPr>
            <w:r w:rsidRPr="00B05596">
              <w:rPr>
                <w:bCs/>
                <w:color w:val="000000"/>
                <w:sz w:val="22"/>
                <w:szCs w:val="22"/>
              </w:rPr>
              <w:t>г.Сургут, ЮЗ1</w:t>
            </w:r>
          </w:p>
        </w:tc>
        <w:tc>
          <w:tcPr>
            <w:tcW w:w="1134" w:type="dxa"/>
            <w:shd w:val="clear" w:color="auto" w:fill="auto"/>
            <w:vAlign w:val="center"/>
          </w:tcPr>
          <w:p w14:paraId="24BC3A15" w14:textId="77777777" w:rsidR="00C14445" w:rsidRPr="00B05596" w:rsidRDefault="00C14445" w:rsidP="00C14445">
            <w:pPr>
              <w:ind w:firstLine="0"/>
              <w:jc w:val="left"/>
              <w:rPr>
                <w:color w:val="000000"/>
                <w:sz w:val="22"/>
                <w:szCs w:val="22"/>
              </w:rPr>
            </w:pPr>
            <w:r w:rsidRPr="00B05596">
              <w:rPr>
                <w:color w:val="000000"/>
                <w:sz w:val="22"/>
                <w:szCs w:val="22"/>
              </w:rPr>
              <w:t>2027-2030</w:t>
            </w:r>
          </w:p>
        </w:tc>
        <w:tc>
          <w:tcPr>
            <w:tcW w:w="1276" w:type="dxa"/>
          </w:tcPr>
          <w:p w14:paraId="640CFFA2" w14:textId="77777777" w:rsidR="00C14445" w:rsidRPr="00B05596" w:rsidRDefault="00C14445" w:rsidP="00C14445">
            <w:pPr>
              <w:autoSpaceDE w:val="0"/>
              <w:autoSpaceDN w:val="0"/>
              <w:adjustRightInd w:val="0"/>
              <w:ind w:firstLine="0"/>
              <w:jc w:val="left"/>
              <w:rPr>
                <w:bCs/>
                <w:color w:val="000000"/>
                <w:sz w:val="22"/>
                <w:szCs w:val="22"/>
              </w:rPr>
            </w:pPr>
            <w:r w:rsidRPr="00B05596">
              <w:rPr>
                <w:sz w:val="22"/>
                <w:szCs w:val="22"/>
              </w:rPr>
              <w:t>Зона специализированной общественной застройки</w:t>
            </w:r>
          </w:p>
        </w:tc>
        <w:tc>
          <w:tcPr>
            <w:tcW w:w="1559" w:type="dxa"/>
            <w:shd w:val="clear" w:color="auto" w:fill="auto"/>
            <w:vAlign w:val="center"/>
          </w:tcPr>
          <w:p w14:paraId="61B7D90B" w14:textId="77777777" w:rsidR="00C14445" w:rsidRPr="00B05596" w:rsidRDefault="00C14445" w:rsidP="00C14445">
            <w:pPr>
              <w:autoSpaceDE w:val="0"/>
              <w:autoSpaceDN w:val="0"/>
              <w:adjustRightInd w:val="0"/>
              <w:ind w:firstLine="0"/>
              <w:jc w:val="left"/>
              <w:rPr>
                <w:bCs/>
                <w:color w:val="000000"/>
                <w:sz w:val="22"/>
                <w:szCs w:val="22"/>
              </w:rPr>
            </w:pPr>
            <w:r w:rsidRPr="00B05596">
              <w:rPr>
                <w:bCs/>
                <w:color w:val="000000"/>
                <w:sz w:val="22"/>
                <w:szCs w:val="22"/>
              </w:rPr>
              <w:t xml:space="preserve"> </w:t>
            </w:r>
          </w:p>
          <w:p w14:paraId="650E6A1D" w14:textId="77777777" w:rsidR="00C14445" w:rsidRPr="00B05596" w:rsidRDefault="00C14445" w:rsidP="00C14445">
            <w:pPr>
              <w:ind w:firstLine="0"/>
              <w:jc w:val="center"/>
              <w:rPr>
                <w:bCs/>
                <w:color w:val="000000"/>
                <w:sz w:val="22"/>
                <w:szCs w:val="22"/>
              </w:rPr>
            </w:pPr>
            <w:r w:rsidRPr="00B05596">
              <w:rPr>
                <w:bCs/>
                <w:color w:val="000000"/>
                <w:sz w:val="22"/>
                <w:szCs w:val="22"/>
              </w:rPr>
              <w:t>-</w:t>
            </w:r>
          </w:p>
        </w:tc>
        <w:tc>
          <w:tcPr>
            <w:tcW w:w="1559" w:type="dxa"/>
          </w:tcPr>
          <w:p w14:paraId="7509C2AF" w14:textId="77777777" w:rsidR="00C14445" w:rsidRPr="00B05596" w:rsidRDefault="00C14445" w:rsidP="00C14445">
            <w:pPr>
              <w:ind w:firstLine="0"/>
              <w:rPr>
                <w:bCs/>
                <w:color w:val="000000"/>
                <w:sz w:val="22"/>
                <w:szCs w:val="22"/>
              </w:rPr>
            </w:pPr>
            <w:r w:rsidRPr="00B05596">
              <w:rPr>
                <w:sz w:val="20"/>
                <w:szCs w:val="20"/>
              </w:rPr>
              <w:t>ПКР СИ МО ГО г. Сургут до 2035 года от 2019 г. б/н</w:t>
            </w:r>
          </w:p>
        </w:tc>
      </w:tr>
      <w:tr w:rsidR="00C14445" w:rsidRPr="001219DB" w14:paraId="0B60E8BF" w14:textId="77777777" w:rsidTr="00C14445">
        <w:trPr>
          <w:trHeight w:val="1139"/>
        </w:trPr>
        <w:tc>
          <w:tcPr>
            <w:tcW w:w="567" w:type="dxa"/>
            <w:shd w:val="clear" w:color="auto" w:fill="auto"/>
            <w:vAlign w:val="center"/>
          </w:tcPr>
          <w:p w14:paraId="1EC70D71" w14:textId="77777777" w:rsidR="00C14445" w:rsidRPr="001219DB"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555B7813" w14:textId="77777777" w:rsidR="00C14445" w:rsidRPr="00B05596" w:rsidRDefault="00C14445" w:rsidP="00C14445">
            <w:pPr>
              <w:ind w:firstLine="0"/>
              <w:jc w:val="left"/>
              <w:rPr>
                <w:color w:val="000000"/>
                <w:sz w:val="22"/>
                <w:szCs w:val="22"/>
              </w:rPr>
            </w:pPr>
            <w:r w:rsidRPr="00B05596">
              <w:rPr>
                <w:sz w:val="22"/>
                <w:szCs w:val="22"/>
              </w:rPr>
              <w:t>Организация дополнительного образования</w:t>
            </w:r>
          </w:p>
        </w:tc>
        <w:tc>
          <w:tcPr>
            <w:tcW w:w="1985" w:type="dxa"/>
            <w:shd w:val="clear" w:color="auto" w:fill="auto"/>
            <w:vAlign w:val="center"/>
          </w:tcPr>
          <w:p w14:paraId="311A4A71" w14:textId="77777777" w:rsidR="00C14445" w:rsidRPr="00B05596" w:rsidRDefault="00C14445" w:rsidP="00C14445">
            <w:pPr>
              <w:ind w:firstLine="0"/>
              <w:jc w:val="left"/>
              <w:rPr>
                <w:color w:val="000000"/>
                <w:sz w:val="22"/>
                <w:szCs w:val="22"/>
              </w:rPr>
            </w:pPr>
            <w:r w:rsidRPr="00B05596">
              <w:rPr>
                <w:color w:val="000000"/>
                <w:sz w:val="22"/>
                <w:szCs w:val="22"/>
              </w:rPr>
              <w:t>Оказание образовательных услуг в области</w:t>
            </w:r>
            <w:r w:rsidRPr="00B05596">
              <w:rPr>
                <w:sz w:val="22"/>
                <w:szCs w:val="22"/>
              </w:rPr>
              <w:t xml:space="preserve"> дополнительного образования</w:t>
            </w:r>
          </w:p>
        </w:tc>
        <w:tc>
          <w:tcPr>
            <w:tcW w:w="2044" w:type="dxa"/>
            <w:shd w:val="clear" w:color="auto" w:fill="auto"/>
            <w:vAlign w:val="center"/>
          </w:tcPr>
          <w:p w14:paraId="58A6AD36" w14:textId="77777777" w:rsidR="00C14445" w:rsidRPr="00B05596" w:rsidRDefault="00C14445" w:rsidP="00C14445">
            <w:pPr>
              <w:ind w:firstLine="0"/>
              <w:jc w:val="left"/>
              <w:rPr>
                <w:color w:val="000000"/>
                <w:sz w:val="22"/>
                <w:szCs w:val="22"/>
              </w:rPr>
            </w:pPr>
            <w:r w:rsidRPr="00B05596">
              <w:rPr>
                <w:color w:val="000000"/>
                <w:sz w:val="22"/>
                <w:szCs w:val="22"/>
              </w:rPr>
              <w:t>Организация дополнительного образования</w:t>
            </w:r>
          </w:p>
          <w:p w14:paraId="0D4FDA7F" w14:textId="77777777" w:rsidR="00C14445" w:rsidRPr="00B05596" w:rsidRDefault="00C14445" w:rsidP="00C14445">
            <w:pPr>
              <w:ind w:firstLine="0"/>
              <w:jc w:val="left"/>
              <w:rPr>
                <w:color w:val="000000"/>
                <w:sz w:val="22"/>
                <w:szCs w:val="22"/>
              </w:rPr>
            </w:pPr>
            <w:r w:rsidRPr="00B05596">
              <w:rPr>
                <w:color w:val="000000"/>
                <w:sz w:val="22"/>
                <w:szCs w:val="22"/>
              </w:rPr>
              <w:t>(строительство)</w:t>
            </w:r>
          </w:p>
        </w:tc>
        <w:tc>
          <w:tcPr>
            <w:tcW w:w="1074" w:type="dxa"/>
            <w:shd w:val="clear" w:color="auto" w:fill="auto"/>
            <w:vAlign w:val="center"/>
          </w:tcPr>
          <w:p w14:paraId="4B7DE080" w14:textId="77777777" w:rsidR="00C14445" w:rsidRPr="00B05596" w:rsidRDefault="00C14445" w:rsidP="00C14445">
            <w:pPr>
              <w:ind w:firstLine="0"/>
              <w:jc w:val="left"/>
              <w:rPr>
                <w:color w:val="000000"/>
                <w:sz w:val="22"/>
                <w:szCs w:val="22"/>
              </w:rPr>
            </w:pPr>
            <w:r w:rsidRPr="00B05596">
              <w:rPr>
                <w:bCs/>
                <w:sz w:val="22"/>
                <w:szCs w:val="22"/>
              </w:rPr>
              <w:t>590 мест</w:t>
            </w:r>
          </w:p>
        </w:tc>
        <w:tc>
          <w:tcPr>
            <w:tcW w:w="1276" w:type="dxa"/>
            <w:shd w:val="clear" w:color="auto" w:fill="auto"/>
            <w:vAlign w:val="center"/>
          </w:tcPr>
          <w:p w14:paraId="371A6857" w14:textId="77777777" w:rsidR="00C14445" w:rsidRPr="00B05596" w:rsidRDefault="00C14445" w:rsidP="00C14445">
            <w:pPr>
              <w:ind w:firstLine="0"/>
              <w:jc w:val="left"/>
              <w:rPr>
                <w:color w:val="000000"/>
                <w:sz w:val="22"/>
                <w:szCs w:val="22"/>
              </w:rPr>
            </w:pPr>
            <w:r w:rsidRPr="00B05596">
              <w:rPr>
                <w:bCs/>
                <w:color w:val="000000"/>
                <w:sz w:val="22"/>
                <w:szCs w:val="22"/>
              </w:rPr>
              <w:t>г.Сургут, мкрн. СЗП2</w:t>
            </w:r>
          </w:p>
        </w:tc>
        <w:tc>
          <w:tcPr>
            <w:tcW w:w="1134" w:type="dxa"/>
            <w:shd w:val="clear" w:color="auto" w:fill="auto"/>
            <w:vAlign w:val="center"/>
          </w:tcPr>
          <w:p w14:paraId="0B21A348" w14:textId="77777777" w:rsidR="00C14445" w:rsidRPr="00B05596" w:rsidRDefault="00C14445" w:rsidP="00C14445">
            <w:pPr>
              <w:ind w:firstLine="0"/>
              <w:jc w:val="left"/>
              <w:rPr>
                <w:color w:val="000000"/>
                <w:sz w:val="22"/>
                <w:szCs w:val="22"/>
              </w:rPr>
            </w:pPr>
            <w:r w:rsidRPr="00B05596">
              <w:rPr>
                <w:color w:val="000000"/>
                <w:sz w:val="22"/>
                <w:szCs w:val="22"/>
              </w:rPr>
              <w:t>2028-2029</w:t>
            </w:r>
          </w:p>
        </w:tc>
        <w:tc>
          <w:tcPr>
            <w:tcW w:w="1276" w:type="dxa"/>
          </w:tcPr>
          <w:p w14:paraId="2481B42F" w14:textId="77777777" w:rsidR="00C14445" w:rsidRPr="00B05596" w:rsidRDefault="00C14445" w:rsidP="00C14445">
            <w:pPr>
              <w:autoSpaceDE w:val="0"/>
              <w:autoSpaceDN w:val="0"/>
              <w:adjustRightInd w:val="0"/>
              <w:ind w:firstLine="0"/>
              <w:jc w:val="left"/>
              <w:rPr>
                <w:bCs/>
                <w:color w:val="000000"/>
                <w:sz w:val="22"/>
                <w:szCs w:val="22"/>
              </w:rPr>
            </w:pPr>
            <w:r w:rsidRPr="00B05596">
              <w:rPr>
                <w:sz w:val="22"/>
                <w:szCs w:val="22"/>
              </w:rPr>
              <w:t>Зона специализированной общественной застройки</w:t>
            </w:r>
          </w:p>
        </w:tc>
        <w:tc>
          <w:tcPr>
            <w:tcW w:w="1559" w:type="dxa"/>
            <w:shd w:val="clear" w:color="auto" w:fill="auto"/>
            <w:vAlign w:val="center"/>
          </w:tcPr>
          <w:p w14:paraId="1EEA3D4D" w14:textId="77777777" w:rsidR="00C14445" w:rsidRPr="00B05596" w:rsidRDefault="00C14445" w:rsidP="00C14445">
            <w:pPr>
              <w:autoSpaceDE w:val="0"/>
              <w:autoSpaceDN w:val="0"/>
              <w:adjustRightInd w:val="0"/>
              <w:ind w:firstLine="0"/>
              <w:jc w:val="left"/>
              <w:rPr>
                <w:bCs/>
                <w:color w:val="000000"/>
                <w:sz w:val="22"/>
                <w:szCs w:val="22"/>
              </w:rPr>
            </w:pPr>
            <w:r w:rsidRPr="00B05596">
              <w:rPr>
                <w:bCs/>
                <w:color w:val="000000"/>
                <w:sz w:val="22"/>
                <w:szCs w:val="22"/>
              </w:rPr>
              <w:t xml:space="preserve"> </w:t>
            </w:r>
          </w:p>
          <w:p w14:paraId="1B3E7EBA" w14:textId="77777777" w:rsidR="00C14445" w:rsidRPr="00B05596" w:rsidRDefault="00C14445" w:rsidP="00C14445">
            <w:pPr>
              <w:ind w:firstLine="0"/>
              <w:jc w:val="center"/>
              <w:rPr>
                <w:bCs/>
                <w:color w:val="000000"/>
                <w:sz w:val="22"/>
                <w:szCs w:val="22"/>
              </w:rPr>
            </w:pPr>
            <w:r w:rsidRPr="00B05596">
              <w:rPr>
                <w:bCs/>
                <w:color w:val="000000"/>
                <w:sz w:val="22"/>
                <w:szCs w:val="22"/>
              </w:rPr>
              <w:t>-</w:t>
            </w:r>
          </w:p>
        </w:tc>
        <w:tc>
          <w:tcPr>
            <w:tcW w:w="1559" w:type="dxa"/>
          </w:tcPr>
          <w:p w14:paraId="4790718C" w14:textId="77777777" w:rsidR="00C14445" w:rsidRPr="00B05596" w:rsidRDefault="00C14445" w:rsidP="00C14445">
            <w:pPr>
              <w:ind w:firstLine="0"/>
              <w:rPr>
                <w:bCs/>
                <w:color w:val="000000"/>
                <w:sz w:val="22"/>
                <w:szCs w:val="22"/>
              </w:rPr>
            </w:pPr>
            <w:r w:rsidRPr="00B05596">
              <w:rPr>
                <w:sz w:val="20"/>
                <w:szCs w:val="20"/>
              </w:rPr>
              <w:t>ПКР СИ МО ГО г. Сургут до 2035 года от 2019 г. б/н</w:t>
            </w:r>
          </w:p>
        </w:tc>
      </w:tr>
      <w:tr w:rsidR="00C14445" w:rsidRPr="001219DB" w14:paraId="62D5C32A" w14:textId="77777777" w:rsidTr="00C14445">
        <w:trPr>
          <w:trHeight w:val="1139"/>
        </w:trPr>
        <w:tc>
          <w:tcPr>
            <w:tcW w:w="567" w:type="dxa"/>
            <w:shd w:val="clear" w:color="auto" w:fill="auto"/>
            <w:vAlign w:val="center"/>
          </w:tcPr>
          <w:p w14:paraId="1FCD958B" w14:textId="77777777" w:rsidR="00C14445" w:rsidRPr="001219DB"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2CEECB24" w14:textId="77777777" w:rsidR="00C14445" w:rsidRPr="00B05596" w:rsidRDefault="00C14445" w:rsidP="00C14445">
            <w:pPr>
              <w:ind w:firstLine="0"/>
              <w:jc w:val="left"/>
              <w:rPr>
                <w:color w:val="000000"/>
                <w:sz w:val="22"/>
                <w:szCs w:val="22"/>
              </w:rPr>
            </w:pPr>
            <w:r w:rsidRPr="00B05596">
              <w:rPr>
                <w:sz w:val="22"/>
                <w:szCs w:val="22"/>
              </w:rPr>
              <w:t>Организация дополнительного образования</w:t>
            </w:r>
          </w:p>
        </w:tc>
        <w:tc>
          <w:tcPr>
            <w:tcW w:w="1985" w:type="dxa"/>
            <w:shd w:val="clear" w:color="auto" w:fill="auto"/>
            <w:vAlign w:val="center"/>
          </w:tcPr>
          <w:p w14:paraId="5FF3EF28" w14:textId="77777777" w:rsidR="00C14445" w:rsidRPr="00B05596" w:rsidRDefault="00C14445" w:rsidP="00C14445">
            <w:pPr>
              <w:ind w:firstLine="0"/>
              <w:jc w:val="left"/>
              <w:rPr>
                <w:color w:val="000000"/>
                <w:sz w:val="22"/>
                <w:szCs w:val="22"/>
              </w:rPr>
            </w:pPr>
            <w:r w:rsidRPr="00B05596">
              <w:rPr>
                <w:color w:val="000000"/>
                <w:sz w:val="22"/>
                <w:szCs w:val="22"/>
              </w:rPr>
              <w:t>Оказание образовательных услуг в области</w:t>
            </w:r>
            <w:r w:rsidRPr="00B05596">
              <w:rPr>
                <w:sz w:val="22"/>
                <w:szCs w:val="22"/>
              </w:rPr>
              <w:t xml:space="preserve"> дополнительного образования</w:t>
            </w:r>
          </w:p>
        </w:tc>
        <w:tc>
          <w:tcPr>
            <w:tcW w:w="2044" w:type="dxa"/>
            <w:shd w:val="clear" w:color="auto" w:fill="auto"/>
            <w:vAlign w:val="center"/>
          </w:tcPr>
          <w:p w14:paraId="2C2AAB86" w14:textId="77777777" w:rsidR="00C14445" w:rsidRPr="00B05596" w:rsidRDefault="00C14445" w:rsidP="00C14445">
            <w:pPr>
              <w:ind w:firstLine="0"/>
              <w:jc w:val="left"/>
              <w:rPr>
                <w:color w:val="000000"/>
                <w:sz w:val="22"/>
                <w:szCs w:val="22"/>
              </w:rPr>
            </w:pPr>
            <w:r w:rsidRPr="00B05596">
              <w:rPr>
                <w:color w:val="000000"/>
                <w:sz w:val="22"/>
                <w:szCs w:val="22"/>
              </w:rPr>
              <w:t>Организация дополнительного образования</w:t>
            </w:r>
          </w:p>
          <w:p w14:paraId="7C02ECEC" w14:textId="77777777" w:rsidR="00C14445" w:rsidRPr="00B05596" w:rsidRDefault="00C14445" w:rsidP="00C14445">
            <w:pPr>
              <w:ind w:firstLine="0"/>
              <w:jc w:val="left"/>
              <w:rPr>
                <w:color w:val="000000"/>
                <w:sz w:val="22"/>
                <w:szCs w:val="22"/>
              </w:rPr>
            </w:pPr>
            <w:r w:rsidRPr="00B05596">
              <w:rPr>
                <w:color w:val="000000"/>
                <w:sz w:val="22"/>
                <w:szCs w:val="22"/>
              </w:rPr>
              <w:t>(строительство)</w:t>
            </w:r>
          </w:p>
        </w:tc>
        <w:tc>
          <w:tcPr>
            <w:tcW w:w="1074" w:type="dxa"/>
            <w:shd w:val="clear" w:color="auto" w:fill="auto"/>
            <w:vAlign w:val="center"/>
          </w:tcPr>
          <w:p w14:paraId="1748113F" w14:textId="77777777" w:rsidR="00C14445" w:rsidRPr="00B05596" w:rsidRDefault="00C14445" w:rsidP="00C14445">
            <w:pPr>
              <w:ind w:firstLine="0"/>
              <w:jc w:val="left"/>
              <w:rPr>
                <w:color w:val="000000"/>
                <w:sz w:val="22"/>
                <w:szCs w:val="22"/>
              </w:rPr>
            </w:pPr>
            <w:r w:rsidRPr="00B05596">
              <w:rPr>
                <w:bCs/>
                <w:sz w:val="22"/>
                <w:szCs w:val="22"/>
              </w:rPr>
              <w:t>790 мест</w:t>
            </w:r>
          </w:p>
        </w:tc>
        <w:tc>
          <w:tcPr>
            <w:tcW w:w="1276" w:type="dxa"/>
            <w:shd w:val="clear" w:color="auto" w:fill="auto"/>
            <w:vAlign w:val="center"/>
          </w:tcPr>
          <w:p w14:paraId="42CA6CF0" w14:textId="77777777" w:rsidR="00C14445" w:rsidRPr="00B05596" w:rsidRDefault="00C14445" w:rsidP="00C14445">
            <w:pPr>
              <w:ind w:firstLine="0"/>
              <w:jc w:val="left"/>
              <w:rPr>
                <w:color w:val="000000"/>
                <w:sz w:val="22"/>
                <w:szCs w:val="22"/>
              </w:rPr>
            </w:pPr>
            <w:r w:rsidRPr="00B05596">
              <w:rPr>
                <w:bCs/>
                <w:color w:val="000000"/>
                <w:sz w:val="22"/>
                <w:szCs w:val="22"/>
              </w:rPr>
              <w:t>г.Сургут, мкрн. СЗП2</w:t>
            </w:r>
          </w:p>
        </w:tc>
        <w:tc>
          <w:tcPr>
            <w:tcW w:w="1134" w:type="dxa"/>
            <w:shd w:val="clear" w:color="auto" w:fill="auto"/>
            <w:vAlign w:val="center"/>
          </w:tcPr>
          <w:p w14:paraId="6AC1FEDD" w14:textId="77777777" w:rsidR="00C14445" w:rsidRPr="00B05596" w:rsidRDefault="00C14445" w:rsidP="00C14445">
            <w:pPr>
              <w:ind w:firstLine="0"/>
              <w:jc w:val="left"/>
              <w:rPr>
                <w:color w:val="000000"/>
                <w:sz w:val="22"/>
                <w:szCs w:val="22"/>
              </w:rPr>
            </w:pPr>
            <w:r w:rsidRPr="00B05596">
              <w:rPr>
                <w:color w:val="000000"/>
                <w:sz w:val="22"/>
                <w:szCs w:val="22"/>
              </w:rPr>
              <w:t>2029-2033</w:t>
            </w:r>
          </w:p>
        </w:tc>
        <w:tc>
          <w:tcPr>
            <w:tcW w:w="1276" w:type="dxa"/>
          </w:tcPr>
          <w:p w14:paraId="2F5B4FA9" w14:textId="77777777" w:rsidR="00C14445" w:rsidRPr="00B05596" w:rsidRDefault="00C14445" w:rsidP="00C14445">
            <w:pPr>
              <w:autoSpaceDE w:val="0"/>
              <w:autoSpaceDN w:val="0"/>
              <w:adjustRightInd w:val="0"/>
              <w:ind w:firstLine="0"/>
              <w:jc w:val="left"/>
              <w:rPr>
                <w:bCs/>
                <w:color w:val="000000"/>
                <w:sz w:val="22"/>
                <w:szCs w:val="22"/>
              </w:rPr>
            </w:pPr>
            <w:r w:rsidRPr="00B05596">
              <w:rPr>
                <w:sz w:val="22"/>
                <w:szCs w:val="22"/>
              </w:rPr>
              <w:t>Зона специализированной общественной застройки</w:t>
            </w:r>
          </w:p>
        </w:tc>
        <w:tc>
          <w:tcPr>
            <w:tcW w:w="1559" w:type="dxa"/>
            <w:shd w:val="clear" w:color="auto" w:fill="auto"/>
            <w:vAlign w:val="center"/>
          </w:tcPr>
          <w:p w14:paraId="5D0BC508" w14:textId="77777777" w:rsidR="00C14445" w:rsidRPr="00B05596" w:rsidRDefault="00C14445" w:rsidP="00C14445">
            <w:pPr>
              <w:autoSpaceDE w:val="0"/>
              <w:autoSpaceDN w:val="0"/>
              <w:adjustRightInd w:val="0"/>
              <w:ind w:firstLine="0"/>
              <w:jc w:val="left"/>
              <w:rPr>
                <w:bCs/>
                <w:color w:val="000000"/>
                <w:sz w:val="22"/>
                <w:szCs w:val="22"/>
              </w:rPr>
            </w:pPr>
            <w:r w:rsidRPr="00B05596">
              <w:rPr>
                <w:bCs/>
                <w:color w:val="000000"/>
                <w:sz w:val="22"/>
                <w:szCs w:val="22"/>
              </w:rPr>
              <w:t xml:space="preserve"> </w:t>
            </w:r>
          </w:p>
          <w:p w14:paraId="2792BE6A" w14:textId="77777777" w:rsidR="00C14445" w:rsidRPr="00B05596" w:rsidRDefault="00C14445" w:rsidP="00C14445">
            <w:pPr>
              <w:ind w:firstLine="0"/>
              <w:jc w:val="center"/>
              <w:rPr>
                <w:bCs/>
                <w:color w:val="000000"/>
                <w:sz w:val="22"/>
                <w:szCs w:val="22"/>
              </w:rPr>
            </w:pPr>
            <w:r w:rsidRPr="00B05596">
              <w:rPr>
                <w:bCs/>
                <w:color w:val="000000"/>
                <w:sz w:val="22"/>
                <w:szCs w:val="22"/>
              </w:rPr>
              <w:t>-</w:t>
            </w:r>
          </w:p>
        </w:tc>
        <w:tc>
          <w:tcPr>
            <w:tcW w:w="1559" w:type="dxa"/>
          </w:tcPr>
          <w:p w14:paraId="439FC1AC" w14:textId="77777777" w:rsidR="00C14445" w:rsidRPr="00B05596" w:rsidRDefault="00C14445" w:rsidP="00C14445">
            <w:pPr>
              <w:ind w:firstLine="0"/>
              <w:rPr>
                <w:bCs/>
                <w:color w:val="000000"/>
                <w:sz w:val="22"/>
                <w:szCs w:val="22"/>
              </w:rPr>
            </w:pPr>
            <w:r w:rsidRPr="00B05596">
              <w:rPr>
                <w:sz w:val="20"/>
                <w:szCs w:val="20"/>
              </w:rPr>
              <w:t>ПКР СИ МО ГО г. Сургут до 2035 года от 2019 г. б/н</w:t>
            </w:r>
          </w:p>
        </w:tc>
      </w:tr>
      <w:tr w:rsidR="00C14445" w:rsidRPr="001219DB" w14:paraId="6451E035" w14:textId="77777777" w:rsidTr="00C14445">
        <w:trPr>
          <w:trHeight w:val="1139"/>
        </w:trPr>
        <w:tc>
          <w:tcPr>
            <w:tcW w:w="567" w:type="dxa"/>
            <w:shd w:val="clear" w:color="auto" w:fill="auto"/>
            <w:vAlign w:val="center"/>
          </w:tcPr>
          <w:p w14:paraId="3DAD20BD" w14:textId="77777777" w:rsidR="00C14445" w:rsidRPr="001219DB"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35CDBD84" w14:textId="77777777" w:rsidR="00C14445" w:rsidRPr="00B05596" w:rsidRDefault="00C14445" w:rsidP="00C14445">
            <w:pPr>
              <w:ind w:firstLine="0"/>
              <w:jc w:val="left"/>
              <w:rPr>
                <w:color w:val="000000"/>
                <w:sz w:val="22"/>
                <w:szCs w:val="22"/>
              </w:rPr>
            </w:pPr>
            <w:r w:rsidRPr="00B05596">
              <w:rPr>
                <w:sz w:val="22"/>
                <w:szCs w:val="22"/>
              </w:rPr>
              <w:t>Организация дополнительного образования</w:t>
            </w:r>
          </w:p>
        </w:tc>
        <w:tc>
          <w:tcPr>
            <w:tcW w:w="1985" w:type="dxa"/>
            <w:shd w:val="clear" w:color="auto" w:fill="auto"/>
            <w:vAlign w:val="center"/>
          </w:tcPr>
          <w:p w14:paraId="30EC360A" w14:textId="77777777" w:rsidR="00C14445" w:rsidRPr="00B05596" w:rsidRDefault="00C14445" w:rsidP="00C14445">
            <w:pPr>
              <w:ind w:firstLine="0"/>
              <w:jc w:val="left"/>
              <w:rPr>
                <w:color w:val="000000"/>
                <w:sz w:val="22"/>
                <w:szCs w:val="22"/>
              </w:rPr>
            </w:pPr>
            <w:r w:rsidRPr="00B05596">
              <w:rPr>
                <w:color w:val="000000"/>
                <w:sz w:val="22"/>
                <w:szCs w:val="22"/>
              </w:rPr>
              <w:t>Оказание образовательных услуг в области</w:t>
            </w:r>
            <w:r w:rsidRPr="00B05596">
              <w:rPr>
                <w:sz w:val="22"/>
                <w:szCs w:val="22"/>
              </w:rPr>
              <w:t xml:space="preserve"> дополнительного образования</w:t>
            </w:r>
          </w:p>
        </w:tc>
        <w:tc>
          <w:tcPr>
            <w:tcW w:w="2044" w:type="dxa"/>
            <w:shd w:val="clear" w:color="auto" w:fill="auto"/>
            <w:vAlign w:val="center"/>
          </w:tcPr>
          <w:p w14:paraId="70E1E33D" w14:textId="77777777" w:rsidR="00C14445" w:rsidRPr="00B05596" w:rsidRDefault="00C14445" w:rsidP="00C14445">
            <w:pPr>
              <w:ind w:firstLine="0"/>
              <w:jc w:val="left"/>
              <w:rPr>
                <w:color w:val="000000"/>
                <w:sz w:val="22"/>
                <w:szCs w:val="22"/>
              </w:rPr>
            </w:pPr>
            <w:r w:rsidRPr="00B05596">
              <w:rPr>
                <w:color w:val="000000"/>
                <w:sz w:val="22"/>
                <w:szCs w:val="22"/>
              </w:rPr>
              <w:t>Организация дополнительного образования</w:t>
            </w:r>
          </w:p>
          <w:p w14:paraId="24D7918D" w14:textId="77777777" w:rsidR="00C14445" w:rsidRPr="00B05596" w:rsidRDefault="00C14445" w:rsidP="00C14445">
            <w:pPr>
              <w:ind w:firstLine="0"/>
              <w:jc w:val="left"/>
              <w:rPr>
                <w:color w:val="000000"/>
                <w:sz w:val="22"/>
                <w:szCs w:val="22"/>
              </w:rPr>
            </w:pPr>
            <w:r w:rsidRPr="00B05596">
              <w:rPr>
                <w:color w:val="000000"/>
                <w:sz w:val="22"/>
                <w:szCs w:val="22"/>
              </w:rPr>
              <w:t>(строительство)</w:t>
            </w:r>
          </w:p>
        </w:tc>
        <w:tc>
          <w:tcPr>
            <w:tcW w:w="1074" w:type="dxa"/>
            <w:shd w:val="clear" w:color="auto" w:fill="auto"/>
            <w:vAlign w:val="center"/>
          </w:tcPr>
          <w:p w14:paraId="7CF78165" w14:textId="77777777" w:rsidR="00C14445" w:rsidRPr="00B05596" w:rsidRDefault="00C14445" w:rsidP="00C14445">
            <w:pPr>
              <w:ind w:firstLine="0"/>
              <w:jc w:val="left"/>
              <w:rPr>
                <w:color w:val="000000"/>
                <w:sz w:val="22"/>
                <w:szCs w:val="22"/>
              </w:rPr>
            </w:pPr>
            <w:r w:rsidRPr="00B05596">
              <w:rPr>
                <w:bCs/>
                <w:sz w:val="22"/>
                <w:szCs w:val="22"/>
              </w:rPr>
              <w:t>790 мест</w:t>
            </w:r>
          </w:p>
        </w:tc>
        <w:tc>
          <w:tcPr>
            <w:tcW w:w="1276" w:type="dxa"/>
            <w:shd w:val="clear" w:color="auto" w:fill="auto"/>
            <w:vAlign w:val="center"/>
          </w:tcPr>
          <w:p w14:paraId="3E2C0238" w14:textId="77777777" w:rsidR="00C14445" w:rsidRPr="00B05596" w:rsidRDefault="00C14445" w:rsidP="00C14445">
            <w:pPr>
              <w:ind w:firstLine="0"/>
              <w:jc w:val="left"/>
              <w:rPr>
                <w:color w:val="000000"/>
                <w:sz w:val="22"/>
                <w:szCs w:val="22"/>
              </w:rPr>
            </w:pPr>
            <w:r w:rsidRPr="00B05596">
              <w:rPr>
                <w:bCs/>
                <w:color w:val="000000"/>
                <w:sz w:val="22"/>
                <w:szCs w:val="22"/>
              </w:rPr>
              <w:t>г.Сургут, мкрн. СЗП2</w:t>
            </w:r>
          </w:p>
        </w:tc>
        <w:tc>
          <w:tcPr>
            <w:tcW w:w="1134" w:type="dxa"/>
            <w:shd w:val="clear" w:color="auto" w:fill="auto"/>
            <w:vAlign w:val="center"/>
          </w:tcPr>
          <w:p w14:paraId="395DE201" w14:textId="77777777" w:rsidR="00C14445" w:rsidRPr="00B05596" w:rsidRDefault="00C14445" w:rsidP="00C14445">
            <w:pPr>
              <w:ind w:firstLine="0"/>
              <w:jc w:val="left"/>
              <w:rPr>
                <w:color w:val="000000"/>
                <w:sz w:val="22"/>
                <w:szCs w:val="22"/>
              </w:rPr>
            </w:pPr>
            <w:r w:rsidRPr="00B05596">
              <w:rPr>
                <w:color w:val="000000"/>
                <w:sz w:val="22"/>
                <w:szCs w:val="22"/>
              </w:rPr>
              <w:t>2029-2033</w:t>
            </w:r>
          </w:p>
        </w:tc>
        <w:tc>
          <w:tcPr>
            <w:tcW w:w="1276" w:type="dxa"/>
          </w:tcPr>
          <w:p w14:paraId="61B41B06" w14:textId="77777777" w:rsidR="00C14445" w:rsidRPr="00B05596" w:rsidRDefault="00C14445" w:rsidP="00C14445">
            <w:pPr>
              <w:autoSpaceDE w:val="0"/>
              <w:autoSpaceDN w:val="0"/>
              <w:adjustRightInd w:val="0"/>
              <w:ind w:firstLine="0"/>
              <w:jc w:val="left"/>
              <w:rPr>
                <w:bCs/>
                <w:color w:val="000000"/>
                <w:sz w:val="22"/>
                <w:szCs w:val="22"/>
              </w:rPr>
            </w:pPr>
            <w:r w:rsidRPr="00B05596">
              <w:rPr>
                <w:sz w:val="22"/>
                <w:szCs w:val="22"/>
              </w:rPr>
              <w:t>Зона специализированной общественной застройки</w:t>
            </w:r>
          </w:p>
        </w:tc>
        <w:tc>
          <w:tcPr>
            <w:tcW w:w="1559" w:type="dxa"/>
            <w:shd w:val="clear" w:color="auto" w:fill="auto"/>
            <w:vAlign w:val="center"/>
          </w:tcPr>
          <w:p w14:paraId="557DAD24" w14:textId="77777777" w:rsidR="00C14445" w:rsidRPr="00B05596" w:rsidRDefault="00C14445" w:rsidP="00C14445">
            <w:pPr>
              <w:autoSpaceDE w:val="0"/>
              <w:autoSpaceDN w:val="0"/>
              <w:adjustRightInd w:val="0"/>
              <w:ind w:firstLine="0"/>
              <w:jc w:val="left"/>
              <w:rPr>
                <w:bCs/>
                <w:color w:val="000000"/>
                <w:sz w:val="22"/>
                <w:szCs w:val="22"/>
              </w:rPr>
            </w:pPr>
            <w:r w:rsidRPr="00B05596">
              <w:rPr>
                <w:bCs/>
                <w:color w:val="000000"/>
                <w:sz w:val="22"/>
                <w:szCs w:val="22"/>
              </w:rPr>
              <w:t xml:space="preserve"> </w:t>
            </w:r>
          </w:p>
          <w:p w14:paraId="51681080" w14:textId="77777777" w:rsidR="00C14445" w:rsidRPr="00B05596" w:rsidRDefault="00C14445" w:rsidP="00C14445">
            <w:pPr>
              <w:ind w:firstLine="0"/>
              <w:jc w:val="center"/>
              <w:rPr>
                <w:bCs/>
                <w:color w:val="000000"/>
                <w:sz w:val="22"/>
                <w:szCs w:val="22"/>
              </w:rPr>
            </w:pPr>
            <w:r w:rsidRPr="00B05596">
              <w:rPr>
                <w:bCs/>
                <w:color w:val="000000"/>
                <w:sz w:val="22"/>
                <w:szCs w:val="22"/>
              </w:rPr>
              <w:t>-</w:t>
            </w:r>
          </w:p>
        </w:tc>
        <w:tc>
          <w:tcPr>
            <w:tcW w:w="1559" w:type="dxa"/>
          </w:tcPr>
          <w:p w14:paraId="204DD0D9" w14:textId="77777777" w:rsidR="00C14445" w:rsidRPr="00B05596" w:rsidRDefault="00C14445" w:rsidP="00C14445">
            <w:pPr>
              <w:ind w:firstLine="0"/>
              <w:rPr>
                <w:bCs/>
                <w:color w:val="000000"/>
                <w:sz w:val="22"/>
                <w:szCs w:val="22"/>
              </w:rPr>
            </w:pPr>
            <w:r w:rsidRPr="00B05596">
              <w:rPr>
                <w:sz w:val="20"/>
                <w:szCs w:val="20"/>
              </w:rPr>
              <w:t>ПКР СИ МО ГО г. Сургут до 2035 года от 2019 г. б/н</w:t>
            </w:r>
          </w:p>
        </w:tc>
      </w:tr>
      <w:tr w:rsidR="00C14445" w:rsidRPr="001219DB" w14:paraId="5C1D0872" w14:textId="77777777" w:rsidTr="00C14445">
        <w:trPr>
          <w:trHeight w:val="1139"/>
        </w:trPr>
        <w:tc>
          <w:tcPr>
            <w:tcW w:w="567" w:type="dxa"/>
            <w:shd w:val="clear" w:color="auto" w:fill="auto"/>
            <w:vAlign w:val="center"/>
          </w:tcPr>
          <w:p w14:paraId="3413471E" w14:textId="77777777" w:rsidR="00C14445" w:rsidRPr="001219DB"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629C1905" w14:textId="77777777" w:rsidR="00C14445" w:rsidRPr="00B05596" w:rsidRDefault="00C14445" w:rsidP="00C14445">
            <w:pPr>
              <w:ind w:firstLine="0"/>
              <w:jc w:val="left"/>
              <w:rPr>
                <w:color w:val="000000"/>
                <w:sz w:val="22"/>
                <w:szCs w:val="22"/>
              </w:rPr>
            </w:pPr>
            <w:r w:rsidRPr="00B05596">
              <w:rPr>
                <w:sz w:val="22"/>
                <w:szCs w:val="22"/>
              </w:rPr>
              <w:t>Организация дополнительного образования</w:t>
            </w:r>
          </w:p>
        </w:tc>
        <w:tc>
          <w:tcPr>
            <w:tcW w:w="1985" w:type="dxa"/>
            <w:shd w:val="clear" w:color="auto" w:fill="auto"/>
            <w:vAlign w:val="center"/>
          </w:tcPr>
          <w:p w14:paraId="1978CDD4" w14:textId="77777777" w:rsidR="00C14445" w:rsidRPr="00B05596" w:rsidRDefault="00C14445" w:rsidP="00C14445">
            <w:pPr>
              <w:ind w:firstLine="0"/>
              <w:jc w:val="left"/>
              <w:rPr>
                <w:color w:val="000000"/>
                <w:sz w:val="22"/>
                <w:szCs w:val="22"/>
              </w:rPr>
            </w:pPr>
            <w:r w:rsidRPr="00B05596">
              <w:rPr>
                <w:color w:val="000000"/>
                <w:sz w:val="22"/>
                <w:szCs w:val="22"/>
              </w:rPr>
              <w:t>Оказание образовательных услуг в области</w:t>
            </w:r>
            <w:r w:rsidRPr="00B05596">
              <w:rPr>
                <w:sz w:val="22"/>
                <w:szCs w:val="22"/>
              </w:rPr>
              <w:t xml:space="preserve"> дополнительного образования</w:t>
            </w:r>
          </w:p>
        </w:tc>
        <w:tc>
          <w:tcPr>
            <w:tcW w:w="2044" w:type="dxa"/>
            <w:shd w:val="clear" w:color="auto" w:fill="auto"/>
            <w:vAlign w:val="center"/>
          </w:tcPr>
          <w:p w14:paraId="4A7CFEE7" w14:textId="77777777" w:rsidR="00C14445" w:rsidRPr="00B05596" w:rsidRDefault="00C14445" w:rsidP="00C14445">
            <w:pPr>
              <w:ind w:firstLine="0"/>
              <w:jc w:val="left"/>
              <w:rPr>
                <w:color w:val="000000"/>
                <w:sz w:val="22"/>
                <w:szCs w:val="22"/>
              </w:rPr>
            </w:pPr>
            <w:r w:rsidRPr="00B05596">
              <w:rPr>
                <w:color w:val="000000"/>
                <w:sz w:val="22"/>
                <w:szCs w:val="22"/>
              </w:rPr>
              <w:t>Организация дополнительного образования</w:t>
            </w:r>
          </w:p>
          <w:p w14:paraId="384BC94C" w14:textId="77777777" w:rsidR="00C14445" w:rsidRPr="00B05596" w:rsidRDefault="00C14445" w:rsidP="00C14445">
            <w:pPr>
              <w:ind w:firstLine="0"/>
              <w:jc w:val="left"/>
              <w:rPr>
                <w:color w:val="000000"/>
                <w:sz w:val="22"/>
                <w:szCs w:val="22"/>
              </w:rPr>
            </w:pPr>
            <w:r w:rsidRPr="00B05596">
              <w:rPr>
                <w:color w:val="000000"/>
                <w:sz w:val="22"/>
                <w:szCs w:val="22"/>
              </w:rPr>
              <w:t>(строительство)</w:t>
            </w:r>
          </w:p>
        </w:tc>
        <w:tc>
          <w:tcPr>
            <w:tcW w:w="1074" w:type="dxa"/>
            <w:shd w:val="clear" w:color="auto" w:fill="auto"/>
            <w:vAlign w:val="center"/>
          </w:tcPr>
          <w:p w14:paraId="4E76393B" w14:textId="77777777" w:rsidR="00C14445" w:rsidRPr="00B05596" w:rsidRDefault="00C14445" w:rsidP="00C14445">
            <w:pPr>
              <w:ind w:firstLine="0"/>
              <w:jc w:val="left"/>
              <w:rPr>
                <w:color w:val="000000"/>
                <w:sz w:val="22"/>
                <w:szCs w:val="22"/>
              </w:rPr>
            </w:pPr>
            <w:r w:rsidRPr="00B05596">
              <w:rPr>
                <w:bCs/>
                <w:sz w:val="22"/>
                <w:szCs w:val="22"/>
              </w:rPr>
              <w:t>1170 мест</w:t>
            </w:r>
          </w:p>
        </w:tc>
        <w:tc>
          <w:tcPr>
            <w:tcW w:w="1276" w:type="dxa"/>
            <w:shd w:val="clear" w:color="auto" w:fill="auto"/>
            <w:vAlign w:val="center"/>
          </w:tcPr>
          <w:p w14:paraId="287E775C" w14:textId="77777777" w:rsidR="00C14445" w:rsidRPr="00B05596" w:rsidRDefault="00C14445" w:rsidP="00C14445">
            <w:pPr>
              <w:ind w:firstLine="0"/>
              <w:jc w:val="left"/>
              <w:rPr>
                <w:color w:val="000000"/>
                <w:sz w:val="22"/>
                <w:szCs w:val="22"/>
              </w:rPr>
            </w:pPr>
            <w:r w:rsidRPr="00B05596">
              <w:rPr>
                <w:bCs/>
                <w:color w:val="000000"/>
                <w:sz w:val="22"/>
                <w:szCs w:val="22"/>
              </w:rPr>
              <w:t>г.Сургут, мкрн. Марьина Гора</w:t>
            </w:r>
          </w:p>
        </w:tc>
        <w:tc>
          <w:tcPr>
            <w:tcW w:w="1134" w:type="dxa"/>
            <w:shd w:val="clear" w:color="auto" w:fill="auto"/>
            <w:vAlign w:val="center"/>
          </w:tcPr>
          <w:p w14:paraId="16B5BF9E" w14:textId="77777777" w:rsidR="00C14445" w:rsidRPr="00B05596" w:rsidRDefault="00C14445" w:rsidP="00C14445">
            <w:pPr>
              <w:ind w:firstLine="0"/>
              <w:jc w:val="left"/>
              <w:rPr>
                <w:color w:val="000000"/>
                <w:sz w:val="22"/>
                <w:szCs w:val="22"/>
              </w:rPr>
            </w:pPr>
            <w:r w:rsidRPr="00B05596">
              <w:rPr>
                <w:color w:val="000000"/>
                <w:sz w:val="22"/>
                <w:szCs w:val="22"/>
              </w:rPr>
              <w:t>2024-2026</w:t>
            </w:r>
          </w:p>
        </w:tc>
        <w:tc>
          <w:tcPr>
            <w:tcW w:w="1276" w:type="dxa"/>
          </w:tcPr>
          <w:p w14:paraId="5584D6E8" w14:textId="77777777" w:rsidR="00C14445" w:rsidRPr="00B05596" w:rsidRDefault="00C14445" w:rsidP="00C14445">
            <w:pPr>
              <w:autoSpaceDE w:val="0"/>
              <w:autoSpaceDN w:val="0"/>
              <w:adjustRightInd w:val="0"/>
              <w:ind w:firstLine="0"/>
              <w:jc w:val="left"/>
              <w:rPr>
                <w:bCs/>
                <w:color w:val="000000"/>
                <w:sz w:val="22"/>
                <w:szCs w:val="22"/>
              </w:rPr>
            </w:pPr>
            <w:r w:rsidRPr="00B05596">
              <w:rPr>
                <w:sz w:val="22"/>
                <w:szCs w:val="22"/>
              </w:rPr>
              <w:t>Зона специализированной общественной застройки</w:t>
            </w:r>
          </w:p>
        </w:tc>
        <w:tc>
          <w:tcPr>
            <w:tcW w:w="1559" w:type="dxa"/>
            <w:shd w:val="clear" w:color="auto" w:fill="auto"/>
            <w:vAlign w:val="center"/>
          </w:tcPr>
          <w:p w14:paraId="64355932" w14:textId="77777777" w:rsidR="00C14445" w:rsidRPr="00B05596" w:rsidRDefault="00C14445" w:rsidP="00C14445">
            <w:pPr>
              <w:autoSpaceDE w:val="0"/>
              <w:autoSpaceDN w:val="0"/>
              <w:adjustRightInd w:val="0"/>
              <w:ind w:firstLine="0"/>
              <w:jc w:val="left"/>
              <w:rPr>
                <w:bCs/>
                <w:color w:val="000000"/>
                <w:sz w:val="22"/>
                <w:szCs w:val="22"/>
              </w:rPr>
            </w:pPr>
            <w:r w:rsidRPr="00B05596">
              <w:rPr>
                <w:bCs/>
                <w:color w:val="000000"/>
                <w:sz w:val="22"/>
                <w:szCs w:val="22"/>
              </w:rPr>
              <w:t xml:space="preserve"> </w:t>
            </w:r>
          </w:p>
          <w:p w14:paraId="6DABC7FA" w14:textId="77777777" w:rsidR="00C14445" w:rsidRPr="00B05596" w:rsidRDefault="00C14445" w:rsidP="00C14445">
            <w:pPr>
              <w:ind w:firstLine="0"/>
              <w:jc w:val="center"/>
              <w:rPr>
                <w:bCs/>
                <w:color w:val="000000"/>
                <w:sz w:val="22"/>
                <w:szCs w:val="22"/>
              </w:rPr>
            </w:pPr>
            <w:r w:rsidRPr="00B05596">
              <w:rPr>
                <w:bCs/>
                <w:color w:val="000000"/>
                <w:sz w:val="22"/>
                <w:szCs w:val="22"/>
              </w:rPr>
              <w:t>-</w:t>
            </w:r>
          </w:p>
        </w:tc>
        <w:tc>
          <w:tcPr>
            <w:tcW w:w="1559" w:type="dxa"/>
          </w:tcPr>
          <w:p w14:paraId="7223A27A" w14:textId="77777777" w:rsidR="00C14445" w:rsidRPr="00B05596" w:rsidRDefault="00C14445" w:rsidP="00C14445">
            <w:pPr>
              <w:ind w:firstLine="0"/>
              <w:rPr>
                <w:bCs/>
                <w:color w:val="000000"/>
                <w:sz w:val="22"/>
                <w:szCs w:val="22"/>
              </w:rPr>
            </w:pPr>
            <w:r w:rsidRPr="00B05596">
              <w:rPr>
                <w:sz w:val="20"/>
                <w:szCs w:val="20"/>
              </w:rPr>
              <w:t>ПКР СИ МО ГО г. Сургут до 2035 года от 2019 г. б/н</w:t>
            </w:r>
          </w:p>
        </w:tc>
      </w:tr>
      <w:tr w:rsidR="00C14445" w:rsidRPr="001219DB" w14:paraId="6461C2B6" w14:textId="77777777" w:rsidTr="00C14445">
        <w:trPr>
          <w:trHeight w:val="1395"/>
        </w:trPr>
        <w:tc>
          <w:tcPr>
            <w:tcW w:w="567" w:type="dxa"/>
            <w:shd w:val="clear" w:color="auto" w:fill="auto"/>
            <w:vAlign w:val="center"/>
          </w:tcPr>
          <w:p w14:paraId="60D9ED6E" w14:textId="77777777" w:rsidR="00C14445" w:rsidRPr="001219DB"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23768402" w14:textId="77777777" w:rsidR="00C14445" w:rsidRPr="00B05596" w:rsidRDefault="00C14445" w:rsidP="00C14445">
            <w:pPr>
              <w:ind w:firstLine="0"/>
              <w:jc w:val="left"/>
              <w:rPr>
                <w:color w:val="000000"/>
                <w:sz w:val="22"/>
                <w:szCs w:val="22"/>
              </w:rPr>
            </w:pPr>
            <w:r w:rsidRPr="00B05596">
              <w:rPr>
                <w:sz w:val="22"/>
                <w:szCs w:val="22"/>
              </w:rPr>
              <w:t>Организация дополнительного образования</w:t>
            </w:r>
          </w:p>
        </w:tc>
        <w:tc>
          <w:tcPr>
            <w:tcW w:w="1985" w:type="dxa"/>
            <w:shd w:val="clear" w:color="auto" w:fill="auto"/>
            <w:vAlign w:val="center"/>
          </w:tcPr>
          <w:p w14:paraId="14B2FB8C" w14:textId="77777777" w:rsidR="00C14445" w:rsidRPr="00B05596" w:rsidRDefault="00C14445" w:rsidP="00C14445">
            <w:pPr>
              <w:ind w:firstLine="0"/>
              <w:jc w:val="left"/>
              <w:rPr>
                <w:color w:val="000000"/>
                <w:sz w:val="22"/>
                <w:szCs w:val="22"/>
              </w:rPr>
            </w:pPr>
            <w:r w:rsidRPr="00B05596">
              <w:rPr>
                <w:color w:val="000000"/>
                <w:sz w:val="22"/>
                <w:szCs w:val="22"/>
              </w:rPr>
              <w:t>Оказание образовательных услуг в области</w:t>
            </w:r>
            <w:r w:rsidRPr="00B05596">
              <w:rPr>
                <w:sz w:val="22"/>
                <w:szCs w:val="22"/>
              </w:rPr>
              <w:t xml:space="preserve"> дополнительного образования</w:t>
            </w:r>
          </w:p>
        </w:tc>
        <w:tc>
          <w:tcPr>
            <w:tcW w:w="2044" w:type="dxa"/>
            <w:shd w:val="clear" w:color="auto" w:fill="auto"/>
            <w:vAlign w:val="center"/>
          </w:tcPr>
          <w:p w14:paraId="3168F3E4" w14:textId="77777777" w:rsidR="00C14445" w:rsidRPr="00B05596" w:rsidRDefault="00C14445" w:rsidP="00C14445">
            <w:pPr>
              <w:ind w:firstLine="0"/>
              <w:jc w:val="left"/>
              <w:rPr>
                <w:bCs/>
                <w:sz w:val="22"/>
                <w:szCs w:val="22"/>
              </w:rPr>
            </w:pPr>
            <w:r w:rsidRPr="00B05596">
              <w:rPr>
                <w:bCs/>
                <w:sz w:val="22"/>
                <w:szCs w:val="22"/>
              </w:rPr>
              <w:t>Хореографическая школа</w:t>
            </w:r>
          </w:p>
          <w:p w14:paraId="226136FD" w14:textId="77777777" w:rsidR="00C14445" w:rsidRPr="00B05596" w:rsidRDefault="00C14445" w:rsidP="00C14445">
            <w:pPr>
              <w:ind w:firstLine="0"/>
              <w:jc w:val="left"/>
              <w:rPr>
                <w:color w:val="000000"/>
                <w:sz w:val="22"/>
                <w:szCs w:val="22"/>
              </w:rPr>
            </w:pPr>
            <w:r w:rsidRPr="00B05596">
              <w:rPr>
                <w:color w:val="000000"/>
                <w:sz w:val="22"/>
                <w:szCs w:val="22"/>
              </w:rPr>
              <w:t>(строительство)</w:t>
            </w:r>
          </w:p>
        </w:tc>
        <w:tc>
          <w:tcPr>
            <w:tcW w:w="1074" w:type="dxa"/>
            <w:shd w:val="clear" w:color="auto" w:fill="auto"/>
            <w:vAlign w:val="center"/>
          </w:tcPr>
          <w:p w14:paraId="0687547E" w14:textId="77777777" w:rsidR="00C14445" w:rsidRPr="00B05596" w:rsidRDefault="00C14445" w:rsidP="00C14445">
            <w:pPr>
              <w:ind w:firstLine="0"/>
              <w:jc w:val="left"/>
              <w:rPr>
                <w:color w:val="000000"/>
                <w:sz w:val="22"/>
                <w:szCs w:val="22"/>
              </w:rPr>
            </w:pPr>
            <w:r w:rsidRPr="00B05596">
              <w:rPr>
                <w:bCs/>
                <w:sz w:val="22"/>
                <w:szCs w:val="22"/>
              </w:rPr>
              <w:t>-</w:t>
            </w:r>
          </w:p>
        </w:tc>
        <w:tc>
          <w:tcPr>
            <w:tcW w:w="1276" w:type="dxa"/>
            <w:shd w:val="clear" w:color="auto" w:fill="auto"/>
            <w:vAlign w:val="center"/>
          </w:tcPr>
          <w:p w14:paraId="10C10B51" w14:textId="77777777" w:rsidR="00C14445" w:rsidRPr="00B05596" w:rsidRDefault="00C14445" w:rsidP="00C14445">
            <w:pPr>
              <w:ind w:firstLine="0"/>
              <w:jc w:val="left"/>
              <w:rPr>
                <w:color w:val="000000"/>
                <w:sz w:val="22"/>
                <w:szCs w:val="22"/>
              </w:rPr>
            </w:pPr>
            <w:r w:rsidRPr="00B05596">
              <w:rPr>
                <w:bCs/>
                <w:color w:val="000000"/>
                <w:sz w:val="22"/>
                <w:szCs w:val="22"/>
              </w:rPr>
              <w:t>г.Сургут, Центральный ЖР</w:t>
            </w:r>
          </w:p>
        </w:tc>
        <w:tc>
          <w:tcPr>
            <w:tcW w:w="1134" w:type="dxa"/>
            <w:shd w:val="clear" w:color="auto" w:fill="auto"/>
            <w:vAlign w:val="center"/>
          </w:tcPr>
          <w:p w14:paraId="58DBD5FA" w14:textId="77777777" w:rsidR="00C14445" w:rsidRPr="00B05596" w:rsidRDefault="00C14445" w:rsidP="00C14445">
            <w:pPr>
              <w:ind w:firstLine="0"/>
              <w:jc w:val="left"/>
              <w:rPr>
                <w:color w:val="000000"/>
                <w:sz w:val="22"/>
                <w:szCs w:val="22"/>
              </w:rPr>
            </w:pPr>
            <w:r w:rsidRPr="00B05596">
              <w:rPr>
                <w:color w:val="000000"/>
                <w:sz w:val="22"/>
                <w:szCs w:val="22"/>
              </w:rPr>
              <w:t>2020-2022</w:t>
            </w:r>
          </w:p>
        </w:tc>
        <w:tc>
          <w:tcPr>
            <w:tcW w:w="1276" w:type="dxa"/>
          </w:tcPr>
          <w:p w14:paraId="04ACB077" w14:textId="77777777" w:rsidR="00C14445" w:rsidRPr="00B05596" w:rsidRDefault="00C14445" w:rsidP="00C14445">
            <w:pPr>
              <w:autoSpaceDE w:val="0"/>
              <w:autoSpaceDN w:val="0"/>
              <w:adjustRightInd w:val="0"/>
              <w:ind w:firstLine="0"/>
              <w:jc w:val="left"/>
              <w:rPr>
                <w:bCs/>
                <w:color w:val="000000"/>
                <w:sz w:val="22"/>
                <w:szCs w:val="22"/>
              </w:rPr>
            </w:pPr>
            <w:r w:rsidRPr="00B05596">
              <w:rPr>
                <w:sz w:val="22"/>
                <w:szCs w:val="22"/>
              </w:rPr>
              <w:t>Зона специализированной общественной застройки</w:t>
            </w:r>
          </w:p>
        </w:tc>
        <w:tc>
          <w:tcPr>
            <w:tcW w:w="1559" w:type="dxa"/>
            <w:shd w:val="clear" w:color="auto" w:fill="auto"/>
            <w:vAlign w:val="center"/>
          </w:tcPr>
          <w:p w14:paraId="6FFA7422" w14:textId="77777777" w:rsidR="00C14445" w:rsidRPr="00B05596" w:rsidRDefault="00C14445" w:rsidP="00C14445">
            <w:pPr>
              <w:autoSpaceDE w:val="0"/>
              <w:autoSpaceDN w:val="0"/>
              <w:adjustRightInd w:val="0"/>
              <w:ind w:firstLine="0"/>
              <w:jc w:val="left"/>
              <w:rPr>
                <w:bCs/>
                <w:color w:val="000000"/>
                <w:sz w:val="22"/>
                <w:szCs w:val="22"/>
              </w:rPr>
            </w:pPr>
            <w:r w:rsidRPr="00B05596">
              <w:rPr>
                <w:bCs/>
                <w:color w:val="000000"/>
                <w:sz w:val="22"/>
                <w:szCs w:val="22"/>
              </w:rPr>
              <w:t xml:space="preserve"> </w:t>
            </w:r>
          </w:p>
          <w:p w14:paraId="76463150" w14:textId="77777777" w:rsidR="00C14445" w:rsidRPr="00B05596" w:rsidRDefault="00C14445" w:rsidP="00C14445">
            <w:pPr>
              <w:ind w:firstLine="0"/>
              <w:jc w:val="center"/>
              <w:rPr>
                <w:bCs/>
                <w:color w:val="000000"/>
                <w:sz w:val="22"/>
                <w:szCs w:val="22"/>
              </w:rPr>
            </w:pPr>
            <w:r w:rsidRPr="00B05596">
              <w:rPr>
                <w:bCs/>
                <w:color w:val="000000"/>
                <w:sz w:val="22"/>
                <w:szCs w:val="22"/>
              </w:rPr>
              <w:t>-</w:t>
            </w:r>
          </w:p>
        </w:tc>
        <w:tc>
          <w:tcPr>
            <w:tcW w:w="1559" w:type="dxa"/>
          </w:tcPr>
          <w:p w14:paraId="7DDEB8BA" w14:textId="77777777" w:rsidR="00C14445" w:rsidRPr="00B05596" w:rsidRDefault="00C14445" w:rsidP="00C14445">
            <w:pPr>
              <w:ind w:firstLine="0"/>
              <w:rPr>
                <w:bCs/>
                <w:color w:val="000000"/>
                <w:sz w:val="22"/>
                <w:szCs w:val="22"/>
              </w:rPr>
            </w:pPr>
            <w:r w:rsidRPr="00B05596">
              <w:rPr>
                <w:sz w:val="20"/>
                <w:szCs w:val="20"/>
              </w:rPr>
              <w:t>ПКР СИ МО ГО г. Сургут до 2035 года от 2019 г. б/н</w:t>
            </w:r>
          </w:p>
        </w:tc>
      </w:tr>
      <w:tr w:rsidR="00C14445" w:rsidRPr="001219DB" w14:paraId="106D392B" w14:textId="77777777" w:rsidTr="00C14445">
        <w:trPr>
          <w:trHeight w:val="1395"/>
        </w:trPr>
        <w:tc>
          <w:tcPr>
            <w:tcW w:w="567" w:type="dxa"/>
            <w:shd w:val="clear" w:color="auto" w:fill="auto"/>
            <w:vAlign w:val="center"/>
          </w:tcPr>
          <w:p w14:paraId="1577A5CC" w14:textId="77777777" w:rsidR="00C14445" w:rsidRPr="001219DB"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2A20493E" w14:textId="77777777" w:rsidR="00C14445" w:rsidRPr="001219DB" w:rsidRDefault="00C14445" w:rsidP="00C14445">
            <w:pPr>
              <w:ind w:firstLine="0"/>
              <w:jc w:val="left"/>
              <w:rPr>
                <w:color w:val="000000"/>
                <w:sz w:val="22"/>
                <w:szCs w:val="22"/>
              </w:rPr>
            </w:pPr>
            <w:r w:rsidRPr="001219DB">
              <w:rPr>
                <w:sz w:val="22"/>
                <w:szCs w:val="22"/>
              </w:rPr>
              <w:t>Организация дополнительного образования</w:t>
            </w:r>
          </w:p>
        </w:tc>
        <w:tc>
          <w:tcPr>
            <w:tcW w:w="1985" w:type="dxa"/>
            <w:shd w:val="clear" w:color="auto" w:fill="auto"/>
            <w:vAlign w:val="center"/>
          </w:tcPr>
          <w:p w14:paraId="33A6A9F7" w14:textId="77777777" w:rsidR="00C14445" w:rsidRPr="001219DB" w:rsidRDefault="00C14445" w:rsidP="00C14445">
            <w:pPr>
              <w:ind w:firstLine="0"/>
              <w:jc w:val="left"/>
              <w:rPr>
                <w:color w:val="000000"/>
                <w:sz w:val="22"/>
                <w:szCs w:val="22"/>
              </w:rPr>
            </w:pPr>
            <w:r w:rsidRPr="001219DB">
              <w:rPr>
                <w:color w:val="000000"/>
                <w:sz w:val="22"/>
                <w:szCs w:val="22"/>
              </w:rPr>
              <w:t>Оказание образовательных услуг в области</w:t>
            </w:r>
            <w:r w:rsidRPr="001219DB">
              <w:rPr>
                <w:sz w:val="22"/>
                <w:szCs w:val="22"/>
              </w:rPr>
              <w:t xml:space="preserve"> дополнительного образования</w:t>
            </w:r>
          </w:p>
        </w:tc>
        <w:tc>
          <w:tcPr>
            <w:tcW w:w="2044" w:type="dxa"/>
            <w:shd w:val="clear" w:color="auto" w:fill="auto"/>
            <w:vAlign w:val="center"/>
          </w:tcPr>
          <w:p w14:paraId="1BD3256D" w14:textId="77777777" w:rsidR="00C14445" w:rsidRPr="00B05596" w:rsidRDefault="00C14445" w:rsidP="00C14445">
            <w:pPr>
              <w:ind w:firstLine="0"/>
              <w:jc w:val="left"/>
              <w:rPr>
                <w:bCs/>
                <w:sz w:val="22"/>
                <w:szCs w:val="22"/>
              </w:rPr>
            </w:pPr>
            <w:r w:rsidRPr="00B05596">
              <w:rPr>
                <w:bCs/>
                <w:sz w:val="22"/>
                <w:szCs w:val="22"/>
              </w:rPr>
              <w:t>Детская школа искусств</w:t>
            </w:r>
          </w:p>
          <w:p w14:paraId="0E4F7F06" w14:textId="77777777" w:rsidR="00C14445" w:rsidRPr="00B05596" w:rsidRDefault="00C14445" w:rsidP="00C14445">
            <w:pPr>
              <w:ind w:firstLine="0"/>
              <w:jc w:val="left"/>
              <w:rPr>
                <w:color w:val="000000"/>
                <w:sz w:val="22"/>
                <w:szCs w:val="22"/>
              </w:rPr>
            </w:pPr>
            <w:r w:rsidRPr="00B05596">
              <w:rPr>
                <w:color w:val="000000"/>
                <w:sz w:val="22"/>
                <w:szCs w:val="22"/>
              </w:rPr>
              <w:t>(строительство)</w:t>
            </w:r>
          </w:p>
        </w:tc>
        <w:tc>
          <w:tcPr>
            <w:tcW w:w="1074" w:type="dxa"/>
            <w:shd w:val="clear" w:color="auto" w:fill="auto"/>
            <w:vAlign w:val="center"/>
          </w:tcPr>
          <w:p w14:paraId="1AC8B40B" w14:textId="77777777" w:rsidR="00C14445" w:rsidRPr="00B05596" w:rsidRDefault="00C14445" w:rsidP="00C14445">
            <w:pPr>
              <w:ind w:firstLine="0"/>
              <w:jc w:val="left"/>
              <w:rPr>
                <w:color w:val="000000"/>
                <w:sz w:val="22"/>
                <w:szCs w:val="22"/>
              </w:rPr>
            </w:pPr>
            <w:r w:rsidRPr="00B05596">
              <w:rPr>
                <w:bCs/>
                <w:sz w:val="22"/>
                <w:szCs w:val="22"/>
              </w:rPr>
              <w:t>400 мест</w:t>
            </w:r>
          </w:p>
        </w:tc>
        <w:tc>
          <w:tcPr>
            <w:tcW w:w="1276" w:type="dxa"/>
            <w:shd w:val="clear" w:color="auto" w:fill="auto"/>
            <w:vAlign w:val="center"/>
          </w:tcPr>
          <w:p w14:paraId="20AFB994" w14:textId="77777777" w:rsidR="00C14445" w:rsidRPr="00B05596" w:rsidRDefault="00C14445" w:rsidP="00C14445">
            <w:pPr>
              <w:ind w:firstLine="0"/>
              <w:jc w:val="left"/>
              <w:rPr>
                <w:color w:val="000000"/>
                <w:sz w:val="22"/>
                <w:szCs w:val="22"/>
              </w:rPr>
            </w:pPr>
            <w:r w:rsidRPr="00B05596">
              <w:rPr>
                <w:bCs/>
                <w:color w:val="000000"/>
                <w:sz w:val="22"/>
                <w:szCs w:val="22"/>
              </w:rPr>
              <w:t>г.Сургут, мкр. 25</w:t>
            </w:r>
          </w:p>
        </w:tc>
        <w:tc>
          <w:tcPr>
            <w:tcW w:w="1134" w:type="dxa"/>
            <w:shd w:val="clear" w:color="auto" w:fill="auto"/>
            <w:vAlign w:val="center"/>
          </w:tcPr>
          <w:p w14:paraId="106F235B" w14:textId="77777777" w:rsidR="00C14445" w:rsidRPr="00B05596" w:rsidRDefault="00C14445" w:rsidP="00C14445">
            <w:pPr>
              <w:ind w:firstLine="0"/>
              <w:jc w:val="left"/>
              <w:rPr>
                <w:color w:val="000000"/>
                <w:sz w:val="22"/>
                <w:szCs w:val="22"/>
              </w:rPr>
            </w:pPr>
            <w:r w:rsidRPr="00B05596">
              <w:rPr>
                <w:color w:val="000000"/>
                <w:sz w:val="22"/>
                <w:szCs w:val="22"/>
              </w:rPr>
              <w:t>2020-2021</w:t>
            </w:r>
          </w:p>
        </w:tc>
        <w:tc>
          <w:tcPr>
            <w:tcW w:w="1276" w:type="dxa"/>
          </w:tcPr>
          <w:p w14:paraId="12AC2391" w14:textId="77777777" w:rsidR="00C14445" w:rsidRPr="00B05596" w:rsidRDefault="00C14445" w:rsidP="00C14445">
            <w:pPr>
              <w:autoSpaceDE w:val="0"/>
              <w:autoSpaceDN w:val="0"/>
              <w:adjustRightInd w:val="0"/>
              <w:ind w:firstLine="0"/>
              <w:jc w:val="left"/>
              <w:rPr>
                <w:bCs/>
                <w:color w:val="000000"/>
                <w:sz w:val="22"/>
                <w:szCs w:val="22"/>
              </w:rPr>
            </w:pPr>
            <w:r w:rsidRPr="00B05596">
              <w:rPr>
                <w:sz w:val="22"/>
                <w:szCs w:val="22"/>
              </w:rPr>
              <w:t>Зона специализированной общественной застройки</w:t>
            </w:r>
          </w:p>
        </w:tc>
        <w:tc>
          <w:tcPr>
            <w:tcW w:w="1559" w:type="dxa"/>
            <w:shd w:val="clear" w:color="auto" w:fill="auto"/>
            <w:vAlign w:val="center"/>
          </w:tcPr>
          <w:p w14:paraId="70DD2C6B" w14:textId="77777777" w:rsidR="00C14445" w:rsidRPr="00B05596" w:rsidRDefault="00C14445" w:rsidP="00C14445">
            <w:pPr>
              <w:autoSpaceDE w:val="0"/>
              <w:autoSpaceDN w:val="0"/>
              <w:adjustRightInd w:val="0"/>
              <w:ind w:firstLine="0"/>
              <w:jc w:val="left"/>
              <w:rPr>
                <w:bCs/>
                <w:color w:val="000000"/>
                <w:sz w:val="22"/>
                <w:szCs w:val="22"/>
              </w:rPr>
            </w:pPr>
            <w:r w:rsidRPr="00B05596">
              <w:rPr>
                <w:bCs/>
                <w:color w:val="000000"/>
                <w:sz w:val="22"/>
                <w:szCs w:val="22"/>
              </w:rPr>
              <w:t xml:space="preserve"> </w:t>
            </w:r>
          </w:p>
          <w:p w14:paraId="6FFDEE4B" w14:textId="77777777" w:rsidR="00C14445" w:rsidRPr="00B05596" w:rsidRDefault="00C14445" w:rsidP="00C14445">
            <w:pPr>
              <w:ind w:firstLine="0"/>
              <w:jc w:val="center"/>
              <w:rPr>
                <w:bCs/>
                <w:color w:val="000000"/>
                <w:sz w:val="22"/>
                <w:szCs w:val="22"/>
              </w:rPr>
            </w:pPr>
            <w:r w:rsidRPr="00B05596">
              <w:rPr>
                <w:bCs/>
                <w:color w:val="000000"/>
                <w:sz w:val="22"/>
                <w:szCs w:val="22"/>
              </w:rPr>
              <w:t>-</w:t>
            </w:r>
          </w:p>
        </w:tc>
        <w:tc>
          <w:tcPr>
            <w:tcW w:w="1559" w:type="dxa"/>
          </w:tcPr>
          <w:p w14:paraId="7BABA2F6" w14:textId="77777777" w:rsidR="00C14445" w:rsidRPr="00B05596" w:rsidRDefault="00C14445" w:rsidP="00C14445">
            <w:pPr>
              <w:ind w:firstLine="0"/>
              <w:rPr>
                <w:sz w:val="20"/>
                <w:szCs w:val="20"/>
              </w:rPr>
            </w:pPr>
            <w:r w:rsidRPr="00B05596">
              <w:rPr>
                <w:sz w:val="20"/>
                <w:szCs w:val="20"/>
              </w:rPr>
              <w:t>ПКР СИ МО ГО г. Сургут до 2035 года от 28.12.2017 № 222-VI ДГ</w:t>
            </w:r>
          </w:p>
          <w:p w14:paraId="0297B0FB" w14:textId="77777777" w:rsidR="00C14445" w:rsidRPr="00B05596" w:rsidRDefault="00C14445" w:rsidP="00C14445">
            <w:pPr>
              <w:ind w:firstLine="0"/>
              <w:rPr>
                <w:bCs/>
                <w:color w:val="000000"/>
                <w:sz w:val="22"/>
                <w:szCs w:val="22"/>
              </w:rPr>
            </w:pPr>
            <w:r w:rsidRPr="00B05596">
              <w:rPr>
                <w:sz w:val="20"/>
                <w:szCs w:val="20"/>
              </w:rPr>
              <w:t>ПКР СИ МО ГО г. Сургут до 2035 года от 2019 г. б/н</w:t>
            </w:r>
          </w:p>
        </w:tc>
      </w:tr>
      <w:tr w:rsidR="00C14445" w:rsidRPr="001219DB" w14:paraId="136A38F3" w14:textId="77777777" w:rsidTr="00C14445">
        <w:trPr>
          <w:trHeight w:val="1395"/>
        </w:trPr>
        <w:tc>
          <w:tcPr>
            <w:tcW w:w="567" w:type="dxa"/>
            <w:shd w:val="clear" w:color="auto" w:fill="auto"/>
            <w:vAlign w:val="center"/>
          </w:tcPr>
          <w:p w14:paraId="4936F200" w14:textId="77777777" w:rsidR="00C14445" w:rsidRPr="001219DB"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5BEED080" w14:textId="77777777" w:rsidR="00C14445" w:rsidRPr="001219DB" w:rsidRDefault="00C14445" w:rsidP="00C14445">
            <w:pPr>
              <w:ind w:firstLine="0"/>
              <w:jc w:val="left"/>
              <w:rPr>
                <w:color w:val="000000"/>
                <w:sz w:val="22"/>
                <w:szCs w:val="22"/>
              </w:rPr>
            </w:pPr>
            <w:r w:rsidRPr="001219DB">
              <w:rPr>
                <w:sz w:val="22"/>
                <w:szCs w:val="22"/>
              </w:rPr>
              <w:t>Организация дополнительного образования</w:t>
            </w:r>
          </w:p>
        </w:tc>
        <w:tc>
          <w:tcPr>
            <w:tcW w:w="1985" w:type="dxa"/>
            <w:shd w:val="clear" w:color="auto" w:fill="auto"/>
            <w:vAlign w:val="center"/>
          </w:tcPr>
          <w:p w14:paraId="73C1AAEB" w14:textId="77777777" w:rsidR="00C14445" w:rsidRPr="001219DB" w:rsidRDefault="00C14445" w:rsidP="00C14445">
            <w:pPr>
              <w:ind w:firstLine="0"/>
              <w:jc w:val="left"/>
              <w:rPr>
                <w:color w:val="000000"/>
                <w:sz w:val="22"/>
                <w:szCs w:val="22"/>
              </w:rPr>
            </w:pPr>
            <w:r w:rsidRPr="001219DB">
              <w:rPr>
                <w:color w:val="000000"/>
                <w:sz w:val="22"/>
                <w:szCs w:val="22"/>
              </w:rPr>
              <w:t>Оказание образовательных услуг в области</w:t>
            </w:r>
            <w:r w:rsidRPr="001219DB">
              <w:rPr>
                <w:sz w:val="22"/>
                <w:szCs w:val="22"/>
              </w:rPr>
              <w:t xml:space="preserve"> дополнительного образования</w:t>
            </w:r>
          </w:p>
        </w:tc>
        <w:tc>
          <w:tcPr>
            <w:tcW w:w="2044" w:type="dxa"/>
            <w:shd w:val="clear" w:color="auto" w:fill="auto"/>
            <w:vAlign w:val="center"/>
          </w:tcPr>
          <w:p w14:paraId="67C6F334" w14:textId="77777777" w:rsidR="00C14445" w:rsidRPr="00B05596" w:rsidRDefault="00C14445" w:rsidP="00C14445">
            <w:pPr>
              <w:ind w:firstLine="0"/>
              <w:jc w:val="left"/>
              <w:rPr>
                <w:color w:val="000000"/>
                <w:sz w:val="22"/>
                <w:szCs w:val="22"/>
              </w:rPr>
            </w:pPr>
            <w:r w:rsidRPr="00B05596">
              <w:rPr>
                <w:bCs/>
                <w:sz w:val="22"/>
                <w:szCs w:val="22"/>
              </w:rPr>
              <w:t>детская школа искусств</w:t>
            </w:r>
          </w:p>
        </w:tc>
        <w:tc>
          <w:tcPr>
            <w:tcW w:w="1074" w:type="dxa"/>
            <w:shd w:val="clear" w:color="auto" w:fill="auto"/>
            <w:vAlign w:val="center"/>
          </w:tcPr>
          <w:p w14:paraId="566CF937" w14:textId="77777777" w:rsidR="00C14445" w:rsidRPr="00B05596" w:rsidRDefault="00C14445" w:rsidP="00C14445">
            <w:pPr>
              <w:ind w:firstLine="0"/>
              <w:jc w:val="left"/>
              <w:rPr>
                <w:color w:val="000000"/>
                <w:sz w:val="22"/>
                <w:szCs w:val="22"/>
              </w:rPr>
            </w:pPr>
            <w:r w:rsidRPr="00B05596">
              <w:rPr>
                <w:bCs/>
                <w:sz w:val="22"/>
                <w:szCs w:val="22"/>
              </w:rPr>
              <w:t>400 мест</w:t>
            </w:r>
          </w:p>
        </w:tc>
        <w:tc>
          <w:tcPr>
            <w:tcW w:w="1276" w:type="dxa"/>
            <w:shd w:val="clear" w:color="auto" w:fill="auto"/>
            <w:vAlign w:val="center"/>
          </w:tcPr>
          <w:p w14:paraId="2DA19F54" w14:textId="77777777" w:rsidR="00C14445" w:rsidRPr="00B05596" w:rsidRDefault="00C14445" w:rsidP="00C14445">
            <w:pPr>
              <w:ind w:firstLine="0"/>
              <w:jc w:val="left"/>
              <w:rPr>
                <w:color w:val="000000"/>
                <w:sz w:val="22"/>
                <w:szCs w:val="22"/>
              </w:rPr>
            </w:pPr>
            <w:r w:rsidRPr="00B05596">
              <w:rPr>
                <w:bCs/>
                <w:color w:val="000000"/>
                <w:sz w:val="22"/>
                <w:szCs w:val="22"/>
              </w:rPr>
              <w:t>г.Сургут, мкр. Гидростроитель</w:t>
            </w:r>
          </w:p>
        </w:tc>
        <w:tc>
          <w:tcPr>
            <w:tcW w:w="1134" w:type="dxa"/>
            <w:shd w:val="clear" w:color="auto" w:fill="auto"/>
            <w:vAlign w:val="center"/>
          </w:tcPr>
          <w:p w14:paraId="2C6A2605" w14:textId="77777777" w:rsidR="00C14445" w:rsidRPr="00B05596" w:rsidRDefault="00C14445" w:rsidP="00C14445">
            <w:pPr>
              <w:ind w:firstLine="0"/>
              <w:jc w:val="left"/>
              <w:rPr>
                <w:color w:val="000000"/>
                <w:sz w:val="22"/>
                <w:szCs w:val="22"/>
              </w:rPr>
            </w:pPr>
            <w:r w:rsidRPr="00B05596">
              <w:rPr>
                <w:color w:val="000000"/>
                <w:sz w:val="22"/>
                <w:szCs w:val="22"/>
              </w:rPr>
              <w:t>первая очередь</w:t>
            </w:r>
          </w:p>
        </w:tc>
        <w:tc>
          <w:tcPr>
            <w:tcW w:w="1276" w:type="dxa"/>
          </w:tcPr>
          <w:p w14:paraId="7F4152BF" w14:textId="77777777" w:rsidR="00C14445" w:rsidRPr="00B05596" w:rsidRDefault="00C14445" w:rsidP="00C14445">
            <w:pPr>
              <w:autoSpaceDE w:val="0"/>
              <w:autoSpaceDN w:val="0"/>
              <w:adjustRightInd w:val="0"/>
              <w:ind w:firstLine="0"/>
              <w:jc w:val="left"/>
              <w:rPr>
                <w:bCs/>
                <w:color w:val="000000"/>
                <w:sz w:val="22"/>
                <w:szCs w:val="22"/>
              </w:rPr>
            </w:pPr>
            <w:r w:rsidRPr="00B05596">
              <w:rPr>
                <w:sz w:val="22"/>
                <w:szCs w:val="22"/>
              </w:rPr>
              <w:t>Зона специализированной общественной застройки</w:t>
            </w:r>
          </w:p>
        </w:tc>
        <w:tc>
          <w:tcPr>
            <w:tcW w:w="1559" w:type="dxa"/>
            <w:shd w:val="clear" w:color="auto" w:fill="auto"/>
            <w:vAlign w:val="center"/>
          </w:tcPr>
          <w:p w14:paraId="08106DCA" w14:textId="77777777" w:rsidR="00C14445" w:rsidRPr="00B05596" w:rsidRDefault="00C14445" w:rsidP="00C14445">
            <w:pPr>
              <w:autoSpaceDE w:val="0"/>
              <w:autoSpaceDN w:val="0"/>
              <w:adjustRightInd w:val="0"/>
              <w:ind w:firstLine="0"/>
              <w:jc w:val="left"/>
              <w:rPr>
                <w:bCs/>
                <w:color w:val="000000"/>
                <w:sz w:val="22"/>
                <w:szCs w:val="22"/>
              </w:rPr>
            </w:pPr>
            <w:r w:rsidRPr="00B05596">
              <w:rPr>
                <w:bCs/>
                <w:color w:val="000000"/>
                <w:sz w:val="22"/>
                <w:szCs w:val="22"/>
              </w:rPr>
              <w:t xml:space="preserve"> </w:t>
            </w:r>
          </w:p>
          <w:p w14:paraId="7950905B" w14:textId="77777777" w:rsidR="00C14445" w:rsidRPr="00B05596" w:rsidRDefault="00C14445" w:rsidP="00C14445">
            <w:pPr>
              <w:ind w:firstLine="0"/>
              <w:jc w:val="center"/>
              <w:rPr>
                <w:bCs/>
                <w:color w:val="000000"/>
                <w:sz w:val="22"/>
                <w:szCs w:val="22"/>
              </w:rPr>
            </w:pPr>
            <w:r w:rsidRPr="00B05596">
              <w:rPr>
                <w:bCs/>
                <w:color w:val="000000"/>
                <w:sz w:val="22"/>
                <w:szCs w:val="22"/>
              </w:rPr>
              <w:t>-</w:t>
            </w:r>
          </w:p>
        </w:tc>
        <w:tc>
          <w:tcPr>
            <w:tcW w:w="1559" w:type="dxa"/>
          </w:tcPr>
          <w:p w14:paraId="22BEF92F" w14:textId="77777777" w:rsidR="00C14445" w:rsidRPr="00B05596" w:rsidRDefault="00C14445" w:rsidP="00C14445">
            <w:pPr>
              <w:ind w:firstLine="0"/>
              <w:rPr>
                <w:bCs/>
                <w:color w:val="000000"/>
                <w:sz w:val="22"/>
                <w:szCs w:val="22"/>
              </w:rPr>
            </w:pPr>
            <w:r w:rsidRPr="00B05596">
              <w:rPr>
                <w:sz w:val="20"/>
                <w:szCs w:val="20"/>
              </w:rPr>
              <w:t xml:space="preserve">ПКР СИ МО ГО г. Сургут до 2035 года от 28.12.2017 № 222-VI ДГ </w:t>
            </w:r>
          </w:p>
        </w:tc>
      </w:tr>
      <w:tr w:rsidR="00C14445" w:rsidRPr="001219DB" w14:paraId="5C712404" w14:textId="77777777" w:rsidTr="00C14445">
        <w:trPr>
          <w:trHeight w:val="1395"/>
        </w:trPr>
        <w:tc>
          <w:tcPr>
            <w:tcW w:w="567" w:type="dxa"/>
            <w:shd w:val="clear" w:color="auto" w:fill="auto"/>
            <w:vAlign w:val="center"/>
          </w:tcPr>
          <w:p w14:paraId="6D177095" w14:textId="77777777" w:rsidR="00C14445" w:rsidRPr="001219DB"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3746E7B6" w14:textId="77777777" w:rsidR="00C14445" w:rsidRPr="00B05596" w:rsidRDefault="00C14445" w:rsidP="00C14445">
            <w:pPr>
              <w:ind w:firstLine="0"/>
              <w:jc w:val="left"/>
              <w:rPr>
                <w:color w:val="000000"/>
                <w:sz w:val="22"/>
                <w:szCs w:val="22"/>
              </w:rPr>
            </w:pPr>
            <w:r w:rsidRPr="00B05596">
              <w:rPr>
                <w:sz w:val="22"/>
                <w:szCs w:val="22"/>
              </w:rPr>
              <w:t>Организация дополнительного образования</w:t>
            </w:r>
          </w:p>
        </w:tc>
        <w:tc>
          <w:tcPr>
            <w:tcW w:w="1985" w:type="dxa"/>
            <w:shd w:val="clear" w:color="auto" w:fill="auto"/>
            <w:vAlign w:val="center"/>
          </w:tcPr>
          <w:p w14:paraId="3633F407" w14:textId="77777777" w:rsidR="00C14445" w:rsidRPr="00B05596" w:rsidRDefault="00C14445" w:rsidP="00C14445">
            <w:pPr>
              <w:ind w:firstLine="0"/>
              <w:jc w:val="left"/>
              <w:rPr>
                <w:color w:val="000000"/>
                <w:sz w:val="22"/>
                <w:szCs w:val="22"/>
              </w:rPr>
            </w:pPr>
            <w:r w:rsidRPr="00B05596">
              <w:rPr>
                <w:color w:val="000000"/>
                <w:sz w:val="22"/>
                <w:szCs w:val="22"/>
              </w:rPr>
              <w:t>Оказание образовательных услуг в области</w:t>
            </w:r>
            <w:r w:rsidRPr="00B05596">
              <w:rPr>
                <w:sz w:val="22"/>
                <w:szCs w:val="22"/>
              </w:rPr>
              <w:t xml:space="preserve"> дополнительного образования</w:t>
            </w:r>
          </w:p>
        </w:tc>
        <w:tc>
          <w:tcPr>
            <w:tcW w:w="2044" w:type="dxa"/>
            <w:shd w:val="clear" w:color="auto" w:fill="auto"/>
            <w:vAlign w:val="center"/>
          </w:tcPr>
          <w:p w14:paraId="02259241" w14:textId="77777777" w:rsidR="00C14445" w:rsidRPr="00B05596" w:rsidRDefault="00C14445" w:rsidP="00C14445">
            <w:pPr>
              <w:ind w:firstLine="0"/>
              <w:jc w:val="left"/>
              <w:rPr>
                <w:bCs/>
                <w:sz w:val="22"/>
                <w:szCs w:val="22"/>
              </w:rPr>
            </w:pPr>
            <w:r w:rsidRPr="00B05596">
              <w:rPr>
                <w:bCs/>
                <w:sz w:val="22"/>
                <w:szCs w:val="22"/>
              </w:rPr>
              <w:t>Детская школа искусств</w:t>
            </w:r>
          </w:p>
          <w:p w14:paraId="766875B1" w14:textId="77777777" w:rsidR="00C14445" w:rsidRPr="00B05596" w:rsidRDefault="00C14445" w:rsidP="00C14445">
            <w:pPr>
              <w:ind w:firstLine="0"/>
              <w:jc w:val="left"/>
              <w:rPr>
                <w:color w:val="000000"/>
                <w:sz w:val="22"/>
                <w:szCs w:val="22"/>
              </w:rPr>
            </w:pPr>
            <w:r w:rsidRPr="00B05596">
              <w:rPr>
                <w:color w:val="000000"/>
                <w:sz w:val="22"/>
                <w:szCs w:val="22"/>
              </w:rPr>
              <w:t>(строительство)</w:t>
            </w:r>
          </w:p>
        </w:tc>
        <w:tc>
          <w:tcPr>
            <w:tcW w:w="1074" w:type="dxa"/>
            <w:shd w:val="clear" w:color="auto" w:fill="auto"/>
            <w:vAlign w:val="center"/>
          </w:tcPr>
          <w:p w14:paraId="2077FC58" w14:textId="77777777" w:rsidR="00C14445" w:rsidRPr="00B05596" w:rsidRDefault="00C14445" w:rsidP="00C14445">
            <w:pPr>
              <w:ind w:firstLine="0"/>
              <w:jc w:val="left"/>
              <w:rPr>
                <w:color w:val="000000"/>
                <w:sz w:val="22"/>
                <w:szCs w:val="22"/>
              </w:rPr>
            </w:pPr>
            <w:r w:rsidRPr="00B05596">
              <w:rPr>
                <w:bCs/>
                <w:sz w:val="22"/>
                <w:szCs w:val="22"/>
              </w:rPr>
              <w:t>790 мест</w:t>
            </w:r>
          </w:p>
        </w:tc>
        <w:tc>
          <w:tcPr>
            <w:tcW w:w="1276" w:type="dxa"/>
            <w:shd w:val="clear" w:color="auto" w:fill="auto"/>
            <w:vAlign w:val="center"/>
          </w:tcPr>
          <w:p w14:paraId="36187BE2" w14:textId="77777777" w:rsidR="00C14445" w:rsidRPr="00B05596" w:rsidRDefault="00C14445" w:rsidP="00C14445">
            <w:pPr>
              <w:ind w:firstLine="0"/>
              <w:jc w:val="left"/>
              <w:rPr>
                <w:color w:val="000000"/>
                <w:sz w:val="22"/>
                <w:szCs w:val="22"/>
              </w:rPr>
            </w:pPr>
            <w:r w:rsidRPr="00B05596">
              <w:rPr>
                <w:bCs/>
                <w:color w:val="000000"/>
                <w:sz w:val="22"/>
                <w:szCs w:val="22"/>
              </w:rPr>
              <w:t>г.Сургут, п. Юность</w:t>
            </w:r>
          </w:p>
        </w:tc>
        <w:tc>
          <w:tcPr>
            <w:tcW w:w="1134" w:type="dxa"/>
            <w:shd w:val="clear" w:color="auto" w:fill="auto"/>
            <w:vAlign w:val="center"/>
          </w:tcPr>
          <w:p w14:paraId="6455649E" w14:textId="77777777" w:rsidR="00C14445" w:rsidRPr="00B05596" w:rsidRDefault="00C14445" w:rsidP="00C14445">
            <w:pPr>
              <w:ind w:firstLine="0"/>
              <w:jc w:val="left"/>
              <w:rPr>
                <w:color w:val="000000"/>
                <w:sz w:val="22"/>
                <w:szCs w:val="22"/>
              </w:rPr>
            </w:pPr>
            <w:r w:rsidRPr="00B05596">
              <w:rPr>
                <w:color w:val="000000"/>
                <w:sz w:val="22"/>
                <w:szCs w:val="22"/>
              </w:rPr>
              <w:t>2023-2025</w:t>
            </w:r>
          </w:p>
        </w:tc>
        <w:tc>
          <w:tcPr>
            <w:tcW w:w="1276" w:type="dxa"/>
          </w:tcPr>
          <w:p w14:paraId="3B01E13B" w14:textId="77777777" w:rsidR="00C14445" w:rsidRPr="00B05596" w:rsidRDefault="00C14445" w:rsidP="00C14445">
            <w:pPr>
              <w:autoSpaceDE w:val="0"/>
              <w:autoSpaceDN w:val="0"/>
              <w:adjustRightInd w:val="0"/>
              <w:ind w:firstLine="0"/>
              <w:jc w:val="left"/>
              <w:rPr>
                <w:bCs/>
                <w:color w:val="000000"/>
                <w:sz w:val="22"/>
                <w:szCs w:val="22"/>
              </w:rPr>
            </w:pPr>
            <w:r w:rsidRPr="00B05596">
              <w:rPr>
                <w:sz w:val="22"/>
                <w:szCs w:val="22"/>
              </w:rPr>
              <w:t>Зона специализированной общественной застройки</w:t>
            </w:r>
          </w:p>
        </w:tc>
        <w:tc>
          <w:tcPr>
            <w:tcW w:w="1559" w:type="dxa"/>
            <w:shd w:val="clear" w:color="auto" w:fill="auto"/>
            <w:vAlign w:val="center"/>
          </w:tcPr>
          <w:p w14:paraId="522A7A7C" w14:textId="77777777" w:rsidR="00C14445" w:rsidRPr="00B05596" w:rsidRDefault="00C14445" w:rsidP="00C14445">
            <w:pPr>
              <w:autoSpaceDE w:val="0"/>
              <w:autoSpaceDN w:val="0"/>
              <w:adjustRightInd w:val="0"/>
              <w:ind w:firstLine="0"/>
              <w:jc w:val="left"/>
              <w:rPr>
                <w:bCs/>
                <w:color w:val="000000"/>
                <w:sz w:val="22"/>
                <w:szCs w:val="22"/>
              </w:rPr>
            </w:pPr>
            <w:r w:rsidRPr="00B05596">
              <w:rPr>
                <w:bCs/>
                <w:color w:val="000000"/>
                <w:sz w:val="22"/>
                <w:szCs w:val="22"/>
              </w:rPr>
              <w:t xml:space="preserve"> </w:t>
            </w:r>
          </w:p>
          <w:p w14:paraId="42A9D006" w14:textId="77777777" w:rsidR="00C14445" w:rsidRPr="00B05596" w:rsidRDefault="00C14445" w:rsidP="00C14445">
            <w:pPr>
              <w:ind w:firstLine="0"/>
              <w:jc w:val="center"/>
              <w:rPr>
                <w:bCs/>
                <w:color w:val="000000"/>
                <w:sz w:val="22"/>
                <w:szCs w:val="22"/>
              </w:rPr>
            </w:pPr>
            <w:r w:rsidRPr="00B05596">
              <w:rPr>
                <w:bCs/>
                <w:color w:val="000000"/>
                <w:sz w:val="22"/>
                <w:szCs w:val="22"/>
              </w:rPr>
              <w:t>-</w:t>
            </w:r>
          </w:p>
        </w:tc>
        <w:tc>
          <w:tcPr>
            <w:tcW w:w="1559" w:type="dxa"/>
          </w:tcPr>
          <w:p w14:paraId="079E3C04" w14:textId="77777777" w:rsidR="00C14445" w:rsidRPr="00B05596" w:rsidRDefault="00C14445" w:rsidP="00C14445">
            <w:pPr>
              <w:ind w:firstLine="0"/>
              <w:rPr>
                <w:bCs/>
                <w:color w:val="000000"/>
                <w:sz w:val="22"/>
                <w:szCs w:val="22"/>
              </w:rPr>
            </w:pPr>
            <w:r w:rsidRPr="00B05596">
              <w:rPr>
                <w:sz w:val="20"/>
                <w:szCs w:val="20"/>
              </w:rPr>
              <w:t>ПКР СИ МО ГО г. Сургут до 2035 года от 2019 г. б/н</w:t>
            </w:r>
          </w:p>
        </w:tc>
      </w:tr>
      <w:tr w:rsidR="00C14445" w:rsidRPr="001219DB" w14:paraId="66EEF06D" w14:textId="77777777" w:rsidTr="00C14445">
        <w:trPr>
          <w:trHeight w:val="1395"/>
        </w:trPr>
        <w:tc>
          <w:tcPr>
            <w:tcW w:w="567" w:type="dxa"/>
            <w:shd w:val="clear" w:color="auto" w:fill="auto"/>
            <w:vAlign w:val="center"/>
          </w:tcPr>
          <w:p w14:paraId="7B7FA0FD" w14:textId="77777777" w:rsidR="00C14445" w:rsidRPr="001219DB"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6A500D8F" w14:textId="77777777" w:rsidR="00C14445" w:rsidRPr="00B05596" w:rsidRDefault="00C14445" w:rsidP="00C14445">
            <w:pPr>
              <w:ind w:firstLine="0"/>
              <w:jc w:val="left"/>
              <w:rPr>
                <w:color w:val="000000"/>
                <w:sz w:val="22"/>
                <w:szCs w:val="22"/>
              </w:rPr>
            </w:pPr>
            <w:r w:rsidRPr="00B05596">
              <w:rPr>
                <w:sz w:val="22"/>
                <w:szCs w:val="22"/>
              </w:rPr>
              <w:t>Организация дополнительного образования</w:t>
            </w:r>
          </w:p>
        </w:tc>
        <w:tc>
          <w:tcPr>
            <w:tcW w:w="1985" w:type="dxa"/>
            <w:shd w:val="clear" w:color="auto" w:fill="auto"/>
            <w:vAlign w:val="center"/>
          </w:tcPr>
          <w:p w14:paraId="1C250656" w14:textId="77777777" w:rsidR="00C14445" w:rsidRPr="00B05596" w:rsidRDefault="00C14445" w:rsidP="00C14445">
            <w:pPr>
              <w:ind w:firstLine="0"/>
              <w:jc w:val="left"/>
              <w:rPr>
                <w:color w:val="000000"/>
                <w:sz w:val="22"/>
                <w:szCs w:val="22"/>
              </w:rPr>
            </w:pPr>
            <w:r w:rsidRPr="00B05596">
              <w:rPr>
                <w:color w:val="000000"/>
                <w:sz w:val="22"/>
                <w:szCs w:val="22"/>
              </w:rPr>
              <w:t>Оказание образовательных услуг в области</w:t>
            </w:r>
            <w:r w:rsidRPr="00B05596">
              <w:rPr>
                <w:sz w:val="22"/>
                <w:szCs w:val="22"/>
              </w:rPr>
              <w:t xml:space="preserve"> дополнительного образования</w:t>
            </w:r>
          </w:p>
        </w:tc>
        <w:tc>
          <w:tcPr>
            <w:tcW w:w="2044" w:type="dxa"/>
            <w:shd w:val="clear" w:color="auto" w:fill="auto"/>
            <w:vAlign w:val="center"/>
          </w:tcPr>
          <w:p w14:paraId="5370CD7C" w14:textId="77777777" w:rsidR="00C14445" w:rsidRPr="00B05596" w:rsidRDefault="00C14445" w:rsidP="00C14445">
            <w:pPr>
              <w:ind w:firstLine="0"/>
              <w:jc w:val="left"/>
              <w:rPr>
                <w:color w:val="000000"/>
                <w:sz w:val="22"/>
                <w:szCs w:val="22"/>
              </w:rPr>
            </w:pPr>
            <w:r w:rsidRPr="00B05596">
              <w:rPr>
                <w:bCs/>
                <w:sz w:val="22"/>
                <w:szCs w:val="22"/>
              </w:rPr>
              <w:t>детская школа искусств</w:t>
            </w:r>
          </w:p>
        </w:tc>
        <w:tc>
          <w:tcPr>
            <w:tcW w:w="1074" w:type="dxa"/>
            <w:shd w:val="clear" w:color="auto" w:fill="auto"/>
            <w:vAlign w:val="center"/>
          </w:tcPr>
          <w:p w14:paraId="2987E963" w14:textId="77777777" w:rsidR="00C14445" w:rsidRPr="00B05596" w:rsidRDefault="00C14445" w:rsidP="00C14445">
            <w:pPr>
              <w:ind w:firstLine="0"/>
              <w:jc w:val="left"/>
              <w:rPr>
                <w:color w:val="000000"/>
                <w:sz w:val="22"/>
                <w:szCs w:val="22"/>
              </w:rPr>
            </w:pPr>
            <w:r w:rsidRPr="00B05596">
              <w:rPr>
                <w:bCs/>
                <w:sz w:val="22"/>
                <w:szCs w:val="22"/>
              </w:rPr>
              <w:t>400 мест</w:t>
            </w:r>
          </w:p>
        </w:tc>
        <w:tc>
          <w:tcPr>
            <w:tcW w:w="1276" w:type="dxa"/>
            <w:shd w:val="clear" w:color="auto" w:fill="auto"/>
            <w:vAlign w:val="center"/>
          </w:tcPr>
          <w:p w14:paraId="5E113E8C" w14:textId="77777777" w:rsidR="00C14445" w:rsidRPr="00B05596" w:rsidRDefault="00C14445" w:rsidP="00C14445">
            <w:pPr>
              <w:ind w:firstLine="0"/>
              <w:jc w:val="left"/>
              <w:rPr>
                <w:color w:val="000000"/>
                <w:sz w:val="22"/>
                <w:szCs w:val="22"/>
              </w:rPr>
            </w:pPr>
            <w:r w:rsidRPr="00B05596">
              <w:rPr>
                <w:bCs/>
                <w:color w:val="000000"/>
                <w:sz w:val="22"/>
                <w:szCs w:val="22"/>
              </w:rPr>
              <w:t>г.Сургут</w:t>
            </w:r>
          </w:p>
        </w:tc>
        <w:tc>
          <w:tcPr>
            <w:tcW w:w="1134" w:type="dxa"/>
            <w:shd w:val="clear" w:color="auto" w:fill="auto"/>
            <w:vAlign w:val="center"/>
          </w:tcPr>
          <w:p w14:paraId="56997AEB" w14:textId="77777777" w:rsidR="00C14445" w:rsidRPr="00B05596" w:rsidRDefault="00C14445" w:rsidP="00C14445">
            <w:pPr>
              <w:ind w:firstLine="0"/>
              <w:jc w:val="left"/>
              <w:rPr>
                <w:color w:val="000000"/>
                <w:sz w:val="22"/>
                <w:szCs w:val="22"/>
              </w:rPr>
            </w:pPr>
            <w:r w:rsidRPr="00B05596">
              <w:rPr>
                <w:color w:val="000000"/>
                <w:sz w:val="22"/>
                <w:szCs w:val="22"/>
              </w:rPr>
              <w:t>первая очередь</w:t>
            </w:r>
          </w:p>
        </w:tc>
        <w:tc>
          <w:tcPr>
            <w:tcW w:w="1276" w:type="dxa"/>
          </w:tcPr>
          <w:p w14:paraId="590D5F16" w14:textId="77777777" w:rsidR="00C14445" w:rsidRPr="00B05596" w:rsidRDefault="00C14445" w:rsidP="00C14445">
            <w:pPr>
              <w:autoSpaceDE w:val="0"/>
              <w:autoSpaceDN w:val="0"/>
              <w:adjustRightInd w:val="0"/>
              <w:ind w:firstLine="0"/>
              <w:jc w:val="left"/>
              <w:rPr>
                <w:bCs/>
                <w:color w:val="000000"/>
                <w:sz w:val="22"/>
                <w:szCs w:val="22"/>
              </w:rPr>
            </w:pPr>
            <w:r w:rsidRPr="00B05596">
              <w:rPr>
                <w:sz w:val="22"/>
                <w:szCs w:val="22"/>
              </w:rPr>
              <w:t>Зона специализированной общественной застройки</w:t>
            </w:r>
          </w:p>
        </w:tc>
        <w:tc>
          <w:tcPr>
            <w:tcW w:w="1559" w:type="dxa"/>
            <w:shd w:val="clear" w:color="auto" w:fill="auto"/>
            <w:vAlign w:val="center"/>
          </w:tcPr>
          <w:p w14:paraId="7105C766" w14:textId="77777777" w:rsidR="00C14445" w:rsidRPr="00B05596" w:rsidRDefault="00C14445" w:rsidP="00C14445">
            <w:pPr>
              <w:autoSpaceDE w:val="0"/>
              <w:autoSpaceDN w:val="0"/>
              <w:adjustRightInd w:val="0"/>
              <w:ind w:firstLine="0"/>
              <w:jc w:val="left"/>
              <w:rPr>
                <w:bCs/>
                <w:color w:val="000000"/>
                <w:sz w:val="22"/>
                <w:szCs w:val="22"/>
              </w:rPr>
            </w:pPr>
            <w:r w:rsidRPr="00B05596">
              <w:rPr>
                <w:bCs/>
                <w:color w:val="000000"/>
                <w:sz w:val="22"/>
                <w:szCs w:val="22"/>
              </w:rPr>
              <w:t xml:space="preserve"> </w:t>
            </w:r>
          </w:p>
          <w:p w14:paraId="05BF904A" w14:textId="77777777" w:rsidR="00C14445" w:rsidRPr="00B05596" w:rsidRDefault="00C14445" w:rsidP="00C14445">
            <w:pPr>
              <w:ind w:firstLine="0"/>
              <w:jc w:val="center"/>
              <w:rPr>
                <w:bCs/>
                <w:color w:val="000000"/>
                <w:sz w:val="22"/>
                <w:szCs w:val="22"/>
              </w:rPr>
            </w:pPr>
            <w:r w:rsidRPr="00B05596">
              <w:rPr>
                <w:bCs/>
                <w:color w:val="000000"/>
                <w:sz w:val="22"/>
                <w:szCs w:val="22"/>
              </w:rPr>
              <w:t>-</w:t>
            </w:r>
          </w:p>
        </w:tc>
        <w:tc>
          <w:tcPr>
            <w:tcW w:w="1559" w:type="dxa"/>
          </w:tcPr>
          <w:p w14:paraId="210F20A8" w14:textId="77777777" w:rsidR="00C14445" w:rsidRPr="00B05596" w:rsidRDefault="00C14445" w:rsidP="00C14445">
            <w:pPr>
              <w:ind w:firstLine="0"/>
              <w:rPr>
                <w:color w:val="000000"/>
                <w:sz w:val="22"/>
                <w:szCs w:val="22"/>
              </w:rPr>
            </w:pPr>
            <w:r w:rsidRPr="00B05596">
              <w:rPr>
                <w:color w:val="000000"/>
                <w:sz w:val="22"/>
                <w:szCs w:val="22"/>
              </w:rPr>
              <w:t>Программа комплексного</w:t>
            </w:r>
          </w:p>
          <w:p w14:paraId="5C64823B" w14:textId="77777777" w:rsidR="00C14445" w:rsidRPr="00B05596" w:rsidRDefault="00C14445" w:rsidP="00C14445">
            <w:pPr>
              <w:ind w:firstLine="0"/>
              <w:rPr>
                <w:bCs/>
                <w:color w:val="000000"/>
                <w:sz w:val="22"/>
                <w:szCs w:val="22"/>
              </w:rPr>
            </w:pPr>
            <w:r w:rsidRPr="00B05596">
              <w:rPr>
                <w:color w:val="000000"/>
                <w:sz w:val="22"/>
                <w:szCs w:val="22"/>
              </w:rPr>
              <w:t xml:space="preserve">развития социальной инфраструктуры </w:t>
            </w:r>
          </w:p>
          <w:p w14:paraId="16E4E9ED" w14:textId="77777777" w:rsidR="00C14445" w:rsidRPr="00B05596" w:rsidRDefault="00C14445" w:rsidP="00C14445">
            <w:pPr>
              <w:autoSpaceDE w:val="0"/>
              <w:autoSpaceDN w:val="0"/>
              <w:adjustRightInd w:val="0"/>
              <w:ind w:firstLine="0"/>
              <w:jc w:val="left"/>
              <w:rPr>
                <w:bCs/>
                <w:color w:val="000000"/>
                <w:sz w:val="22"/>
                <w:szCs w:val="22"/>
              </w:rPr>
            </w:pPr>
          </w:p>
        </w:tc>
      </w:tr>
      <w:tr w:rsidR="00C14445" w:rsidRPr="00B05596" w14:paraId="204AB9C9" w14:textId="77777777" w:rsidTr="00C14445">
        <w:trPr>
          <w:trHeight w:val="1395"/>
        </w:trPr>
        <w:tc>
          <w:tcPr>
            <w:tcW w:w="567" w:type="dxa"/>
            <w:shd w:val="clear" w:color="auto" w:fill="auto"/>
            <w:vAlign w:val="center"/>
          </w:tcPr>
          <w:p w14:paraId="778A82CD" w14:textId="77777777" w:rsidR="00C14445" w:rsidRPr="001219DB"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17C8E052" w14:textId="77777777" w:rsidR="00C14445" w:rsidRPr="00B05596" w:rsidRDefault="00C14445" w:rsidP="00C14445">
            <w:pPr>
              <w:ind w:firstLine="0"/>
              <w:jc w:val="left"/>
              <w:rPr>
                <w:color w:val="000000"/>
                <w:sz w:val="22"/>
                <w:szCs w:val="22"/>
              </w:rPr>
            </w:pPr>
            <w:r w:rsidRPr="00B05596">
              <w:rPr>
                <w:sz w:val="22"/>
                <w:szCs w:val="22"/>
              </w:rPr>
              <w:t>Организация дополнительного образования</w:t>
            </w:r>
          </w:p>
        </w:tc>
        <w:tc>
          <w:tcPr>
            <w:tcW w:w="1985" w:type="dxa"/>
            <w:shd w:val="clear" w:color="auto" w:fill="auto"/>
            <w:vAlign w:val="center"/>
          </w:tcPr>
          <w:p w14:paraId="1052685C" w14:textId="77777777" w:rsidR="00C14445" w:rsidRPr="00B05596" w:rsidRDefault="00C14445" w:rsidP="00C14445">
            <w:pPr>
              <w:ind w:firstLine="0"/>
              <w:jc w:val="left"/>
              <w:rPr>
                <w:color w:val="000000"/>
                <w:sz w:val="22"/>
                <w:szCs w:val="22"/>
              </w:rPr>
            </w:pPr>
            <w:r w:rsidRPr="00B05596">
              <w:rPr>
                <w:color w:val="000000"/>
                <w:sz w:val="22"/>
                <w:szCs w:val="22"/>
              </w:rPr>
              <w:t>Оказание образовательных услуг в области</w:t>
            </w:r>
            <w:r w:rsidRPr="00B05596">
              <w:rPr>
                <w:sz w:val="22"/>
                <w:szCs w:val="22"/>
              </w:rPr>
              <w:t xml:space="preserve"> дополнительного образования</w:t>
            </w:r>
          </w:p>
        </w:tc>
        <w:tc>
          <w:tcPr>
            <w:tcW w:w="2044" w:type="dxa"/>
            <w:shd w:val="clear" w:color="auto" w:fill="auto"/>
            <w:vAlign w:val="center"/>
          </w:tcPr>
          <w:p w14:paraId="447A383C" w14:textId="77777777" w:rsidR="00C14445" w:rsidRPr="00B05596" w:rsidRDefault="00C14445" w:rsidP="00C14445">
            <w:pPr>
              <w:ind w:firstLine="0"/>
              <w:jc w:val="left"/>
              <w:rPr>
                <w:bCs/>
                <w:sz w:val="22"/>
                <w:szCs w:val="22"/>
              </w:rPr>
            </w:pPr>
            <w:r w:rsidRPr="00B05596">
              <w:rPr>
                <w:bCs/>
                <w:sz w:val="22"/>
                <w:szCs w:val="22"/>
              </w:rPr>
              <w:t>Детская школа искусств</w:t>
            </w:r>
          </w:p>
          <w:p w14:paraId="1FCC3316" w14:textId="77777777" w:rsidR="00C14445" w:rsidRPr="00B05596" w:rsidRDefault="00C14445" w:rsidP="00C14445">
            <w:pPr>
              <w:ind w:firstLine="0"/>
              <w:jc w:val="left"/>
              <w:rPr>
                <w:color w:val="000000"/>
                <w:sz w:val="22"/>
                <w:szCs w:val="22"/>
              </w:rPr>
            </w:pPr>
            <w:r w:rsidRPr="00B05596">
              <w:rPr>
                <w:color w:val="000000"/>
                <w:sz w:val="22"/>
                <w:szCs w:val="22"/>
              </w:rPr>
              <w:t>(строительство)</w:t>
            </w:r>
          </w:p>
        </w:tc>
        <w:tc>
          <w:tcPr>
            <w:tcW w:w="1074" w:type="dxa"/>
            <w:shd w:val="clear" w:color="auto" w:fill="auto"/>
            <w:vAlign w:val="center"/>
          </w:tcPr>
          <w:p w14:paraId="77D08BEF" w14:textId="77777777" w:rsidR="00C14445" w:rsidRPr="00B05596" w:rsidRDefault="00C14445" w:rsidP="00C14445">
            <w:pPr>
              <w:ind w:firstLine="0"/>
              <w:jc w:val="left"/>
              <w:rPr>
                <w:color w:val="000000"/>
                <w:sz w:val="22"/>
                <w:szCs w:val="22"/>
              </w:rPr>
            </w:pPr>
            <w:r w:rsidRPr="00B05596">
              <w:rPr>
                <w:bCs/>
                <w:sz w:val="22"/>
                <w:szCs w:val="22"/>
              </w:rPr>
              <w:t>590 мест</w:t>
            </w:r>
          </w:p>
        </w:tc>
        <w:tc>
          <w:tcPr>
            <w:tcW w:w="1276" w:type="dxa"/>
            <w:shd w:val="clear" w:color="auto" w:fill="auto"/>
            <w:vAlign w:val="center"/>
          </w:tcPr>
          <w:p w14:paraId="169551D4" w14:textId="77777777" w:rsidR="00C14445" w:rsidRPr="00B05596" w:rsidRDefault="00C14445" w:rsidP="00C14445">
            <w:pPr>
              <w:ind w:firstLine="0"/>
              <w:jc w:val="left"/>
              <w:rPr>
                <w:color w:val="000000"/>
                <w:sz w:val="22"/>
                <w:szCs w:val="22"/>
              </w:rPr>
            </w:pPr>
            <w:r w:rsidRPr="00B05596">
              <w:rPr>
                <w:bCs/>
                <w:color w:val="000000"/>
                <w:sz w:val="22"/>
                <w:szCs w:val="22"/>
              </w:rPr>
              <w:t>г.Сургут, мкр. 30</w:t>
            </w:r>
          </w:p>
        </w:tc>
        <w:tc>
          <w:tcPr>
            <w:tcW w:w="1134" w:type="dxa"/>
            <w:shd w:val="clear" w:color="auto" w:fill="auto"/>
            <w:vAlign w:val="center"/>
          </w:tcPr>
          <w:p w14:paraId="7970EB2F" w14:textId="77777777" w:rsidR="00C14445" w:rsidRPr="00B05596" w:rsidRDefault="00C14445" w:rsidP="00C14445">
            <w:pPr>
              <w:ind w:firstLine="0"/>
              <w:jc w:val="left"/>
              <w:rPr>
                <w:color w:val="000000"/>
                <w:sz w:val="22"/>
                <w:szCs w:val="22"/>
              </w:rPr>
            </w:pPr>
            <w:r w:rsidRPr="00B05596">
              <w:rPr>
                <w:color w:val="000000"/>
                <w:sz w:val="22"/>
                <w:szCs w:val="22"/>
              </w:rPr>
              <w:t>2028-2029</w:t>
            </w:r>
          </w:p>
        </w:tc>
        <w:tc>
          <w:tcPr>
            <w:tcW w:w="1276" w:type="dxa"/>
          </w:tcPr>
          <w:p w14:paraId="7BFB5A9D" w14:textId="77777777" w:rsidR="00C14445" w:rsidRPr="00B05596" w:rsidRDefault="00C14445" w:rsidP="00C14445">
            <w:pPr>
              <w:autoSpaceDE w:val="0"/>
              <w:autoSpaceDN w:val="0"/>
              <w:adjustRightInd w:val="0"/>
              <w:ind w:firstLine="0"/>
              <w:jc w:val="left"/>
              <w:rPr>
                <w:bCs/>
                <w:color w:val="000000"/>
                <w:sz w:val="22"/>
                <w:szCs w:val="22"/>
              </w:rPr>
            </w:pPr>
            <w:r w:rsidRPr="00B05596">
              <w:rPr>
                <w:sz w:val="22"/>
                <w:szCs w:val="22"/>
              </w:rPr>
              <w:t>Зона специализированной общественной застройки</w:t>
            </w:r>
          </w:p>
        </w:tc>
        <w:tc>
          <w:tcPr>
            <w:tcW w:w="1559" w:type="dxa"/>
            <w:shd w:val="clear" w:color="auto" w:fill="auto"/>
            <w:vAlign w:val="center"/>
          </w:tcPr>
          <w:p w14:paraId="74D032A4" w14:textId="77777777" w:rsidR="00C14445" w:rsidRPr="00B05596" w:rsidRDefault="00C14445" w:rsidP="00C14445">
            <w:pPr>
              <w:autoSpaceDE w:val="0"/>
              <w:autoSpaceDN w:val="0"/>
              <w:adjustRightInd w:val="0"/>
              <w:ind w:firstLine="0"/>
              <w:jc w:val="left"/>
              <w:rPr>
                <w:bCs/>
                <w:color w:val="000000"/>
                <w:sz w:val="22"/>
                <w:szCs w:val="22"/>
              </w:rPr>
            </w:pPr>
            <w:r w:rsidRPr="00B05596">
              <w:rPr>
                <w:bCs/>
                <w:color w:val="000000"/>
                <w:sz w:val="22"/>
                <w:szCs w:val="22"/>
              </w:rPr>
              <w:t xml:space="preserve"> </w:t>
            </w:r>
          </w:p>
          <w:p w14:paraId="7233B649" w14:textId="77777777" w:rsidR="00C14445" w:rsidRPr="00B05596" w:rsidRDefault="00C14445" w:rsidP="00C14445">
            <w:pPr>
              <w:ind w:firstLine="0"/>
              <w:jc w:val="center"/>
              <w:rPr>
                <w:bCs/>
                <w:color w:val="000000"/>
                <w:sz w:val="22"/>
                <w:szCs w:val="22"/>
              </w:rPr>
            </w:pPr>
            <w:r w:rsidRPr="00B05596">
              <w:rPr>
                <w:bCs/>
                <w:color w:val="000000"/>
                <w:sz w:val="22"/>
                <w:szCs w:val="22"/>
              </w:rPr>
              <w:t>-</w:t>
            </w:r>
          </w:p>
        </w:tc>
        <w:tc>
          <w:tcPr>
            <w:tcW w:w="1559" w:type="dxa"/>
          </w:tcPr>
          <w:p w14:paraId="44E50056" w14:textId="77777777" w:rsidR="00C14445" w:rsidRPr="00B05596" w:rsidRDefault="00C14445" w:rsidP="00C14445">
            <w:pPr>
              <w:ind w:firstLine="0"/>
              <w:rPr>
                <w:bCs/>
                <w:color w:val="000000"/>
                <w:sz w:val="22"/>
                <w:szCs w:val="22"/>
              </w:rPr>
            </w:pPr>
            <w:r w:rsidRPr="00B05596">
              <w:rPr>
                <w:sz w:val="20"/>
                <w:szCs w:val="20"/>
              </w:rPr>
              <w:t>ПКР СИ МО ГО г. Сургут до 2035 года от 2019 г. б/н</w:t>
            </w:r>
          </w:p>
        </w:tc>
      </w:tr>
      <w:tr w:rsidR="00C14445" w:rsidRPr="00B05596" w14:paraId="459F4E89" w14:textId="77777777" w:rsidTr="00C14445">
        <w:trPr>
          <w:trHeight w:val="1395"/>
        </w:trPr>
        <w:tc>
          <w:tcPr>
            <w:tcW w:w="567" w:type="dxa"/>
            <w:shd w:val="clear" w:color="auto" w:fill="auto"/>
            <w:vAlign w:val="center"/>
          </w:tcPr>
          <w:p w14:paraId="6DC625FD" w14:textId="77777777" w:rsidR="00C14445" w:rsidRPr="00B05596"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65AC502C" w14:textId="77777777" w:rsidR="00C14445" w:rsidRPr="00B05596" w:rsidRDefault="00C14445" w:rsidP="00C14445">
            <w:pPr>
              <w:ind w:firstLine="0"/>
              <w:jc w:val="left"/>
              <w:rPr>
                <w:color w:val="000000"/>
                <w:sz w:val="22"/>
                <w:szCs w:val="22"/>
              </w:rPr>
            </w:pPr>
            <w:r w:rsidRPr="00B05596">
              <w:rPr>
                <w:sz w:val="22"/>
                <w:szCs w:val="22"/>
              </w:rPr>
              <w:t>Организация дополнительного образования</w:t>
            </w:r>
          </w:p>
        </w:tc>
        <w:tc>
          <w:tcPr>
            <w:tcW w:w="1985" w:type="dxa"/>
            <w:shd w:val="clear" w:color="auto" w:fill="auto"/>
            <w:vAlign w:val="center"/>
          </w:tcPr>
          <w:p w14:paraId="1E8C8C2A" w14:textId="77777777" w:rsidR="00C14445" w:rsidRPr="00B05596" w:rsidRDefault="00C14445" w:rsidP="00C14445">
            <w:pPr>
              <w:ind w:firstLine="0"/>
              <w:jc w:val="left"/>
              <w:rPr>
                <w:color w:val="000000"/>
                <w:sz w:val="22"/>
                <w:szCs w:val="22"/>
              </w:rPr>
            </w:pPr>
            <w:r w:rsidRPr="00B05596">
              <w:rPr>
                <w:color w:val="000000"/>
                <w:sz w:val="22"/>
                <w:szCs w:val="22"/>
              </w:rPr>
              <w:t>Оказание образовательных услуг в области</w:t>
            </w:r>
            <w:r w:rsidRPr="00B05596">
              <w:rPr>
                <w:sz w:val="22"/>
                <w:szCs w:val="22"/>
              </w:rPr>
              <w:t xml:space="preserve"> дополнительного образования</w:t>
            </w:r>
          </w:p>
        </w:tc>
        <w:tc>
          <w:tcPr>
            <w:tcW w:w="2044" w:type="dxa"/>
            <w:shd w:val="clear" w:color="auto" w:fill="auto"/>
            <w:vAlign w:val="center"/>
          </w:tcPr>
          <w:p w14:paraId="10E9FB7B" w14:textId="77777777" w:rsidR="00C14445" w:rsidRPr="00B05596" w:rsidRDefault="00C14445" w:rsidP="00C14445">
            <w:pPr>
              <w:ind w:firstLine="0"/>
              <w:jc w:val="left"/>
              <w:rPr>
                <w:bCs/>
                <w:sz w:val="22"/>
                <w:szCs w:val="22"/>
              </w:rPr>
            </w:pPr>
            <w:r w:rsidRPr="00B05596">
              <w:rPr>
                <w:bCs/>
                <w:sz w:val="22"/>
                <w:szCs w:val="22"/>
              </w:rPr>
              <w:t>Детская школа искусств на 1-м этаже жилого дома</w:t>
            </w:r>
          </w:p>
          <w:p w14:paraId="7B615773" w14:textId="77777777" w:rsidR="00C14445" w:rsidRPr="00B05596" w:rsidRDefault="00C14445" w:rsidP="00C14445">
            <w:pPr>
              <w:ind w:firstLine="0"/>
              <w:jc w:val="left"/>
              <w:rPr>
                <w:color w:val="000000"/>
                <w:sz w:val="22"/>
                <w:szCs w:val="22"/>
              </w:rPr>
            </w:pPr>
            <w:r w:rsidRPr="00B05596">
              <w:rPr>
                <w:color w:val="000000"/>
                <w:sz w:val="22"/>
                <w:szCs w:val="22"/>
              </w:rPr>
              <w:t>(строительство)</w:t>
            </w:r>
          </w:p>
        </w:tc>
        <w:tc>
          <w:tcPr>
            <w:tcW w:w="1074" w:type="dxa"/>
            <w:shd w:val="clear" w:color="auto" w:fill="auto"/>
            <w:vAlign w:val="center"/>
          </w:tcPr>
          <w:p w14:paraId="6064D8B4" w14:textId="77777777" w:rsidR="00C14445" w:rsidRPr="00B05596" w:rsidRDefault="00C14445" w:rsidP="00C14445">
            <w:pPr>
              <w:ind w:firstLine="0"/>
              <w:jc w:val="left"/>
              <w:rPr>
                <w:color w:val="000000"/>
                <w:sz w:val="22"/>
                <w:szCs w:val="22"/>
              </w:rPr>
            </w:pPr>
            <w:r w:rsidRPr="00B05596">
              <w:rPr>
                <w:bCs/>
                <w:sz w:val="22"/>
                <w:szCs w:val="22"/>
              </w:rPr>
              <w:t>-</w:t>
            </w:r>
          </w:p>
        </w:tc>
        <w:tc>
          <w:tcPr>
            <w:tcW w:w="1276" w:type="dxa"/>
            <w:shd w:val="clear" w:color="auto" w:fill="auto"/>
            <w:vAlign w:val="center"/>
          </w:tcPr>
          <w:p w14:paraId="17DA4A09" w14:textId="77777777" w:rsidR="00C14445" w:rsidRPr="00B05596" w:rsidRDefault="00C14445" w:rsidP="00C14445">
            <w:pPr>
              <w:ind w:firstLine="0"/>
              <w:jc w:val="left"/>
              <w:rPr>
                <w:color w:val="000000"/>
                <w:sz w:val="22"/>
                <w:szCs w:val="22"/>
              </w:rPr>
            </w:pPr>
            <w:r w:rsidRPr="00B05596">
              <w:rPr>
                <w:bCs/>
                <w:color w:val="000000"/>
                <w:sz w:val="22"/>
                <w:szCs w:val="22"/>
              </w:rPr>
              <w:t>г.Сургут, мкр. 30А</w:t>
            </w:r>
          </w:p>
        </w:tc>
        <w:tc>
          <w:tcPr>
            <w:tcW w:w="1134" w:type="dxa"/>
            <w:shd w:val="clear" w:color="auto" w:fill="auto"/>
            <w:vAlign w:val="center"/>
          </w:tcPr>
          <w:p w14:paraId="2C56EA2D" w14:textId="77777777" w:rsidR="00C14445" w:rsidRPr="00B05596" w:rsidRDefault="00C14445" w:rsidP="00C14445">
            <w:pPr>
              <w:ind w:firstLine="0"/>
              <w:jc w:val="left"/>
              <w:rPr>
                <w:color w:val="000000"/>
                <w:sz w:val="22"/>
                <w:szCs w:val="22"/>
              </w:rPr>
            </w:pPr>
            <w:r w:rsidRPr="00B05596">
              <w:rPr>
                <w:color w:val="000000"/>
                <w:sz w:val="22"/>
                <w:szCs w:val="22"/>
              </w:rPr>
              <w:t>2022</w:t>
            </w:r>
          </w:p>
        </w:tc>
        <w:tc>
          <w:tcPr>
            <w:tcW w:w="1276" w:type="dxa"/>
          </w:tcPr>
          <w:p w14:paraId="1D628EF3" w14:textId="77777777" w:rsidR="00C14445" w:rsidRPr="00B05596" w:rsidRDefault="00C14445" w:rsidP="00C14445">
            <w:pPr>
              <w:autoSpaceDE w:val="0"/>
              <w:autoSpaceDN w:val="0"/>
              <w:adjustRightInd w:val="0"/>
              <w:ind w:firstLine="0"/>
              <w:jc w:val="left"/>
              <w:rPr>
                <w:bCs/>
                <w:color w:val="000000"/>
                <w:sz w:val="22"/>
                <w:szCs w:val="22"/>
              </w:rPr>
            </w:pPr>
            <w:r w:rsidRPr="00B05596">
              <w:rPr>
                <w:sz w:val="22"/>
                <w:szCs w:val="22"/>
              </w:rPr>
              <w:t>Зона специализированной общественной застройки</w:t>
            </w:r>
          </w:p>
        </w:tc>
        <w:tc>
          <w:tcPr>
            <w:tcW w:w="1559" w:type="dxa"/>
            <w:shd w:val="clear" w:color="auto" w:fill="auto"/>
            <w:vAlign w:val="center"/>
          </w:tcPr>
          <w:p w14:paraId="6912C882" w14:textId="77777777" w:rsidR="00C14445" w:rsidRPr="00B05596" w:rsidRDefault="00C14445" w:rsidP="00C14445">
            <w:pPr>
              <w:autoSpaceDE w:val="0"/>
              <w:autoSpaceDN w:val="0"/>
              <w:adjustRightInd w:val="0"/>
              <w:ind w:firstLine="0"/>
              <w:jc w:val="left"/>
              <w:rPr>
                <w:bCs/>
                <w:color w:val="000000"/>
                <w:sz w:val="22"/>
                <w:szCs w:val="22"/>
              </w:rPr>
            </w:pPr>
            <w:r w:rsidRPr="00B05596">
              <w:rPr>
                <w:bCs/>
                <w:color w:val="000000"/>
                <w:sz w:val="22"/>
                <w:szCs w:val="22"/>
              </w:rPr>
              <w:t xml:space="preserve"> </w:t>
            </w:r>
          </w:p>
          <w:p w14:paraId="10A300F7" w14:textId="77777777" w:rsidR="00C14445" w:rsidRPr="00B05596" w:rsidRDefault="00C14445" w:rsidP="00C14445">
            <w:pPr>
              <w:ind w:firstLine="0"/>
              <w:jc w:val="center"/>
              <w:rPr>
                <w:bCs/>
                <w:color w:val="000000"/>
                <w:sz w:val="22"/>
                <w:szCs w:val="22"/>
              </w:rPr>
            </w:pPr>
            <w:r w:rsidRPr="00B05596">
              <w:rPr>
                <w:bCs/>
                <w:color w:val="000000"/>
                <w:sz w:val="22"/>
                <w:szCs w:val="22"/>
              </w:rPr>
              <w:t>-</w:t>
            </w:r>
          </w:p>
        </w:tc>
        <w:tc>
          <w:tcPr>
            <w:tcW w:w="1559" w:type="dxa"/>
          </w:tcPr>
          <w:p w14:paraId="5868C01F" w14:textId="77777777" w:rsidR="00C14445" w:rsidRPr="00B05596" w:rsidRDefault="00C14445" w:rsidP="00C14445">
            <w:pPr>
              <w:ind w:firstLine="0"/>
              <w:rPr>
                <w:bCs/>
                <w:color w:val="000000"/>
                <w:sz w:val="22"/>
                <w:szCs w:val="22"/>
              </w:rPr>
            </w:pPr>
            <w:r w:rsidRPr="00B05596">
              <w:rPr>
                <w:sz w:val="20"/>
                <w:szCs w:val="20"/>
              </w:rPr>
              <w:t>ПКР СИ МО ГО г. Сургут до 2035 года от 2019 г. б/н</w:t>
            </w:r>
          </w:p>
        </w:tc>
      </w:tr>
      <w:tr w:rsidR="00C14445" w:rsidRPr="00B05596" w14:paraId="74787419" w14:textId="77777777" w:rsidTr="00C14445">
        <w:trPr>
          <w:trHeight w:val="1395"/>
        </w:trPr>
        <w:tc>
          <w:tcPr>
            <w:tcW w:w="567" w:type="dxa"/>
            <w:shd w:val="clear" w:color="auto" w:fill="auto"/>
            <w:vAlign w:val="center"/>
          </w:tcPr>
          <w:p w14:paraId="0B94BF7B" w14:textId="77777777" w:rsidR="00C14445" w:rsidRPr="00B05596"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64827FC3" w14:textId="77777777" w:rsidR="00C14445" w:rsidRPr="00B05596" w:rsidRDefault="00C14445" w:rsidP="00C14445">
            <w:pPr>
              <w:ind w:firstLine="0"/>
              <w:jc w:val="left"/>
              <w:rPr>
                <w:color w:val="000000"/>
                <w:sz w:val="22"/>
                <w:szCs w:val="22"/>
              </w:rPr>
            </w:pPr>
            <w:r w:rsidRPr="00B05596">
              <w:rPr>
                <w:sz w:val="22"/>
                <w:szCs w:val="22"/>
              </w:rPr>
              <w:t>Организация дополнительного образования</w:t>
            </w:r>
          </w:p>
        </w:tc>
        <w:tc>
          <w:tcPr>
            <w:tcW w:w="1985" w:type="dxa"/>
            <w:shd w:val="clear" w:color="auto" w:fill="auto"/>
            <w:vAlign w:val="center"/>
          </w:tcPr>
          <w:p w14:paraId="7D6C50E0" w14:textId="77777777" w:rsidR="00C14445" w:rsidRPr="00B05596" w:rsidRDefault="00C14445" w:rsidP="00C14445">
            <w:pPr>
              <w:ind w:firstLine="0"/>
              <w:jc w:val="left"/>
              <w:rPr>
                <w:color w:val="000000"/>
                <w:sz w:val="22"/>
                <w:szCs w:val="22"/>
              </w:rPr>
            </w:pPr>
            <w:r w:rsidRPr="00B05596">
              <w:rPr>
                <w:color w:val="000000"/>
                <w:sz w:val="22"/>
                <w:szCs w:val="22"/>
              </w:rPr>
              <w:t>Оказание образовательных услуг в области</w:t>
            </w:r>
            <w:r w:rsidRPr="00B05596">
              <w:rPr>
                <w:sz w:val="22"/>
                <w:szCs w:val="22"/>
              </w:rPr>
              <w:t xml:space="preserve"> дополнительного образования</w:t>
            </w:r>
          </w:p>
        </w:tc>
        <w:tc>
          <w:tcPr>
            <w:tcW w:w="2044" w:type="dxa"/>
            <w:shd w:val="clear" w:color="auto" w:fill="auto"/>
            <w:vAlign w:val="center"/>
          </w:tcPr>
          <w:p w14:paraId="3F6796F0" w14:textId="77777777" w:rsidR="00C14445" w:rsidRPr="00B05596" w:rsidRDefault="00C14445" w:rsidP="00C14445">
            <w:pPr>
              <w:ind w:firstLine="0"/>
              <w:jc w:val="left"/>
              <w:rPr>
                <w:bCs/>
                <w:sz w:val="22"/>
                <w:szCs w:val="22"/>
              </w:rPr>
            </w:pPr>
            <w:r w:rsidRPr="00B05596">
              <w:rPr>
                <w:bCs/>
                <w:sz w:val="22"/>
                <w:szCs w:val="22"/>
              </w:rPr>
              <w:t>Детская школа искусств</w:t>
            </w:r>
          </w:p>
          <w:p w14:paraId="04164EE1" w14:textId="77777777" w:rsidR="00C14445" w:rsidRPr="00B05596" w:rsidRDefault="00C14445" w:rsidP="00C14445">
            <w:pPr>
              <w:ind w:firstLine="0"/>
              <w:jc w:val="left"/>
              <w:rPr>
                <w:color w:val="000000"/>
                <w:sz w:val="22"/>
                <w:szCs w:val="22"/>
              </w:rPr>
            </w:pPr>
            <w:r w:rsidRPr="00B05596">
              <w:rPr>
                <w:color w:val="000000"/>
                <w:sz w:val="22"/>
                <w:szCs w:val="22"/>
              </w:rPr>
              <w:t>(строительство)</w:t>
            </w:r>
          </w:p>
        </w:tc>
        <w:tc>
          <w:tcPr>
            <w:tcW w:w="1074" w:type="dxa"/>
            <w:shd w:val="clear" w:color="auto" w:fill="auto"/>
            <w:vAlign w:val="center"/>
          </w:tcPr>
          <w:p w14:paraId="66DCD179" w14:textId="77777777" w:rsidR="00C14445" w:rsidRPr="00B05596" w:rsidRDefault="00C14445" w:rsidP="00C14445">
            <w:pPr>
              <w:ind w:firstLine="0"/>
              <w:jc w:val="left"/>
              <w:rPr>
                <w:color w:val="000000"/>
                <w:sz w:val="22"/>
                <w:szCs w:val="22"/>
              </w:rPr>
            </w:pPr>
            <w:r w:rsidRPr="00B05596">
              <w:rPr>
                <w:bCs/>
                <w:sz w:val="22"/>
                <w:szCs w:val="22"/>
              </w:rPr>
              <w:t>980 мест</w:t>
            </w:r>
          </w:p>
        </w:tc>
        <w:tc>
          <w:tcPr>
            <w:tcW w:w="1276" w:type="dxa"/>
            <w:shd w:val="clear" w:color="auto" w:fill="auto"/>
            <w:vAlign w:val="center"/>
          </w:tcPr>
          <w:p w14:paraId="405CF097" w14:textId="77777777" w:rsidR="00C14445" w:rsidRPr="00B05596" w:rsidRDefault="00C14445" w:rsidP="00C14445">
            <w:pPr>
              <w:ind w:firstLine="0"/>
              <w:jc w:val="left"/>
              <w:rPr>
                <w:color w:val="000000"/>
                <w:sz w:val="22"/>
                <w:szCs w:val="22"/>
              </w:rPr>
            </w:pPr>
            <w:r w:rsidRPr="00B05596">
              <w:rPr>
                <w:bCs/>
                <w:color w:val="000000"/>
                <w:sz w:val="22"/>
                <w:szCs w:val="22"/>
              </w:rPr>
              <w:t>г.Сургут, мкр. 31</w:t>
            </w:r>
          </w:p>
        </w:tc>
        <w:tc>
          <w:tcPr>
            <w:tcW w:w="1134" w:type="dxa"/>
            <w:shd w:val="clear" w:color="auto" w:fill="auto"/>
            <w:vAlign w:val="center"/>
          </w:tcPr>
          <w:p w14:paraId="48869E55" w14:textId="77777777" w:rsidR="00C14445" w:rsidRPr="00B05596" w:rsidRDefault="00C14445" w:rsidP="00C14445">
            <w:pPr>
              <w:ind w:firstLine="0"/>
              <w:jc w:val="left"/>
              <w:rPr>
                <w:color w:val="000000"/>
                <w:sz w:val="22"/>
                <w:szCs w:val="22"/>
              </w:rPr>
            </w:pPr>
            <w:r w:rsidRPr="00B05596">
              <w:rPr>
                <w:color w:val="000000"/>
                <w:sz w:val="22"/>
                <w:szCs w:val="22"/>
              </w:rPr>
              <w:t>2022-2024</w:t>
            </w:r>
          </w:p>
        </w:tc>
        <w:tc>
          <w:tcPr>
            <w:tcW w:w="1276" w:type="dxa"/>
          </w:tcPr>
          <w:p w14:paraId="6F74F5AC" w14:textId="77777777" w:rsidR="00C14445" w:rsidRPr="00B05596" w:rsidRDefault="00C14445" w:rsidP="00C14445">
            <w:pPr>
              <w:autoSpaceDE w:val="0"/>
              <w:autoSpaceDN w:val="0"/>
              <w:adjustRightInd w:val="0"/>
              <w:ind w:firstLine="0"/>
              <w:jc w:val="left"/>
              <w:rPr>
                <w:bCs/>
                <w:color w:val="000000"/>
                <w:sz w:val="22"/>
                <w:szCs w:val="22"/>
              </w:rPr>
            </w:pPr>
            <w:r w:rsidRPr="00B05596">
              <w:rPr>
                <w:sz w:val="22"/>
                <w:szCs w:val="22"/>
              </w:rPr>
              <w:t>Зона специализированной общественной застройки</w:t>
            </w:r>
          </w:p>
        </w:tc>
        <w:tc>
          <w:tcPr>
            <w:tcW w:w="1559" w:type="dxa"/>
            <w:shd w:val="clear" w:color="auto" w:fill="auto"/>
            <w:vAlign w:val="center"/>
          </w:tcPr>
          <w:p w14:paraId="7501BCAB" w14:textId="77777777" w:rsidR="00C14445" w:rsidRPr="00B05596" w:rsidRDefault="00C14445" w:rsidP="00C14445">
            <w:pPr>
              <w:autoSpaceDE w:val="0"/>
              <w:autoSpaceDN w:val="0"/>
              <w:adjustRightInd w:val="0"/>
              <w:ind w:firstLine="0"/>
              <w:jc w:val="left"/>
              <w:rPr>
                <w:bCs/>
                <w:color w:val="000000"/>
                <w:sz w:val="22"/>
                <w:szCs w:val="22"/>
              </w:rPr>
            </w:pPr>
            <w:r w:rsidRPr="00B05596">
              <w:rPr>
                <w:bCs/>
                <w:color w:val="000000"/>
                <w:sz w:val="22"/>
                <w:szCs w:val="22"/>
              </w:rPr>
              <w:t xml:space="preserve"> </w:t>
            </w:r>
          </w:p>
          <w:p w14:paraId="5EAFEF9E" w14:textId="77777777" w:rsidR="00C14445" w:rsidRPr="00B05596" w:rsidRDefault="00C14445" w:rsidP="00C14445">
            <w:pPr>
              <w:ind w:firstLine="0"/>
              <w:jc w:val="center"/>
              <w:rPr>
                <w:bCs/>
                <w:color w:val="000000"/>
                <w:sz w:val="22"/>
                <w:szCs w:val="22"/>
              </w:rPr>
            </w:pPr>
            <w:r w:rsidRPr="00B05596">
              <w:rPr>
                <w:bCs/>
                <w:color w:val="000000"/>
                <w:sz w:val="22"/>
                <w:szCs w:val="22"/>
              </w:rPr>
              <w:t>-</w:t>
            </w:r>
          </w:p>
        </w:tc>
        <w:tc>
          <w:tcPr>
            <w:tcW w:w="1559" w:type="dxa"/>
          </w:tcPr>
          <w:p w14:paraId="1E887836" w14:textId="77777777" w:rsidR="00C14445" w:rsidRPr="00B05596" w:rsidRDefault="00C14445" w:rsidP="00C14445">
            <w:pPr>
              <w:ind w:firstLine="0"/>
              <w:rPr>
                <w:bCs/>
                <w:color w:val="000000"/>
                <w:sz w:val="22"/>
                <w:szCs w:val="22"/>
              </w:rPr>
            </w:pPr>
            <w:r w:rsidRPr="00B05596">
              <w:rPr>
                <w:sz w:val="20"/>
                <w:szCs w:val="20"/>
              </w:rPr>
              <w:t>ПКР СИ МО ГО г. Сургут до 2035 года от 2019 г. б/н</w:t>
            </w:r>
          </w:p>
        </w:tc>
      </w:tr>
      <w:tr w:rsidR="00C14445" w:rsidRPr="00B05596" w14:paraId="3ADB844F" w14:textId="77777777" w:rsidTr="00C14445">
        <w:trPr>
          <w:trHeight w:val="1395"/>
        </w:trPr>
        <w:tc>
          <w:tcPr>
            <w:tcW w:w="567" w:type="dxa"/>
            <w:shd w:val="clear" w:color="auto" w:fill="auto"/>
            <w:vAlign w:val="center"/>
          </w:tcPr>
          <w:p w14:paraId="4C0AE409" w14:textId="77777777" w:rsidR="00C14445" w:rsidRPr="00B05596"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58DAF7F9" w14:textId="77777777" w:rsidR="00C14445" w:rsidRPr="00B05596" w:rsidRDefault="00C14445" w:rsidP="00C14445">
            <w:pPr>
              <w:ind w:firstLine="0"/>
              <w:jc w:val="left"/>
              <w:rPr>
                <w:color w:val="000000"/>
                <w:sz w:val="22"/>
                <w:szCs w:val="22"/>
              </w:rPr>
            </w:pPr>
            <w:r w:rsidRPr="00B05596">
              <w:rPr>
                <w:sz w:val="22"/>
                <w:szCs w:val="22"/>
              </w:rPr>
              <w:t>Организация дополнительного образования</w:t>
            </w:r>
          </w:p>
        </w:tc>
        <w:tc>
          <w:tcPr>
            <w:tcW w:w="1985" w:type="dxa"/>
            <w:shd w:val="clear" w:color="auto" w:fill="auto"/>
            <w:vAlign w:val="center"/>
          </w:tcPr>
          <w:p w14:paraId="6367E8F7" w14:textId="77777777" w:rsidR="00C14445" w:rsidRPr="00B05596" w:rsidRDefault="00C14445" w:rsidP="00C14445">
            <w:pPr>
              <w:ind w:firstLine="0"/>
              <w:jc w:val="left"/>
              <w:rPr>
                <w:color w:val="000000"/>
                <w:sz w:val="22"/>
                <w:szCs w:val="22"/>
              </w:rPr>
            </w:pPr>
            <w:r w:rsidRPr="00B05596">
              <w:rPr>
                <w:color w:val="000000"/>
                <w:sz w:val="22"/>
                <w:szCs w:val="22"/>
              </w:rPr>
              <w:t>Оказание образовательных услуг в области</w:t>
            </w:r>
            <w:r w:rsidRPr="00B05596">
              <w:rPr>
                <w:sz w:val="22"/>
                <w:szCs w:val="22"/>
              </w:rPr>
              <w:t xml:space="preserve"> дополнительного образования</w:t>
            </w:r>
          </w:p>
        </w:tc>
        <w:tc>
          <w:tcPr>
            <w:tcW w:w="2044" w:type="dxa"/>
            <w:shd w:val="clear" w:color="auto" w:fill="auto"/>
            <w:vAlign w:val="center"/>
          </w:tcPr>
          <w:p w14:paraId="24613FF2" w14:textId="77777777" w:rsidR="00C14445" w:rsidRPr="00B05596" w:rsidRDefault="00C14445" w:rsidP="00C14445">
            <w:pPr>
              <w:ind w:firstLine="0"/>
              <w:jc w:val="left"/>
              <w:rPr>
                <w:bCs/>
                <w:sz w:val="22"/>
                <w:szCs w:val="22"/>
              </w:rPr>
            </w:pPr>
            <w:r w:rsidRPr="00B05596">
              <w:rPr>
                <w:bCs/>
                <w:sz w:val="22"/>
                <w:szCs w:val="22"/>
              </w:rPr>
              <w:t>Детская школа искусств</w:t>
            </w:r>
          </w:p>
          <w:p w14:paraId="41DEF630" w14:textId="77777777" w:rsidR="00C14445" w:rsidRPr="00B05596" w:rsidRDefault="00C14445" w:rsidP="00C14445">
            <w:pPr>
              <w:ind w:firstLine="0"/>
              <w:jc w:val="left"/>
              <w:rPr>
                <w:color w:val="000000"/>
                <w:sz w:val="22"/>
                <w:szCs w:val="22"/>
              </w:rPr>
            </w:pPr>
            <w:r w:rsidRPr="00B05596">
              <w:rPr>
                <w:color w:val="000000"/>
                <w:sz w:val="22"/>
                <w:szCs w:val="22"/>
              </w:rPr>
              <w:t>(строительство)</w:t>
            </w:r>
          </w:p>
        </w:tc>
        <w:tc>
          <w:tcPr>
            <w:tcW w:w="1074" w:type="dxa"/>
            <w:shd w:val="clear" w:color="auto" w:fill="auto"/>
            <w:vAlign w:val="center"/>
          </w:tcPr>
          <w:p w14:paraId="21977006" w14:textId="77777777" w:rsidR="00C14445" w:rsidRPr="00B05596" w:rsidRDefault="00C14445" w:rsidP="00C14445">
            <w:pPr>
              <w:ind w:firstLine="0"/>
              <w:jc w:val="left"/>
              <w:rPr>
                <w:color w:val="000000"/>
                <w:sz w:val="22"/>
                <w:szCs w:val="22"/>
              </w:rPr>
            </w:pPr>
            <w:r w:rsidRPr="00B05596">
              <w:rPr>
                <w:bCs/>
                <w:sz w:val="22"/>
                <w:szCs w:val="22"/>
              </w:rPr>
              <w:t>390 мест</w:t>
            </w:r>
          </w:p>
        </w:tc>
        <w:tc>
          <w:tcPr>
            <w:tcW w:w="1276" w:type="dxa"/>
            <w:shd w:val="clear" w:color="auto" w:fill="auto"/>
            <w:vAlign w:val="center"/>
          </w:tcPr>
          <w:p w14:paraId="49B14ED3" w14:textId="77777777" w:rsidR="00C14445" w:rsidRPr="00B05596" w:rsidRDefault="00C14445" w:rsidP="00C14445">
            <w:pPr>
              <w:ind w:firstLine="0"/>
              <w:jc w:val="left"/>
              <w:rPr>
                <w:color w:val="000000"/>
                <w:sz w:val="22"/>
                <w:szCs w:val="22"/>
              </w:rPr>
            </w:pPr>
            <w:r w:rsidRPr="00B05596">
              <w:rPr>
                <w:bCs/>
                <w:color w:val="000000"/>
                <w:sz w:val="22"/>
                <w:szCs w:val="22"/>
              </w:rPr>
              <w:t>г.Сургут, мкр. 31В</w:t>
            </w:r>
          </w:p>
        </w:tc>
        <w:tc>
          <w:tcPr>
            <w:tcW w:w="1134" w:type="dxa"/>
            <w:shd w:val="clear" w:color="auto" w:fill="auto"/>
            <w:vAlign w:val="center"/>
          </w:tcPr>
          <w:p w14:paraId="3229DAC8" w14:textId="77777777" w:rsidR="00C14445" w:rsidRPr="00B05596" w:rsidRDefault="00C14445" w:rsidP="00C14445">
            <w:pPr>
              <w:ind w:firstLine="0"/>
              <w:jc w:val="left"/>
              <w:rPr>
                <w:color w:val="000000"/>
                <w:sz w:val="22"/>
                <w:szCs w:val="22"/>
              </w:rPr>
            </w:pPr>
            <w:r w:rsidRPr="00B05596">
              <w:rPr>
                <w:color w:val="000000"/>
                <w:sz w:val="22"/>
                <w:szCs w:val="22"/>
              </w:rPr>
              <w:t>2024-2026</w:t>
            </w:r>
          </w:p>
        </w:tc>
        <w:tc>
          <w:tcPr>
            <w:tcW w:w="1276" w:type="dxa"/>
          </w:tcPr>
          <w:p w14:paraId="0ABAF43D" w14:textId="77777777" w:rsidR="00C14445" w:rsidRPr="00B05596" w:rsidRDefault="00C14445" w:rsidP="00C14445">
            <w:pPr>
              <w:autoSpaceDE w:val="0"/>
              <w:autoSpaceDN w:val="0"/>
              <w:adjustRightInd w:val="0"/>
              <w:ind w:firstLine="0"/>
              <w:jc w:val="left"/>
              <w:rPr>
                <w:bCs/>
                <w:color w:val="000000"/>
                <w:sz w:val="22"/>
                <w:szCs w:val="22"/>
              </w:rPr>
            </w:pPr>
            <w:r w:rsidRPr="00B05596">
              <w:rPr>
                <w:sz w:val="22"/>
                <w:szCs w:val="22"/>
              </w:rPr>
              <w:t>Зона специализированной обществен</w:t>
            </w:r>
            <w:r w:rsidRPr="00B05596">
              <w:rPr>
                <w:sz w:val="22"/>
                <w:szCs w:val="22"/>
              </w:rPr>
              <w:lastRenderedPageBreak/>
              <w:t>ной застройки</w:t>
            </w:r>
          </w:p>
        </w:tc>
        <w:tc>
          <w:tcPr>
            <w:tcW w:w="1559" w:type="dxa"/>
            <w:shd w:val="clear" w:color="auto" w:fill="auto"/>
            <w:vAlign w:val="center"/>
          </w:tcPr>
          <w:p w14:paraId="413889DF" w14:textId="77777777" w:rsidR="00C14445" w:rsidRPr="00B05596" w:rsidRDefault="00C14445" w:rsidP="00C14445">
            <w:pPr>
              <w:autoSpaceDE w:val="0"/>
              <w:autoSpaceDN w:val="0"/>
              <w:adjustRightInd w:val="0"/>
              <w:ind w:firstLine="0"/>
              <w:jc w:val="left"/>
              <w:rPr>
                <w:bCs/>
                <w:color w:val="000000"/>
                <w:sz w:val="22"/>
                <w:szCs w:val="22"/>
              </w:rPr>
            </w:pPr>
            <w:r w:rsidRPr="00B05596">
              <w:rPr>
                <w:bCs/>
                <w:color w:val="000000"/>
                <w:sz w:val="22"/>
                <w:szCs w:val="22"/>
              </w:rPr>
              <w:lastRenderedPageBreak/>
              <w:t xml:space="preserve"> </w:t>
            </w:r>
          </w:p>
          <w:p w14:paraId="310E1551" w14:textId="77777777" w:rsidR="00C14445" w:rsidRPr="00B05596" w:rsidRDefault="00C14445" w:rsidP="00C14445">
            <w:pPr>
              <w:ind w:firstLine="0"/>
              <w:jc w:val="center"/>
              <w:rPr>
                <w:bCs/>
                <w:color w:val="000000"/>
                <w:sz w:val="22"/>
                <w:szCs w:val="22"/>
              </w:rPr>
            </w:pPr>
            <w:r w:rsidRPr="00B05596">
              <w:rPr>
                <w:bCs/>
                <w:color w:val="000000"/>
                <w:sz w:val="22"/>
                <w:szCs w:val="22"/>
              </w:rPr>
              <w:t>-</w:t>
            </w:r>
          </w:p>
        </w:tc>
        <w:tc>
          <w:tcPr>
            <w:tcW w:w="1559" w:type="dxa"/>
          </w:tcPr>
          <w:p w14:paraId="04548E16" w14:textId="77777777" w:rsidR="00C14445" w:rsidRPr="00B05596" w:rsidRDefault="00C14445" w:rsidP="00C14445">
            <w:pPr>
              <w:ind w:firstLine="0"/>
              <w:rPr>
                <w:bCs/>
                <w:color w:val="000000"/>
                <w:sz w:val="22"/>
                <w:szCs w:val="22"/>
              </w:rPr>
            </w:pPr>
            <w:r w:rsidRPr="00B05596">
              <w:rPr>
                <w:sz w:val="20"/>
                <w:szCs w:val="20"/>
              </w:rPr>
              <w:t>ПКР СИ МО ГО г. Сургут до 2035 года от 2019 г. б/н</w:t>
            </w:r>
          </w:p>
        </w:tc>
      </w:tr>
      <w:tr w:rsidR="00C14445" w:rsidRPr="00B05596" w14:paraId="6FE5DF16" w14:textId="77777777" w:rsidTr="00C14445">
        <w:trPr>
          <w:trHeight w:val="1395"/>
        </w:trPr>
        <w:tc>
          <w:tcPr>
            <w:tcW w:w="567" w:type="dxa"/>
            <w:shd w:val="clear" w:color="auto" w:fill="auto"/>
            <w:vAlign w:val="center"/>
          </w:tcPr>
          <w:p w14:paraId="126FABE2" w14:textId="77777777" w:rsidR="00C14445" w:rsidRPr="00B05596"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6121C721" w14:textId="77777777" w:rsidR="00C14445" w:rsidRPr="00B05596" w:rsidRDefault="00C14445" w:rsidP="00C14445">
            <w:pPr>
              <w:ind w:firstLine="0"/>
              <w:jc w:val="left"/>
              <w:rPr>
                <w:color w:val="000000"/>
                <w:sz w:val="22"/>
                <w:szCs w:val="22"/>
              </w:rPr>
            </w:pPr>
            <w:r w:rsidRPr="00B05596">
              <w:rPr>
                <w:sz w:val="22"/>
                <w:szCs w:val="22"/>
              </w:rPr>
              <w:t>Организация дополнительного образования</w:t>
            </w:r>
          </w:p>
        </w:tc>
        <w:tc>
          <w:tcPr>
            <w:tcW w:w="1985" w:type="dxa"/>
            <w:shd w:val="clear" w:color="auto" w:fill="auto"/>
            <w:vAlign w:val="center"/>
          </w:tcPr>
          <w:p w14:paraId="67E12882" w14:textId="77777777" w:rsidR="00C14445" w:rsidRPr="00B05596" w:rsidRDefault="00C14445" w:rsidP="00C14445">
            <w:pPr>
              <w:ind w:firstLine="0"/>
              <w:jc w:val="left"/>
              <w:rPr>
                <w:color w:val="000000"/>
                <w:sz w:val="22"/>
                <w:szCs w:val="22"/>
              </w:rPr>
            </w:pPr>
            <w:r w:rsidRPr="00B05596">
              <w:rPr>
                <w:color w:val="000000"/>
                <w:sz w:val="22"/>
                <w:szCs w:val="22"/>
              </w:rPr>
              <w:t>Оказание образовательных услуг в области</w:t>
            </w:r>
            <w:r w:rsidRPr="00B05596">
              <w:rPr>
                <w:sz w:val="22"/>
                <w:szCs w:val="22"/>
              </w:rPr>
              <w:t xml:space="preserve"> дополнительного образования</w:t>
            </w:r>
          </w:p>
        </w:tc>
        <w:tc>
          <w:tcPr>
            <w:tcW w:w="2044" w:type="dxa"/>
            <w:shd w:val="clear" w:color="auto" w:fill="auto"/>
            <w:vAlign w:val="center"/>
          </w:tcPr>
          <w:p w14:paraId="43DBF62B" w14:textId="77777777" w:rsidR="00C14445" w:rsidRPr="00B05596" w:rsidRDefault="00C14445" w:rsidP="00C14445">
            <w:pPr>
              <w:ind w:firstLine="0"/>
              <w:jc w:val="left"/>
              <w:rPr>
                <w:bCs/>
                <w:sz w:val="22"/>
                <w:szCs w:val="22"/>
              </w:rPr>
            </w:pPr>
            <w:r w:rsidRPr="00B05596">
              <w:rPr>
                <w:bCs/>
                <w:sz w:val="22"/>
                <w:szCs w:val="22"/>
              </w:rPr>
              <w:t>Детская школа искусств</w:t>
            </w:r>
          </w:p>
          <w:p w14:paraId="687F9B85" w14:textId="77777777" w:rsidR="00C14445" w:rsidRPr="00B05596" w:rsidRDefault="00C14445" w:rsidP="00C14445">
            <w:pPr>
              <w:ind w:firstLine="0"/>
              <w:jc w:val="left"/>
              <w:rPr>
                <w:color w:val="000000"/>
                <w:sz w:val="22"/>
                <w:szCs w:val="22"/>
              </w:rPr>
            </w:pPr>
            <w:r w:rsidRPr="00B05596">
              <w:rPr>
                <w:color w:val="000000"/>
                <w:sz w:val="22"/>
                <w:szCs w:val="22"/>
              </w:rPr>
              <w:t>(строительство)</w:t>
            </w:r>
          </w:p>
        </w:tc>
        <w:tc>
          <w:tcPr>
            <w:tcW w:w="1074" w:type="dxa"/>
            <w:shd w:val="clear" w:color="auto" w:fill="auto"/>
            <w:vAlign w:val="center"/>
          </w:tcPr>
          <w:p w14:paraId="027E3D99" w14:textId="77777777" w:rsidR="00C14445" w:rsidRPr="00B05596" w:rsidRDefault="00C14445" w:rsidP="00C14445">
            <w:pPr>
              <w:ind w:firstLine="0"/>
              <w:jc w:val="left"/>
              <w:rPr>
                <w:color w:val="000000"/>
                <w:sz w:val="22"/>
                <w:szCs w:val="22"/>
              </w:rPr>
            </w:pPr>
            <w:r w:rsidRPr="00B05596">
              <w:rPr>
                <w:bCs/>
                <w:sz w:val="22"/>
                <w:szCs w:val="22"/>
              </w:rPr>
              <w:t>-</w:t>
            </w:r>
          </w:p>
        </w:tc>
        <w:tc>
          <w:tcPr>
            <w:tcW w:w="1276" w:type="dxa"/>
            <w:shd w:val="clear" w:color="auto" w:fill="auto"/>
            <w:vAlign w:val="center"/>
          </w:tcPr>
          <w:p w14:paraId="400DC8DC" w14:textId="77777777" w:rsidR="00C14445" w:rsidRPr="00B05596" w:rsidRDefault="00C14445" w:rsidP="00C14445">
            <w:pPr>
              <w:ind w:firstLine="0"/>
              <w:jc w:val="left"/>
              <w:rPr>
                <w:color w:val="000000"/>
                <w:sz w:val="22"/>
                <w:szCs w:val="22"/>
              </w:rPr>
            </w:pPr>
            <w:r w:rsidRPr="00B05596">
              <w:rPr>
                <w:bCs/>
                <w:color w:val="000000"/>
                <w:sz w:val="22"/>
                <w:szCs w:val="22"/>
              </w:rPr>
              <w:t>г.Сургут, мкр. 35А</w:t>
            </w:r>
          </w:p>
        </w:tc>
        <w:tc>
          <w:tcPr>
            <w:tcW w:w="1134" w:type="dxa"/>
            <w:shd w:val="clear" w:color="auto" w:fill="auto"/>
            <w:vAlign w:val="center"/>
          </w:tcPr>
          <w:p w14:paraId="6BDF7531" w14:textId="77777777" w:rsidR="00C14445" w:rsidRPr="00B05596" w:rsidRDefault="00C14445" w:rsidP="00C14445">
            <w:pPr>
              <w:ind w:firstLine="0"/>
              <w:jc w:val="left"/>
              <w:rPr>
                <w:color w:val="000000"/>
                <w:sz w:val="22"/>
                <w:szCs w:val="22"/>
              </w:rPr>
            </w:pPr>
            <w:r w:rsidRPr="00B05596">
              <w:rPr>
                <w:color w:val="000000"/>
                <w:sz w:val="22"/>
                <w:szCs w:val="22"/>
              </w:rPr>
              <w:t>2028-2030</w:t>
            </w:r>
          </w:p>
        </w:tc>
        <w:tc>
          <w:tcPr>
            <w:tcW w:w="1276" w:type="dxa"/>
          </w:tcPr>
          <w:p w14:paraId="769FBE67" w14:textId="77777777" w:rsidR="00C14445" w:rsidRPr="00B05596" w:rsidRDefault="00C14445" w:rsidP="00C14445">
            <w:pPr>
              <w:autoSpaceDE w:val="0"/>
              <w:autoSpaceDN w:val="0"/>
              <w:adjustRightInd w:val="0"/>
              <w:ind w:firstLine="0"/>
              <w:jc w:val="left"/>
              <w:rPr>
                <w:bCs/>
                <w:color w:val="000000"/>
                <w:sz w:val="22"/>
                <w:szCs w:val="22"/>
              </w:rPr>
            </w:pPr>
            <w:r w:rsidRPr="00B05596">
              <w:rPr>
                <w:sz w:val="22"/>
                <w:szCs w:val="22"/>
              </w:rPr>
              <w:t>Зона специализированной общественной застройки</w:t>
            </w:r>
          </w:p>
        </w:tc>
        <w:tc>
          <w:tcPr>
            <w:tcW w:w="1559" w:type="dxa"/>
            <w:shd w:val="clear" w:color="auto" w:fill="auto"/>
            <w:vAlign w:val="center"/>
          </w:tcPr>
          <w:p w14:paraId="69585AF2" w14:textId="77777777" w:rsidR="00C14445" w:rsidRPr="00B05596" w:rsidRDefault="00C14445" w:rsidP="00C14445">
            <w:pPr>
              <w:autoSpaceDE w:val="0"/>
              <w:autoSpaceDN w:val="0"/>
              <w:adjustRightInd w:val="0"/>
              <w:ind w:firstLine="0"/>
              <w:jc w:val="left"/>
              <w:rPr>
                <w:bCs/>
                <w:color w:val="000000"/>
                <w:sz w:val="22"/>
                <w:szCs w:val="22"/>
              </w:rPr>
            </w:pPr>
            <w:r w:rsidRPr="00B05596">
              <w:rPr>
                <w:bCs/>
                <w:color w:val="000000"/>
                <w:sz w:val="22"/>
                <w:szCs w:val="22"/>
              </w:rPr>
              <w:t xml:space="preserve"> </w:t>
            </w:r>
          </w:p>
          <w:p w14:paraId="7DA5D48C" w14:textId="77777777" w:rsidR="00C14445" w:rsidRPr="00B05596" w:rsidRDefault="00C14445" w:rsidP="00C14445">
            <w:pPr>
              <w:ind w:firstLine="0"/>
              <w:jc w:val="center"/>
              <w:rPr>
                <w:bCs/>
                <w:color w:val="000000"/>
                <w:sz w:val="22"/>
                <w:szCs w:val="22"/>
              </w:rPr>
            </w:pPr>
            <w:r w:rsidRPr="00B05596">
              <w:rPr>
                <w:bCs/>
                <w:color w:val="000000"/>
                <w:sz w:val="22"/>
                <w:szCs w:val="22"/>
              </w:rPr>
              <w:t>-</w:t>
            </w:r>
          </w:p>
        </w:tc>
        <w:tc>
          <w:tcPr>
            <w:tcW w:w="1559" w:type="dxa"/>
          </w:tcPr>
          <w:p w14:paraId="5DD7E882" w14:textId="77777777" w:rsidR="00C14445" w:rsidRPr="00B05596" w:rsidRDefault="00C14445" w:rsidP="00C14445">
            <w:pPr>
              <w:ind w:firstLine="0"/>
              <w:rPr>
                <w:sz w:val="20"/>
                <w:szCs w:val="20"/>
              </w:rPr>
            </w:pPr>
            <w:r w:rsidRPr="00B05596">
              <w:rPr>
                <w:sz w:val="20"/>
                <w:szCs w:val="20"/>
              </w:rPr>
              <w:t>ПКР СИ МО ГО г. Сургут до 2035 года от 2019 г. б/н</w:t>
            </w:r>
          </w:p>
          <w:p w14:paraId="3EFFA190" w14:textId="77777777" w:rsidR="00C14445" w:rsidRPr="00B05596" w:rsidRDefault="00C14445" w:rsidP="00C14445">
            <w:pPr>
              <w:ind w:firstLine="0"/>
              <w:rPr>
                <w:bCs/>
                <w:color w:val="000000"/>
                <w:sz w:val="22"/>
                <w:szCs w:val="22"/>
              </w:rPr>
            </w:pPr>
            <w:r w:rsidRPr="00B05596">
              <w:rPr>
                <w:sz w:val="20"/>
                <w:szCs w:val="20"/>
              </w:rPr>
              <w:t>государственная программа "Культурное пространство")</w:t>
            </w:r>
          </w:p>
        </w:tc>
      </w:tr>
      <w:tr w:rsidR="00C14445" w:rsidRPr="00B05596" w14:paraId="7BDB3E7D" w14:textId="77777777" w:rsidTr="00C14445">
        <w:trPr>
          <w:trHeight w:val="1395"/>
        </w:trPr>
        <w:tc>
          <w:tcPr>
            <w:tcW w:w="567" w:type="dxa"/>
            <w:shd w:val="clear" w:color="auto" w:fill="auto"/>
            <w:vAlign w:val="center"/>
          </w:tcPr>
          <w:p w14:paraId="60AC3DA9" w14:textId="77777777" w:rsidR="00C14445" w:rsidRPr="00B05596"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4AC6612C" w14:textId="77777777" w:rsidR="00C14445" w:rsidRPr="00B05596" w:rsidRDefault="00C14445" w:rsidP="00C14445">
            <w:pPr>
              <w:ind w:firstLine="0"/>
              <w:jc w:val="left"/>
              <w:rPr>
                <w:color w:val="000000"/>
                <w:sz w:val="22"/>
                <w:szCs w:val="22"/>
              </w:rPr>
            </w:pPr>
            <w:r w:rsidRPr="00B05596">
              <w:rPr>
                <w:sz w:val="22"/>
                <w:szCs w:val="22"/>
              </w:rPr>
              <w:t>Организация дополнительного образования</w:t>
            </w:r>
          </w:p>
        </w:tc>
        <w:tc>
          <w:tcPr>
            <w:tcW w:w="1985" w:type="dxa"/>
            <w:shd w:val="clear" w:color="auto" w:fill="auto"/>
            <w:vAlign w:val="center"/>
          </w:tcPr>
          <w:p w14:paraId="378ABA97" w14:textId="77777777" w:rsidR="00C14445" w:rsidRPr="00B05596" w:rsidRDefault="00C14445" w:rsidP="00C14445">
            <w:pPr>
              <w:ind w:firstLine="0"/>
              <w:jc w:val="left"/>
              <w:rPr>
                <w:color w:val="000000"/>
                <w:sz w:val="22"/>
                <w:szCs w:val="22"/>
              </w:rPr>
            </w:pPr>
            <w:r w:rsidRPr="00B05596">
              <w:rPr>
                <w:color w:val="000000"/>
                <w:sz w:val="22"/>
                <w:szCs w:val="22"/>
              </w:rPr>
              <w:t>Оказание образовательных услуг в области</w:t>
            </w:r>
            <w:r w:rsidRPr="00B05596">
              <w:rPr>
                <w:sz w:val="22"/>
                <w:szCs w:val="22"/>
              </w:rPr>
              <w:t xml:space="preserve"> дополнительного образования</w:t>
            </w:r>
          </w:p>
        </w:tc>
        <w:tc>
          <w:tcPr>
            <w:tcW w:w="2044" w:type="dxa"/>
            <w:shd w:val="clear" w:color="auto" w:fill="auto"/>
            <w:vAlign w:val="center"/>
          </w:tcPr>
          <w:p w14:paraId="6024F205" w14:textId="77777777" w:rsidR="00C14445" w:rsidRPr="00B05596" w:rsidRDefault="00C14445" w:rsidP="00C14445">
            <w:pPr>
              <w:ind w:firstLine="0"/>
              <w:jc w:val="left"/>
              <w:rPr>
                <w:bCs/>
                <w:sz w:val="22"/>
                <w:szCs w:val="22"/>
              </w:rPr>
            </w:pPr>
            <w:r w:rsidRPr="00B05596">
              <w:rPr>
                <w:bCs/>
                <w:sz w:val="22"/>
                <w:szCs w:val="22"/>
              </w:rPr>
              <w:t>Детская школа искусств</w:t>
            </w:r>
          </w:p>
          <w:p w14:paraId="04658861" w14:textId="77777777" w:rsidR="00C14445" w:rsidRPr="00B05596" w:rsidRDefault="00C14445" w:rsidP="00C14445">
            <w:pPr>
              <w:ind w:firstLine="0"/>
              <w:jc w:val="left"/>
              <w:rPr>
                <w:color w:val="000000"/>
                <w:sz w:val="22"/>
                <w:szCs w:val="22"/>
              </w:rPr>
            </w:pPr>
            <w:r w:rsidRPr="00B05596">
              <w:rPr>
                <w:color w:val="000000"/>
                <w:sz w:val="22"/>
                <w:szCs w:val="22"/>
              </w:rPr>
              <w:t>(строительство)</w:t>
            </w:r>
          </w:p>
        </w:tc>
        <w:tc>
          <w:tcPr>
            <w:tcW w:w="1074" w:type="dxa"/>
            <w:shd w:val="clear" w:color="auto" w:fill="auto"/>
            <w:vAlign w:val="center"/>
          </w:tcPr>
          <w:p w14:paraId="462DAD8E" w14:textId="77777777" w:rsidR="00C14445" w:rsidRPr="00B05596" w:rsidRDefault="00C14445" w:rsidP="00C14445">
            <w:pPr>
              <w:ind w:firstLine="0"/>
              <w:jc w:val="left"/>
              <w:rPr>
                <w:color w:val="000000"/>
                <w:sz w:val="22"/>
                <w:szCs w:val="22"/>
              </w:rPr>
            </w:pPr>
            <w:r w:rsidRPr="00B05596">
              <w:rPr>
                <w:bCs/>
                <w:sz w:val="22"/>
                <w:szCs w:val="22"/>
              </w:rPr>
              <w:t>790 мест</w:t>
            </w:r>
          </w:p>
        </w:tc>
        <w:tc>
          <w:tcPr>
            <w:tcW w:w="1276" w:type="dxa"/>
            <w:shd w:val="clear" w:color="auto" w:fill="auto"/>
            <w:vAlign w:val="center"/>
          </w:tcPr>
          <w:p w14:paraId="616802E4" w14:textId="77777777" w:rsidR="00C14445" w:rsidRPr="00B05596" w:rsidRDefault="00C14445" w:rsidP="00C14445">
            <w:pPr>
              <w:ind w:firstLine="0"/>
              <w:jc w:val="left"/>
              <w:rPr>
                <w:color w:val="000000"/>
                <w:sz w:val="22"/>
                <w:szCs w:val="22"/>
              </w:rPr>
            </w:pPr>
            <w:r w:rsidRPr="00B05596">
              <w:rPr>
                <w:bCs/>
                <w:color w:val="000000"/>
                <w:sz w:val="22"/>
                <w:szCs w:val="22"/>
              </w:rPr>
              <w:t>г.Сургут, п. Черный Мыс</w:t>
            </w:r>
          </w:p>
        </w:tc>
        <w:tc>
          <w:tcPr>
            <w:tcW w:w="1134" w:type="dxa"/>
            <w:shd w:val="clear" w:color="auto" w:fill="auto"/>
            <w:vAlign w:val="center"/>
          </w:tcPr>
          <w:p w14:paraId="6E43CAA7" w14:textId="77777777" w:rsidR="00C14445" w:rsidRPr="00B05596" w:rsidRDefault="00C14445" w:rsidP="00C14445">
            <w:pPr>
              <w:ind w:firstLine="0"/>
              <w:jc w:val="left"/>
              <w:rPr>
                <w:color w:val="000000"/>
                <w:sz w:val="22"/>
                <w:szCs w:val="22"/>
              </w:rPr>
            </w:pPr>
            <w:r w:rsidRPr="00B05596">
              <w:rPr>
                <w:color w:val="000000"/>
                <w:sz w:val="22"/>
                <w:szCs w:val="22"/>
              </w:rPr>
              <w:t>2027-2029</w:t>
            </w:r>
          </w:p>
        </w:tc>
        <w:tc>
          <w:tcPr>
            <w:tcW w:w="1276" w:type="dxa"/>
          </w:tcPr>
          <w:p w14:paraId="39C2631A" w14:textId="77777777" w:rsidR="00C14445" w:rsidRPr="00B05596" w:rsidRDefault="00C14445" w:rsidP="00C14445">
            <w:pPr>
              <w:autoSpaceDE w:val="0"/>
              <w:autoSpaceDN w:val="0"/>
              <w:adjustRightInd w:val="0"/>
              <w:ind w:firstLine="0"/>
              <w:jc w:val="left"/>
              <w:rPr>
                <w:bCs/>
                <w:color w:val="000000"/>
                <w:sz w:val="22"/>
                <w:szCs w:val="22"/>
              </w:rPr>
            </w:pPr>
            <w:r w:rsidRPr="00B05596">
              <w:rPr>
                <w:sz w:val="22"/>
                <w:szCs w:val="22"/>
              </w:rPr>
              <w:t>Зона специализированной общественной застройки</w:t>
            </w:r>
          </w:p>
        </w:tc>
        <w:tc>
          <w:tcPr>
            <w:tcW w:w="1559" w:type="dxa"/>
            <w:shd w:val="clear" w:color="auto" w:fill="auto"/>
            <w:vAlign w:val="center"/>
          </w:tcPr>
          <w:p w14:paraId="7160AECA" w14:textId="77777777" w:rsidR="00C14445" w:rsidRPr="00B05596" w:rsidRDefault="00C14445" w:rsidP="00C14445">
            <w:pPr>
              <w:autoSpaceDE w:val="0"/>
              <w:autoSpaceDN w:val="0"/>
              <w:adjustRightInd w:val="0"/>
              <w:ind w:firstLine="0"/>
              <w:jc w:val="left"/>
              <w:rPr>
                <w:bCs/>
                <w:color w:val="000000"/>
                <w:sz w:val="22"/>
                <w:szCs w:val="22"/>
              </w:rPr>
            </w:pPr>
            <w:r w:rsidRPr="00B05596">
              <w:rPr>
                <w:bCs/>
                <w:color w:val="000000"/>
                <w:sz w:val="22"/>
                <w:szCs w:val="22"/>
              </w:rPr>
              <w:t xml:space="preserve"> </w:t>
            </w:r>
          </w:p>
          <w:p w14:paraId="251E6D20" w14:textId="77777777" w:rsidR="00C14445" w:rsidRPr="00B05596" w:rsidRDefault="00C14445" w:rsidP="00C14445">
            <w:pPr>
              <w:ind w:firstLine="0"/>
              <w:jc w:val="center"/>
              <w:rPr>
                <w:bCs/>
                <w:color w:val="000000"/>
                <w:sz w:val="22"/>
                <w:szCs w:val="22"/>
              </w:rPr>
            </w:pPr>
            <w:r w:rsidRPr="00B05596">
              <w:rPr>
                <w:bCs/>
                <w:color w:val="000000"/>
                <w:sz w:val="22"/>
                <w:szCs w:val="22"/>
              </w:rPr>
              <w:t>-</w:t>
            </w:r>
          </w:p>
        </w:tc>
        <w:tc>
          <w:tcPr>
            <w:tcW w:w="1559" w:type="dxa"/>
          </w:tcPr>
          <w:p w14:paraId="1B4D3447" w14:textId="77777777" w:rsidR="00C14445" w:rsidRPr="00B05596" w:rsidRDefault="00C14445" w:rsidP="00C14445">
            <w:pPr>
              <w:ind w:firstLine="0"/>
              <w:rPr>
                <w:bCs/>
                <w:color w:val="000000"/>
                <w:sz w:val="22"/>
                <w:szCs w:val="22"/>
              </w:rPr>
            </w:pPr>
            <w:r w:rsidRPr="00B05596">
              <w:rPr>
                <w:sz w:val="20"/>
                <w:szCs w:val="20"/>
              </w:rPr>
              <w:t>ПКР СИ МО ГО г. Сургут до 2035 года от 2019 г. б/н</w:t>
            </w:r>
          </w:p>
        </w:tc>
      </w:tr>
      <w:tr w:rsidR="00C14445" w:rsidRPr="00B05596" w14:paraId="129A25FF" w14:textId="77777777" w:rsidTr="00C14445">
        <w:trPr>
          <w:trHeight w:val="1395"/>
        </w:trPr>
        <w:tc>
          <w:tcPr>
            <w:tcW w:w="567" w:type="dxa"/>
            <w:shd w:val="clear" w:color="auto" w:fill="auto"/>
            <w:vAlign w:val="center"/>
          </w:tcPr>
          <w:p w14:paraId="24F9322E" w14:textId="77777777" w:rsidR="00C14445" w:rsidRPr="00B05596"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0706D06D" w14:textId="77777777" w:rsidR="00C14445" w:rsidRPr="00B05596" w:rsidRDefault="00C14445" w:rsidP="00C14445">
            <w:pPr>
              <w:ind w:firstLine="0"/>
              <w:jc w:val="left"/>
              <w:rPr>
                <w:color w:val="000000"/>
                <w:sz w:val="22"/>
                <w:szCs w:val="22"/>
              </w:rPr>
            </w:pPr>
            <w:r w:rsidRPr="00B05596">
              <w:rPr>
                <w:sz w:val="22"/>
                <w:szCs w:val="22"/>
              </w:rPr>
              <w:t>Организация дополнительного образования</w:t>
            </w:r>
          </w:p>
        </w:tc>
        <w:tc>
          <w:tcPr>
            <w:tcW w:w="1985" w:type="dxa"/>
            <w:shd w:val="clear" w:color="auto" w:fill="auto"/>
            <w:vAlign w:val="center"/>
          </w:tcPr>
          <w:p w14:paraId="2B76A48A" w14:textId="77777777" w:rsidR="00C14445" w:rsidRPr="00B05596" w:rsidRDefault="00C14445" w:rsidP="00C14445">
            <w:pPr>
              <w:ind w:firstLine="0"/>
              <w:jc w:val="left"/>
              <w:rPr>
                <w:color w:val="000000"/>
                <w:sz w:val="22"/>
                <w:szCs w:val="22"/>
              </w:rPr>
            </w:pPr>
            <w:r w:rsidRPr="00B05596">
              <w:rPr>
                <w:color w:val="000000"/>
                <w:sz w:val="22"/>
                <w:szCs w:val="22"/>
              </w:rPr>
              <w:t>Оказание образовательных услуг в области</w:t>
            </w:r>
            <w:r w:rsidRPr="00B05596">
              <w:rPr>
                <w:sz w:val="22"/>
                <w:szCs w:val="22"/>
              </w:rPr>
              <w:t xml:space="preserve"> дополнительного образования</w:t>
            </w:r>
          </w:p>
        </w:tc>
        <w:tc>
          <w:tcPr>
            <w:tcW w:w="2044" w:type="dxa"/>
            <w:shd w:val="clear" w:color="auto" w:fill="auto"/>
            <w:vAlign w:val="center"/>
          </w:tcPr>
          <w:p w14:paraId="01930BCB" w14:textId="77777777" w:rsidR="00C14445" w:rsidRPr="00B05596" w:rsidRDefault="00C14445" w:rsidP="00C14445">
            <w:pPr>
              <w:ind w:firstLine="0"/>
              <w:jc w:val="left"/>
              <w:rPr>
                <w:bCs/>
                <w:sz w:val="22"/>
                <w:szCs w:val="22"/>
              </w:rPr>
            </w:pPr>
            <w:r w:rsidRPr="00B05596">
              <w:rPr>
                <w:bCs/>
                <w:sz w:val="22"/>
                <w:szCs w:val="22"/>
              </w:rPr>
              <w:t>Учреждение дополнительного образования (детская школа искусств, центр детского творчества, центр детского технического творчества)</w:t>
            </w:r>
          </w:p>
          <w:p w14:paraId="01380D11" w14:textId="77777777" w:rsidR="00C14445" w:rsidRPr="00B05596" w:rsidRDefault="00C14445" w:rsidP="00C14445">
            <w:pPr>
              <w:ind w:firstLine="0"/>
              <w:jc w:val="left"/>
              <w:rPr>
                <w:color w:val="000000"/>
                <w:sz w:val="22"/>
                <w:szCs w:val="22"/>
              </w:rPr>
            </w:pPr>
            <w:r w:rsidRPr="00B05596">
              <w:rPr>
                <w:color w:val="000000"/>
                <w:sz w:val="22"/>
                <w:szCs w:val="22"/>
              </w:rPr>
              <w:t>(строительство)</w:t>
            </w:r>
          </w:p>
        </w:tc>
        <w:tc>
          <w:tcPr>
            <w:tcW w:w="1074" w:type="dxa"/>
            <w:shd w:val="clear" w:color="auto" w:fill="auto"/>
            <w:vAlign w:val="center"/>
          </w:tcPr>
          <w:p w14:paraId="5E59FFFE" w14:textId="77777777" w:rsidR="00C14445" w:rsidRPr="00B05596" w:rsidRDefault="00C14445" w:rsidP="00C14445">
            <w:pPr>
              <w:ind w:firstLine="0"/>
              <w:jc w:val="left"/>
              <w:rPr>
                <w:color w:val="000000"/>
                <w:sz w:val="22"/>
                <w:szCs w:val="22"/>
              </w:rPr>
            </w:pPr>
            <w:r w:rsidRPr="00B05596">
              <w:rPr>
                <w:bCs/>
                <w:sz w:val="22"/>
                <w:szCs w:val="22"/>
              </w:rPr>
              <w:t>500 мест</w:t>
            </w:r>
          </w:p>
        </w:tc>
        <w:tc>
          <w:tcPr>
            <w:tcW w:w="1276" w:type="dxa"/>
            <w:shd w:val="clear" w:color="auto" w:fill="auto"/>
            <w:vAlign w:val="center"/>
          </w:tcPr>
          <w:p w14:paraId="3DBEAF2A" w14:textId="77777777" w:rsidR="00C14445" w:rsidRPr="00B05596" w:rsidRDefault="00C14445" w:rsidP="00C14445">
            <w:pPr>
              <w:ind w:firstLine="0"/>
              <w:jc w:val="left"/>
              <w:rPr>
                <w:color w:val="000000"/>
                <w:sz w:val="22"/>
                <w:szCs w:val="22"/>
              </w:rPr>
            </w:pPr>
            <w:r w:rsidRPr="00B05596">
              <w:rPr>
                <w:bCs/>
                <w:color w:val="000000"/>
                <w:sz w:val="22"/>
                <w:szCs w:val="22"/>
              </w:rPr>
              <w:t>г.Сургут, мкр. 28</w:t>
            </w:r>
          </w:p>
        </w:tc>
        <w:tc>
          <w:tcPr>
            <w:tcW w:w="1134" w:type="dxa"/>
            <w:shd w:val="clear" w:color="auto" w:fill="auto"/>
            <w:vAlign w:val="center"/>
          </w:tcPr>
          <w:p w14:paraId="5752C176" w14:textId="77777777" w:rsidR="00C14445" w:rsidRPr="00B05596" w:rsidRDefault="00C14445" w:rsidP="00C14445">
            <w:pPr>
              <w:ind w:firstLine="0"/>
              <w:jc w:val="left"/>
              <w:rPr>
                <w:color w:val="000000"/>
                <w:sz w:val="22"/>
                <w:szCs w:val="22"/>
              </w:rPr>
            </w:pPr>
            <w:r w:rsidRPr="00B05596">
              <w:rPr>
                <w:color w:val="000000"/>
                <w:sz w:val="22"/>
                <w:szCs w:val="22"/>
              </w:rPr>
              <w:t>2028-2030</w:t>
            </w:r>
          </w:p>
        </w:tc>
        <w:tc>
          <w:tcPr>
            <w:tcW w:w="1276" w:type="dxa"/>
          </w:tcPr>
          <w:p w14:paraId="1CD4B897" w14:textId="77777777" w:rsidR="00C14445" w:rsidRPr="00B05596" w:rsidRDefault="00C14445" w:rsidP="00C14445">
            <w:pPr>
              <w:autoSpaceDE w:val="0"/>
              <w:autoSpaceDN w:val="0"/>
              <w:adjustRightInd w:val="0"/>
              <w:ind w:firstLine="0"/>
              <w:jc w:val="left"/>
              <w:rPr>
                <w:bCs/>
                <w:color w:val="000000"/>
                <w:sz w:val="22"/>
                <w:szCs w:val="22"/>
              </w:rPr>
            </w:pPr>
            <w:r w:rsidRPr="00B05596">
              <w:rPr>
                <w:sz w:val="22"/>
                <w:szCs w:val="22"/>
              </w:rPr>
              <w:t>Зона специализированной общественной застройки</w:t>
            </w:r>
          </w:p>
        </w:tc>
        <w:tc>
          <w:tcPr>
            <w:tcW w:w="1559" w:type="dxa"/>
            <w:shd w:val="clear" w:color="auto" w:fill="auto"/>
            <w:vAlign w:val="center"/>
          </w:tcPr>
          <w:p w14:paraId="27BA41D6" w14:textId="77777777" w:rsidR="00C14445" w:rsidRPr="00B05596" w:rsidRDefault="00C14445" w:rsidP="00C14445">
            <w:pPr>
              <w:autoSpaceDE w:val="0"/>
              <w:autoSpaceDN w:val="0"/>
              <w:adjustRightInd w:val="0"/>
              <w:ind w:firstLine="0"/>
              <w:jc w:val="left"/>
              <w:rPr>
                <w:bCs/>
                <w:color w:val="000000"/>
                <w:sz w:val="22"/>
                <w:szCs w:val="22"/>
              </w:rPr>
            </w:pPr>
            <w:r w:rsidRPr="00B05596">
              <w:rPr>
                <w:bCs/>
                <w:color w:val="000000"/>
                <w:sz w:val="22"/>
                <w:szCs w:val="22"/>
              </w:rPr>
              <w:t xml:space="preserve"> </w:t>
            </w:r>
          </w:p>
          <w:p w14:paraId="2F7C8570" w14:textId="77777777" w:rsidR="00C14445" w:rsidRPr="00B05596" w:rsidRDefault="00C14445" w:rsidP="00C14445">
            <w:pPr>
              <w:ind w:firstLine="0"/>
              <w:jc w:val="center"/>
              <w:rPr>
                <w:bCs/>
                <w:color w:val="000000"/>
                <w:sz w:val="22"/>
                <w:szCs w:val="22"/>
              </w:rPr>
            </w:pPr>
            <w:r w:rsidRPr="00B05596">
              <w:rPr>
                <w:bCs/>
                <w:color w:val="000000"/>
                <w:sz w:val="22"/>
                <w:szCs w:val="22"/>
              </w:rPr>
              <w:t>-</w:t>
            </w:r>
          </w:p>
        </w:tc>
        <w:tc>
          <w:tcPr>
            <w:tcW w:w="1559" w:type="dxa"/>
          </w:tcPr>
          <w:p w14:paraId="5717D33B" w14:textId="77777777" w:rsidR="00C14445" w:rsidRPr="00B05596" w:rsidRDefault="00C14445" w:rsidP="00C14445">
            <w:pPr>
              <w:ind w:firstLine="0"/>
              <w:rPr>
                <w:sz w:val="20"/>
                <w:szCs w:val="20"/>
              </w:rPr>
            </w:pPr>
            <w:r w:rsidRPr="00B05596">
              <w:rPr>
                <w:sz w:val="20"/>
                <w:szCs w:val="20"/>
              </w:rPr>
              <w:t>ПКР СИ МО ГО г. Сургут до 2035 года от 28.12.2017 № 222-VI ДГ</w:t>
            </w:r>
          </w:p>
          <w:p w14:paraId="480F6B74" w14:textId="77777777" w:rsidR="00C14445" w:rsidRPr="00B05596" w:rsidRDefault="00C14445" w:rsidP="00C14445">
            <w:pPr>
              <w:ind w:firstLine="0"/>
              <w:rPr>
                <w:bCs/>
                <w:color w:val="000000"/>
                <w:sz w:val="22"/>
                <w:szCs w:val="22"/>
              </w:rPr>
            </w:pPr>
            <w:r w:rsidRPr="00B05596">
              <w:rPr>
                <w:sz w:val="20"/>
                <w:szCs w:val="20"/>
              </w:rPr>
              <w:t>ПКР СИ МО ГО г. Сургут до 2035 года от 2019 г. б/н</w:t>
            </w:r>
          </w:p>
        </w:tc>
      </w:tr>
      <w:tr w:rsidR="00C14445" w:rsidRPr="00B05596" w14:paraId="3CF90299" w14:textId="77777777" w:rsidTr="00C14445">
        <w:trPr>
          <w:trHeight w:val="1395"/>
        </w:trPr>
        <w:tc>
          <w:tcPr>
            <w:tcW w:w="567" w:type="dxa"/>
            <w:shd w:val="clear" w:color="auto" w:fill="auto"/>
            <w:vAlign w:val="center"/>
          </w:tcPr>
          <w:p w14:paraId="3EB06DD8" w14:textId="77777777" w:rsidR="00C14445" w:rsidRPr="00B05596"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1172D8E1" w14:textId="77777777" w:rsidR="00C14445" w:rsidRPr="00B05596" w:rsidRDefault="00C14445" w:rsidP="00C14445">
            <w:pPr>
              <w:ind w:firstLine="0"/>
              <w:jc w:val="left"/>
              <w:rPr>
                <w:color w:val="000000"/>
                <w:sz w:val="22"/>
                <w:szCs w:val="22"/>
              </w:rPr>
            </w:pPr>
            <w:r w:rsidRPr="00B05596">
              <w:rPr>
                <w:sz w:val="22"/>
                <w:szCs w:val="22"/>
              </w:rPr>
              <w:t>Организация дополнительного образования</w:t>
            </w:r>
          </w:p>
        </w:tc>
        <w:tc>
          <w:tcPr>
            <w:tcW w:w="1985" w:type="dxa"/>
            <w:shd w:val="clear" w:color="auto" w:fill="auto"/>
            <w:vAlign w:val="center"/>
          </w:tcPr>
          <w:p w14:paraId="7DF6E84E" w14:textId="77777777" w:rsidR="00C14445" w:rsidRPr="00B05596" w:rsidRDefault="00C14445" w:rsidP="00C14445">
            <w:pPr>
              <w:ind w:firstLine="0"/>
              <w:jc w:val="left"/>
              <w:rPr>
                <w:color w:val="000000"/>
                <w:sz w:val="22"/>
                <w:szCs w:val="22"/>
              </w:rPr>
            </w:pPr>
            <w:r w:rsidRPr="00B05596">
              <w:rPr>
                <w:color w:val="000000"/>
                <w:sz w:val="22"/>
                <w:szCs w:val="22"/>
              </w:rPr>
              <w:t>Оказание образовательных услуг в области</w:t>
            </w:r>
            <w:r w:rsidRPr="00B05596">
              <w:rPr>
                <w:sz w:val="22"/>
                <w:szCs w:val="22"/>
              </w:rPr>
              <w:t xml:space="preserve"> дополнительного образования</w:t>
            </w:r>
          </w:p>
        </w:tc>
        <w:tc>
          <w:tcPr>
            <w:tcW w:w="2044" w:type="dxa"/>
            <w:shd w:val="clear" w:color="auto" w:fill="auto"/>
            <w:vAlign w:val="center"/>
          </w:tcPr>
          <w:p w14:paraId="043AFDDD" w14:textId="77777777" w:rsidR="00C14445" w:rsidRPr="00B05596" w:rsidRDefault="00C14445" w:rsidP="00C14445">
            <w:pPr>
              <w:ind w:firstLine="0"/>
              <w:jc w:val="left"/>
              <w:rPr>
                <w:color w:val="000000"/>
                <w:sz w:val="22"/>
                <w:szCs w:val="22"/>
              </w:rPr>
            </w:pPr>
            <w:r w:rsidRPr="00B05596">
              <w:rPr>
                <w:bCs/>
                <w:sz w:val="22"/>
                <w:szCs w:val="22"/>
              </w:rPr>
              <w:t>Центр технического творчества</w:t>
            </w:r>
            <w:r w:rsidRPr="00B05596">
              <w:rPr>
                <w:color w:val="000000"/>
                <w:sz w:val="22"/>
                <w:szCs w:val="22"/>
              </w:rPr>
              <w:t xml:space="preserve"> (строительство)</w:t>
            </w:r>
          </w:p>
        </w:tc>
        <w:tc>
          <w:tcPr>
            <w:tcW w:w="1074" w:type="dxa"/>
            <w:shd w:val="clear" w:color="auto" w:fill="auto"/>
            <w:vAlign w:val="center"/>
          </w:tcPr>
          <w:p w14:paraId="6629AEC5" w14:textId="77777777" w:rsidR="00C14445" w:rsidRPr="00B05596" w:rsidRDefault="00C14445" w:rsidP="00C14445">
            <w:pPr>
              <w:ind w:firstLine="0"/>
              <w:jc w:val="left"/>
              <w:rPr>
                <w:color w:val="000000"/>
                <w:sz w:val="22"/>
                <w:szCs w:val="22"/>
              </w:rPr>
            </w:pPr>
            <w:r w:rsidRPr="00B05596">
              <w:rPr>
                <w:bCs/>
                <w:sz w:val="22"/>
                <w:szCs w:val="22"/>
              </w:rPr>
              <w:t>790 мест</w:t>
            </w:r>
          </w:p>
        </w:tc>
        <w:tc>
          <w:tcPr>
            <w:tcW w:w="1276" w:type="dxa"/>
            <w:shd w:val="clear" w:color="auto" w:fill="auto"/>
            <w:vAlign w:val="center"/>
          </w:tcPr>
          <w:p w14:paraId="6822B134" w14:textId="77777777" w:rsidR="00C14445" w:rsidRPr="00B05596" w:rsidRDefault="00C14445" w:rsidP="00C14445">
            <w:pPr>
              <w:ind w:firstLine="0"/>
              <w:jc w:val="left"/>
              <w:rPr>
                <w:color w:val="000000"/>
                <w:sz w:val="22"/>
                <w:szCs w:val="22"/>
              </w:rPr>
            </w:pPr>
            <w:r w:rsidRPr="00B05596">
              <w:rPr>
                <w:bCs/>
                <w:color w:val="000000"/>
                <w:sz w:val="22"/>
                <w:szCs w:val="22"/>
              </w:rPr>
              <w:t>г.Сургут, мкрн. СЗП2</w:t>
            </w:r>
          </w:p>
        </w:tc>
        <w:tc>
          <w:tcPr>
            <w:tcW w:w="1134" w:type="dxa"/>
            <w:shd w:val="clear" w:color="auto" w:fill="auto"/>
            <w:vAlign w:val="center"/>
          </w:tcPr>
          <w:p w14:paraId="15F4F87A" w14:textId="77777777" w:rsidR="00C14445" w:rsidRPr="00B05596" w:rsidRDefault="00C14445" w:rsidP="00C14445">
            <w:pPr>
              <w:ind w:firstLine="0"/>
              <w:jc w:val="left"/>
              <w:rPr>
                <w:color w:val="000000"/>
                <w:sz w:val="22"/>
                <w:szCs w:val="22"/>
              </w:rPr>
            </w:pPr>
            <w:r w:rsidRPr="00B05596">
              <w:rPr>
                <w:color w:val="000000"/>
                <w:sz w:val="22"/>
                <w:szCs w:val="22"/>
              </w:rPr>
              <w:t>2033-2035</w:t>
            </w:r>
          </w:p>
        </w:tc>
        <w:tc>
          <w:tcPr>
            <w:tcW w:w="1276" w:type="dxa"/>
          </w:tcPr>
          <w:p w14:paraId="71ED18F7" w14:textId="77777777" w:rsidR="00C14445" w:rsidRPr="00B05596" w:rsidRDefault="00C14445" w:rsidP="00C14445">
            <w:pPr>
              <w:autoSpaceDE w:val="0"/>
              <w:autoSpaceDN w:val="0"/>
              <w:adjustRightInd w:val="0"/>
              <w:ind w:firstLine="0"/>
              <w:jc w:val="left"/>
              <w:rPr>
                <w:bCs/>
                <w:color w:val="000000"/>
                <w:sz w:val="22"/>
                <w:szCs w:val="22"/>
              </w:rPr>
            </w:pPr>
            <w:r w:rsidRPr="00B05596">
              <w:rPr>
                <w:sz w:val="22"/>
                <w:szCs w:val="22"/>
              </w:rPr>
              <w:t>Зона специализированной общественной застройки</w:t>
            </w:r>
          </w:p>
        </w:tc>
        <w:tc>
          <w:tcPr>
            <w:tcW w:w="1559" w:type="dxa"/>
            <w:shd w:val="clear" w:color="auto" w:fill="auto"/>
            <w:vAlign w:val="center"/>
          </w:tcPr>
          <w:p w14:paraId="2FE3A1DC" w14:textId="77777777" w:rsidR="00C14445" w:rsidRPr="00B05596" w:rsidRDefault="00C14445" w:rsidP="00C14445">
            <w:pPr>
              <w:autoSpaceDE w:val="0"/>
              <w:autoSpaceDN w:val="0"/>
              <w:adjustRightInd w:val="0"/>
              <w:ind w:firstLine="0"/>
              <w:jc w:val="left"/>
              <w:rPr>
                <w:bCs/>
                <w:color w:val="000000"/>
                <w:sz w:val="22"/>
                <w:szCs w:val="22"/>
              </w:rPr>
            </w:pPr>
            <w:r w:rsidRPr="00B05596">
              <w:rPr>
                <w:bCs/>
                <w:color w:val="000000"/>
                <w:sz w:val="22"/>
                <w:szCs w:val="22"/>
              </w:rPr>
              <w:t xml:space="preserve"> </w:t>
            </w:r>
          </w:p>
          <w:p w14:paraId="4AC53E93" w14:textId="77777777" w:rsidR="00C14445" w:rsidRPr="00B05596" w:rsidRDefault="00C14445" w:rsidP="00C14445">
            <w:pPr>
              <w:ind w:firstLine="0"/>
              <w:jc w:val="center"/>
              <w:rPr>
                <w:bCs/>
                <w:color w:val="000000"/>
                <w:sz w:val="22"/>
                <w:szCs w:val="22"/>
              </w:rPr>
            </w:pPr>
            <w:r w:rsidRPr="00B05596">
              <w:rPr>
                <w:bCs/>
                <w:color w:val="000000"/>
                <w:sz w:val="22"/>
                <w:szCs w:val="22"/>
              </w:rPr>
              <w:t>-</w:t>
            </w:r>
          </w:p>
        </w:tc>
        <w:tc>
          <w:tcPr>
            <w:tcW w:w="1559" w:type="dxa"/>
          </w:tcPr>
          <w:p w14:paraId="0BFE7C73" w14:textId="77777777" w:rsidR="00C14445" w:rsidRPr="00B05596" w:rsidRDefault="00C14445" w:rsidP="00C14445">
            <w:pPr>
              <w:ind w:firstLine="0"/>
              <w:rPr>
                <w:bCs/>
                <w:color w:val="000000"/>
                <w:sz w:val="22"/>
                <w:szCs w:val="22"/>
              </w:rPr>
            </w:pPr>
            <w:r w:rsidRPr="00B05596">
              <w:rPr>
                <w:sz w:val="20"/>
                <w:szCs w:val="20"/>
              </w:rPr>
              <w:t>ПКР СИ МО ГО г. Сургут до 2035 года от 2019 г. б/н</w:t>
            </w:r>
          </w:p>
        </w:tc>
      </w:tr>
      <w:tr w:rsidR="00C14445" w:rsidRPr="00B05596" w14:paraId="28B3E86D" w14:textId="77777777" w:rsidTr="00C14445">
        <w:trPr>
          <w:trHeight w:val="1395"/>
        </w:trPr>
        <w:tc>
          <w:tcPr>
            <w:tcW w:w="567" w:type="dxa"/>
            <w:shd w:val="clear" w:color="auto" w:fill="auto"/>
            <w:vAlign w:val="center"/>
          </w:tcPr>
          <w:p w14:paraId="37E5719D" w14:textId="77777777" w:rsidR="00C14445" w:rsidRPr="00B05596"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78445931" w14:textId="77777777" w:rsidR="00C14445" w:rsidRPr="00B05596" w:rsidRDefault="00C14445" w:rsidP="00C14445">
            <w:pPr>
              <w:ind w:firstLine="0"/>
              <w:jc w:val="left"/>
              <w:rPr>
                <w:color w:val="000000"/>
                <w:sz w:val="22"/>
                <w:szCs w:val="22"/>
              </w:rPr>
            </w:pPr>
            <w:r w:rsidRPr="00B05596">
              <w:rPr>
                <w:sz w:val="22"/>
                <w:szCs w:val="22"/>
              </w:rPr>
              <w:t>Организация дополнительного образования</w:t>
            </w:r>
          </w:p>
        </w:tc>
        <w:tc>
          <w:tcPr>
            <w:tcW w:w="1985" w:type="dxa"/>
            <w:shd w:val="clear" w:color="auto" w:fill="auto"/>
            <w:vAlign w:val="center"/>
          </w:tcPr>
          <w:p w14:paraId="711E9FBD" w14:textId="77777777" w:rsidR="00C14445" w:rsidRPr="00B05596" w:rsidRDefault="00C14445" w:rsidP="00C14445">
            <w:pPr>
              <w:ind w:firstLine="0"/>
              <w:jc w:val="left"/>
              <w:rPr>
                <w:color w:val="000000"/>
                <w:sz w:val="22"/>
                <w:szCs w:val="22"/>
              </w:rPr>
            </w:pPr>
            <w:r w:rsidRPr="00B05596">
              <w:rPr>
                <w:color w:val="000000"/>
                <w:sz w:val="22"/>
                <w:szCs w:val="22"/>
              </w:rPr>
              <w:t>Оказание образовательных услуг в области</w:t>
            </w:r>
            <w:r w:rsidRPr="00B05596">
              <w:rPr>
                <w:sz w:val="22"/>
                <w:szCs w:val="22"/>
              </w:rPr>
              <w:t xml:space="preserve"> дополнительного образования</w:t>
            </w:r>
          </w:p>
        </w:tc>
        <w:tc>
          <w:tcPr>
            <w:tcW w:w="2044" w:type="dxa"/>
            <w:shd w:val="clear" w:color="auto" w:fill="auto"/>
            <w:vAlign w:val="center"/>
          </w:tcPr>
          <w:p w14:paraId="3EE30813" w14:textId="77777777" w:rsidR="00C14445" w:rsidRPr="00B05596" w:rsidRDefault="00C14445" w:rsidP="00C14445">
            <w:pPr>
              <w:ind w:firstLine="0"/>
              <w:jc w:val="left"/>
              <w:rPr>
                <w:bCs/>
                <w:sz w:val="22"/>
                <w:szCs w:val="22"/>
              </w:rPr>
            </w:pPr>
            <w:r w:rsidRPr="00B05596">
              <w:rPr>
                <w:bCs/>
                <w:sz w:val="22"/>
                <w:szCs w:val="22"/>
              </w:rPr>
              <w:t>станция юных натуралистов</w:t>
            </w:r>
          </w:p>
        </w:tc>
        <w:tc>
          <w:tcPr>
            <w:tcW w:w="1074" w:type="dxa"/>
            <w:shd w:val="clear" w:color="auto" w:fill="auto"/>
            <w:vAlign w:val="center"/>
          </w:tcPr>
          <w:p w14:paraId="26B9A8D4" w14:textId="77777777" w:rsidR="00C14445" w:rsidRPr="00B05596" w:rsidRDefault="00C14445" w:rsidP="00C14445">
            <w:pPr>
              <w:ind w:firstLine="0"/>
              <w:jc w:val="left"/>
              <w:rPr>
                <w:bCs/>
                <w:sz w:val="22"/>
                <w:szCs w:val="22"/>
              </w:rPr>
            </w:pPr>
            <w:r w:rsidRPr="00B05596">
              <w:rPr>
                <w:bCs/>
                <w:sz w:val="22"/>
                <w:szCs w:val="22"/>
              </w:rPr>
              <w:t>1000 мест</w:t>
            </w:r>
          </w:p>
        </w:tc>
        <w:tc>
          <w:tcPr>
            <w:tcW w:w="1276" w:type="dxa"/>
            <w:shd w:val="clear" w:color="auto" w:fill="auto"/>
            <w:vAlign w:val="center"/>
          </w:tcPr>
          <w:p w14:paraId="3B8EA462" w14:textId="77777777" w:rsidR="00C14445" w:rsidRPr="00B05596" w:rsidRDefault="00C14445" w:rsidP="00C14445">
            <w:pPr>
              <w:ind w:firstLine="0"/>
              <w:jc w:val="left"/>
              <w:rPr>
                <w:color w:val="000000"/>
                <w:sz w:val="22"/>
                <w:szCs w:val="22"/>
              </w:rPr>
            </w:pPr>
            <w:r w:rsidRPr="00B05596">
              <w:rPr>
                <w:bCs/>
                <w:color w:val="000000"/>
                <w:sz w:val="22"/>
                <w:szCs w:val="22"/>
              </w:rPr>
              <w:t>г.Сургут, Ядро центра</w:t>
            </w:r>
          </w:p>
        </w:tc>
        <w:tc>
          <w:tcPr>
            <w:tcW w:w="1134" w:type="dxa"/>
            <w:shd w:val="clear" w:color="auto" w:fill="auto"/>
            <w:vAlign w:val="center"/>
          </w:tcPr>
          <w:p w14:paraId="6A45157F" w14:textId="77777777" w:rsidR="00C14445" w:rsidRPr="00B05596" w:rsidRDefault="00C14445" w:rsidP="00C14445">
            <w:pPr>
              <w:ind w:firstLine="0"/>
              <w:jc w:val="left"/>
              <w:rPr>
                <w:color w:val="000000"/>
                <w:sz w:val="22"/>
                <w:szCs w:val="22"/>
              </w:rPr>
            </w:pPr>
            <w:r w:rsidRPr="00B05596">
              <w:rPr>
                <w:color w:val="000000"/>
                <w:sz w:val="22"/>
                <w:szCs w:val="22"/>
              </w:rPr>
              <w:t>первая очередь</w:t>
            </w:r>
          </w:p>
        </w:tc>
        <w:tc>
          <w:tcPr>
            <w:tcW w:w="1276" w:type="dxa"/>
          </w:tcPr>
          <w:p w14:paraId="7756976E" w14:textId="77777777" w:rsidR="00C14445" w:rsidRPr="00B05596" w:rsidRDefault="00C14445" w:rsidP="00C14445">
            <w:pPr>
              <w:autoSpaceDE w:val="0"/>
              <w:autoSpaceDN w:val="0"/>
              <w:adjustRightInd w:val="0"/>
              <w:ind w:firstLine="0"/>
              <w:jc w:val="left"/>
              <w:rPr>
                <w:bCs/>
                <w:color w:val="000000"/>
                <w:sz w:val="22"/>
                <w:szCs w:val="22"/>
              </w:rPr>
            </w:pPr>
            <w:r w:rsidRPr="00B05596">
              <w:rPr>
                <w:sz w:val="22"/>
                <w:szCs w:val="22"/>
              </w:rPr>
              <w:t>Зона специализированной общественной застройки</w:t>
            </w:r>
          </w:p>
        </w:tc>
        <w:tc>
          <w:tcPr>
            <w:tcW w:w="1559" w:type="dxa"/>
            <w:shd w:val="clear" w:color="auto" w:fill="auto"/>
            <w:vAlign w:val="center"/>
          </w:tcPr>
          <w:p w14:paraId="4FFC3F30" w14:textId="77777777" w:rsidR="00C14445" w:rsidRPr="00B05596" w:rsidRDefault="00C14445" w:rsidP="00C14445">
            <w:pPr>
              <w:autoSpaceDE w:val="0"/>
              <w:autoSpaceDN w:val="0"/>
              <w:adjustRightInd w:val="0"/>
              <w:ind w:firstLine="0"/>
              <w:jc w:val="left"/>
              <w:rPr>
                <w:bCs/>
                <w:color w:val="000000"/>
                <w:sz w:val="22"/>
                <w:szCs w:val="22"/>
              </w:rPr>
            </w:pPr>
            <w:r w:rsidRPr="00B05596">
              <w:rPr>
                <w:bCs/>
                <w:color w:val="000000"/>
                <w:sz w:val="22"/>
                <w:szCs w:val="22"/>
              </w:rPr>
              <w:t xml:space="preserve"> </w:t>
            </w:r>
          </w:p>
          <w:p w14:paraId="1B10E164" w14:textId="77777777" w:rsidR="00C14445" w:rsidRPr="00B05596" w:rsidRDefault="00C14445" w:rsidP="00C14445">
            <w:pPr>
              <w:ind w:firstLine="0"/>
              <w:jc w:val="center"/>
              <w:rPr>
                <w:bCs/>
                <w:color w:val="000000"/>
                <w:sz w:val="22"/>
                <w:szCs w:val="22"/>
              </w:rPr>
            </w:pPr>
            <w:r w:rsidRPr="00B05596">
              <w:rPr>
                <w:bCs/>
                <w:color w:val="000000"/>
                <w:sz w:val="22"/>
                <w:szCs w:val="22"/>
              </w:rPr>
              <w:t>-</w:t>
            </w:r>
          </w:p>
        </w:tc>
        <w:tc>
          <w:tcPr>
            <w:tcW w:w="1559" w:type="dxa"/>
          </w:tcPr>
          <w:p w14:paraId="71A381B5" w14:textId="77777777" w:rsidR="00C14445" w:rsidRPr="00B05596" w:rsidRDefault="00C14445" w:rsidP="00C14445">
            <w:pPr>
              <w:ind w:firstLine="0"/>
              <w:rPr>
                <w:bCs/>
                <w:color w:val="000000"/>
                <w:sz w:val="22"/>
                <w:szCs w:val="22"/>
              </w:rPr>
            </w:pPr>
            <w:r w:rsidRPr="00B05596">
              <w:rPr>
                <w:sz w:val="20"/>
                <w:szCs w:val="20"/>
              </w:rPr>
              <w:t xml:space="preserve">ПКР СИ МО ГО г. Сургут до 2035 года от 28.12.2017 № 222-VI ДГ </w:t>
            </w:r>
          </w:p>
        </w:tc>
      </w:tr>
      <w:tr w:rsidR="00C14445" w:rsidRPr="00B05596" w14:paraId="2DBDE614" w14:textId="77777777" w:rsidTr="00C14445">
        <w:trPr>
          <w:trHeight w:val="1395"/>
        </w:trPr>
        <w:tc>
          <w:tcPr>
            <w:tcW w:w="567" w:type="dxa"/>
            <w:shd w:val="clear" w:color="auto" w:fill="auto"/>
            <w:vAlign w:val="center"/>
          </w:tcPr>
          <w:p w14:paraId="18E87830" w14:textId="77777777" w:rsidR="00C14445" w:rsidRPr="00B05596"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29579411" w14:textId="77777777" w:rsidR="00C14445" w:rsidRPr="00B05596" w:rsidRDefault="00C14445" w:rsidP="00C14445">
            <w:pPr>
              <w:ind w:firstLine="0"/>
              <w:jc w:val="left"/>
              <w:rPr>
                <w:color w:val="000000"/>
                <w:sz w:val="22"/>
                <w:szCs w:val="22"/>
              </w:rPr>
            </w:pPr>
            <w:r w:rsidRPr="00B05596">
              <w:rPr>
                <w:sz w:val="22"/>
                <w:szCs w:val="22"/>
              </w:rPr>
              <w:t>Организация дополнительного образования</w:t>
            </w:r>
          </w:p>
        </w:tc>
        <w:tc>
          <w:tcPr>
            <w:tcW w:w="1985" w:type="dxa"/>
            <w:shd w:val="clear" w:color="auto" w:fill="auto"/>
            <w:vAlign w:val="center"/>
          </w:tcPr>
          <w:p w14:paraId="1FD826B8" w14:textId="77777777" w:rsidR="00C14445" w:rsidRPr="00B05596" w:rsidRDefault="00C14445" w:rsidP="00C14445">
            <w:pPr>
              <w:ind w:firstLine="0"/>
              <w:jc w:val="left"/>
              <w:rPr>
                <w:color w:val="000000"/>
                <w:sz w:val="22"/>
                <w:szCs w:val="22"/>
              </w:rPr>
            </w:pPr>
            <w:r w:rsidRPr="00B05596">
              <w:rPr>
                <w:color w:val="000000"/>
                <w:sz w:val="22"/>
                <w:szCs w:val="22"/>
              </w:rPr>
              <w:t>Оказание образовательных услуг в области</w:t>
            </w:r>
            <w:r w:rsidRPr="00B05596">
              <w:rPr>
                <w:sz w:val="22"/>
                <w:szCs w:val="22"/>
              </w:rPr>
              <w:t xml:space="preserve"> дополнительного образования</w:t>
            </w:r>
          </w:p>
        </w:tc>
        <w:tc>
          <w:tcPr>
            <w:tcW w:w="2044" w:type="dxa"/>
            <w:shd w:val="clear" w:color="auto" w:fill="auto"/>
            <w:vAlign w:val="center"/>
          </w:tcPr>
          <w:p w14:paraId="425232D1" w14:textId="77777777" w:rsidR="00C14445" w:rsidRPr="00B05596" w:rsidRDefault="00C14445" w:rsidP="00C14445">
            <w:pPr>
              <w:ind w:firstLine="0"/>
              <w:jc w:val="left"/>
              <w:rPr>
                <w:bCs/>
                <w:sz w:val="22"/>
                <w:szCs w:val="22"/>
              </w:rPr>
            </w:pPr>
            <w:r w:rsidRPr="00B05596">
              <w:rPr>
                <w:bCs/>
                <w:sz w:val="22"/>
                <w:szCs w:val="22"/>
              </w:rPr>
              <w:t>Станция юных натуралистов в лесопарковой зоне междуречья р. Сайма»</w:t>
            </w:r>
          </w:p>
          <w:p w14:paraId="66744AD3" w14:textId="77777777" w:rsidR="00C14445" w:rsidRPr="00B05596" w:rsidRDefault="00C14445" w:rsidP="00C14445">
            <w:pPr>
              <w:ind w:firstLine="0"/>
              <w:jc w:val="left"/>
              <w:rPr>
                <w:bCs/>
                <w:sz w:val="22"/>
                <w:szCs w:val="22"/>
              </w:rPr>
            </w:pPr>
            <w:r w:rsidRPr="00B05596">
              <w:rPr>
                <w:color w:val="000000"/>
                <w:sz w:val="22"/>
                <w:szCs w:val="22"/>
              </w:rPr>
              <w:t>(строительство)</w:t>
            </w:r>
          </w:p>
        </w:tc>
        <w:tc>
          <w:tcPr>
            <w:tcW w:w="1074" w:type="dxa"/>
            <w:shd w:val="clear" w:color="auto" w:fill="auto"/>
            <w:vAlign w:val="center"/>
          </w:tcPr>
          <w:p w14:paraId="166764C2" w14:textId="77777777" w:rsidR="00C14445" w:rsidRPr="00B05596" w:rsidRDefault="00C14445" w:rsidP="00C14445">
            <w:pPr>
              <w:ind w:firstLine="0"/>
              <w:jc w:val="left"/>
              <w:rPr>
                <w:bCs/>
                <w:sz w:val="22"/>
                <w:szCs w:val="22"/>
              </w:rPr>
            </w:pPr>
            <w:r w:rsidRPr="00B05596">
              <w:rPr>
                <w:bCs/>
                <w:sz w:val="22"/>
                <w:szCs w:val="22"/>
              </w:rPr>
              <w:t>1970 мест</w:t>
            </w:r>
          </w:p>
        </w:tc>
        <w:tc>
          <w:tcPr>
            <w:tcW w:w="1276" w:type="dxa"/>
            <w:shd w:val="clear" w:color="auto" w:fill="auto"/>
            <w:vAlign w:val="center"/>
          </w:tcPr>
          <w:p w14:paraId="179133BB" w14:textId="77777777" w:rsidR="00C14445" w:rsidRPr="00B05596" w:rsidRDefault="00C14445" w:rsidP="00C14445">
            <w:pPr>
              <w:ind w:firstLine="0"/>
              <w:jc w:val="left"/>
              <w:rPr>
                <w:color w:val="000000"/>
                <w:sz w:val="22"/>
                <w:szCs w:val="22"/>
              </w:rPr>
            </w:pPr>
            <w:r w:rsidRPr="00B05596">
              <w:rPr>
                <w:bCs/>
                <w:color w:val="000000"/>
                <w:sz w:val="22"/>
                <w:szCs w:val="22"/>
              </w:rPr>
              <w:t>г.Сургут, мкрн. ЦЖ6</w:t>
            </w:r>
          </w:p>
        </w:tc>
        <w:tc>
          <w:tcPr>
            <w:tcW w:w="1134" w:type="dxa"/>
            <w:shd w:val="clear" w:color="auto" w:fill="auto"/>
            <w:vAlign w:val="center"/>
          </w:tcPr>
          <w:p w14:paraId="387A4AD3" w14:textId="77777777" w:rsidR="00C14445" w:rsidRPr="00B05596" w:rsidRDefault="00C14445" w:rsidP="00C14445">
            <w:pPr>
              <w:ind w:firstLine="0"/>
              <w:jc w:val="left"/>
              <w:rPr>
                <w:color w:val="000000"/>
                <w:sz w:val="22"/>
                <w:szCs w:val="22"/>
              </w:rPr>
            </w:pPr>
            <w:r w:rsidRPr="00B05596">
              <w:rPr>
                <w:color w:val="000000"/>
                <w:sz w:val="22"/>
                <w:szCs w:val="22"/>
              </w:rPr>
              <w:t>2020-2022</w:t>
            </w:r>
          </w:p>
        </w:tc>
        <w:tc>
          <w:tcPr>
            <w:tcW w:w="1276" w:type="dxa"/>
          </w:tcPr>
          <w:p w14:paraId="46955BD7" w14:textId="77777777" w:rsidR="00C14445" w:rsidRPr="00B05596" w:rsidRDefault="00C14445" w:rsidP="00C14445">
            <w:pPr>
              <w:autoSpaceDE w:val="0"/>
              <w:autoSpaceDN w:val="0"/>
              <w:adjustRightInd w:val="0"/>
              <w:ind w:firstLine="0"/>
              <w:jc w:val="left"/>
              <w:rPr>
                <w:bCs/>
                <w:color w:val="000000"/>
                <w:sz w:val="22"/>
                <w:szCs w:val="22"/>
              </w:rPr>
            </w:pPr>
            <w:r w:rsidRPr="00B05596">
              <w:rPr>
                <w:sz w:val="22"/>
                <w:szCs w:val="22"/>
              </w:rPr>
              <w:t>Зона специализированной общественной застройки</w:t>
            </w:r>
          </w:p>
        </w:tc>
        <w:tc>
          <w:tcPr>
            <w:tcW w:w="1559" w:type="dxa"/>
            <w:shd w:val="clear" w:color="auto" w:fill="auto"/>
            <w:vAlign w:val="center"/>
          </w:tcPr>
          <w:p w14:paraId="6AF1231D" w14:textId="77777777" w:rsidR="00C14445" w:rsidRPr="00B05596" w:rsidRDefault="00C14445" w:rsidP="00C14445">
            <w:pPr>
              <w:autoSpaceDE w:val="0"/>
              <w:autoSpaceDN w:val="0"/>
              <w:adjustRightInd w:val="0"/>
              <w:ind w:firstLine="0"/>
              <w:jc w:val="left"/>
              <w:rPr>
                <w:bCs/>
                <w:color w:val="000000"/>
                <w:sz w:val="22"/>
                <w:szCs w:val="22"/>
              </w:rPr>
            </w:pPr>
            <w:r w:rsidRPr="00B05596">
              <w:rPr>
                <w:bCs/>
                <w:color w:val="000000"/>
                <w:sz w:val="22"/>
                <w:szCs w:val="22"/>
              </w:rPr>
              <w:t xml:space="preserve"> </w:t>
            </w:r>
          </w:p>
          <w:p w14:paraId="3FDD11D6" w14:textId="77777777" w:rsidR="00C14445" w:rsidRPr="00B05596" w:rsidRDefault="00C14445" w:rsidP="00C14445">
            <w:pPr>
              <w:ind w:firstLine="0"/>
              <w:jc w:val="center"/>
              <w:rPr>
                <w:bCs/>
                <w:color w:val="000000"/>
                <w:sz w:val="22"/>
                <w:szCs w:val="22"/>
              </w:rPr>
            </w:pPr>
            <w:r w:rsidRPr="00B05596">
              <w:rPr>
                <w:bCs/>
                <w:color w:val="000000"/>
                <w:sz w:val="22"/>
                <w:szCs w:val="22"/>
              </w:rPr>
              <w:t>-</w:t>
            </w:r>
          </w:p>
        </w:tc>
        <w:tc>
          <w:tcPr>
            <w:tcW w:w="1559" w:type="dxa"/>
          </w:tcPr>
          <w:p w14:paraId="1F0213CA" w14:textId="77777777" w:rsidR="00C14445" w:rsidRPr="00B05596" w:rsidRDefault="00C14445" w:rsidP="00C14445">
            <w:pPr>
              <w:ind w:firstLine="0"/>
              <w:rPr>
                <w:bCs/>
                <w:color w:val="000000"/>
                <w:sz w:val="22"/>
                <w:szCs w:val="22"/>
              </w:rPr>
            </w:pPr>
            <w:r w:rsidRPr="00B05596">
              <w:rPr>
                <w:sz w:val="20"/>
                <w:szCs w:val="20"/>
              </w:rPr>
              <w:t>ПКР СИ МО ГО г. Сургут до 2035 года от 2019 г. б/н</w:t>
            </w:r>
          </w:p>
        </w:tc>
      </w:tr>
      <w:tr w:rsidR="00C14445" w:rsidRPr="00B05596" w14:paraId="57BE5361" w14:textId="77777777" w:rsidTr="00C14445">
        <w:trPr>
          <w:trHeight w:val="1395"/>
        </w:trPr>
        <w:tc>
          <w:tcPr>
            <w:tcW w:w="567" w:type="dxa"/>
            <w:shd w:val="clear" w:color="auto" w:fill="auto"/>
            <w:vAlign w:val="center"/>
          </w:tcPr>
          <w:p w14:paraId="693061DC" w14:textId="77777777" w:rsidR="00C14445" w:rsidRPr="00B05596" w:rsidRDefault="00C14445" w:rsidP="00C14445">
            <w:pPr>
              <w:pStyle w:val="af1"/>
              <w:numPr>
                <w:ilvl w:val="0"/>
                <w:numId w:val="17"/>
              </w:numPr>
              <w:ind w:left="0" w:firstLine="0"/>
              <w:jc w:val="center"/>
              <w:rPr>
                <w:color w:val="000000"/>
                <w:sz w:val="22"/>
                <w:szCs w:val="22"/>
              </w:rPr>
            </w:pPr>
          </w:p>
        </w:tc>
        <w:tc>
          <w:tcPr>
            <w:tcW w:w="1843" w:type="dxa"/>
            <w:shd w:val="clear" w:color="auto" w:fill="auto"/>
            <w:vAlign w:val="center"/>
          </w:tcPr>
          <w:p w14:paraId="0027118A" w14:textId="77777777" w:rsidR="00C14445" w:rsidRPr="00B05596" w:rsidRDefault="00C14445" w:rsidP="00C14445">
            <w:pPr>
              <w:ind w:firstLine="0"/>
              <w:jc w:val="left"/>
              <w:rPr>
                <w:color w:val="000000"/>
                <w:sz w:val="22"/>
                <w:szCs w:val="22"/>
              </w:rPr>
            </w:pPr>
            <w:r w:rsidRPr="00B05596">
              <w:rPr>
                <w:sz w:val="22"/>
                <w:szCs w:val="22"/>
              </w:rPr>
              <w:t>Организация дополнительного образования</w:t>
            </w:r>
          </w:p>
        </w:tc>
        <w:tc>
          <w:tcPr>
            <w:tcW w:w="1985" w:type="dxa"/>
            <w:shd w:val="clear" w:color="auto" w:fill="auto"/>
            <w:vAlign w:val="center"/>
          </w:tcPr>
          <w:p w14:paraId="75D87BB9" w14:textId="77777777" w:rsidR="00C14445" w:rsidRPr="00B05596" w:rsidRDefault="00C14445" w:rsidP="00C14445">
            <w:pPr>
              <w:ind w:firstLine="0"/>
              <w:jc w:val="left"/>
              <w:rPr>
                <w:color w:val="000000"/>
                <w:sz w:val="22"/>
                <w:szCs w:val="22"/>
              </w:rPr>
            </w:pPr>
            <w:r w:rsidRPr="00B05596">
              <w:rPr>
                <w:color w:val="000000"/>
                <w:sz w:val="22"/>
                <w:szCs w:val="22"/>
              </w:rPr>
              <w:t>Оказание образовательных услуг в области</w:t>
            </w:r>
            <w:r w:rsidRPr="00B05596">
              <w:rPr>
                <w:sz w:val="22"/>
                <w:szCs w:val="22"/>
              </w:rPr>
              <w:t xml:space="preserve"> дополнительного образования</w:t>
            </w:r>
          </w:p>
        </w:tc>
        <w:tc>
          <w:tcPr>
            <w:tcW w:w="2044" w:type="dxa"/>
            <w:shd w:val="clear" w:color="auto" w:fill="auto"/>
            <w:vAlign w:val="center"/>
          </w:tcPr>
          <w:p w14:paraId="0D0F68F0" w14:textId="77777777" w:rsidR="00C14445" w:rsidRPr="00B05596" w:rsidRDefault="00C14445" w:rsidP="00C14445">
            <w:pPr>
              <w:ind w:firstLine="0"/>
              <w:jc w:val="left"/>
              <w:rPr>
                <w:bCs/>
                <w:sz w:val="22"/>
                <w:szCs w:val="22"/>
              </w:rPr>
            </w:pPr>
            <w:r w:rsidRPr="00B05596">
              <w:rPr>
                <w:bCs/>
                <w:sz w:val="22"/>
                <w:szCs w:val="22"/>
              </w:rPr>
              <w:t>Центр дополнительного образования «Технополис»</w:t>
            </w:r>
          </w:p>
          <w:p w14:paraId="2339834D" w14:textId="77777777" w:rsidR="00C14445" w:rsidRPr="00B05596" w:rsidRDefault="00C14445" w:rsidP="00C14445">
            <w:pPr>
              <w:ind w:firstLine="0"/>
              <w:jc w:val="left"/>
              <w:rPr>
                <w:color w:val="000000"/>
                <w:sz w:val="22"/>
                <w:szCs w:val="22"/>
              </w:rPr>
            </w:pPr>
            <w:r w:rsidRPr="00B05596">
              <w:rPr>
                <w:color w:val="000000"/>
                <w:sz w:val="22"/>
                <w:szCs w:val="22"/>
              </w:rPr>
              <w:t>(строительство)</w:t>
            </w:r>
          </w:p>
        </w:tc>
        <w:tc>
          <w:tcPr>
            <w:tcW w:w="1074" w:type="dxa"/>
            <w:shd w:val="clear" w:color="auto" w:fill="auto"/>
            <w:vAlign w:val="center"/>
          </w:tcPr>
          <w:p w14:paraId="706ED8B7" w14:textId="77777777" w:rsidR="00C14445" w:rsidRPr="00B05596" w:rsidRDefault="00C14445" w:rsidP="00C14445">
            <w:pPr>
              <w:ind w:firstLine="0"/>
              <w:jc w:val="left"/>
              <w:rPr>
                <w:color w:val="000000"/>
                <w:sz w:val="22"/>
                <w:szCs w:val="22"/>
              </w:rPr>
            </w:pPr>
            <w:r w:rsidRPr="00B05596">
              <w:rPr>
                <w:bCs/>
                <w:sz w:val="22"/>
                <w:szCs w:val="22"/>
              </w:rPr>
              <w:t>380 мест</w:t>
            </w:r>
          </w:p>
        </w:tc>
        <w:tc>
          <w:tcPr>
            <w:tcW w:w="1276" w:type="dxa"/>
            <w:shd w:val="clear" w:color="auto" w:fill="auto"/>
            <w:vAlign w:val="center"/>
          </w:tcPr>
          <w:p w14:paraId="677CEA13" w14:textId="77777777" w:rsidR="00C14445" w:rsidRPr="00B05596" w:rsidRDefault="00C14445" w:rsidP="00C14445">
            <w:pPr>
              <w:ind w:firstLine="0"/>
              <w:jc w:val="left"/>
              <w:rPr>
                <w:color w:val="000000"/>
                <w:sz w:val="22"/>
                <w:szCs w:val="22"/>
              </w:rPr>
            </w:pPr>
            <w:r w:rsidRPr="00B05596">
              <w:rPr>
                <w:bCs/>
                <w:color w:val="000000"/>
                <w:sz w:val="22"/>
                <w:szCs w:val="22"/>
              </w:rPr>
              <w:t>г.Сургут, мкр. 44</w:t>
            </w:r>
          </w:p>
        </w:tc>
        <w:tc>
          <w:tcPr>
            <w:tcW w:w="1134" w:type="dxa"/>
            <w:shd w:val="clear" w:color="auto" w:fill="auto"/>
            <w:vAlign w:val="center"/>
          </w:tcPr>
          <w:p w14:paraId="3E2CD603" w14:textId="77777777" w:rsidR="00C14445" w:rsidRPr="00B05596" w:rsidRDefault="00C14445" w:rsidP="00C14445">
            <w:pPr>
              <w:ind w:firstLine="0"/>
              <w:jc w:val="left"/>
              <w:rPr>
                <w:color w:val="000000"/>
                <w:sz w:val="22"/>
                <w:szCs w:val="22"/>
              </w:rPr>
            </w:pPr>
            <w:r w:rsidRPr="00B05596">
              <w:rPr>
                <w:color w:val="000000"/>
                <w:sz w:val="22"/>
                <w:szCs w:val="22"/>
              </w:rPr>
              <w:t>2023</w:t>
            </w:r>
          </w:p>
        </w:tc>
        <w:tc>
          <w:tcPr>
            <w:tcW w:w="1276" w:type="dxa"/>
          </w:tcPr>
          <w:p w14:paraId="591AF546" w14:textId="77777777" w:rsidR="00C14445" w:rsidRPr="00B05596" w:rsidRDefault="00C14445" w:rsidP="00C14445">
            <w:pPr>
              <w:autoSpaceDE w:val="0"/>
              <w:autoSpaceDN w:val="0"/>
              <w:adjustRightInd w:val="0"/>
              <w:ind w:firstLine="0"/>
              <w:jc w:val="left"/>
              <w:rPr>
                <w:bCs/>
                <w:color w:val="000000"/>
                <w:sz w:val="22"/>
                <w:szCs w:val="22"/>
              </w:rPr>
            </w:pPr>
            <w:r w:rsidRPr="00B05596">
              <w:rPr>
                <w:sz w:val="22"/>
                <w:szCs w:val="22"/>
              </w:rPr>
              <w:t>Зона специализированной общественной застройки</w:t>
            </w:r>
          </w:p>
        </w:tc>
        <w:tc>
          <w:tcPr>
            <w:tcW w:w="1559" w:type="dxa"/>
            <w:shd w:val="clear" w:color="auto" w:fill="auto"/>
            <w:vAlign w:val="center"/>
          </w:tcPr>
          <w:p w14:paraId="7A406381" w14:textId="77777777" w:rsidR="00C14445" w:rsidRPr="00B05596" w:rsidRDefault="00C14445" w:rsidP="00C14445">
            <w:pPr>
              <w:autoSpaceDE w:val="0"/>
              <w:autoSpaceDN w:val="0"/>
              <w:adjustRightInd w:val="0"/>
              <w:ind w:firstLine="0"/>
              <w:jc w:val="left"/>
              <w:rPr>
                <w:bCs/>
                <w:color w:val="000000"/>
                <w:sz w:val="22"/>
                <w:szCs w:val="22"/>
              </w:rPr>
            </w:pPr>
            <w:r w:rsidRPr="00B05596">
              <w:rPr>
                <w:bCs/>
                <w:color w:val="000000"/>
                <w:sz w:val="22"/>
                <w:szCs w:val="22"/>
              </w:rPr>
              <w:t xml:space="preserve"> </w:t>
            </w:r>
          </w:p>
          <w:p w14:paraId="13364D58" w14:textId="77777777" w:rsidR="00C14445" w:rsidRPr="00B05596" w:rsidRDefault="00C14445" w:rsidP="00C14445">
            <w:pPr>
              <w:ind w:firstLine="0"/>
              <w:jc w:val="center"/>
              <w:rPr>
                <w:bCs/>
                <w:color w:val="000000"/>
                <w:sz w:val="22"/>
                <w:szCs w:val="22"/>
              </w:rPr>
            </w:pPr>
            <w:r w:rsidRPr="00B05596">
              <w:rPr>
                <w:bCs/>
                <w:color w:val="000000"/>
                <w:sz w:val="22"/>
                <w:szCs w:val="22"/>
              </w:rPr>
              <w:t>-</w:t>
            </w:r>
          </w:p>
        </w:tc>
        <w:tc>
          <w:tcPr>
            <w:tcW w:w="1559" w:type="dxa"/>
          </w:tcPr>
          <w:p w14:paraId="2541D7A7" w14:textId="77777777" w:rsidR="00C14445" w:rsidRPr="00B05596" w:rsidRDefault="00C14445" w:rsidP="00C14445">
            <w:pPr>
              <w:ind w:firstLine="0"/>
              <w:rPr>
                <w:sz w:val="20"/>
                <w:szCs w:val="20"/>
              </w:rPr>
            </w:pPr>
            <w:r w:rsidRPr="00B05596">
              <w:rPr>
                <w:sz w:val="20"/>
                <w:szCs w:val="20"/>
              </w:rPr>
              <w:t>ПКР СИ МО ГО г. Сургут до 2035 года от 28.12.2017 № 222-VI ДГ</w:t>
            </w:r>
          </w:p>
          <w:p w14:paraId="69FADB5C" w14:textId="77777777" w:rsidR="00C14445" w:rsidRPr="00B05596" w:rsidRDefault="00C14445" w:rsidP="00C14445">
            <w:pPr>
              <w:ind w:firstLine="0"/>
              <w:rPr>
                <w:bCs/>
                <w:color w:val="000000"/>
                <w:sz w:val="22"/>
                <w:szCs w:val="22"/>
              </w:rPr>
            </w:pPr>
            <w:r w:rsidRPr="00B05596">
              <w:rPr>
                <w:sz w:val="20"/>
                <w:szCs w:val="20"/>
              </w:rPr>
              <w:t>ПКР СИ МО ГО г. Сургут до 2035 года от 2019 г. б/н</w:t>
            </w:r>
          </w:p>
        </w:tc>
      </w:tr>
    </w:tbl>
    <w:p w14:paraId="02FCAD50" w14:textId="77777777" w:rsidR="00C62CEC" w:rsidRPr="001219DB" w:rsidRDefault="00C62CEC" w:rsidP="00B205E8">
      <w:pPr>
        <w:pStyle w:val="af1"/>
        <w:spacing w:line="240" w:lineRule="auto"/>
        <w:ind w:left="0" w:firstLine="709"/>
        <w:jc w:val="left"/>
        <w:rPr>
          <w:rFonts w:eastAsiaTheme="minorHAnsi"/>
          <w:lang w:eastAsia="en-US"/>
        </w:rPr>
      </w:pPr>
    </w:p>
    <w:p w14:paraId="361F676F" w14:textId="77777777" w:rsidR="0022543D" w:rsidRPr="001219DB" w:rsidRDefault="0022543D" w:rsidP="0022543D">
      <w:pPr>
        <w:rPr>
          <w:bCs/>
          <w:i/>
          <w:color w:val="000000"/>
          <w:sz w:val="22"/>
          <w:szCs w:val="22"/>
        </w:rPr>
      </w:pPr>
      <w:r w:rsidRPr="00B05596">
        <w:rPr>
          <w:color w:val="000000"/>
          <w:sz w:val="22"/>
          <w:szCs w:val="22"/>
          <w:vertAlign w:val="superscript"/>
        </w:rPr>
        <w:t>(</w:t>
      </w:r>
      <w:r w:rsidRPr="00B05596">
        <w:rPr>
          <w:color w:val="000000"/>
          <w:sz w:val="22"/>
          <w:szCs w:val="22"/>
        </w:rPr>
        <w:t>*</w:t>
      </w:r>
      <w:r w:rsidRPr="00B05596">
        <w:rPr>
          <w:color w:val="000000"/>
          <w:sz w:val="22"/>
          <w:szCs w:val="22"/>
          <w:vertAlign w:val="superscript"/>
        </w:rPr>
        <w:t>)</w:t>
      </w:r>
      <w:r w:rsidRPr="00B05596">
        <w:rPr>
          <w:rFonts w:eastAsiaTheme="minorHAnsi"/>
          <w:lang w:eastAsia="en-US"/>
        </w:rPr>
        <w:t xml:space="preserve"> </w:t>
      </w:r>
      <w:r w:rsidRPr="00B05596">
        <w:rPr>
          <w:rFonts w:eastAsiaTheme="minorHAnsi"/>
          <w:i/>
          <w:sz w:val="22"/>
          <w:szCs w:val="22"/>
          <w:lang w:eastAsia="en-US"/>
        </w:rPr>
        <w:t xml:space="preserve">Мероприятия по дополнительному размещению общеобразовательных школ на территории </w:t>
      </w:r>
      <w:r w:rsidR="00D90A8A" w:rsidRPr="00B05596">
        <w:rPr>
          <w:rFonts w:eastAsiaTheme="minorHAnsi"/>
          <w:i/>
          <w:sz w:val="22"/>
          <w:szCs w:val="22"/>
          <w:lang w:eastAsia="en-US"/>
        </w:rPr>
        <w:t>городского округа город Сургут приняты в соответствии с генеральным планом, утвержденным</w:t>
      </w:r>
      <w:r w:rsidR="00D90A8A" w:rsidRPr="001219DB">
        <w:rPr>
          <w:rFonts w:eastAsiaTheme="minorHAnsi"/>
          <w:i/>
          <w:sz w:val="22"/>
          <w:szCs w:val="22"/>
          <w:lang w:eastAsia="en-US"/>
        </w:rPr>
        <w:t xml:space="preserve"> </w:t>
      </w:r>
    </w:p>
    <w:p w14:paraId="6DCFCE36" w14:textId="77777777" w:rsidR="001F0AE0" w:rsidRDefault="001F0AE0" w:rsidP="00764922">
      <w:pPr>
        <w:jc w:val="center"/>
      </w:pPr>
      <w:r>
        <w:br w:type="page"/>
      </w:r>
    </w:p>
    <w:p w14:paraId="5826D2FE" w14:textId="77777777" w:rsidR="00FB2426" w:rsidRPr="001219DB" w:rsidRDefault="00FB2426" w:rsidP="00764922">
      <w:pPr>
        <w:jc w:val="center"/>
      </w:pPr>
    </w:p>
    <w:p w14:paraId="64795155" w14:textId="77777777" w:rsidR="00FB2426" w:rsidRPr="001219DB" w:rsidRDefault="00FB2426" w:rsidP="00FB2426">
      <w:pPr>
        <w:pStyle w:val="3"/>
        <w:spacing w:before="0"/>
        <w:rPr>
          <w:rFonts w:ascii="Times New Roman" w:hAnsi="Times New Roman" w:cs="Times New Roman"/>
          <w:b/>
          <w:color w:val="000000" w:themeColor="text1"/>
        </w:rPr>
      </w:pPr>
      <w:bookmarkStart w:id="9" w:name="_Toc495331738"/>
      <w:bookmarkStart w:id="10" w:name="_Toc522707721"/>
      <w:bookmarkStart w:id="11" w:name="_Toc22304584"/>
      <w:r w:rsidRPr="00B05596">
        <w:rPr>
          <w:rFonts w:ascii="Times New Roman" w:hAnsi="Times New Roman" w:cs="Times New Roman"/>
          <w:b/>
          <w:color w:val="000000" w:themeColor="text1"/>
        </w:rPr>
        <w:t>1.</w:t>
      </w:r>
      <w:r w:rsidR="00CE0F6A" w:rsidRPr="00B05596">
        <w:rPr>
          <w:rFonts w:ascii="Times New Roman" w:hAnsi="Times New Roman" w:cs="Times New Roman"/>
          <w:b/>
          <w:color w:val="000000" w:themeColor="text1"/>
        </w:rPr>
        <w:t>1.2</w:t>
      </w:r>
      <w:r w:rsidRPr="00B05596">
        <w:rPr>
          <w:rFonts w:ascii="Times New Roman" w:hAnsi="Times New Roman" w:cs="Times New Roman"/>
          <w:b/>
          <w:color w:val="000000" w:themeColor="text1"/>
        </w:rPr>
        <w:t xml:space="preserve"> Сведения о видах, назначении, наименованиях и основных характеристиках планируемых объектов местного значения в области культуры и искусства</w:t>
      </w:r>
      <w:bookmarkEnd w:id="9"/>
      <w:bookmarkEnd w:id="10"/>
      <w:bookmarkEnd w:id="11"/>
    </w:p>
    <w:p w14:paraId="1D321BC6" w14:textId="77777777" w:rsidR="00FB2426" w:rsidRPr="001219DB" w:rsidRDefault="00FB2426" w:rsidP="00FB2426">
      <w:pPr>
        <w:rPr>
          <w:b/>
        </w:rPr>
      </w:pPr>
    </w:p>
    <w:tbl>
      <w:tblPr>
        <w:tblW w:w="1474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843"/>
        <w:gridCol w:w="1985"/>
        <w:gridCol w:w="1984"/>
        <w:gridCol w:w="1134"/>
        <w:gridCol w:w="1276"/>
        <w:gridCol w:w="1134"/>
        <w:gridCol w:w="1276"/>
        <w:gridCol w:w="1701"/>
        <w:gridCol w:w="1842"/>
      </w:tblGrid>
      <w:tr w:rsidR="00994D43" w:rsidRPr="001219DB" w14:paraId="6DE9FEB1" w14:textId="77777777" w:rsidTr="00360913">
        <w:trPr>
          <w:trHeight w:val="1170"/>
        </w:trPr>
        <w:tc>
          <w:tcPr>
            <w:tcW w:w="567" w:type="dxa"/>
            <w:shd w:val="clear" w:color="auto" w:fill="D9D9D9" w:themeFill="background1" w:themeFillShade="D9"/>
            <w:vAlign w:val="center"/>
            <w:hideMark/>
          </w:tcPr>
          <w:p w14:paraId="26603201" w14:textId="77777777" w:rsidR="00994D43" w:rsidRPr="001219DB" w:rsidRDefault="00994D43" w:rsidP="00DB7018">
            <w:pPr>
              <w:ind w:firstLine="0"/>
              <w:jc w:val="left"/>
              <w:rPr>
                <w:color w:val="000000"/>
                <w:sz w:val="22"/>
                <w:szCs w:val="22"/>
              </w:rPr>
            </w:pPr>
            <w:r w:rsidRPr="001219DB">
              <w:rPr>
                <w:color w:val="000000"/>
                <w:sz w:val="22"/>
                <w:szCs w:val="22"/>
              </w:rPr>
              <w:t>№</w:t>
            </w:r>
          </w:p>
        </w:tc>
        <w:tc>
          <w:tcPr>
            <w:tcW w:w="1843" w:type="dxa"/>
            <w:shd w:val="clear" w:color="auto" w:fill="D9D9D9" w:themeFill="background1" w:themeFillShade="D9"/>
            <w:vAlign w:val="center"/>
            <w:hideMark/>
          </w:tcPr>
          <w:p w14:paraId="536B173F" w14:textId="77777777" w:rsidR="00994D43" w:rsidRPr="001219DB" w:rsidRDefault="00994D43" w:rsidP="00DB7018">
            <w:pPr>
              <w:ind w:firstLine="0"/>
              <w:jc w:val="left"/>
              <w:rPr>
                <w:color w:val="000000"/>
                <w:sz w:val="22"/>
                <w:szCs w:val="22"/>
              </w:rPr>
            </w:pPr>
            <w:r w:rsidRPr="001219DB">
              <w:rPr>
                <w:color w:val="000000"/>
                <w:sz w:val="22"/>
                <w:szCs w:val="22"/>
              </w:rPr>
              <w:t>Вид объекта</w:t>
            </w:r>
          </w:p>
        </w:tc>
        <w:tc>
          <w:tcPr>
            <w:tcW w:w="1985" w:type="dxa"/>
            <w:shd w:val="clear" w:color="auto" w:fill="D9D9D9" w:themeFill="background1" w:themeFillShade="D9"/>
            <w:vAlign w:val="center"/>
            <w:hideMark/>
          </w:tcPr>
          <w:p w14:paraId="4E679F48" w14:textId="77777777" w:rsidR="00994D43" w:rsidRPr="001219DB" w:rsidRDefault="00994D43" w:rsidP="00DB7018">
            <w:pPr>
              <w:ind w:firstLine="0"/>
              <w:jc w:val="left"/>
              <w:rPr>
                <w:color w:val="000000"/>
                <w:sz w:val="22"/>
                <w:szCs w:val="22"/>
              </w:rPr>
            </w:pPr>
            <w:r w:rsidRPr="001219DB">
              <w:rPr>
                <w:color w:val="000000"/>
                <w:sz w:val="22"/>
                <w:szCs w:val="22"/>
              </w:rPr>
              <w:t>Назначение</w:t>
            </w:r>
          </w:p>
        </w:tc>
        <w:tc>
          <w:tcPr>
            <w:tcW w:w="1984" w:type="dxa"/>
            <w:shd w:val="clear" w:color="auto" w:fill="D9D9D9" w:themeFill="background1" w:themeFillShade="D9"/>
            <w:vAlign w:val="center"/>
            <w:hideMark/>
          </w:tcPr>
          <w:p w14:paraId="78566D5C" w14:textId="77777777" w:rsidR="00994D43" w:rsidRPr="001219DB" w:rsidRDefault="00994D43" w:rsidP="00DB7018">
            <w:pPr>
              <w:ind w:firstLine="0"/>
              <w:jc w:val="left"/>
              <w:rPr>
                <w:color w:val="000000"/>
                <w:sz w:val="22"/>
                <w:szCs w:val="22"/>
              </w:rPr>
            </w:pPr>
            <w:r w:rsidRPr="001219DB">
              <w:rPr>
                <w:color w:val="000000"/>
                <w:sz w:val="22"/>
                <w:szCs w:val="22"/>
              </w:rPr>
              <w:t>Наименование</w:t>
            </w:r>
          </w:p>
        </w:tc>
        <w:tc>
          <w:tcPr>
            <w:tcW w:w="1134" w:type="dxa"/>
            <w:shd w:val="clear" w:color="auto" w:fill="D9D9D9" w:themeFill="background1" w:themeFillShade="D9"/>
            <w:vAlign w:val="center"/>
            <w:hideMark/>
          </w:tcPr>
          <w:p w14:paraId="26AE6B51" w14:textId="77777777" w:rsidR="00994D43" w:rsidRPr="001219DB" w:rsidRDefault="00994D43" w:rsidP="00DB7018">
            <w:pPr>
              <w:ind w:firstLine="0"/>
              <w:jc w:val="left"/>
              <w:rPr>
                <w:color w:val="000000"/>
                <w:sz w:val="22"/>
                <w:szCs w:val="22"/>
              </w:rPr>
            </w:pPr>
            <w:r w:rsidRPr="001219DB">
              <w:rPr>
                <w:color w:val="000000"/>
                <w:sz w:val="22"/>
                <w:szCs w:val="22"/>
              </w:rPr>
              <w:t>Основные характеристики</w:t>
            </w:r>
          </w:p>
        </w:tc>
        <w:tc>
          <w:tcPr>
            <w:tcW w:w="1276" w:type="dxa"/>
            <w:shd w:val="clear" w:color="auto" w:fill="D9D9D9" w:themeFill="background1" w:themeFillShade="D9"/>
            <w:vAlign w:val="center"/>
            <w:hideMark/>
          </w:tcPr>
          <w:p w14:paraId="0C57D6E0" w14:textId="77777777" w:rsidR="00994D43" w:rsidRPr="001219DB" w:rsidRDefault="00994D43" w:rsidP="00DB7018">
            <w:pPr>
              <w:ind w:firstLine="0"/>
              <w:jc w:val="left"/>
              <w:rPr>
                <w:color w:val="000000"/>
                <w:sz w:val="22"/>
                <w:szCs w:val="22"/>
              </w:rPr>
            </w:pPr>
            <w:r w:rsidRPr="001219DB">
              <w:rPr>
                <w:color w:val="000000"/>
                <w:sz w:val="22"/>
                <w:szCs w:val="22"/>
              </w:rPr>
              <w:t>Месторасположение</w:t>
            </w:r>
          </w:p>
        </w:tc>
        <w:tc>
          <w:tcPr>
            <w:tcW w:w="1134" w:type="dxa"/>
            <w:shd w:val="clear" w:color="auto" w:fill="D9D9D9" w:themeFill="background1" w:themeFillShade="D9"/>
            <w:vAlign w:val="center"/>
            <w:hideMark/>
          </w:tcPr>
          <w:p w14:paraId="20DAF7B0" w14:textId="77777777" w:rsidR="00994D43" w:rsidRPr="001219DB" w:rsidRDefault="00994D43" w:rsidP="00DB7018">
            <w:pPr>
              <w:ind w:firstLine="0"/>
              <w:jc w:val="left"/>
              <w:rPr>
                <w:color w:val="000000"/>
                <w:sz w:val="22"/>
                <w:szCs w:val="22"/>
              </w:rPr>
            </w:pPr>
            <w:r w:rsidRPr="001219DB">
              <w:rPr>
                <w:color w:val="000000"/>
                <w:sz w:val="22"/>
                <w:szCs w:val="22"/>
              </w:rPr>
              <w:t>Очередность строительства объекта</w:t>
            </w:r>
          </w:p>
        </w:tc>
        <w:tc>
          <w:tcPr>
            <w:tcW w:w="1276" w:type="dxa"/>
            <w:shd w:val="clear" w:color="auto" w:fill="D9D9D9" w:themeFill="background1" w:themeFillShade="D9"/>
          </w:tcPr>
          <w:p w14:paraId="0B5CEA24" w14:textId="77777777" w:rsidR="00994D43" w:rsidRPr="001219DB" w:rsidRDefault="00994D43" w:rsidP="00DB7018">
            <w:pPr>
              <w:ind w:firstLine="0"/>
              <w:jc w:val="left"/>
              <w:rPr>
                <w:color w:val="000000"/>
                <w:sz w:val="22"/>
                <w:szCs w:val="22"/>
              </w:rPr>
            </w:pPr>
            <w:r w:rsidRPr="001219DB">
              <w:rPr>
                <w:color w:val="000000"/>
                <w:sz w:val="22"/>
                <w:szCs w:val="22"/>
              </w:rPr>
              <w:t>Функциональная зона</w:t>
            </w:r>
          </w:p>
        </w:tc>
        <w:tc>
          <w:tcPr>
            <w:tcW w:w="1701" w:type="dxa"/>
            <w:shd w:val="clear" w:color="auto" w:fill="D9D9D9" w:themeFill="background1" w:themeFillShade="D9"/>
            <w:vAlign w:val="center"/>
            <w:hideMark/>
          </w:tcPr>
          <w:p w14:paraId="068F1A55" w14:textId="77777777" w:rsidR="00994D43" w:rsidRPr="001219DB" w:rsidRDefault="00994D43" w:rsidP="00DB7018">
            <w:pPr>
              <w:ind w:firstLine="0"/>
              <w:jc w:val="left"/>
              <w:rPr>
                <w:color w:val="000000"/>
                <w:sz w:val="22"/>
                <w:szCs w:val="22"/>
              </w:rPr>
            </w:pPr>
            <w:r w:rsidRPr="001219DB">
              <w:rPr>
                <w:color w:val="000000"/>
                <w:sz w:val="22"/>
                <w:szCs w:val="22"/>
              </w:rPr>
              <w:t>Зоны с особыми условиями использования территории</w:t>
            </w:r>
          </w:p>
        </w:tc>
        <w:tc>
          <w:tcPr>
            <w:tcW w:w="1842" w:type="dxa"/>
            <w:shd w:val="clear" w:color="auto" w:fill="D9D9D9" w:themeFill="background1" w:themeFillShade="D9"/>
          </w:tcPr>
          <w:p w14:paraId="3AF1EBA5" w14:textId="77777777" w:rsidR="00994D43" w:rsidRPr="001219DB" w:rsidRDefault="00994D43" w:rsidP="00DB7018">
            <w:pPr>
              <w:ind w:firstLine="0"/>
              <w:jc w:val="left"/>
              <w:rPr>
                <w:color w:val="000000"/>
                <w:sz w:val="22"/>
                <w:szCs w:val="22"/>
              </w:rPr>
            </w:pPr>
            <w:r w:rsidRPr="001219DB">
              <w:rPr>
                <w:sz w:val="22"/>
                <w:szCs w:val="22"/>
              </w:rPr>
              <w:t>Основание</w:t>
            </w:r>
          </w:p>
        </w:tc>
      </w:tr>
      <w:tr w:rsidR="00994D43" w:rsidRPr="001219DB" w14:paraId="70AC502D" w14:textId="77777777" w:rsidTr="00360913">
        <w:trPr>
          <w:trHeight w:val="300"/>
        </w:trPr>
        <w:tc>
          <w:tcPr>
            <w:tcW w:w="567" w:type="dxa"/>
            <w:shd w:val="clear" w:color="auto" w:fill="D9D9D9" w:themeFill="background1" w:themeFillShade="D9"/>
            <w:vAlign w:val="center"/>
            <w:hideMark/>
          </w:tcPr>
          <w:p w14:paraId="44DCBFC4" w14:textId="77777777" w:rsidR="00994D43" w:rsidRPr="001219DB" w:rsidRDefault="00994D43" w:rsidP="00865AA8">
            <w:pPr>
              <w:ind w:firstLine="0"/>
              <w:jc w:val="center"/>
              <w:rPr>
                <w:color w:val="000000"/>
                <w:sz w:val="22"/>
                <w:szCs w:val="22"/>
              </w:rPr>
            </w:pPr>
            <w:r w:rsidRPr="001219DB">
              <w:rPr>
                <w:color w:val="000000"/>
                <w:sz w:val="22"/>
                <w:szCs w:val="22"/>
              </w:rPr>
              <w:t>1</w:t>
            </w:r>
          </w:p>
        </w:tc>
        <w:tc>
          <w:tcPr>
            <w:tcW w:w="1843" w:type="dxa"/>
            <w:shd w:val="clear" w:color="auto" w:fill="D9D9D9" w:themeFill="background1" w:themeFillShade="D9"/>
            <w:vAlign w:val="center"/>
            <w:hideMark/>
          </w:tcPr>
          <w:p w14:paraId="63B59898" w14:textId="77777777" w:rsidR="00994D43" w:rsidRPr="001219DB" w:rsidRDefault="00994D43" w:rsidP="00865AA8">
            <w:pPr>
              <w:ind w:firstLine="0"/>
              <w:jc w:val="center"/>
              <w:rPr>
                <w:color w:val="000000"/>
                <w:sz w:val="22"/>
                <w:szCs w:val="22"/>
              </w:rPr>
            </w:pPr>
            <w:r w:rsidRPr="001219DB">
              <w:rPr>
                <w:color w:val="000000"/>
                <w:sz w:val="22"/>
                <w:szCs w:val="22"/>
              </w:rPr>
              <w:t>2</w:t>
            </w:r>
          </w:p>
        </w:tc>
        <w:tc>
          <w:tcPr>
            <w:tcW w:w="1985" w:type="dxa"/>
            <w:shd w:val="clear" w:color="auto" w:fill="D9D9D9" w:themeFill="background1" w:themeFillShade="D9"/>
            <w:vAlign w:val="center"/>
            <w:hideMark/>
          </w:tcPr>
          <w:p w14:paraId="48ABE99E" w14:textId="77777777" w:rsidR="00994D43" w:rsidRPr="001219DB" w:rsidRDefault="00994D43" w:rsidP="00865AA8">
            <w:pPr>
              <w:ind w:firstLine="0"/>
              <w:jc w:val="center"/>
              <w:rPr>
                <w:color w:val="000000"/>
                <w:sz w:val="22"/>
                <w:szCs w:val="22"/>
              </w:rPr>
            </w:pPr>
            <w:r w:rsidRPr="001219DB">
              <w:rPr>
                <w:color w:val="000000"/>
                <w:sz w:val="22"/>
                <w:szCs w:val="22"/>
              </w:rPr>
              <w:t>3</w:t>
            </w:r>
          </w:p>
        </w:tc>
        <w:tc>
          <w:tcPr>
            <w:tcW w:w="1984" w:type="dxa"/>
            <w:shd w:val="clear" w:color="auto" w:fill="D9D9D9" w:themeFill="background1" w:themeFillShade="D9"/>
            <w:vAlign w:val="center"/>
            <w:hideMark/>
          </w:tcPr>
          <w:p w14:paraId="062E298B" w14:textId="77777777" w:rsidR="00994D43" w:rsidRPr="001219DB" w:rsidRDefault="00994D43" w:rsidP="00865AA8">
            <w:pPr>
              <w:ind w:firstLine="0"/>
              <w:jc w:val="center"/>
              <w:rPr>
                <w:color w:val="000000"/>
                <w:sz w:val="22"/>
                <w:szCs w:val="22"/>
              </w:rPr>
            </w:pPr>
            <w:r w:rsidRPr="001219DB">
              <w:rPr>
                <w:color w:val="000000"/>
                <w:sz w:val="22"/>
                <w:szCs w:val="22"/>
              </w:rPr>
              <w:t>4</w:t>
            </w:r>
          </w:p>
        </w:tc>
        <w:tc>
          <w:tcPr>
            <w:tcW w:w="1134" w:type="dxa"/>
            <w:shd w:val="clear" w:color="auto" w:fill="D9D9D9" w:themeFill="background1" w:themeFillShade="D9"/>
            <w:vAlign w:val="center"/>
            <w:hideMark/>
          </w:tcPr>
          <w:p w14:paraId="33FC767D" w14:textId="77777777" w:rsidR="00994D43" w:rsidRPr="001219DB" w:rsidRDefault="00994D43" w:rsidP="00865AA8">
            <w:pPr>
              <w:ind w:firstLine="0"/>
              <w:jc w:val="center"/>
              <w:rPr>
                <w:color w:val="000000"/>
                <w:sz w:val="22"/>
                <w:szCs w:val="22"/>
              </w:rPr>
            </w:pPr>
            <w:r w:rsidRPr="001219DB">
              <w:rPr>
                <w:color w:val="000000"/>
                <w:sz w:val="22"/>
                <w:szCs w:val="22"/>
              </w:rPr>
              <w:t>5</w:t>
            </w:r>
          </w:p>
        </w:tc>
        <w:tc>
          <w:tcPr>
            <w:tcW w:w="1276" w:type="dxa"/>
            <w:shd w:val="clear" w:color="auto" w:fill="D9D9D9" w:themeFill="background1" w:themeFillShade="D9"/>
            <w:vAlign w:val="center"/>
            <w:hideMark/>
          </w:tcPr>
          <w:p w14:paraId="775A6DB4" w14:textId="77777777" w:rsidR="00994D43" w:rsidRPr="001219DB" w:rsidRDefault="00994D43" w:rsidP="00865AA8">
            <w:pPr>
              <w:ind w:firstLine="0"/>
              <w:jc w:val="center"/>
              <w:rPr>
                <w:color w:val="000000"/>
                <w:sz w:val="22"/>
                <w:szCs w:val="22"/>
              </w:rPr>
            </w:pPr>
            <w:r w:rsidRPr="001219DB">
              <w:rPr>
                <w:color w:val="000000"/>
                <w:sz w:val="22"/>
                <w:szCs w:val="22"/>
              </w:rPr>
              <w:t>6</w:t>
            </w:r>
          </w:p>
        </w:tc>
        <w:tc>
          <w:tcPr>
            <w:tcW w:w="1134" w:type="dxa"/>
            <w:shd w:val="clear" w:color="auto" w:fill="D9D9D9" w:themeFill="background1" w:themeFillShade="D9"/>
            <w:vAlign w:val="center"/>
            <w:hideMark/>
          </w:tcPr>
          <w:p w14:paraId="632F797D" w14:textId="77777777" w:rsidR="00994D43" w:rsidRPr="001219DB" w:rsidRDefault="00994D43" w:rsidP="00865AA8">
            <w:pPr>
              <w:ind w:firstLine="0"/>
              <w:jc w:val="center"/>
              <w:rPr>
                <w:color w:val="000000"/>
                <w:sz w:val="22"/>
                <w:szCs w:val="22"/>
              </w:rPr>
            </w:pPr>
            <w:r w:rsidRPr="001219DB">
              <w:rPr>
                <w:color w:val="000000"/>
                <w:sz w:val="22"/>
                <w:szCs w:val="22"/>
              </w:rPr>
              <w:t>7</w:t>
            </w:r>
          </w:p>
        </w:tc>
        <w:tc>
          <w:tcPr>
            <w:tcW w:w="1276" w:type="dxa"/>
            <w:shd w:val="clear" w:color="auto" w:fill="D9D9D9" w:themeFill="background1" w:themeFillShade="D9"/>
          </w:tcPr>
          <w:p w14:paraId="2F54AE37" w14:textId="77777777" w:rsidR="00994D43" w:rsidRPr="001219DB" w:rsidRDefault="00994D43" w:rsidP="00865AA8">
            <w:pPr>
              <w:ind w:firstLine="0"/>
              <w:jc w:val="center"/>
              <w:rPr>
                <w:color w:val="000000"/>
                <w:sz w:val="22"/>
                <w:szCs w:val="22"/>
              </w:rPr>
            </w:pPr>
            <w:r w:rsidRPr="001219DB">
              <w:rPr>
                <w:color w:val="000000"/>
                <w:sz w:val="22"/>
                <w:szCs w:val="22"/>
              </w:rPr>
              <w:t>8</w:t>
            </w:r>
          </w:p>
        </w:tc>
        <w:tc>
          <w:tcPr>
            <w:tcW w:w="1701" w:type="dxa"/>
            <w:shd w:val="clear" w:color="auto" w:fill="D9D9D9" w:themeFill="background1" w:themeFillShade="D9"/>
            <w:vAlign w:val="center"/>
            <w:hideMark/>
          </w:tcPr>
          <w:p w14:paraId="5EAC4CD8" w14:textId="77777777" w:rsidR="00994D43" w:rsidRPr="001219DB" w:rsidRDefault="00994D43" w:rsidP="00865AA8">
            <w:pPr>
              <w:ind w:firstLine="0"/>
              <w:jc w:val="center"/>
              <w:rPr>
                <w:color w:val="000000"/>
                <w:sz w:val="22"/>
                <w:szCs w:val="22"/>
              </w:rPr>
            </w:pPr>
            <w:r w:rsidRPr="001219DB">
              <w:rPr>
                <w:color w:val="000000"/>
                <w:sz w:val="22"/>
                <w:szCs w:val="22"/>
              </w:rPr>
              <w:t>9</w:t>
            </w:r>
          </w:p>
        </w:tc>
        <w:tc>
          <w:tcPr>
            <w:tcW w:w="1842" w:type="dxa"/>
            <w:shd w:val="clear" w:color="auto" w:fill="D9D9D9" w:themeFill="background1" w:themeFillShade="D9"/>
          </w:tcPr>
          <w:p w14:paraId="130CE4A5" w14:textId="77777777" w:rsidR="00994D43" w:rsidRPr="001219DB" w:rsidRDefault="00994D43" w:rsidP="00865AA8">
            <w:pPr>
              <w:ind w:firstLine="0"/>
              <w:jc w:val="center"/>
              <w:rPr>
                <w:color w:val="000000"/>
                <w:sz w:val="22"/>
                <w:szCs w:val="22"/>
              </w:rPr>
            </w:pPr>
            <w:r w:rsidRPr="001219DB">
              <w:rPr>
                <w:color w:val="000000"/>
                <w:sz w:val="22"/>
                <w:szCs w:val="22"/>
              </w:rPr>
              <w:t>10</w:t>
            </w:r>
          </w:p>
        </w:tc>
      </w:tr>
      <w:tr w:rsidR="009D11F0" w:rsidRPr="001219DB" w14:paraId="05E728CC" w14:textId="77777777" w:rsidTr="00360913">
        <w:trPr>
          <w:trHeight w:val="558"/>
        </w:trPr>
        <w:tc>
          <w:tcPr>
            <w:tcW w:w="567" w:type="dxa"/>
            <w:shd w:val="clear" w:color="auto" w:fill="auto"/>
            <w:noWrap/>
            <w:vAlign w:val="center"/>
            <w:hideMark/>
          </w:tcPr>
          <w:p w14:paraId="1D8CBE11" w14:textId="77777777" w:rsidR="009D11F0" w:rsidRPr="001219DB" w:rsidRDefault="009D11F0" w:rsidP="009D11F0">
            <w:pPr>
              <w:pStyle w:val="af1"/>
              <w:numPr>
                <w:ilvl w:val="0"/>
                <w:numId w:val="19"/>
              </w:numPr>
              <w:ind w:left="360"/>
              <w:jc w:val="left"/>
              <w:rPr>
                <w:color w:val="000000"/>
                <w:sz w:val="22"/>
                <w:szCs w:val="22"/>
              </w:rPr>
            </w:pPr>
          </w:p>
        </w:tc>
        <w:tc>
          <w:tcPr>
            <w:tcW w:w="1843" w:type="dxa"/>
            <w:shd w:val="clear" w:color="auto" w:fill="auto"/>
            <w:vAlign w:val="center"/>
          </w:tcPr>
          <w:p w14:paraId="3B64656C" w14:textId="77777777" w:rsidR="009D11F0" w:rsidRPr="001219DB" w:rsidRDefault="009D11F0" w:rsidP="009D11F0">
            <w:pPr>
              <w:ind w:firstLine="0"/>
              <w:jc w:val="left"/>
              <w:rPr>
                <w:color w:val="000000"/>
                <w:sz w:val="22"/>
                <w:szCs w:val="22"/>
              </w:rPr>
            </w:pPr>
            <w:r w:rsidRPr="001219DB">
              <w:rPr>
                <w:sz w:val="22"/>
                <w:szCs w:val="22"/>
              </w:rPr>
              <w:t>Объект культурно-досугового (клубного) типа</w:t>
            </w:r>
          </w:p>
        </w:tc>
        <w:tc>
          <w:tcPr>
            <w:tcW w:w="1985" w:type="dxa"/>
            <w:shd w:val="clear" w:color="auto" w:fill="auto"/>
            <w:vAlign w:val="center"/>
          </w:tcPr>
          <w:p w14:paraId="1593B282" w14:textId="77777777" w:rsidR="009D11F0" w:rsidRPr="001219DB" w:rsidRDefault="009D11F0" w:rsidP="009D11F0">
            <w:pPr>
              <w:ind w:firstLine="0"/>
              <w:jc w:val="left"/>
              <w:rPr>
                <w:color w:val="000000"/>
                <w:sz w:val="22"/>
                <w:szCs w:val="22"/>
              </w:rPr>
            </w:pPr>
            <w:r w:rsidRPr="001219DB">
              <w:rPr>
                <w:color w:val="000000"/>
                <w:sz w:val="22"/>
                <w:szCs w:val="22"/>
              </w:rPr>
              <w:t>Оказание услуг в области культуры</w:t>
            </w:r>
          </w:p>
        </w:tc>
        <w:tc>
          <w:tcPr>
            <w:tcW w:w="1984" w:type="dxa"/>
            <w:shd w:val="clear" w:color="auto" w:fill="auto"/>
            <w:vAlign w:val="center"/>
          </w:tcPr>
          <w:p w14:paraId="5E33E9A2" w14:textId="77777777" w:rsidR="009D11F0" w:rsidRPr="00B05596" w:rsidRDefault="009D11F0" w:rsidP="009D11F0">
            <w:pPr>
              <w:ind w:firstLine="0"/>
              <w:jc w:val="left"/>
              <w:rPr>
                <w:color w:val="000000"/>
                <w:sz w:val="22"/>
                <w:szCs w:val="22"/>
              </w:rPr>
            </w:pPr>
            <w:r w:rsidRPr="00B05596">
              <w:rPr>
                <w:color w:val="000000"/>
                <w:sz w:val="22"/>
                <w:szCs w:val="22"/>
              </w:rPr>
              <w:t>Строительство учреждения культуры клубного типа</w:t>
            </w:r>
          </w:p>
        </w:tc>
        <w:tc>
          <w:tcPr>
            <w:tcW w:w="1134" w:type="dxa"/>
            <w:shd w:val="clear" w:color="auto" w:fill="auto"/>
            <w:vAlign w:val="center"/>
          </w:tcPr>
          <w:p w14:paraId="0896E5D7" w14:textId="77777777" w:rsidR="009D11F0" w:rsidRPr="00B05596" w:rsidRDefault="009D11F0" w:rsidP="009D11F0">
            <w:pPr>
              <w:ind w:firstLine="0"/>
              <w:jc w:val="left"/>
              <w:rPr>
                <w:color w:val="000000"/>
                <w:sz w:val="22"/>
                <w:szCs w:val="22"/>
              </w:rPr>
            </w:pPr>
            <w:r w:rsidRPr="00B05596">
              <w:rPr>
                <w:color w:val="000000"/>
                <w:sz w:val="22"/>
                <w:szCs w:val="22"/>
              </w:rPr>
              <w:t>300 мест</w:t>
            </w:r>
          </w:p>
        </w:tc>
        <w:tc>
          <w:tcPr>
            <w:tcW w:w="1276" w:type="dxa"/>
            <w:shd w:val="clear" w:color="auto" w:fill="auto"/>
            <w:vAlign w:val="center"/>
          </w:tcPr>
          <w:p w14:paraId="1FFC117E" w14:textId="77777777" w:rsidR="009D11F0" w:rsidRPr="00B05596" w:rsidRDefault="009D11F0" w:rsidP="009D11F0">
            <w:pPr>
              <w:ind w:firstLine="0"/>
              <w:jc w:val="left"/>
              <w:rPr>
                <w:color w:val="000000"/>
                <w:sz w:val="22"/>
                <w:szCs w:val="22"/>
              </w:rPr>
            </w:pPr>
            <w:r w:rsidRPr="00B05596">
              <w:rPr>
                <w:bCs/>
                <w:color w:val="000000"/>
                <w:sz w:val="22"/>
                <w:szCs w:val="22"/>
              </w:rPr>
              <w:t>г.Сургут,</w:t>
            </w:r>
            <w:r w:rsidRPr="00B05596">
              <w:t xml:space="preserve"> </w:t>
            </w:r>
            <w:r w:rsidRPr="00B05596">
              <w:rPr>
                <w:bCs/>
                <w:color w:val="000000"/>
                <w:sz w:val="22"/>
                <w:szCs w:val="22"/>
              </w:rPr>
              <w:t>Ядро центра</w:t>
            </w:r>
          </w:p>
        </w:tc>
        <w:tc>
          <w:tcPr>
            <w:tcW w:w="1134" w:type="dxa"/>
            <w:shd w:val="clear" w:color="auto" w:fill="auto"/>
            <w:vAlign w:val="center"/>
          </w:tcPr>
          <w:p w14:paraId="2437E4F1" w14:textId="77777777" w:rsidR="009D11F0" w:rsidRPr="00B05596" w:rsidRDefault="009D11F0" w:rsidP="009D11F0">
            <w:pPr>
              <w:ind w:firstLine="0"/>
              <w:jc w:val="left"/>
              <w:rPr>
                <w:color w:val="000000"/>
                <w:sz w:val="22"/>
                <w:szCs w:val="22"/>
              </w:rPr>
            </w:pPr>
            <w:r w:rsidRPr="00B05596">
              <w:rPr>
                <w:color w:val="000000"/>
                <w:sz w:val="22"/>
                <w:szCs w:val="22"/>
              </w:rPr>
              <w:t>первая очередь</w:t>
            </w:r>
          </w:p>
        </w:tc>
        <w:tc>
          <w:tcPr>
            <w:tcW w:w="1276" w:type="dxa"/>
          </w:tcPr>
          <w:p w14:paraId="0F56C70C" w14:textId="77777777" w:rsidR="009D11F0" w:rsidRPr="001219DB" w:rsidRDefault="009D11F0" w:rsidP="009D11F0">
            <w:pPr>
              <w:ind w:firstLine="0"/>
              <w:jc w:val="left"/>
              <w:rPr>
                <w:color w:val="000000"/>
                <w:sz w:val="22"/>
                <w:szCs w:val="22"/>
              </w:rPr>
            </w:pPr>
            <w:r w:rsidRPr="001219DB">
              <w:rPr>
                <w:sz w:val="22"/>
                <w:szCs w:val="22"/>
              </w:rPr>
              <w:t>Зона специализированной общественной застройки</w:t>
            </w:r>
          </w:p>
        </w:tc>
        <w:tc>
          <w:tcPr>
            <w:tcW w:w="1701" w:type="dxa"/>
            <w:shd w:val="clear" w:color="auto" w:fill="auto"/>
            <w:vAlign w:val="center"/>
          </w:tcPr>
          <w:p w14:paraId="0F1ED481" w14:textId="77777777" w:rsidR="009D11F0" w:rsidRPr="001219DB" w:rsidRDefault="009D11F0" w:rsidP="009D11F0">
            <w:pPr>
              <w:ind w:firstLine="0"/>
              <w:jc w:val="center"/>
              <w:rPr>
                <w:color w:val="000000"/>
                <w:sz w:val="22"/>
                <w:szCs w:val="22"/>
              </w:rPr>
            </w:pPr>
            <w:r w:rsidRPr="001219DB">
              <w:rPr>
                <w:color w:val="000000"/>
                <w:sz w:val="22"/>
                <w:szCs w:val="22"/>
              </w:rPr>
              <w:t>-</w:t>
            </w:r>
          </w:p>
        </w:tc>
        <w:tc>
          <w:tcPr>
            <w:tcW w:w="1842" w:type="dxa"/>
          </w:tcPr>
          <w:p w14:paraId="2CCB14BC" w14:textId="77777777" w:rsidR="009D11F0" w:rsidRPr="00B05596" w:rsidRDefault="009D11F0" w:rsidP="009D11F0">
            <w:pPr>
              <w:ind w:firstLine="0"/>
              <w:jc w:val="left"/>
              <w:rPr>
                <w:color w:val="000000"/>
                <w:sz w:val="22"/>
                <w:szCs w:val="22"/>
              </w:rPr>
            </w:pPr>
            <w:r w:rsidRPr="00B05596">
              <w:rPr>
                <w:sz w:val="20"/>
                <w:szCs w:val="20"/>
              </w:rPr>
              <w:t>ПКР СИ МО ГО г. Сургут до 2035 года от 28.12.2017 № 222-VI ДГ</w:t>
            </w:r>
          </w:p>
        </w:tc>
      </w:tr>
      <w:tr w:rsidR="009D11F0" w:rsidRPr="001219DB" w14:paraId="3A6D38F1" w14:textId="77777777" w:rsidTr="00360913">
        <w:trPr>
          <w:trHeight w:val="1200"/>
        </w:trPr>
        <w:tc>
          <w:tcPr>
            <w:tcW w:w="567" w:type="dxa"/>
            <w:shd w:val="clear" w:color="auto" w:fill="auto"/>
            <w:noWrap/>
            <w:vAlign w:val="center"/>
          </w:tcPr>
          <w:p w14:paraId="1014CBF1" w14:textId="77777777" w:rsidR="009D11F0" w:rsidRPr="001219DB" w:rsidRDefault="009D11F0" w:rsidP="009D11F0">
            <w:pPr>
              <w:pStyle w:val="af1"/>
              <w:numPr>
                <w:ilvl w:val="0"/>
                <w:numId w:val="19"/>
              </w:numPr>
              <w:ind w:left="360"/>
              <w:jc w:val="left"/>
              <w:rPr>
                <w:color w:val="000000"/>
                <w:sz w:val="22"/>
                <w:szCs w:val="22"/>
              </w:rPr>
            </w:pPr>
          </w:p>
        </w:tc>
        <w:tc>
          <w:tcPr>
            <w:tcW w:w="1843" w:type="dxa"/>
            <w:shd w:val="clear" w:color="auto" w:fill="auto"/>
            <w:vAlign w:val="center"/>
          </w:tcPr>
          <w:p w14:paraId="08E08803" w14:textId="77777777" w:rsidR="009D11F0" w:rsidRPr="001219DB" w:rsidRDefault="009D11F0" w:rsidP="009D11F0">
            <w:pPr>
              <w:ind w:firstLine="0"/>
              <w:jc w:val="left"/>
              <w:rPr>
                <w:color w:val="000000"/>
                <w:sz w:val="22"/>
                <w:szCs w:val="22"/>
              </w:rPr>
            </w:pPr>
            <w:r w:rsidRPr="001219DB">
              <w:rPr>
                <w:sz w:val="22"/>
                <w:szCs w:val="22"/>
              </w:rPr>
              <w:t>Объект культурно-досугового (клубного) типа</w:t>
            </w:r>
          </w:p>
        </w:tc>
        <w:tc>
          <w:tcPr>
            <w:tcW w:w="1985" w:type="dxa"/>
            <w:shd w:val="clear" w:color="auto" w:fill="auto"/>
            <w:vAlign w:val="center"/>
          </w:tcPr>
          <w:p w14:paraId="28CE9C0E" w14:textId="77777777" w:rsidR="009D11F0" w:rsidRPr="001219DB" w:rsidRDefault="009D11F0" w:rsidP="009D11F0">
            <w:pPr>
              <w:ind w:firstLine="0"/>
              <w:jc w:val="left"/>
              <w:rPr>
                <w:color w:val="000000"/>
                <w:sz w:val="22"/>
                <w:szCs w:val="22"/>
              </w:rPr>
            </w:pPr>
            <w:r w:rsidRPr="001219DB">
              <w:rPr>
                <w:color w:val="000000"/>
                <w:sz w:val="22"/>
                <w:szCs w:val="22"/>
              </w:rPr>
              <w:t>Оказание услуг в области культуры</w:t>
            </w:r>
          </w:p>
        </w:tc>
        <w:tc>
          <w:tcPr>
            <w:tcW w:w="1984" w:type="dxa"/>
            <w:shd w:val="clear" w:color="auto" w:fill="auto"/>
            <w:vAlign w:val="center"/>
          </w:tcPr>
          <w:p w14:paraId="19458B12" w14:textId="77777777" w:rsidR="009D11F0" w:rsidRPr="00B05596" w:rsidRDefault="00140BFE" w:rsidP="00140BFE">
            <w:pPr>
              <w:ind w:firstLine="0"/>
              <w:jc w:val="left"/>
              <w:rPr>
                <w:color w:val="000000"/>
                <w:sz w:val="22"/>
                <w:szCs w:val="22"/>
              </w:rPr>
            </w:pPr>
            <w:r w:rsidRPr="00B05596">
              <w:rPr>
                <w:color w:val="000000"/>
                <w:sz w:val="22"/>
                <w:szCs w:val="22"/>
              </w:rPr>
              <w:t>Многофункциональный культурно-досуговый центр со зрительным залом (строительство)</w:t>
            </w:r>
          </w:p>
        </w:tc>
        <w:tc>
          <w:tcPr>
            <w:tcW w:w="1134" w:type="dxa"/>
            <w:shd w:val="clear" w:color="auto" w:fill="auto"/>
            <w:vAlign w:val="center"/>
          </w:tcPr>
          <w:p w14:paraId="1BF4FE0B" w14:textId="77777777" w:rsidR="009D11F0" w:rsidRPr="00B05596" w:rsidRDefault="009D11F0" w:rsidP="009D11F0">
            <w:pPr>
              <w:ind w:firstLine="0"/>
              <w:jc w:val="left"/>
              <w:rPr>
                <w:color w:val="000000"/>
                <w:sz w:val="22"/>
                <w:szCs w:val="22"/>
              </w:rPr>
            </w:pPr>
            <w:r w:rsidRPr="00B05596">
              <w:rPr>
                <w:sz w:val="22"/>
                <w:szCs w:val="22"/>
              </w:rPr>
              <w:t>1000 мест</w:t>
            </w:r>
          </w:p>
        </w:tc>
        <w:tc>
          <w:tcPr>
            <w:tcW w:w="1276" w:type="dxa"/>
            <w:shd w:val="clear" w:color="auto" w:fill="auto"/>
            <w:vAlign w:val="center"/>
          </w:tcPr>
          <w:p w14:paraId="20C2B0EF" w14:textId="77777777" w:rsidR="009D11F0" w:rsidRPr="00B05596" w:rsidRDefault="009D11F0" w:rsidP="009D11F0">
            <w:pPr>
              <w:ind w:firstLine="0"/>
              <w:jc w:val="left"/>
              <w:rPr>
                <w:color w:val="000000"/>
                <w:sz w:val="22"/>
                <w:szCs w:val="22"/>
              </w:rPr>
            </w:pPr>
            <w:r w:rsidRPr="00B05596">
              <w:rPr>
                <w:bCs/>
                <w:color w:val="000000"/>
                <w:sz w:val="22"/>
                <w:szCs w:val="22"/>
              </w:rPr>
              <w:t>г.Сургут,</w:t>
            </w:r>
            <w:r w:rsidRPr="00B05596">
              <w:t xml:space="preserve"> </w:t>
            </w:r>
            <w:r w:rsidRPr="00B05596">
              <w:rPr>
                <w:bCs/>
                <w:color w:val="000000"/>
                <w:sz w:val="22"/>
                <w:szCs w:val="22"/>
              </w:rPr>
              <w:t>п. Юность</w:t>
            </w:r>
          </w:p>
        </w:tc>
        <w:tc>
          <w:tcPr>
            <w:tcW w:w="1134" w:type="dxa"/>
            <w:shd w:val="clear" w:color="auto" w:fill="auto"/>
            <w:vAlign w:val="center"/>
          </w:tcPr>
          <w:p w14:paraId="680A787E" w14:textId="77777777" w:rsidR="009D11F0" w:rsidRPr="00B05596" w:rsidRDefault="00140BFE" w:rsidP="009D11F0">
            <w:pPr>
              <w:ind w:firstLine="0"/>
              <w:jc w:val="left"/>
              <w:rPr>
                <w:color w:val="000000"/>
                <w:sz w:val="22"/>
                <w:szCs w:val="22"/>
              </w:rPr>
            </w:pPr>
            <w:r w:rsidRPr="00B05596">
              <w:rPr>
                <w:color w:val="000000"/>
                <w:sz w:val="22"/>
                <w:szCs w:val="22"/>
              </w:rPr>
              <w:t>2026-2028</w:t>
            </w:r>
          </w:p>
        </w:tc>
        <w:tc>
          <w:tcPr>
            <w:tcW w:w="1276" w:type="dxa"/>
          </w:tcPr>
          <w:p w14:paraId="74BD7866" w14:textId="77777777" w:rsidR="009D11F0" w:rsidRPr="001219DB" w:rsidRDefault="009D11F0" w:rsidP="009D11F0">
            <w:pPr>
              <w:ind w:firstLine="0"/>
              <w:jc w:val="left"/>
              <w:rPr>
                <w:color w:val="000000"/>
                <w:sz w:val="22"/>
                <w:szCs w:val="22"/>
              </w:rPr>
            </w:pPr>
            <w:r w:rsidRPr="001219DB">
              <w:rPr>
                <w:sz w:val="22"/>
                <w:szCs w:val="22"/>
              </w:rPr>
              <w:t>Зона специализированной общественной застройки</w:t>
            </w:r>
          </w:p>
        </w:tc>
        <w:tc>
          <w:tcPr>
            <w:tcW w:w="1701" w:type="dxa"/>
            <w:shd w:val="clear" w:color="auto" w:fill="auto"/>
            <w:vAlign w:val="center"/>
          </w:tcPr>
          <w:p w14:paraId="23C0E036" w14:textId="77777777" w:rsidR="009D11F0" w:rsidRPr="001219DB" w:rsidRDefault="009D11F0" w:rsidP="009D11F0">
            <w:pPr>
              <w:ind w:firstLine="0"/>
              <w:jc w:val="center"/>
              <w:rPr>
                <w:color w:val="000000"/>
                <w:sz w:val="22"/>
                <w:szCs w:val="22"/>
              </w:rPr>
            </w:pPr>
            <w:r w:rsidRPr="001219DB">
              <w:rPr>
                <w:color w:val="000000"/>
                <w:sz w:val="22"/>
                <w:szCs w:val="22"/>
              </w:rPr>
              <w:t>-</w:t>
            </w:r>
          </w:p>
        </w:tc>
        <w:tc>
          <w:tcPr>
            <w:tcW w:w="1842" w:type="dxa"/>
          </w:tcPr>
          <w:p w14:paraId="39663489" w14:textId="77777777" w:rsidR="009D11F0" w:rsidRPr="00B05596" w:rsidRDefault="009D11F0" w:rsidP="009D11F0">
            <w:pPr>
              <w:ind w:firstLine="0"/>
              <w:jc w:val="left"/>
              <w:rPr>
                <w:sz w:val="20"/>
                <w:szCs w:val="20"/>
              </w:rPr>
            </w:pPr>
            <w:r w:rsidRPr="00B05596">
              <w:rPr>
                <w:sz w:val="20"/>
                <w:szCs w:val="20"/>
              </w:rPr>
              <w:t>ПКР СИ МО ГО г. Сургут до 2035 года от 28.12.2017 № 222-VI ДГ</w:t>
            </w:r>
          </w:p>
          <w:p w14:paraId="20FA3919" w14:textId="77777777" w:rsidR="00140BFE" w:rsidRPr="00B05596" w:rsidRDefault="00140BFE" w:rsidP="009D11F0">
            <w:pPr>
              <w:ind w:firstLine="0"/>
              <w:jc w:val="left"/>
              <w:rPr>
                <w:sz w:val="20"/>
                <w:szCs w:val="20"/>
              </w:rPr>
            </w:pPr>
            <w:r w:rsidRPr="00B05596">
              <w:rPr>
                <w:sz w:val="20"/>
                <w:szCs w:val="20"/>
              </w:rPr>
              <w:t>ПКР СИ МО ГО г. Сургут до 2035 года от 2019 г. б/н</w:t>
            </w:r>
          </w:p>
        </w:tc>
      </w:tr>
      <w:tr w:rsidR="00EF7C33" w:rsidRPr="001219DB" w14:paraId="7E4924DC" w14:textId="77777777" w:rsidTr="00360913">
        <w:trPr>
          <w:trHeight w:val="1200"/>
        </w:trPr>
        <w:tc>
          <w:tcPr>
            <w:tcW w:w="567" w:type="dxa"/>
            <w:shd w:val="clear" w:color="auto" w:fill="auto"/>
            <w:noWrap/>
            <w:vAlign w:val="center"/>
          </w:tcPr>
          <w:p w14:paraId="0B2E4C9F" w14:textId="77777777" w:rsidR="00EF7C33" w:rsidRPr="001219DB" w:rsidRDefault="00EF7C33" w:rsidP="00EF7C33">
            <w:pPr>
              <w:pStyle w:val="af1"/>
              <w:numPr>
                <w:ilvl w:val="0"/>
                <w:numId w:val="19"/>
              </w:numPr>
              <w:ind w:left="360"/>
              <w:jc w:val="left"/>
              <w:rPr>
                <w:color w:val="000000"/>
                <w:sz w:val="22"/>
                <w:szCs w:val="22"/>
              </w:rPr>
            </w:pPr>
          </w:p>
        </w:tc>
        <w:tc>
          <w:tcPr>
            <w:tcW w:w="1843" w:type="dxa"/>
            <w:shd w:val="clear" w:color="auto" w:fill="auto"/>
            <w:vAlign w:val="center"/>
          </w:tcPr>
          <w:p w14:paraId="0A3E25CA" w14:textId="77777777" w:rsidR="00EF7C33" w:rsidRPr="001219DB" w:rsidRDefault="00EF7C33" w:rsidP="00EF7C33">
            <w:pPr>
              <w:ind w:firstLine="0"/>
              <w:jc w:val="left"/>
              <w:rPr>
                <w:color w:val="000000"/>
                <w:sz w:val="22"/>
                <w:szCs w:val="22"/>
              </w:rPr>
            </w:pPr>
            <w:r w:rsidRPr="001219DB">
              <w:rPr>
                <w:sz w:val="22"/>
                <w:szCs w:val="22"/>
              </w:rPr>
              <w:t>Объект культурно-досугового (клубного) типа</w:t>
            </w:r>
          </w:p>
        </w:tc>
        <w:tc>
          <w:tcPr>
            <w:tcW w:w="1985" w:type="dxa"/>
            <w:shd w:val="clear" w:color="auto" w:fill="auto"/>
            <w:vAlign w:val="center"/>
          </w:tcPr>
          <w:p w14:paraId="0D3C6870" w14:textId="77777777" w:rsidR="00EF7C33" w:rsidRPr="001219DB" w:rsidRDefault="00EF7C33" w:rsidP="00EF7C33">
            <w:pPr>
              <w:ind w:firstLine="0"/>
              <w:jc w:val="left"/>
              <w:rPr>
                <w:color w:val="000000"/>
                <w:sz w:val="22"/>
                <w:szCs w:val="22"/>
              </w:rPr>
            </w:pPr>
            <w:r w:rsidRPr="001219DB">
              <w:rPr>
                <w:color w:val="000000"/>
                <w:sz w:val="22"/>
                <w:szCs w:val="22"/>
              </w:rPr>
              <w:t>Оказание услуг в области культуры</w:t>
            </w:r>
          </w:p>
        </w:tc>
        <w:tc>
          <w:tcPr>
            <w:tcW w:w="1984" w:type="dxa"/>
            <w:shd w:val="clear" w:color="auto" w:fill="auto"/>
            <w:vAlign w:val="center"/>
          </w:tcPr>
          <w:p w14:paraId="617F510D" w14:textId="77777777" w:rsidR="00EF7C33" w:rsidRPr="00B05596" w:rsidRDefault="00EF7C33" w:rsidP="00EF7C33">
            <w:pPr>
              <w:ind w:firstLine="0"/>
              <w:jc w:val="left"/>
              <w:rPr>
                <w:color w:val="000000"/>
                <w:sz w:val="22"/>
                <w:szCs w:val="22"/>
              </w:rPr>
            </w:pPr>
            <w:r w:rsidRPr="00B05596">
              <w:rPr>
                <w:color w:val="000000"/>
                <w:sz w:val="22"/>
                <w:szCs w:val="22"/>
              </w:rPr>
              <w:t>Многофункциональный культурно-досуговый центр со зрительным залом (строительство)</w:t>
            </w:r>
          </w:p>
        </w:tc>
        <w:tc>
          <w:tcPr>
            <w:tcW w:w="1134" w:type="dxa"/>
            <w:shd w:val="clear" w:color="auto" w:fill="auto"/>
            <w:vAlign w:val="center"/>
          </w:tcPr>
          <w:p w14:paraId="6C553AAF" w14:textId="77777777" w:rsidR="00EF7C33" w:rsidRPr="00B05596" w:rsidRDefault="00EF7C33" w:rsidP="00EF7C33">
            <w:pPr>
              <w:ind w:firstLine="0"/>
              <w:jc w:val="left"/>
              <w:rPr>
                <w:sz w:val="22"/>
                <w:szCs w:val="22"/>
              </w:rPr>
            </w:pPr>
            <w:r w:rsidRPr="00B05596">
              <w:t>200 мест</w:t>
            </w:r>
          </w:p>
        </w:tc>
        <w:tc>
          <w:tcPr>
            <w:tcW w:w="1276" w:type="dxa"/>
            <w:shd w:val="clear" w:color="auto" w:fill="auto"/>
            <w:vAlign w:val="center"/>
          </w:tcPr>
          <w:p w14:paraId="1CB9390C" w14:textId="77777777" w:rsidR="00EF7C33" w:rsidRPr="00B05596" w:rsidRDefault="00EF7C33" w:rsidP="00EF7C33">
            <w:pPr>
              <w:ind w:firstLine="0"/>
              <w:jc w:val="left"/>
              <w:rPr>
                <w:bCs/>
                <w:color w:val="000000"/>
                <w:sz w:val="22"/>
                <w:szCs w:val="22"/>
                <w:lang w:val="en-US"/>
              </w:rPr>
            </w:pPr>
            <w:r w:rsidRPr="00B05596">
              <w:rPr>
                <w:bCs/>
                <w:color w:val="000000"/>
                <w:sz w:val="22"/>
                <w:szCs w:val="22"/>
              </w:rPr>
              <w:t xml:space="preserve">г. Сургут, мкрн. </w:t>
            </w:r>
            <w:r w:rsidRPr="00B05596">
              <w:rPr>
                <w:bCs/>
                <w:color w:val="000000"/>
                <w:sz w:val="22"/>
                <w:szCs w:val="22"/>
                <w:lang w:val="en-US"/>
              </w:rPr>
              <w:t>XXII</w:t>
            </w:r>
          </w:p>
        </w:tc>
        <w:tc>
          <w:tcPr>
            <w:tcW w:w="1134" w:type="dxa"/>
            <w:shd w:val="clear" w:color="auto" w:fill="auto"/>
            <w:vAlign w:val="center"/>
          </w:tcPr>
          <w:p w14:paraId="08CE4360" w14:textId="77777777" w:rsidR="00EF7C33" w:rsidRPr="00B05596" w:rsidRDefault="00EF7C33" w:rsidP="00EF7C33">
            <w:pPr>
              <w:ind w:firstLine="0"/>
              <w:jc w:val="left"/>
              <w:rPr>
                <w:color w:val="000000"/>
                <w:sz w:val="22"/>
                <w:szCs w:val="22"/>
              </w:rPr>
            </w:pPr>
            <w:r w:rsidRPr="00B05596">
              <w:rPr>
                <w:color w:val="000000"/>
                <w:sz w:val="22"/>
                <w:szCs w:val="22"/>
              </w:rPr>
              <w:t>2031-2033</w:t>
            </w:r>
          </w:p>
        </w:tc>
        <w:tc>
          <w:tcPr>
            <w:tcW w:w="1276" w:type="dxa"/>
          </w:tcPr>
          <w:p w14:paraId="6BFB6E53" w14:textId="77777777" w:rsidR="00EF7C33" w:rsidRPr="001219DB" w:rsidRDefault="00EF7C33" w:rsidP="00EF7C33">
            <w:pPr>
              <w:ind w:firstLine="0"/>
              <w:jc w:val="left"/>
              <w:rPr>
                <w:color w:val="000000"/>
                <w:sz w:val="22"/>
                <w:szCs w:val="22"/>
              </w:rPr>
            </w:pPr>
            <w:r w:rsidRPr="001219DB">
              <w:rPr>
                <w:sz w:val="22"/>
                <w:szCs w:val="22"/>
              </w:rPr>
              <w:t>Зона специализированной общественной застройки</w:t>
            </w:r>
          </w:p>
        </w:tc>
        <w:tc>
          <w:tcPr>
            <w:tcW w:w="1701" w:type="dxa"/>
            <w:shd w:val="clear" w:color="auto" w:fill="auto"/>
            <w:vAlign w:val="center"/>
          </w:tcPr>
          <w:p w14:paraId="27C445B0" w14:textId="77777777" w:rsidR="00EF7C33" w:rsidRPr="001219DB" w:rsidRDefault="00EF7C33" w:rsidP="00EF7C33">
            <w:pPr>
              <w:ind w:firstLine="0"/>
              <w:jc w:val="center"/>
              <w:rPr>
                <w:color w:val="000000"/>
                <w:sz w:val="22"/>
                <w:szCs w:val="22"/>
              </w:rPr>
            </w:pPr>
            <w:r w:rsidRPr="001219DB">
              <w:rPr>
                <w:color w:val="000000"/>
                <w:sz w:val="22"/>
                <w:szCs w:val="22"/>
              </w:rPr>
              <w:t>-</w:t>
            </w:r>
          </w:p>
        </w:tc>
        <w:tc>
          <w:tcPr>
            <w:tcW w:w="1842" w:type="dxa"/>
          </w:tcPr>
          <w:p w14:paraId="2FB23B31" w14:textId="77777777" w:rsidR="00EF7C33" w:rsidRPr="00B05596" w:rsidRDefault="00EF7C33" w:rsidP="00EF7C33">
            <w:pPr>
              <w:ind w:firstLine="0"/>
              <w:jc w:val="left"/>
              <w:rPr>
                <w:sz w:val="20"/>
                <w:szCs w:val="20"/>
              </w:rPr>
            </w:pPr>
            <w:r w:rsidRPr="00B05596">
              <w:rPr>
                <w:sz w:val="20"/>
                <w:szCs w:val="20"/>
              </w:rPr>
              <w:t>ПКР СИ МО ГО г. Сургут до 2035 года от 28.12.2017 № 222-VI ДГ</w:t>
            </w:r>
          </w:p>
          <w:p w14:paraId="6395A0DD" w14:textId="77777777" w:rsidR="00EF7C33" w:rsidRPr="00B05596" w:rsidRDefault="00EF7C33" w:rsidP="00EF7C33">
            <w:pPr>
              <w:ind w:firstLine="0"/>
              <w:jc w:val="left"/>
              <w:rPr>
                <w:color w:val="000000"/>
                <w:sz w:val="22"/>
                <w:szCs w:val="22"/>
              </w:rPr>
            </w:pPr>
            <w:r w:rsidRPr="00B05596">
              <w:rPr>
                <w:sz w:val="20"/>
                <w:szCs w:val="20"/>
              </w:rPr>
              <w:t>ПКР СИ МО ГО г. Сургут до 2035 года от 2019 г. б/н</w:t>
            </w:r>
          </w:p>
        </w:tc>
      </w:tr>
      <w:tr w:rsidR="00EF7C33" w:rsidRPr="001219DB" w14:paraId="4FEEF8AD" w14:textId="77777777" w:rsidTr="00360913">
        <w:trPr>
          <w:trHeight w:val="647"/>
        </w:trPr>
        <w:tc>
          <w:tcPr>
            <w:tcW w:w="567" w:type="dxa"/>
            <w:vMerge w:val="restart"/>
            <w:shd w:val="clear" w:color="auto" w:fill="auto"/>
            <w:noWrap/>
            <w:vAlign w:val="center"/>
          </w:tcPr>
          <w:p w14:paraId="5717FF4F" w14:textId="77777777" w:rsidR="00EF7C33" w:rsidRPr="001219DB" w:rsidRDefault="00EF7C33" w:rsidP="00EF7C33">
            <w:pPr>
              <w:pStyle w:val="af1"/>
              <w:numPr>
                <w:ilvl w:val="0"/>
                <w:numId w:val="19"/>
              </w:numPr>
              <w:ind w:left="360"/>
              <w:jc w:val="left"/>
              <w:rPr>
                <w:color w:val="000000"/>
                <w:sz w:val="22"/>
                <w:szCs w:val="22"/>
              </w:rPr>
            </w:pPr>
          </w:p>
        </w:tc>
        <w:tc>
          <w:tcPr>
            <w:tcW w:w="1843" w:type="dxa"/>
            <w:vMerge w:val="restart"/>
            <w:shd w:val="clear" w:color="auto" w:fill="auto"/>
            <w:vAlign w:val="center"/>
          </w:tcPr>
          <w:p w14:paraId="4EAA6F69" w14:textId="77777777" w:rsidR="00EF7C33" w:rsidRPr="001219DB" w:rsidRDefault="00EF7C33" w:rsidP="00EF7C33">
            <w:pPr>
              <w:ind w:firstLine="0"/>
              <w:jc w:val="left"/>
              <w:rPr>
                <w:color w:val="000000"/>
                <w:sz w:val="22"/>
                <w:szCs w:val="22"/>
              </w:rPr>
            </w:pPr>
            <w:r w:rsidRPr="001219DB">
              <w:rPr>
                <w:sz w:val="22"/>
                <w:szCs w:val="22"/>
              </w:rPr>
              <w:t>Объект культурно-досугового (клубного) типа</w:t>
            </w:r>
          </w:p>
        </w:tc>
        <w:tc>
          <w:tcPr>
            <w:tcW w:w="1985" w:type="dxa"/>
            <w:vMerge w:val="restart"/>
            <w:shd w:val="clear" w:color="auto" w:fill="auto"/>
            <w:vAlign w:val="center"/>
          </w:tcPr>
          <w:p w14:paraId="7B80F6B1" w14:textId="77777777" w:rsidR="00EF7C33" w:rsidRPr="001219DB" w:rsidRDefault="00EF7C33" w:rsidP="00EF7C33">
            <w:pPr>
              <w:ind w:firstLine="0"/>
              <w:jc w:val="left"/>
              <w:rPr>
                <w:color w:val="000000"/>
                <w:sz w:val="22"/>
                <w:szCs w:val="22"/>
              </w:rPr>
            </w:pPr>
            <w:r w:rsidRPr="001219DB">
              <w:rPr>
                <w:color w:val="000000"/>
                <w:sz w:val="22"/>
                <w:szCs w:val="22"/>
              </w:rPr>
              <w:t>Оказание услуг в области культуры</w:t>
            </w:r>
          </w:p>
        </w:tc>
        <w:tc>
          <w:tcPr>
            <w:tcW w:w="1984" w:type="dxa"/>
            <w:vMerge w:val="restart"/>
            <w:shd w:val="clear" w:color="auto" w:fill="auto"/>
            <w:vAlign w:val="center"/>
          </w:tcPr>
          <w:p w14:paraId="1D84E58E" w14:textId="77777777" w:rsidR="00EF7C33" w:rsidRPr="00B05596" w:rsidRDefault="00EF7C33" w:rsidP="00EF7C33">
            <w:pPr>
              <w:ind w:firstLine="0"/>
              <w:jc w:val="left"/>
              <w:rPr>
                <w:sz w:val="22"/>
                <w:szCs w:val="22"/>
              </w:rPr>
            </w:pPr>
            <w:r w:rsidRPr="00B05596">
              <w:rPr>
                <w:sz w:val="22"/>
                <w:szCs w:val="22"/>
              </w:rPr>
              <w:t>Многофункциональный культурный комплекс</w:t>
            </w:r>
          </w:p>
          <w:p w14:paraId="0E6738CE" w14:textId="77777777" w:rsidR="00EF7C33" w:rsidRPr="00B05596" w:rsidRDefault="00EF7C33" w:rsidP="00EF7C33">
            <w:pPr>
              <w:ind w:firstLine="0"/>
              <w:jc w:val="left"/>
              <w:rPr>
                <w:sz w:val="22"/>
                <w:szCs w:val="22"/>
              </w:rPr>
            </w:pPr>
            <w:r w:rsidRPr="00B05596">
              <w:rPr>
                <w:sz w:val="22"/>
                <w:szCs w:val="22"/>
              </w:rPr>
              <w:t>(</w:t>
            </w:r>
            <w:r w:rsidRPr="00B05596">
              <w:rPr>
                <w:color w:val="000000"/>
                <w:sz w:val="22"/>
                <w:szCs w:val="22"/>
              </w:rPr>
              <w:t>строительство</w:t>
            </w:r>
            <w:r w:rsidRPr="00B05596">
              <w:rPr>
                <w:sz w:val="22"/>
                <w:szCs w:val="22"/>
              </w:rPr>
              <w:t>)</w:t>
            </w:r>
          </w:p>
        </w:tc>
        <w:tc>
          <w:tcPr>
            <w:tcW w:w="1134" w:type="dxa"/>
            <w:shd w:val="clear" w:color="auto" w:fill="auto"/>
            <w:vAlign w:val="center"/>
          </w:tcPr>
          <w:p w14:paraId="28FADD80" w14:textId="77777777" w:rsidR="00EF7C33" w:rsidRPr="00B05596" w:rsidRDefault="00EF7C33" w:rsidP="00EF7C33">
            <w:pPr>
              <w:ind w:firstLine="0"/>
              <w:jc w:val="left"/>
              <w:rPr>
                <w:sz w:val="22"/>
                <w:szCs w:val="22"/>
              </w:rPr>
            </w:pPr>
            <w:r w:rsidRPr="00B05596">
              <w:rPr>
                <w:sz w:val="22"/>
                <w:szCs w:val="22"/>
              </w:rPr>
              <w:t>центр творчества и досуга 250 мест</w:t>
            </w:r>
          </w:p>
        </w:tc>
        <w:tc>
          <w:tcPr>
            <w:tcW w:w="1276" w:type="dxa"/>
            <w:vMerge w:val="restart"/>
            <w:shd w:val="clear" w:color="auto" w:fill="auto"/>
            <w:vAlign w:val="center"/>
          </w:tcPr>
          <w:p w14:paraId="3B1046DA" w14:textId="77777777" w:rsidR="00EF7C33" w:rsidRPr="00B05596" w:rsidRDefault="00EF7C33" w:rsidP="00EF7C33">
            <w:pPr>
              <w:ind w:firstLine="0"/>
              <w:jc w:val="left"/>
              <w:rPr>
                <w:color w:val="000000"/>
                <w:sz w:val="22"/>
                <w:szCs w:val="22"/>
              </w:rPr>
            </w:pPr>
            <w:r w:rsidRPr="00B05596">
              <w:rPr>
                <w:bCs/>
                <w:color w:val="000000"/>
                <w:sz w:val="22"/>
                <w:szCs w:val="22"/>
              </w:rPr>
              <w:t>г.Сургут,</w:t>
            </w:r>
            <w:r w:rsidRPr="00B05596">
              <w:t xml:space="preserve"> </w:t>
            </w:r>
            <w:r w:rsidRPr="00B05596">
              <w:rPr>
                <w:bCs/>
                <w:color w:val="000000"/>
                <w:sz w:val="22"/>
                <w:szCs w:val="22"/>
              </w:rPr>
              <w:t>мкрн. 39</w:t>
            </w:r>
          </w:p>
        </w:tc>
        <w:tc>
          <w:tcPr>
            <w:tcW w:w="1134" w:type="dxa"/>
            <w:vMerge w:val="restart"/>
            <w:shd w:val="clear" w:color="auto" w:fill="auto"/>
            <w:vAlign w:val="center"/>
          </w:tcPr>
          <w:p w14:paraId="7A7ADA61" w14:textId="77777777" w:rsidR="00EF7C33" w:rsidRPr="00B05596" w:rsidRDefault="00EF7C33" w:rsidP="00EF7C33">
            <w:pPr>
              <w:ind w:firstLine="0"/>
              <w:jc w:val="left"/>
              <w:rPr>
                <w:color w:val="000000"/>
                <w:sz w:val="22"/>
                <w:szCs w:val="22"/>
              </w:rPr>
            </w:pPr>
            <w:r w:rsidRPr="00B05596">
              <w:rPr>
                <w:color w:val="000000"/>
                <w:sz w:val="22"/>
                <w:szCs w:val="22"/>
              </w:rPr>
              <w:t>2029-2030</w:t>
            </w:r>
          </w:p>
        </w:tc>
        <w:tc>
          <w:tcPr>
            <w:tcW w:w="1276" w:type="dxa"/>
            <w:vMerge w:val="restart"/>
          </w:tcPr>
          <w:p w14:paraId="5618BC7D" w14:textId="77777777" w:rsidR="00EF7C33" w:rsidRPr="001219DB" w:rsidRDefault="00EF7C33" w:rsidP="00EF7C33">
            <w:pPr>
              <w:ind w:firstLine="0"/>
              <w:jc w:val="left"/>
              <w:rPr>
                <w:color w:val="000000"/>
                <w:sz w:val="22"/>
                <w:szCs w:val="22"/>
              </w:rPr>
            </w:pPr>
            <w:r w:rsidRPr="001219DB">
              <w:rPr>
                <w:sz w:val="22"/>
                <w:szCs w:val="22"/>
              </w:rPr>
              <w:t>Зона специализированной обществен</w:t>
            </w:r>
            <w:r w:rsidRPr="001219DB">
              <w:rPr>
                <w:sz w:val="22"/>
                <w:szCs w:val="22"/>
              </w:rPr>
              <w:lastRenderedPageBreak/>
              <w:t>ной застройки</w:t>
            </w:r>
          </w:p>
        </w:tc>
        <w:tc>
          <w:tcPr>
            <w:tcW w:w="1701" w:type="dxa"/>
            <w:vMerge w:val="restart"/>
            <w:shd w:val="clear" w:color="auto" w:fill="auto"/>
            <w:vAlign w:val="center"/>
          </w:tcPr>
          <w:p w14:paraId="0E03EDFE" w14:textId="77777777" w:rsidR="00EF7C33" w:rsidRPr="001219DB" w:rsidRDefault="00EF7C33" w:rsidP="00EF7C33">
            <w:pPr>
              <w:ind w:firstLine="0"/>
              <w:jc w:val="center"/>
              <w:rPr>
                <w:color w:val="000000"/>
                <w:sz w:val="22"/>
                <w:szCs w:val="22"/>
              </w:rPr>
            </w:pPr>
            <w:r w:rsidRPr="001219DB">
              <w:rPr>
                <w:color w:val="000000"/>
                <w:sz w:val="22"/>
                <w:szCs w:val="22"/>
              </w:rPr>
              <w:lastRenderedPageBreak/>
              <w:t>-</w:t>
            </w:r>
          </w:p>
        </w:tc>
        <w:tc>
          <w:tcPr>
            <w:tcW w:w="1842" w:type="dxa"/>
            <w:vMerge w:val="restart"/>
          </w:tcPr>
          <w:p w14:paraId="47CDCFF0" w14:textId="77777777" w:rsidR="00EF7C33" w:rsidRPr="00B05596" w:rsidRDefault="00EF7C33" w:rsidP="00EF7C33">
            <w:pPr>
              <w:ind w:firstLine="0"/>
              <w:jc w:val="left"/>
              <w:rPr>
                <w:sz w:val="20"/>
                <w:szCs w:val="20"/>
              </w:rPr>
            </w:pPr>
            <w:r w:rsidRPr="00B05596">
              <w:rPr>
                <w:sz w:val="20"/>
                <w:szCs w:val="20"/>
              </w:rPr>
              <w:t>ПКР СИ МО ГО г. Сургут до 2035 года от 28.12.2017 № 222-VI ДГ</w:t>
            </w:r>
          </w:p>
          <w:p w14:paraId="3DAEF989" w14:textId="77777777" w:rsidR="00EF7C33" w:rsidRPr="00B05596" w:rsidRDefault="00EF7C33" w:rsidP="00EF7C33">
            <w:pPr>
              <w:ind w:firstLine="0"/>
              <w:jc w:val="left"/>
              <w:rPr>
                <w:sz w:val="20"/>
                <w:szCs w:val="20"/>
              </w:rPr>
            </w:pPr>
            <w:r w:rsidRPr="00B05596">
              <w:rPr>
                <w:sz w:val="20"/>
                <w:szCs w:val="20"/>
              </w:rPr>
              <w:lastRenderedPageBreak/>
              <w:t>ПКР СИ МО ГО г. Сургут до 2035 года от 2019 г. б/н</w:t>
            </w:r>
          </w:p>
          <w:p w14:paraId="7CA7E451" w14:textId="77777777" w:rsidR="00EF7C33" w:rsidRPr="00B05596" w:rsidRDefault="00EF7C33" w:rsidP="00EF7C33">
            <w:pPr>
              <w:ind w:firstLine="0"/>
              <w:jc w:val="left"/>
              <w:rPr>
                <w:sz w:val="20"/>
                <w:szCs w:val="20"/>
              </w:rPr>
            </w:pPr>
            <w:r w:rsidRPr="00B05596">
              <w:rPr>
                <w:sz w:val="20"/>
                <w:szCs w:val="20"/>
              </w:rPr>
              <w:t>Муниципальная программа «Развитие культуры и туризма в городе Сургуте на 2014–2030 годы», государственная программа «Культурное пространство»)</w:t>
            </w:r>
          </w:p>
        </w:tc>
      </w:tr>
      <w:tr w:rsidR="00EF7C33" w:rsidRPr="001219DB" w14:paraId="5BB47885" w14:textId="77777777" w:rsidTr="00360913">
        <w:trPr>
          <w:trHeight w:val="699"/>
        </w:trPr>
        <w:tc>
          <w:tcPr>
            <w:tcW w:w="567" w:type="dxa"/>
            <w:vMerge/>
            <w:shd w:val="clear" w:color="auto" w:fill="auto"/>
            <w:noWrap/>
            <w:vAlign w:val="center"/>
          </w:tcPr>
          <w:p w14:paraId="1DC6EB6D" w14:textId="77777777" w:rsidR="00EF7C33" w:rsidRPr="001219DB" w:rsidRDefault="00EF7C33" w:rsidP="00EF7C33">
            <w:pPr>
              <w:pStyle w:val="af1"/>
              <w:numPr>
                <w:ilvl w:val="0"/>
                <w:numId w:val="19"/>
              </w:numPr>
              <w:ind w:left="360"/>
              <w:jc w:val="left"/>
              <w:rPr>
                <w:color w:val="000000"/>
                <w:sz w:val="22"/>
                <w:szCs w:val="22"/>
              </w:rPr>
            </w:pPr>
          </w:p>
        </w:tc>
        <w:tc>
          <w:tcPr>
            <w:tcW w:w="1843" w:type="dxa"/>
            <w:vMerge/>
            <w:shd w:val="clear" w:color="auto" w:fill="auto"/>
            <w:vAlign w:val="center"/>
          </w:tcPr>
          <w:p w14:paraId="7342819F" w14:textId="77777777" w:rsidR="00EF7C33" w:rsidRPr="001219DB" w:rsidRDefault="00EF7C33" w:rsidP="00EF7C33">
            <w:pPr>
              <w:ind w:firstLine="0"/>
              <w:jc w:val="left"/>
              <w:rPr>
                <w:sz w:val="22"/>
                <w:szCs w:val="22"/>
              </w:rPr>
            </w:pPr>
          </w:p>
        </w:tc>
        <w:tc>
          <w:tcPr>
            <w:tcW w:w="1985" w:type="dxa"/>
            <w:vMerge/>
            <w:shd w:val="clear" w:color="auto" w:fill="auto"/>
            <w:vAlign w:val="center"/>
          </w:tcPr>
          <w:p w14:paraId="5973A679" w14:textId="77777777" w:rsidR="00EF7C33" w:rsidRPr="001219DB" w:rsidRDefault="00EF7C33" w:rsidP="00EF7C33">
            <w:pPr>
              <w:ind w:firstLine="0"/>
              <w:jc w:val="left"/>
              <w:rPr>
                <w:color w:val="000000"/>
                <w:sz w:val="22"/>
                <w:szCs w:val="22"/>
              </w:rPr>
            </w:pPr>
          </w:p>
        </w:tc>
        <w:tc>
          <w:tcPr>
            <w:tcW w:w="1984" w:type="dxa"/>
            <w:vMerge/>
            <w:shd w:val="clear" w:color="auto" w:fill="auto"/>
            <w:vAlign w:val="center"/>
          </w:tcPr>
          <w:p w14:paraId="44C65795" w14:textId="77777777" w:rsidR="00EF7C33" w:rsidRPr="001219DB" w:rsidRDefault="00EF7C33" w:rsidP="00EF7C33">
            <w:pPr>
              <w:jc w:val="left"/>
              <w:rPr>
                <w:sz w:val="22"/>
                <w:szCs w:val="22"/>
              </w:rPr>
            </w:pPr>
          </w:p>
        </w:tc>
        <w:tc>
          <w:tcPr>
            <w:tcW w:w="1134" w:type="dxa"/>
            <w:shd w:val="clear" w:color="auto" w:fill="auto"/>
            <w:vAlign w:val="center"/>
          </w:tcPr>
          <w:p w14:paraId="081AD0FD" w14:textId="77777777" w:rsidR="00EF7C33" w:rsidRPr="001219DB" w:rsidRDefault="00EF7C33" w:rsidP="00EF7C33">
            <w:pPr>
              <w:ind w:firstLine="0"/>
              <w:jc w:val="left"/>
              <w:rPr>
                <w:sz w:val="22"/>
                <w:szCs w:val="22"/>
              </w:rPr>
            </w:pPr>
            <w:r w:rsidRPr="001219DB">
              <w:rPr>
                <w:sz w:val="22"/>
                <w:szCs w:val="22"/>
              </w:rPr>
              <w:t>театр актера и куклы</w:t>
            </w:r>
          </w:p>
          <w:p w14:paraId="07D035EE" w14:textId="77777777" w:rsidR="00EF7C33" w:rsidRPr="001219DB" w:rsidRDefault="00EF7C33" w:rsidP="00EF7C33">
            <w:pPr>
              <w:ind w:firstLine="0"/>
              <w:jc w:val="left"/>
              <w:rPr>
                <w:sz w:val="22"/>
                <w:szCs w:val="22"/>
              </w:rPr>
            </w:pPr>
            <w:r w:rsidRPr="001219DB">
              <w:rPr>
                <w:sz w:val="22"/>
                <w:szCs w:val="22"/>
              </w:rPr>
              <w:t>500 мест</w:t>
            </w:r>
          </w:p>
        </w:tc>
        <w:tc>
          <w:tcPr>
            <w:tcW w:w="1276" w:type="dxa"/>
            <w:vMerge/>
            <w:shd w:val="clear" w:color="auto" w:fill="auto"/>
            <w:vAlign w:val="center"/>
          </w:tcPr>
          <w:p w14:paraId="59B1B1E4" w14:textId="77777777" w:rsidR="00EF7C33" w:rsidRPr="001219DB" w:rsidRDefault="00EF7C33" w:rsidP="00EF7C33">
            <w:pPr>
              <w:ind w:firstLine="0"/>
              <w:jc w:val="left"/>
              <w:rPr>
                <w:bCs/>
                <w:color w:val="000000"/>
                <w:sz w:val="22"/>
                <w:szCs w:val="22"/>
                <w:highlight w:val="yellow"/>
              </w:rPr>
            </w:pPr>
          </w:p>
        </w:tc>
        <w:tc>
          <w:tcPr>
            <w:tcW w:w="1134" w:type="dxa"/>
            <w:vMerge/>
            <w:shd w:val="clear" w:color="auto" w:fill="auto"/>
            <w:vAlign w:val="center"/>
          </w:tcPr>
          <w:p w14:paraId="11026E25" w14:textId="77777777" w:rsidR="00EF7C33" w:rsidRPr="001219DB" w:rsidRDefault="00EF7C33" w:rsidP="00EF7C33">
            <w:pPr>
              <w:ind w:firstLine="0"/>
              <w:jc w:val="left"/>
              <w:rPr>
                <w:color w:val="000000"/>
                <w:sz w:val="22"/>
                <w:szCs w:val="22"/>
                <w:highlight w:val="yellow"/>
              </w:rPr>
            </w:pPr>
          </w:p>
        </w:tc>
        <w:tc>
          <w:tcPr>
            <w:tcW w:w="1276" w:type="dxa"/>
            <w:vMerge/>
          </w:tcPr>
          <w:p w14:paraId="25482DA7" w14:textId="77777777" w:rsidR="00EF7C33" w:rsidRPr="001219DB" w:rsidRDefault="00EF7C33" w:rsidP="00EF7C33">
            <w:pPr>
              <w:autoSpaceDE w:val="0"/>
              <w:autoSpaceDN w:val="0"/>
              <w:adjustRightInd w:val="0"/>
              <w:ind w:firstLine="0"/>
              <w:jc w:val="left"/>
              <w:rPr>
                <w:sz w:val="22"/>
                <w:szCs w:val="22"/>
              </w:rPr>
            </w:pPr>
          </w:p>
        </w:tc>
        <w:tc>
          <w:tcPr>
            <w:tcW w:w="1701" w:type="dxa"/>
            <w:vMerge/>
            <w:shd w:val="clear" w:color="auto" w:fill="auto"/>
            <w:vAlign w:val="center"/>
          </w:tcPr>
          <w:p w14:paraId="5D0C1996" w14:textId="77777777" w:rsidR="00EF7C33" w:rsidRPr="001219DB" w:rsidRDefault="00EF7C33" w:rsidP="00EF7C33">
            <w:pPr>
              <w:autoSpaceDE w:val="0"/>
              <w:autoSpaceDN w:val="0"/>
              <w:adjustRightInd w:val="0"/>
              <w:ind w:firstLine="0"/>
              <w:jc w:val="left"/>
              <w:rPr>
                <w:bCs/>
                <w:color w:val="000000"/>
                <w:sz w:val="22"/>
                <w:szCs w:val="22"/>
              </w:rPr>
            </w:pPr>
          </w:p>
        </w:tc>
        <w:tc>
          <w:tcPr>
            <w:tcW w:w="1842" w:type="dxa"/>
            <w:vMerge/>
          </w:tcPr>
          <w:p w14:paraId="343E78FE" w14:textId="77777777" w:rsidR="00EF7C33" w:rsidRPr="001219DB" w:rsidRDefault="00EF7C33" w:rsidP="00EF7C33">
            <w:pPr>
              <w:ind w:firstLine="0"/>
              <w:rPr>
                <w:color w:val="000000"/>
                <w:sz w:val="22"/>
                <w:szCs w:val="22"/>
                <w:highlight w:val="yellow"/>
              </w:rPr>
            </w:pPr>
          </w:p>
        </w:tc>
      </w:tr>
      <w:tr w:rsidR="00EF7C33" w:rsidRPr="001219DB" w14:paraId="7F667780" w14:textId="77777777" w:rsidTr="00360913">
        <w:trPr>
          <w:trHeight w:val="1200"/>
        </w:trPr>
        <w:tc>
          <w:tcPr>
            <w:tcW w:w="567" w:type="dxa"/>
            <w:vMerge/>
            <w:shd w:val="clear" w:color="auto" w:fill="auto"/>
            <w:noWrap/>
            <w:vAlign w:val="center"/>
          </w:tcPr>
          <w:p w14:paraId="358074C3" w14:textId="77777777" w:rsidR="00EF7C33" w:rsidRPr="001219DB" w:rsidRDefault="00EF7C33" w:rsidP="00EF7C33">
            <w:pPr>
              <w:pStyle w:val="af1"/>
              <w:numPr>
                <w:ilvl w:val="0"/>
                <w:numId w:val="19"/>
              </w:numPr>
              <w:ind w:left="360"/>
              <w:jc w:val="left"/>
              <w:rPr>
                <w:color w:val="000000"/>
                <w:sz w:val="22"/>
                <w:szCs w:val="22"/>
              </w:rPr>
            </w:pPr>
          </w:p>
        </w:tc>
        <w:tc>
          <w:tcPr>
            <w:tcW w:w="1843" w:type="dxa"/>
            <w:vMerge/>
            <w:shd w:val="clear" w:color="auto" w:fill="auto"/>
            <w:vAlign w:val="center"/>
          </w:tcPr>
          <w:p w14:paraId="1C0C2CA4" w14:textId="77777777" w:rsidR="00EF7C33" w:rsidRPr="001219DB" w:rsidRDefault="00EF7C33" w:rsidP="00EF7C33">
            <w:pPr>
              <w:ind w:firstLine="0"/>
              <w:jc w:val="left"/>
              <w:rPr>
                <w:sz w:val="22"/>
                <w:szCs w:val="22"/>
              </w:rPr>
            </w:pPr>
          </w:p>
        </w:tc>
        <w:tc>
          <w:tcPr>
            <w:tcW w:w="1985" w:type="dxa"/>
            <w:vMerge/>
            <w:shd w:val="clear" w:color="auto" w:fill="auto"/>
            <w:vAlign w:val="center"/>
          </w:tcPr>
          <w:p w14:paraId="1A195437" w14:textId="77777777" w:rsidR="00EF7C33" w:rsidRPr="001219DB" w:rsidRDefault="00EF7C33" w:rsidP="00EF7C33">
            <w:pPr>
              <w:ind w:firstLine="0"/>
              <w:jc w:val="left"/>
              <w:rPr>
                <w:color w:val="000000"/>
                <w:sz w:val="22"/>
                <w:szCs w:val="22"/>
              </w:rPr>
            </w:pPr>
          </w:p>
        </w:tc>
        <w:tc>
          <w:tcPr>
            <w:tcW w:w="1984" w:type="dxa"/>
            <w:vMerge/>
            <w:shd w:val="clear" w:color="auto" w:fill="auto"/>
            <w:vAlign w:val="center"/>
          </w:tcPr>
          <w:p w14:paraId="58C08424" w14:textId="77777777" w:rsidR="00EF7C33" w:rsidRPr="001219DB" w:rsidRDefault="00EF7C33" w:rsidP="00EF7C33">
            <w:pPr>
              <w:ind w:firstLine="0"/>
              <w:jc w:val="left"/>
              <w:rPr>
                <w:sz w:val="22"/>
                <w:szCs w:val="22"/>
              </w:rPr>
            </w:pPr>
          </w:p>
        </w:tc>
        <w:tc>
          <w:tcPr>
            <w:tcW w:w="1134" w:type="dxa"/>
            <w:shd w:val="clear" w:color="auto" w:fill="auto"/>
            <w:vAlign w:val="center"/>
          </w:tcPr>
          <w:p w14:paraId="6C9A41D3" w14:textId="77777777" w:rsidR="00EF7C33" w:rsidRPr="001219DB" w:rsidRDefault="00EF7C33" w:rsidP="00EF7C33">
            <w:pPr>
              <w:ind w:firstLine="0"/>
              <w:jc w:val="left"/>
              <w:rPr>
                <w:sz w:val="22"/>
                <w:szCs w:val="22"/>
              </w:rPr>
            </w:pPr>
            <w:r w:rsidRPr="001219DB">
              <w:rPr>
                <w:sz w:val="22"/>
                <w:szCs w:val="22"/>
              </w:rPr>
              <w:t>выставочный зал, библиотека 1 объект</w:t>
            </w:r>
          </w:p>
        </w:tc>
        <w:tc>
          <w:tcPr>
            <w:tcW w:w="1276" w:type="dxa"/>
            <w:vMerge/>
            <w:shd w:val="clear" w:color="auto" w:fill="auto"/>
            <w:vAlign w:val="center"/>
          </w:tcPr>
          <w:p w14:paraId="74DC394E" w14:textId="77777777" w:rsidR="00EF7C33" w:rsidRPr="001219DB" w:rsidRDefault="00EF7C33" w:rsidP="00EF7C33">
            <w:pPr>
              <w:ind w:firstLine="0"/>
              <w:jc w:val="left"/>
              <w:rPr>
                <w:bCs/>
                <w:color w:val="000000"/>
                <w:sz w:val="22"/>
                <w:szCs w:val="22"/>
                <w:highlight w:val="yellow"/>
              </w:rPr>
            </w:pPr>
          </w:p>
        </w:tc>
        <w:tc>
          <w:tcPr>
            <w:tcW w:w="1134" w:type="dxa"/>
            <w:vMerge/>
            <w:shd w:val="clear" w:color="auto" w:fill="auto"/>
            <w:vAlign w:val="center"/>
          </w:tcPr>
          <w:p w14:paraId="3F8F56B4" w14:textId="77777777" w:rsidR="00EF7C33" w:rsidRPr="001219DB" w:rsidRDefault="00EF7C33" w:rsidP="00EF7C33">
            <w:pPr>
              <w:ind w:firstLine="0"/>
              <w:jc w:val="left"/>
              <w:rPr>
                <w:color w:val="000000"/>
                <w:sz w:val="22"/>
                <w:szCs w:val="22"/>
                <w:highlight w:val="yellow"/>
              </w:rPr>
            </w:pPr>
          </w:p>
        </w:tc>
        <w:tc>
          <w:tcPr>
            <w:tcW w:w="1276" w:type="dxa"/>
            <w:vMerge/>
          </w:tcPr>
          <w:p w14:paraId="78FE0A7C" w14:textId="77777777" w:rsidR="00EF7C33" w:rsidRPr="001219DB" w:rsidRDefault="00EF7C33" w:rsidP="00EF7C33">
            <w:pPr>
              <w:autoSpaceDE w:val="0"/>
              <w:autoSpaceDN w:val="0"/>
              <w:adjustRightInd w:val="0"/>
              <w:ind w:firstLine="0"/>
              <w:jc w:val="left"/>
              <w:rPr>
                <w:sz w:val="22"/>
                <w:szCs w:val="22"/>
              </w:rPr>
            </w:pPr>
          </w:p>
        </w:tc>
        <w:tc>
          <w:tcPr>
            <w:tcW w:w="1701" w:type="dxa"/>
            <w:vMerge/>
            <w:shd w:val="clear" w:color="auto" w:fill="auto"/>
            <w:vAlign w:val="center"/>
          </w:tcPr>
          <w:p w14:paraId="44E521BF" w14:textId="77777777" w:rsidR="00EF7C33" w:rsidRPr="001219DB" w:rsidRDefault="00EF7C33" w:rsidP="00EF7C33">
            <w:pPr>
              <w:autoSpaceDE w:val="0"/>
              <w:autoSpaceDN w:val="0"/>
              <w:adjustRightInd w:val="0"/>
              <w:ind w:firstLine="0"/>
              <w:jc w:val="left"/>
              <w:rPr>
                <w:bCs/>
                <w:color w:val="000000"/>
                <w:sz w:val="22"/>
                <w:szCs w:val="22"/>
              </w:rPr>
            </w:pPr>
          </w:p>
        </w:tc>
        <w:tc>
          <w:tcPr>
            <w:tcW w:w="1842" w:type="dxa"/>
            <w:vMerge/>
          </w:tcPr>
          <w:p w14:paraId="254C690A" w14:textId="77777777" w:rsidR="00EF7C33" w:rsidRPr="001219DB" w:rsidRDefault="00EF7C33" w:rsidP="00EF7C33">
            <w:pPr>
              <w:ind w:firstLine="0"/>
              <w:rPr>
                <w:color w:val="000000"/>
                <w:sz w:val="22"/>
                <w:szCs w:val="22"/>
                <w:highlight w:val="yellow"/>
              </w:rPr>
            </w:pPr>
          </w:p>
        </w:tc>
      </w:tr>
      <w:tr w:rsidR="00EF7C33" w:rsidRPr="001219DB" w14:paraId="373B2B26" w14:textId="77777777" w:rsidTr="00360913">
        <w:trPr>
          <w:trHeight w:val="1200"/>
        </w:trPr>
        <w:tc>
          <w:tcPr>
            <w:tcW w:w="567" w:type="dxa"/>
            <w:shd w:val="clear" w:color="auto" w:fill="auto"/>
            <w:noWrap/>
            <w:vAlign w:val="center"/>
          </w:tcPr>
          <w:p w14:paraId="190365A9" w14:textId="77777777" w:rsidR="00EF7C33" w:rsidRPr="001219DB" w:rsidRDefault="00EF7C33" w:rsidP="00EF7C33">
            <w:pPr>
              <w:pStyle w:val="af1"/>
              <w:numPr>
                <w:ilvl w:val="0"/>
                <w:numId w:val="19"/>
              </w:numPr>
              <w:ind w:left="360"/>
              <w:jc w:val="left"/>
              <w:rPr>
                <w:color w:val="000000"/>
                <w:sz w:val="22"/>
                <w:szCs w:val="22"/>
              </w:rPr>
            </w:pPr>
          </w:p>
        </w:tc>
        <w:tc>
          <w:tcPr>
            <w:tcW w:w="1843" w:type="dxa"/>
            <w:shd w:val="clear" w:color="auto" w:fill="auto"/>
            <w:vAlign w:val="center"/>
          </w:tcPr>
          <w:p w14:paraId="325FB71F" w14:textId="77777777" w:rsidR="00EF7C33" w:rsidRPr="001219DB" w:rsidRDefault="00EF7C33" w:rsidP="00EF7C33">
            <w:pPr>
              <w:ind w:firstLine="0"/>
              <w:jc w:val="left"/>
              <w:rPr>
                <w:color w:val="000000"/>
                <w:sz w:val="22"/>
                <w:szCs w:val="22"/>
              </w:rPr>
            </w:pPr>
            <w:r w:rsidRPr="001219DB">
              <w:rPr>
                <w:sz w:val="22"/>
                <w:szCs w:val="22"/>
              </w:rPr>
              <w:t>Объект культурно-досугового (клубного) типа</w:t>
            </w:r>
          </w:p>
        </w:tc>
        <w:tc>
          <w:tcPr>
            <w:tcW w:w="1985" w:type="dxa"/>
            <w:shd w:val="clear" w:color="auto" w:fill="auto"/>
            <w:vAlign w:val="center"/>
          </w:tcPr>
          <w:p w14:paraId="1D00F8FB" w14:textId="77777777" w:rsidR="00EF7C33" w:rsidRPr="001219DB" w:rsidRDefault="00EF7C33" w:rsidP="00EF7C33">
            <w:pPr>
              <w:ind w:firstLine="0"/>
              <w:jc w:val="left"/>
              <w:rPr>
                <w:color w:val="000000"/>
                <w:sz w:val="22"/>
                <w:szCs w:val="22"/>
              </w:rPr>
            </w:pPr>
            <w:r w:rsidRPr="001219DB">
              <w:rPr>
                <w:color w:val="000000"/>
                <w:sz w:val="22"/>
                <w:szCs w:val="22"/>
              </w:rPr>
              <w:t>Оказание услуг в области культуры</w:t>
            </w:r>
          </w:p>
        </w:tc>
        <w:tc>
          <w:tcPr>
            <w:tcW w:w="1984" w:type="dxa"/>
            <w:shd w:val="clear" w:color="auto" w:fill="auto"/>
            <w:vAlign w:val="center"/>
          </w:tcPr>
          <w:p w14:paraId="495C6B0F" w14:textId="77777777" w:rsidR="00EF7C33" w:rsidRPr="001219DB" w:rsidRDefault="00EF7C33" w:rsidP="00EF7C33">
            <w:pPr>
              <w:ind w:firstLine="0"/>
              <w:jc w:val="left"/>
              <w:rPr>
                <w:color w:val="000000"/>
                <w:sz w:val="22"/>
                <w:szCs w:val="22"/>
              </w:rPr>
            </w:pPr>
            <w:r w:rsidRPr="001219DB">
              <w:rPr>
                <w:color w:val="000000"/>
                <w:sz w:val="22"/>
                <w:szCs w:val="22"/>
              </w:rPr>
              <w:t xml:space="preserve">Строительство </w:t>
            </w:r>
            <w:r w:rsidRPr="001219DB">
              <w:rPr>
                <w:sz w:val="22"/>
                <w:szCs w:val="22"/>
              </w:rPr>
              <w:t>многофункционального культурного центра</w:t>
            </w:r>
          </w:p>
        </w:tc>
        <w:tc>
          <w:tcPr>
            <w:tcW w:w="1134" w:type="dxa"/>
            <w:shd w:val="clear" w:color="auto" w:fill="auto"/>
            <w:vAlign w:val="center"/>
          </w:tcPr>
          <w:p w14:paraId="7983E8ED" w14:textId="77777777" w:rsidR="00EF7C33" w:rsidRPr="001219DB" w:rsidRDefault="00EF7C33" w:rsidP="00EF7C33">
            <w:pPr>
              <w:ind w:firstLine="0"/>
              <w:jc w:val="left"/>
              <w:rPr>
                <w:color w:val="000000"/>
                <w:sz w:val="22"/>
                <w:szCs w:val="22"/>
                <w:highlight w:val="yellow"/>
              </w:rPr>
            </w:pPr>
            <w:r w:rsidRPr="001219DB">
              <w:rPr>
                <w:color w:val="000000"/>
                <w:sz w:val="22"/>
                <w:szCs w:val="22"/>
              </w:rPr>
              <w:t>150 мест</w:t>
            </w:r>
          </w:p>
        </w:tc>
        <w:tc>
          <w:tcPr>
            <w:tcW w:w="1276" w:type="dxa"/>
            <w:shd w:val="clear" w:color="auto" w:fill="auto"/>
            <w:vAlign w:val="center"/>
          </w:tcPr>
          <w:p w14:paraId="548BBB11" w14:textId="77777777" w:rsidR="00EF7C33" w:rsidRPr="00B05596" w:rsidRDefault="00EF7C33" w:rsidP="00EF7C33">
            <w:pPr>
              <w:ind w:firstLine="0"/>
              <w:jc w:val="left"/>
              <w:rPr>
                <w:color w:val="000000"/>
                <w:sz w:val="22"/>
                <w:szCs w:val="22"/>
              </w:rPr>
            </w:pPr>
            <w:r w:rsidRPr="00B05596">
              <w:rPr>
                <w:bCs/>
                <w:color w:val="000000"/>
                <w:sz w:val="22"/>
                <w:szCs w:val="22"/>
              </w:rPr>
              <w:t>г.Сургут</w:t>
            </w:r>
          </w:p>
        </w:tc>
        <w:tc>
          <w:tcPr>
            <w:tcW w:w="1134" w:type="dxa"/>
            <w:shd w:val="clear" w:color="auto" w:fill="auto"/>
            <w:vAlign w:val="center"/>
          </w:tcPr>
          <w:p w14:paraId="0F945578" w14:textId="77777777" w:rsidR="00EF7C33" w:rsidRPr="00B05596" w:rsidRDefault="00EF7C33" w:rsidP="00EF7C33">
            <w:pPr>
              <w:ind w:firstLine="0"/>
              <w:jc w:val="left"/>
              <w:rPr>
                <w:color w:val="000000"/>
                <w:sz w:val="22"/>
                <w:szCs w:val="22"/>
              </w:rPr>
            </w:pPr>
            <w:r w:rsidRPr="00B05596">
              <w:rPr>
                <w:color w:val="000000"/>
                <w:sz w:val="22"/>
                <w:szCs w:val="22"/>
              </w:rPr>
              <w:t>первая очередь</w:t>
            </w:r>
          </w:p>
        </w:tc>
        <w:tc>
          <w:tcPr>
            <w:tcW w:w="1276" w:type="dxa"/>
          </w:tcPr>
          <w:p w14:paraId="489F8B59" w14:textId="77777777" w:rsidR="00EF7C33" w:rsidRPr="001219DB" w:rsidRDefault="00EF7C33" w:rsidP="00EF7C33">
            <w:pPr>
              <w:ind w:firstLine="0"/>
              <w:jc w:val="left"/>
              <w:rPr>
                <w:color w:val="000000"/>
                <w:sz w:val="22"/>
                <w:szCs w:val="22"/>
              </w:rPr>
            </w:pPr>
            <w:r w:rsidRPr="001219DB">
              <w:rPr>
                <w:sz w:val="22"/>
                <w:szCs w:val="22"/>
              </w:rPr>
              <w:t>Зона специализированной общественной застройки</w:t>
            </w:r>
          </w:p>
        </w:tc>
        <w:tc>
          <w:tcPr>
            <w:tcW w:w="1701" w:type="dxa"/>
            <w:shd w:val="clear" w:color="auto" w:fill="auto"/>
            <w:vAlign w:val="center"/>
          </w:tcPr>
          <w:p w14:paraId="2BB1BC5C" w14:textId="77777777" w:rsidR="00EF7C33" w:rsidRPr="001219DB" w:rsidRDefault="00EF7C33" w:rsidP="00EF7C33">
            <w:pPr>
              <w:ind w:firstLine="0"/>
              <w:jc w:val="center"/>
              <w:rPr>
                <w:color w:val="000000"/>
                <w:sz w:val="22"/>
                <w:szCs w:val="22"/>
              </w:rPr>
            </w:pPr>
            <w:r w:rsidRPr="001219DB">
              <w:rPr>
                <w:color w:val="000000"/>
                <w:sz w:val="22"/>
                <w:szCs w:val="22"/>
              </w:rPr>
              <w:t>-</w:t>
            </w:r>
          </w:p>
        </w:tc>
        <w:tc>
          <w:tcPr>
            <w:tcW w:w="1842" w:type="dxa"/>
          </w:tcPr>
          <w:p w14:paraId="5C93E5E5" w14:textId="77777777" w:rsidR="00EF7C33" w:rsidRPr="00B05596" w:rsidRDefault="00EF7C33" w:rsidP="00EF7C33">
            <w:pPr>
              <w:ind w:firstLine="0"/>
              <w:jc w:val="left"/>
              <w:rPr>
                <w:color w:val="000000"/>
                <w:sz w:val="22"/>
                <w:szCs w:val="22"/>
              </w:rPr>
            </w:pPr>
            <w:r w:rsidRPr="00B05596">
              <w:rPr>
                <w:color w:val="000000"/>
                <w:sz w:val="22"/>
                <w:szCs w:val="22"/>
              </w:rPr>
              <w:t>Программа комплексного</w:t>
            </w:r>
          </w:p>
          <w:p w14:paraId="30E75F2E" w14:textId="77777777" w:rsidR="00EF7C33" w:rsidRPr="00B05596" w:rsidRDefault="00EF7C33" w:rsidP="00EF7C33">
            <w:pPr>
              <w:ind w:firstLine="0"/>
              <w:jc w:val="left"/>
              <w:rPr>
                <w:color w:val="000000"/>
                <w:sz w:val="22"/>
                <w:szCs w:val="22"/>
              </w:rPr>
            </w:pPr>
            <w:r w:rsidRPr="00B05596">
              <w:rPr>
                <w:color w:val="000000"/>
                <w:sz w:val="22"/>
                <w:szCs w:val="22"/>
              </w:rPr>
              <w:t>развития социальной инфраструктуры</w:t>
            </w:r>
          </w:p>
        </w:tc>
      </w:tr>
      <w:tr w:rsidR="00EF7C33" w:rsidRPr="001219DB" w14:paraId="5A0BD129" w14:textId="77777777" w:rsidTr="00360913">
        <w:trPr>
          <w:trHeight w:val="1200"/>
        </w:trPr>
        <w:tc>
          <w:tcPr>
            <w:tcW w:w="567" w:type="dxa"/>
            <w:shd w:val="clear" w:color="auto" w:fill="auto"/>
            <w:noWrap/>
            <w:vAlign w:val="center"/>
          </w:tcPr>
          <w:p w14:paraId="73F3168F" w14:textId="77777777" w:rsidR="00EF7C33" w:rsidRPr="001219DB" w:rsidRDefault="00EF7C33" w:rsidP="00EF7C33">
            <w:pPr>
              <w:pStyle w:val="af1"/>
              <w:numPr>
                <w:ilvl w:val="0"/>
                <w:numId w:val="19"/>
              </w:numPr>
              <w:ind w:left="360"/>
              <w:jc w:val="left"/>
              <w:rPr>
                <w:color w:val="000000"/>
                <w:sz w:val="22"/>
                <w:szCs w:val="22"/>
              </w:rPr>
            </w:pPr>
          </w:p>
        </w:tc>
        <w:tc>
          <w:tcPr>
            <w:tcW w:w="1843" w:type="dxa"/>
            <w:shd w:val="clear" w:color="auto" w:fill="auto"/>
            <w:vAlign w:val="center"/>
          </w:tcPr>
          <w:p w14:paraId="4FB57046" w14:textId="77777777" w:rsidR="00EF7C33" w:rsidRPr="001219DB" w:rsidRDefault="00EF7C33" w:rsidP="00EF7C33">
            <w:pPr>
              <w:ind w:firstLine="0"/>
              <w:jc w:val="left"/>
              <w:rPr>
                <w:color w:val="000000"/>
                <w:sz w:val="22"/>
                <w:szCs w:val="22"/>
              </w:rPr>
            </w:pPr>
            <w:r w:rsidRPr="001219DB">
              <w:rPr>
                <w:sz w:val="22"/>
                <w:szCs w:val="22"/>
              </w:rPr>
              <w:t>Объект культурно-досугового (клубного) типа</w:t>
            </w:r>
          </w:p>
        </w:tc>
        <w:tc>
          <w:tcPr>
            <w:tcW w:w="1985" w:type="dxa"/>
            <w:shd w:val="clear" w:color="auto" w:fill="auto"/>
            <w:vAlign w:val="center"/>
          </w:tcPr>
          <w:p w14:paraId="7EA0FEE0" w14:textId="77777777" w:rsidR="00EF7C33" w:rsidRPr="001219DB" w:rsidRDefault="00EF7C33" w:rsidP="00EF7C33">
            <w:pPr>
              <w:ind w:firstLine="0"/>
              <w:jc w:val="left"/>
              <w:rPr>
                <w:color w:val="000000"/>
                <w:sz w:val="22"/>
                <w:szCs w:val="22"/>
              </w:rPr>
            </w:pPr>
            <w:r w:rsidRPr="001219DB">
              <w:rPr>
                <w:color w:val="000000"/>
                <w:sz w:val="22"/>
                <w:szCs w:val="22"/>
              </w:rPr>
              <w:t>Оказание услуг в области культуры</w:t>
            </w:r>
          </w:p>
        </w:tc>
        <w:tc>
          <w:tcPr>
            <w:tcW w:w="1984" w:type="dxa"/>
            <w:shd w:val="clear" w:color="auto" w:fill="auto"/>
            <w:vAlign w:val="center"/>
          </w:tcPr>
          <w:p w14:paraId="015EC23A" w14:textId="77777777" w:rsidR="00EF7C33" w:rsidRPr="001219DB" w:rsidRDefault="00EF7C33" w:rsidP="00EF7C33">
            <w:pPr>
              <w:ind w:firstLine="0"/>
              <w:jc w:val="left"/>
              <w:rPr>
                <w:color w:val="000000"/>
                <w:sz w:val="22"/>
                <w:szCs w:val="22"/>
              </w:rPr>
            </w:pPr>
            <w:r w:rsidRPr="001219DB">
              <w:rPr>
                <w:color w:val="000000"/>
                <w:sz w:val="22"/>
                <w:szCs w:val="22"/>
              </w:rPr>
              <w:t xml:space="preserve">Строительство </w:t>
            </w:r>
            <w:r w:rsidRPr="001219DB">
              <w:rPr>
                <w:sz w:val="22"/>
                <w:szCs w:val="22"/>
              </w:rPr>
              <w:t>многофункционального культурного центр</w:t>
            </w:r>
            <w:r w:rsidRPr="00B05596">
              <w:rPr>
                <w:sz w:val="22"/>
                <w:szCs w:val="22"/>
              </w:rPr>
              <w:t>а с библиотекой</w:t>
            </w:r>
          </w:p>
        </w:tc>
        <w:tc>
          <w:tcPr>
            <w:tcW w:w="1134" w:type="dxa"/>
            <w:shd w:val="clear" w:color="auto" w:fill="auto"/>
            <w:vAlign w:val="center"/>
          </w:tcPr>
          <w:p w14:paraId="2B4DDF72" w14:textId="77777777" w:rsidR="00EF7C33" w:rsidRPr="001219DB" w:rsidRDefault="00EF7C33" w:rsidP="00EF7C33">
            <w:pPr>
              <w:ind w:firstLine="0"/>
              <w:jc w:val="left"/>
              <w:rPr>
                <w:color w:val="000000"/>
                <w:sz w:val="22"/>
                <w:szCs w:val="22"/>
              </w:rPr>
            </w:pPr>
            <w:r w:rsidRPr="001219DB">
              <w:rPr>
                <w:sz w:val="22"/>
                <w:szCs w:val="22"/>
              </w:rPr>
              <w:t>500 мест</w:t>
            </w:r>
          </w:p>
        </w:tc>
        <w:tc>
          <w:tcPr>
            <w:tcW w:w="1276" w:type="dxa"/>
            <w:shd w:val="clear" w:color="auto" w:fill="auto"/>
            <w:vAlign w:val="center"/>
          </w:tcPr>
          <w:p w14:paraId="6581F0FA" w14:textId="77777777" w:rsidR="00EF7C33" w:rsidRPr="00B05596" w:rsidRDefault="00EF7C33" w:rsidP="00EF7C33">
            <w:pPr>
              <w:ind w:firstLine="0"/>
              <w:jc w:val="left"/>
              <w:rPr>
                <w:color w:val="000000"/>
                <w:sz w:val="22"/>
                <w:szCs w:val="22"/>
              </w:rPr>
            </w:pPr>
            <w:r w:rsidRPr="00B05596">
              <w:rPr>
                <w:bCs/>
                <w:color w:val="000000"/>
                <w:sz w:val="22"/>
                <w:szCs w:val="22"/>
              </w:rPr>
              <w:t>г.Сургут, Территория проектируемого жилого района многоэтажной жилой застройки севернее ул. Автомобилистов</w:t>
            </w:r>
          </w:p>
        </w:tc>
        <w:tc>
          <w:tcPr>
            <w:tcW w:w="1134" w:type="dxa"/>
            <w:shd w:val="clear" w:color="auto" w:fill="auto"/>
            <w:vAlign w:val="center"/>
          </w:tcPr>
          <w:p w14:paraId="4506A6FC" w14:textId="77777777" w:rsidR="00EF7C33" w:rsidRPr="00B05596" w:rsidRDefault="00EF7C33" w:rsidP="00EF7C33">
            <w:pPr>
              <w:ind w:firstLine="0"/>
              <w:jc w:val="left"/>
              <w:rPr>
                <w:color w:val="000000"/>
                <w:sz w:val="22"/>
                <w:szCs w:val="22"/>
              </w:rPr>
            </w:pPr>
            <w:r w:rsidRPr="00B05596">
              <w:rPr>
                <w:color w:val="000000"/>
                <w:sz w:val="22"/>
                <w:szCs w:val="22"/>
              </w:rPr>
              <w:t>первая очередь</w:t>
            </w:r>
          </w:p>
        </w:tc>
        <w:tc>
          <w:tcPr>
            <w:tcW w:w="1276" w:type="dxa"/>
          </w:tcPr>
          <w:p w14:paraId="2B40F2F5" w14:textId="77777777" w:rsidR="00EF7C33" w:rsidRPr="001219DB" w:rsidRDefault="00EF7C33" w:rsidP="00EF7C33">
            <w:pPr>
              <w:ind w:firstLine="0"/>
              <w:jc w:val="left"/>
              <w:rPr>
                <w:color w:val="000000"/>
                <w:sz w:val="22"/>
                <w:szCs w:val="22"/>
              </w:rPr>
            </w:pPr>
            <w:r w:rsidRPr="001219DB">
              <w:rPr>
                <w:sz w:val="22"/>
                <w:szCs w:val="22"/>
              </w:rPr>
              <w:t>Зона специализированной общественной застройки</w:t>
            </w:r>
          </w:p>
        </w:tc>
        <w:tc>
          <w:tcPr>
            <w:tcW w:w="1701" w:type="dxa"/>
            <w:shd w:val="clear" w:color="auto" w:fill="auto"/>
            <w:vAlign w:val="center"/>
          </w:tcPr>
          <w:p w14:paraId="75B55992" w14:textId="77777777" w:rsidR="00EF7C33" w:rsidRPr="001219DB" w:rsidRDefault="00EF7C33" w:rsidP="00EF7C33">
            <w:pPr>
              <w:ind w:firstLine="0"/>
              <w:jc w:val="center"/>
              <w:rPr>
                <w:color w:val="000000"/>
                <w:sz w:val="22"/>
                <w:szCs w:val="22"/>
              </w:rPr>
            </w:pPr>
            <w:r w:rsidRPr="001219DB">
              <w:rPr>
                <w:color w:val="000000"/>
                <w:sz w:val="22"/>
                <w:szCs w:val="22"/>
              </w:rPr>
              <w:t>-</w:t>
            </w:r>
          </w:p>
        </w:tc>
        <w:tc>
          <w:tcPr>
            <w:tcW w:w="1842" w:type="dxa"/>
          </w:tcPr>
          <w:p w14:paraId="493A3B90" w14:textId="77777777" w:rsidR="00EF7C33" w:rsidRPr="00B05596" w:rsidRDefault="00EF7C33" w:rsidP="00EF7C33">
            <w:pPr>
              <w:ind w:firstLine="0"/>
              <w:jc w:val="left"/>
              <w:rPr>
                <w:color w:val="000000"/>
                <w:sz w:val="22"/>
                <w:szCs w:val="22"/>
              </w:rPr>
            </w:pPr>
            <w:r w:rsidRPr="00B05596">
              <w:rPr>
                <w:sz w:val="20"/>
                <w:szCs w:val="20"/>
              </w:rPr>
              <w:t>ПКР СИ МО ГО г. Сургут до 2035 года от 28.12.2017 № 222-VI ДГ</w:t>
            </w:r>
          </w:p>
        </w:tc>
      </w:tr>
      <w:tr w:rsidR="00EF7C33" w:rsidRPr="001219DB" w14:paraId="160D8603" w14:textId="77777777" w:rsidTr="00360913">
        <w:trPr>
          <w:trHeight w:val="1200"/>
        </w:trPr>
        <w:tc>
          <w:tcPr>
            <w:tcW w:w="567" w:type="dxa"/>
            <w:shd w:val="clear" w:color="auto" w:fill="auto"/>
            <w:noWrap/>
            <w:vAlign w:val="center"/>
          </w:tcPr>
          <w:p w14:paraId="12640789" w14:textId="77777777" w:rsidR="00EF7C33" w:rsidRPr="001219DB" w:rsidRDefault="00EF7C33" w:rsidP="00EF7C33">
            <w:pPr>
              <w:pStyle w:val="af1"/>
              <w:numPr>
                <w:ilvl w:val="0"/>
                <w:numId w:val="19"/>
              </w:numPr>
              <w:ind w:left="360"/>
              <w:jc w:val="left"/>
              <w:rPr>
                <w:color w:val="000000"/>
                <w:sz w:val="22"/>
                <w:szCs w:val="22"/>
              </w:rPr>
            </w:pPr>
          </w:p>
        </w:tc>
        <w:tc>
          <w:tcPr>
            <w:tcW w:w="1843" w:type="dxa"/>
            <w:shd w:val="clear" w:color="auto" w:fill="auto"/>
            <w:vAlign w:val="center"/>
          </w:tcPr>
          <w:p w14:paraId="2281CCFE" w14:textId="77777777" w:rsidR="00EF7C33" w:rsidRPr="00B05596" w:rsidRDefault="00EF7C33" w:rsidP="00EF7C33">
            <w:pPr>
              <w:ind w:firstLine="0"/>
              <w:jc w:val="left"/>
              <w:rPr>
                <w:color w:val="000000"/>
                <w:sz w:val="22"/>
                <w:szCs w:val="22"/>
              </w:rPr>
            </w:pPr>
            <w:r w:rsidRPr="00B05596">
              <w:rPr>
                <w:sz w:val="22"/>
                <w:szCs w:val="22"/>
              </w:rPr>
              <w:t>Объект культурно-досугового (клубного) типа</w:t>
            </w:r>
          </w:p>
        </w:tc>
        <w:tc>
          <w:tcPr>
            <w:tcW w:w="1985" w:type="dxa"/>
            <w:shd w:val="clear" w:color="auto" w:fill="auto"/>
            <w:vAlign w:val="center"/>
          </w:tcPr>
          <w:p w14:paraId="68A1E4EB" w14:textId="77777777" w:rsidR="00EF7C33" w:rsidRPr="00B05596" w:rsidRDefault="00EF7C33" w:rsidP="00EF7C33">
            <w:pPr>
              <w:ind w:firstLine="0"/>
              <w:jc w:val="left"/>
              <w:rPr>
                <w:color w:val="000000"/>
                <w:sz w:val="22"/>
                <w:szCs w:val="22"/>
              </w:rPr>
            </w:pPr>
            <w:r w:rsidRPr="00B05596">
              <w:rPr>
                <w:color w:val="000000"/>
                <w:sz w:val="22"/>
                <w:szCs w:val="22"/>
              </w:rPr>
              <w:t>Оказание услуг в области культуры</w:t>
            </w:r>
          </w:p>
        </w:tc>
        <w:tc>
          <w:tcPr>
            <w:tcW w:w="1984" w:type="dxa"/>
            <w:shd w:val="clear" w:color="auto" w:fill="auto"/>
            <w:vAlign w:val="center"/>
          </w:tcPr>
          <w:p w14:paraId="25D7F180" w14:textId="77777777" w:rsidR="00EF7C33" w:rsidRPr="00B05596" w:rsidRDefault="00EF7C33" w:rsidP="00EF7C33">
            <w:pPr>
              <w:ind w:firstLine="0"/>
              <w:jc w:val="left"/>
              <w:rPr>
                <w:color w:val="000000"/>
                <w:sz w:val="22"/>
                <w:szCs w:val="22"/>
              </w:rPr>
            </w:pPr>
            <w:r w:rsidRPr="00B05596">
              <w:rPr>
                <w:color w:val="000000"/>
                <w:sz w:val="22"/>
                <w:szCs w:val="22"/>
              </w:rPr>
              <w:t>Многофункциональный культурно-досуговый центр со зрительным залом (строительство)</w:t>
            </w:r>
          </w:p>
        </w:tc>
        <w:tc>
          <w:tcPr>
            <w:tcW w:w="1134" w:type="dxa"/>
            <w:shd w:val="clear" w:color="auto" w:fill="auto"/>
            <w:vAlign w:val="center"/>
          </w:tcPr>
          <w:p w14:paraId="68588514" w14:textId="77777777" w:rsidR="00EF7C33" w:rsidRPr="00B05596" w:rsidRDefault="00EF7C33" w:rsidP="00EF7C33">
            <w:pPr>
              <w:ind w:firstLine="0"/>
              <w:jc w:val="left"/>
              <w:rPr>
                <w:sz w:val="22"/>
                <w:szCs w:val="22"/>
              </w:rPr>
            </w:pPr>
            <w:r w:rsidRPr="00B05596">
              <w:t>-</w:t>
            </w:r>
          </w:p>
        </w:tc>
        <w:tc>
          <w:tcPr>
            <w:tcW w:w="1276" w:type="dxa"/>
            <w:shd w:val="clear" w:color="auto" w:fill="auto"/>
            <w:vAlign w:val="center"/>
          </w:tcPr>
          <w:p w14:paraId="26F63858" w14:textId="77777777" w:rsidR="00EF7C33" w:rsidRPr="00B05596" w:rsidRDefault="00EF7C33" w:rsidP="00EF7C33">
            <w:pPr>
              <w:ind w:firstLine="0"/>
              <w:jc w:val="left"/>
              <w:rPr>
                <w:bCs/>
                <w:color w:val="000000"/>
                <w:sz w:val="22"/>
                <w:szCs w:val="22"/>
              </w:rPr>
            </w:pPr>
            <w:r w:rsidRPr="00B05596">
              <w:rPr>
                <w:bCs/>
                <w:color w:val="000000"/>
                <w:sz w:val="22"/>
                <w:szCs w:val="22"/>
              </w:rPr>
              <w:t>г. Сургут, п. Таежный</w:t>
            </w:r>
          </w:p>
        </w:tc>
        <w:tc>
          <w:tcPr>
            <w:tcW w:w="1134" w:type="dxa"/>
            <w:shd w:val="clear" w:color="auto" w:fill="auto"/>
            <w:vAlign w:val="center"/>
          </w:tcPr>
          <w:p w14:paraId="4EDC46E8" w14:textId="77777777" w:rsidR="00EF7C33" w:rsidRPr="00B05596" w:rsidRDefault="00EF7C33" w:rsidP="00EF7C33">
            <w:pPr>
              <w:ind w:firstLine="0"/>
              <w:jc w:val="left"/>
              <w:rPr>
                <w:color w:val="000000"/>
                <w:sz w:val="22"/>
                <w:szCs w:val="22"/>
              </w:rPr>
            </w:pPr>
            <w:r w:rsidRPr="00B05596">
              <w:rPr>
                <w:color w:val="000000"/>
                <w:sz w:val="22"/>
                <w:szCs w:val="22"/>
              </w:rPr>
              <w:t>2028-2029</w:t>
            </w:r>
          </w:p>
        </w:tc>
        <w:tc>
          <w:tcPr>
            <w:tcW w:w="1276" w:type="dxa"/>
          </w:tcPr>
          <w:p w14:paraId="7399224C" w14:textId="77777777" w:rsidR="00EF7C33" w:rsidRPr="00B05596" w:rsidRDefault="00EF7C33" w:rsidP="00EF7C33">
            <w:pPr>
              <w:ind w:firstLine="0"/>
              <w:jc w:val="left"/>
              <w:rPr>
                <w:color w:val="000000"/>
                <w:sz w:val="22"/>
                <w:szCs w:val="22"/>
              </w:rPr>
            </w:pPr>
            <w:r w:rsidRPr="00B05596">
              <w:rPr>
                <w:sz w:val="22"/>
                <w:szCs w:val="22"/>
              </w:rPr>
              <w:t>Зона специализированной общественной застройки</w:t>
            </w:r>
          </w:p>
        </w:tc>
        <w:tc>
          <w:tcPr>
            <w:tcW w:w="1701" w:type="dxa"/>
            <w:shd w:val="clear" w:color="auto" w:fill="auto"/>
            <w:vAlign w:val="center"/>
          </w:tcPr>
          <w:p w14:paraId="54C5ACA7" w14:textId="77777777" w:rsidR="00EF7C33" w:rsidRPr="00B05596" w:rsidRDefault="00EF7C33" w:rsidP="00EF7C33">
            <w:pPr>
              <w:ind w:firstLine="0"/>
              <w:jc w:val="center"/>
              <w:rPr>
                <w:color w:val="000000"/>
                <w:sz w:val="22"/>
                <w:szCs w:val="22"/>
              </w:rPr>
            </w:pPr>
            <w:r w:rsidRPr="00B05596">
              <w:rPr>
                <w:color w:val="000000"/>
                <w:sz w:val="22"/>
                <w:szCs w:val="22"/>
              </w:rPr>
              <w:t>-</w:t>
            </w:r>
          </w:p>
        </w:tc>
        <w:tc>
          <w:tcPr>
            <w:tcW w:w="1842" w:type="dxa"/>
          </w:tcPr>
          <w:p w14:paraId="3E7D6400" w14:textId="77777777" w:rsidR="00EF7C33" w:rsidRPr="00B05596" w:rsidRDefault="00EF7C33" w:rsidP="00EF7C33">
            <w:pPr>
              <w:ind w:firstLine="0"/>
              <w:jc w:val="left"/>
              <w:rPr>
                <w:sz w:val="20"/>
                <w:szCs w:val="20"/>
              </w:rPr>
            </w:pPr>
            <w:r w:rsidRPr="00B05596">
              <w:rPr>
                <w:sz w:val="20"/>
                <w:szCs w:val="20"/>
              </w:rPr>
              <w:t>ПКР СИ МО ГО г. Сургут до 2035 года от 2019 г. б/н</w:t>
            </w:r>
          </w:p>
          <w:p w14:paraId="6B722BF7" w14:textId="77777777" w:rsidR="00EF7C33" w:rsidRPr="00B05596" w:rsidRDefault="00EF7C33" w:rsidP="00EF7C33">
            <w:pPr>
              <w:ind w:firstLine="0"/>
              <w:jc w:val="left"/>
              <w:rPr>
                <w:sz w:val="20"/>
                <w:szCs w:val="20"/>
              </w:rPr>
            </w:pPr>
            <w:r w:rsidRPr="00B05596">
              <w:rPr>
                <w:sz w:val="20"/>
                <w:szCs w:val="20"/>
              </w:rPr>
              <w:t>Муниципальная программа «Развитие культуры и туризма в городе Сургуте на 2014 – 2030 годы», государственная программа «Культурное пространство»)</w:t>
            </w:r>
          </w:p>
        </w:tc>
      </w:tr>
      <w:tr w:rsidR="000B3F52" w:rsidRPr="001219DB" w14:paraId="2F2AF0EC" w14:textId="77777777" w:rsidTr="00360913">
        <w:trPr>
          <w:trHeight w:val="1200"/>
        </w:trPr>
        <w:tc>
          <w:tcPr>
            <w:tcW w:w="567" w:type="dxa"/>
            <w:shd w:val="clear" w:color="auto" w:fill="auto"/>
            <w:noWrap/>
            <w:vAlign w:val="center"/>
          </w:tcPr>
          <w:p w14:paraId="1FDAEE7E" w14:textId="77777777" w:rsidR="000B3F52" w:rsidRPr="001219DB" w:rsidRDefault="000B3F52" w:rsidP="000B3F52">
            <w:pPr>
              <w:pStyle w:val="af1"/>
              <w:numPr>
                <w:ilvl w:val="0"/>
                <w:numId w:val="19"/>
              </w:numPr>
              <w:ind w:left="360"/>
              <w:jc w:val="left"/>
              <w:rPr>
                <w:color w:val="000000"/>
                <w:sz w:val="22"/>
                <w:szCs w:val="22"/>
              </w:rPr>
            </w:pPr>
          </w:p>
        </w:tc>
        <w:tc>
          <w:tcPr>
            <w:tcW w:w="1843" w:type="dxa"/>
            <w:shd w:val="clear" w:color="auto" w:fill="auto"/>
            <w:vAlign w:val="center"/>
          </w:tcPr>
          <w:p w14:paraId="2CFC239A" w14:textId="77777777" w:rsidR="000B3F52" w:rsidRPr="001219DB" w:rsidRDefault="000B3F52" w:rsidP="000B3F52">
            <w:pPr>
              <w:ind w:firstLine="0"/>
              <w:jc w:val="left"/>
              <w:rPr>
                <w:color w:val="000000"/>
                <w:sz w:val="22"/>
                <w:szCs w:val="22"/>
              </w:rPr>
            </w:pPr>
            <w:r w:rsidRPr="001219DB">
              <w:rPr>
                <w:sz w:val="22"/>
                <w:szCs w:val="22"/>
              </w:rPr>
              <w:t>Объект культурно-досугового (клубного) типа</w:t>
            </w:r>
          </w:p>
        </w:tc>
        <w:tc>
          <w:tcPr>
            <w:tcW w:w="1985" w:type="dxa"/>
            <w:shd w:val="clear" w:color="auto" w:fill="auto"/>
            <w:vAlign w:val="center"/>
          </w:tcPr>
          <w:p w14:paraId="5FEE9DE4" w14:textId="77777777" w:rsidR="000B3F52" w:rsidRPr="001219DB" w:rsidRDefault="000B3F52" w:rsidP="000B3F52">
            <w:pPr>
              <w:ind w:firstLine="0"/>
              <w:jc w:val="left"/>
              <w:rPr>
                <w:color w:val="000000"/>
                <w:sz w:val="22"/>
                <w:szCs w:val="22"/>
              </w:rPr>
            </w:pPr>
            <w:r w:rsidRPr="001219DB">
              <w:rPr>
                <w:color w:val="000000"/>
                <w:sz w:val="22"/>
                <w:szCs w:val="22"/>
              </w:rPr>
              <w:t>Оказание услуг в области культуры</w:t>
            </w:r>
          </w:p>
        </w:tc>
        <w:tc>
          <w:tcPr>
            <w:tcW w:w="1984" w:type="dxa"/>
            <w:shd w:val="clear" w:color="auto" w:fill="auto"/>
            <w:vAlign w:val="center"/>
          </w:tcPr>
          <w:p w14:paraId="602C1096" w14:textId="77777777" w:rsidR="000B3F52" w:rsidRPr="00B05596" w:rsidRDefault="000B3F52" w:rsidP="000B3F52">
            <w:pPr>
              <w:ind w:firstLine="0"/>
              <w:jc w:val="left"/>
              <w:rPr>
                <w:color w:val="000000"/>
                <w:sz w:val="22"/>
                <w:szCs w:val="22"/>
              </w:rPr>
            </w:pPr>
            <w:r w:rsidRPr="00B05596">
              <w:rPr>
                <w:color w:val="000000"/>
                <w:sz w:val="22"/>
                <w:szCs w:val="22"/>
              </w:rPr>
              <w:t>Многофункциональный культурно-досуговый центр со зрительным залом (строительство)</w:t>
            </w:r>
          </w:p>
        </w:tc>
        <w:tc>
          <w:tcPr>
            <w:tcW w:w="1134" w:type="dxa"/>
            <w:shd w:val="clear" w:color="auto" w:fill="auto"/>
            <w:vAlign w:val="center"/>
          </w:tcPr>
          <w:p w14:paraId="158545C1" w14:textId="77777777" w:rsidR="000B3F52" w:rsidRPr="00B05596" w:rsidRDefault="000B3F52" w:rsidP="000B3F52">
            <w:pPr>
              <w:ind w:firstLine="0"/>
              <w:jc w:val="left"/>
              <w:rPr>
                <w:sz w:val="22"/>
                <w:szCs w:val="22"/>
              </w:rPr>
            </w:pPr>
            <w:r w:rsidRPr="00B05596">
              <w:t>250 мест</w:t>
            </w:r>
          </w:p>
        </w:tc>
        <w:tc>
          <w:tcPr>
            <w:tcW w:w="1276" w:type="dxa"/>
            <w:shd w:val="clear" w:color="auto" w:fill="auto"/>
            <w:vAlign w:val="center"/>
          </w:tcPr>
          <w:p w14:paraId="34D1A8DF" w14:textId="77777777" w:rsidR="000B3F52" w:rsidRPr="00B05596" w:rsidRDefault="00D83CD6" w:rsidP="000B3F52">
            <w:pPr>
              <w:ind w:firstLine="0"/>
              <w:jc w:val="left"/>
              <w:rPr>
                <w:bCs/>
                <w:color w:val="000000"/>
                <w:sz w:val="22"/>
                <w:szCs w:val="22"/>
              </w:rPr>
            </w:pPr>
            <w:r w:rsidRPr="00B05596">
              <w:rPr>
                <w:bCs/>
                <w:color w:val="000000"/>
                <w:sz w:val="22"/>
                <w:szCs w:val="22"/>
              </w:rPr>
              <w:t xml:space="preserve">г. Сургут, </w:t>
            </w:r>
            <w:r w:rsidR="000B3F52" w:rsidRPr="00B05596">
              <w:rPr>
                <w:bCs/>
                <w:color w:val="000000"/>
                <w:sz w:val="22"/>
                <w:szCs w:val="22"/>
              </w:rPr>
              <w:t>мкрн. СЗП2</w:t>
            </w:r>
          </w:p>
        </w:tc>
        <w:tc>
          <w:tcPr>
            <w:tcW w:w="1134" w:type="dxa"/>
            <w:shd w:val="clear" w:color="auto" w:fill="auto"/>
            <w:vAlign w:val="center"/>
          </w:tcPr>
          <w:p w14:paraId="6A484FD8" w14:textId="77777777" w:rsidR="000B3F52" w:rsidRPr="00B05596" w:rsidRDefault="008D7AF7" w:rsidP="008D7AF7">
            <w:pPr>
              <w:ind w:firstLine="0"/>
              <w:jc w:val="left"/>
              <w:rPr>
                <w:color w:val="000000"/>
                <w:sz w:val="22"/>
                <w:szCs w:val="22"/>
              </w:rPr>
            </w:pPr>
            <w:r w:rsidRPr="00B05596">
              <w:rPr>
                <w:color w:val="000000"/>
                <w:sz w:val="22"/>
                <w:szCs w:val="22"/>
              </w:rPr>
              <w:t>2031-2032</w:t>
            </w:r>
          </w:p>
        </w:tc>
        <w:tc>
          <w:tcPr>
            <w:tcW w:w="1276" w:type="dxa"/>
          </w:tcPr>
          <w:p w14:paraId="732C13B1" w14:textId="77777777" w:rsidR="000B3F52" w:rsidRPr="00B05596" w:rsidRDefault="000B3F52" w:rsidP="000B3F52">
            <w:pPr>
              <w:ind w:firstLine="0"/>
              <w:jc w:val="left"/>
              <w:rPr>
                <w:color w:val="000000"/>
                <w:sz w:val="22"/>
                <w:szCs w:val="22"/>
              </w:rPr>
            </w:pPr>
            <w:r w:rsidRPr="00B05596">
              <w:rPr>
                <w:sz w:val="22"/>
                <w:szCs w:val="22"/>
              </w:rPr>
              <w:t>Зона специализированной общественной застройки</w:t>
            </w:r>
          </w:p>
        </w:tc>
        <w:tc>
          <w:tcPr>
            <w:tcW w:w="1701" w:type="dxa"/>
            <w:shd w:val="clear" w:color="auto" w:fill="auto"/>
            <w:vAlign w:val="center"/>
          </w:tcPr>
          <w:p w14:paraId="7CFC61A9" w14:textId="77777777" w:rsidR="000B3F52" w:rsidRPr="00B05596" w:rsidRDefault="000B3F52" w:rsidP="000B3F52">
            <w:pPr>
              <w:ind w:firstLine="0"/>
              <w:jc w:val="center"/>
              <w:rPr>
                <w:color w:val="000000"/>
                <w:sz w:val="22"/>
                <w:szCs w:val="22"/>
              </w:rPr>
            </w:pPr>
            <w:r w:rsidRPr="00B05596">
              <w:rPr>
                <w:color w:val="000000"/>
                <w:sz w:val="22"/>
                <w:szCs w:val="22"/>
              </w:rPr>
              <w:t>-</w:t>
            </w:r>
          </w:p>
        </w:tc>
        <w:tc>
          <w:tcPr>
            <w:tcW w:w="1842" w:type="dxa"/>
          </w:tcPr>
          <w:p w14:paraId="793B940A" w14:textId="77777777" w:rsidR="000B3F52" w:rsidRPr="00B05596" w:rsidRDefault="000B3F52" w:rsidP="000B3F52">
            <w:pPr>
              <w:ind w:firstLine="0"/>
              <w:jc w:val="left"/>
              <w:rPr>
                <w:sz w:val="20"/>
                <w:szCs w:val="20"/>
              </w:rPr>
            </w:pPr>
            <w:r w:rsidRPr="00B05596">
              <w:rPr>
                <w:sz w:val="20"/>
                <w:szCs w:val="20"/>
              </w:rPr>
              <w:t>ПКР СИ МО ГО г. Сургут до 2035 года от 2019 г. б/н</w:t>
            </w:r>
          </w:p>
          <w:p w14:paraId="7DAB4960" w14:textId="77777777" w:rsidR="000B3F52" w:rsidRPr="00B05596" w:rsidRDefault="000B3F52" w:rsidP="000B3F52">
            <w:pPr>
              <w:ind w:firstLine="0"/>
              <w:jc w:val="left"/>
              <w:rPr>
                <w:color w:val="000000"/>
                <w:sz w:val="22"/>
                <w:szCs w:val="22"/>
              </w:rPr>
            </w:pPr>
            <w:r w:rsidRPr="00B05596">
              <w:rPr>
                <w:sz w:val="20"/>
                <w:szCs w:val="20"/>
              </w:rPr>
              <w:t>Муниципальная программа «Развитие культуры и туризма в городе Сургуте на 2014 – 2030 годы», государственная программа «Культурное пространство»)</w:t>
            </w:r>
          </w:p>
        </w:tc>
      </w:tr>
      <w:tr w:rsidR="000B3F52" w:rsidRPr="001219DB" w14:paraId="62CA3BA2" w14:textId="77777777" w:rsidTr="00360913">
        <w:trPr>
          <w:trHeight w:val="1200"/>
        </w:trPr>
        <w:tc>
          <w:tcPr>
            <w:tcW w:w="567" w:type="dxa"/>
            <w:shd w:val="clear" w:color="auto" w:fill="auto"/>
            <w:noWrap/>
            <w:vAlign w:val="center"/>
          </w:tcPr>
          <w:p w14:paraId="1D6949C1" w14:textId="77777777" w:rsidR="000B3F52" w:rsidRPr="001219DB" w:rsidRDefault="000B3F52" w:rsidP="000B3F52">
            <w:pPr>
              <w:pStyle w:val="af1"/>
              <w:numPr>
                <w:ilvl w:val="0"/>
                <w:numId w:val="19"/>
              </w:numPr>
              <w:ind w:left="360"/>
              <w:jc w:val="left"/>
              <w:rPr>
                <w:color w:val="000000"/>
                <w:sz w:val="22"/>
                <w:szCs w:val="22"/>
              </w:rPr>
            </w:pPr>
          </w:p>
        </w:tc>
        <w:tc>
          <w:tcPr>
            <w:tcW w:w="1843" w:type="dxa"/>
            <w:shd w:val="clear" w:color="auto" w:fill="auto"/>
            <w:vAlign w:val="center"/>
          </w:tcPr>
          <w:p w14:paraId="6B3F378B" w14:textId="77777777" w:rsidR="000B3F52" w:rsidRPr="00B05596" w:rsidRDefault="000B3F52" w:rsidP="000B3F52">
            <w:pPr>
              <w:ind w:firstLine="0"/>
              <w:jc w:val="left"/>
              <w:rPr>
                <w:color w:val="000000"/>
                <w:sz w:val="22"/>
                <w:szCs w:val="22"/>
              </w:rPr>
            </w:pPr>
            <w:r w:rsidRPr="00B05596">
              <w:rPr>
                <w:sz w:val="22"/>
                <w:szCs w:val="22"/>
              </w:rPr>
              <w:t>Объект культурно-досугового (клубного) типа</w:t>
            </w:r>
          </w:p>
        </w:tc>
        <w:tc>
          <w:tcPr>
            <w:tcW w:w="1985" w:type="dxa"/>
            <w:shd w:val="clear" w:color="auto" w:fill="auto"/>
            <w:vAlign w:val="center"/>
          </w:tcPr>
          <w:p w14:paraId="7342C5CE" w14:textId="77777777" w:rsidR="000B3F52" w:rsidRPr="00B05596" w:rsidRDefault="000B3F52" w:rsidP="000B3F52">
            <w:pPr>
              <w:ind w:firstLine="0"/>
              <w:jc w:val="left"/>
              <w:rPr>
                <w:color w:val="000000"/>
                <w:sz w:val="22"/>
                <w:szCs w:val="22"/>
              </w:rPr>
            </w:pPr>
            <w:r w:rsidRPr="00B05596">
              <w:rPr>
                <w:color w:val="000000"/>
                <w:sz w:val="22"/>
                <w:szCs w:val="22"/>
              </w:rPr>
              <w:t>Оказание услуг в области культуры</w:t>
            </w:r>
          </w:p>
        </w:tc>
        <w:tc>
          <w:tcPr>
            <w:tcW w:w="1984" w:type="dxa"/>
            <w:shd w:val="clear" w:color="auto" w:fill="auto"/>
            <w:vAlign w:val="center"/>
          </w:tcPr>
          <w:p w14:paraId="63AB68D8" w14:textId="77777777" w:rsidR="000B3F52" w:rsidRPr="00B05596" w:rsidRDefault="000B3F52" w:rsidP="000B3F52">
            <w:pPr>
              <w:ind w:firstLine="0"/>
              <w:jc w:val="left"/>
              <w:rPr>
                <w:color w:val="000000"/>
                <w:sz w:val="22"/>
                <w:szCs w:val="22"/>
              </w:rPr>
            </w:pPr>
            <w:r w:rsidRPr="00B05596">
              <w:rPr>
                <w:color w:val="000000"/>
                <w:sz w:val="22"/>
                <w:szCs w:val="22"/>
              </w:rPr>
              <w:t>Многофункциональный культурно-досуговый центр со зрительным залом (строительство)</w:t>
            </w:r>
          </w:p>
        </w:tc>
        <w:tc>
          <w:tcPr>
            <w:tcW w:w="1134" w:type="dxa"/>
            <w:shd w:val="clear" w:color="auto" w:fill="auto"/>
            <w:vAlign w:val="center"/>
          </w:tcPr>
          <w:p w14:paraId="41E20DCC" w14:textId="77777777" w:rsidR="000B3F52" w:rsidRPr="00B05596" w:rsidRDefault="008D7AF7" w:rsidP="000B3F52">
            <w:pPr>
              <w:ind w:firstLine="0"/>
              <w:jc w:val="left"/>
              <w:rPr>
                <w:sz w:val="22"/>
                <w:szCs w:val="22"/>
              </w:rPr>
            </w:pPr>
            <w:r w:rsidRPr="00B05596">
              <w:t>-</w:t>
            </w:r>
          </w:p>
        </w:tc>
        <w:tc>
          <w:tcPr>
            <w:tcW w:w="1276" w:type="dxa"/>
            <w:shd w:val="clear" w:color="auto" w:fill="auto"/>
            <w:vAlign w:val="center"/>
          </w:tcPr>
          <w:p w14:paraId="18381118" w14:textId="77777777" w:rsidR="000B3F52" w:rsidRPr="00B05596" w:rsidRDefault="00D83CD6" w:rsidP="000B3F52">
            <w:pPr>
              <w:ind w:firstLine="0"/>
              <w:jc w:val="left"/>
              <w:rPr>
                <w:bCs/>
                <w:color w:val="000000"/>
                <w:sz w:val="22"/>
                <w:szCs w:val="22"/>
              </w:rPr>
            </w:pPr>
            <w:r w:rsidRPr="00B05596">
              <w:rPr>
                <w:bCs/>
                <w:color w:val="000000"/>
                <w:sz w:val="22"/>
                <w:szCs w:val="22"/>
              </w:rPr>
              <w:t xml:space="preserve">г. Сургут, </w:t>
            </w:r>
            <w:r w:rsidR="000B3F52" w:rsidRPr="00B05596">
              <w:rPr>
                <w:bCs/>
                <w:color w:val="000000"/>
                <w:sz w:val="22"/>
                <w:szCs w:val="22"/>
              </w:rPr>
              <w:t>мкрн. СЗП2</w:t>
            </w:r>
          </w:p>
        </w:tc>
        <w:tc>
          <w:tcPr>
            <w:tcW w:w="1134" w:type="dxa"/>
            <w:shd w:val="clear" w:color="auto" w:fill="auto"/>
            <w:vAlign w:val="center"/>
          </w:tcPr>
          <w:p w14:paraId="39F49239" w14:textId="77777777" w:rsidR="000B3F52" w:rsidRPr="00B05596" w:rsidRDefault="008D7AF7" w:rsidP="000B3F52">
            <w:pPr>
              <w:ind w:firstLine="0"/>
              <w:jc w:val="left"/>
              <w:rPr>
                <w:color w:val="000000"/>
                <w:sz w:val="22"/>
                <w:szCs w:val="22"/>
              </w:rPr>
            </w:pPr>
            <w:r w:rsidRPr="00B05596">
              <w:rPr>
                <w:color w:val="000000"/>
                <w:sz w:val="22"/>
                <w:szCs w:val="22"/>
              </w:rPr>
              <w:t>2027-2028</w:t>
            </w:r>
          </w:p>
        </w:tc>
        <w:tc>
          <w:tcPr>
            <w:tcW w:w="1276" w:type="dxa"/>
          </w:tcPr>
          <w:p w14:paraId="769A59A3" w14:textId="77777777" w:rsidR="000B3F52" w:rsidRPr="00B05596" w:rsidRDefault="000B3F52" w:rsidP="000B3F52">
            <w:pPr>
              <w:ind w:firstLine="0"/>
              <w:jc w:val="left"/>
              <w:rPr>
                <w:color w:val="000000"/>
                <w:sz w:val="22"/>
                <w:szCs w:val="22"/>
              </w:rPr>
            </w:pPr>
            <w:r w:rsidRPr="00B05596">
              <w:rPr>
                <w:sz w:val="22"/>
                <w:szCs w:val="22"/>
              </w:rPr>
              <w:t>Зона специализированной общественной застройки</w:t>
            </w:r>
          </w:p>
        </w:tc>
        <w:tc>
          <w:tcPr>
            <w:tcW w:w="1701" w:type="dxa"/>
            <w:shd w:val="clear" w:color="auto" w:fill="auto"/>
            <w:vAlign w:val="center"/>
          </w:tcPr>
          <w:p w14:paraId="1A6DC69E" w14:textId="77777777" w:rsidR="000B3F52" w:rsidRPr="00B05596" w:rsidRDefault="000B3F52" w:rsidP="000B3F52">
            <w:pPr>
              <w:ind w:firstLine="0"/>
              <w:jc w:val="center"/>
              <w:rPr>
                <w:color w:val="000000"/>
                <w:sz w:val="22"/>
                <w:szCs w:val="22"/>
              </w:rPr>
            </w:pPr>
            <w:r w:rsidRPr="00B05596">
              <w:rPr>
                <w:color w:val="000000"/>
                <w:sz w:val="22"/>
                <w:szCs w:val="22"/>
              </w:rPr>
              <w:t>-</w:t>
            </w:r>
          </w:p>
        </w:tc>
        <w:tc>
          <w:tcPr>
            <w:tcW w:w="1842" w:type="dxa"/>
          </w:tcPr>
          <w:p w14:paraId="00694D61" w14:textId="77777777" w:rsidR="000B3F52" w:rsidRPr="00B05596" w:rsidRDefault="000B3F52" w:rsidP="000B3F52">
            <w:pPr>
              <w:ind w:firstLine="0"/>
              <w:jc w:val="left"/>
              <w:rPr>
                <w:sz w:val="20"/>
                <w:szCs w:val="20"/>
              </w:rPr>
            </w:pPr>
            <w:r w:rsidRPr="00B05596">
              <w:rPr>
                <w:sz w:val="20"/>
                <w:szCs w:val="20"/>
              </w:rPr>
              <w:t>ПКР СИ МО ГО г. Сургут до 2035 года от 2019 г. б/н</w:t>
            </w:r>
          </w:p>
        </w:tc>
      </w:tr>
      <w:tr w:rsidR="000B3F52" w:rsidRPr="001219DB" w14:paraId="5259C2EC" w14:textId="77777777" w:rsidTr="00360913">
        <w:trPr>
          <w:trHeight w:val="1200"/>
        </w:trPr>
        <w:tc>
          <w:tcPr>
            <w:tcW w:w="567" w:type="dxa"/>
            <w:shd w:val="clear" w:color="auto" w:fill="auto"/>
            <w:noWrap/>
            <w:vAlign w:val="center"/>
          </w:tcPr>
          <w:p w14:paraId="035E94F1" w14:textId="77777777" w:rsidR="000B3F52" w:rsidRPr="001219DB" w:rsidRDefault="000B3F52" w:rsidP="000B3F52">
            <w:pPr>
              <w:pStyle w:val="af1"/>
              <w:numPr>
                <w:ilvl w:val="0"/>
                <w:numId w:val="19"/>
              </w:numPr>
              <w:ind w:left="360"/>
              <w:jc w:val="left"/>
              <w:rPr>
                <w:color w:val="000000"/>
                <w:sz w:val="22"/>
                <w:szCs w:val="22"/>
              </w:rPr>
            </w:pPr>
          </w:p>
        </w:tc>
        <w:tc>
          <w:tcPr>
            <w:tcW w:w="1843" w:type="dxa"/>
            <w:shd w:val="clear" w:color="auto" w:fill="auto"/>
            <w:vAlign w:val="center"/>
          </w:tcPr>
          <w:p w14:paraId="5E84904E" w14:textId="77777777" w:rsidR="000B3F52" w:rsidRPr="001219DB" w:rsidRDefault="000B3F52" w:rsidP="000B3F52">
            <w:pPr>
              <w:ind w:firstLine="0"/>
              <w:jc w:val="left"/>
              <w:rPr>
                <w:color w:val="000000"/>
                <w:sz w:val="22"/>
                <w:szCs w:val="22"/>
              </w:rPr>
            </w:pPr>
            <w:r w:rsidRPr="001219DB">
              <w:rPr>
                <w:sz w:val="22"/>
                <w:szCs w:val="22"/>
              </w:rPr>
              <w:t>Объект культурно-досугового (клубного) типа</w:t>
            </w:r>
          </w:p>
        </w:tc>
        <w:tc>
          <w:tcPr>
            <w:tcW w:w="1985" w:type="dxa"/>
            <w:shd w:val="clear" w:color="auto" w:fill="auto"/>
            <w:vAlign w:val="center"/>
          </w:tcPr>
          <w:p w14:paraId="1EA0E75D" w14:textId="77777777" w:rsidR="000B3F52" w:rsidRPr="001219DB" w:rsidRDefault="000B3F52" w:rsidP="000B3F52">
            <w:pPr>
              <w:ind w:firstLine="0"/>
              <w:jc w:val="left"/>
              <w:rPr>
                <w:color w:val="000000"/>
                <w:sz w:val="22"/>
                <w:szCs w:val="22"/>
              </w:rPr>
            </w:pPr>
            <w:r w:rsidRPr="001219DB">
              <w:rPr>
                <w:color w:val="000000"/>
                <w:sz w:val="22"/>
                <w:szCs w:val="22"/>
              </w:rPr>
              <w:t>Оказание услуг в области культуры</w:t>
            </w:r>
          </w:p>
        </w:tc>
        <w:tc>
          <w:tcPr>
            <w:tcW w:w="1984" w:type="dxa"/>
            <w:shd w:val="clear" w:color="auto" w:fill="auto"/>
            <w:vAlign w:val="center"/>
          </w:tcPr>
          <w:p w14:paraId="1DD8AB43" w14:textId="77777777" w:rsidR="000B3F52" w:rsidRPr="001219DB" w:rsidRDefault="000B3F52" w:rsidP="000B3F52">
            <w:pPr>
              <w:ind w:firstLine="0"/>
              <w:jc w:val="left"/>
              <w:rPr>
                <w:color w:val="000000"/>
                <w:sz w:val="22"/>
                <w:szCs w:val="22"/>
              </w:rPr>
            </w:pPr>
            <w:r w:rsidRPr="001219DB">
              <w:rPr>
                <w:color w:val="000000"/>
                <w:sz w:val="22"/>
                <w:szCs w:val="22"/>
              </w:rPr>
              <w:t xml:space="preserve">Строительство </w:t>
            </w:r>
            <w:r w:rsidRPr="001219DB">
              <w:rPr>
                <w:sz w:val="22"/>
                <w:szCs w:val="22"/>
              </w:rPr>
              <w:t xml:space="preserve">многофункционального культурного </w:t>
            </w:r>
            <w:r w:rsidRPr="00B05596">
              <w:rPr>
                <w:sz w:val="22"/>
                <w:szCs w:val="22"/>
              </w:rPr>
              <w:t>центра с библиотекой</w:t>
            </w:r>
          </w:p>
        </w:tc>
        <w:tc>
          <w:tcPr>
            <w:tcW w:w="1134" w:type="dxa"/>
            <w:shd w:val="clear" w:color="auto" w:fill="auto"/>
            <w:vAlign w:val="center"/>
          </w:tcPr>
          <w:p w14:paraId="1C2EDFF7" w14:textId="77777777" w:rsidR="000B3F52" w:rsidRPr="001219DB" w:rsidRDefault="000B3F52" w:rsidP="000B3F52">
            <w:pPr>
              <w:ind w:firstLine="0"/>
              <w:jc w:val="left"/>
              <w:rPr>
                <w:color w:val="000000"/>
                <w:sz w:val="22"/>
                <w:szCs w:val="22"/>
              </w:rPr>
            </w:pPr>
            <w:r w:rsidRPr="001219DB">
              <w:rPr>
                <w:sz w:val="22"/>
                <w:szCs w:val="22"/>
              </w:rPr>
              <w:t>500 мест</w:t>
            </w:r>
          </w:p>
        </w:tc>
        <w:tc>
          <w:tcPr>
            <w:tcW w:w="1276" w:type="dxa"/>
            <w:shd w:val="clear" w:color="auto" w:fill="auto"/>
            <w:vAlign w:val="center"/>
          </w:tcPr>
          <w:p w14:paraId="4D52CA2A" w14:textId="77777777" w:rsidR="000B3F52" w:rsidRPr="001219DB" w:rsidRDefault="000B3F52" w:rsidP="000B3F52">
            <w:pPr>
              <w:ind w:firstLine="0"/>
              <w:jc w:val="left"/>
              <w:rPr>
                <w:color w:val="000000"/>
                <w:sz w:val="22"/>
                <w:szCs w:val="22"/>
              </w:rPr>
            </w:pPr>
            <w:r w:rsidRPr="00B05596">
              <w:rPr>
                <w:bCs/>
                <w:color w:val="000000"/>
                <w:sz w:val="22"/>
                <w:szCs w:val="22"/>
              </w:rPr>
              <w:t>г.Сургут, мкр. 45</w:t>
            </w:r>
          </w:p>
        </w:tc>
        <w:tc>
          <w:tcPr>
            <w:tcW w:w="1134" w:type="dxa"/>
            <w:shd w:val="clear" w:color="auto" w:fill="auto"/>
            <w:vAlign w:val="center"/>
          </w:tcPr>
          <w:p w14:paraId="7C229960" w14:textId="77777777" w:rsidR="000B3F52" w:rsidRPr="001219DB" w:rsidRDefault="000B3F52" w:rsidP="000B3F52">
            <w:pPr>
              <w:ind w:firstLine="0"/>
              <w:jc w:val="left"/>
              <w:rPr>
                <w:color w:val="000000"/>
                <w:sz w:val="22"/>
                <w:szCs w:val="22"/>
              </w:rPr>
            </w:pPr>
            <w:r w:rsidRPr="00B05596">
              <w:rPr>
                <w:color w:val="000000"/>
                <w:sz w:val="22"/>
                <w:szCs w:val="22"/>
              </w:rPr>
              <w:t>первая очередь</w:t>
            </w:r>
          </w:p>
        </w:tc>
        <w:tc>
          <w:tcPr>
            <w:tcW w:w="1276" w:type="dxa"/>
          </w:tcPr>
          <w:p w14:paraId="5662FC33" w14:textId="77777777" w:rsidR="000B3F52" w:rsidRPr="001219DB" w:rsidRDefault="000B3F52" w:rsidP="000B3F52">
            <w:pPr>
              <w:ind w:firstLine="0"/>
              <w:jc w:val="left"/>
              <w:rPr>
                <w:color w:val="000000"/>
                <w:sz w:val="22"/>
                <w:szCs w:val="22"/>
              </w:rPr>
            </w:pPr>
            <w:r w:rsidRPr="001219DB">
              <w:rPr>
                <w:sz w:val="22"/>
                <w:szCs w:val="22"/>
              </w:rPr>
              <w:t>Зона специализированной обществен</w:t>
            </w:r>
            <w:r w:rsidRPr="001219DB">
              <w:rPr>
                <w:sz w:val="22"/>
                <w:szCs w:val="22"/>
              </w:rPr>
              <w:lastRenderedPageBreak/>
              <w:t>ной застройки</w:t>
            </w:r>
          </w:p>
        </w:tc>
        <w:tc>
          <w:tcPr>
            <w:tcW w:w="1701" w:type="dxa"/>
            <w:shd w:val="clear" w:color="auto" w:fill="auto"/>
            <w:vAlign w:val="center"/>
          </w:tcPr>
          <w:p w14:paraId="2E7201FA" w14:textId="77777777" w:rsidR="000B3F52" w:rsidRPr="001219DB" w:rsidRDefault="000B3F52" w:rsidP="000B3F52">
            <w:pPr>
              <w:ind w:firstLine="0"/>
              <w:jc w:val="center"/>
              <w:rPr>
                <w:color w:val="000000"/>
                <w:sz w:val="22"/>
                <w:szCs w:val="22"/>
              </w:rPr>
            </w:pPr>
            <w:r w:rsidRPr="001219DB">
              <w:rPr>
                <w:color w:val="000000"/>
                <w:sz w:val="22"/>
                <w:szCs w:val="22"/>
              </w:rPr>
              <w:lastRenderedPageBreak/>
              <w:t>-</w:t>
            </w:r>
          </w:p>
        </w:tc>
        <w:tc>
          <w:tcPr>
            <w:tcW w:w="1842" w:type="dxa"/>
          </w:tcPr>
          <w:p w14:paraId="66C2984D" w14:textId="77777777" w:rsidR="000B3F52" w:rsidRPr="001219DB" w:rsidRDefault="000B3F52" w:rsidP="000B3F52">
            <w:pPr>
              <w:ind w:firstLine="0"/>
              <w:jc w:val="left"/>
              <w:rPr>
                <w:color w:val="000000"/>
                <w:sz w:val="22"/>
                <w:szCs w:val="22"/>
                <w:highlight w:val="yellow"/>
              </w:rPr>
            </w:pPr>
            <w:r w:rsidRPr="00B05596">
              <w:rPr>
                <w:sz w:val="20"/>
                <w:szCs w:val="20"/>
              </w:rPr>
              <w:t>ПКР СИ МО ГО г. Сургут до 2035 года от 28.12.2017 № 222-VI ДГ</w:t>
            </w:r>
          </w:p>
        </w:tc>
      </w:tr>
      <w:tr w:rsidR="000B3F52" w:rsidRPr="001219DB" w14:paraId="05AC1808" w14:textId="77777777" w:rsidTr="00360913">
        <w:trPr>
          <w:trHeight w:val="1200"/>
        </w:trPr>
        <w:tc>
          <w:tcPr>
            <w:tcW w:w="567" w:type="dxa"/>
            <w:shd w:val="clear" w:color="auto" w:fill="auto"/>
            <w:noWrap/>
            <w:vAlign w:val="center"/>
          </w:tcPr>
          <w:p w14:paraId="5897C8BA" w14:textId="77777777" w:rsidR="000B3F52" w:rsidRPr="001219DB" w:rsidRDefault="000B3F52" w:rsidP="000B3F52">
            <w:pPr>
              <w:pStyle w:val="af1"/>
              <w:numPr>
                <w:ilvl w:val="0"/>
                <w:numId w:val="19"/>
              </w:numPr>
              <w:ind w:left="360"/>
              <w:jc w:val="left"/>
              <w:rPr>
                <w:color w:val="000000"/>
                <w:sz w:val="22"/>
                <w:szCs w:val="22"/>
              </w:rPr>
            </w:pPr>
          </w:p>
        </w:tc>
        <w:tc>
          <w:tcPr>
            <w:tcW w:w="1843" w:type="dxa"/>
            <w:shd w:val="clear" w:color="auto" w:fill="auto"/>
            <w:vAlign w:val="center"/>
          </w:tcPr>
          <w:p w14:paraId="51FC5E1D" w14:textId="77777777" w:rsidR="000B3F52" w:rsidRPr="001219DB" w:rsidRDefault="000B3F52" w:rsidP="000B3F52">
            <w:pPr>
              <w:ind w:firstLine="0"/>
              <w:jc w:val="left"/>
              <w:rPr>
                <w:color w:val="000000"/>
                <w:sz w:val="22"/>
                <w:szCs w:val="22"/>
              </w:rPr>
            </w:pPr>
            <w:r w:rsidRPr="001219DB">
              <w:rPr>
                <w:sz w:val="22"/>
                <w:szCs w:val="22"/>
              </w:rPr>
              <w:t>Объект культурно-досугового (клубного) типа</w:t>
            </w:r>
          </w:p>
        </w:tc>
        <w:tc>
          <w:tcPr>
            <w:tcW w:w="1985" w:type="dxa"/>
            <w:shd w:val="clear" w:color="auto" w:fill="auto"/>
            <w:vAlign w:val="center"/>
          </w:tcPr>
          <w:p w14:paraId="59B35081" w14:textId="77777777" w:rsidR="000B3F52" w:rsidRPr="001219DB" w:rsidRDefault="000B3F52" w:rsidP="000B3F52">
            <w:pPr>
              <w:ind w:firstLine="0"/>
              <w:jc w:val="left"/>
              <w:rPr>
                <w:color w:val="000000"/>
                <w:sz w:val="22"/>
                <w:szCs w:val="22"/>
              </w:rPr>
            </w:pPr>
            <w:r w:rsidRPr="001219DB">
              <w:rPr>
                <w:color w:val="000000"/>
                <w:sz w:val="22"/>
                <w:szCs w:val="22"/>
              </w:rPr>
              <w:t>Оказание услуг в области культуры</w:t>
            </w:r>
          </w:p>
        </w:tc>
        <w:tc>
          <w:tcPr>
            <w:tcW w:w="1984" w:type="dxa"/>
            <w:shd w:val="clear" w:color="auto" w:fill="auto"/>
            <w:vAlign w:val="center"/>
          </w:tcPr>
          <w:p w14:paraId="4F245A20" w14:textId="77777777" w:rsidR="000B3F52" w:rsidRPr="001219DB" w:rsidRDefault="000B3F52" w:rsidP="000B3F52">
            <w:pPr>
              <w:ind w:firstLine="0"/>
              <w:jc w:val="left"/>
              <w:rPr>
                <w:color w:val="000000"/>
                <w:sz w:val="22"/>
                <w:szCs w:val="22"/>
              </w:rPr>
            </w:pPr>
            <w:r w:rsidRPr="001219DB">
              <w:rPr>
                <w:color w:val="000000"/>
                <w:sz w:val="22"/>
                <w:szCs w:val="22"/>
              </w:rPr>
              <w:t xml:space="preserve">Строительство </w:t>
            </w:r>
            <w:r w:rsidRPr="001219DB">
              <w:rPr>
                <w:sz w:val="22"/>
                <w:szCs w:val="22"/>
              </w:rPr>
              <w:t>многофункционального культурного центра</w:t>
            </w:r>
            <w:r>
              <w:rPr>
                <w:sz w:val="22"/>
                <w:szCs w:val="22"/>
              </w:rPr>
              <w:t xml:space="preserve"> </w:t>
            </w:r>
            <w:r w:rsidRPr="00B05596">
              <w:rPr>
                <w:sz w:val="22"/>
                <w:szCs w:val="22"/>
              </w:rPr>
              <w:t>с библиотекой</w:t>
            </w:r>
          </w:p>
        </w:tc>
        <w:tc>
          <w:tcPr>
            <w:tcW w:w="1134" w:type="dxa"/>
            <w:shd w:val="clear" w:color="auto" w:fill="auto"/>
            <w:vAlign w:val="center"/>
          </w:tcPr>
          <w:p w14:paraId="40A261BB" w14:textId="77777777" w:rsidR="000B3F52" w:rsidRPr="001219DB" w:rsidRDefault="000B3F52" w:rsidP="000B3F52">
            <w:pPr>
              <w:ind w:firstLine="0"/>
              <w:jc w:val="left"/>
              <w:rPr>
                <w:color w:val="000000"/>
                <w:sz w:val="22"/>
                <w:szCs w:val="22"/>
              </w:rPr>
            </w:pPr>
            <w:r w:rsidRPr="001219DB">
              <w:rPr>
                <w:sz w:val="22"/>
                <w:szCs w:val="22"/>
              </w:rPr>
              <w:t>500 мест</w:t>
            </w:r>
          </w:p>
        </w:tc>
        <w:tc>
          <w:tcPr>
            <w:tcW w:w="1276" w:type="dxa"/>
            <w:shd w:val="clear" w:color="auto" w:fill="auto"/>
            <w:vAlign w:val="center"/>
          </w:tcPr>
          <w:p w14:paraId="308C1030" w14:textId="77777777" w:rsidR="000B3F52" w:rsidRPr="00B05596" w:rsidRDefault="000B3F52" w:rsidP="000B3F52">
            <w:pPr>
              <w:ind w:firstLine="0"/>
              <w:jc w:val="left"/>
              <w:rPr>
                <w:color w:val="000000"/>
                <w:sz w:val="22"/>
                <w:szCs w:val="22"/>
              </w:rPr>
            </w:pPr>
            <w:r w:rsidRPr="00B05596">
              <w:rPr>
                <w:bCs/>
                <w:color w:val="000000"/>
                <w:sz w:val="22"/>
                <w:szCs w:val="22"/>
              </w:rPr>
              <w:t>г.Сургут, территория проектируемого жилого района индивидуальной жилой застройки восточнее военного городка</w:t>
            </w:r>
          </w:p>
        </w:tc>
        <w:tc>
          <w:tcPr>
            <w:tcW w:w="1134" w:type="dxa"/>
            <w:shd w:val="clear" w:color="auto" w:fill="auto"/>
            <w:vAlign w:val="center"/>
          </w:tcPr>
          <w:p w14:paraId="0855BF55" w14:textId="77777777" w:rsidR="000B3F52" w:rsidRPr="00B05596" w:rsidRDefault="000B3F52" w:rsidP="000B3F52">
            <w:pPr>
              <w:ind w:firstLine="0"/>
              <w:jc w:val="left"/>
              <w:rPr>
                <w:color w:val="000000"/>
                <w:sz w:val="22"/>
                <w:szCs w:val="22"/>
              </w:rPr>
            </w:pPr>
            <w:r w:rsidRPr="00B05596">
              <w:rPr>
                <w:color w:val="000000"/>
                <w:sz w:val="22"/>
                <w:szCs w:val="22"/>
              </w:rPr>
              <w:t>первая очередь</w:t>
            </w:r>
          </w:p>
        </w:tc>
        <w:tc>
          <w:tcPr>
            <w:tcW w:w="1276" w:type="dxa"/>
          </w:tcPr>
          <w:p w14:paraId="5C99D4B4" w14:textId="77777777" w:rsidR="000B3F52" w:rsidRPr="001219DB" w:rsidRDefault="000B3F52" w:rsidP="000B3F52">
            <w:pPr>
              <w:ind w:firstLine="0"/>
              <w:jc w:val="left"/>
              <w:rPr>
                <w:color w:val="000000"/>
                <w:sz w:val="22"/>
                <w:szCs w:val="22"/>
              </w:rPr>
            </w:pPr>
            <w:r w:rsidRPr="001219DB">
              <w:rPr>
                <w:sz w:val="22"/>
                <w:szCs w:val="22"/>
              </w:rPr>
              <w:t>Зона специализированной общественной застройки</w:t>
            </w:r>
          </w:p>
        </w:tc>
        <w:tc>
          <w:tcPr>
            <w:tcW w:w="1701" w:type="dxa"/>
            <w:shd w:val="clear" w:color="auto" w:fill="auto"/>
            <w:vAlign w:val="center"/>
          </w:tcPr>
          <w:p w14:paraId="1481D968" w14:textId="77777777" w:rsidR="000B3F52" w:rsidRPr="001219DB" w:rsidRDefault="000B3F52" w:rsidP="000B3F52">
            <w:pPr>
              <w:ind w:firstLine="0"/>
              <w:jc w:val="center"/>
              <w:rPr>
                <w:color w:val="000000"/>
                <w:sz w:val="22"/>
                <w:szCs w:val="22"/>
              </w:rPr>
            </w:pPr>
            <w:r w:rsidRPr="001219DB">
              <w:rPr>
                <w:color w:val="000000"/>
                <w:sz w:val="22"/>
                <w:szCs w:val="22"/>
              </w:rPr>
              <w:t>-</w:t>
            </w:r>
          </w:p>
        </w:tc>
        <w:tc>
          <w:tcPr>
            <w:tcW w:w="1842" w:type="dxa"/>
          </w:tcPr>
          <w:p w14:paraId="547E205B" w14:textId="77777777" w:rsidR="000B3F52" w:rsidRPr="00B05596" w:rsidRDefault="000B3F52" w:rsidP="000B3F52">
            <w:pPr>
              <w:ind w:firstLine="0"/>
              <w:jc w:val="left"/>
              <w:rPr>
                <w:color w:val="000000"/>
                <w:sz w:val="22"/>
                <w:szCs w:val="22"/>
              </w:rPr>
            </w:pPr>
            <w:r w:rsidRPr="00B05596">
              <w:rPr>
                <w:sz w:val="20"/>
                <w:szCs w:val="20"/>
              </w:rPr>
              <w:t>ПКР СИ МО ГО г. Сургут до 2035 года от 28.12.2017 № 222-VI ДГ</w:t>
            </w:r>
          </w:p>
        </w:tc>
      </w:tr>
      <w:tr w:rsidR="000B3F52" w:rsidRPr="001219DB" w14:paraId="45C20FE0" w14:textId="77777777" w:rsidTr="00360913">
        <w:trPr>
          <w:trHeight w:val="1200"/>
        </w:trPr>
        <w:tc>
          <w:tcPr>
            <w:tcW w:w="567" w:type="dxa"/>
            <w:shd w:val="clear" w:color="auto" w:fill="auto"/>
            <w:noWrap/>
            <w:vAlign w:val="center"/>
          </w:tcPr>
          <w:p w14:paraId="36229DA2" w14:textId="77777777" w:rsidR="000B3F52" w:rsidRPr="001219DB" w:rsidRDefault="000B3F52" w:rsidP="000B3F52">
            <w:pPr>
              <w:pStyle w:val="af1"/>
              <w:numPr>
                <w:ilvl w:val="0"/>
                <w:numId w:val="19"/>
              </w:numPr>
              <w:ind w:left="360"/>
              <w:jc w:val="left"/>
              <w:rPr>
                <w:color w:val="000000"/>
                <w:sz w:val="22"/>
                <w:szCs w:val="22"/>
              </w:rPr>
            </w:pPr>
          </w:p>
        </w:tc>
        <w:tc>
          <w:tcPr>
            <w:tcW w:w="1843" w:type="dxa"/>
            <w:shd w:val="clear" w:color="auto" w:fill="auto"/>
            <w:vAlign w:val="center"/>
          </w:tcPr>
          <w:p w14:paraId="69062891" w14:textId="77777777" w:rsidR="000B3F52" w:rsidRPr="001219DB" w:rsidRDefault="000B3F52" w:rsidP="000B3F52">
            <w:pPr>
              <w:ind w:firstLine="0"/>
              <w:jc w:val="left"/>
              <w:rPr>
                <w:color w:val="000000"/>
                <w:sz w:val="22"/>
                <w:szCs w:val="22"/>
              </w:rPr>
            </w:pPr>
            <w:r w:rsidRPr="001219DB">
              <w:rPr>
                <w:sz w:val="22"/>
                <w:szCs w:val="22"/>
              </w:rPr>
              <w:t>Объект культурно-досугового (клубного) типа</w:t>
            </w:r>
          </w:p>
        </w:tc>
        <w:tc>
          <w:tcPr>
            <w:tcW w:w="1985" w:type="dxa"/>
            <w:shd w:val="clear" w:color="auto" w:fill="auto"/>
            <w:vAlign w:val="center"/>
          </w:tcPr>
          <w:p w14:paraId="2C4F1EEA" w14:textId="77777777" w:rsidR="000B3F52" w:rsidRPr="001219DB" w:rsidRDefault="000B3F52" w:rsidP="000B3F52">
            <w:pPr>
              <w:ind w:firstLine="0"/>
              <w:jc w:val="left"/>
              <w:rPr>
                <w:color w:val="000000"/>
                <w:sz w:val="22"/>
                <w:szCs w:val="22"/>
              </w:rPr>
            </w:pPr>
            <w:r w:rsidRPr="001219DB">
              <w:rPr>
                <w:color w:val="000000"/>
                <w:sz w:val="22"/>
                <w:szCs w:val="22"/>
              </w:rPr>
              <w:t>Оказание услуг в области культуры</w:t>
            </w:r>
          </w:p>
        </w:tc>
        <w:tc>
          <w:tcPr>
            <w:tcW w:w="1984" w:type="dxa"/>
            <w:shd w:val="clear" w:color="auto" w:fill="auto"/>
            <w:vAlign w:val="center"/>
          </w:tcPr>
          <w:p w14:paraId="7261C17C" w14:textId="77777777" w:rsidR="000B3F52" w:rsidRPr="001219DB" w:rsidRDefault="000B3F52" w:rsidP="000B3F52">
            <w:pPr>
              <w:ind w:firstLine="0"/>
              <w:jc w:val="left"/>
              <w:rPr>
                <w:color w:val="000000"/>
                <w:sz w:val="22"/>
                <w:szCs w:val="22"/>
              </w:rPr>
            </w:pPr>
            <w:r w:rsidRPr="001219DB">
              <w:rPr>
                <w:color w:val="000000"/>
                <w:sz w:val="22"/>
                <w:szCs w:val="22"/>
              </w:rPr>
              <w:t xml:space="preserve">Строительство </w:t>
            </w:r>
            <w:r w:rsidRPr="001219DB">
              <w:rPr>
                <w:sz w:val="22"/>
                <w:szCs w:val="22"/>
              </w:rPr>
              <w:t>многофункционального культурного центра</w:t>
            </w:r>
            <w:r w:rsidRPr="00B05596">
              <w:rPr>
                <w:sz w:val="22"/>
                <w:szCs w:val="22"/>
              </w:rPr>
              <w:t xml:space="preserve"> с библиотекой</w:t>
            </w:r>
          </w:p>
        </w:tc>
        <w:tc>
          <w:tcPr>
            <w:tcW w:w="1134" w:type="dxa"/>
            <w:shd w:val="clear" w:color="auto" w:fill="auto"/>
            <w:vAlign w:val="center"/>
          </w:tcPr>
          <w:p w14:paraId="2B48A104" w14:textId="77777777" w:rsidR="000B3F52" w:rsidRPr="001219DB" w:rsidRDefault="000B3F52" w:rsidP="000B3F52">
            <w:pPr>
              <w:ind w:firstLine="0"/>
              <w:jc w:val="left"/>
              <w:rPr>
                <w:color w:val="000000"/>
                <w:sz w:val="22"/>
                <w:szCs w:val="22"/>
              </w:rPr>
            </w:pPr>
            <w:r w:rsidRPr="001219DB">
              <w:rPr>
                <w:sz w:val="22"/>
                <w:szCs w:val="22"/>
              </w:rPr>
              <w:t>500 мест</w:t>
            </w:r>
          </w:p>
        </w:tc>
        <w:tc>
          <w:tcPr>
            <w:tcW w:w="1276" w:type="dxa"/>
            <w:shd w:val="clear" w:color="auto" w:fill="auto"/>
            <w:vAlign w:val="center"/>
          </w:tcPr>
          <w:p w14:paraId="1C55F0BF" w14:textId="77777777" w:rsidR="000B3F52" w:rsidRPr="00B05596" w:rsidRDefault="000B3F52" w:rsidP="000B3F52">
            <w:pPr>
              <w:ind w:firstLine="0"/>
              <w:jc w:val="left"/>
              <w:rPr>
                <w:color w:val="000000"/>
                <w:sz w:val="22"/>
                <w:szCs w:val="22"/>
              </w:rPr>
            </w:pPr>
            <w:r w:rsidRPr="00B05596">
              <w:rPr>
                <w:bCs/>
                <w:color w:val="000000"/>
                <w:sz w:val="22"/>
                <w:szCs w:val="22"/>
              </w:rPr>
              <w:t>г.Сургут, Территория проектируемого жилого района многоэтажной жилой застройки севернее ул. Автомобилистов</w:t>
            </w:r>
          </w:p>
        </w:tc>
        <w:tc>
          <w:tcPr>
            <w:tcW w:w="1134" w:type="dxa"/>
            <w:shd w:val="clear" w:color="auto" w:fill="auto"/>
            <w:vAlign w:val="center"/>
          </w:tcPr>
          <w:p w14:paraId="28017E25" w14:textId="77777777" w:rsidR="000B3F52" w:rsidRPr="00B05596" w:rsidRDefault="000B3F52" w:rsidP="000B3F52">
            <w:pPr>
              <w:ind w:firstLine="0"/>
              <w:jc w:val="left"/>
              <w:rPr>
                <w:color w:val="000000"/>
                <w:sz w:val="22"/>
                <w:szCs w:val="22"/>
              </w:rPr>
            </w:pPr>
            <w:r w:rsidRPr="00B05596">
              <w:rPr>
                <w:color w:val="000000"/>
                <w:sz w:val="22"/>
                <w:szCs w:val="22"/>
              </w:rPr>
              <w:t>первая очередь</w:t>
            </w:r>
          </w:p>
        </w:tc>
        <w:tc>
          <w:tcPr>
            <w:tcW w:w="1276" w:type="dxa"/>
          </w:tcPr>
          <w:p w14:paraId="5C51121A" w14:textId="77777777" w:rsidR="000B3F52" w:rsidRPr="001219DB" w:rsidRDefault="000B3F52" w:rsidP="000B3F52">
            <w:pPr>
              <w:ind w:firstLine="0"/>
              <w:jc w:val="left"/>
              <w:rPr>
                <w:color w:val="000000"/>
                <w:sz w:val="22"/>
                <w:szCs w:val="22"/>
              </w:rPr>
            </w:pPr>
            <w:r w:rsidRPr="001219DB">
              <w:rPr>
                <w:sz w:val="22"/>
                <w:szCs w:val="22"/>
              </w:rPr>
              <w:t>Зона специализированной общественной застройки</w:t>
            </w:r>
          </w:p>
        </w:tc>
        <w:tc>
          <w:tcPr>
            <w:tcW w:w="1701" w:type="dxa"/>
            <w:shd w:val="clear" w:color="auto" w:fill="auto"/>
            <w:vAlign w:val="center"/>
          </w:tcPr>
          <w:p w14:paraId="2D306648" w14:textId="77777777" w:rsidR="000B3F52" w:rsidRPr="001219DB" w:rsidRDefault="000B3F52" w:rsidP="000B3F52">
            <w:pPr>
              <w:ind w:firstLine="0"/>
              <w:jc w:val="center"/>
              <w:rPr>
                <w:color w:val="000000"/>
                <w:sz w:val="22"/>
                <w:szCs w:val="22"/>
              </w:rPr>
            </w:pPr>
            <w:r w:rsidRPr="001219DB">
              <w:rPr>
                <w:color w:val="000000"/>
                <w:sz w:val="22"/>
                <w:szCs w:val="22"/>
              </w:rPr>
              <w:t>-</w:t>
            </w:r>
          </w:p>
        </w:tc>
        <w:tc>
          <w:tcPr>
            <w:tcW w:w="1842" w:type="dxa"/>
          </w:tcPr>
          <w:p w14:paraId="34D0B525" w14:textId="77777777" w:rsidR="000B3F52" w:rsidRPr="00B05596" w:rsidRDefault="000B3F52" w:rsidP="000B3F52">
            <w:pPr>
              <w:ind w:firstLine="0"/>
              <w:jc w:val="left"/>
              <w:rPr>
                <w:color w:val="000000"/>
                <w:sz w:val="22"/>
                <w:szCs w:val="22"/>
              </w:rPr>
            </w:pPr>
            <w:r w:rsidRPr="00B05596">
              <w:rPr>
                <w:sz w:val="20"/>
                <w:szCs w:val="20"/>
              </w:rPr>
              <w:t>ПКР СИ МО ГО г. Сургут до 2035 года от 28.12.2017 № 222-VI ДГ</w:t>
            </w:r>
          </w:p>
        </w:tc>
      </w:tr>
      <w:tr w:rsidR="000B3F52" w:rsidRPr="001219DB" w14:paraId="324479E5" w14:textId="77777777" w:rsidTr="00360913">
        <w:trPr>
          <w:trHeight w:val="1200"/>
        </w:trPr>
        <w:tc>
          <w:tcPr>
            <w:tcW w:w="567" w:type="dxa"/>
            <w:shd w:val="clear" w:color="auto" w:fill="auto"/>
            <w:noWrap/>
            <w:vAlign w:val="center"/>
          </w:tcPr>
          <w:p w14:paraId="40E7F07F" w14:textId="77777777" w:rsidR="000B3F52" w:rsidRPr="001219DB" w:rsidRDefault="000B3F52" w:rsidP="000B3F52">
            <w:pPr>
              <w:pStyle w:val="af1"/>
              <w:numPr>
                <w:ilvl w:val="0"/>
                <w:numId w:val="19"/>
              </w:numPr>
              <w:ind w:left="360"/>
              <w:jc w:val="left"/>
              <w:rPr>
                <w:color w:val="000000"/>
                <w:sz w:val="22"/>
                <w:szCs w:val="22"/>
              </w:rPr>
            </w:pPr>
          </w:p>
        </w:tc>
        <w:tc>
          <w:tcPr>
            <w:tcW w:w="1843" w:type="dxa"/>
            <w:shd w:val="clear" w:color="auto" w:fill="auto"/>
            <w:vAlign w:val="center"/>
          </w:tcPr>
          <w:p w14:paraId="1D021619" w14:textId="77777777" w:rsidR="000B3F52" w:rsidRPr="001219DB" w:rsidRDefault="000B3F52" w:rsidP="000B3F52">
            <w:pPr>
              <w:ind w:firstLine="0"/>
              <w:jc w:val="left"/>
              <w:rPr>
                <w:color w:val="000000"/>
                <w:sz w:val="22"/>
                <w:szCs w:val="22"/>
              </w:rPr>
            </w:pPr>
            <w:r w:rsidRPr="001219DB">
              <w:rPr>
                <w:sz w:val="22"/>
                <w:szCs w:val="22"/>
              </w:rPr>
              <w:t>Объект культурно-досугового (клубного) типа</w:t>
            </w:r>
          </w:p>
        </w:tc>
        <w:tc>
          <w:tcPr>
            <w:tcW w:w="1985" w:type="dxa"/>
            <w:shd w:val="clear" w:color="auto" w:fill="auto"/>
            <w:vAlign w:val="center"/>
          </w:tcPr>
          <w:p w14:paraId="74168E60" w14:textId="77777777" w:rsidR="000B3F52" w:rsidRPr="001219DB" w:rsidRDefault="000B3F52" w:rsidP="000B3F52">
            <w:pPr>
              <w:ind w:firstLine="0"/>
              <w:jc w:val="left"/>
              <w:rPr>
                <w:color w:val="000000"/>
                <w:sz w:val="22"/>
                <w:szCs w:val="22"/>
              </w:rPr>
            </w:pPr>
            <w:r w:rsidRPr="001219DB">
              <w:rPr>
                <w:color w:val="000000"/>
                <w:sz w:val="22"/>
                <w:szCs w:val="22"/>
              </w:rPr>
              <w:t>Оказание услуг в области культуры</w:t>
            </w:r>
          </w:p>
        </w:tc>
        <w:tc>
          <w:tcPr>
            <w:tcW w:w="1984" w:type="dxa"/>
            <w:shd w:val="clear" w:color="auto" w:fill="auto"/>
            <w:vAlign w:val="center"/>
          </w:tcPr>
          <w:p w14:paraId="2060FC27" w14:textId="77777777" w:rsidR="000B3F52" w:rsidRPr="001219DB" w:rsidRDefault="000B3F52" w:rsidP="000B3F52">
            <w:pPr>
              <w:ind w:firstLine="0"/>
              <w:jc w:val="left"/>
              <w:rPr>
                <w:color w:val="000000"/>
                <w:sz w:val="22"/>
                <w:szCs w:val="22"/>
              </w:rPr>
            </w:pPr>
            <w:r w:rsidRPr="001219DB">
              <w:rPr>
                <w:color w:val="000000"/>
                <w:sz w:val="22"/>
                <w:szCs w:val="22"/>
              </w:rPr>
              <w:t xml:space="preserve">Строительство </w:t>
            </w:r>
            <w:r w:rsidRPr="001219DB">
              <w:rPr>
                <w:sz w:val="22"/>
                <w:szCs w:val="22"/>
              </w:rPr>
              <w:t xml:space="preserve">многофункционального культурного </w:t>
            </w:r>
            <w:r w:rsidRPr="00B05596">
              <w:rPr>
                <w:sz w:val="22"/>
                <w:szCs w:val="22"/>
              </w:rPr>
              <w:t>центра с библиотекой</w:t>
            </w:r>
          </w:p>
        </w:tc>
        <w:tc>
          <w:tcPr>
            <w:tcW w:w="1134" w:type="dxa"/>
            <w:shd w:val="clear" w:color="auto" w:fill="auto"/>
            <w:vAlign w:val="center"/>
          </w:tcPr>
          <w:p w14:paraId="43B620A3" w14:textId="77777777" w:rsidR="000B3F52" w:rsidRPr="001219DB" w:rsidRDefault="000B3F52" w:rsidP="000B3F52">
            <w:pPr>
              <w:ind w:firstLine="0"/>
              <w:jc w:val="left"/>
              <w:rPr>
                <w:color w:val="000000"/>
                <w:sz w:val="22"/>
                <w:szCs w:val="22"/>
              </w:rPr>
            </w:pPr>
            <w:r w:rsidRPr="001219DB">
              <w:rPr>
                <w:sz w:val="22"/>
                <w:szCs w:val="22"/>
              </w:rPr>
              <w:t>500 мест</w:t>
            </w:r>
          </w:p>
        </w:tc>
        <w:tc>
          <w:tcPr>
            <w:tcW w:w="1276" w:type="dxa"/>
            <w:shd w:val="clear" w:color="auto" w:fill="auto"/>
            <w:vAlign w:val="center"/>
          </w:tcPr>
          <w:p w14:paraId="3D0ED718" w14:textId="77777777" w:rsidR="000B3F52" w:rsidRPr="00B05596" w:rsidRDefault="000B3F52" w:rsidP="000B3F52">
            <w:pPr>
              <w:ind w:firstLine="0"/>
              <w:jc w:val="left"/>
              <w:rPr>
                <w:color w:val="000000"/>
                <w:sz w:val="22"/>
                <w:szCs w:val="22"/>
              </w:rPr>
            </w:pPr>
            <w:r w:rsidRPr="00B05596">
              <w:rPr>
                <w:bCs/>
                <w:color w:val="000000"/>
                <w:sz w:val="22"/>
                <w:szCs w:val="22"/>
              </w:rPr>
              <w:t>г.Сургут, мкр. Гидростроитель</w:t>
            </w:r>
          </w:p>
        </w:tc>
        <w:tc>
          <w:tcPr>
            <w:tcW w:w="1134" w:type="dxa"/>
            <w:shd w:val="clear" w:color="auto" w:fill="auto"/>
            <w:vAlign w:val="center"/>
          </w:tcPr>
          <w:p w14:paraId="7D5E914D" w14:textId="77777777" w:rsidR="000B3F52" w:rsidRPr="00B05596" w:rsidRDefault="000B3F52" w:rsidP="000B3F52">
            <w:pPr>
              <w:ind w:firstLine="0"/>
              <w:jc w:val="left"/>
              <w:rPr>
                <w:color w:val="000000"/>
                <w:sz w:val="22"/>
                <w:szCs w:val="22"/>
              </w:rPr>
            </w:pPr>
            <w:r w:rsidRPr="00B05596">
              <w:rPr>
                <w:color w:val="000000"/>
                <w:sz w:val="22"/>
                <w:szCs w:val="22"/>
              </w:rPr>
              <w:t>первая очередь</w:t>
            </w:r>
          </w:p>
        </w:tc>
        <w:tc>
          <w:tcPr>
            <w:tcW w:w="1276" w:type="dxa"/>
          </w:tcPr>
          <w:p w14:paraId="2FF93228" w14:textId="77777777" w:rsidR="000B3F52" w:rsidRPr="001219DB" w:rsidRDefault="000B3F52" w:rsidP="000B3F52">
            <w:pPr>
              <w:ind w:firstLine="0"/>
              <w:jc w:val="left"/>
              <w:rPr>
                <w:color w:val="000000"/>
                <w:sz w:val="22"/>
                <w:szCs w:val="22"/>
              </w:rPr>
            </w:pPr>
            <w:r w:rsidRPr="001219DB">
              <w:rPr>
                <w:sz w:val="22"/>
                <w:szCs w:val="22"/>
              </w:rPr>
              <w:t>Зона специализированной общественной застройки</w:t>
            </w:r>
          </w:p>
        </w:tc>
        <w:tc>
          <w:tcPr>
            <w:tcW w:w="1701" w:type="dxa"/>
            <w:shd w:val="clear" w:color="auto" w:fill="auto"/>
            <w:vAlign w:val="center"/>
          </w:tcPr>
          <w:p w14:paraId="0605F3B0" w14:textId="77777777" w:rsidR="000B3F52" w:rsidRPr="001219DB" w:rsidRDefault="000B3F52" w:rsidP="000B3F52">
            <w:pPr>
              <w:ind w:firstLine="0"/>
              <w:jc w:val="center"/>
              <w:rPr>
                <w:color w:val="000000"/>
                <w:sz w:val="22"/>
                <w:szCs w:val="22"/>
              </w:rPr>
            </w:pPr>
            <w:r w:rsidRPr="001219DB">
              <w:rPr>
                <w:color w:val="000000"/>
                <w:sz w:val="22"/>
                <w:szCs w:val="22"/>
              </w:rPr>
              <w:t>-</w:t>
            </w:r>
          </w:p>
        </w:tc>
        <w:tc>
          <w:tcPr>
            <w:tcW w:w="1842" w:type="dxa"/>
          </w:tcPr>
          <w:p w14:paraId="2D626188" w14:textId="77777777" w:rsidR="000B3F52" w:rsidRPr="00B05596" w:rsidRDefault="000B3F52" w:rsidP="000B3F52">
            <w:pPr>
              <w:ind w:firstLine="0"/>
              <w:jc w:val="left"/>
              <w:rPr>
                <w:color w:val="000000"/>
                <w:sz w:val="22"/>
                <w:szCs w:val="22"/>
              </w:rPr>
            </w:pPr>
            <w:r w:rsidRPr="00B05596">
              <w:rPr>
                <w:sz w:val="20"/>
                <w:szCs w:val="20"/>
              </w:rPr>
              <w:t>ПКР СИ МО ГО г. Сургут до 2035 года от 28.12.2017 № 222-VI ДГ</w:t>
            </w:r>
          </w:p>
        </w:tc>
      </w:tr>
      <w:tr w:rsidR="000B3F52" w:rsidRPr="001219DB" w14:paraId="483A0ED7" w14:textId="77777777" w:rsidTr="00360913">
        <w:trPr>
          <w:trHeight w:val="1200"/>
        </w:trPr>
        <w:tc>
          <w:tcPr>
            <w:tcW w:w="567" w:type="dxa"/>
            <w:shd w:val="clear" w:color="auto" w:fill="auto"/>
            <w:noWrap/>
            <w:vAlign w:val="center"/>
          </w:tcPr>
          <w:p w14:paraId="080517B8" w14:textId="77777777" w:rsidR="000B3F52" w:rsidRPr="001219DB" w:rsidRDefault="000B3F52" w:rsidP="000B3F52">
            <w:pPr>
              <w:pStyle w:val="af1"/>
              <w:numPr>
                <w:ilvl w:val="0"/>
                <w:numId w:val="19"/>
              </w:numPr>
              <w:ind w:left="360"/>
              <w:jc w:val="left"/>
              <w:rPr>
                <w:color w:val="000000"/>
                <w:sz w:val="22"/>
                <w:szCs w:val="22"/>
              </w:rPr>
            </w:pPr>
          </w:p>
        </w:tc>
        <w:tc>
          <w:tcPr>
            <w:tcW w:w="1843" w:type="dxa"/>
            <w:shd w:val="clear" w:color="auto" w:fill="auto"/>
            <w:vAlign w:val="center"/>
          </w:tcPr>
          <w:p w14:paraId="466B92EF" w14:textId="77777777" w:rsidR="000B3F52" w:rsidRPr="001219DB" w:rsidRDefault="000B3F52" w:rsidP="000B3F52">
            <w:pPr>
              <w:ind w:firstLine="0"/>
              <w:jc w:val="left"/>
              <w:rPr>
                <w:color w:val="000000"/>
                <w:sz w:val="22"/>
                <w:szCs w:val="22"/>
              </w:rPr>
            </w:pPr>
            <w:r w:rsidRPr="001219DB">
              <w:rPr>
                <w:sz w:val="22"/>
                <w:szCs w:val="22"/>
              </w:rPr>
              <w:t>Объект культурно-досугового (клубного) типа</w:t>
            </w:r>
          </w:p>
        </w:tc>
        <w:tc>
          <w:tcPr>
            <w:tcW w:w="1985" w:type="dxa"/>
            <w:shd w:val="clear" w:color="auto" w:fill="auto"/>
            <w:vAlign w:val="center"/>
          </w:tcPr>
          <w:p w14:paraId="27F0B14B" w14:textId="77777777" w:rsidR="000B3F52" w:rsidRPr="001219DB" w:rsidRDefault="000B3F52" w:rsidP="000B3F52">
            <w:pPr>
              <w:ind w:firstLine="0"/>
              <w:jc w:val="left"/>
              <w:rPr>
                <w:color w:val="000000"/>
                <w:sz w:val="22"/>
                <w:szCs w:val="22"/>
              </w:rPr>
            </w:pPr>
            <w:r w:rsidRPr="001219DB">
              <w:rPr>
                <w:color w:val="000000"/>
                <w:sz w:val="22"/>
                <w:szCs w:val="22"/>
              </w:rPr>
              <w:t>Оказание услуг в области культуры</w:t>
            </w:r>
          </w:p>
        </w:tc>
        <w:tc>
          <w:tcPr>
            <w:tcW w:w="1984" w:type="dxa"/>
            <w:shd w:val="clear" w:color="auto" w:fill="auto"/>
            <w:vAlign w:val="center"/>
          </w:tcPr>
          <w:p w14:paraId="57CE5540" w14:textId="77777777" w:rsidR="000B3F52" w:rsidRPr="001219DB" w:rsidRDefault="000B3F52" w:rsidP="000B3F52">
            <w:pPr>
              <w:ind w:firstLine="0"/>
              <w:jc w:val="left"/>
              <w:rPr>
                <w:color w:val="000000"/>
                <w:sz w:val="22"/>
                <w:szCs w:val="22"/>
              </w:rPr>
            </w:pPr>
            <w:r w:rsidRPr="001219DB">
              <w:rPr>
                <w:color w:val="000000"/>
                <w:sz w:val="22"/>
                <w:szCs w:val="22"/>
              </w:rPr>
              <w:t xml:space="preserve">Строительство </w:t>
            </w:r>
            <w:r w:rsidRPr="001219DB">
              <w:rPr>
                <w:sz w:val="22"/>
                <w:szCs w:val="22"/>
              </w:rPr>
              <w:t xml:space="preserve">многофункционального культурного </w:t>
            </w:r>
            <w:r w:rsidRPr="00B05596">
              <w:rPr>
                <w:sz w:val="22"/>
                <w:szCs w:val="22"/>
              </w:rPr>
              <w:t>центра с библиотекой</w:t>
            </w:r>
          </w:p>
        </w:tc>
        <w:tc>
          <w:tcPr>
            <w:tcW w:w="1134" w:type="dxa"/>
            <w:shd w:val="clear" w:color="auto" w:fill="auto"/>
            <w:vAlign w:val="center"/>
          </w:tcPr>
          <w:p w14:paraId="21A94B46" w14:textId="77777777" w:rsidR="000B3F52" w:rsidRPr="001219DB" w:rsidRDefault="000B3F52" w:rsidP="000B3F52">
            <w:pPr>
              <w:ind w:firstLine="0"/>
              <w:jc w:val="left"/>
              <w:rPr>
                <w:color w:val="000000"/>
                <w:sz w:val="22"/>
                <w:szCs w:val="22"/>
              </w:rPr>
            </w:pPr>
            <w:r w:rsidRPr="001219DB">
              <w:rPr>
                <w:sz w:val="22"/>
                <w:szCs w:val="22"/>
              </w:rPr>
              <w:t>500 мест</w:t>
            </w:r>
          </w:p>
        </w:tc>
        <w:tc>
          <w:tcPr>
            <w:tcW w:w="1276" w:type="dxa"/>
            <w:shd w:val="clear" w:color="auto" w:fill="auto"/>
            <w:vAlign w:val="center"/>
          </w:tcPr>
          <w:p w14:paraId="76B979CB" w14:textId="77777777" w:rsidR="000B3F52" w:rsidRPr="00B05596" w:rsidRDefault="000B3F52" w:rsidP="000B3F52">
            <w:pPr>
              <w:ind w:firstLine="0"/>
              <w:jc w:val="left"/>
              <w:rPr>
                <w:color w:val="000000"/>
                <w:sz w:val="22"/>
                <w:szCs w:val="22"/>
              </w:rPr>
            </w:pPr>
            <w:r w:rsidRPr="00B05596">
              <w:rPr>
                <w:bCs/>
                <w:color w:val="000000"/>
                <w:sz w:val="22"/>
                <w:szCs w:val="22"/>
              </w:rPr>
              <w:t>г.Сургут, кв. Пойма 7</w:t>
            </w:r>
          </w:p>
        </w:tc>
        <w:tc>
          <w:tcPr>
            <w:tcW w:w="1134" w:type="dxa"/>
            <w:shd w:val="clear" w:color="auto" w:fill="auto"/>
            <w:vAlign w:val="center"/>
          </w:tcPr>
          <w:p w14:paraId="448257E2" w14:textId="77777777" w:rsidR="000B3F52" w:rsidRPr="00B05596" w:rsidRDefault="000B3F52" w:rsidP="000B3F52">
            <w:pPr>
              <w:ind w:firstLine="0"/>
              <w:jc w:val="left"/>
              <w:rPr>
                <w:color w:val="000000"/>
                <w:sz w:val="22"/>
                <w:szCs w:val="22"/>
              </w:rPr>
            </w:pPr>
            <w:r w:rsidRPr="00B05596">
              <w:rPr>
                <w:color w:val="000000"/>
                <w:sz w:val="22"/>
                <w:szCs w:val="22"/>
              </w:rPr>
              <w:t>первая очередь</w:t>
            </w:r>
          </w:p>
        </w:tc>
        <w:tc>
          <w:tcPr>
            <w:tcW w:w="1276" w:type="dxa"/>
          </w:tcPr>
          <w:p w14:paraId="57724BBF" w14:textId="77777777" w:rsidR="000B3F52" w:rsidRPr="001219DB" w:rsidRDefault="000B3F52" w:rsidP="000B3F52">
            <w:pPr>
              <w:ind w:firstLine="0"/>
              <w:jc w:val="left"/>
              <w:rPr>
                <w:color w:val="000000"/>
                <w:sz w:val="22"/>
                <w:szCs w:val="22"/>
              </w:rPr>
            </w:pPr>
            <w:r w:rsidRPr="001219DB">
              <w:rPr>
                <w:sz w:val="22"/>
                <w:szCs w:val="22"/>
              </w:rPr>
              <w:t>Зона специализированной общественной застройки</w:t>
            </w:r>
          </w:p>
        </w:tc>
        <w:tc>
          <w:tcPr>
            <w:tcW w:w="1701" w:type="dxa"/>
            <w:shd w:val="clear" w:color="auto" w:fill="auto"/>
            <w:vAlign w:val="center"/>
          </w:tcPr>
          <w:p w14:paraId="56D0C5A3" w14:textId="77777777" w:rsidR="000B3F52" w:rsidRPr="001219DB" w:rsidRDefault="000B3F52" w:rsidP="000B3F52">
            <w:pPr>
              <w:ind w:firstLine="0"/>
              <w:jc w:val="center"/>
              <w:rPr>
                <w:color w:val="000000"/>
                <w:sz w:val="22"/>
                <w:szCs w:val="22"/>
              </w:rPr>
            </w:pPr>
            <w:r w:rsidRPr="001219DB">
              <w:rPr>
                <w:color w:val="000000"/>
                <w:sz w:val="22"/>
                <w:szCs w:val="22"/>
              </w:rPr>
              <w:t>-</w:t>
            </w:r>
          </w:p>
        </w:tc>
        <w:tc>
          <w:tcPr>
            <w:tcW w:w="1842" w:type="dxa"/>
          </w:tcPr>
          <w:p w14:paraId="223AE398" w14:textId="77777777" w:rsidR="000B3F52" w:rsidRPr="00B05596" w:rsidRDefault="000B3F52" w:rsidP="000B3F52">
            <w:pPr>
              <w:ind w:firstLine="0"/>
              <w:jc w:val="left"/>
              <w:rPr>
                <w:color w:val="000000"/>
                <w:sz w:val="22"/>
                <w:szCs w:val="22"/>
              </w:rPr>
            </w:pPr>
            <w:r w:rsidRPr="00B05596">
              <w:rPr>
                <w:sz w:val="20"/>
                <w:szCs w:val="20"/>
              </w:rPr>
              <w:t>ПКР СИ МО ГО г. Сургут до 2035 года от 28.12.2017 № 222-VI ДГ</w:t>
            </w:r>
          </w:p>
        </w:tc>
      </w:tr>
      <w:tr w:rsidR="000B3F52" w:rsidRPr="001219DB" w14:paraId="64DB7417" w14:textId="77777777" w:rsidTr="00360913">
        <w:trPr>
          <w:trHeight w:val="1200"/>
        </w:trPr>
        <w:tc>
          <w:tcPr>
            <w:tcW w:w="567" w:type="dxa"/>
            <w:shd w:val="clear" w:color="auto" w:fill="auto"/>
            <w:noWrap/>
            <w:vAlign w:val="center"/>
          </w:tcPr>
          <w:p w14:paraId="76583906" w14:textId="77777777" w:rsidR="000B3F52" w:rsidRPr="001219DB" w:rsidRDefault="000B3F52" w:rsidP="000B3F52">
            <w:pPr>
              <w:pStyle w:val="af1"/>
              <w:numPr>
                <w:ilvl w:val="0"/>
                <w:numId w:val="19"/>
              </w:numPr>
              <w:ind w:left="360"/>
              <w:jc w:val="left"/>
              <w:rPr>
                <w:color w:val="000000"/>
                <w:sz w:val="22"/>
                <w:szCs w:val="22"/>
              </w:rPr>
            </w:pPr>
          </w:p>
        </w:tc>
        <w:tc>
          <w:tcPr>
            <w:tcW w:w="1843" w:type="dxa"/>
            <w:shd w:val="clear" w:color="auto" w:fill="auto"/>
            <w:vAlign w:val="center"/>
          </w:tcPr>
          <w:p w14:paraId="3190A31A" w14:textId="77777777" w:rsidR="000B3F52" w:rsidRPr="001219DB" w:rsidRDefault="000B3F52" w:rsidP="000B3F52">
            <w:pPr>
              <w:ind w:firstLine="0"/>
              <w:jc w:val="left"/>
              <w:rPr>
                <w:color w:val="000000"/>
                <w:sz w:val="22"/>
                <w:szCs w:val="22"/>
              </w:rPr>
            </w:pPr>
            <w:r w:rsidRPr="001219DB">
              <w:rPr>
                <w:sz w:val="22"/>
                <w:szCs w:val="22"/>
              </w:rPr>
              <w:t>Объект культурно-досугового (клубного) типа</w:t>
            </w:r>
          </w:p>
        </w:tc>
        <w:tc>
          <w:tcPr>
            <w:tcW w:w="1985" w:type="dxa"/>
            <w:shd w:val="clear" w:color="auto" w:fill="auto"/>
            <w:vAlign w:val="center"/>
          </w:tcPr>
          <w:p w14:paraId="14CDE31B" w14:textId="77777777" w:rsidR="000B3F52" w:rsidRPr="001219DB" w:rsidRDefault="000B3F52" w:rsidP="000B3F52">
            <w:pPr>
              <w:ind w:firstLine="0"/>
              <w:jc w:val="left"/>
              <w:rPr>
                <w:color w:val="000000"/>
                <w:sz w:val="22"/>
                <w:szCs w:val="22"/>
              </w:rPr>
            </w:pPr>
            <w:r w:rsidRPr="001219DB">
              <w:rPr>
                <w:color w:val="000000"/>
                <w:sz w:val="22"/>
                <w:szCs w:val="22"/>
              </w:rPr>
              <w:t>Оказание услуг в области культуры</w:t>
            </w:r>
          </w:p>
        </w:tc>
        <w:tc>
          <w:tcPr>
            <w:tcW w:w="1984" w:type="dxa"/>
            <w:shd w:val="clear" w:color="auto" w:fill="auto"/>
            <w:vAlign w:val="center"/>
          </w:tcPr>
          <w:p w14:paraId="398E414D" w14:textId="77777777" w:rsidR="000B3F52" w:rsidRPr="001219DB" w:rsidRDefault="000B3F52" w:rsidP="000B3F52">
            <w:pPr>
              <w:ind w:firstLine="0"/>
              <w:jc w:val="left"/>
              <w:rPr>
                <w:color w:val="000000"/>
                <w:sz w:val="22"/>
                <w:szCs w:val="22"/>
              </w:rPr>
            </w:pPr>
            <w:r w:rsidRPr="001219DB">
              <w:rPr>
                <w:color w:val="000000"/>
                <w:sz w:val="22"/>
                <w:szCs w:val="22"/>
              </w:rPr>
              <w:t xml:space="preserve">Строительство </w:t>
            </w:r>
            <w:r w:rsidRPr="001219DB">
              <w:rPr>
                <w:sz w:val="22"/>
                <w:szCs w:val="22"/>
              </w:rPr>
              <w:t>многофункционального культурного центра</w:t>
            </w:r>
            <w:r>
              <w:rPr>
                <w:sz w:val="22"/>
                <w:szCs w:val="22"/>
              </w:rPr>
              <w:t xml:space="preserve"> </w:t>
            </w:r>
            <w:r w:rsidRPr="00B05596">
              <w:rPr>
                <w:sz w:val="22"/>
                <w:szCs w:val="22"/>
              </w:rPr>
              <w:t>с библиотекой</w:t>
            </w:r>
          </w:p>
        </w:tc>
        <w:tc>
          <w:tcPr>
            <w:tcW w:w="1134" w:type="dxa"/>
            <w:shd w:val="clear" w:color="auto" w:fill="auto"/>
            <w:vAlign w:val="center"/>
          </w:tcPr>
          <w:p w14:paraId="216BED2F" w14:textId="77777777" w:rsidR="000B3F52" w:rsidRPr="001219DB" w:rsidRDefault="000B3F52" w:rsidP="000B3F52">
            <w:pPr>
              <w:ind w:firstLine="0"/>
              <w:jc w:val="left"/>
              <w:rPr>
                <w:color w:val="000000"/>
                <w:sz w:val="22"/>
                <w:szCs w:val="22"/>
              </w:rPr>
            </w:pPr>
            <w:r>
              <w:rPr>
                <w:sz w:val="22"/>
                <w:szCs w:val="22"/>
              </w:rPr>
              <w:t>10</w:t>
            </w:r>
            <w:r w:rsidRPr="001219DB">
              <w:rPr>
                <w:sz w:val="22"/>
                <w:szCs w:val="22"/>
              </w:rPr>
              <w:t>00 мест</w:t>
            </w:r>
          </w:p>
        </w:tc>
        <w:tc>
          <w:tcPr>
            <w:tcW w:w="1276" w:type="dxa"/>
            <w:shd w:val="clear" w:color="auto" w:fill="auto"/>
            <w:vAlign w:val="center"/>
          </w:tcPr>
          <w:p w14:paraId="4476DF1E" w14:textId="77777777" w:rsidR="000B3F52" w:rsidRPr="00B05596" w:rsidRDefault="000B3F52" w:rsidP="000B3F52">
            <w:pPr>
              <w:ind w:firstLine="0"/>
              <w:jc w:val="left"/>
              <w:rPr>
                <w:color w:val="000000"/>
                <w:sz w:val="22"/>
                <w:szCs w:val="22"/>
              </w:rPr>
            </w:pPr>
            <w:r w:rsidRPr="00B05596">
              <w:rPr>
                <w:bCs/>
                <w:color w:val="000000"/>
                <w:sz w:val="22"/>
                <w:szCs w:val="22"/>
              </w:rPr>
              <w:t>г.Сургут, Коммунальный квартал 4</w:t>
            </w:r>
          </w:p>
        </w:tc>
        <w:tc>
          <w:tcPr>
            <w:tcW w:w="1134" w:type="dxa"/>
            <w:shd w:val="clear" w:color="auto" w:fill="auto"/>
            <w:vAlign w:val="center"/>
          </w:tcPr>
          <w:p w14:paraId="1F5A60D6" w14:textId="77777777" w:rsidR="000B3F52" w:rsidRPr="00B05596" w:rsidRDefault="000B3F52" w:rsidP="000B3F52">
            <w:pPr>
              <w:ind w:firstLine="0"/>
              <w:jc w:val="left"/>
              <w:rPr>
                <w:color w:val="000000"/>
                <w:sz w:val="22"/>
                <w:szCs w:val="22"/>
              </w:rPr>
            </w:pPr>
            <w:r w:rsidRPr="00B05596">
              <w:rPr>
                <w:color w:val="000000"/>
                <w:sz w:val="22"/>
                <w:szCs w:val="22"/>
              </w:rPr>
              <w:t>первая очередь</w:t>
            </w:r>
          </w:p>
        </w:tc>
        <w:tc>
          <w:tcPr>
            <w:tcW w:w="1276" w:type="dxa"/>
          </w:tcPr>
          <w:p w14:paraId="6941AA89" w14:textId="77777777" w:rsidR="000B3F52" w:rsidRPr="001219DB" w:rsidRDefault="000B3F52" w:rsidP="000B3F52">
            <w:pPr>
              <w:ind w:firstLine="0"/>
              <w:jc w:val="left"/>
              <w:rPr>
                <w:color w:val="000000"/>
                <w:sz w:val="22"/>
                <w:szCs w:val="22"/>
              </w:rPr>
            </w:pPr>
            <w:r w:rsidRPr="001219DB">
              <w:rPr>
                <w:sz w:val="22"/>
                <w:szCs w:val="22"/>
              </w:rPr>
              <w:t>Зона специализированной общественной застройки</w:t>
            </w:r>
          </w:p>
        </w:tc>
        <w:tc>
          <w:tcPr>
            <w:tcW w:w="1701" w:type="dxa"/>
            <w:shd w:val="clear" w:color="auto" w:fill="auto"/>
            <w:vAlign w:val="center"/>
          </w:tcPr>
          <w:p w14:paraId="17383DD6" w14:textId="77777777" w:rsidR="000B3F52" w:rsidRPr="001219DB" w:rsidRDefault="000B3F52" w:rsidP="000B3F52">
            <w:pPr>
              <w:ind w:firstLine="0"/>
              <w:jc w:val="center"/>
              <w:rPr>
                <w:color w:val="000000"/>
                <w:sz w:val="22"/>
                <w:szCs w:val="22"/>
              </w:rPr>
            </w:pPr>
            <w:r w:rsidRPr="001219DB">
              <w:rPr>
                <w:color w:val="000000"/>
                <w:sz w:val="22"/>
                <w:szCs w:val="22"/>
              </w:rPr>
              <w:t>-</w:t>
            </w:r>
          </w:p>
        </w:tc>
        <w:tc>
          <w:tcPr>
            <w:tcW w:w="1842" w:type="dxa"/>
          </w:tcPr>
          <w:p w14:paraId="63A8FC14" w14:textId="77777777" w:rsidR="000B3F52" w:rsidRPr="00B05596" w:rsidRDefault="000B3F52" w:rsidP="000B3F52">
            <w:pPr>
              <w:ind w:firstLine="0"/>
              <w:jc w:val="left"/>
              <w:rPr>
                <w:color w:val="000000"/>
                <w:sz w:val="22"/>
                <w:szCs w:val="22"/>
              </w:rPr>
            </w:pPr>
            <w:r w:rsidRPr="00B05596">
              <w:rPr>
                <w:sz w:val="20"/>
                <w:szCs w:val="20"/>
              </w:rPr>
              <w:t>ПКР СИ МО ГО г. Сургут до 2035 года от 28.12.2017 № 222-VI ДГ</w:t>
            </w:r>
          </w:p>
        </w:tc>
      </w:tr>
      <w:tr w:rsidR="000B3F52" w:rsidRPr="001219DB" w14:paraId="02DC3893" w14:textId="77777777" w:rsidTr="00360913">
        <w:trPr>
          <w:trHeight w:val="1200"/>
        </w:trPr>
        <w:tc>
          <w:tcPr>
            <w:tcW w:w="567" w:type="dxa"/>
            <w:shd w:val="clear" w:color="auto" w:fill="auto"/>
            <w:noWrap/>
            <w:vAlign w:val="center"/>
          </w:tcPr>
          <w:p w14:paraId="5201749D" w14:textId="77777777" w:rsidR="000B3F52" w:rsidRPr="001219DB" w:rsidRDefault="000B3F52" w:rsidP="000B3F52">
            <w:pPr>
              <w:pStyle w:val="af1"/>
              <w:numPr>
                <w:ilvl w:val="0"/>
                <w:numId w:val="19"/>
              </w:numPr>
              <w:ind w:left="360"/>
              <w:jc w:val="left"/>
              <w:rPr>
                <w:color w:val="000000"/>
                <w:sz w:val="22"/>
                <w:szCs w:val="22"/>
              </w:rPr>
            </w:pPr>
          </w:p>
        </w:tc>
        <w:tc>
          <w:tcPr>
            <w:tcW w:w="1843" w:type="dxa"/>
            <w:shd w:val="clear" w:color="auto" w:fill="auto"/>
            <w:vAlign w:val="center"/>
          </w:tcPr>
          <w:p w14:paraId="1CE39835" w14:textId="77777777" w:rsidR="000B3F52" w:rsidRPr="001219DB" w:rsidRDefault="000B3F52" w:rsidP="000B3F52">
            <w:pPr>
              <w:ind w:firstLine="0"/>
              <w:jc w:val="left"/>
              <w:rPr>
                <w:color w:val="000000"/>
                <w:sz w:val="22"/>
                <w:szCs w:val="22"/>
              </w:rPr>
            </w:pPr>
            <w:r w:rsidRPr="001219DB">
              <w:rPr>
                <w:sz w:val="22"/>
                <w:szCs w:val="22"/>
              </w:rPr>
              <w:t>Объект культурно-досугового (клубного) типа</w:t>
            </w:r>
          </w:p>
        </w:tc>
        <w:tc>
          <w:tcPr>
            <w:tcW w:w="1985" w:type="dxa"/>
            <w:shd w:val="clear" w:color="auto" w:fill="auto"/>
            <w:vAlign w:val="center"/>
          </w:tcPr>
          <w:p w14:paraId="6252F5AE" w14:textId="77777777" w:rsidR="000B3F52" w:rsidRPr="001219DB" w:rsidRDefault="000B3F52" w:rsidP="000B3F52">
            <w:pPr>
              <w:ind w:firstLine="0"/>
              <w:jc w:val="left"/>
              <w:rPr>
                <w:color w:val="000000"/>
                <w:sz w:val="22"/>
                <w:szCs w:val="22"/>
              </w:rPr>
            </w:pPr>
            <w:r w:rsidRPr="001219DB">
              <w:rPr>
                <w:color w:val="000000"/>
                <w:sz w:val="22"/>
                <w:szCs w:val="22"/>
              </w:rPr>
              <w:t>Оказание услуг в области культуры</w:t>
            </w:r>
          </w:p>
        </w:tc>
        <w:tc>
          <w:tcPr>
            <w:tcW w:w="1984" w:type="dxa"/>
            <w:shd w:val="clear" w:color="auto" w:fill="auto"/>
            <w:vAlign w:val="center"/>
          </w:tcPr>
          <w:p w14:paraId="23A7F88B" w14:textId="77777777" w:rsidR="000B3F52" w:rsidRPr="001219DB" w:rsidRDefault="000B3F52" w:rsidP="000B3F52">
            <w:pPr>
              <w:ind w:firstLine="0"/>
              <w:jc w:val="left"/>
              <w:rPr>
                <w:color w:val="000000"/>
                <w:sz w:val="22"/>
                <w:szCs w:val="22"/>
              </w:rPr>
            </w:pPr>
            <w:r w:rsidRPr="001219DB">
              <w:rPr>
                <w:color w:val="000000"/>
                <w:sz w:val="22"/>
                <w:szCs w:val="22"/>
              </w:rPr>
              <w:t xml:space="preserve">Строительство </w:t>
            </w:r>
            <w:r w:rsidRPr="001219DB">
              <w:rPr>
                <w:sz w:val="22"/>
                <w:szCs w:val="22"/>
              </w:rPr>
              <w:t xml:space="preserve">многофункционального культурного </w:t>
            </w:r>
            <w:r w:rsidRPr="00B05596">
              <w:rPr>
                <w:sz w:val="22"/>
                <w:szCs w:val="22"/>
              </w:rPr>
              <w:t>центра с библиотекой</w:t>
            </w:r>
          </w:p>
        </w:tc>
        <w:tc>
          <w:tcPr>
            <w:tcW w:w="1134" w:type="dxa"/>
            <w:shd w:val="clear" w:color="auto" w:fill="auto"/>
            <w:vAlign w:val="center"/>
          </w:tcPr>
          <w:p w14:paraId="7DF6A849" w14:textId="77777777" w:rsidR="000B3F52" w:rsidRPr="001219DB" w:rsidRDefault="000B3F52" w:rsidP="000B3F52">
            <w:pPr>
              <w:ind w:firstLine="0"/>
              <w:jc w:val="left"/>
              <w:rPr>
                <w:color w:val="000000"/>
                <w:sz w:val="22"/>
                <w:szCs w:val="22"/>
              </w:rPr>
            </w:pPr>
            <w:r>
              <w:rPr>
                <w:sz w:val="22"/>
                <w:szCs w:val="22"/>
              </w:rPr>
              <w:t>10</w:t>
            </w:r>
            <w:r w:rsidRPr="001219DB">
              <w:rPr>
                <w:sz w:val="22"/>
                <w:szCs w:val="22"/>
              </w:rPr>
              <w:t>00 мест</w:t>
            </w:r>
          </w:p>
        </w:tc>
        <w:tc>
          <w:tcPr>
            <w:tcW w:w="1276" w:type="dxa"/>
            <w:shd w:val="clear" w:color="auto" w:fill="auto"/>
            <w:vAlign w:val="center"/>
          </w:tcPr>
          <w:p w14:paraId="7AA2F6C5" w14:textId="77777777" w:rsidR="000B3F52" w:rsidRPr="00B05596" w:rsidRDefault="000B3F52" w:rsidP="000B3F52">
            <w:pPr>
              <w:ind w:firstLine="0"/>
              <w:jc w:val="left"/>
              <w:rPr>
                <w:bCs/>
                <w:color w:val="000000"/>
                <w:sz w:val="22"/>
                <w:szCs w:val="22"/>
              </w:rPr>
            </w:pPr>
            <w:r w:rsidRPr="00B05596">
              <w:rPr>
                <w:bCs/>
                <w:color w:val="000000"/>
                <w:sz w:val="22"/>
                <w:szCs w:val="22"/>
              </w:rPr>
              <w:t xml:space="preserve">г.Сургут, XXII </w:t>
            </w:r>
          </w:p>
          <w:p w14:paraId="58E1E651" w14:textId="77777777" w:rsidR="000B3F52" w:rsidRPr="00B05596" w:rsidRDefault="000B3F52" w:rsidP="000B3F52">
            <w:pPr>
              <w:ind w:firstLine="0"/>
              <w:jc w:val="left"/>
              <w:rPr>
                <w:color w:val="000000"/>
                <w:sz w:val="22"/>
                <w:szCs w:val="22"/>
              </w:rPr>
            </w:pPr>
            <w:r w:rsidRPr="00B05596">
              <w:rPr>
                <w:bCs/>
                <w:color w:val="000000"/>
                <w:sz w:val="22"/>
                <w:szCs w:val="22"/>
              </w:rPr>
              <w:t>(восточный промышленный район)</w:t>
            </w:r>
          </w:p>
        </w:tc>
        <w:tc>
          <w:tcPr>
            <w:tcW w:w="1134" w:type="dxa"/>
            <w:shd w:val="clear" w:color="auto" w:fill="auto"/>
            <w:vAlign w:val="center"/>
          </w:tcPr>
          <w:p w14:paraId="6D4D89EA" w14:textId="77777777" w:rsidR="000B3F52" w:rsidRPr="00B05596" w:rsidRDefault="000B3F52" w:rsidP="000B3F52">
            <w:pPr>
              <w:ind w:firstLine="0"/>
              <w:jc w:val="left"/>
              <w:rPr>
                <w:color w:val="000000"/>
                <w:sz w:val="22"/>
                <w:szCs w:val="22"/>
              </w:rPr>
            </w:pPr>
            <w:r w:rsidRPr="00B05596">
              <w:rPr>
                <w:color w:val="000000"/>
                <w:sz w:val="22"/>
                <w:szCs w:val="22"/>
              </w:rPr>
              <w:t>первая очередь</w:t>
            </w:r>
          </w:p>
        </w:tc>
        <w:tc>
          <w:tcPr>
            <w:tcW w:w="1276" w:type="dxa"/>
          </w:tcPr>
          <w:p w14:paraId="52B0C3B4" w14:textId="77777777" w:rsidR="000B3F52" w:rsidRPr="001219DB" w:rsidRDefault="000B3F52" w:rsidP="000B3F52">
            <w:pPr>
              <w:ind w:firstLine="0"/>
              <w:jc w:val="left"/>
              <w:rPr>
                <w:color w:val="000000"/>
                <w:sz w:val="22"/>
                <w:szCs w:val="22"/>
              </w:rPr>
            </w:pPr>
            <w:r w:rsidRPr="001219DB">
              <w:rPr>
                <w:sz w:val="22"/>
                <w:szCs w:val="22"/>
              </w:rPr>
              <w:t>Зона специализированной общественной застройки</w:t>
            </w:r>
          </w:p>
        </w:tc>
        <w:tc>
          <w:tcPr>
            <w:tcW w:w="1701" w:type="dxa"/>
            <w:shd w:val="clear" w:color="auto" w:fill="auto"/>
            <w:vAlign w:val="center"/>
          </w:tcPr>
          <w:p w14:paraId="6250A73B" w14:textId="77777777" w:rsidR="000B3F52" w:rsidRPr="001219DB" w:rsidRDefault="000B3F52" w:rsidP="000B3F52">
            <w:pPr>
              <w:ind w:firstLine="0"/>
              <w:jc w:val="center"/>
              <w:rPr>
                <w:color w:val="000000"/>
                <w:sz w:val="22"/>
                <w:szCs w:val="22"/>
              </w:rPr>
            </w:pPr>
            <w:r w:rsidRPr="001219DB">
              <w:rPr>
                <w:color w:val="000000"/>
                <w:sz w:val="22"/>
                <w:szCs w:val="22"/>
              </w:rPr>
              <w:t>-</w:t>
            </w:r>
          </w:p>
        </w:tc>
        <w:tc>
          <w:tcPr>
            <w:tcW w:w="1842" w:type="dxa"/>
          </w:tcPr>
          <w:p w14:paraId="4B2C7047" w14:textId="77777777" w:rsidR="000B3F52" w:rsidRPr="00B05596" w:rsidRDefault="000B3F52" w:rsidP="000B3F52">
            <w:pPr>
              <w:ind w:firstLine="0"/>
              <w:jc w:val="left"/>
              <w:rPr>
                <w:color w:val="000000"/>
                <w:sz w:val="22"/>
                <w:szCs w:val="22"/>
              </w:rPr>
            </w:pPr>
            <w:r w:rsidRPr="00B05596">
              <w:rPr>
                <w:sz w:val="20"/>
                <w:szCs w:val="20"/>
              </w:rPr>
              <w:t>ПКР СИ МО ГО г. Сургут до 2035 года от 28.12.2017 № 222-VI ДГ</w:t>
            </w:r>
          </w:p>
        </w:tc>
      </w:tr>
      <w:tr w:rsidR="000B3F52" w:rsidRPr="001219DB" w14:paraId="38F66D32" w14:textId="77777777" w:rsidTr="00360913">
        <w:trPr>
          <w:trHeight w:val="1200"/>
        </w:trPr>
        <w:tc>
          <w:tcPr>
            <w:tcW w:w="567" w:type="dxa"/>
            <w:shd w:val="clear" w:color="auto" w:fill="auto"/>
            <w:noWrap/>
            <w:vAlign w:val="center"/>
          </w:tcPr>
          <w:p w14:paraId="55731EA4" w14:textId="77777777" w:rsidR="000B3F52" w:rsidRPr="001219DB" w:rsidRDefault="000B3F52" w:rsidP="000B3F52">
            <w:pPr>
              <w:pStyle w:val="af1"/>
              <w:numPr>
                <w:ilvl w:val="0"/>
                <w:numId w:val="19"/>
              </w:numPr>
              <w:ind w:left="360"/>
              <w:jc w:val="left"/>
              <w:rPr>
                <w:color w:val="000000"/>
                <w:sz w:val="22"/>
                <w:szCs w:val="22"/>
              </w:rPr>
            </w:pPr>
          </w:p>
        </w:tc>
        <w:tc>
          <w:tcPr>
            <w:tcW w:w="1843" w:type="dxa"/>
            <w:shd w:val="clear" w:color="auto" w:fill="auto"/>
            <w:vAlign w:val="center"/>
          </w:tcPr>
          <w:p w14:paraId="3C6B5F1C" w14:textId="77777777" w:rsidR="000B3F52" w:rsidRPr="001219DB" w:rsidRDefault="000B3F52" w:rsidP="000B3F52">
            <w:pPr>
              <w:ind w:firstLine="0"/>
              <w:jc w:val="left"/>
              <w:rPr>
                <w:color w:val="000000"/>
                <w:sz w:val="22"/>
                <w:szCs w:val="22"/>
              </w:rPr>
            </w:pPr>
            <w:r w:rsidRPr="001219DB">
              <w:rPr>
                <w:sz w:val="22"/>
                <w:szCs w:val="22"/>
              </w:rPr>
              <w:t>Объект культурно-досугового (клубного) типа</w:t>
            </w:r>
          </w:p>
        </w:tc>
        <w:tc>
          <w:tcPr>
            <w:tcW w:w="1985" w:type="dxa"/>
            <w:shd w:val="clear" w:color="auto" w:fill="auto"/>
            <w:vAlign w:val="center"/>
          </w:tcPr>
          <w:p w14:paraId="7E2C845E" w14:textId="77777777" w:rsidR="000B3F52" w:rsidRPr="001219DB" w:rsidRDefault="000B3F52" w:rsidP="000B3F52">
            <w:pPr>
              <w:ind w:firstLine="0"/>
              <w:jc w:val="left"/>
              <w:rPr>
                <w:color w:val="000000"/>
                <w:sz w:val="22"/>
                <w:szCs w:val="22"/>
              </w:rPr>
            </w:pPr>
            <w:r w:rsidRPr="001219DB">
              <w:rPr>
                <w:color w:val="000000"/>
                <w:sz w:val="22"/>
                <w:szCs w:val="22"/>
              </w:rPr>
              <w:t>Оказание услуг в области культуры</w:t>
            </w:r>
          </w:p>
        </w:tc>
        <w:tc>
          <w:tcPr>
            <w:tcW w:w="1984" w:type="dxa"/>
            <w:shd w:val="clear" w:color="auto" w:fill="auto"/>
            <w:vAlign w:val="center"/>
          </w:tcPr>
          <w:p w14:paraId="0CDF0A21" w14:textId="77777777" w:rsidR="000B3F52" w:rsidRPr="00B05596" w:rsidRDefault="000B3F52" w:rsidP="000B3F52">
            <w:pPr>
              <w:ind w:firstLine="0"/>
              <w:jc w:val="left"/>
              <w:rPr>
                <w:sz w:val="22"/>
                <w:szCs w:val="22"/>
              </w:rPr>
            </w:pPr>
            <w:r w:rsidRPr="00B05596">
              <w:rPr>
                <w:sz w:val="22"/>
                <w:szCs w:val="22"/>
              </w:rPr>
              <w:t>Центр молодежного творчества</w:t>
            </w:r>
          </w:p>
          <w:p w14:paraId="639450C1" w14:textId="77777777" w:rsidR="000B3F52" w:rsidRPr="001219DB" w:rsidRDefault="000B3F52" w:rsidP="000B3F52">
            <w:pPr>
              <w:ind w:firstLine="0"/>
              <w:jc w:val="left"/>
              <w:rPr>
                <w:color w:val="000000"/>
                <w:sz w:val="22"/>
                <w:szCs w:val="22"/>
              </w:rPr>
            </w:pPr>
            <w:r w:rsidRPr="00B05596">
              <w:rPr>
                <w:sz w:val="22"/>
                <w:szCs w:val="22"/>
              </w:rPr>
              <w:t>(</w:t>
            </w:r>
            <w:r w:rsidRPr="00B05596">
              <w:rPr>
                <w:color w:val="000000"/>
                <w:sz w:val="22"/>
                <w:szCs w:val="22"/>
              </w:rPr>
              <w:t>строительство</w:t>
            </w:r>
            <w:r w:rsidRPr="00B05596">
              <w:rPr>
                <w:sz w:val="22"/>
                <w:szCs w:val="22"/>
              </w:rPr>
              <w:t>)</w:t>
            </w:r>
          </w:p>
        </w:tc>
        <w:tc>
          <w:tcPr>
            <w:tcW w:w="1134" w:type="dxa"/>
            <w:shd w:val="clear" w:color="auto" w:fill="auto"/>
            <w:vAlign w:val="center"/>
          </w:tcPr>
          <w:p w14:paraId="4BEAE1DE" w14:textId="77777777" w:rsidR="000B3F52" w:rsidRPr="001219DB" w:rsidRDefault="000B3F52" w:rsidP="000B3F52">
            <w:pPr>
              <w:ind w:firstLine="0"/>
              <w:jc w:val="left"/>
              <w:rPr>
                <w:color w:val="000000"/>
                <w:sz w:val="22"/>
                <w:szCs w:val="22"/>
              </w:rPr>
            </w:pPr>
            <w:r w:rsidRPr="001219DB">
              <w:rPr>
                <w:sz w:val="22"/>
                <w:szCs w:val="22"/>
              </w:rPr>
              <w:t>200 мест</w:t>
            </w:r>
          </w:p>
        </w:tc>
        <w:tc>
          <w:tcPr>
            <w:tcW w:w="1276" w:type="dxa"/>
            <w:shd w:val="clear" w:color="auto" w:fill="auto"/>
            <w:vAlign w:val="center"/>
          </w:tcPr>
          <w:p w14:paraId="0CE7CEC1" w14:textId="77777777" w:rsidR="000B3F52" w:rsidRPr="00B05596" w:rsidRDefault="000B3F52" w:rsidP="000B3F52">
            <w:pPr>
              <w:ind w:firstLine="0"/>
              <w:jc w:val="left"/>
              <w:rPr>
                <w:color w:val="000000"/>
                <w:sz w:val="22"/>
                <w:szCs w:val="22"/>
              </w:rPr>
            </w:pPr>
            <w:r w:rsidRPr="00B05596">
              <w:rPr>
                <w:bCs/>
                <w:color w:val="000000"/>
                <w:sz w:val="22"/>
                <w:szCs w:val="22"/>
              </w:rPr>
              <w:t>г.Сургут,</w:t>
            </w:r>
            <w:r w:rsidRPr="00B05596">
              <w:t xml:space="preserve"> </w:t>
            </w:r>
            <w:r w:rsidR="004F22F8" w:rsidRPr="00B05596">
              <w:rPr>
                <w:bCs/>
                <w:color w:val="000000"/>
                <w:sz w:val="22"/>
                <w:szCs w:val="22"/>
              </w:rPr>
              <w:t>мкрн. ЦЖ6</w:t>
            </w:r>
          </w:p>
        </w:tc>
        <w:tc>
          <w:tcPr>
            <w:tcW w:w="1134" w:type="dxa"/>
            <w:shd w:val="clear" w:color="auto" w:fill="auto"/>
            <w:vAlign w:val="center"/>
          </w:tcPr>
          <w:p w14:paraId="33F37212" w14:textId="77777777" w:rsidR="000B3F52" w:rsidRPr="00B05596" w:rsidRDefault="004F22F8" w:rsidP="000B3F52">
            <w:pPr>
              <w:ind w:firstLine="0"/>
              <w:jc w:val="left"/>
              <w:rPr>
                <w:color w:val="000000"/>
                <w:sz w:val="22"/>
                <w:szCs w:val="22"/>
              </w:rPr>
            </w:pPr>
            <w:r w:rsidRPr="00B05596">
              <w:rPr>
                <w:color w:val="000000"/>
                <w:sz w:val="22"/>
                <w:szCs w:val="22"/>
              </w:rPr>
              <w:t>2025</w:t>
            </w:r>
          </w:p>
        </w:tc>
        <w:tc>
          <w:tcPr>
            <w:tcW w:w="1276" w:type="dxa"/>
          </w:tcPr>
          <w:p w14:paraId="1D6BD99C" w14:textId="77777777" w:rsidR="000B3F52" w:rsidRPr="001219DB" w:rsidRDefault="000B3F52" w:rsidP="000B3F52">
            <w:pPr>
              <w:ind w:firstLine="0"/>
              <w:jc w:val="left"/>
              <w:rPr>
                <w:color w:val="000000"/>
                <w:sz w:val="22"/>
                <w:szCs w:val="22"/>
              </w:rPr>
            </w:pPr>
            <w:r w:rsidRPr="001219DB">
              <w:rPr>
                <w:sz w:val="22"/>
                <w:szCs w:val="22"/>
              </w:rPr>
              <w:t>Зона специализированной общественной застройки</w:t>
            </w:r>
          </w:p>
        </w:tc>
        <w:tc>
          <w:tcPr>
            <w:tcW w:w="1701" w:type="dxa"/>
            <w:shd w:val="clear" w:color="auto" w:fill="auto"/>
            <w:vAlign w:val="center"/>
          </w:tcPr>
          <w:p w14:paraId="4D87EA92" w14:textId="77777777" w:rsidR="000B3F52" w:rsidRPr="001219DB" w:rsidRDefault="000B3F52" w:rsidP="000B3F52">
            <w:pPr>
              <w:ind w:firstLine="0"/>
              <w:jc w:val="center"/>
              <w:rPr>
                <w:color w:val="000000"/>
                <w:sz w:val="22"/>
                <w:szCs w:val="22"/>
              </w:rPr>
            </w:pPr>
            <w:r w:rsidRPr="001219DB">
              <w:rPr>
                <w:color w:val="000000"/>
                <w:sz w:val="22"/>
                <w:szCs w:val="22"/>
              </w:rPr>
              <w:t>-</w:t>
            </w:r>
          </w:p>
        </w:tc>
        <w:tc>
          <w:tcPr>
            <w:tcW w:w="1842" w:type="dxa"/>
          </w:tcPr>
          <w:p w14:paraId="723EC604" w14:textId="77777777" w:rsidR="000B3F52" w:rsidRPr="00B05596" w:rsidRDefault="000B3F52" w:rsidP="000B3F52">
            <w:pPr>
              <w:ind w:firstLine="0"/>
              <w:jc w:val="left"/>
              <w:rPr>
                <w:sz w:val="20"/>
                <w:szCs w:val="20"/>
              </w:rPr>
            </w:pPr>
            <w:r w:rsidRPr="00B05596">
              <w:rPr>
                <w:sz w:val="20"/>
                <w:szCs w:val="20"/>
              </w:rPr>
              <w:t>ПКР СИ МО ГО г. Сургут до 2035 года от 28.12.2017 № 222-VI ДГ</w:t>
            </w:r>
          </w:p>
          <w:p w14:paraId="6D3F85A1" w14:textId="77777777" w:rsidR="000B3F52" w:rsidRPr="00B05596" w:rsidRDefault="000B3F52" w:rsidP="000B3F52">
            <w:pPr>
              <w:ind w:firstLine="0"/>
              <w:jc w:val="left"/>
              <w:rPr>
                <w:sz w:val="20"/>
                <w:szCs w:val="20"/>
              </w:rPr>
            </w:pPr>
            <w:r w:rsidRPr="00B05596">
              <w:rPr>
                <w:sz w:val="20"/>
                <w:szCs w:val="20"/>
              </w:rPr>
              <w:t>ПКР СИ МО ГО г. Сургут до 2035 года от 2019 г. б/н</w:t>
            </w:r>
          </w:p>
        </w:tc>
      </w:tr>
      <w:tr w:rsidR="004F22F8" w:rsidRPr="001219DB" w14:paraId="220C7644" w14:textId="77777777" w:rsidTr="00360913">
        <w:trPr>
          <w:trHeight w:val="1200"/>
        </w:trPr>
        <w:tc>
          <w:tcPr>
            <w:tcW w:w="567" w:type="dxa"/>
            <w:shd w:val="clear" w:color="auto" w:fill="auto"/>
            <w:noWrap/>
            <w:vAlign w:val="center"/>
          </w:tcPr>
          <w:p w14:paraId="60C7ECCE" w14:textId="77777777" w:rsidR="004F22F8" w:rsidRPr="001219DB" w:rsidRDefault="004F22F8" w:rsidP="004F22F8">
            <w:pPr>
              <w:pStyle w:val="af1"/>
              <w:numPr>
                <w:ilvl w:val="0"/>
                <w:numId w:val="19"/>
              </w:numPr>
              <w:ind w:left="360"/>
              <w:jc w:val="left"/>
              <w:rPr>
                <w:color w:val="000000"/>
                <w:sz w:val="22"/>
                <w:szCs w:val="22"/>
              </w:rPr>
            </w:pPr>
          </w:p>
        </w:tc>
        <w:tc>
          <w:tcPr>
            <w:tcW w:w="1843" w:type="dxa"/>
            <w:shd w:val="clear" w:color="auto" w:fill="auto"/>
            <w:vAlign w:val="center"/>
          </w:tcPr>
          <w:p w14:paraId="70D48C46" w14:textId="77777777" w:rsidR="004F22F8" w:rsidRPr="00B05596" w:rsidRDefault="004F22F8" w:rsidP="004F22F8">
            <w:pPr>
              <w:ind w:firstLine="0"/>
              <w:jc w:val="left"/>
              <w:rPr>
                <w:color w:val="000000"/>
                <w:sz w:val="22"/>
                <w:szCs w:val="22"/>
              </w:rPr>
            </w:pPr>
            <w:r w:rsidRPr="00B05596">
              <w:rPr>
                <w:sz w:val="22"/>
                <w:szCs w:val="22"/>
              </w:rPr>
              <w:t>Объект культурно-досугового (клубного) типа</w:t>
            </w:r>
          </w:p>
        </w:tc>
        <w:tc>
          <w:tcPr>
            <w:tcW w:w="1985" w:type="dxa"/>
            <w:shd w:val="clear" w:color="auto" w:fill="auto"/>
            <w:vAlign w:val="center"/>
          </w:tcPr>
          <w:p w14:paraId="251659C9" w14:textId="77777777" w:rsidR="004F22F8" w:rsidRPr="00B05596" w:rsidRDefault="004F22F8" w:rsidP="004F22F8">
            <w:pPr>
              <w:ind w:firstLine="0"/>
              <w:jc w:val="left"/>
              <w:rPr>
                <w:color w:val="000000"/>
                <w:sz w:val="22"/>
                <w:szCs w:val="22"/>
              </w:rPr>
            </w:pPr>
            <w:r w:rsidRPr="00B05596">
              <w:rPr>
                <w:color w:val="000000"/>
                <w:sz w:val="22"/>
                <w:szCs w:val="22"/>
              </w:rPr>
              <w:t>Оказание услуг в области культуры</w:t>
            </w:r>
          </w:p>
        </w:tc>
        <w:tc>
          <w:tcPr>
            <w:tcW w:w="1984" w:type="dxa"/>
            <w:shd w:val="clear" w:color="auto" w:fill="auto"/>
            <w:vAlign w:val="center"/>
          </w:tcPr>
          <w:p w14:paraId="657F2D56" w14:textId="77777777" w:rsidR="004F22F8" w:rsidRPr="00B05596" w:rsidRDefault="004F22F8" w:rsidP="004F22F8">
            <w:pPr>
              <w:ind w:firstLine="0"/>
              <w:jc w:val="left"/>
              <w:rPr>
                <w:sz w:val="22"/>
                <w:szCs w:val="22"/>
              </w:rPr>
            </w:pPr>
            <w:r w:rsidRPr="00B05596">
              <w:rPr>
                <w:sz w:val="22"/>
                <w:szCs w:val="22"/>
              </w:rPr>
              <w:t>Центр молодежного творчества</w:t>
            </w:r>
          </w:p>
          <w:p w14:paraId="5AFB3AB8" w14:textId="77777777" w:rsidR="004F22F8" w:rsidRPr="001219DB" w:rsidRDefault="004F22F8" w:rsidP="004F22F8">
            <w:pPr>
              <w:ind w:firstLine="0"/>
              <w:jc w:val="left"/>
              <w:rPr>
                <w:color w:val="000000"/>
                <w:sz w:val="22"/>
                <w:szCs w:val="22"/>
              </w:rPr>
            </w:pPr>
            <w:r w:rsidRPr="00B05596">
              <w:rPr>
                <w:sz w:val="22"/>
                <w:szCs w:val="22"/>
              </w:rPr>
              <w:t>(</w:t>
            </w:r>
            <w:r w:rsidRPr="00B05596">
              <w:rPr>
                <w:color w:val="000000"/>
                <w:sz w:val="22"/>
                <w:szCs w:val="22"/>
              </w:rPr>
              <w:t>строительство</w:t>
            </w:r>
            <w:r w:rsidRPr="00B05596">
              <w:rPr>
                <w:sz w:val="22"/>
                <w:szCs w:val="22"/>
              </w:rPr>
              <w:t>)</w:t>
            </w:r>
          </w:p>
        </w:tc>
        <w:tc>
          <w:tcPr>
            <w:tcW w:w="1134" w:type="dxa"/>
            <w:shd w:val="clear" w:color="auto" w:fill="auto"/>
            <w:vAlign w:val="center"/>
          </w:tcPr>
          <w:p w14:paraId="7308960F" w14:textId="77777777" w:rsidR="004F22F8" w:rsidRPr="00B05596" w:rsidRDefault="004F22F8" w:rsidP="004F22F8">
            <w:pPr>
              <w:ind w:firstLine="0"/>
              <w:jc w:val="left"/>
              <w:rPr>
                <w:color w:val="000000"/>
                <w:sz w:val="22"/>
                <w:szCs w:val="22"/>
              </w:rPr>
            </w:pPr>
            <w:r w:rsidRPr="00B05596">
              <w:rPr>
                <w:sz w:val="22"/>
                <w:szCs w:val="22"/>
              </w:rPr>
              <w:t>-</w:t>
            </w:r>
          </w:p>
        </w:tc>
        <w:tc>
          <w:tcPr>
            <w:tcW w:w="1276" w:type="dxa"/>
            <w:shd w:val="clear" w:color="auto" w:fill="auto"/>
            <w:vAlign w:val="center"/>
          </w:tcPr>
          <w:p w14:paraId="2B71A8E6" w14:textId="77777777" w:rsidR="004F22F8" w:rsidRPr="00B05596" w:rsidRDefault="004F22F8" w:rsidP="004F22F8">
            <w:pPr>
              <w:ind w:firstLine="0"/>
              <w:jc w:val="left"/>
              <w:rPr>
                <w:color w:val="000000"/>
                <w:sz w:val="22"/>
                <w:szCs w:val="22"/>
              </w:rPr>
            </w:pPr>
            <w:r w:rsidRPr="00B05596">
              <w:rPr>
                <w:bCs/>
                <w:color w:val="000000"/>
                <w:sz w:val="22"/>
                <w:szCs w:val="22"/>
              </w:rPr>
              <w:t>г.Сургут</w:t>
            </w:r>
          </w:p>
        </w:tc>
        <w:tc>
          <w:tcPr>
            <w:tcW w:w="1134" w:type="dxa"/>
            <w:shd w:val="clear" w:color="auto" w:fill="auto"/>
            <w:vAlign w:val="center"/>
          </w:tcPr>
          <w:p w14:paraId="42694550" w14:textId="77777777" w:rsidR="004F22F8" w:rsidRPr="00B05596" w:rsidRDefault="004F22F8" w:rsidP="004F22F8">
            <w:pPr>
              <w:ind w:firstLine="0"/>
              <w:jc w:val="left"/>
              <w:rPr>
                <w:color w:val="000000"/>
                <w:sz w:val="22"/>
                <w:szCs w:val="22"/>
              </w:rPr>
            </w:pPr>
            <w:r w:rsidRPr="00B05596">
              <w:rPr>
                <w:color w:val="000000"/>
                <w:sz w:val="22"/>
                <w:szCs w:val="22"/>
              </w:rPr>
              <w:t>2027-2029</w:t>
            </w:r>
          </w:p>
        </w:tc>
        <w:tc>
          <w:tcPr>
            <w:tcW w:w="1276" w:type="dxa"/>
          </w:tcPr>
          <w:p w14:paraId="5B94EC05" w14:textId="77777777" w:rsidR="004F22F8" w:rsidRPr="004F22F8" w:rsidRDefault="004F22F8" w:rsidP="004F22F8">
            <w:pPr>
              <w:ind w:firstLine="0"/>
              <w:jc w:val="left"/>
              <w:rPr>
                <w:color w:val="000000"/>
                <w:sz w:val="22"/>
                <w:szCs w:val="22"/>
                <w:highlight w:val="green"/>
              </w:rPr>
            </w:pPr>
            <w:r w:rsidRPr="00B05596">
              <w:rPr>
                <w:sz w:val="22"/>
                <w:szCs w:val="22"/>
              </w:rPr>
              <w:t>Зона специализированной обществен</w:t>
            </w:r>
            <w:r w:rsidRPr="00B05596">
              <w:rPr>
                <w:sz w:val="22"/>
                <w:szCs w:val="22"/>
              </w:rPr>
              <w:lastRenderedPageBreak/>
              <w:t>ной застройки</w:t>
            </w:r>
          </w:p>
        </w:tc>
        <w:tc>
          <w:tcPr>
            <w:tcW w:w="1701" w:type="dxa"/>
            <w:shd w:val="clear" w:color="auto" w:fill="auto"/>
            <w:vAlign w:val="center"/>
          </w:tcPr>
          <w:p w14:paraId="7B2F7379" w14:textId="77777777" w:rsidR="004F22F8" w:rsidRPr="004F22F8" w:rsidRDefault="004F22F8" w:rsidP="004F22F8">
            <w:pPr>
              <w:ind w:firstLine="0"/>
              <w:jc w:val="center"/>
              <w:rPr>
                <w:color w:val="000000"/>
                <w:sz w:val="22"/>
                <w:szCs w:val="22"/>
                <w:highlight w:val="green"/>
              </w:rPr>
            </w:pPr>
            <w:r w:rsidRPr="00B05596">
              <w:rPr>
                <w:color w:val="000000"/>
                <w:sz w:val="22"/>
                <w:szCs w:val="22"/>
              </w:rPr>
              <w:lastRenderedPageBreak/>
              <w:t>-</w:t>
            </w:r>
          </w:p>
        </w:tc>
        <w:tc>
          <w:tcPr>
            <w:tcW w:w="1842" w:type="dxa"/>
          </w:tcPr>
          <w:p w14:paraId="666DEC3B" w14:textId="77777777" w:rsidR="004F22F8" w:rsidRPr="00B05596" w:rsidRDefault="004F22F8" w:rsidP="004F22F8">
            <w:pPr>
              <w:ind w:firstLine="0"/>
              <w:jc w:val="left"/>
              <w:rPr>
                <w:sz w:val="20"/>
                <w:szCs w:val="20"/>
              </w:rPr>
            </w:pPr>
            <w:r w:rsidRPr="00B05596">
              <w:rPr>
                <w:sz w:val="20"/>
                <w:szCs w:val="20"/>
              </w:rPr>
              <w:t>ПКР СИ МО ГО г. Сургут до 2035 года от 2019 г. б/н</w:t>
            </w:r>
          </w:p>
        </w:tc>
      </w:tr>
      <w:tr w:rsidR="004F22F8" w:rsidRPr="001219DB" w14:paraId="4AF3829D" w14:textId="77777777" w:rsidTr="00360913">
        <w:trPr>
          <w:trHeight w:val="1200"/>
        </w:trPr>
        <w:tc>
          <w:tcPr>
            <w:tcW w:w="567" w:type="dxa"/>
            <w:shd w:val="clear" w:color="auto" w:fill="auto"/>
            <w:noWrap/>
            <w:vAlign w:val="center"/>
          </w:tcPr>
          <w:p w14:paraId="5321D895" w14:textId="77777777" w:rsidR="004F22F8" w:rsidRPr="001219DB" w:rsidRDefault="004F22F8" w:rsidP="004F22F8">
            <w:pPr>
              <w:pStyle w:val="af1"/>
              <w:numPr>
                <w:ilvl w:val="0"/>
                <w:numId w:val="19"/>
              </w:numPr>
              <w:ind w:left="360"/>
              <w:jc w:val="left"/>
              <w:rPr>
                <w:color w:val="000000"/>
                <w:sz w:val="22"/>
                <w:szCs w:val="22"/>
              </w:rPr>
            </w:pPr>
          </w:p>
        </w:tc>
        <w:tc>
          <w:tcPr>
            <w:tcW w:w="1843" w:type="dxa"/>
            <w:shd w:val="clear" w:color="auto" w:fill="auto"/>
            <w:vAlign w:val="center"/>
          </w:tcPr>
          <w:p w14:paraId="547EA9B7" w14:textId="77777777" w:rsidR="004F22F8" w:rsidRPr="001219DB" w:rsidRDefault="004F22F8" w:rsidP="004F22F8">
            <w:pPr>
              <w:ind w:firstLine="0"/>
              <w:jc w:val="left"/>
              <w:rPr>
                <w:color w:val="000000"/>
                <w:sz w:val="22"/>
                <w:szCs w:val="22"/>
              </w:rPr>
            </w:pPr>
            <w:r w:rsidRPr="001219DB">
              <w:rPr>
                <w:sz w:val="22"/>
                <w:szCs w:val="22"/>
              </w:rPr>
              <w:t>Объект культурно-досугового (клубного) типа</w:t>
            </w:r>
          </w:p>
        </w:tc>
        <w:tc>
          <w:tcPr>
            <w:tcW w:w="1985" w:type="dxa"/>
            <w:shd w:val="clear" w:color="auto" w:fill="auto"/>
            <w:vAlign w:val="center"/>
          </w:tcPr>
          <w:p w14:paraId="1A41A64D" w14:textId="77777777" w:rsidR="004F22F8" w:rsidRPr="001219DB" w:rsidRDefault="004F22F8" w:rsidP="004F22F8">
            <w:pPr>
              <w:ind w:firstLine="0"/>
              <w:jc w:val="left"/>
              <w:rPr>
                <w:color w:val="000000"/>
                <w:sz w:val="22"/>
                <w:szCs w:val="22"/>
              </w:rPr>
            </w:pPr>
            <w:r w:rsidRPr="001219DB">
              <w:rPr>
                <w:color w:val="000000"/>
                <w:sz w:val="22"/>
                <w:szCs w:val="22"/>
              </w:rPr>
              <w:t>Оказание услуг в области культуры</w:t>
            </w:r>
          </w:p>
        </w:tc>
        <w:tc>
          <w:tcPr>
            <w:tcW w:w="1984" w:type="dxa"/>
            <w:shd w:val="clear" w:color="auto" w:fill="auto"/>
            <w:vAlign w:val="center"/>
          </w:tcPr>
          <w:p w14:paraId="6395A320" w14:textId="77777777" w:rsidR="004F22F8" w:rsidRPr="00B05596" w:rsidRDefault="004F22F8" w:rsidP="004F22F8">
            <w:pPr>
              <w:ind w:firstLine="0"/>
              <w:jc w:val="left"/>
              <w:rPr>
                <w:sz w:val="22"/>
                <w:szCs w:val="22"/>
              </w:rPr>
            </w:pPr>
            <w:r w:rsidRPr="00B05596">
              <w:rPr>
                <w:sz w:val="22"/>
                <w:szCs w:val="22"/>
              </w:rPr>
              <w:t>Центр народного творчества и ремесел</w:t>
            </w:r>
          </w:p>
          <w:p w14:paraId="7E9FE394" w14:textId="77777777" w:rsidR="004F22F8" w:rsidRPr="00B05596" w:rsidRDefault="004F22F8" w:rsidP="004F22F8">
            <w:pPr>
              <w:ind w:firstLine="0"/>
              <w:jc w:val="left"/>
              <w:rPr>
                <w:color w:val="000000"/>
                <w:sz w:val="22"/>
                <w:szCs w:val="22"/>
              </w:rPr>
            </w:pPr>
            <w:r w:rsidRPr="00B05596">
              <w:rPr>
                <w:sz w:val="22"/>
                <w:szCs w:val="22"/>
              </w:rPr>
              <w:t>(</w:t>
            </w:r>
            <w:r w:rsidRPr="00B05596">
              <w:rPr>
                <w:color w:val="000000"/>
                <w:sz w:val="22"/>
                <w:szCs w:val="22"/>
              </w:rPr>
              <w:t>строительство</w:t>
            </w:r>
            <w:r w:rsidRPr="00B05596">
              <w:rPr>
                <w:sz w:val="22"/>
                <w:szCs w:val="22"/>
              </w:rPr>
              <w:t>)</w:t>
            </w:r>
          </w:p>
        </w:tc>
        <w:tc>
          <w:tcPr>
            <w:tcW w:w="1134" w:type="dxa"/>
            <w:shd w:val="clear" w:color="auto" w:fill="auto"/>
            <w:vAlign w:val="center"/>
          </w:tcPr>
          <w:p w14:paraId="56EAA69E" w14:textId="77777777" w:rsidR="004F22F8" w:rsidRPr="001219DB" w:rsidRDefault="004F22F8" w:rsidP="004F22F8">
            <w:pPr>
              <w:ind w:firstLine="0"/>
              <w:jc w:val="left"/>
              <w:rPr>
                <w:color w:val="000000"/>
                <w:sz w:val="22"/>
                <w:szCs w:val="22"/>
              </w:rPr>
            </w:pPr>
            <w:r w:rsidRPr="001219DB">
              <w:rPr>
                <w:sz w:val="22"/>
                <w:szCs w:val="22"/>
              </w:rPr>
              <w:t>300 мест</w:t>
            </w:r>
          </w:p>
        </w:tc>
        <w:tc>
          <w:tcPr>
            <w:tcW w:w="1276" w:type="dxa"/>
            <w:shd w:val="clear" w:color="auto" w:fill="auto"/>
            <w:vAlign w:val="center"/>
          </w:tcPr>
          <w:p w14:paraId="0306CD00" w14:textId="77777777" w:rsidR="004F22F8" w:rsidRPr="00B05596" w:rsidRDefault="004F22F8" w:rsidP="004F22F8">
            <w:pPr>
              <w:ind w:firstLine="0"/>
              <w:jc w:val="left"/>
              <w:rPr>
                <w:color w:val="000000"/>
                <w:sz w:val="22"/>
                <w:szCs w:val="22"/>
              </w:rPr>
            </w:pPr>
            <w:r w:rsidRPr="00B05596">
              <w:rPr>
                <w:bCs/>
                <w:color w:val="000000"/>
                <w:sz w:val="22"/>
                <w:szCs w:val="22"/>
              </w:rPr>
              <w:t>г.Сургут, мкрн. П-2, П-7, П-12, Пойма 5</w:t>
            </w:r>
          </w:p>
        </w:tc>
        <w:tc>
          <w:tcPr>
            <w:tcW w:w="1134" w:type="dxa"/>
            <w:shd w:val="clear" w:color="auto" w:fill="auto"/>
            <w:vAlign w:val="center"/>
          </w:tcPr>
          <w:p w14:paraId="36F3250F" w14:textId="77777777" w:rsidR="004F22F8" w:rsidRPr="00B05596" w:rsidRDefault="004F22F8" w:rsidP="004F22F8">
            <w:pPr>
              <w:ind w:firstLine="0"/>
              <w:jc w:val="left"/>
              <w:rPr>
                <w:color w:val="000000"/>
                <w:sz w:val="22"/>
                <w:szCs w:val="22"/>
              </w:rPr>
            </w:pPr>
            <w:r w:rsidRPr="00B05596">
              <w:rPr>
                <w:color w:val="000000"/>
                <w:sz w:val="22"/>
                <w:szCs w:val="22"/>
              </w:rPr>
              <w:t>2026-2027</w:t>
            </w:r>
          </w:p>
        </w:tc>
        <w:tc>
          <w:tcPr>
            <w:tcW w:w="1276" w:type="dxa"/>
          </w:tcPr>
          <w:p w14:paraId="28E182CD" w14:textId="77777777" w:rsidR="004F22F8" w:rsidRPr="001219DB" w:rsidRDefault="004F22F8" w:rsidP="004F22F8">
            <w:pPr>
              <w:ind w:firstLine="0"/>
              <w:jc w:val="left"/>
              <w:rPr>
                <w:color w:val="000000"/>
                <w:sz w:val="22"/>
                <w:szCs w:val="22"/>
              </w:rPr>
            </w:pPr>
            <w:r w:rsidRPr="001219DB">
              <w:rPr>
                <w:sz w:val="22"/>
                <w:szCs w:val="22"/>
              </w:rPr>
              <w:t>Зона специализированной общественной застройки</w:t>
            </w:r>
          </w:p>
        </w:tc>
        <w:tc>
          <w:tcPr>
            <w:tcW w:w="1701" w:type="dxa"/>
            <w:shd w:val="clear" w:color="auto" w:fill="auto"/>
            <w:vAlign w:val="center"/>
          </w:tcPr>
          <w:p w14:paraId="6E63AE7D" w14:textId="77777777" w:rsidR="004F22F8" w:rsidRPr="001219DB" w:rsidRDefault="004F22F8" w:rsidP="004F22F8">
            <w:pPr>
              <w:ind w:firstLine="0"/>
              <w:jc w:val="center"/>
              <w:rPr>
                <w:color w:val="000000"/>
                <w:sz w:val="22"/>
                <w:szCs w:val="22"/>
              </w:rPr>
            </w:pPr>
            <w:r w:rsidRPr="001219DB">
              <w:rPr>
                <w:color w:val="000000"/>
                <w:sz w:val="22"/>
                <w:szCs w:val="22"/>
              </w:rPr>
              <w:t>-</w:t>
            </w:r>
          </w:p>
        </w:tc>
        <w:tc>
          <w:tcPr>
            <w:tcW w:w="1842" w:type="dxa"/>
          </w:tcPr>
          <w:p w14:paraId="0129DE36" w14:textId="77777777" w:rsidR="004F22F8" w:rsidRPr="00B05596" w:rsidRDefault="004F22F8" w:rsidP="004F22F8">
            <w:pPr>
              <w:ind w:firstLine="0"/>
              <w:jc w:val="left"/>
              <w:rPr>
                <w:sz w:val="20"/>
                <w:szCs w:val="20"/>
              </w:rPr>
            </w:pPr>
            <w:r w:rsidRPr="00B05596">
              <w:rPr>
                <w:sz w:val="20"/>
                <w:szCs w:val="20"/>
              </w:rPr>
              <w:t>ПКР СИ МО ГО г. Сургут до 2035 года от 28.12.2017 № 222-VI ДГ</w:t>
            </w:r>
          </w:p>
          <w:p w14:paraId="3E3E6734" w14:textId="77777777" w:rsidR="004F22F8" w:rsidRPr="00B05596" w:rsidRDefault="004F22F8" w:rsidP="004F22F8">
            <w:pPr>
              <w:ind w:firstLine="0"/>
              <w:jc w:val="left"/>
              <w:rPr>
                <w:sz w:val="20"/>
                <w:szCs w:val="20"/>
              </w:rPr>
            </w:pPr>
            <w:r w:rsidRPr="00B05596">
              <w:rPr>
                <w:sz w:val="20"/>
                <w:szCs w:val="20"/>
              </w:rPr>
              <w:t>ПКР СИ МО ГО г. Сургут до 2035 года от 2019 г. б/н</w:t>
            </w:r>
          </w:p>
          <w:p w14:paraId="7B0A0876" w14:textId="77777777" w:rsidR="004F22F8" w:rsidRPr="00B05596" w:rsidRDefault="004F22F8" w:rsidP="004F22F8">
            <w:pPr>
              <w:ind w:firstLine="0"/>
              <w:jc w:val="left"/>
              <w:rPr>
                <w:color w:val="000000"/>
                <w:sz w:val="22"/>
                <w:szCs w:val="22"/>
              </w:rPr>
            </w:pPr>
            <w:r w:rsidRPr="00B05596">
              <w:rPr>
                <w:sz w:val="20"/>
                <w:szCs w:val="20"/>
              </w:rPr>
              <w:t>Муниципальная программа «Развитие культуры и туризма в городе Сургуте на 2014 – 2030 годы», государственная программа «Культурное пространство»)</w:t>
            </w:r>
          </w:p>
        </w:tc>
      </w:tr>
      <w:tr w:rsidR="004F22F8" w:rsidRPr="001219DB" w14:paraId="71DCA98A" w14:textId="77777777" w:rsidTr="00360913">
        <w:trPr>
          <w:trHeight w:val="1200"/>
        </w:trPr>
        <w:tc>
          <w:tcPr>
            <w:tcW w:w="567" w:type="dxa"/>
            <w:shd w:val="clear" w:color="auto" w:fill="auto"/>
            <w:noWrap/>
            <w:vAlign w:val="center"/>
          </w:tcPr>
          <w:p w14:paraId="7AE6A2AA" w14:textId="77777777" w:rsidR="004F22F8" w:rsidRPr="001219DB" w:rsidRDefault="004F22F8" w:rsidP="004F22F8">
            <w:pPr>
              <w:pStyle w:val="af1"/>
              <w:numPr>
                <w:ilvl w:val="0"/>
                <w:numId w:val="19"/>
              </w:numPr>
              <w:ind w:left="360"/>
              <w:jc w:val="left"/>
              <w:rPr>
                <w:color w:val="000000"/>
                <w:sz w:val="22"/>
                <w:szCs w:val="22"/>
              </w:rPr>
            </w:pPr>
          </w:p>
        </w:tc>
        <w:tc>
          <w:tcPr>
            <w:tcW w:w="1843" w:type="dxa"/>
            <w:shd w:val="clear" w:color="auto" w:fill="auto"/>
            <w:vAlign w:val="center"/>
          </w:tcPr>
          <w:p w14:paraId="7CFB4798" w14:textId="77777777" w:rsidR="004F22F8" w:rsidRPr="001219DB" w:rsidRDefault="004F22F8" w:rsidP="004F22F8">
            <w:pPr>
              <w:ind w:firstLine="0"/>
              <w:jc w:val="left"/>
              <w:rPr>
                <w:color w:val="000000"/>
                <w:sz w:val="22"/>
                <w:szCs w:val="22"/>
              </w:rPr>
            </w:pPr>
            <w:r w:rsidRPr="001219DB">
              <w:rPr>
                <w:sz w:val="22"/>
                <w:szCs w:val="22"/>
              </w:rPr>
              <w:t>Объект культурно-досугового (клубного) типа</w:t>
            </w:r>
          </w:p>
        </w:tc>
        <w:tc>
          <w:tcPr>
            <w:tcW w:w="1985" w:type="dxa"/>
            <w:shd w:val="clear" w:color="auto" w:fill="auto"/>
            <w:vAlign w:val="center"/>
          </w:tcPr>
          <w:p w14:paraId="4EF68B87" w14:textId="77777777" w:rsidR="004F22F8" w:rsidRPr="001219DB" w:rsidRDefault="004F22F8" w:rsidP="004F22F8">
            <w:pPr>
              <w:ind w:firstLine="0"/>
              <w:jc w:val="left"/>
              <w:rPr>
                <w:color w:val="000000"/>
                <w:sz w:val="22"/>
                <w:szCs w:val="22"/>
              </w:rPr>
            </w:pPr>
            <w:r w:rsidRPr="001219DB">
              <w:rPr>
                <w:color w:val="000000"/>
                <w:sz w:val="22"/>
                <w:szCs w:val="22"/>
              </w:rPr>
              <w:t>Оказание услуг в области культуры</w:t>
            </w:r>
          </w:p>
        </w:tc>
        <w:tc>
          <w:tcPr>
            <w:tcW w:w="1984" w:type="dxa"/>
            <w:shd w:val="clear" w:color="auto" w:fill="auto"/>
            <w:vAlign w:val="center"/>
          </w:tcPr>
          <w:p w14:paraId="635396E1" w14:textId="77777777" w:rsidR="004F22F8" w:rsidRPr="001219DB" w:rsidRDefault="004F22F8" w:rsidP="004F22F8">
            <w:pPr>
              <w:ind w:firstLine="0"/>
              <w:jc w:val="left"/>
              <w:rPr>
                <w:color w:val="000000"/>
                <w:sz w:val="22"/>
                <w:szCs w:val="22"/>
              </w:rPr>
            </w:pPr>
            <w:r w:rsidRPr="001219DB">
              <w:rPr>
                <w:color w:val="000000"/>
                <w:sz w:val="22"/>
                <w:szCs w:val="22"/>
              </w:rPr>
              <w:t>Реконструкция МАУ «Городской культурный центр»</w:t>
            </w:r>
          </w:p>
        </w:tc>
        <w:tc>
          <w:tcPr>
            <w:tcW w:w="1134" w:type="dxa"/>
            <w:shd w:val="clear" w:color="auto" w:fill="auto"/>
            <w:vAlign w:val="center"/>
          </w:tcPr>
          <w:p w14:paraId="18D0119A" w14:textId="77777777" w:rsidR="004F22F8" w:rsidRPr="001219DB" w:rsidRDefault="004F22F8" w:rsidP="004F22F8">
            <w:pPr>
              <w:ind w:firstLine="0"/>
              <w:jc w:val="left"/>
              <w:rPr>
                <w:color w:val="000000"/>
                <w:sz w:val="22"/>
                <w:szCs w:val="22"/>
              </w:rPr>
            </w:pPr>
            <w:r w:rsidRPr="001219DB">
              <w:rPr>
                <w:color w:val="000000"/>
                <w:sz w:val="22"/>
                <w:szCs w:val="22"/>
              </w:rPr>
              <w:t>250 мест</w:t>
            </w:r>
          </w:p>
        </w:tc>
        <w:tc>
          <w:tcPr>
            <w:tcW w:w="1276" w:type="dxa"/>
            <w:shd w:val="clear" w:color="auto" w:fill="auto"/>
            <w:vAlign w:val="center"/>
          </w:tcPr>
          <w:p w14:paraId="01400EF3" w14:textId="77777777" w:rsidR="004F22F8" w:rsidRPr="00B05596" w:rsidRDefault="004F22F8" w:rsidP="004F22F8">
            <w:pPr>
              <w:ind w:firstLine="0"/>
              <w:jc w:val="left"/>
              <w:rPr>
                <w:color w:val="000000"/>
                <w:sz w:val="22"/>
                <w:szCs w:val="22"/>
              </w:rPr>
            </w:pPr>
            <w:r w:rsidRPr="00B05596">
              <w:rPr>
                <w:bCs/>
                <w:color w:val="000000"/>
                <w:sz w:val="22"/>
                <w:szCs w:val="22"/>
              </w:rPr>
              <w:t>г.Сургут</w:t>
            </w:r>
          </w:p>
        </w:tc>
        <w:tc>
          <w:tcPr>
            <w:tcW w:w="1134" w:type="dxa"/>
            <w:shd w:val="clear" w:color="auto" w:fill="auto"/>
            <w:vAlign w:val="center"/>
          </w:tcPr>
          <w:p w14:paraId="118A3721" w14:textId="77777777" w:rsidR="004F22F8" w:rsidRPr="00B05596" w:rsidRDefault="004F22F8" w:rsidP="004F22F8">
            <w:pPr>
              <w:ind w:firstLine="0"/>
              <w:jc w:val="left"/>
              <w:rPr>
                <w:color w:val="000000"/>
                <w:sz w:val="22"/>
                <w:szCs w:val="22"/>
              </w:rPr>
            </w:pPr>
            <w:r w:rsidRPr="00B05596">
              <w:rPr>
                <w:color w:val="000000"/>
                <w:sz w:val="22"/>
                <w:szCs w:val="22"/>
              </w:rPr>
              <w:t>первая очередь</w:t>
            </w:r>
          </w:p>
        </w:tc>
        <w:tc>
          <w:tcPr>
            <w:tcW w:w="1276" w:type="dxa"/>
          </w:tcPr>
          <w:p w14:paraId="7E719EF7" w14:textId="77777777" w:rsidR="004F22F8" w:rsidRPr="001219DB" w:rsidRDefault="004F22F8" w:rsidP="004F22F8">
            <w:pPr>
              <w:ind w:firstLine="0"/>
              <w:jc w:val="left"/>
              <w:rPr>
                <w:color w:val="000000"/>
                <w:sz w:val="22"/>
                <w:szCs w:val="22"/>
              </w:rPr>
            </w:pPr>
            <w:r w:rsidRPr="001219DB">
              <w:rPr>
                <w:sz w:val="22"/>
                <w:szCs w:val="22"/>
              </w:rPr>
              <w:t>Зона специализированной общественной застройки</w:t>
            </w:r>
          </w:p>
        </w:tc>
        <w:tc>
          <w:tcPr>
            <w:tcW w:w="1701" w:type="dxa"/>
            <w:shd w:val="clear" w:color="auto" w:fill="auto"/>
            <w:vAlign w:val="center"/>
          </w:tcPr>
          <w:p w14:paraId="67EC54FD" w14:textId="77777777" w:rsidR="004F22F8" w:rsidRPr="001219DB" w:rsidRDefault="004F22F8" w:rsidP="004F22F8">
            <w:pPr>
              <w:ind w:firstLine="0"/>
              <w:jc w:val="center"/>
              <w:rPr>
                <w:color w:val="000000"/>
                <w:sz w:val="22"/>
                <w:szCs w:val="22"/>
              </w:rPr>
            </w:pPr>
            <w:r w:rsidRPr="001219DB">
              <w:rPr>
                <w:color w:val="000000"/>
                <w:sz w:val="22"/>
                <w:szCs w:val="22"/>
              </w:rPr>
              <w:t>-</w:t>
            </w:r>
          </w:p>
        </w:tc>
        <w:tc>
          <w:tcPr>
            <w:tcW w:w="1842" w:type="dxa"/>
          </w:tcPr>
          <w:p w14:paraId="70855BAD" w14:textId="77777777" w:rsidR="004F22F8" w:rsidRPr="00B05596" w:rsidRDefault="004F22F8" w:rsidP="004F22F8">
            <w:pPr>
              <w:ind w:firstLine="0"/>
              <w:jc w:val="left"/>
              <w:rPr>
                <w:color w:val="000000"/>
                <w:sz w:val="22"/>
                <w:szCs w:val="22"/>
              </w:rPr>
            </w:pPr>
            <w:r w:rsidRPr="00B05596">
              <w:rPr>
                <w:color w:val="000000"/>
                <w:sz w:val="22"/>
                <w:szCs w:val="22"/>
              </w:rPr>
              <w:t>Программа комплексного</w:t>
            </w:r>
          </w:p>
          <w:p w14:paraId="471B0005" w14:textId="77777777" w:rsidR="004F22F8" w:rsidRPr="00B05596" w:rsidRDefault="004F22F8" w:rsidP="004F22F8">
            <w:pPr>
              <w:ind w:firstLine="0"/>
              <w:jc w:val="left"/>
              <w:rPr>
                <w:color w:val="000000"/>
                <w:sz w:val="22"/>
                <w:szCs w:val="22"/>
              </w:rPr>
            </w:pPr>
            <w:r w:rsidRPr="00B05596">
              <w:rPr>
                <w:color w:val="000000"/>
                <w:sz w:val="22"/>
                <w:szCs w:val="22"/>
              </w:rPr>
              <w:t>развития социальной инфраструктуры</w:t>
            </w:r>
          </w:p>
        </w:tc>
      </w:tr>
      <w:tr w:rsidR="004F22F8" w:rsidRPr="001219DB" w14:paraId="7D7D6768" w14:textId="77777777" w:rsidTr="00360913">
        <w:trPr>
          <w:trHeight w:val="1200"/>
        </w:trPr>
        <w:tc>
          <w:tcPr>
            <w:tcW w:w="567" w:type="dxa"/>
            <w:shd w:val="clear" w:color="auto" w:fill="auto"/>
            <w:noWrap/>
            <w:vAlign w:val="center"/>
          </w:tcPr>
          <w:p w14:paraId="3960F849" w14:textId="77777777" w:rsidR="004F22F8" w:rsidRPr="001219DB" w:rsidRDefault="004F22F8" w:rsidP="004F22F8">
            <w:pPr>
              <w:pStyle w:val="af1"/>
              <w:numPr>
                <w:ilvl w:val="0"/>
                <w:numId w:val="19"/>
              </w:numPr>
              <w:ind w:left="360"/>
              <w:jc w:val="left"/>
              <w:rPr>
                <w:color w:val="000000"/>
                <w:sz w:val="22"/>
                <w:szCs w:val="22"/>
              </w:rPr>
            </w:pPr>
          </w:p>
        </w:tc>
        <w:tc>
          <w:tcPr>
            <w:tcW w:w="1843" w:type="dxa"/>
            <w:shd w:val="clear" w:color="auto" w:fill="auto"/>
            <w:vAlign w:val="center"/>
          </w:tcPr>
          <w:p w14:paraId="5821EAC0" w14:textId="77777777" w:rsidR="004F22F8" w:rsidRPr="00B05596" w:rsidRDefault="004F22F8" w:rsidP="004F22F8">
            <w:pPr>
              <w:ind w:firstLine="0"/>
              <w:jc w:val="left"/>
              <w:rPr>
                <w:color w:val="000000"/>
                <w:sz w:val="22"/>
                <w:szCs w:val="22"/>
              </w:rPr>
            </w:pPr>
            <w:r w:rsidRPr="00B05596">
              <w:rPr>
                <w:sz w:val="22"/>
                <w:szCs w:val="22"/>
              </w:rPr>
              <w:t>Объект культурно-досугового (клубного) типа</w:t>
            </w:r>
          </w:p>
        </w:tc>
        <w:tc>
          <w:tcPr>
            <w:tcW w:w="1985" w:type="dxa"/>
            <w:shd w:val="clear" w:color="auto" w:fill="auto"/>
            <w:vAlign w:val="center"/>
          </w:tcPr>
          <w:p w14:paraId="2837A69C" w14:textId="77777777" w:rsidR="004F22F8" w:rsidRPr="00B05596" w:rsidRDefault="004F22F8" w:rsidP="004F22F8">
            <w:pPr>
              <w:ind w:firstLine="0"/>
              <w:jc w:val="left"/>
              <w:rPr>
                <w:color w:val="000000"/>
                <w:sz w:val="22"/>
                <w:szCs w:val="22"/>
              </w:rPr>
            </w:pPr>
            <w:r w:rsidRPr="00B05596">
              <w:rPr>
                <w:color w:val="000000"/>
                <w:sz w:val="22"/>
                <w:szCs w:val="22"/>
              </w:rPr>
              <w:t>Оказание услуг в области культуры</w:t>
            </w:r>
          </w:p>
        </w:tc>
        <w:tc>
          <w:tcPr>
            <w:tcW w:w="1984" w:type="dxa"/>
            <w:shd w:val="clear" w:color="auto" w:fill="auto"/>
            <w:vAlign w:val="center"/>
          </w:tcPr>
          <w:p w14:paraId="79FF86DC" w14:textId="77777777" w:rsidR="004F22F8" w:rsidRPr="00B05596" w:rsidRDefault="004F22F8" w:rsidP="004F22F8">
            <w:pPr>
              <w:ind w:firstLine="0"/>
              <w:jc w:val="left"/>
              <w:rPr>
                <w:color w:val="000000"/>
                <w:sz w:val="22"/>
                <w:szCs w:val="22"/>
              </w:rPr>
            </w:pPr>
            <w:r w:rsidRPr="00B05596">
              <w:rPr>
                <w:color w:val="000000"/>
                <w:sz w:val="22"/>
                <w:szCs w:val="22"/>
              </w:rPr>
              <w:t>Здание МАУ "Городской культурный центр" (строительство)</w:t>
            </w:r>
          </w:p>
        </w:tc>
        <w:tc>
          <w:tcPr>
            <w:tcW w:w="1134" w:type="dxa"/>
            <w:shd w:val="clear" w:color="auto" w:fill="auto"/>
            <w:vAlign w:val="center"/>
          </w:tcPr>
          <w:p w14:paraId="5AE59E1B" w14:textId="77777777" w:rsidR="004F22F8" w:rsidRPr="00B05596" w:rsidRDefault="004F22F8" w:rsidP="004F22F8">
            <w:pPr>
              <w:ind w:firstLine="0"/>
              <w:jc w:val="left"/>
              <w:rPr>
                <w:sz w:val="22"/>
                <w:szCs w:val="22"/>
              </w:rPr>
            </w:pPr>
            <w:r w:rsidRPr="00B05596">
              <w:t>-</w:t>
            </w:r>
          </w:p>
        </w:tc>
        <w:tc>
          <w:tcPr>
            <w:tcW w:w="1276" w:type="dxa"/>
            <w:shd w:val="clear" w:color="auto" w:fill="auto"/>
            <w:vAlign w:val="center"/>
          </w:tcPr>
          <w:p w14:paraId="35EF5923" w14:textId="77777777" w:rsidR="004F22F8" w:rsidRPr="00B05596" w:rsidRDefault="004F22F8" w:rsidP="004F22F8">
            <w:pPr>
              <w:ind w:firstLine="0"/>
              <w:jc w:val="left"/>
              <w:rPr>
                <w:bCs/>
                <w:color w:val="000000"/>
                <w:sz w:val="22"/>
                <w:szCs w:val="22"/>
              </w:rPr>
            </w:pPr>
            <w:r w:rsidRPr="00B05596">
              <w:rPr>
                <w:bCs/>
                <w:color w:val="000000"/>
                <w:sz w:val="22"/>
                <w:szCs w:val="22"/>
              </w:rPr>
              <w:t>г. Сургут, мкрн. 19</w:t>
            </w:r>
          </w:p>
        </w:tc>
        <w:tc>
          <w:tcPr>
            <w:tcW w:w="1134" w:type="dxa"/>
            <w:shd w:val="clear" w:color="auto" w:fill="auto"/>
            <w:vAlign w:val="center"/>
          </w:tcPr>
          <w:p w14:paraId="3A3B59B3" w14:textId="77777777" w:rsidR="004F22F8" w:rsidRPr="00B05596" w:rsidRDefault="004F22F8" w:rsidP="004F22F8">
            <w:pPr>
              <w:ind w:firstLine="0"/>
              <w:jc w:val="left"/>
              <w:rPr>
                <w:color w:val="000000"/>
                <w:sz w:val="22"/>
                <w:szCs w:val="22"/>
              </w:rPr>
            </w:pPr>
            <w:r w:rsidRPr="00B05596">
              <w:rPr>
                <w:color w:val="000000"/>
                <w:sz w:val="22"/>
                <w:szCs w:val="22"/>
              </w:rPr>
              <w:t>2019-2022</w:t>
            </w:r>
          </w:p>
        </w:tc>
        <w:tc>
          <w:tcPr>
            <w:tcW w:w="1276" w:type="dxa"/>
          </w:tcPr>
          <w:p w14:paraId="11ECF488" w14:textId="77777777" w:rsidR="004F22F8" w:rsidRPr="00B05596" w:rsidRDefault="004F22F8" w:rsidP="004F22F8">
            <w:pPr>
              <w:ind w:firstLine="0"/>
              <w:jc w:val="left"/>
              <w:rPr>
                <w:color w:val="000000"/>
                <w:sz w:val="22"/>
                <w:szCs w:val="22"/>
              </w:rPr>
            </w:pPr>
            <w:r w:rsidRPr="00B05596">
              <w:rPr>
                <w:sz w:val="22"/>
                <w:szCs w:val="22"/>
              </w:rPr>
              <w:t>Зона специализированной общественной застройки</w:t>
            </w:r>
          </w:p>
        </w:tc>
        <w:tc>
          <w:tcPr>
            <w:tcW w:w="1701" w:type="dxa"/>
            <w:shd w:val="clear" w:color="auto" w:fill="auto"/>
            <w:vAlign w:val="center"/>
          </w:tcPr>
          <w:p w14:paraId="4A6DCA57" w14:textId="77777777" w:rsidR="004F22F8" w:rsidRPr="00B05596" w:rsidRDefault="004F22F8" w:rsidP="004F22F8">
            <w:pPr>
              <w:ind w:firstLine="0"/>
              <w:jc w:val="center"/>
              <w:rPr>
                <w:color w:val="000000"/>
                <w:sz w:val="22"/>
                <w:szCs w:val="22"/>
              </w:rPr>
            </w:pPr>
            <w:r w:rsidRPr="00B05596">
              <w:rPr>
                <w:color w:val="000000"/>
                <w:sz w:val="22"/>
                <w:szCs w:val="22"/>
              </w:rPr>
              <w:t>-</w:t>
            </w:r>
          </w:p>
        </w:tc>
        <w:tc>
          <w:tcPr>
            <w:tcW w:w="1842" w:type="dxa"/>
          </w:tcPr>
          <w:p w14:paraId="70F849A3" w14:textId="77777777" w:rsidR="004F22F8" w:rsidRPr="00B05596" w:rsidRDefault="004F22F8" w:rsidP="004F22F8">
            <w:pPr>
              <w:ind w:firstLine="0"/>
              <w:jc w:val="left"/>
              <w:rPr>
                <w:sz w:val="20"/>
                <w:szCs w:val="20"/>
              </w:rPr>
            </w:pPr>
            <w:r w:rsidRPr="00B05596">
              <w:rPr>
                <w:sz w:val="20"/>
                <w:szCs w:val="20"/>
              </w:rPr>
              <w:t>ПКР СИ МО ГО г. Сургут до 2035 года от 2019 г. б/н</w:t>
            </w:r>
          </w:p>
          <w:p w14:paraId="002DF0D9" w14:textId="77777777" w:rsidR="004F22F8" w:rsidRPr="00B05596" w:rsidRDefault="004F22F8" w:rsidP="004F22F8">
            <w:pPr>
              <w:ind w:firstLine="0"/>
              <w:jc w:val="left"/>
              <w:rPr>
                <w:sz w:val="20"/>
                <w:szCs w:val="20"/>
              </w:rPr>
            </w:pPr>
            <w:r w:rsidRPr="00B05596">
              <w:rPr>
                <w:sz w:val="20"/>
                <w:szCs w:val="20"/>
              </w:rPr>
              <w:t xml:space="preserve">Муниципальная программа «Развитие культуры и туризма в городе Сургуте на 2014 – 2030 годы», </w:t>
            </w:r>
            <w:r w:rsidRPr="00B05596">
              <w:rPr>
                <w:sz w:val="20"/>
                <w:szCs w:val="20"/>
              </w:rPr>
              <w:lastRenderedPageBreak/>
              <w:t>государственная программа «Культурное пространство»)</w:t>
            </w:r>
          </w:p>
        </w:tc>
      </w:tr>
      <w:tr w:rsidR="004F22F8" w:rsidRPr="001219DB" w14:paraId="147EC922" w14:textId="77777777" w:rsidTr="00360913">
        <w:trPr>
          <w:trHeight w:val="1200"/>
        </w:trPr>
        <w:tc>
          <w:tcPr>
            <w:tcW w:w="567" w:type="dxa"/>
            <w:shd w:val="clear" w:color="auto" w:fill="auto"/>
            <w:noWrap/>
            <w:vAlign w:val="center"/>
          </w:tcPr>
          <w:p w14:paraId="4EF4F1ED" w14:textId="77777777" w:rsidR="004F22F8" w:rsidRPr="001219DB" w:rsidRDefault="004F22F8" w:rsidP="004F22F8">
            <w:pPr>
              <w:pStyle w:val="af1"/>
              <w:numPr>
                <w:ilvl w:val="0"/>
                <w:numId w:val="19"/>
              </w:numPr>
              <w:ind w:left="360"/>
              <w:jc w:val="left"/>
              <w:rPr>
                <w:color w:val="000000"/>
                <w:sz w:val="22"/>
                <w:szCs w:val="22"/>
              </w:rPr>
            </w:pPr>
          </w:p>
        </w:tc>
        <w:tc>
          <w:tcPr>
            <w:tcW w:w="1843" w:type="dxa"/>
            <w:shd w:val="clear" w:color="auto" w:fill="auto"/>
            <w:vAlign w:val="center"/>
          </w:tcPr>
          <w:p w14:paraId="25F1DD9A" w14:textId="77777777" w:rsidR="004F22F8" w:rsidRPr="00B05596" w:rsidRDefault="004F22F8" w:rsidP="004F22F8">
            <w:pPr>
              <w:ind w:firstLine="0"/>
              <w:jc w:val="left"/>
              <w:rPr>
                <w:color w:val="000000"/>
                <w:sz w:val="22"/>
                <w:szCs w:val="22"/>
              </w:rPr>
            </w:pPr>
            <w:r w:rsidRPr="00B05596">
              <w:rPr>
                <w:sz w:val="22"/>
                <w:szCs w:val="22"/>
              </w:rPr>
              <w:t>Объект культурно-досугового (клубного) типа</w:t>
            </w:r>
          </w:p>
        </w:tc>
        <w:tc>
          <w:tcPr>
            <w:tcW w:w="1985" w:type="dxa"/>
            <w:shd w:val="clear" w:color="auto" w:fill="auto"/>
            <w:vAlign w:val="center"/>
          </w:tcPr>
          <w:p w14:paraId="4ACF21E1" w14:textId="77777777" w:rsidR="004F22F8" w:rsidRPr="00B05596" w:rsidRDefault="004F22F8" w:rsidP="004F22F8">
            <w:pPr>
              <w:ind w:firstLine="0"/>
              <w:jc w:val="left"/>
              <w:rPr>
                <w:color w:val="000000"/>
                <w:sz w:val="22"/>
                <w:szCs w:val="22"/>
              </w:rPr>
            </w:pPr>
            <w:r w:rsidRPr="00B05596">
              <w:rPr>
                <w:color w:val="000000"/>
                <w:sz w:val="22"/>
                <w:szCs w:val="22"/>
              </w:rPr>
              <w:t>Оказание услуг в области культуры</w:t>
            </w:r>
          </w:p>
        </w:tc>
        <w:tc>
          <w:tcPr>
            <w:tcW w:w="1984" w:type="dxa"/>
            <w:shd w:val="clear" w:color="auto" w:fill="auto"/>
            <w:vAlign w:val="center"/>
          </w:tcPr>
          <w:p w14:paraId="075392C7" w14:textId="77777777" w:rsidR="004F22F8" w:rsidRPr="00B05596" w:rsidRDefault="004F22F8" w:rsidP="004F22F8">
            <w:pPr>
              <w:ind w:firstLine="0"/>
              <w:jc w:val="left"/>
              <w:rPr>
                <w:color w:val="000000"/>
                <w:sz w:val="22"/>
                <w:szCs w:val="22"/>
              </w:rPr>
            </w:pPr>
            <w:r w:rsidRPr="00B05596">
              <w:rPr>
                <w:color w:val="000000"/>
                <w:sz w:val="22"/>
                <w:szCs w:val="22"/>
              </w:rPr>
              <w:t>Объединенный городской культурный центр" (строительство)</w:t>
            </w:r>
          </w:p>
        </w:tc>
        <w:tc>
          <w:tcPr>
            <w:tcW w:w="1134" w:type="dxa"/>
            <w:shd w:val="clear" w:color="auto" w:fill="auto"/>
            <w:vAlign w:val="center"/>
          </w:tcPr>
          <w:p w14:paraId="2C328E32" w14:textId="77777777" w:rsidR="004F22F8" w:rsidRPr="00B05596" w:rsidRDefault="004F22F8" w:rsidP="004F22F8">
            <w:pPr>
              <w:ind w:firstLine="0"/>
              <w:jc w:val="left"/>
              <w:rPr>
                <w:sz w:val="22"/>
                <w:szCs w:val="22"/>
              </w:rPr>
            </w:pPr>
            <w:r w:rsidRPr="00B05596">
              <w:t>-</w:t>
            </w:r>
          </w:p>
        </w:tc>
        <w:tc>
          <w:tcPr>
            <w:tcW w:w="1276" w:type="dxa"/>
            <w:shd w:val="clear" w:color="auto" w:fill="auto"/>
            <w:vAlign w:val="center"/>
          </w:tcPr>
          <w:p w14:paraId="2A85ECF5" w14:textId="77777777" w:rsidR="004F22F8" w:rsidRPr="00B05596" w:rsidRDefault="004F22F8" w:rsidP="004F22F8">
            <w:pPr>
              <w:ind w:firstLine="0"/>
              <w:jc w:val="left"/>
              <w:rPr>
                <w:bCs/>
                <w:color w:val="000000"/>
                <w:sz w:val="22"/>
                <w:szCs w:val="22"/>
              </w:rPr>
            </w:pPr>
            <w:r w:rsidRPr="00B05596">
              <w:rPr>
                <w:bCs/>
                <w:color w:val="000000"/>
                <w:sz w:val="22"/>
                <w:szCs w:val="22"/>
              </w:rPr>
              <w:t>г. Сургут, Центральный ЖР</w:t>
            </w:r>
          </w:p>
        </w:tc>
        <w:tc>
          <w:tcPr>
            <w:tcW w:w="1134" w:type="dxa"/>
            <w:shd w:val="clear" w:color="auto" w:fill="auto"/>
            <w:vAlign w:val="center"/>
          </w:tcPr>
          <w:p w14:paraId="6EE02FD8" w14:textId="77777777" w:rsidR="004F22F8" w:rsidRPr="00B05596" w:rsidRDefault="004F22F8" w:rsidP="004F22F8">
            <w:pPr>
              <w:ind w:firstLine="0"/>
              <w:jc w:val="left"/>
              <w:rPr>
                <w:color w:val="000000"/>
                <w:sz w:val="22"/>
                <w:szCs w:val="22"/>
              </w:rPr>
            </w:pPr>
            <w:r w:rsidRPr="00B05596">
              <w:rPr>
                <w:color w:val="000000"/>
                <w:sz w:val="22"/>
                <w:szCs w:val="22"/>
              </w:rPr>
              <w:t>2029-2030</w:t>
            </w:r>
          </w:p>
        </w:tc>
        <w:tc>
          <w:tcPr>
            <w:tcW w:w="1276" w:type="dxa"/>
          </w:tcPr>
          <w:p w14:paraId="29985E31" w14:textId="77777777" w:rsidR="004F22F8" w:rsidRPr="00B05596" w:rsidRDefault="004F22F8" w:rsidP="004F22F8">
            <w:pPr>
              <w:ind w:firstLine="0"/>
              <w:jc w:val="left"/>
              <w:rPr>
                <w:color w:val="000000"/>
                <w:sz w:val="22"/>
                <w:szCs w:val="22"/>
              </w:rPr>
            </w:pPr>
            <w:r w:rsidRPr="00B05596">
              <w:rPr>
                <w:sz w:val="22"/>
                <w:szCs w:val="22"/>
              </w:rPr>
              <w:t>Зона специализированной общественной застройки</w:t>
            </w:r>
          </w:p>
        </w:tc>
        <w:tc>
          <w:tcPr>
            <w:tcW w:w="1701" w:type="dxa"/>
            <w:shd w:val="clear" w:color="auto" w:fill="auto"/>
            <w:vAlign w:val="center"/>
          </w:tcPr>
          <w:p w14:paraId="556246DB" w14:textId="77777777" w:rsidR="004F22F8" w:rsidRPr="00B05596" w:rsidRDefault="004F22F8" w:rsidP="004F22F8">
            <w:pPr>
              <w:ind w:firstLine="0"/>
              <w:jc w:val="center"/>
              <w:rPr>
                <w:color w:val="000000"/>
                <w:sz w:val="22"/>
                <w:szCs w:val="22"/>
              </w:rPr>
            </w:pPr>
            <w:r w:rsidRPr="00B05596">
              <w:rPr>
                <w:color w:val="000000"/>
                <w:sz w:val="22"/>
                <w:szCs w:val="22"/>
              </w:rPr>
              <w:t>-</w:t>
            </w:r>
          </w:p>
        </w:tc>
        <w:tc>
          <w:tcPr>
            <w:tcW w:w="1842" w:type="dxa"/>
          </w:tcPr>
          <w:p w14:paraId="36451D38" w14:textId="77777777" w:rsidR="004F22F8" w:rsidRPr="00B05596" w:rsidRDefault="004F22F8" w:rsidP="004F22F8">
            <w:pPr>
              <w:ind w:firstLine="0"/>
              <w:jc w:val="left"/>
              <w:rPr>
                <w:sz w:val="20"/>
                <w:szCs w:val="20"/>
              </w:rPr>
            </w:pPr>
            <w:r w:rsidRPr="00B05596">
              <w:rPr>
                <w:sz w:val="20"/>
                <w:szCs w:val="20"/>
              </w:rPr>
              <w:t>ПКР СИ МО ГО г. Сургут до 2035 года от 2019 г. б/н</w:t>
            </w:r>
          </w:p>
        </w:tc>
      </w:tr>
      <w:tr w:rsidR="004F22F8" w:rsidRPr="001219DB" w14:paraId="6CDFFE21" w14:textId="77777777" w:rsidTr="00360913">
        <w:trPr>
          <w:trHeight w:val="1200"/>
        </w:trPr>
        <w:tc>
          <w:tcPr>
            <w:tcW w:w="567" w:type="dxa"/>
            <w:shd w:val="clear" w:color="auto" w:fill="auto"/>
            <w:noWrap/>
            <w:vAlign w:val="center"/>
          </w:tcPr>
          <w:p w14:paraId="5EF6E462" w14:textId="77777777" w:rsidR="004F22F8" w:rsidRPr="001219DB" w:rsidRDefault="004F22F8" w:rsidP="004F22F8">
            <w:pPr>
              <w:pStyle w:val="af1"/>
              <w:numPr>
                <w:ilvl w:val="0"/>
                <w:numId w:val="19"/>
              </w:numPr>
              <w:ind w:left="360"/>
              <w:jc w:val="left"/>
              <w:rPr>
                <w:color w:val="000000"/>
                <w:sz w:val="22"/>
                <w:szCs w:val="22"/>
              </w:rPr>
            </w:pPr>
          </w:p>
        </w:tc>
        <w:tc>
          <w:tcPr>
            <w:tcW w:w="1843" w:type="dxa"/>
            <w:shd w:val="clear" w:color="auto" w:fill="auto"/>
            <w:vAlign w:val="center"/>
          </w:tcPr>
          <w:p w14:paraId="40A464EF" w14:textId="77777777" w:rsidR="004F22F8" w:rsidRPr="001219DB" w:rsidRDefault="004F22F8" w:rsidP="004F22F8">
            <w:pPr>
              <w:ind w:firstLine="0"/>
              <w:jc w:val="left"/>
              <w:rPr>
                <w:color w:val="000000"/>
                <w:sz w:val="22"/>
                <w:szCs w:val="22"/>
              </w:rPr>
            </w:pPr>
            <w:r w:rsidRPr="001219DB">
              <w:rPr>
                <w:sz w:val="22"/>
                <w:szCs w:val="22"/>
              </w:rPr>
              <w:t>Объект культурно-досугового (клубного) типа</w:t>
            </w:r>
          </w:p>
        </w:tc>
        <w:tc>
          <w:tcPr>
            <w:tcW w:w="1985" w:type="dxa"/>
            <w:shd w:val="clear" w:color="auto" w:fill="auto"/>
            <w:vAlign w:val="center"/>
          </w:tcPr>
          <w:p w14:paraId="7DC0FCC9" w14:textId="77777777" w:rsidR="004F22F8" w:rsidRPr="001219DB" w:rsidRDefault="004F22F8" w:rsidP="004F22F8">
            <w:pPr>
              <w:ind w:firstLine="0"/>
              <w:jc w:val="left"/>
              <w:rPr>
                <w:color w:val="000000"/>
                <w:sz w:val="22"/>
                <w:szCs w:val="22"/>
              </w:rPr>
            </w:pPr>
            <w:r w:rsidRPr="001219DB">
              <w:rPr>
                <w:color w:val="000000"/>
                <w:sz w:val="22"/>
                <w:szCs w:val="22"/>
              </w:rPr>
              <w:t>Оказание услуг в области культуры</w:t>
            </w:r>
          </w:p>
        </w:tc>
        <w:tc>
          <w:tcPr>
            <w:tcW w:w="1984" w:type="dxa"/>
            <w:shd w:val="clear" w:color="auto" w:fill="auto"/>
            <w:vAlign w:val="center"/>
          </w:tcPr>
          <w:p w14:paraId="6FAEB4A9" w14:textId="77777777" w:rsidR="004F22F8" w:rsidRPr="00B05596" w:rsidRDefault="004F22F8" w:rsidP="004F22F8">
            <w:pPr>
              <w:ind w:firstLine="0"/>
              <w:jc w:val="left"/>
              <w:rPr>
                <w:sz w:val="22"/>
                <w:szCs w:val="22"/>
              </w:rPr>
            </w:pPr>
            <w:r w:rsidRPr="00B05596">
              <w:rPr>
                <w:sz w:val="22"/>
                <w:szCs w:val="22"/>
              </w:rPr>
              <w:t>Музыкально-драматический театр</w:t>
            </w:r>
          </w:p>
          <w:p w14:paraId="1C55AB29" w14:textId="77777777" w:rsidR="004F22F8" w:rsidRPr="00B05596" w:rsidRDefault="004F22F8" w:rsidP="004F22F8">
            <w:pPr>
              <w:ind w:firstLine="0"/>
              <w:jc w:val="left"/>
              <w:rPr>
                <w:color w:val="000000"/>
                <w:sz w:val="22"/>
                <w:szCs w:val="22"/>
              </w:rPr>
            </w:pPr>
            <w:r w:rsidRPr="00B05596">
              <w:rPr>
                <w:color w:val="000000"/>
                <w:sz w:val="22"/>
                <w:szCs w:val="22"/>
              </w:rPr>
              <w:t>(строительство)</w:t>
            </w:r>
          </w:p>
        </w:tc>
        <w:tc>
          <w:tcPr>
            <w:tcW w:w="1134" w:type="dxa"/>
            <w:shd w:val="clear" w:color="auto" w:fill="auto"/>
            <w:vAlign w:val="center"/>
          </w:tcPr>
          <w:p w14:paraId="1D940FCD" w14:textId="77777777" w:rsidR="004F22F8" w:rsidRPr="00B05596" w:rsidRDefault="004F22F8" w:rsidP="004F22F8">
            <w:pPr>
              <w:ind w:firstLine="0"/>
              <w:jc w:val="left"/>
              <w:rPr>
                <w:color w:val="000000"/>
                <w:sz w:val="22"/>
                <w:szCs w:val="22"/>
              </w:rPr>
            </w:pPr>
            <w:r w:rsidRPr="00B05596">
              <w:rPr>
                <w:sz w:val="22"/>
                <w:szCs w:val="22"/>
              </w:rPr>
              <w:t>600 мест</w:t>
            </w:r>
          </w:p>
        </w:tc>
        <w:tc>
          <w:tcPr>
            <w:tcW w:w="1276" w:type="dxa"/>
            <w:shd w:val="clear" w:color="auto" w:fill="auto"/>
            <w:vAlign w:val="center"/>
          </w:tcPr>
          <w:p w14:paraId="542EDF06" w14:textId="77777777" w:rsidR="004F22F8" w:rsidRPr="00B05596" w:rsidRDefault="004F22F8" w:rsidP="004F22F8">
            <w:pPr>
              <w:ind w:firstLine="0"/>
              <w:jc w:val="left"/>
              <w:rPr>
                <w:color w:val="000000"/>
                <w:sz w:val="22"/>
                <w:szCs w:val="22"/>
              </w:rPr>
            </w:pPr>
            <w:r w:rsidRPr="00B05596">
              <w:rPr>
                <w:bCs/>
                <w:color w:val="000000"/>
                <w:sz w:val="22"/>
                <w:szCs w:val="22"/>
              </w:rPr>
              <w:t>г.Сургут,</w:t>
            </w:r>
            <w:r w:rsidRPr="00B05596">
              <w:t xml:space="preserve"> </w:t>
            </w:r>
            <w:r w:rsidRPr="00B05596">
              <w:rPr>
                <w:bCs/>
                <w:color w:val="000000"/>
                <w:sz w:val="22"/>
                <w:szCs w:val="22"/>
              </w:rPr>
              <w:t>Ядро центра</w:t>
            </w:r>
          </w:p>
        </w:tc>
        <w:tc>
          <w:tcPr>
            <w:tcW w:w="1134" w:type="dxa"/>
            <w:shd w:val="clear" w:color="auto" w:fill="auto"/>
            <w:vAlign w:val="center"/>
          </w:tcPr>
          <w:p w14:paraId="252EC1D2" w14:textId="77777777" w:rsidR="004F22F8" w:rsidRPr="00B05596" w:rsidRDefault="004F22F8" w:rsidP="004F22F8">
            <w:pPr>
              <w:ind w:firstLine="0"/>
              <w:jc w:val="left"/>
              <w:rPr>
                <w:color w:val="000000"/>
                <w:sz w:val="22"/>
                <w:szCs w:val="22"/>
              </w:rPr>
            </w:pPr>
            <w:r w:rsidRPr="00B05596">
              <w:rPr>
                <w:color w:val="000000"/>
                <w:sz w:val="22"/>
                <w:szCs w:val="22"/>
              </w:rPr>
              <w:t>2026-2028</w:t>
            </w:r>
          </w:p>
        </w:tc>
        <w:tc>
          <w:tcPr>
            <w:tcW w:w="1276" w:type="dxa"/>
          </w:tcPr>
          <w:p w14:paraId="0DCE6A90" w14:textId="77777777" w:rsidR="004F22F8" w:rsidRPr="00B05596" w:rsidRDefault="004F22F8" w:rsidP="004F22F8">
            <w:pPr>
              <w:ind w:firstLine="0"/>
              <w:jc w:val="left"/>
              <w:rPr>
                <w:color w:val="000000"/>
                <w:sz w:val="22"/>
                <w:szCs w:val="22"/>
              </w:rPr>
            </w:pPr>
            <w:r w:rsidRPr="00B05596">
              <w:rPr>
                <w:sz w:val="22"/>
                <w:szCs w:val="22"/>
              </w:rPr>
              <w:t>Зона специализированной общественной застройки</w:t>
            </w:r>
          </w:p>
        </w:tc>
        <w:tc>
          <w:tcPr>
            <w:tcW w:w="1701" w:type="dxa"/>
            <w:shd w:val="clear" w:color="auto" w:fill="auto"/>
            <w:vAlign w:val="center"/>
          </w:tcPr>
          <w:p w14:paraId="42DABE8D" w14:textId="77777777" w:rsidR="004F22F8" w:rsidRPr="00B05596" w:rsidRDefault="004F22F8" w:rsidP="004F22F8">
            <w:pPr>
              <w:ind w:firstLine="0"/>
              <w:jc w:val="center"/>
              <w:rPr>
                <w:color w:val="000000"/>
                <w:sz w:val="22"/>
                <w:szCs w:val="22"/>
              </w:rPr>
            </w:pPr>
            <w:r w:rsidRPr="00B05596">
              <w:rPr>
                <w:color w:val="000000"/>
                <w:sz w:val="22"/>
                <w:szCs w:val="22"/>
              </w:rPr>
              <w:t>-</w:t>
            </w:r>
          </w:p>
        </w:tc>
        <w:tc>
          <w:tcPr>
            <w:tcW w:w="1842" w:type="dxa"/>
          </w:tcPr>
          <w:p w14:paraId="5CCCEF74" w14:textId="77777777" w:rsidR="004F22F8" w:rsidRPr="00B05596" w:rsidRDefault="004F22F8" w:rsidP="004F22F8">
            <w:pPr>
              <w:ind w:firstLine="0"/>
              <w:jc w:val="left"/>
              <w:rPr>
                <w:sz w:val="20"/>
                <w:szCs w:val="20"/>
              </w:rPr>
            </w:pPr>
            <w:r w:rsidRPr="00B05596">
              <w:rPr>
                <w:sz w:val="20"/>
                <w:szCs w:val="20"/>
              </w:rPr>
              <w:t>ПКР СИ МО ГО г. Сургут до 2035 года от 28.12.2017 № 222-VI ДГ</w:t>
            </w:r>
          </w:p>
          <w:p w14:paraId="3D0B12E0" w14:textId="77777777" w:rsidR="004F22F8" w:rsidRPr="00B05596" w:rsidRDefault="004F22F8" w:rsidP="004F22F8">
            <w:pPr>
              <w:ind w:firstLine="0"/>
              <w:jc w:val="left"/>
              <w:rPr>
                <w:sz w:val="20"/>
                <w:szCs w:val="20"/>
              </w:rPr>
            </w:pPr>
            <w:r w:rsidRPr="00B05596">
              <w:rPr>
                <w:sz w:val="20"/>
                <w:szCs w:val="20"/>
              </w:rPr>
              <w:t>ПКР СИ МО ГО г. Сургут до 2035 года от 2019 г. б/н</w:t>
            </w:r>
          </w:p>
        </w:tc>
      </w:tr>
      <w:tr w:rsidR="004F22F8" w:rsidRPr="001219DB" w14:paraId="728AD4C8" w14:textId="77777777" w:rsidTr="00360913">
        <w:trPr>
          <w:trHeight w:val="1200"/>
        </w:trPr>
        <w:tc>
          <w:tcPr>
            <w:tcW w:w="567" w:type="dxa"/>
            <w:shd w:val="clear" w:color="auto" w:fill="auto"/>
            <w:noWrap/>
            <w:vAlign w:val="center"/>
          </w:tcPr>
          <w:p w14:paraId="68252143" w14:textId="77777777" w:rsidR="004F22F8" w:rsidRPr="001219DB" w:rsidRDefault="004F22F8" w:rsidP="004F22F8">
            <w:pPr>
              <w:pStyle w:val="af1"/>
              <w:numPr>
                <w:ilvl w:val="0"/>
                <w:numId w:val="19"/>
              </w:numPr>
              <w:ind w:left="360"/>
              <w:jc w:val="left"/>
              <w:rPr>
                <w:color w:val="000000"/>
                <w:sz w:val="22"/>
                <w:szCs w:val="22"/>
              </w:rPr>
            </w:pPr>
          </w:p>
        </w:tc>
        <w:tc>
          <w:tcPr>
            <w:tcW w:w="1843" w:type="dxa"/>
            <w:shd w:val="clear" w:color="auto" w:fill="auto"/>
            <w:vAlign w:val="center"/>
          </w:tcPr>
          <w:p w14:paraId="7379E91E" w14:textId="77777777" w:rsidR="004F22F8" w:rsidRPr="001219DB" w:rsidRDefault="004F22F8" w:rsidP="004F22F8">
            <w:pPr>
              <w:ind w:firstLine="0"/>
              <w:jc w:val="left"/>
              <w:rPr>
                <w:color w:val="000000"/>
                <w:sz w:val="22"/>
                <w:szCs w:val="22"/>
              </w:rPr>
            </w:pPr>
            <w:r w:rsidRPr="001219DB">
              <w:rPr>
                <w:sz w:val="22"/>
                <w:szCs w:val="22"/>
              </w:rPr>
              <w:t>Объект культурно-досугового (клубного) типа</w:t>
            </w:r>
          </w:p>
        </w:tc>
        <w:tc>
          <w:tcPr>
            <w:tcW w:w="1985" w:type="dxa"/>
            <w:shd w:val="clear" w:color="auto" w:fill="auto"/>
            <w:vAlign w:val="center"/>
          </w:tcPr>
          <w:p w14:paraId="26F125AD" w14:textId="77777777" w:rsidR="004F22F8" w:rsidRPr="001219DB" w:rsidRDefault="004F22F8" w:rsidP="004F22F8">
            <w:pPr>
              <w:ind w:firstLine="0"/>
              <w:jc w:val="left"/>
              <w:rPr>
                <w:color w:val="000000"/>
                <w:sz w:val="22"/>
                <w:szCs w:val="22"/>
              </w:rPr>
            </w:pPr>
            <w:r w:rsidRPr="001219DB">
              <w:rPr>
                <w:color w:val="000000"/>
                <w:sz w:val="22"/>
                <w:szCs w:val="22"/>
              </w:rPr>
              <w:t>Оказание услуг в области культуры</w:t>
            </w:r>
          </w:p>
        </w:tc>
        <w:tc>
          <w:tcPr>
            <w:tcW w:w="1984" w:type="dxa"/>
            <w:shd w:val="clear" w:color="auto" w:fill="auto"/>
            <w:vAlign w:val="center"/>
          </w:tcPr>
          <w:p w14:paraId="0C3F2868" w14:textId="77777777" w:rsidR="004F22F8" w:rsidRPr="00B05596" w:rsidRDefault="004F22F8" w:rsidP="004F22F8">
            <w:pPr>
              <w:ind w:firstLine="0"/>
              <w:jc w:val="left"/>
              <w:rPr>
                <w:color w:val="000000"/>
                <w:sz w:val="22"/>
                <w:szCs w:val="22"/>
              </w:rPr>
            </w:pPr>
            <w:r w:rsidRPr="00B05596">
              <w:rPr>
                <w:color w:val="000000"/>
                <w:sz w:val="22"/>
                <w:szCs w:val="22"/>
              </w:rPr>
              <w:t>"Пассаж искусств" (детская библиотека, художественный музей с выставочными площадками)</w:t>
            </w:r>
          </w:p>
        </w:tc>
        <w:tc>
          <w:tcPr>
            <w:tcW w:w="1134" w:type="dxa"/>
            <w:shd w:val="clear" w:color="auto" w:fill="auto"/>
            <w:vAlign w:val="center"/>
          </w:tcPr>
          <w:p w14:paraId="6DFDC6FD" w14:textId="77777777" w:rsidR="004F22F8" w:rsidRPr="00B05596" w:rsidRDefault="004F22F8" w:rsidP="004F22F8">
            <w:pPr>
              <w:ind w:firstLine="0"/>
              <w:jc w:val="left"/>
              <w:rPr>
                <w:color w:val="000000"/>
                <w:sz w:val="22"/>
                <w:szCs w:val="22"/>
              </w:rPr>
            </w:pPr>
            <w:r w:rsidRPr="00B05596">
              <w:rPr>
                <w:color w:val="000000"/>
                <w:sz w:val="22"/>
                <w:szCs w:val="22"/>
              </w:rPr>
              <w:t>1 объект</w:t>
            </w:r>
          </w:p>
        </w:tc>
        <w:tc>
          <w:tcPr>
            <w:tcW w:w="1276" w:type="dxa"/>
            <w:shd w:val="clear" w:color="auto" w:fill="auto"/>
            <w:vAlign w:val="center"/>
          </w:tcPr>
          <w:p w14:paraId="3BC7D45E" w14:textId="77777777" w:rsidR="004F22F8" w:rsidRPr="00B05596" w:rsidRDefault="004F22F8" w:rsidP="004F22F8">
            <w:pPr>
              <w:ind w:firstLine="0"/>
              <w:jc w:val="left"/>
              <w:rPr>
                <w:color w:val="000000"/>
                <w:sz w:val="22"/>
                <w:szCs w:val="22"/>
              </w:rPr>
            </w:pPr>
            <w:r w:rsidRPr="00B05596">
              <w:rPr>
                <w:bCs/>
                <w:color w:val="000000"/>
                <w:sz w:val="22"/>
                <w:szCs w:val="22"/>
              </w:rPr>
              <w:t>г.Сургут,</w:t>
            </w:r>
            <w:r w:rsidRPr="00B05596">
              <w:t xml:space="preserve"> </w:t>
            </w:r>
            <w:r w:rsidRPr="00B05596">
              <w:rPr>
                <w:bCs/>
                <w:color w:val="000000"/>
                <w:sz w:val="22"/>
                <w:szCs w:val="22"/>
              </w:rPr>
              <w:t>ядро центра</w:t>
            </w:r>
          </w:p>
        </w:tc>
        <w:tc>
          <w:tcPr>
            <w:tcW w:w="1134" w:type="dxa"/>
            <w:shd w:val="clear" w:color="auto" w:fill="auto"/>
            <w:vAlign w:val="center"/>
          </w:tcPr>
          <w:p w14:paraId="7C2AE8BF" w14:textId="77777777" w:rsidR="004F22F8" w:rsidRPr="00B05596" w:rsidRDefault="004F22F8" w:rsidP="004F22F8">
            <w:pPr>
              <w:ind w:firstLine="0"/>
              <w:jc w:val="left"/>
              <w:rPr>
                <w:color w:val="000000"/>
                <w:sz w:val="22"/>
                <w:szCs w:val="22"/>
              </w:rPr>
            </w:pPr>
            <w:r w:rsidRPr="00B05596">
              <w:rPr>
                <w:color w:val="000000"/>
                <w:sz w:val="22"/>
                <w:szCs w:val="22"/>
              </w:rPr>
              <w:t>2028-2030</w:t>
            </w:r>
          </w:p>
        </w:tc>
        <w:tc>
          <w:tcPr>
            <w:tcW w:w="1276" w:type="dxa"/>
          </w:tcPr>
          <w:p w14:paraId="152FD5FC" w14:textId="77777777" w:rsidR="004F22F8" w:rsidRPr="00B05596" w:rsidRDefault="004F22F8" w:rsidP="004F22F8">
            <w:pPr>
              <w:ind w:firstLine="0"/>
              <w:jc w:val="left"/>
              <w:rPr>
                <w:color w:val="000000"/>
                <w:sz w:val="22"/>
                <w:szCs w:val="22"/>
              </w:rPr>
            </w:pPr>
            <w:r w:rsidRPr="00B05596">
              <w:rPr>
                <w:sz w:val="22"/>
                <w:szCs w:val="22"/>
              </w:rPr>
              <w:t>Зона специализированной общественной застройки</w:t>
            </w:r>
          </w:p>
        </w:tc>
        <w:tc>
          <w:tcPr>
            <w:tcW w:w="1701" w:type="dxa"/>
            <w:shd w:val="clear" w:color="auto" w:fill="auto"/>
            <w:vAlign w:val="center"/>
          </w:tcPr>
          <w:p w14:paraId="6730DBEB" w14:textId="77777777" w:rsidR="004F22F8" w:rsidRPr="00B05596" w:rsidRDefault="004F22F8" w:rsidP="004F22F8">
            <w:pPr>
              <w:ind w:firstLine="0"/>
              <w:jc w:val="center"/>
              <w:rPr>
                <w:color w:val="000000"/>
                <w:sz w:val="22"/>
                <w:szCs w:val="22"/>
              </w:rPr>
            </w:pPr>
            <w:r w:rsidRPr="00B05596">
              <w:rPr>
                <w:color w:val="000000"/>
                <w:sz w:val="22"/>
                <w:szCs w:val="22"/>
              </w:rPr>
              <w:t>-</w:t>
            </w:r>
          </w:p>
        </w:tc>
        <w:tc>
          <w:tcPr>
            <w:tcW w:w="1842" w:type="dxa"/>
          </w:tcPr>
          <w:p w14:paraId="5871A920" w14:textId="77777777" w:rsidR="004F22F8" w:rsidRPr="00B05596" w:rsidRDefault="004F22F8" w:rsidP="004F22F8">
            <w:pPr>
              <w:ind w:firstLine="0"/>
              <w:jc w:val="left"/>
              <w:rPr>
                <w:sz w:val="20"/>
                <w:szCs w:val="20"/>
              </w:rPr>
            </w:pPr>
            <w:r w:rsidRPr="00B05596">
              <w:rPr>
                <w:sz w:val="20"/>
                <w:szCs w:val="20"/>
              </w:rPr>
              <w:t>ПКР СИ МО ГО г. Сургут до 2035 года от 28.12.2017 № 222-VI ДГ</w:t>
            </w:r>
          </w:p>
          <w:p w14:paraId="1B7219E7" w14:textId="77777777" w:rsidR="004F22F8" w:rsidRPr="00B05596" w:rsidRDefault="004F22F8" w:rsidP="004F22F8">
            <w:pPr>
              <w:ind w:firstLine="0"/>
              <w:jc w:val="left"/>
              <w:rPr>
                <w:sz w:val="20"/>
                <w:szCs w:val="20"/>
              </w:rPr>
            </w:pPr>
            <w:r w:rsidRPr="00B05596">
              <w:rPr>
                <w:sz w:val="20"/>
                <w:szCs w:val="20"/>
              </w:rPr>
              <w:t>ПКР СИ МО ГО г. Сургут до 2035 года от 2019 г. б/н</w:t>
            </w:r>
          </w:p>
          <w:p w14:paraId="03586E44" w14:textId="77777777" w:rsidR="004F22F8" w:rsidRPr="00B05596" w:rsidRDefault="004F22F8" w:rsidP="004F22F8">
            <w:pPr>
              <w:ind w:firstLine="0"/>
              <w:jc w:val="left"/>
              <w:rPr>
                <w:color w:val="000000"/>
                <w:sz w:val="22"/>
                <w:szCs w:val="22"/>
              </w:rPr>
            </w:pPr>
            <w:r w:rsidRPr="00B05596">
              <w:rPr>
                <w:sz w:val="20"/>
                <w:szCs w:val="20"/>
              </w:rPr>
              <w:t>Муниципальная программа «Развитие культуры и туризма в городе Сургуте на 2014 – 2030 годы», государственная программа «Культурное пространство»)</w:t>
            </w:r>
          </w:p>
        </w:tc>
      </w:tr>
      <w:tr w:rsidR="004F22F8" w:rsidRPr="001219DB" w14:paraId="6F78C7C9" w14:textId="77777777" w:rsidTr="00360913">
        <w:trPr>
          <w:trHeight w:val="1200"/>
        </w:trPr>
        <w:tc>
          <w:tcPr>
            <w:tcW w:w="567" w:type="dxa"/>
            <w:shd w:val="clear" w:color="auto" w:fill="auto"/>
            <w:noWrap/>
            <w:vAlign w:val="center"/>
          </w:tcPr>
          <w:p w14:paraId="5311F1B2" w14:textId="77777777" w:rsidR="004F22F8" w:rsidRPr="001219DB" w:rsidRDefault="004F22F8" w:rsidP="004F22F8">
            <w:pPr>
              <w:pStyle w:val="af1"/>
              <w:numPr>
                <w:ilvl w:val="0"/>
                <w:numId w:val="19"/>
              </w:numPr>
              <w:ind w:left="360"/>
              <w:jc w:val="left"/>
              <w:rPr>
                <w:color w:val="000000"/>
                <w:sz w:val="22"/>
                <w:szCs w:val="22"/>
              </w:rPr>
            </w:pPr>
          </w:p>
        </w:tc>
        <w:tc>
          <w:tcPr>
            <w:tcW w:w="1843" w:type="dxa"/>
            <w:shd w:val="clear" w:color="auto" w:fill="auto"/>
            <w:vAlign w:val="center"/>
          </w:tcPr>
          <w:p w14:paraId="72720903" w14:textId="77777777" w:rsidR="004F22F8" w:rsidRPr="001219DB" w:rsidRDefault="004F22F8" w:rsidP="004F22F8">
            <w:pPr>
              <w:ind w:firstLine="0"/>
              <w:jc w:val="left"/>
              <w:rPr>
                <w:color w:val="000000"/>
                <w:sz w:val="22"/>
                <w:szCs w:val="22"/>
              </w:rPr>
            </w:pPr>
            <w:r w:rsidRPr="001219DB">
              <w:rPr>
                <w:sz w:val="22"/>
                <w:szCs w:val="22"/>
              </w:rPr>
              <w:t>Объект культурно-досугового (клубного) типа</w:t>
            </w:r>
          </w:p>
        </w:tc>
        <w:tc>
          <w:tcPr>
            <w:tcW w:w="1985" w:type="dxa"/>
            <w:shd w:val="clear" w:color="auto" w:fill="auto"/>
            <w:vAlign w:val="center"/>
          </w:tcPr>
          <w:p w14:paraId="1BD09FA5" w14:textId="77777777" w:rsidR="004F22F8" w:rsidRPr="001219DB" w:rsidRDefault="004F22F8" w:rsidP="004F22F8">
            <w:pPr>
              <w:ind w:firstLine="0"/>
              <w:jc w:val="left"/>
              <w:rPr>
                <w:color w:val="000000"/>
                <w:sz w:val="22"/>
                <w:szCs w:val="22"/>
              </w:rPr>
            </w:pPr>
            <w:r w:rsidRPr="001219DB">
              <w:rPr>
                <w:color w:val="000000"/>
                <w:sz w:val="22"/>
                <w:szCs w:val="22"/>
              </w:rPr>
              <w:t>Оказание услуг в области культуры</w:t>
            </w:r>
          </w:p>
        </w:tc>
        <w:tc>
          <w:tcPr>
            <w:tcW w:w="1984" w:type="dxa"/>
            <w:shd w:val="clear" w:color="auto" w:fill="auto"/>
            <w:vAlign w:val="center"/>
          </w:tcPr>
          <w:p w14:paraId="2D89319E" w14:textId="77777777" w:rsidR="004F22F8" w:rsidRPr="00B05596" w:rsidRDefault="004F22F8" w:rsidP="004F22F8">
            <w:pPr>
              <w:ind w:firstLine="0"/>
              <w:jc w:val="left"/>
              <w:rPr>
                <w:sz w:val="22"/>
                <w:szCs w:val="22"/>
              </w:rPr>
            </w:pPr>
            <w:r w:rsidRPr="00B05596">
              <w:rPr>
                <w:sz w:val="22"/>
                <w:szCs w:val="22"/>
              </w:rPr>
              <w:t>Музей</w:t>
            </w:r>
          </w:p>
          <w:p w14:paraId="0341487A" w14:textId="77777777" w:rsidR="004F22F8" w:rsidRPr="00B05596" w:rsidRDefault="004F22F8" w:rsidP="004F22F8">
            <w:pPr>
              <w:ind w:firstLine="0"/>
              <w:jc w:val="left"/>
              <w:rPr>
                <w:sz w:val="22"/>
                <w:szCs w:val="22"/>
              </w:rPr>
            </w:pPr>
            <w:r w:rsidRPr="00B05596">
              <w:rPr>
                <w:color w:val="000000"/>
                <w:sz w:val="22"/>
                <w:szCs w:val="22"/>
              </w:rPr>
              <w:t>(строительство)</w:t>
            </w:r>
          </w:p>
        </w:tc>
        <w:tc>
          <w:tcPr>
            <w:tcW w:w="1134" w:type="dxa"/>
            <w:shd w:val="clear" w:color="auto" w:fill="auto"/>
            <w:vAlign w:val="center"/>
          </w:tcPr>
          <w:p w14:paraId="7A862E22" w14:textId="77777777" w:rsidR="004F22F8" w:rsidRPr="00B05596" w:rsidRDefault="004F22F8" w:rsidP="004F22F8">
            <w:pPr>
              <w:ind w:firstLine="0"/>
              <w:jc w:val="left"/>
              <w:rPr>
                <w:sz w:val="22"/>
                <w:szCs w:val="22"/>
              </w:rPr>
            </w:pPr>
            <w:r w:rsidRPr="00B05596">
              <w:rPr>
                <w:sz w:val="22"/>
                <w:szCs w:val="22"/>
              </w:rPr>
              <w:t>1000 м кв. площадь зала</w:t>
            </w:r>
          </w:p>
        </w:tc>
        <w:tc>
          <w:tcPr>
            <w:tcW w:w="1276" w:type="dxa"/>
            <w:shd w:val="clear" w:color="auto" w:fill="auto"/>
            <w:vAlign w:val="center"/>
          </w:tcPr>
          <w:p w14:paraId="08A4C8F1" w14:textId="77777777" w:rsidR="004F22F8" w:rsidRPr="00B05596" w:rsidRDefault="004F22F8" w:rsidP="004F22F8">
            <w:pPr>
              <w:ind w:firstLine="0"/>
              <w:jc w:val="left"/>
              <w:rPr>
                <w:color w:val="000000"/>
                <w:sz w:val="22"/>
                <w:szCs w:val="22"/>
              </w:rPr>
            </w:pPr>
            <w:r w:rsidRPr="00B05596">
              <w:rPr>
                <w:bCs/>
                <w:color w:val="000000"/>
                <w:sz w:val="22"/>
                <w:szCs w:val="22"/>
              </w:rPr>
              <w:t>г.Сургут,</w:t>
            </w:r>
            <w:r w:rsidRPr="00B05596">
              <w:t xml:space="preserve"> </w:t>
            </w:r>
            <w:r w:rsidRPr="00B05596">
              <w:rPr>
                <w:bCs/>
                <w:color w:val="000000"/>
                <w:sz w:val="22"/>
                <w:szCs w:val="22"/>
              </w:rPr>
              <w:t>п. Юность</w:t>
            </w:r>
          </w:p>
        </w:tc>
        <w:tc>
          <w:tcPr>
            <w:tcW w:w="1134" w:type="dxa"/>
            <w:shd w:val="clear" w:color="auto" w:fill="auto"/>
            <w:vAlign w:val="center"/>
          </w:tcPr>
          <w:p w14:paraId="34BD7009" w14:textId="77777777" w:rsidR="004F22F8" w:rsidRPr="00B05596" w:rsidRDefault="004F22F8" w:rsidP="004F22F8">
            <w:pPr>
              <w:ind w:firstLine="0"/>
              <w:jc w:val="left"/>
              <w:rPr>
                <w:color w:val="000000"/>
                <w:sz w:val="22"/>
                <w:szCs w:val="22"/>
              </w:rPr>
            </w:pPr>
            <w:r w:rsidRPr="00B05596">
              <w:rPr>
                <w:color w:val="000000"/>
                <w:sz w:val="22"/>
                <w:szCs w:val="22"/>
              </w:rPr>
              <w:t>2031-2032</w:t>
            </w:r>
          </w:p>
        </w:tc>
        <w:tc>
          <w:tcPr>
            <w:tcW w:w="1276" w:type="dxa"/>
          </w:tcPr>
          <w:p w14:paraId="627FE2BB" w14:textId="77777777" w:rsidR="004F22F8" w:rsidRPr="00B05596" w:rsidRDefault="004F22F8" w:rsidP="004F22F8">
            <w:pPr>
              <w:ind w:firstLine="0"/>
              <w:jc w:val="left"/>
              <w:rPr>
                <w:color w:val="000000"/>
                <w:sz w:val="22"/>
                <w:szCs w:val="22"/>
              </w:rPr>
            </w:pPr>
            <w:r w:rsidRPr="00B05596">
              <w:rPr>
                <w:sz w:val="22"/>
                <w:szCs w:val="22"/>
              </w:rPr>
              <w:t>Зона специализированной общественной застройки</w:t>
            </w:r>
          </w:p>
        </w:tc>
        <w:tc>
          <w:tcPr>
            <w:tcW w:w="1701" w:type="dxa"/>
            <w:shd w:val="clear" w:color="auto" w:fill="auto"/>
            <w:vAlign w:val="center"/>
          </w:tcPr>
          <w:p w14:paraId="5F2A1B7D" w14:textId="77777777" w:rsidR="004F22F8" w:rsidRPr="00B05596" w:rsidRDefault="004F22F8" w:rsidP="004F22F8">
            <w:pPr>
              <w:ind w:firstLine="0"/>
              <w:jc w:val="center"/>
              <w:rPr>
                <w:color w:val="000000"/>
                <w:sz w:val="22"/>
                <w:szCs w:val="22"/>
              </w:rPr>
            </w:pPr>
            <w:r w:rsidRPr="00B05596">
              <w:rPr>
                <w:color w:val="000000"/>
                <w:sz w:val="22"/>
                <w:szCs w:val="22"/>
              </w:rPr>
              <w:t>-</w:t>
            </w:r>
          </w:p>
        </w:tc>
        <w:tc>
          <w:tcPr>
            <w:tcW w:w="1842" w:type="dxa"/>
          </w:tcPr>
          <w:p w14:paraId="6D6D7867" w14:textId="77777777" w:rsidR="004F22F8" w:rsidRPr="00B05596" w:rsidRDefault="004F22F8" w:rsidP="004F22F8">
            <w:pPr>
              <w:ind w:firstLine="0"/>
              <w:jc w:val="left"/>
              <w:rPr>
                <w:sz w:val="20"/>
                <w:szCs w:val="20"/>
              </w:rPr>
            </w:pPr>
            <w:r w:rsidRPr="00B05596">
              <w:rPr>
                <w:sz w:val="20"/>
                <w:szCs w:val="20"/>
              </w:rPr>
              <w:t>ПКР СИ МО ГО г. Сургут до 2035 года от 28.12.2017 № 222-VI ДГ</w:t>
            </w:r>
          </w:p>
          <w:p w14:paraId="1BB0FA23" w14:textId="77777777" w:rsidR="004F22F8" w:rsidRPr="00B05596" w:rsidRDefault="004F22F8" w:rsidP="004F22F8">
            <w:pPr>
              <w:ind w:firstLine="0"/>
              <w:jc w:val="left"/>
              <w:rPr>
                <w:sz w:val="20"/>
                <w:szCs w:val="20"/>
              </w:rPr>
            </w:pPr>
            <w:r w:rsidRPr="00B05596">
              <w:rPr>
                <w:sz w:val="20"/>
                <w:szCs w:val="20"/>
              </w:rPr>
              <w:t>ПКР СИ МО ГО г. Сургут до 2035 года от 2019 г. б/н</w:t>
            </w:r>
          </w:p>
        </w:tc>
      </w:tr>
      <w:tr w:rsidR="004F22F8" w:rsidRPr="001219DB" w14:paraId="22A559C5" w14:textId="77777777" w:rsidTr="00360913">
        <w:trPr>
          <w:trHeight w:val="1200"/>
        </w:trPr>
        <w:tc>
          <w:tcPr>
            <w:tcW w:w="567" w:type="dxa"/>
            <w:shd w:val="clear" w:color="auto" w:fill="auto"/>
            <w:noWrap/>
            <w:vAlign w:val="center"/>
          </w:tcPr>
          <w:p w14:paraId="07955745" w14:textId="77777777" w:rsidR="004F22F8" w:rsidRPr="001219DB" w:rsidRDefault="004F22F8" w:rsidP="004F22F8">
            <w:pPr>
              <w:pStyle w:val="af1"/>
              <w:numPr>
                <w:ilvl w:val="0"/>
                <w:numId w:val="19"/>
              </w:numPr>
              <w:ind w:left="360"/>
              <w:jc w:val="left"/>
              <w:rPr>
                <w:color w:val="000000"/>
                <w:sz w:val="22"/>
                <w:szCs w:val="22"/>
              </w:rPr>
            </w:pPr>
          </w:p>
        </w:tc>
        <w:tc>
          <w:tcPr>
            <w:tcW w:w="1843" w:type="dxa"/>
            <w:shd w:val="clear" w:color="auto" w:fill="auto"/>
            <w:vAlign w:val="center"/>
          </w:tcPr>
          <w:p w14:paraId="07419F41" w14:textId="77777777" w:rsidR="004F22F8" w:rsidRPr="001219DB" w:rsidRDefault="004F22F8" w:rsidP="004F22F8">
            <w:pPr>
              <w:ind w:firstLine="0"/>
              <w:jc w:val="left"/>
              <w:rPr>
                <w:color w:val="000000"/>
                <w:sz w:val="22"/>
                <w:szCs w:val="22"/>
              </w:rPr>
            </w:pPr>
            <w:r w:rsidRPr="001219DB">
              <w:rPr>
                <w:sz w:val="22"/>
                <w:szCs w:val="22"/>
              </w:rPr>
              <w:t>Объект культурно-досугового (клубного) типа</w:t>
            </w:r>
          </w:p>
        </w:tc>
        <w:tc>
          <w:tcPr>
            <w:tcW w:w="1985" w:type="dxa"/>
            <w:shd w:val="clear" w:color="auto" w:fill="auto"/>
            <w:vAlign w:val="center"/>
          </w:tcPr>
          <w:p w14:paraId="7B872207" w14:textId="77777777" w:rsidR="004F22F8" w:rsidRPr="001219DB" w:rsidRDefault="004F22F8" w:rsidP="004F22F8">
            <w:pPr>
              <w:ind w:firstLine="0"/>
              <w:jc w:val="left"/>
              <w:rPr>
                <w:color w:val="000000"/>
                <w:sz w:val="22"/>
                <w:szCs w:val="22"/>
              </w:rPr>
            </w:pPr>
            <w:r w:rsidRPr="001219DB">
              <w:rPr>
                <w:color w:val="000000"/>
                <w:sz w:val="22"/>
                <w:szCs w:val="22"/>
              </w:rPr>
              <w:t>Оказание услуг в области культуры</w:t>
            </w:r>
          </w:p>
        </w:tc>
        <w:tc>
          <w:tcPr>
            <w:tcW w:w="1984" w:type="dxa"/>
            <w:shd w:val="clear" w:color="auto" w:fill="auto"/>
            <w:vAlign w:val="center"/>
          </w:tcPr>
          <w:p w14:paraId="0A316733" w14:textId="77777777" w:rsidR="004F22F8" w:rsidRPr="00B05596" w:rsidRDefault="004F22F8" w:rsidP="004F22F8">
            <w:pPr>
              <w:ind w:firstLine="0"/>
              <w:jc w:val="left"/>
              <w:rPr>
                <w:sz w:val="22"/>
                <w:szCs w:val="22"/>
              </w:rPr>
            </w:pPr>
            <w:r w:rsidRPr="00B05596">
              <w:rPr>
                <w:sz w:val="22"/>
                <w:szCs w:val="22"/>
              </w:rPr>
              <w:t>музей</w:t>
            </w:r>
          </w:p>
        </w:tc>
        <w:tc>
          <w:tcPr>
            <w:tcW w:w="1134" w:type="dxa"/>
            <w:shd w:val="clear" w:color="auto" w:fill="auto"/>
            <w:vAlign w:val="center"/>
          </w:tcPr>
          <w:p w14:paraId="2450BE5C" w14:textId="77777777" w:rsidR="004F22F8" w:rsidRPr="00B05596" w:rsidRDefault="004F22F8" w:rsidP="004F22F8">
            <w:pPr>
              <w:ind w:firstLine="0"/>
              <w:jc w:val="left"/>
              <w:rPr>
                <w:sz w:val="22"/>
                <w:szCs w:val="22"/>
              </w:rPr>
            </w:pPr>
            <w:r w:rsidRPr="00B05596">
              <w:rPr>
                <w:sz w:val="22"/>
                <w:szCs w:val="22"/>
              </w:rPr>
              <w:t>1 объект</w:t>
            </w:r>
          </w:p>
        </w:tc>
        <w:tc>
          <w:tcPr>
            <w:tcW w:w="1276" w:type="dxa"/>
            <w:shd w:val="clear" w:color="auto" w:fill="auto"/>
            <w:vAlign w:val="center"/>
          </w:tcPr>
          <w:p w14:paraId="48A3970E" w14:textId="77777777" w:rsidR="004F22F8" w:rsidRPr="00B05596" w:rsidRDefault="004F22F8" w:rsidP="004F22F8">
            <w:pPr>
              <w:ind w:firstLine="0"/>
              <w:jc w:val="left"/>
              <w:rPr>
                <w:color w:val="000000"/>
                <w:sz w:val="22"/>
                <w:szCs w:val="22"/>
              </w:rPr>
            </w:pPr>
            <w:r w:rsidRPr="00B05596">
              <w:rPr>
                <w:bCs/>
                <w:color w:val="000000"/>
                <w:sz w:val="22"/>
                <w:szCs w:val="22"/>
              </w:rPr>
              <w:t>г.Сургут,</w:t>
            </w:r>
            <w:r w:rsidRPr="00B05596">
              <w:t xml:space="preserve"> </w:t>
            </w:r>
            <w:r w:rsidRPr="00B05596">
              <w:rPr>
                <w:bCs/>
                <w:color w:val="000000"/>
                <w:sz w:val="22"/>
                <w:szCs w:val="22"/>
              </w:rPr>
              <w:t>севернее п. Таежный</w:t>
            </w:r>
          </w:p>
        </w:tc>
        <w:tc>
          <w:tcPr>
            <w:tcW w:w="1134" w:type="dxa"/>
            <w:shd w:val="clear" w:color="auto" w:fill="auto"/>
            <w:vAlign w:val="center"/>
          </w:tcPr>
          <w:p w14:paraId="46E6C070" w14:textId="77777777" w:rsidR="004F22F8" w:rsidRPr="00B05596" w:rsidRDefault="004F22F8" w:rsidP="004F22F8">
            <w:pPr>
              <w:ind w:firstLine="0"/>
              <w:jc w:val="left"/>
              <w:rPr>
                <w:color w:val="000000"/>
                <w:sz w:val="22"/>
                <w:szCs w:val="22"/>
              </w:rPr>
            </w:pPr>
            <w:r w:rsidRPr="00B05596">
              <w:rPr>
                <w:color w:val="000000"/>
                <w:sz w:val="22"/>
                <w:szCs w:val="22"/>
              </w:rPr>
              <w:t>первая очередь</w:t>
            </w:r>
          </w:p>
        </w:tc>
        <w:tc>
          <w:tcPr>
            <w:tcW w:w="1276" w:type="dxa"/>
          </w:tcPr>
          <w:p w14:paraId="1D71660D" w14:textId="77777777" w:rsidR="004F22F8" w:rsidRPr="00B05596" w:rsidRDefault="004F22F8" w:rsidP="004F22F8">
            <w:pPr>
              <w:ind w:firstLine="0"/>
              <w:jc w:val="left"/>
              <w:rPr>
                <w:color w:val="000000"/>
                <w:sz w:val="22"/>
                <w:szCs w:val="22"/>
              </w:rPr>
            </w:pPr>
            <w:r w:rsidRPr="00B05596">
              <w:rPr>
                <w:sz w:val="22"/>
                <w:szCs w:val="22"/>
              </w:rPr>
              <w:t>Зона специализированной общественной застройки</w:t>
            </w:r>
          </w:p>
        </w:tc>
        <w:tc>
          <w:tcPr>
            <w:tcW w:w="1701" w:type="dxa"/>
            <w:shd w:val="clear" w:color="auto" w:fill="auto"/>
            <w:vAlign w:val="center"/>
          </w:tcPr>
          <w:p w14:paraId="2264C0A3" w14:textId="77777777" w:rsidR="004F22F8" w:rsidRPr="00B05596" w:rsidRDefault="004F22F8" w:rsidP="004F22F8">
            <w:pPr>
              <w:ind w:firstLine="0"/>
              <w:jc w:val="center"/>
              <w:rPr>
                <w:color w:val="000000"/>
                <w:sz w:val="22"/>
                <w:szCs w:val="22"/>
              </w:rPr>
            </w:pPr>
            <w:r w:rsidRPr="00B05596">
              <w:rPr>
                <w:color w:val="000000"/>
                <w:sz w:val="22"/>
                <w:szCs w:val="22"/>
              </w:rPr>
              <w:t>-</w:t>
            </w:r>
          </w:p>
        </w:tc>
        <w:tc>
          <w:tcPr>
            <w:tcW w:w="1842" w:type="dxa"/>
          </w:tcPr>
          <w:p w14:paraId="0E3F04BC" w14:textId="77777777" w:rsidR="004F22F8" w:rsidRPr="00B05596" w:rsidRDefault="004F22F8" w:rsidP="004F22F8">
            <w:pPr>
              <w:ind w:firstLine="0"/>
              <w:jc w:val="left"/>
              <w:rPr>
                <w:color w:val="000000"/>
                <w:sz w:val="22"/>
                <w:szCs w:val="22"/>
              </w:rPr>
            </w:pPr>
            <w:r w:rsidRPr="00B05596">
              <w:rPr>
                <w:sz w:val="20"/>
                <w:szCs w:val="20"/>
              </w:rPr>
              <w:t>ПКР СИ МО ГО г. Сургут до 2035 года от 28.12.2017 № 222-VI ДГ</w:t>
            </w:r>
          </w:p>
        </w:tc>
      </w:tr>
      <w:tr w:rsidR="004F22F8" w:rsidRPr="001219DB" w14:paraId="4D7199F7" w14:textId="77777777" w:rsidTr="00360913">
        <w:trPr>
          <w:trHeight w:val="1200"/>
        </w:trPr>
        <w:tc>
          <w:tcPr>
            <w:tcW w:w="567" w:type="dxa"/>
            <w:shd w:val="clear" w:color="auto" w:fill="auto"/>
            <w:noWrap/>
            <w:vAlign w:val="center"/>
          </w:tcPr>
          <w:p w14:paraId="3C719A42" w14:textId="77777777" w:rsidR="004F22F8" w:rsidRPr="001219DB" w:rsidRDefault="004F22F8" w:rsidP="004F22F8">
            <w:pPr>
              <w:pStyle w:val="af1"/>
              <w:numPr>
                <w:ilvl w:val="0"/>
                <w:numId w:val="19"/>
              </w:numPr>
              <w:ind w:left="360"/>
              <w:jc w:val="left"/>
              <w:rPr>
                <w:color w:val="000000"/>
                <w:sz w:val="22"/>
                <w:szCs w:val="22"/>
              </w:rPr>
            </w:pPr>
          </w:p>
        </w:tc>
        <w:tc>
          <w:tcPr>
            <w:tcW w:w="1843" w:type="dxa"/>
            <w:shd w:val="clear" w:color="auto" w:fill="auto"/>
            <w:vAlign w:val="center"/>
          </w:tcPr>
          <w:p w14:paraId="6D379896" w14:textId="77777777" w:rsidR="004F22F8" w:rsidRPr="001219DB" w:rsidRDefault="004F22F8" w:rsidP="004F22F8">
            <w:pPr>
              <w:ind w:firstLine="0"/>
              <w:jc w:val="left"/>
              <w:rPr>
                <w:color w:val="000000"/>
                <w:sz w:val="22"/>
                <w:szCs w:val="22"/>
              </w:rPr>
            </w:pPr>
            <w:r w:rsidRPr="001219DB">
              <w:rPr>
                <w:sz w:val="22"/>
                <w:szCs w:val="22"/>
              </w:rPr>
              <w:t>Объект культурно-досугового (клубного) типа</w:t>
            </w:r>
          </w:p>
        </w:tc>
        <w:tc>
          <w:tcPr>
            <w:tcW w:w="1985" w:type="dxa"/>
            <w:shd w:val="clear" w:color="auto" w:fill="auto"/>
            <w:vAlign w:val="center"/>
          </w:tcPr>
          <w:p w14:paraId="08E59EB1" w14:textId="77777777" w:rsidR="004F22F8" w:rsidRPr="001219DB" w:rsidRDefault="004F22F8" w:rsidP="004F22F8">
            <w:pPr>
              <w:ind w:firstLine="0"/>
              <w:jc w:val="left"/>
              <w:rPr>
                <w:color w:val="000000"/>
                <w:sz w:val="22"/>
                <w:szCs w:val="22"/>
              </w:rPr>
            </w:pPr>
            <w:r w:rsidRPr="001219DB">
              <w:rPr>
                <w:color w:val="000000"/>
                <w:sz w:val="22"/>
                <w:szCs w:val="22"/>
              </w:rPr>
              <w:t>Оказание услуг в области культуры</w:t>
            </w:r>
          </w:p>
        </w:tc>
        <w:tc>
          <w:tcPr>
            <w:tcW w:w="1984" w:type="dxa"/>
            <w:shd w:val="clear" w:color="auto" w:fill="auto"/>
            <w:vAlign w:val="center"/>
          </w:tcPr>
          <w:p w14:paraId="6C05AADD" w14:textId="77777777" w:rsidR="004F22F8" w:rsidRPr="001219DB" w:rsidRDefault="004F22F8" w:rsidP="004F22F8">
            <w:pPr>
              <w:ind w:firstLine="0"/>
              <w:jc w:val="left"/>
              <w:rPr>
                <w:sz w:val="22"/>
                <w:szCs w:val="22"/>
              </w:rPr>
            </w:pPr>
            <w:r w:rsidRPr="001219DB">
              <w:rPr>
                <w:sz w:val="22"/>
                <w:szCs w:val="22"/>
              </w:rPr>
              <w:t>Реконструкция</w:t>
            </w:r>
          </w:p>
          <w:p w14:paraId="3078D3D3" w14:textId="77777777" w:rsidR="004F22F8" w:rsidRPr="001219DB" w:rsidRDefault="004F22F8" w:rsidP="004F22F8">
            <w:pPr>
              <w:ind w:firstLine="0"/>
              <w:jc w:val="left"/>
              <w:rPr>
                <w:sz w:val="22"/>
                <w:szCs w:val="22"/>
              </w:rPr>
            </w:pPr>
            <w:r w:rsidRPr="001219DB">
              <w:rPr>
                <w:sz w:val="22"/>
                <w:szCs w:val="22"/>
              </w:rPr>
              <w:t>музея «Дом купца Г.С. Клепикова»</w:t>
            </w:r>
          </w:p>
        </w:tc>
        <w:tc>
          <w:tcPr>
            <w:tcW w:w="1134" w:type="dxa"/>
            <w:shd w:val="clear" w:color="auto" w:fill="auto"/>
            <w:vAlign w:val="center"/>
          </w:tcPr>
          <w:p w14:paraId="26632317" w14:textId="77777777" w:rsidR="004F22F8" w:rsidRPr="001219DB" w:rsidRDefault="004F22F8" w:rsidP="004F22F8">
            <w:pPr>
              <w:ind w:firstLine="0"/>
              <w:jc w:val="left"/>
              <w:rPr>
                <w:sz w:val="22"/>
                <w:szCs w:val="22"/>
              </w:rPr>
            </w:pPr>
            <w:r w:rsidRPr="001219DB">
              <w:rPr>
                <w:sz w:val="22"/>
                <w:szCs w:val="22"/>
              </w:rPr>
              <w:t>1 объект</w:t>
            </w:r>
          </w:p>
        </w:tc>
        <w:tc>
          <w:tcPr>
            <w:tcW w:w="1276" w:type="dxa"/>
            <w:shd w:val="clear" w:color="auto" w:fill="auto"/>
            <w:vAlign w:val="center"/>
          </w:tcPr>
          <w:p w14:paraId="4445F03D" w14:textId="77777777" w:rsidR="004F22F8" w:rsidRPr="00B05596" w:rsidRDefault="004F22F8" w:rsidP="004F22F8">
            <w:pPr>
              <w:ind w:firstLine="0"/>
              <w:jc w:val="left"/>
              <w:rPr>
                <w:color w:val="000000"/>
                <w:sz w:val="22"/>
                <w:szCs w:val="22"/>
              </w:rPr>
            </w:pPr>
            <w:r w:rsidRPr="00B05596">
              <w:rPr>
                <w:bCs/>
                <w:color w:val="000000"/>
                <w:sz w:val="22"/>
                <w:szCs w:val="22"/>
              </w:rPr>
              <w:t>г.Сургут,</w:t>
            </w:r>
            <w:r w:rsidRPr="00B05596">
              <w:t xml:space="preserve"> </w:t>
            </w:r>
            <w:r w:rsidRPr="00B05596">
              <w:rPr>
                <w:bCs/>
                <w:color w:val="000000"/>
                <w:sz w:val="22"/>
                <w:szCs w:val="22"/>
              </w:rPr>
              <w:t>мкр. 9,10</w:t>
            </w:r>
          </w:p>
        </w:tc>
        <w:tc>
          <w:tcPr>
            <w:tcW w:w="1134" w:type="dxa"/>
            <w:shd w:val="clear" w:color="auto" w:fill="auto"/>
            <w:vAlign w:val="center"/>
          </w:tcPr>
          <w:p w14:paraId="4A1E278E" w14:textId="77777777" w:rsidR="004F22F8" w:rsidRPr="00B05596" w:rsidRDefault="004F22F8" w:rsidP="004F22F8">
            <w:pPr>
              <w:ind w:firstLine="0"/>
              <w:jc w:val="left"/>
              <w:rPr>
                <w:color w:val="000000"/>
                <w:sz w:val="22"/>
                <w:szCs w:val="22"/>
              </w:rPr>
            </w:pPr>
            <w:r w:rsidRPr="00B05596">
              <w:rPr>
                <w:color w:val="000000"/>
                <w:sz w:val="22"/>
                <w:szCs w:val="22"/>
              </w:rPr>
              <w:t>первая очередь</w:t>
            </w:r>
          </w:p>
        </w:tc>
        <w:tc>
          <w:tcPr>
            <w:tcW w:w="1276" w:type="dxa"/>
          </w:tcPr>
          <w:p w14:paraId="01E052CC" w14:textId="77777777" w:rsidR="004F22F8" w:rsidRPr="001219DB" w:rsidRDefault="004F22F8" w:rsidP="004F22F8">
            <w:pPr>
              <w:ind w:firstLine="0"/>
              <w:jc w:val="left"/>
              <w:rPr>
                <w:color w:val="000000"/>
                <w:sz w:val="22"/>
                <w:szCs w:val="22"/>
              </w:rPr>
            </w:pPr>
            <w:r w:rsidRPr="001219DB">
              <w:rPr>
                <w:sz w:val="22"/>
                <w:szCs w:val="22"/>
              </w:rPr>
              <w:t>Зона специализированной общественной застройки</w:t>
            </w:r>
          </w:p>
        </w:tc>
        <w:tc>
          <w:tcPr>
            <w:tcW w:w="1701" w:type="dxa"/>
            <w:shd w:val="clear" w:color="auto" w:fill="auto"/>
            <w:vAlign w:val="center"/>
          </w:tcPr>
          <w:p w14:paraId="15D51848" w14:textId="77777777" w:rsidR="004F22F8" w:rsidRPr="001219DB" w:rsidRDefault="004F22F8" w:rsidP="004F22F8">
            <w:pPr>
              <w:ind w:firstLine="0"/>
              <w:jc w:val="center"/>
              <w:rPr>
                <w:color w:val="000000"/>
                <w:sz w:val="22"/>
                <w:szCs w:val="22"/>
              </w:rPr>
            </w:pPr>
            <w:r w:rsidRPr="001219DB">
              <w:rPr>
                <w:color w:val="000000"/>
                <w:sz w:val="22"/>
                <w:szCs w:val="22"/>
              </w:rPr>
              <w:t>-</w:t>
            </w:r>
          </w:p>
        </w:tc>
        <w:tc>
          <w:tcPr>
            <w:tcW w:w="1842" w:type="dxa"/>
          </w:tcPr>
          <w:p w14:paraId="2B11302B" w14:textId="77777777" w:rsidR="004F22F8" w:rsidRPr="00B05596" w:rsidRDefault="004F22F8" w:rsidP="004F22F8">
            <w:pPr>
              <w:ind w:firstLine="0"/>
              <w:jc w:val="left"/>
              <w:rPr>
                <w:color w:val="000000"/>
                <w:sz w:val="22"/>
                <w:szCs w:val="22"/>
              </w:rPr>
            </w:pPr>
            <w:r w:rsidRPr="00B05596">
              <w:rPr>
                <w:sz w:val="20"/>
                <w:szCs w:val="20"/>
              </w:rPr>
              <w:t>ПКР СИ МО ГО г. Сургут до 2035 года от 28.12.2017 № 222-VI ДГ</w:t>
            </w:r>
          </w:p>
        </w:tc>
      </w:tr>
      <w:tr w:rsidR="004F22F8" w:rsidRPr="001219DB" w14:paraId="69DFA8E6" w14:textId="77777777" w:rsidTr="00360913">
        <w:trPr>
          <w:trHeight w:val="1200"/>
        </w:trPr>
        <w:tc>
          <w:tcPr>
            <w:tcW w:w="567" w:type="dxa"/>
            <w:shd w:val="clear" w:color="auto" w:fill="auto"/>
            <w:noWrap/>
            <w:vAlign w:val="center"/>
          </w:tcPr>
          <w:p w14:paraId="1A2C895A" w14:textId="77777777" w:rsidR="004F22F8" w:rsidRPr="001219DB" w:rsidRDefault="004F22F8" w:rsidP="004F22F8">
            <w:pPr>
              <w:pStyle w:val="af1"/>
              <w:numPr>
                <w:ilvl w:val="0"/>
                <w:numId w:val="19"/>
              </w:numPr>
              <w:ind w:left="360"/>
              <w:jc w:val="left"/>
              <w:rPr>
                <w:color w:val="000000"/>
                <w:sz w:val="22"/>
                <w:szCs w:val="22"/>
              </w:rPr>
            </w:pPr>
          </w:p>
        </w:tc>
        <w:tc>
          <w:tcPr>
            <w:tcW w:w="1843" w:type="dxa"/>
            <w:shd w:val="clear" w:color="auto" w:fill="auto"/>
            <w:vAlign w:val="center"/>
          </w:tcPr>
          <w:p w14:paraId="399DF566" w14:textId="77777777" w:rsidR="004F22F8" w:rsidRPr="001219DB" w:rsidRDefault="004F22F8" w:rsidP="004F22F8">
            <w:pPr>
              <w:ind w:firstLine="0"/>
              <w:jc w:val="left"/>
              <w:rPr>
                <w:color w:val="000000"/>
                <w:sz w:val="22"/>
                <w:szCs w:val="22"/>
              </w:rPr>
            </w:pPr>
            <w:r w:rsidRPr="001219DB">
              <w:rPr>
                <w:sz w:val="22"/>
                <w:szCs w:val="22"/>
              </w:rPr>
              <w:t>Объект культурно-досугового (клубного) типа</w:t>
            </w:r>
          </w:p>
        </w:tc>
        <w:tc>
          <w:tcPr>
            <w:tcW w:w="1985" w:type="dxa"/>
            <w:shd w:val="clear" w:color="auto" w:fill="auto"/>
            <w:vAlign w:val="center"/>
          </w:tcPr>
          <w:p w14:paraId="7BDC0A44" w14:textId="77777777" w:rsidR="004F22F8" w:rsidRPr="001219DB" w:rsidRDefault="004F22F8" w:rsidP="004F22F8">
            <w:pPr>
              <w:ind w:firstLine="0"/>
              <w:jc w:val="left"/>
              <w:rPr>
                <w:color w:val="000000"/>
                <w:sz w:val="22"/>
                <w:szCs w:val="22"/>
              </w:rPr>
            </w:pPr>
            <w:r w:rsidRPr="001219DB">
              <w:rPr>
                <w:color w:val="000000"/>
                <w:sz w:val="22"/>
                <w:szCs w:val="22"/>
              </w:rPr>
              <w:t>Оказание услуг в области культуры</w:t>
            </w:r>
          </w:p>
        </w:tc>
        <w:tc>
          <w:tcPr>
            <w:tcW w:w="1984" w:type="dxa"/>
            <w:shd w:val="clear" w:color="auto" w:fill="auto"/>
            <w:vAlign w:val="center"/>
          </w:tcPr>
          <w:p w14:paraId="4382C618" w14:textId="77777777" w:rsidR="004F22F8" w:rsidRPr="001219DB" w:rsidRDefault="004F22F8" w:rsidP="004F22F8">
            <w:pPr>
              <w:ind w:firstLine="0"/>
              <w:jc w:val="left"/>
              <w:rPr>
                <w:sz w:val="22"/>
                <w:szCs w:val="22"/>
              </w:rPr>
            </w:pPr>
            <w:r w:rsidRPr="001219DB">
              <w:rPr>
                <w:sz w:val="22"/>
                <w:szCs w:val="22"/>
              </w:rPr>
              <w:t>Реконструкция</w:t>
            </w:r>
          </w:p>
          <w:p w14:paraId="0AF65612" w14:textId="77777777" w:rsidR="004F22F8" w:rsidRPr="001219DB" w:rsidRDefault="004F22F8" w:rsidP="004F22F8">
            <w:pPr>
              <w:ind w:firstLine="0"/>
              <w:jc w:val="left"/>
              <w:rPr>
                <w:sz w:val="22"/>
                <w:szCs w:val="22"/>
              </w:rPr>
            </w:pPr>
            <w:r w:rsidRPr="001219DB">
              <w:rPr>
                <w:sz w:val="22"/>
                <w:szCs w:val="22"/>
              </w:rPr>
              <w:t>мемориального комплекса геологоразведчиков первопроходцев «Дом-музей Ф.К. Салманова»</w:t>
            </w:r>
          </w:p>
        </w:tc>
        <w:tc>
          <w:tcPr>
            <w:tcW w:w="1134" w:type="dxa"/>
            <w:shd w:val="clear" w:color="auto" w:fill="auto"/>
            <w:vAlign w:val="center"/>
          </w:tcPr>
          <w:p w14:paraId="2750B1BA" w14:textId="77777777" w:rsidR="004F22F8" w:rsidRPr="001219DB" w:rsidRDefault="004F22F8" w:rsidP="004F22F8">
            <w:pPr>
              <w:ind w:firstLine="0"/>
              <w:jc w:val="left"/>
              <w:rPr>
                <w:sz w:val="22"/>
                <w:szCs w:val="22"/>
              </w:rPr>
            </w:pPr>
            <w:r w:rsidRPr="001219DB">
              <w:rPr>
                <w:sz w:val="22"/>
                <w:szCs w:val="22"/>
              </w:rPr>
              <w:t>1 объект</w:t>
            </w:r>
          </w:p>
        </w:tc>
        <w:tc>
          <w:tcPr>
            <w:tcW w:w="1276" w:type="dxa"/>
            <w:shd w:val="clear" w:color="auto" w:fill="auto"/>
            <w:vAlign w:val="center"/>
          </w:tcPr>
          <w:p w14:paraId="5DBF0775" w14:textId="77777777" w:rsidR="004F22F8" w:rsidRPr="00B05596" w:rsidRDefault="004F22F8" w:rsidP="004F22F8">
            <w:pPr>
              <w:ind w:firstLine="0"/>
              <w:jc w:val="left"/>
              <w:rPr>
                <w:color w:val="000000"/>
                <w:sz w:val="22"/>
                <w:szCs w:val="22"/>
              </w:rPr>
            </w:pPr>
            <w:r w:rsidRPr="00B05596">
              <w:rPr>
                <w:bCs/>
                <w:color w:val="000000"/>
                <w:sz w:val="22"/>
                <w:szCs w:val="22"/>
              </w:rPr>
              <w:t>г.Сургут,</w:t>
            </w:r>
            <w:r w:rsidRPr="00B05596">
              <w:t xml:space="preserve"> </w:t>
            </w:r>
            <w:r w:rsidRPr="00B05596">
              <w:rPr>
                <w:bCs/>
                <w:color w:val="000000"/>
                <w:sz w:val="22"/>
                <w:szCs w:val="22"/>
              </w:rPr>
              <w:t>Коммунальный квартал 8</w:t>
            </w:r>
          </w:p>
        </w:tc>
        <w:tc>
          <w:tcPr>
            <w:tcW w:w="1134" w:type="dxa"/>
            <w:shd w:val="clear" w:color="auto" w:fill="auto"/>
            <w:vAlign w:val="center"/>
          </w:tcPr>
          <w:p w14:paraId="048DFA02" w14:textId="77777777" w:rsidR="004F22F8" w:rsidRPr="00B05596" w:rsidRDefault="004F22F8" w:rsidP="004F22F8">
            <w:pPr>
              <w:ind w:firstLine="0"/>
              <w:jc w:val="left"/>
              <w:rPr>
                <w:color w:val="000000"/>
                <w:sz w:val="22"/>
                <w:szCs w:val="22"/>
              </w:rPr>
            </w:pPr>
            <w:r w:rsidRPr="00B05596">
              <w:rPr>
                <w:color w:val="000000"/>
                <w:sz w:val="22"/>
                <w:szCs w:val="22"/>
              </w:rPr>
              <w:t>первая очередь</w:t>
            </w:r>
          </w:p>
        </w:tc>
        <w:tc>
          <w:tcPr>
            <w:tcW w:w="1276" w:type="dxa"/>
          </w:tcPr>
          <w:p w14:paraId="55BCE4C9" w14:textId="77777777" w:rsidR="004F22F8" w:rsidRPr="001219DB" w:rsidRDefault="004F22F8" w:rsidP="004F22F8">
            <w:pPr>
              <w:ind w:firstLine="0"/>
              <w:jc w:val="left"/>
              <w:rPr>
                <w:color w:val="000000"/>
                <w:sz w:val="22"/>
                <w:szCs w:val="22"/>
              </w:rPr>
            </w:pPr>
            <w:r w:rsidRPr="001219DB">
              <w:rPr>
                <w:sz w:val="22"/>
                <w:szCs w:val="22"/>
              </w:rPr>
              <w:t>Зона специализированной общественной застройки</w:t>
            </w:r>
          </w:p>
        </w:tc>
        <w:tc>
          <w:tcPr>
            <w:tcW w:w="1701" w:type="dxa"/>
            <w:shd w:val="clear" w:color="auto" w:fill="auto"/>
            <w:vAlign w:val="center"/>
          </w:tcPr>
          <w:p w14:paraId="4AA1C67D" w14:textId="77777777" w:rsidR="004F22F8" w:rsidRPr="001219DB" w:rsidRDefault="004F22F8" w:rsidP="004F22F8">
            <w:pPr>
              <w:ind w:firstLine="0"/>
              <w:jc w:val="center"/>
              <w:rPr>
                <w:color w:val="000000"/>
                <w:sz w:val="22"/>
                <w:szCs w:val="22"/>
              </w:rPr>
            </w:pPr>
            <w:r w:rsidRPr="001219DB">
              <w:rPr>
                <w:color w:val="000000"/>
                <w:sz w:val="22"/>
                <w:szCs w:val="22"/>
              </w:rPr>
              <w:t>-</w:t>
            </w:r>
          </w:p>
        </w:tc>
        <w:tc>
          <w:tcPr>
            <w:tcW w:w="1842" w:type="dxa"/>
          </w:tcPr>
          <w:p w14:paraId="3B489096" w14:textId="77777777" w:rsidR="004F22F8" w:rsidRPr="00B05596" w:rsidRDefault="004F22F8" w:rsidP="004F22F8">
            <w:pPr>
              <w:ind w:firstLine="0"/>
              <w:jc w:val="left"/>
              <w:rPr>
                <w:color w:val="000000"/>
                <w:sz w:val="22"/>
                <w:szCs w:val="22"/>
              </w:rPr>
            </w:pPr>
            <w:r w:rsidRPr="00B05596">
              <w:rPr>
                <w:sz w:val="20"/>
                <w:szCs w:val="20"/>
              </w:rPr>
              <w:t>ПКР СИ МО ГО г. Сургут до 2035 года от 28.12.2017 № 222-VI ДГ</w:t>
            </w:r>
          </w:p>
        </w:tc>
      </w:tr>
      <w:tr w:rsidR="004F22F8" w:rsidRPr="001219DB" w14:paraId="641A4093" w14:textId="77777777" w:rsidTr="00360913">
        <w:trPr>
          <w:trHeight w:val="1200"/>
        </w:trPr>
        <w:tc>
          <w:tcPr>
            <w:tcW w:w="567" w:type="dxa"/>
            <w:shd w:val="clear" w:color="auto" w:fill="auto"/>
            <w:noWrap/>
            <w:vAlign w:val="center"/>
          </w:tcPr>
          <w:p w14:paraId="445F7AA9" w14:textId="77777777" w:rsidR="004F22F8" w:rsidRPr="001219DB" w:rsidRDefault="004F22F8" w:rsidP="004F22F8">
            <w:pPr>
              <w:pStyle w:val="af1"/>
              <w:numPr>
                <w:ilvl w:val="0"/>
                <w:numId w:val="19"/>
              </w:numPr>
              <w:ind w:left="360"/>
              <w:jc w:val="left"/>
              <w:rPr>
                <w:color w:val="000000"/>
                <w:sz w:val="22"/>
                <w:szCs w:val="22"/>
              </w:rPr>
            </w:pPr>
          </w:p>
        </w:tc>
        <w:tc>
          <w:tcPr>
            <w:tcW w:w="1843" w:type="dxa"/>
            <w:shd w:val="clear" w:color="auto" w:fill="auto"/>
            <w:vAlign w:val="center"/>
          </w:tcPr>
          <w:p w14:paraId="1DF18FF2" w14:textId="77777777" w:rsidR="004F22F8" w:rsidRPr="00B05596" w:rsidRDefault="004F22F8" w:rsidP="004F22F8">
            <w:pPr>
              <w:ind w:firstLine="0"/>
              <w:jc w:val="left"/>
              <w:rPr>
                <w:color w:val="000000"/>
                <w:sz w:val="22"/>
                <w:szCs w:val="22"/>
              </w:rPr>
            </w:pPr>
            <w:r w:rsidRPr="00B05596">
              <w:rPr>
                <w:sz w:val="22"/>
                <w:szCs w:val="22"/>
              </w:rPr>
              <w:t>Объект культурно-досугового (клубного) типа</w:t>
            </w:r>
          </w:p>
        </w:tc>
        <w:tc>
          <w:tcPr>
            <w:tcW w:w="1985" w:type="dxa"/>
            <w:shd w:val="clear" w:color="auto" w:fill="auto"/>
            <w:vAlign w:val="center"/>
          </w:tcPr>
          <w:p w14:paraId="572BF5A1" w14:textId="77777777" w:rsidR="004F22F8" w:rsidRPr="00B05596" w:rsidRDefault="004F22F8" w:rsidP="004F22F8">
            <w:pPr>
              <w:ind w:firstLine="0"/>
              <w:jc w:val="left"/>
              <w:rPr>
                <w:color w:val="000000"/>
                <w:sz w:val="22"/>
                <w:szCs w:val="22"/>
              </w:rPr>
            </w:pPr>
            <w:r w:rsidRPr="00B05596">
              <w:rPr>
                <w:color w:val="000000"/>
                <w:sz w:val="22"/>
                <w:szCs w:val="22"/>
              </w:rPr>
              <w:t>Оказание услуг в области культуры</w:t>
            </w:r>
          </w:p>
        </w:tc>
        <w:tc>
          <w:tcPr>
            <w:tcW w:w="1984" w:type="dxa"/>
            <w:shd w:val="clear" w:color="auto" w:fill="auto"/>
            <w:vAlign w:val="center"/>
          </w:tcPr>
          <w:p w14:paraId="4C7AFC9A" w14:textId="77777777" w:rsidR="004F22F8" w:rsidRPr="00B05596" w:rsidRDefault="004F22F8" w:rsidP="004F22F8">
            <w:pPr>
              <w:ind w:firstLine="0"/>
              <w:jc w:val="left"/>
              <w:rPr>
                <w:color w:val="000000"/>
                <w:sz w:val="22"/>
                <w:szCs w:val="22"/>
              </w:rPr>
            </w:pPr>
            <w:r w:rsidRPr="00B05596">
              <w:rPr>
                <w:color w:val="000000"/>
                <w:sz w:val="22"/>
                <w:szCs w:val="22"/>
              </w:rPr>
              <w:t>МБУК "Сургутский краеведческий музей", музейно-выставочный павильон на территории мемориального комплекса геологов-</w:t>
            </w:r>
            <w:r w:rsidRPr="00B05596">
              <w:rPr>
                <w:color w:val="000000"/>
                <w:sz w:val="22"/>
                <w:szCs w:val="22"/>
              </w:rPr>
              <w:lastRenderedPageBreak/>
              <w:t>первопроходцев "Дом Ф.К. Салманова" (строительство)</w:t>
            </w:r>
          </w:p>
        </w:tc>
        <w:tc>
          <w:tcPr>
            <w:tcW w:w="1134" w:type="dxa"/>
            <w:shd w:val="clear" w:color="auto" w:fill="auto"/>
            <w:vAlign w:val="center"/>
          </w:tcPr>
          <w:p w14:paraId="253974FE" w14:textId="77777777" w:rsidR="004F22F8" w:rsidRPr="00B05596" w:rsidRDefault="004F22F8" w:rsidP="004F22F8">
            <w:pPr>
              <w:ind w:firstLine="0"/>
              <w:jc w:val="left"/>
              <w:rPr>
                <w:sz w:val="22"/>
                <w:szCs w:val="22"/>
              </w:rPr>
            </w:pPr>
            <w:r w:rsidRPr="00B05596">
              <w:lastRenderedPageBreak/>
              <w:t>-</w:t>
            </w:r>
          </w:p>
        </w:tc>
        <w:tc>
          <w:tcPr>
            <w:tcW w:w="1276" w:type="dxa"/>
            <w:shd w:val="clear" w:color="auto" w:fill="auto"/>
            <w:vAlign w:val="center"/>
          </w:tcPr>
          <w:p w14:paraId="2849EDF8" w14:textId="77777777" w:rsidR="004F22F8" w:rsidRPr="00B05596" w:rsidRDefault="004F22F8" w:rsidP="004F22F8">
            <w:pPr>
              <w:ind w:firstLine="0"/>
              <w:jc w:val="left"/>
              <w:rPr>
                <w:bCs/>
                <w:color w:val="000000"/>
                <w:sz w:val="22"/>
                <w:szCs w:val="22"/>
              </w:rPr>
            </w:pPr>
            <w:r w:rsidRPr="00B05596">
              <w:rPr>
                <w:bCs/>
                <w:color w:val="000000"/>
                <w:sz w:val="22"/>
                <w:szCs w:val="22"/>
              </w:rPr>
              <w:t>г. Сургут, мкрн. 29</w:t>
            </w:r>
          </w:p>
        </w:tc>
        <w:tc>
          <w:tcPr>
            <w:tcW w:w="1134" w:type="dxa"/>
            <w:shd w:val="clear" w:color="auto" w:fill="auto"/>
            <w:vAlign w:val="center"/>
          </w:tcPr>
          <w:p w14:paraId="373B17B0" w14:textId="77777777" w:rsidR="004F22F8" w:rsidRPr="00B05596" w:rsidRDefault="004F22F8" w:rsidP="004F22F8">
            <w:pPr>
              <w:ind w:firstLine="0"/>
              <w:jc w:val="left"/>
              <w:rPr>
                <w:color w:val="000000"/>
                <w:sz w:val="22"/>
                <w:szCs w:val="22"/>
              </w:rPr>
            </w:pPr>
            <w:r w:rsidRPr="00B05596">
              <w:rPr>
                <w:color w:val="000000"/>
                <w:sz w:val="22"/>
                <w:szCs w:val="22"/>
              </w:rPr>
              <w:t>2020-2021</w:t>
            </w:r>
          </w:p>
        </w:tc>
        <w:tc>
          <w:tcPr>
            <w:tcW w:w="1276" w:type="dxa"/>
          </w:tcPr>
          <w:p w14:paraId="7108978C" w14:textId="77777777" w:rsidR="004F22F8" w:rsidRPr="00B05596" w:rsidRDefault="004F22F8" w:rsidP="004F22F8">
            <w:pPr>
              <w:ind w:firstLine="0"/>
              <w:jc w:val="left"/>
              <w:rPr>
                <w:color w:val="000000"/>
                <w:sz w:val="22"/>
                <w:szCs w:val="22"/>
              </w:rPr>
            </w:pPr>
            <w:r w:rsidRPr="00B05596">
              <w:rPr>
                <w:sz w:val="22"/>
                <w:szCs w:val="22"/>
              </w:rPr>
              <w:t>Зона специализированной общественной застройки</w:t>
            </w:r>
          </w:p>
        </w:tc>
        <w:tc>
          <w:tcPr>
            <w:tcW w:w="1701" w:type="dxa"/>
            <w:shd w:val="clear" w:color="auto" w:fill="auto"/>
            <w:vAlign w:val="center"/>
          </w:tcPr>
          <w:p w14:paraId="71AAC32D" w14:textId="77777777" w:rsidR="004F22F8" w:rsidRPr="00B05596" w:rsidRDefault="004F22F8" w:rsidP="004F22F8">
            <w:pPr>
              <w:ind w:firstLine="0"/>
              <w:jc w:val="center"/>
              <w:rPr>
                <w:color w:val="000000"/>
                <w:sz w:val="22"/>
                <w:szCs w:val="22"/>
              </w:rPr>
            </w:pPr>
            <w:r w:rsidRPr="00B05596">
              <w:rPr>
                <w:color w:val="000000"/>
                <w:sz w:val="22"/>
                <w:szCs w:val="22"/>
              </w:rPr>
              <w:t>-</w:t>
            </w:r>
          </w:p>
        </w:tc>
        <w:tc>
          <w:tcPr>
            <w:tcW w:w="1842" w:type="dxa"/>
          </w:tcPr>
          <w:p w14:paraId="3F0E9626" w14:textId="77777777" w:rsidR="004F22F8" w:rsidRPr="00B05596" w:rsidRDefault="004F22F8" w:rsidP="004F22F8">
            <w:pPr>
              <w:ind w:firstLine="0"/>
              <w:jc w:val="left"/>
              <w:rPr>
                <w:sz w:val="20"/>
                <w:szCs w:val="20"/>
              </w:rPr>
            </w:pPr>
            <w:r w:rsidRPr="00B05596">
              <w:rPr>
                <w:sz w:val="20"/>
                <w:szCs w:val="20"/>
              </w:rPr>
              <w:t>ПКР СИ МО ГО г. Сургут до 2035 года от 2019 г. б/н</w:t>
            </w:r>
          </w:p>
          <w:p w14:paraId="2DA312F0" w14:textId="77777777" w:rsidR="004F22F8" w:rsidRPr="00B05596" w:rsidRDefault="004F22F8" w:rsidP="004F22F8">
            <w:pPr>
              <w:ind w:firstLine="0"/>
              <w:jc w:val="left"/>
              <w:rPr>
                <w:sz w:val="20"/>
                <w:szCs w:val="20"/>
              </w:rPr>
            </w:pPr>
            <w:r w:rsidRPr="00B05596">
              <w:rPr>
                <w:sz w:val="20"/>
                <w:szCs w:val="20"/>
              </w:rPr>
              <w:t xml:space="preserve">Муниципальная программа «Развитие культуры и туризма в городе Сургуте на 2014 – 2030 годы», государственная </w:t>
            </w:r>
            <w:r w:rsidRPr="00B05596">
              <w:rPr>
                <w:sz w:val="20"/>
                <w:szCs w:val="20"/>
              </w:rPr>
              <w:lastRenderedPageBreak/>
              <w:t>программа «Культурное пространство»)</w:t>
            </w:r>
          </w:p>
        </w:tc>
      </w:tr>
      <w:tr w:rsidR="004F22F8" w:rsidRPr="001219DB" w14:paraId="015B896F" w14:textId="77777777" w:rsidTr="00360913">
        <w:trPr>
          <w:trHeight w:val="1200"/>
        </w:trPr>
        <w:tc>
          <w:tcPr>
            <w:tcW w:w="567" w:type="dxa"/>
            <w:shd w:val="clear" w:color="auto" w:fill="auto"/>
            <w:noWrap/>
            <w:vAlign w:val="center"/>
          </w:tcPr>
          <w:p w14:paraId="5E2C3ADE" w14:textId="77777777" w:rsidR="004F22F8" w:rsidRPr="001219DB" w:rsidRDefault="004F22F8" w:rsidP="004F22F8">
            <w:pPr>
              <w:pStyle w:val="af1"/>
              <w:numPr>
                <w:ilvl w:val="0"/>
                <w:numId w:val="19"/>
              </w:numPr>
              <w:ind w:left="360"/>
              <w:jc w:val="left"/>
              <w:rPr>
                <w:color w:val="000000"/>
                <w:sz w:val="22"/>
                <w:szCs w:val="22"/>
              </w:rPr>
            </w:pPr>
          </w:p>
        </w:tc>
        <w:tc>
          <w:tcPr>
            <w:tcW w:w="1843" w:type="dxa"/>
            <w:shd w:val="clear" w:color="auto" w:fill="auto"/>
            <w:vAlign w:val="center"/>
          </w:tcPr>
          <w:p w14:paraId="61DB2CF7" w14:textId="77777777" w:rsidR="004F22F8" w:rsidRPr="001219DB" w:rsidRDefault="004F22F8" w:rsidP="004F22F8">
            <w:pPr>
              <w:ind w:firstLine="0"/>
              <w:jc w:val="left"/>
              <w:rPr>
                <w:color w:val="000000"/>
                <w:sz w:val="22"/>
                <w:szCs w:val="22"/>
              </w:rPr>
            </w:pPr>
            <w:r w:rsidRPr="001219DB">
              <w:rPr>
                <w:sz w:val="22"/>
                <w:szCs w:val="22"/>
              </w:rPr>
              <w:t>Объект культурно-досугового (клубного) типа</w:t>
            </w:r>
          </w:p>
        </w:tc>
        <w:tc>
          <w:tcPr>
            <w:tcW w:w="1985" w:type="dxa"/>
            <w:shd w:val="clear" w:color="auto" w:fill="auto"/>
            <w:vAlign w:val="center"/>
          </w:tcPr>
          <w:p w14:paraId="3058E329" w14:textId="77777777" w:rsidR="004F22F8" w:rsidRPr="001219DB" w:rsidRDefault="004F22F8" w:rsidP="004F22F8">
            <w:pPr>
              <w:ind w:firstLine="0"/>
              <w:jc w:val="left"/>
              <w:rPr>
                <w:color w:val="000000"/>
                <w:sz w:val="22"/>
                <w:szCs w:val="22"/>
              </w:rPr>
            </w:pPr>
            <w:r w:rsidRPr="001219DB">
              <w:rPr>
                <w:color w:val="000000"/>
                <w:sz w:val="22"/>
                <w:szCs w:val="22"/>
              </w:rPr>
              <w:t>Оказание услуг в области культуры</w:t>
            </w:r>
          </w:p>
        </w:tc>
        <w:tc>
          <w:tcPr>
            <w:tcW w:w="1984" w:type="dxa"/>
            <w:shd w:val="clear" w:color="auto" w:fill="auto"/>
            <w:vAlign w:val="center"/>
          </w:tcPr>
          <w:p w14:paraId="5D0F7728" w14:textId="77777777" w:rsidR="004F22F8" w:rsidRPr="001219DB" w:rsidRDefault="004F22F8" w:rsidP="004F22F8">
            <w:pPr>
              <w:ind w:firstLine="0"/>
              <w:jc w:val="left"/>
              <w:rPr>
                <w:sz w:val="22"/>
                <w:szCs w:val="22"/>
              </w:rPr>
            </w:pPr>
            <w:r w:rsidRPr="001219DB">
              <w:rPr>
                <w:sz w:val="22"/>
                <w:szCs w:val="22"/>
              </w:rPr>
              <w:t>Реконструкция</w:t>
            </w:r>
          </w:p>
          <w:p w14:paraId="355B1C83" w14:textId="77777777" w:rsidR="004F22F8" w:rsidRPr="001219DB" w:rsidRDefault="004F22F8" w:rsidP="004F22F8">
            <w:pPr>
              <w:ind w:firstLine="0"/>
              <w:jc w:val="left"/>
              <w:rPr>
                <w:sz w:val="22"/>
                <w:szCs w:val="22"/>
              </w:rPr>
            </w:pPr>
            <w:r w:rsidRPr="001219DB">
              <w:rPr>
                <w:sz w:val="22"/>
                <w:szCs w:val="22"/>
              </w:rPr>
              <w:t>музейный комплекс «Сургутский острог»</w:t>
            </w:r>
          </w:p>
        </w:tc>
        <w:tc>
          <w:tcPr>
            <w:tcW w:w="1134" w:type="dxa"/>
            <w:shd w:val="clear" w:color="auto" w:fill="auto"/>
            <w:vAlign w:val="center"/>
          </w:tcPr>
          <w:p w14:paraId="0361A569" w14:textId="77777777" w:rsidR="004F22F8" w:rsidRPr="001219DB" w:rsidRDefault="004F22F8" w:rsidP="004F22F8">
            <w:pPr>
              <w:ind w:firstLine="0"/>
              <w:jc w:val="left"/>
              <w:rPr>
                <w:sz w:val="22"/>
                <w:szCs w:val="22"/>
              </w:rPr>
            </w:pPr>
            <w:r w:rsidRPr="001219DB">
              <w:rPr>
                <w:sz w:val="22"/>
                <w:szCs w:val="22"/>
              </w:rPr>
              <w:t>1 объект</w:t>
            </w:r>
          </w:p>
        </w:tc>
        <w:tc>
          <w:tcPr>
            <w:tcW w:w="1276" w:type="dxa"/>
            <w:shd w:val="clear" w:color="auto" w:fill="auto"/>
            <w:vAlign w:val="center"/>
          </w:tcPr>
          <w:p w14:paraId="54135C20" w14:textId="77777777" w:rsidR="004F22F8" w:rsidRPr="00B05596" w:rsidRDefault="004F22F8" w:rsidP="004F22F8">
            <w:pPr>
              <w:ind w:firstLine="0"/>
              <w:jc w:val="left"/>
              <w:rPr>
                <w:color w:val="000000"/>
                <w:sz w:val="22"/>
                <w:szCs w:val="22"/>
              </w:rPr>
            </w:pPr>
            <w:r w:rsidRPr="00B05596">
              <w:rPr>
                <w:bCs/>
                <w:color w:val="000000"/>
                <w:sz w:val="22"/>
                <w:szCs w:val="22"/>
              </w:rPr>
              <w:t>г.Сургут,</w:t>
            </w:r>
            <w:r w:rsidRPr="00B05596">
              <w:t xml:space="preserve"> </w:t>
            </w:r>
            <w:r w:rsidRPr="00B05596">
              <w:rPr>
                <w:bCs/>
                <w:color w:val="000000"/>
                <w:sz w:val="22"/>
                <w:szCs w:val="22"/>
              </w:rPr>
              <w:t>Ядро центра</w:t>
            </w:r>
          </w:p>
        </w:tc>
        <w:tc>
          <w:tcPr>
            <w:tcW w:w="1134" w:type="dxa"/>
            <w:shd w:val="clear" w:color="auto" w:fill="auto"/>
            <w:vAlign w:val="center"/>
          </w:tcPr>
          <w:p w14:paraId="05C20D32" w14:textId="77777777" w:rsidR="004F22F8" w:rsidRPr="00B05596" w:rsidRDefault="004F22F8" w:rsidP="004F22F8">
            <w:pPr>
              <w:ind w:firstLine="0"/>
              <w:jc w:val="left"/>
              <w:rPr>
                <w:color w:val="000000"/>
                <w:sz w:val="22"/>
                <w:szCs w:val="22"/>
              </w:rPr>
            </w:pPr>
            <w:r w:rsidRPr="00B05596">
              <w:rPr>
                <w:color w:val="000000"/>
                <w:sz w:val="22"/>
                <w:szCs w:val="22"/>
              </w:rPr>
              <w:t>первая очередь</w:t>
            </w:r>
          </w:p>
        </w:tc>
        <w:tc>
          <w:tcPr>
            <w:tcW w:w="1276" w:type="dxa"/>
          </w:tcPr>
          <w:p w14:paraId="0080FB47" w14:textId="77777777" w:rsidR="004F22F8" w:rsidRPr="001219DB" w:rsidRDefault="004F22F8" w:rsidP="004F22F8">
            <w:pPr>
              <w:ind w:firstLine="0"/>
              <w:jc w:val="left"/>
              <w:rPr>
                <w:color w:val="000000"/>
                <w:sz w:val="22"/>
                <w:szCs w:val="22"/>
              </w:rPr>
            </w:pPr>
            <w:r w:rsidRPr="001219DB">
              <w:rPr>
                <w:sz w:val="22"/>
                <w:szCs w:val="22"/>
              </w:rPr>
              <w:t>Зона специализированной общественной застройки</w:t>
            </w:r>
          </w:p>
        </w:tc>
        <w:tc>
          <w:tcPr>
            <w:tcW w:w="1701" w:type="dxa"/>
            <w:shd w:val="clear" w:color="auto" w:fill="auto"/>
            <w:vAlign w:val="center"/>
          </w:tcPr>
          <w:p w14:paraId="6F348A89" w14:textId="77777777" w:rsidR="004F22F8" w:rsidRPr="001219DB" w:rsidRDefault="004F22F8" w:rsidP="004F22F8">
            <w:pPr>
              <w:ind w:firstLine="0"/>
              <w:jc w:val="center"/>
              <w:rPr>
                <w:color w:val="000000"/>
                <w:sz w:val="22"/>
                <w:szCs w:val="22"/>
              </w:rPr>
            </w:pPr>
            <w:r w:rsidRPr="001219DB">
              <w:rPr>
                <w:color w:val="000000"/>
                <w:sz w:val="22"/>
                <w:szCs w:val="22"/>
              </w:rPr>
              <w:t>-</w:t>
            </w:r>
          </w:p>
        </w:tc>
        <w:tc>
          <w:tcPr>
            <w:tcW w:w="1842" w:type="dxa"/>
          </w:tcPr>
          <w:p w14:paraId="4DB3AF5E" w14:textId="77777777" w:rsidR="004F22F8" w:rsidRPr="00B05596" w:rsidRDefault="004F22F8" w:rsidP="004F22F8">
            <w:pPr>
              <w:ind w:firstLine="0"/>
              <w:jc w:val="left"/>
              <w:rPr>
                <w:color w:val="000000"/>
                <w:sz w:val="22"/>
                <w:szCs w:val="22"/>
              </w:rPr>
            </w:pPr>
            <w:r w:rsidRPr="00B05596">
              <w:rPr>
                <w:sz w:val="20"/>
                <w:szCs w:val="20"/>
              </w:rPr>
              <w:t>ПКР СИ МО ГО г. Сургут до 2035 года от 28.12.2017 № 222-VI ДГ</w:t>
            </w:r>
          </w:p>
        </w:tc>
      </w:tr>
      <w:tr w:rsidR="004F22F8" w:rsidRPr="001219DB" w14:paraId="4813AEBA" w14:textId="77777777" w:rsidTr="00360913">
        <w:trPr>
          <w:trHeight w:val="1200"/>
        </w:trPr>
        <w:tc>
          <w:tcPr>
            <w:tcW w:w="567" w:type="dxa"/>
            <w:shd w:val="clear" w:color="auto" w:fill="auto"/>
            <w:noWrap/>
            <w:vAlign w:val="center"/>
          </w:tcPr>
          <w:p w14:paraId="2FB42A76" w14:textId="77777777" w:rsidR="004F22F8" w:rsidRPr="001219DB" w:rsidRDefault="004F22F8" w:rsidP="004F22F8">
            <w:pPr>
              <w:pStyle w:val="af1"/>
              <w:numPr>
                <w:ilvl w:val="0"/>
                <w:numId w:val="19"/>
              </w:numPr>
              <w:ind w:left="360"/>
              <w:jc w:val="left"/>
              <w:rPr>
                <w:color w:val="000000"/>
                <w:sz w:val="22"/>
                <w:szCs w:val="22"/>
              </w:rPr>
            </w:pPr>
          </w:p>
        </w:tc>
        <w:tc>
          <w:tcPr>
            <w:tcW w:w="1843" w:type="dxa"/>
            <w:shd w:val="clear" w:color="auto" w:fill="auto"/>
            <w:vAlign w:val="center"/>
          </w:tcPr>
          <w:p w14:paraId="2DCDC11E" w14:textId="77777777" w:rsidR="004F22F8" w:rsidRPr="00B05596" w:rsidRDefault="004F22F8" w:rsidP="004F22F8">
            <w:pPr>
              <w:ind w:firstLine="0"/>
              <w:jc w:val="left"/>
              <w:rPr>
                <w:color w:val="000000"/>
                <w:sz w:val="22"/>
                <w:szCs w:val="22"/>
              </w:rPr>
            </w:pPr>
            <w:r w:rsidRPr="00B05596">
              <w:rPr>
                <w:sz w:val="22"/>
                <w:szCs w:val="22"/>
              </w:rPr>
              <w:t>Объект культурно-досугового (клубного) типа</w:t>
            </w:r>
          </w:p>
        </w:tc>
        <w:tc>
          <w:tcPr>
            <w:tcW w:w="1985" w:type="dxa"/>
            <w:shd w:val="clear" w:color="auto" w:fill="auto"/>
            <w:vAlign w:val="center"/>
          </w:tcPr>
          <w:p w14:paraId="49766F7B" w14:textId="77777777" w:rsidR="004F22F8" w:rsidRPr="00B05596" w:rsidRDefault="004F22F8" w:rsidP="004F22F8">
            <w:pPr>
              <w:ind w:firstLine="0"/>
              <w:jc w:val="left"/>
              <w:rPr>
                <w:color w:val="000000"/>
                <w:sz w:val="22"/>
                <w:szCs w:val="22"/>
              </w:rPr>
            </w:pPr>
            <w:r w:rsidRPr="00B05596">
              <w:rPr>
                <w:color w:val="000000"/>
                <w:sz w:val="22"/>
                <w:szCs w:val="22"/>
              </w:rPr>
              <w:t>Оказание услуг в области культуры</w:t>
            </w:r>
          </w:p>
        </w:tc>
        <w:tc>
          <w:tcPr>
            <w:tcW w:w="1984" w:type="dxa"/>
            <w:shd w:val="clear" w:color="auto" w:fill="auto"/>
            <w:vAlign w:val="center"/>
          </w:tcPr>
          <w:p w14:paraId="5F9FA021" w14:textId="77777777" w:rsidR="004F22F8" w:rsidRPr="00B05596" w:rsidRDefault="004F22F8" w:rsidP="004F22F8">
            <w:pPr>
              <w:ind w:firstLine="0"/>
              <w:jc w:val="left"/>
              <w:rPr>
                <w:color w:val="000000"/>
                <w:sz w:val="22"/>
                <w:szCs w:val="22"/>
              </w:rPr>
            </w:pPr>
            <w:r w:rsidRPr="00B05596">
              <w:rPr>
                <w:color w:val="000000"/>
                <w:sz w:val="22"/>
                <w:szCs w:val="22"/>
              </w:rPr>
              <w:t>Комплекс "Сургутский острог" (строительство)</w:t>
            </w:r>
          </w:p>
        </w:tc>
        <w:tc>
          <w:tcPr>
            <w:tcW w:w="1134" w:type="dxa"/>
            <w:shd w:val="clear" w:color="auto" w:fill="auto"/>
            <w:vAlign w:val="center"/>
          </w:tcPr>
          <w:p w14:paraId="09CEFD70" w14:textId="77777777" w:rsidR="004F22F8" w:rsidRPr="00B05596" w:rsidRDefault="004F22F8" w:rsidP="004F22F8">
            <w:pPr>
              <w:ind w:firstLine="0"/>
              <w:jc w:val="left"/>
              <w:rPr>
                <w:sz w:val="22"/>
                <w:szCs w:val="22"/>
              </w:rPr>
            </w:pPr>
            <w:r w:rsidRPr="00B05596">
              <w:t>-</w:t>
            </w:r>
          </w:p>
        </w:tc>
        <w:tc>
          <w:tcPr>
            <w:tcW w:w="1276" w:type="dxa"/>
            <w:shd w:val="clear" w:color="auto" w:fill="auto"/>
            <w:vAlign w:val="center"/>
          </w:tcPr>
          <w:p w14:paraId="64DD774B" w14:textId="77777777" w:rsidR="004F22F8" w:rsidRPr="00B05596" w:rsidRDefault="004F22F8" w:rsidP="004F22F8">
            <w:pPr>
              <w:ind w:firstLine="0"/>
              <w:jc w:val="left"/>
              <w:rPr>
                <w:bCs/>
                <w:color w:val="000000"/>
                <w:sz w:val="22"/>
                <w:szCs w:val="22"/>
              </w:rPr>
            </w:pPr>
            <w:r w:rsidRPr="00B05596">
              <w:rPr>
                <w:bCs/>
                <w:color w:val="000000"/>
                <w:sz w:val="22"/>
                <w:szCs w:val="22"/>
              </w:rPr>
              <w:t>г. Сургут, ул. Энергетиков, 2 (ядро центра)</w:t>
            </w:r>
          </w:p>
        </w:tc>
        <w:tc>
          <w:tcPr>
            <w:tcW w:w="1134" w:type="dxa"/>
            <w:shd w:val="clear" w:color="auto" w:fill="auto"/>
            <w:vAlign w:val="center"/>
          </w:tcPr>
          <w:p w14:paraId="1F366EA3" w14:textId="77777777" w:rsidR="004F22F8" w:rsidRPr="00B05596" w:rsidRDefault="004F22F8" w:rsidP="004F22F8">
            <w:pPr>
              <w:ind w:firstLine="0"/>
              <w:jc w:val="left"/>
              <w:rPr>
                <w:color w:val="000000"/>
                <w:sz w:val="22"/>
                <w:szCs w:val="22"/>
              </w:rPr>
            </w:pPr>
            <w:r w:rsidRPr="00B05596">
              <w:rPr>
                <w:color w:val="000000"/>
                <w:sz w:val="22"/>
                <w:szCs w:val="22"/>
              </w:rPr>
              <w:t>2025-2026</w:t>
            </w:r>
          </w:p>
        </w:tc>
        <w:tc>
          <w:tcPr>
            <w:tcW w:w="1276" w:type="dxa"/>
          </w:tcPr>
          <w:p w14:paraId="063F1665" w14:textId="77777777" w:rsidR="004F22F8" w:rsidRPr="00B05596" w:rsidRDefault="004F22F8" w:rsidP="004F22F8">
            <w:pPr>
              <w:ind w:firstLine="0"/>
              <w:jc w:val="left"/>
              <w:rPr>
                <w:color w:val="000000"/>
                <w:sz w:val="22"/>
                <w:szCs w:val="22"/>
              </w:rPr>
            </w:pPr>
            <w:r w:rsidRPr="00B05596">
              <w:rPr>
                <w:sz w:val="22"/>
                <w:szCs w:val="22"/>
              </w:rPr>
              <w:t>Зона специализированной общественной застройки</w:t>
            </w:r>
          </w:p>
        </w:tc>
        <w:tc>
          <w:tcPr>
            <w:tcW w:w="1701" w:type="dxa"/>
            <w:shd w:val="clear" w:color="auto" w:fill="auto"/>
            <w:vAlign w:val="center"/>
          </w:tcPr>
          <w:p w14:paraId="3D4AD67E" w14:textId="77777777" w:rsidR="004F22F8" w:rsidRPr="00B05596" w:rsidRDefault="004F22F8" w:rsidP="004F22F8">
            <w:pPr>
              <w:ind w:firstLine="0"/>
              <w:jc w:val="center"/>
              <w:rPr>
                <w:color w:val="000000"/>
                <w:sz w:val="22"/>
                <w:szCs w:val="22"/>
              </w:rPr>
            </w:pPr>
            <w:r w:rsidRPr="00B05596">
              <w:rPr>
                <w:color w:val="000000"/>
                <w:sz w:val="22"/>
                <w:szCs w:val="22"/>
              </w:rPr>
              <w:t>-</w:t>
            </w:r>
          </w:p>
        </w:tc>
        <w:tc>
          <w:tcPr>
            <w:tcW w:w="1842" w:type="dxa"/>
          </w:tcPr>
          <w:p w14:paraId="7B136348" w14:textId="77777777" w:rsidR="004F22F8" w:rsidRPr="00B05596" w:rsidRDefault="004F22F8" w:rsidP="004F22F8">
            <w:pPr>
              <w:ind w:firstLine="0"/>
              <w:jc w:val="left"/>
              <w:rPr>
                <w:sz w:val="20"/>
                <w:szCs w:val="20"/>
              </w:rPr>
            </w:pPr>
            <w:r w:rsidRPr="00B05596">
              <w:rPr>
                <w:sz w:val="20"/>
                <w:szCs w:val="20"/>
              </w:rPr>
              <w:t>ПКР СИ МО ГО г. Сургут до 2035 года от 2019 г. б/н</w:t>
            </w:r>
          </w:p>
          <w:p w14:paraId="31D4B43F" w14:textId="77777777" w:rsidR="004F22F8" w:rsidRPr="00B05596" w:rsidRDefault="004F22F8" w:rsidP="004F22F8">
            <w:pPr>
              <w:ind w:firstLine="0"/>
              <w:jc w:val="left"/>
              <w:rPr>
                <w:sz w:val="20"/>
                <w:szCs w:val="20"/>
              </w:rPr>
            </w:pPr>
            <w:r w:rsidRPr="00B05596">
              <w:rPr>
                <w:sz w:val="20"/>
                <w:szCs w:val="20"/>
              </w:rPr>
              <w:t>Муниципальная программа «Развитие культуры и туризма в городе Сургуте на 2014 – 2030 годы», государственная программа «Культурное пространство»)</w:t>
            </w:r>
          </w:p>
        </w:tc>
      </w:tr>
      <w:tr w:rsidR="004F22F8" w:rsidRPr="001219DB" w14:paraId="014D1927" w14:textId="77777777" w:rsidTr="00360913">
        <w:trPr>
          <w:trHeight w:val="1200"/>
        </w:trPr>
        <w:tc>
          <w:tcPr>
            <w:tcW w:w="567" w:type="dxa"/>
            <w:shd w:val="clear" w:color="auto" w:fill="auto"/>
            <w:noWrap/>
            <w:vAlign w:val="center"/>
          </w:tcPr>
          <w:p w14:paraId="3622E73E" w14:textId="77777777" w:rsidR="004F22F8" w:rsidRPr="001219DB" w:rsidRDefault="004F22F8" w:rsidP="004F22F8">
            <w:pPr>
              <w:pStyle w:val="af1"/>
              <w:numPr>
                <w:ilvl w:val="0"/>
                <w:numId w:val="19"/>
              </w:numPr>
              <w:ind w:left="360"/>
              <w:jc w:val="left"/>
              <w:rPr>
                <w:color w:val="000000"/>
                <w:sz w:val="22"/>
                <w:szCs w:val="22"/>
              </w:rPr>
            </w:pPr>
          </w:p>
        </w:tc>
        <w:tc>
          <w:tcPr>
            <w:tcW w:w="1843" w:type="dxa"/>
            <w:shd w:val="clear" w:color="auto" w:fill="auto"/>
            <w:vAlign w:val="center"/>
          </w:tcPr>
          <w:p w14:paraId="740E0EE9" w14:textId="77777777" w:rsidR="004F22F8" w:rsidRPr="001219DB" w:rsidRDefault="004F22F8" w:rsidP="004F22F8">
            <w:pPr>
              <w:ind w:firstLine="0"/>
              <w:jc w:val="left"/>
              <w:rPr>
                <w:color w:val="000000"/>
                <w:sz w:val="22"/>
                <w:szCs w:val="22"/>
              </w:rPr>
            </w:pPr>
            <w:r w:rsidRPr="001219DB">
              <w:rPr>
                <w:sz w:val="22"/>
                <w:szCs w:val="22"/>
              </w:rPr>
              <w:t>Объект культурно-досугового (клубного) типа</w:t>
            </w:r>
          </w:p>
        </w:tc>
        <w:tc>
          <w:tcPr>
            <w:tcW w:w="1985" w:type="dxa"/>
            <w:shd w:val="clear" w:color="auto" w:fill="auto"/>
            <w:vAlign w:val="center"/>
          </w:tcPr>
          <w:p w14:paraId="5A5EF53B" w14:textId="77777777" w:rsidR="004F22F8" w:rsidRPr="001219DB" w:rsidRDefault="004F22F8" w:rsidP="004F22F8">
            <w:pPr>
              <w:ind w:firstLine="0"/>
              <w:jc w:val="left"/>
              <w:rPr>
                <w:color w:val="000000"/>
                <w:sz w:val="22"/>
                <w:szCs w:val="22"/>
              </w:rPr>
            </w:pPr>
            <w:r w:rsidRPr="001219DB">
              <w:rPr>
                <w:color w:val="000000"/>
                <w:sz w:val="22"/>
                <w:szCs w:val="22"/>
              </w:rPr>
              <w:t>Оказание услуг в области культуры</w:t>
            </w:r>
          </w:p>
        </w:tc>
        <w:tc>
          <w:tcPr>
            <w:tcW w:w="1984" w:type="dxa"/>
            <w:shd w:val="clear" w:color="auto" w:fill="auto"/>
            <w:vAlign w:val="center"/>
          </w:tcPr>
          <w:p w14:paraId="07F2CA8E" w14:textId="77777777" w:rsidR="004F22F8" w:rsidRPr="001219DB" w:rsidRDefault="004F22F8" w:rsidP="004F22F8">
            <w:pPr>
              <w:ind w:firstLine="0"/>
              <w:jc w:val="left"/>
              <w:rPr>
                <w:sz w:val="22"/>
                <w:szCs w:val="22"/>
              </w:rPr>
            </w:pPr>
            <w:r w:rsidRPr="001219DB">
              <w:rPr>
                <w:sz w:val="22"/>
                <w:szCs w:val="22"/>
              </w:rPr>
              <w:t>Реконструкция</w:t>
            </w:r>
          </w:p>
          <w:p w14:paraId="08514F34" w14:textId="77777777" w:rsidR="004F22F8" w:rsidRPr="001219DB" w:rsidRDefault="004F22F8" w:rsidP="004F22F8">
            <w:pPr>
              <w:ind w:firstLine="0"/>
              <w:jc w:val="left"/>
              <w:rPr>
                <w:sz w:val="22"/>
                <w:szCs w:val="22"/>
              </w:rPr>
            </w:pPr>
            <w:r w:rsidRPr="001219DB">
              <w:rPr>
                <w:sz w:val="22"/>
                <w:szCs w:val="22"/>
              </w:rPr>
              <w:t>МБУК Галерея современного искусства "Стерх"</w:t>
            </w:r>
          </w:p>
        </w:tc>
        <w:tc>
          <w:tcPr>
            <w:tcW w:w="1134" w:type="dxa"/>
            <w:shd w:val="clear" w:color="auto" w:fill="auto"/>
            <w:vAlign w:val="center"/>
          </w:tcPr>
          <w:p w14:paraId="32583869" w14:textId="77777777" w:rsidR="004F22F8" w:rsidRPr="001219DB" w:rsidRDefault="004F22F8" w:rsidP="004F22F8">
            <w:pPr>
              <w:ind w:firstLine="0"/>
              <w:jc w:val="left"/>
              <w:rPr>
                <w:sz w:val="22"/>
                <w:szCs w:val="22"/>
              </w:rPr>
            </w:pPr>
            <w:r w:rsidRPr="001219DB">
              <w:rPr>
                <w:sz w:val="22"/>
                <w:szCs w:val="22"/>
              </w:rPr>
              <w:t>1 объект</w:t>
            </w:r>
          </w:p>
        </w:tc>
        <w:tc>
          <w:tcPr>
            <w:tcW w:w="1276" w:type="dxa"/>
            <w:shd w:val="clear" w:color="auto" w:fill="auto"/>
            <w:vAlign w:val="center"/>
          </w:tcPr>
          <w:p w14:paraId="7D78E8A9" w14:textId="77777777" w:rsidR="004F22F8" w:rsidRPr="00B05596" w:rsidRDefault="004F22F8" w:rsidP="004F22F8">
            <w:pPr>
              <w:ind w:firstLine="0"/>
              <w:jc w:val="left"/>
              <w:rPr>
                <w:color w:val="000000"/>
                <w:sz w:val="22"/>
                <w:szCs w:val="22"/>
              </w:rPr>
            </w:pPr>
            <w:r w:rsidRPr="00B05596">
              <w:rPr>
                <w:bCs/>
                <w:color w:val="000000"/>
                <w:sz w:val="22"/>
                <w:szCs w:val="22"/>
              </w:rPr>
              <w:t>г.Сургут,</w:t>
            </w:r>
            <w:r w:rsidRPr="00B05596">
              <w:t xml:space="preserve"> </w:t>
            </w:r>
            <w:r w:rsidRPr="00B05596">
              <w:rPr>
                <w:bCs/>
                <w:color w:val="000000"/>
                <w:sz w:val="22"/>
                <w:szCs w:val="22"/>
              </w:rPr>
              <w:t>мкр. А</w:t>
            </w:r>
          </w:p>
        </w:tc>
        <w:tc>
          <w:tcPr>
            <w:tcW w:w="1134" w:type="dxa"/>
            <w:shd w:val="clear" w:color="auto" w:fill="auto"/>
            <w:vAlign w:val="center"/>
          </w:tcPr>
          <w:p w14:paraId="22829767" w14:textId="77777777" w:rsidR="004F22F8" w:rsidRPr="00B05596" w:rsidRDefault="004F22F8" w:rsidP="004F22F8">
            <w:pPr>
              <w:ind w:firstLine="0"/>
              <w:jc w:val="left"/>
              <w:rPr>
                <w:color w:val="000000"/>
                <w:sz w:val="22"/>
                <w:szCs w:val="22"/>
              </w:rPr>
            </w:pPr>
            <w:r w:rsidRPr="00B05596">
              <w:rPr>
                <w:color w:val="000000"/>
                <w:sz w:val="22"/>
                <w:szCs w:val="22"/>
              </w:rPr>
              <w:t>первая очередь</w:t>
            </w:r>
          </w:p>
        </w:tc>
        <w:tc>
          <w:tcPr>
            <w:tcW w:w="1276" w:type="dxa"/>
          </w:tcPr>
          <w:p w14:paraId="06F71593" w14:textId="77777777" w:rsidR="004F22F8" w:rsidRPr="001219DB" w:rsidRDefault="004F22F8" w:rsidP="004F22F8">
            <w:pPr>
              <w:ind w:firstLine="0"/>
              <w:jc w:val="left"/>
              <w:rPr>
                <w:color w:val="000000"/>
                <w:sz w:val="22"/>
                <w:szCs w:val="22"/>
              </w:rPr>
            </w:pPr>
            <w:r w:rsidRPr="001219DB">
              <w:rPr>
                <w:sz w:val="22"/>
                <w:szCs w:val="22"/>
              </w:rPr>
              <w:t>Зона специализированной общественной застройки</w:t>
            </w:r>
          </w:p>
        </w:tc>
        <w:tc>
          <w:tcPr>
            <w:tcW w:w="1701" w:type="dxa"/>
            <w:shd w:val="clear" w:color="auto" w:fill="auto"/>
            <w:vAlign w:val="center"/>
          </w:tcPr>
          <w:p w14:paraId="500362FF" w14:textId="77777777" w:rsidR="004F22F8" w:rsidRPr="001219DB" w:rsidRDefault="004F22F8" w:rsidP="004F22F8">
            <w:pPr>
              <w:ind w:firstLine="0"/>
              <w:jc w:val="center"/>
              <w:rPr>
                <w:color w:val="000000"/>
                <w:sz w:val="22"/>
                <w:szCs w:val="22"/>
              </w:rPr>
            </w:pPr>
            <w:r w:rsidRPr="001219DB">
              <w:rPr>
                <w:color w:val="000000"/>
                <w:sz w:val="22"/>
                <w:szCs w:val="22"/>
              </w:rPr>
              <w:t>-</w:t>
            </w:r>
          </w:p>
        </w:tc>
        <w:tc>
          <w:tcPr>
            <w:tcW w:w="1842" w:type="dxa"/>
          </w:tcPr>
          <w:p w14:paraId="2CF9AC20" w14:textId="77777777" w:rsidR="004F22F8" w:rsidRPr="00B05596" w:rsidRDefault="004F22F8" w:rsidP="004F22F8">
            <w:pPr>
              <w:ind w:firstLine="0"/>
              <w:jc w:val="left"/>
              <w:rPr>
                <w:color w:val="000000"/>
                <w:sz w:val="22"/>
                <w:szCs w:val="22"/>
              </w:rPr>
            </w:pPr>
            <w:r w:rsidRPr="00B05596">
              <w:rPr>
                <w:sz w:val="20"/>
                <w:szCs w:val="20"/>
              </w:rPr>
              <w:t>ПКР СИ МО ГО г. Сургут до 2035 года от 28.12.2017 № 222-VI ДГ</w:t>
            </w:r>
          </w:p>
        </w:tc>
      </w:tr>
      <w:tr w:rsidR="004F22F8" w:rsidRPr="001219DB" w14:paraId="43BA30E2" w14:textId="77777777" w:rsidTr="00360913">
        <w:trPr>
          <w:trHeight w:val="1200"/>
        </w:trPr>
        <w:tc>
          <w:tcPr>
            <w:tcW w:w="567" w:type="dxa"/>
            <w:shd w:val="clear" w:color="auto" w:fill="auto"/>
            <w:noWrap/>
            <w:vAlign w:val="center"/>
          </w:tcPr>
          <w:p w14:paraId="05CA9243" w14:textId="77777777" w:rsidR="004F22F8" w:rsidRPr="001219DB" w:rsidRDefault="004F22F8" w:rsidP="004F22F8">
            <w:pPr>
              <w:pStyle w:val="af1"/>
              <w:numPr>
                <w:ilvl w:val="0"/>
                <w:numId w:val="19"/>
              </w:numPr>
              <w:ind w:left="360"/>
              <w:jc w:val="left"/>
              <w:rPr>
                <w:color w:val="000000"/>
                <w:sz w:val="22"/>
                <w:szCs w:val="22"/>
              </w:rPr>
            </w:pPr>
          </w:p>
        </w:tc>
        <w:tc>
          <w:tcPr>
            <w:tcW w:w="1843" w:type="dxa"/>
            <w:shd w:val="clear" w:color="auto" w:fill="auto"/>
            <w:vAlign w:val="center"/>
          </w:tcPr>
          <w:p w14:paraId="4759C472" w14:textId="77777777" w:rsidR="004F22F8" w:rsidRPr="001219DB" w:rsidRDefault="004F22F8" w:rsidP="004F22F8">
            <w:pPr>
              <w:ind w:firstLine="0"/>
              <w:jc w:val="left"/>
              <w:rPr>
                <w:color w:val="000000"/>
                <w:sz w:val="22"/>
                <w:szCs w:val="22"/>
              </w:rPr>
            </w:pPr>
            <w:r w:rsidRPr="001219DB">
              <w:rPr>
                <w:sz w:val="22"/>
                <w:szCs w:val="22"/>
              </w:rPr>
              <w:t>Объект культурно-досугового (клубного) типа</w:t>
            </w:r>
          </w:p>
        </w:tc>
        <w:tc>
          <w:tcPr>
            <w:tcW w:w="1985" w:type="dxa"/>
            <w:shd w:val="clear" w:color="auto" w:fill="auto"/>
            <w:vAlign w:val="center"/>
          </w:tcPr>
          <w:p w14:paraId="59D21FEA" w14:textId="77777777" w:rsidR="004F22F8" w:rsidRPr="001219DB" w:rsidRDefault="004F22F8" w:rsidP="004F22F8">
            <w:pPr>
              <w:ind w:firstLine="0"/>
              <w:jc w:val="left"/>
              <w:rPr>
                <w:color w:val="000000"/>
                <w:sz w:val="22"/>
                <w:szCs w:val="22"/>
              </w:rPr>
            </w:pPr>
            <w:r w:rsidRPr="001219DB">
              <w:rPr>
                <w:color w:val="000000"/>
                <w:sz w:val="22"/>
                <w:szCs w:val="22"/>
              </w:rPr>
              <w:t>Оказание услуг в области культуры</w:t>
            </w:r>
          </w:p>
        </w:tc>
        <w:tc>
          <w:tcPr>
            <w:tcW w:w="1984" w:type="dxa"/>
            <w:shd w:val="clear" w:color="auto" w:fill="auto"/>
            <w:vAlign w:val="center"/>
          </w:tcPr>
          <w:p w14:paraId="6D1F2E12" w14:textId="77777777" w:rsidR="004F22F8" w:rsidRPr="001219DB" w:rsidRDefault="004F22F8" w:rsidP="004F22F8">
            <w:pPr>
              <w:ind w:firstLine="0"/>
              <w:jc w:val="left"/>
              <w:rPr>
                <w:sz w:val="22"/>
                <w:szCs w:val="22"/>
              </w:rPr>
            </w:pPr>
            <w:r w:rsidRPr="001219DB">
              <w:rPr>
                <w:sz w:val="22"/>
                <w:szCs w:val="22"/>
              </w:rPr>
              <w:t>дом дружбы народов</w:t>
            </w:r>
          </w:p>
        </w:tc>
        <w:tc>
          <w:tcPr>
            <w:tcW w:w="1134" w:type="dxa"/>
            <w:shd w:val="clear" w:color="auto" w:fill="auto"/>
            <w:vAlign w:val="center"/>
          </w:tcPr>
          <w:p w14:paraId="60374F1D" w14:textId="77777777" w:rsidR="004F22F8" w:rsidRPr="001219DB" w:rsidRDefault="004F22F8" w:rsidP="004F22F8">
            <w:pPr>
              <w:ind w:firstLine="0"/>
              <w:jc w:val="left"/>
              <w:rPr>
                <w:sz w:val="22"/>
                <w:szCs w:val="22"/>
              </w:rPr>
            </w:pPr>
            <w:r w:rsidRPr="001219DB">
              <w:rPr>
                <w:sz w:val="22"/>
                <w:szCs w:val="22"/>
              </w:rPr>
              <w:t>1 объект</w:t>
            </w:r>
          </w:p>
        </w:tc>
        <w:tc>
          <w:tcPr>
            <w:tcW w:w="1276" w:type="dxa"/>
            <w:shd w:val="clear" w:color="auto" w:fill="auto"/>
            <w:vAlign w:val="center"/>
          </w:tcPr>
          <w:p w14:paraId="44E2FF00" w14:textId="77777777" w:rsidR="004F22F8" w:rsidRPr="00B05596" w:rsidRDefault="004F22F8" w:rsidP="004F22F8">
            <w:pPr>
              <w:ind w:firstLine="0"/>
              <w:jc w:val="left"/>
              <w:rPr>
                <w:bCs/>
                <w:color w:val="000000"/>
                <w:sz w:val="22"/>
                <w:szCs w:val="22"/>
              </w:rPr>
            </w:pPr>
            <w:r w:rsidRPr="00B05596">
              <w:rPr>
                <w:bCs/>
                <w:color w:val="000000"/>
                <w:sz w:val="22"/>
                <w:szCs w:val="22"/>
              </w:rPr>
              <w:t>г. Сургут, кв. П-2, П-7, П-12, пойма-5</w:t>
            </w:r>
          </w:p>
        </w:tc>
        <w:tc>
          <w:tcPr>
            <w:tcW w:w="1134" w:type="dxa"/>
            <w:shd w:val="clear" w:color="auto" w:fill="auto"/>
            <w:vAlign w:val="center"/>
          </w:tcPr>
          <w:p w14:paraId="535D7951" w14:textId="77777777" w:rsidR="004F22F8" w:rsidRPr="00B05596" w:rsidRDefault="004F22F8" w:rsidP="004F22F8">
            <w:pPr>
              <w:ind w:firstLine="0"/>
              <w:jc w:val="left"/>
              <w:rPr>
                <w:color w:val="000000"/>
                <w:sz w:val="22"/>
                <w:szCs w:val="22"/>
              </w:rPr>
            </w:pPr>
            <w:r w:rsidRPr="00B05596">
              <w:rPr>
                <w:color w:val="000000"/>
                <w:sz w:val="22"/>
                <w:szCs w:val="22"/>
              </w:rPr>
              <w:t>первая очередь</w:t>
            </w:r>
          </w:p>
        </w:tc>
        <w:tc>
          <w:tcPr>
            <w:tcW w:w="1276" w:type="dxa"/>
          </w:tcPr>
          <w:p w14:paraId="4403FBDB" w14:textId="77777777" w:rsidR="004F22F8" w:rsidRPr="00B05596" w:rsidRDefault="004F22F8" w:rsidP="004F22F8">
            <w:pPr>
              <w:ind w:firstLine="0"/>
              <w:jc w:val="left"/>
              <w:rPr>
                <w:color w:val="000000"/>
                <w:sz w:val="22"/>
                <w:szCs w:val="22"/>
              </w:rPr>
            </w:pPr>
            <w:r w:rsidRPr="00B05596">
              <w:rPr>
                <w:sz w:val="22"/>
                <w:szCs w:val="22"/>
              </w:rPr>
              <w:t>Зона специализированной общественной застройки</w:t>
            </w:r>
          </w:p>
        </w:tc>
        <w:tc>
          <w:tcPr>
            <w:tcW w:w="1701" w:type="dxa"/>
            <w:shd w:val="clear" w:color="auto" w:fill="auto"/>
            <w:vAlign w:val="center"/>
          </w:tcPr>
          <w:p w14:paraId="67E1DBD2" w14:textId="77777777" w:rsidR="004F22F8" w:rsidRPr="00B05596" w:rsidRDefault="004F22F8" w:rsidP="004F22F8">
            <w:pPr>
              <w:ind w:firstLine="0"/>
              <w:jc w:val="center"/>
              <w:rPr>
                <w:color w:val="000000"/>
                <w:sz w:val="22"/>
                <w:szCs w:val="22"/>
              </w:rPr>
            </w:pPr>
            <w:r w:rsidRPr="00B05596">
              <w:rPr>
                <w:color w:val="000000"/>
                <w:sz w:val="22"/>
                <w:szCs w:val="22"/>
              </w:rPr>
              <w:t>-</w:t>
            </w:r>
          </w:p>
        </w:tc>
        <w:tc>
          <w:tcPr>
            <w:tcW w:w="1842" w:type="dxa"/>
          </w:tcPr>
          <w:p w14:paraId="5EBAEA45" w14:textId="77777777" w:rsidR="004F22F8" w:rsidRPr="00B05596" w:rsidRDefault="004F22F8" w:rsidP="004F22F8">
            <w:pPr>
              <w:ind w:firstLine="0"/>
              <w:jc w:val="left"/>
              <w:rPr>
                <w:color w:val="000000"/>
                <w:sz w:val="22"/>
                <w:szCs w:val="22"/>
              </w:rPr>
            </w:pPr>
            <w:r w:rsidRPr="00B05596">
              <w:rPr>
                <w:sz w:val="20"/>
                <w:szCs w:val="20"/>
              </w:rPr>
              <w:t>ПКР СИ МО ГО г. Сургут до 2035 года от 28.12.2017 № 222-VI ДГ</w:t>
            </w:r>
          </w:p>
        </w:tc>
      </w:tr>
      <w:tr w:rsidR="004F22F8" w:rsidRPr="001219DB" w14:paraId="38965D26" w14:textId="77777777" w:rsidTr="00360913">
        <w:trPr>
          <w:trHeight w:val="1200"/>
        </w:trPr>
        <w:tc>
          <w:tcPr>
            <w:tcW w:w="567" w:type="dxa"/>
            <w:shd w:val="clear" w:color="auto" w:fill="auto"/>
            <w:noWrap/>
            <w:vAlign w:val="center"/>
          </w:tcPr>
          <w:p w14:paraId="58F22372" w14:textId="77777777" w:rsidR="004F22F8" w:rsidRPr="001219DB" w:rsidRDefault="004F22F8" w:rsidP="004F22F8">
            <w:pPr>
              <w:pStyle w:val="af1"/>
              <w:numPr>
                <w:ilvl w:val="0"/>
                <w:numId w:val="19"/>
              </w:numPr>
              <w:ind w:left="360"/>
              <w:jc w:val="left"/>
              <w:rPr>
                <w:color w:val="000000"/>
                <w:sz w:val="22"/>
                <w:szCs w:val="22"/>
              </w:rPr>
            </w:pPr>
          </w:p>
        </w:tc>
        <w:tc>
          <w:tcPr>
            <w:tcW w:w="1843" w:type="dxa"/>
            <w:shd w:val="clear" w:color="auto" w:fill="auto"/>
            <w:vAlign w:val="center"/>
          </w:tcPr>
          <w:p w14:paraId="5C46A1FB" w14:textId="77777777" w:rsidR="004F22F8" w:rsidRPr="001219DB" w:rsidRDefault="004F22F8" w:rsidP="004F22F8">
            <w:pPr>
              <w:ind w:firstLine="0"/>
              <w:jc w:val="left"/>
              <w:rPr>
                <w:color w:val="000000"/>
                <w:sz w:val="22"/>
                <w:szCs w:val="22"/>
              </w:rPr>
            </w:pPr>
            <w:r w:rsidRPr="001219DB">
              <w:rPr>
                <w:sz w:val="22"/>
                <w:szCs w:val="22"/>
              </w:rPr>
              <w:t>Объект культурно-досугового (клубного) типа</w:t>
            </w:r>
          </w:p>
        </w:tc>
        <w:tc>
          <w:tcPr>
            <w:tcW w:w="1985" w:type="dxa"/>
            <w:shd w:val="clear" w:color="auto" w:fill="auto"/>
            <w:vAlign w:val="center"/>
          </w:tcPr>
          <w:p w14:paraId="1CC104A9" w14:textId="77777777" w:rsidR="004F22F8" w:rsidRPr="001219DB" w:rsidRDefault="004F22F8" w:rsidP="004F22F8">
            <w:pPr>
              <w:ind w:firstLine="0"/>
              <w:jc w:val="left"/>
              <w:rPr>
                <w:color w:val="000000"/>
                <w:sz w:val="22"/>
                <w:szCs w:val="22"/>
              </w:rPr>
            </w:pPr>
            <w:r w:rsidRPr="001219DB">
              <w:rPr>
                <w:color w:val="000000"/>
                <w:sz w:val="22"/>
                <w:szCs w:val="22"/>
              </w:rPr>
              <w:t>Оказание услуг в области культуры</w:t>
            </w:r>
          </w:p>
        </w:tc>
        <w:tc>
          <w:tcPr>
            <w:tcW w:w="1984" w:type="dxa"/>
            <w:shd w:val="clear" w:color="auto" w:fill="auto"/>
            <w:vAlign w:val="center"/>
          </w:tcPr>
          <w:p w14:paraId="33DC7F24" w14:textId="77777777" w:rsidR="004F22F8" w:rsidRPr="001219DB" w:rsidRDefault="004F22F8" w:rsidP="004F22F8">
            <w:pPr>
              <w:ind w:firstLine="0"/>
              <w:jc w:val="left"/>
              <w:rPr>
                <w:sz w:val="22"/>
                <w:szCs w:val="22"/>
              </w:rPr>
            </w:pPr>
            <w:r w:rsidRPr="001219DB">
              <w:rPr>
                <w:sz w:val="22"/>
                <w:szCs w:val="22"/>
              </w:rPr>
              <w:t>Центр "Старожилы Сургута"</w:t>
            </w:r>
          </w:p>
        </w:tc>
        <w:tc>
          <w:tcPr>
            <w:tcW w:w="1134" w:type="dxa"/>
            <w:shd w:val="clear" w:color="auto" w:fill="auto"/>
            <w:vAlign w:val="center"/>
          </w:tcPr>
          <w:p w14:paraId="2D066750" w14:textId="77777777" w:rsidR="004F22F8" w:rsidRPr="001219DB" w:rsidRDefault="004F22F8" w:rsidP="004F22F8">
            <w:pPr>
              <w:ind w:firstLine="0"/>
              <w:jc w:val="left"/>
              <w:rPr>
                <w:sz w:val="22"/>
                <w:szCs w:val="22"/>
              </w:rPr>
            </w:pPr>
            <w:r w:rsidRPr="001219DB">
              <w:rPr>
                <w:sz w:val="22"/>
                <w:szCs w:val="22"/>
              </w:rPr>
              <w:t>1 объект</w:t>
            </w:r>
          </w:p>
        </w:tc>
        <w:tc>
          <w:tcPr>
            <w:tcW w:w="1276" w:type="dxa"/>
            <w:shd w:val="clear" w:color="auto" w:fill="auto"/>
            <w:vAlign w:val="center"/>
          </w:tcPr>
          <w:p w14:paraId="69B63CBB" w14:textId="77777777" w:rsidR="004F22F8" w:rsidRPr="00B05596" w:rsidRDefault="004F22F8" w:rsidP="004F22F8">
            <w:pPr>
              <w:ind w:firstLine="0"/>
              <w:jc w:val="left"/>
              <w:rPr>
                <w:color w:val="000000"/>
                <w:sz w:val="22"/>
                <w:szCs w:val="22"/>
              </w:rPr>
            </w:pPr>
            <w:r w:rsidRPr="00B05596">
              <w:rPr>
                <w:bCs/>
                <w:color w:val="000000"/>
                <w:sz w:val="22"/>
                <w:szCs w:val="22"/>
              </w:rPr>
              <w:t>г.Сургут</w:t>
            </w:r>
          </w:p>
        </w:tc>
        <w:tc>
          <w:tcPr>
            <w:tcW w:w="1134" w:type="dxa"/>
            <w:shd w:val="clear" w:color="auto" w:fill="auto"/>
            <w:vAlign w:val="center"/>
          </w:tcPr>
          <w:p w14:paraId="0F44B584" w14:textId="77777777" w:rsidR="004F22F8" w:rsidRPr="00B05596" w:rsidRDefault="004F22F8" w:rsidP="004F22F8">
            <w:pPr>
              <w:ind w:firstLine="0"/>
              <w:jc w:val="left"/>
              <w:rPr>
                <w:color w:val="000000"/>
                <w:sz w:val="22"/>
                <w:szCs w:val="22"/>
              </w:rPr>
            </w:pPr>
            <w:r w:rsidRPr="00B05596">
              <w:rPr>
                <w:color w:val="000000"/>
                <w:sz w:val="22"/>
                <w:szCs w:val="22"/>
              </w:rPr>
              <w:t>первая очередь</w:t>
            </w:r>
          </w:p>
        </w:tc>
        <w:tc>
          <w:tcPr>
            <w:tcW w:w="1276" w:type="dxa"/>
          </w:tcPr>
          <w:p w14:paraId="59F44BCA" w14:textId="77777777" w:rsidR="004F22F8" w:rsidRPr="001219DB" w:rsidRDefault="004F22F8" w:rsidP="004F22F8">
            <w:pPr>
              <w:ind w:firstLine="0"/>
              <w:jc w:val="left"/>
              <w:rPr>
                <w:color w:val="000000"/>
                <w:sz w:val="22"/>
                <w:szCs w:val="22"/>
              </w:rPr>
            </w:pPr>
            <w:r w:rsidRPr="001219DB">
              <w:rPr>
                <w:sz w:val="22"/>
                <w:szCs w:val="22"/>
              </w:rPr>
              <w:t>Зона специализированной общественной застройки</w:t>
            </w:r>
          </w:p>
        </w:tc>
        <w:tc>
          <w:tcPr>
            <w:tcW w:w="1701" w:type="dxa"/>
            <w:shd w:val="clear" w:color="auto" w:fill="auto"/>
            <w:vAlign w:val="center"/>
          </w:tcPr>
          <w:p w14:paraId="0C0C5F20" w14:textId="77777777" w:rsidR="004F22F8" w:rsidRPr="001219DB" w:rsidRDefault="004F22F8" w:rsidP="004F22F8">
            <w:pPr>
              <w:ind w:firstLine="0"/>
              <w:jc w:val="center"/>
              <w:rPr>
                <w:color w:val="000000"/>
                <w:sz w:val="22"/>
                <w:szCs w:val="22"/>
              </w:rPr>
            </w:pPr>
            <w:r w:rsidRPr="001219DB">
              <w:rPr>
                <w:color w:val="000000"/>
                <w:sz w:val="22"/>
                <w:szCs w:val="22"/>
              </w:rPr>
              <w:t>-</w:t>
            </w:r>
          </w:p>
        </w:tc>
        <w:tc>
          <w:tcPr>
            <w:tcW w:w="1842" w:type="dxa"/>
          </w:tcPr>
          <w:p w14:paraId="51AA00D4" w14:textId="77777777" w:rsidR="004F22F8" w:rsidRPr="00B05596" w:rsidRDefault="004F22F8" w:rsidP="004F22F8">
            <w:pPr>
              <w:ind w:firstLine="0"/>
              <w:jc w:val="left"/>
              <w:rPr>
                <w:color w:val="000000"/>
                <w:sz w:val="22"/>
                <w:szCs w:val="22"/>
              </w:rPr>
            </w:pPr>
            <w:r w:rsidRPr="00B05596">
              <w:rPr>
                <w:color w:val="000000"/>
                <w:sz w:val="22"/>
                <w:szCs w:val="22"/>
              </w:rPr>
              <w:t>Программа комплексного</w:t>
            </w:r>
          </w:p>
          <w:p w14:paraId="01EE9352" w14:textId="77777777" w:rsidR="004F22F8" w:rsidRPr="00B05596" w:rsidRDefault="004F22F8" w:rsidP="004F22F8">
            <w:pPr>
              <w:ind w:firstLine="0"/>
              <w:jc w:val="left"/>
              <w:rPr>
                <w:color w:val="000000"/>
                <w:sz w:val="22"/>
                <w:szCs w:val="22"/>
              </w:rPr>
            </w:pPr>
            <w:r w:rsidRPr="00B05596">
              <w:rPr>
                <w:color w:val="000000"/>
                <w:sz w:val="22"/>
                <w:szCs w:val="22"/>
              </w:rPr>
              <w:t>развития социальной инфраструктуры</w:t>
            </w:r>
          </w:p>
        </w:tc>
      </w:tr>
      <w:tr w:rsidR="004F22F8" w:rsidRPr="001219DB" w14:paraId="519F96D9" w14:textId="77777777" w:rsidTr="00360913">
        <w:trPr>
          <w:trHeight w:val="1200"/>
        </w:trPr>
        <w:tc>
          <w:tcPr>
            <w:tcW w:w="567" w:type="dxa"/>
            <w:shd w:val="clear" w:color="auto" w:fill="auto"/>
            <w:noWrap/>
            <w:vAlign w:val="center"/>
          </w:tcPr>
          <w:p w14:paraId="7B8042A9" w14:textId="77777777" w:rsidR="004F22F8" w:rsidRPr="001219DB" w:rsidRDefault="004F22F8" w:rsidP="004F22F8">
            <w:pPr>
              <w:pStyle w:val="af1"/>
              <w:numPr>
                <w:ilvl w:val="0"/>
                <w:numId w:val="19"/>
              </w:numPr>
              <w:ind w:left="360"/>
              <w:jc w:val="left"/>
              <w:rPr>
                <w:color w:val="000000"/>
                <w:sz w:val="22"/>
                <w:szCs w:val="22"/>
              </w:rPr>
            </w:pPr>
          </w:p>
        </w:tc>
        <w:tc>
          <w:tcPr>
            <w:tcW w:w="1843" w:type="dxa"/>
            <w:shd w:val="clear" w:color="auto" w:fill="auto"/>
            <w:vAlign w:val="center"/>
          </w:tcPr>
          <w:p w14:paraId="028A45A9" w14:textId="77777777" w:rsidR="004F22F8" w:rsidRPr="001219DB" w:rsidRDefault="004F22F8" w:rsidP="004F22F8">
            <w:pPr>
              <w:ind w:firstLine="0"/>
              <w:jc w:val="left"/>
              <w:rPr>
                <w:sz w:val="22"/>
                <w:szCs w:val="22"/>
              </w:rPr>
            </w:pPr>
          </w:p>
        </w:tc>
        <w:tc>
          <w:tcPr>
            <w:tcW w:w="1985" w:type="dxa"/>
            <w:shd w:val="clear" w:color="auto" w:fill="auto"/>
            <w:vAlign w:val="center"/>
          </w:tcPr>
          <w:p w14:paraId="0D9F060A" w14:textId="77777777" w:rsidR="004F22F8" w:rsidRPr="001219DB" w:rsidRDefault="004F22F8" w:rsidP="004F22F8">
            <w:pPr>
              <w:ind w:firstLine="0"/>
              <w:jc w:val="left"/>
              <w:rPr>
                <w:color w:val="000000"/>
                <w:sz w:val="22"/>
                <w:szCs w:val="22"/>
              </w:rPr>
            </w:pPr>
          </w:p>
        </w:tc>
        <w:tc>
          <w:tcPr>
            <w:tcW w:w="1984" w:type="dxa"/>
            <w:shd w:val="clear" w:color="auto" w:fill="auto"/>
            <w:vAlign w:val="center"/>
          </w:tcPr>
          <w:p w14:paraId="28B77678" w14:textId="77777777" w:rsidR="004F22F8" w:rsidRPr="00B05596" w:rsidRDefault="004F22F8" w:rsidP="004F22F8">
            <w:pPr>
              <w:ind w:firstLine="0"/>
              <w:jc w:val="left"/>
              <w:rPr>
                <w:sz w:val="22"/>
                <w:szCs w:val="22"/>
              </w:rPr>
            </w:pPr>
            <w:r w:rsidRPr="00B05596">
              <w:rPr>
                <w:sz w:val="22"/>
                <w:szCs w:val="22"/>
              </w:rPr>
              <w:t>Планетарий (иное значение)</w:t>
            </w:r>
          </w:p>
          <w:p w14:paraId="214892FE" w14:textId="77777777" w:rsidR="004F22F8" w:rsidRPr="00B05596" w:rsidRDefault="004F22F8" w:rsidP="004F22F8">
            <w:pPr>
              <w:ind w:firstLine="0"/>
              <w:jc w:val="left"/>
              <w:rPr>
                <w:sz w:val="22"/>
                <w:szCs w:val="22"/>
              </w:rPr>
            </w:pPr>
            <w:r w:rsidRPr="00B05596">
              <w:rPr>
                <w:color w:val="000000"/>
                <w:sz w:val="22"/>
                <w:szCs w:val="22"/>
              </w:rPr>
              <w:t>(строительство)</w:t>
            </w:r>
          </w:p>
        </w:tc>
        <w:tc>
          <w:tcPr>
            <w:tcW w:w="1134" w:type="dxa"/>
            <w:shd w:val="clear" w:color="auto" w:fill="auto"/>
            <w:vAlign w:val="center"/>
          </w:tcPr>
          <w:p w14:paraId="783BD2FE" w14:textId="77777777" w:rsidR="004F22F8" w:rsidRPr="00B05596" w:rsidRDefault="004F22F8" w:rsidP="004F22F8">
            <w:pPr>
              <w:ind w:firstLine="0"/>
              <w:jc w:val="left"/>
              <w:rPr>
                <w:sz w:val="22"/>
                <w:szCs w:val="22"/>
              </w:rPr>
            </w:pPr>
            <w:r w:rsidRPr="00B05596">
              <w:t>1 объект</w:t>
            </w:r>
          </w:p>
        </w:tc>
        <w:tc>
          <w:tcPr>
            <w:tcW w:w="1276" w:type="dxa"/>
            <w:shd w:val="clear" w:color="auto" w:fill="auto"/>
            <w:vAlign w:val="center"/>
          </w:tcPr>
          <w:p w14:paraId="2A1A475F" w14:textId="77777777" w:rsidR="004F22F8" w:rsidRPr="00B05596" w:rsidRDefault="004F22F8" w:rsidP="004F22F8">
            <w:pPr>
              <w:ind w:firstLine="0"/>
              <w:jc w:val="left"/>
              <w:rPr>
                <w:bCs/>
                <w:color w:val="000000"/>
                <w:sz w:val="22"/>
                <w:szCs w:val="22"/>
              </w:rPr>
            </w:pPr>
            <w:r w:rsidRPr="00B05596">
              <w:rPr>
                <w:bCs/>
                <w:color w:val="000000"/>
                <w:sz w:val="22"/>
                <w:szCs w:val="22"/>
              </w:rPr>
              <w:t>г. Сургут, мкрн. П-2, П-7, П-12, Пойма 5</w:t>
            </w:r>
          </w:p>
        </w:tc>
        <w:tc>
          <w:tcPr>
            <w:tcW w:w="1134" w:type="dxa"/>
            <w:shd w:val="clear" w:color="auto" w:fill="auto"/>
            <w:vAlign w:val="center"/>
          </w:tcPr>
          <w:p w14:paraId="4D30CCF8" w14:textId="77777777" w:rsidR="004F22F8" w:rsidRPr="00B05596" w:rsidRDefault="004F22F8" w:rsidP="004F22F8">
            <w:pPr>
              <w:ind w:firstLine="0"/>
              <w:jc w:val="left"/>
              <w:rPr>
                <w:color w:val="000000"/>
                <w:sz w:val="22"/>
                <w:szCs w:val="22"/>
              </w:rPr>
            </w:pPr>
            <w:r w:rsidRPr="00B05596">
              <w:rPr>
                <w:color w:val="000000"/>
                <w:sz w:val="22"/>
                <w:szCs w:val="22"/>
              </w:rPr>
              <w:t>2031-2035</w:t>
            </w:r>
          </w:p>
        </w:tc>
        <w:tc>
          <w:tcPr>
            <w:tcW w:w="1276" w:type="dxa"/>
          </w:tcPr>
          <w:p w14:paraId="64342E8B" w14:textId="77777777" w:rsidR="004F22F8" w:rsidRPr="001219DB" w:rsidRDefault="004F22F8" w:rsidP="004F22F8">
            <w:pPr>
              <w:ind w:firstLine="0"/>
              <w:jc w:val="left"/>
              <w:rPr>
                <w:sz w:val="22"/>
                <w:szCs w:val="22"/>
              </w:rPr>
            </w:pPr>
          </w:p>
        </w:tc>
        <w:tc>
          <w:tcPr>
            <w:tcW w:w="1701" w:type="dxa"/>
            <w:shd w:val="clear" w:color="auto" w:fill="auto"/>
            <w:vAlign w:val="center"/>
          </w:tcPr>
          <w:p w14:paraId="40EA6C47" w14:textId="77777777" w:rsidR="004F22F8" w:rsidRPr="001219DB" w:rsidRDefault="004F22F8" w:rsidP="004F22F8">
            <w:pPr>
              <w:ind w:firstLine="0"/>
              <w:jc w:val="center"/>
              <w:rPr>
                <w:color w:val="000000"/>
                <w:sz w:val="22"/>
                <w:szCs w:val="22"/>
              </w:rPr>
            </w:pPr>
          </w:p>
        </w:tc>
        <w:tc>
          <w:tcPr>
            <w:tcW w:w="1842" w:type="dxa"/>
          </w:tcPr>
          <w:p w14:paraId="7C48BB34" w14:textId="77777777" w:rsidR="004F22F8" w:rsidRPr="00B05596" w:rsidRDefault="004F22F8" w:rsidP="004F22F8">
            <w:pPr>
              <w:ind w:firstLine="0"/>
              <w:jc w:val="left"/>
              <w:rPr>
                <w:sz w:val="20"/>
                <w:szCs w:val="20"/>
              </w:rPr>
            </w:pPr>
            <w:r w:rsidRPr="00B05596">
              <w:rPr>
                <w:sz w:val="20"/>
                <w:szCs w:val="20"/>
              </w:rPr>
              <w:t>ПКР СИ МО ГО г. Сургут до 2035 года от 28.12.2017 № 222-VI ДГ (резервирование территорий)</w:t>
            </w:r>
          </w:p>
          <w:p w14:paraId="0D42AAD0" w14:textId="77777777" w:rsidR="004F22F8" w:rsidRPr="00B05596" w:rsidRDefault="004F22F8" w:rsidP="004F22F8">
            <w:pPr>
              <w:ind w:firstLine="0"/>
              <w:jc w:val="left"/>
              <w:rPr>
                <w:sz w:val="20"/>
                <w:szCs w:val="20"/>
              </w:rPr>
            </w:pPr>
            <w:r w:rsidRPr="00B05596">
              <w:rPr>
                <w:sz w:val="20"/>
                <w:szCs w:val="20"/>
              </w:rPr>
              <w:t>ПКР СИ МО ГО г. Сургут до 2035 года от 2019 г. б/н</w:t>
            </w:r>
          </w:p>
        </w:tc>
      </w:tr>
      <w:tr w:rsidR="004F22F8" w:rsidRPr="001219DB" w14:paraId="620ECA50" w14:textId="77777777" w:rsidTr="00360913">
        <w:trPr>
          <w:trHeight w:val="1200"/>
        </w:trPr>
        <w:tc>
          <w:tcPr>
            <w:tcW w:w="567" w:type="dxa"/>
            <w:shd w:val="clear" w:color="auto" w:fill="auto"/>
            <w:noWrap/>
            <w:vAlign w:val="center"/>
          </w:tcPr>
          <w:p w14:paraId="726ADFE4" w14:textId="77777777" w:rsidR="004F22F8" w:rsidRPr="001219DB" w:rsidRDefault="004F22F8" w:rsidP="004F22F8">
            <w:pPr>
              <w:pStyle w:val="af1"/>
              <w:numPr>
                <w:ilvl w:val="0"/>
                <w:numId w:val="19"/>
              </w:numPr>
              <w:ind w:left="360"/>
              <w:jc w:val="left"/>
              <w:rPr>
                <w:color w:val="000000"/>
                <w:sz w:val="22"/>
                <w:szCs w:val="22"/>
              </w:rPr>
            </w:pPr>
          </w:p>
        </w:tc>
        <w:tc>
          <w:tcPr>
            <w:tcW w:w="1843" w:type="dxa"/>
            <w:shd w:val="clear" w:color="auto" w:fill="auto"/>
            <w:vAlign w:val="center"/>
          </w:tcPr>
          <w:p w14:paraId="091C1E99" w14:textId="77777777" w:rsidR="004F22F8" w:rsidRPr="001219DB" w:rsidRDefault="004F22F8" w:rsidP="004F22F8">
            <w:pPr>
              <w:ind w:firstLine="0"/>
              <w:jc w:val="left"/>
              <w:rPr>
                <w:sz w:val="22"/>
                <w:szCs w:val="22"/>
              </w:rPr>
            </w:pPr>
          </w:p>
        </w:tc>
        <w:tc>
          <w:tcPr>
            <w:tcW w:w="1985" w:type="dxa"/>
            <w:shd w:val="clear" w:color="auto" w:fill="auto"/>
            <w:vAlign w:val="center"/>
          </w:tcPr>
          <w:p w14:paraId="16CE954C" w14:textId="77777777" w:rsidR="004F22F8" w:rsidRPr="001219DB" w:rsidRDefault="004F22F8" w:rsidP="004F22F8">
            <w:pPr>
              <w:ind w:firstLine="0"/>
              <w:jc w:val="left"/>
              <w:rPr>
                <w:color w:val="000000"/>
                <w:sz w:val="22"/>
                <w:szCs w:val="22"/>
              </w:rPr>
            </w:pPr>
          </w:p>
        </w:tc>
        <w:tc>
          <w:tcPr>
            <w:tcW w:w="1984" w:type="dxa"/>
            <w:shd w:val="clear" w:color="auto" w:fill="auto"/>
            <w:vAlign w:val="center"/>
          </w:tcPr>
          <w:p w14:paraId="0E42438D" w14:textId="77777777" w:rsidR="004F22F8" w:rsidRPr="00B05596" w:rsidRDefault="004F22F8" w:rsidP="004F22F8">
            <w:pPr>
              <w:ind w:firstLine="0"/>
              <w:jc w:val="left"/>
              <w:rPr>
                <w:sz w:val="22"/>
                <w:szCs w:val="22"/>
              </w:rPr>
            </w:pPr>
            <w:r w:rsidRPr="00B05596">
              <w:rPr>
                <w:sz w:val="22"/>
                <w:szCs w:val="22"/>
              </w:rPr>
              <w:t>Центральный архитектурный объект: экспоцентр, открытые сценические и дискуссионные площадки, кластер творческих индустрий (иное значение)</w:t>
            </w:r>
          </w:p>
        </w:tc>
        <w:tc>
          <w:tcPr>
            <w:tcW w:w="1134" w:type="dxa"/>
            <w:shd w:val="clear" w:color="auto" w:fill="auto"/>
            <w:vAlign w:val="center"/>
          </w:tcPr>
          <w:p w14:paraId="1F2641E1" w14:textId="77777777" w:rsidR="004F22F8" w:rsidRPr="00B05596" w:rsidRDefault="004F22F8" w:rsidP="004F22F8">
            <w:pPr>
              <w:ind w:firstLine="0"/>
              <w:jc w:val="left"/>
              <w:rPr>
                <w:sz w:val="22"/>
                <w:szCs w:val="22"/>
              </w:rPr>
            </w:pPr>
            <w:r w:rsidRPr="00B05596">
              <w:t>1 объект</w:t>
            </w:r>
          </w:p>
        </w:tc>
        <w:tc>
          <w:tcPr>
            <w:tcW w:w="1276" w:type="dxa"/>
            <w:shd w:val="clear" w:color="auto" w:fill="auto"/>
            <w:vAlign w:val="center"/>
          </w:tcPr>
          <w:p w14:paraId="19BA1D6C" w14:textId="77777777" w:rsidR="004F22F8" w:rsidRPr="00B05596" w:rsidRDefault="004F22F8" w:rsidP="004F22F8">
            <w:pPr>
              <w:ind w:firstLine="0"/>
              <w:jc w:val="left"/>
              <w:rPr>
                <w:bCs/>
                <w:color w:val="000000"/>
                <w:sz w:val="22"/>
                <w:szCs w:val="22"/>
              </w:rPr>
            </w:pPr>
            <w:r w:rsidRPr="00B05596">
              <w:rPr>
                <w:bCs/>
                <w:color w:val="000000"/>
                <w:sz w:val="22"/>
                <w:szCs w:val="22"/>
              </w:rPr>
              <w:t>г. Сургут, кв. Пойма 2</w:t>
            </w:r>
          </w:p>
        </w:tc>
        <w:tc>
          <w:tcPr>
            <w:tcW w:w="1134" w:type="dxa"/>
            <w:shd w:val="clear" w:color="auto" w:fill="auto"/>
            <w:vAlign w:val="center"/>
          </w:tcPr>
          <w:p w14:paraId="1407730E" w14:textId="77777777" w:rsidR="004F22F8" w:rsidRPr="001219DB" w:rsidRDefault="004F22F8" w:rsidP="004F22F8">
            <w:pPr>
              <w:ind w:firstLine="0"/>
              <w:jc w:val="left"/>
              <w:rPr>
                <w:color w:val="000000"/>
                <w:sz w:val="22"/>
                <w:szCs w:val="22"/>
                <w:highlight w:val="yellow"/>
              </w:rPr>
            </w:pPr>
          </w:p>
        </w:tc>
        <w:tc>
          <w:tcPr>
            <w:tcW w:w="1276" w:type="dxa"/>
          </w:tcPr>
          <w:p w14:paraId="7CD5AA1D" w14:textId="77777777" w:rsidR="004F22F8" w:rsidRPr="001219DB" w:rsidRDefault="004F22F8" w:rsidP="004F22F8">
            <w:pPr>
              <w:ind w:firstLine="0"/>
              <w:jc w:val="left"/>
              <w:rPr>
                <w:sz w:val="22"/>
                <w:szCs w:val="22"/>
              </w:rPr>
            </w:pPr>
          </w:p>
        </w:tc>
        <w:tc>
          <w:tcPr>
            <w:tcW w:w="1701" w:type="dxa"/>
            <w:shd w:val="clear" w:color="auto" w:fill="auto"/>
            <w:vAlign w:val="center"/>
          </w:tcPr>
          <w:p w14:paraId="2BEC060F" w14:textId="77777777" w:rsidR="004F22F8" w:rsidRPr="001219DB" w:rsidRDefault="004F22F8" w:rsidP="004F22F8">
            <w:pPr>
              <w:ind w:firstLine="0"/>
              <w:jc w:val="center"/>
              <w:rPr>
                <w:color w:val="000000"/>
                <w:sz w:val="22"/>
                <w:szCs w:val="22"/>
              </w:rPr>
            </w:pPr>
          </w:p>
        </w:tc>
        <w:tc>
          <w:tcPr>
            <w:tcW w:w="1842" w:type="dxa"/>
          </w:tcPr>
          <w:p w14:paraId="18B13A1B" w14:textId="77777777" w:rsidR="004F22F8" w:rsidRPr="00B05596" w:rsidRDefault="004F22F8" w:rsidP="004F22F8">
            <w:pPr>
              <w:ind w:firstLine="0"/>
              <w:jc w:val="left"/>
              <w:rPr>
                <w:color w:val="000000"/>
                <w:sz w:val="22"/>
                <w:szCs w:val="22"/>
              </w:rPr>
            </w:pPr>
            <w:r w:rsidRPr="00B05596">
              <w:rPr>
                <w:sz w:val="20"/>
                <w:szCs w:val="20"/>
              </w:rPr>
              <w:t>ПКР СИ МО ГО г. Сургут до 2035 года от 28.12.2017 № 222-VI ДГ (резервирование территорий)</w:t>
            </w:r>
          </w:p>
        </w:tc>
      </w:tr>
      <w:tr w:rsidR="004F22F8" w:rsidRPr="00B05596" w14:paraId="2ADB51A5" w14:textId="77777777" w:rsidTr="00360913">
        <w:trPr>
          <w:trHeight w:val="1200"/>
        </w:trPr>
        <w:tc>
          <w:tcPr>
            <w:tcW w:w="567" w:type="dxa"/>
            <w:shd w:val="clear" w:color="auto" w:fill="auto"/>
            <w:noWrap/>
            <w:vAlign w:val="center"/>
          </w:tcPr>
          <w:p w14:paraId="6C745B37" w14:textId="77777777" w:rsidR="004F22F8" w:rsidRPr="001219DB" w:rsidRDefault="004F22F8" w:rsidP="004F22F8">
            <w:pPr>
              <w:pStyle w:val="af1"/>
              <w:numPr>
                <w:ilvl w:val="0"/>
                <w:numId w:val="19"/>
              </w:numPr>
              <w:ind w:left="360"/>
              <w:jc w:val="left"/>
              <w:rPr>
                <w:color w:val="000000"/>
                <w:sz w:val="22"/>
                <w:szCs w:val="22"/>
              </w:rPr>
            </w:pPr>
          </w:p>
        </w:tc>
        <w:tc>
          <w:tcPr>
            <w:tcW w:w="1843" w:type="dxa"/>
            <w:shd w:val="clear" w:color="auto" w:fill="auto"/>
            <w:vAlign w:val="center"/>
          </w:tcPr>
          <w:p w14:paraId="46DC4C5C" w14:textId="77777777" w:rsidR="004F22F8" w:rsidRPr="00B05596" w:rsidRDefault="004F22F8" w:rsidP="004F22F8">
            <w:pPr>
              <w:ind w:firstLine="0"/>
              <w:jc w:val="left"/>
              <w:rPr>
                <w:color w:val="000000"/>
                <w:sz w:val="22"/>
                <w:szCs w:val="22"/>
              </w:rPr>
            </w:pPr>
            <w:r w:rsidRPr="00B05596">
              <w:rPr>
                <w:sz w:val="22"/>
                <w:szCs w:val="22"/>
              </w:rPr>
              <w:t>Объект культурно-досугового (клубного) типа</w:t>
            </w:r>
          </w:p>
        </w:tc>
        <w:tc>
          <w:tcPr>
            <w:tcW w:w="1985" w:type="dxa"/>
            <w:shd w:val="clear" w:color="auto" w:fill="auto"/>
            <w:vAlign w:val="center"/>
          </w:tcPr>
          <w:p w14:paraId="0C6A372C" w14:textId="77777777" w:rsidR="004F22F8" w:rsidRPr="00B05596" w:rsidRDefault="004F22F8" w:rsidP="004F22F8">
            <w:pPr>
              <w:ind w:firstLine="0"/>
              <w:jc w:val="left"/>
              <w:rPr>
                <w:color w:val="000000"/>
                <w:sz w:val="22"/>
                <w:szCs w:val="22"/>
              </w:rPr>
            </w:pPr>
            <w:r w:rsidRPr="00B05596">
              <w:rPr>
                <w:color w:val="000000"/>
                <w:sz w:val="22"/>
                <w:szCs w:val="22"/>
              </w:rPr>
              <w:t>Оказание услуг в области культуры</w:t>
            </w:r>
          </w:p>
        </w:tc>
        <w:tc>
          <w:tcPr>
            <w:tcW w:w="1984" w:type="dxa"/>
            <w:shd w:val="clear" w:color="auto" w:fill="auto"/>
            <w:vAlign w:val="center"/>
          </w:tcPr>
          <w:p w14:paraId="61D34CFA" w14:textId="77777777" w:rsidR="004F22F8" w:rsidRPr="00B05596" w:rsidRDefault="004F22F8" w:rsidP="004F22F8">
            <w:pPr>
              <w:ind w:firstLine="0"/>
              <w:jc w:val="left"/>
              <w:rPr>
                <w:color w:val="000000"/>
                <w:sz w:val="22"/>
                <w:szCs w:val="22"/>
              </w:rPr>
            </w:pPr>
            <w:r w:rsidRPr="00B05596">
              <w:rPr>
                <w:color w:val="000000"/>
                <w:sz w:val="22"/>
                <w:szCs w:val="22"/>
              </w:rPr>
              <w:t xml:space="preserve">Строительство </w:t>
            </w:r>
            <w:r w:rsidRPr="00B05596">
              <w:rPr>
                <w:sz w:val="22"/>
                <w:szCs w:val="22"/>
              </w:rPr>
              <w:t>дома ветеранов</w:t>
            </w:r>
          </w:p>
        </w:tc>
        <w:tc>
          <w:tcPr>
            <w:tcW w:w="1134" w:type="dxa"/>
            <w:shd w:val="clear" w:color="auto" w:fill="auto"/>
            <w:vAlign w:val="center"/>
          </w:tcPr>
          <w:p w14:paraId="023D034B" w14:textId="77777777" w:rsidR="004F22F8" w:rsidRPr="00B05596" w:rsidRDefault="004F22F8" w:rsidP="004F22F8">
            <w:pPr>
              <w:ind w:firstLine="0"/>
              <w:jc w:val="left"/>
              <w:rPr>
                <w:sz w:val="22"/>
                <w:szCs w:val="22"/>
              </w:rPr>
            </w:pPr>
            <w:r w:rsidRPr="00B05596">
              <w:t>1 объект</w:t>
            </w:r>
          </w:p>
        </w:tc>
        <w:tc>
          <w:tcPr>
            <w:tcW w:w="1276" w:type="dxa"/>
            <w:shd w:val="clear" w:color="auto" w:fill="auto"/>
            <w:vAlign w:val="center"/>
          </w:tcPr>
          <w:p w14:paraId="79B3FA02" w14:textId="77777777" w:rsidR="004F22F8" w:rsidRPr="00B05596" w:rsidRDefault="004F22F8" w:rsidP="004F22F8">
            <w:pPr>
              <w:ind w:firstLine="0"/>
              <w:jc w:val="left"/>
              <w:rPr>
                <w:bCs/>
                <w:color w:val="000000"/>
                <w:sz w:val="22"/>
                <w:szCs w:val="22"/>
              </w:rPr>
            </w:pPr>
            <w:r w:rsidRPr="00B05596">
              <w:rPr>
                <w:bCs/>
                <w:color w:val="000000"/>
                <w:sz w:val="22"/>
                <w:szCs w:val="22"/>
              </w:rPr>
              <w:t>г. Сургут, П-2, П-7, П-12, пойма-5</w:t>
            </w:r>
          </w:p>
        </w:tc>
        <w:tc>
          <w:tcPr>
            <w:tcW w:w="1134" w:type="dxa"/>
            <w:shd w:val="clear" w:color="auto" w:fill="auto"/>
            <w:vAlign w:val="center"/>
          </w:tcPr>
          <w:p w14:paraId="088B0D8D" w14:textId="77777777" w:rsidR="004F22F8" w:rsidRPr="00B05596" w:rsidRDefault="004F22F8" w:rsidP="004F22F8">
            <w:pPr>
              <w:ind w:firstLine="0"/>
              <w:jc w:val="left"/>
              <w:rPr>
                <w:color w:val="000000"/>
                <w:sz w:val="22"/>
                <w:szCs w:val="22"/>
              </w:rPr>
            </w:pPr>
            <w:r w:rsidRPr="00B05596">
              <w:rPr>
                <w:color w:val="000000"/>
                <w:sz w:val="22"/>
                <w:szCs w:val="22"/>
              </w:rPr>
              <w:t>первая очередь</w:t>
            </w:r>
          </w:p>
        </w:tc>
        <w:tc>
          <w:tcPr>
            <w:tcW w:w="1276" w:type="dxa"/>
          </w:tcPr>
          <w:p w14:paraId="59939723" w14:textId="77777777" w:rsidR="004F22F8" w:rsidRPr="00B05596" w:rsidRDefault="004F22F8" w:rsidP="004F22F8">
            <w:pPr>
              <w:ind w:firstLine="0"/>
              <w:jc w:val="left"/>
              <w:rPr>
                <w:color w:val="000000"/>
                <w:sz w:val="22"/>
                <w:szCs w:val="22"/>
              </w:rPr>
            </w:pPr>
            <w:r w:rsidRPr="00B05596">
              <w:rPr>
                <w:sz w:val="22"/>
                <w:szCs w:val="22"/>
              </w:rPr>
              <w:t>Зона специализированной общественной застройки</w:t>
            </w:r>
          </w:p>
        </w:tc>
        <w:tc>
          <w:tcPr>
            <w:tcW w:w="1701" w:type="dxa"/>
            <w:shd w:val="clear" w:color="auto" w:fill="auto"/>
            <w:vAlign w:val="center"/>
          </w:tcPr>
          <w:p w14:paraId="0E1A0D68" w14:textId="77777777" w:rsidR="004F22F8" w:rsidRPr="00B05596" w:rsidRDefault="004F22F8" w:rsidP="004F22F8">
            <w:pPr>
              <w:ind w:firstLine="0"/>
              <w:jc w:val="center"/>
              <w:rPr>
                <w:color w:val="000000"/>
                <w:sz w:val="22"/>
                <w:szCs w:val="22"/>
              </w:rPr>
            </w:pPr>
            <w:r w:rsidRPr="00B05596">
              <w:rPr>
                <w:color w:val="000000"/>
                <w:sz w:val="22"/>
                <w:szCs w:val="22"/>
              </w:rPr>
              <w:t>-</w:t>
            </w:r>
          </w:p>
        </w:tc>
        <w:tc>
          <w:tcPr>
            <w:tcW w:w="1842" w:type="dxa"/>
          </w:tcPr>
          <w:p w14:paraId="188113A5" w14:textId="77777777" w:rsidR="004F22F8" w:rsidRPr="00B05596" w:rsidRDefault="004F22F8" w:rsidP="004F22F8">
            <w:pPr>
              <w:ind w:firstLine="0"/>
              <w:jc w:val="left"/>
              <w:rPr>
                <w:color w:val="000000"/>
                <w:sz w:val="22"/>
                <w:szCs w:val="22"/>
              </w:rPr>
            </w:pPr>
            <w:r w:rsidRPr="00B05596">
              <w:rPr>
                <w:sz w:val="20"/>
                <w:szCs w:val="20"/>
              </w:rPr>
              <w:t>ПКР СИ МО ГО г. Сургут до 2035 года от 28.12.2017 № 222-VI ДГ</w:t>
            </w:r>
          </w:p>
        </w:tc>
      </w:tr>
      <w:tr w:rsidR="004F22F8" w:rsidRPr="00B05596" w14:paraId="2B8B4714" w14:textId="77777777" w:rsidTr="00360913">
        <w:trPr>
          <w:trHeight w:val="1200"/>
        </w:trPr>
        <w:tc>
          <w:tcPr>
            <w:tcW w:w="567" w:type="dxa"/>
            <w:shd w:val="clear" w:color="auto" w:fill="auto"/>
            <w:noWrap/>
            <w:vAlign w:val="center"/>
          </w:tcPr>
          <w:p w14:paraId="3AD80354" w14:textId="77777777" w:rsidR="004F22F8" w:rsidRPr="00B05596" w:rsidRDefault="004F22F8" w:rsidP="004F22F8">
            <w:pPr>
              <w:pStyle w:val="af1"/>
              <w:numPr>
                <w:ilvl w:val="0"/>
                <w:numId w:val="19"/>
              </w:numPr>
              <w:ind w:left="360"/>
              <w:jc w:val="left"/>
              <w:rPr>
                <w:color w:val="000000"/>
                <w:sz w:val="22"/>
                <w:szCs w:val="22"/>
              </w:rPr>
            </w:pPr>
          </w:p>
        </w:tc>
        <w:tc>
          <w:tcPr>
            <w:tcW w:w="1843" w:type="dxa"/>
            <w:shd w:val="clear" w:color="auto" w:fill="auto"/>
            <w:vAlign w:val="center"/>
          </w:tcPr>
          <w:p w14:paraId="0C0485EF" w14:textId="77777777" w:rsidR="004F22F8" w:rsidRPr="00B05596" w:rsidRDefault="004F22F8" w:rsidP="004F22F8">
            <w:pPr>
              <w:ind w:firstLine="0"/>
              <w:jc w:val="left"/>
              <w:rPr>
                <w:color w:val="000000"/>
                <w:sz w:val="22"/>
                <w:szCs w:val="22"/>
              </w:rPr>
            </w:pPr>
            <w:r w:rsidRPr="00B05596">
              <w:rPr>
                <w:sz w:val="22"/>
                <w:szCs w:val="22"/>
              </w:rPr>
              <w:t>Объект культурно-досугового (клубного) типа</w:t>
            </w:r>
          </w:p>
        </w:tc>
        <w:tc>
          <w:tcPr>
            <w:tcW w:w="1985" w:type="dxa"/>
            <w:shd w:val="clear" w:color="auto" w:fill="auto"/>
            <w:vAlign w:val="center"/>
          </w:tcPr>
          <w:p w14:paraId="2492E231" w14:textId="77777777" w:rsidR="004F22F8" w:rsidRPr="00B05596" w:rsidRDefault="004F22F8" w:rsidP="004F22F8">
            <w:pPr>
              <w:ind w:firstLine="0"/>
              <w:jc w:val="left"/>
              <w:rPr>
                <w:color w:val="000000"/>
                <w:sz w:val="22"/>
                <w:szCs w:val="22"/>
              </w:rPr>
            </w:pPr>
            <w:r w:rsidRPr="00B05596">
              <w:rPr>
                <w:color w:val="000000"/>
                <w:sz w:val="22"/>
                <w:szCs w:val="22"/>
              </w:rPr>
              <w:t>Оказание услуг в области культуры</w:t>
            </w:r>
          </w:p>
        </w:tc>
        <w:tc>
          <w:tcPr>
            <w:tcW w:w="1984" w:type="dxa"/>
            <w:shd w:val="clear" w:color="auto" w:fill="auto"/>
            <w:vAlign w:val="center"/>
          </w:tcPr>
          <w:p w14:paraId="31FC2667" w14:textId="77777777" w:rsidR="004F22F8" w:rsidRPr="00B05596" w:rsidRDefault="004F22F8" w:rsidP="004F22F8">
            <w:pPr>
              <w:ind w:firstLine="0"/>
              <w:jc w:val="left"/>
              <w:rPr>
                <w:color w:val="000000"/>
                <w:sz w:val="22"/>
                <w:szCs w:val="22"/>
              </w:rPr>
            </w:pPr>
            <w:r w:rsidRPr="00B05596">
              <w:rPr>
                <w:color w:val="000000"/>
                <w:sz w:val="22"/>
                <w:szCs w:val="22"/>
              </w:rPr>
              <w:t>Реконструкция дома культуры «Строитель»</w:t>
            </w:r>
          </w:p>
        </w:tc>
        <w:tc>
          <w:tcPr>
            <w:tcW w:w="1134" w:type="dxa"/>
            <w:shd w:val="clear" w:color="auto" w:fill="auto"/>
            <w:vAlign w:val="center"/>
          </w:tcPr>
          <w:p w14:paraId="315A0487" w14:textId="77777777" w:rsidR="004F22F8" w:rsidRPr="00B05596" w:rsidRDefault="004F22F8" w:rsidP="004F22F8">
            <w:pPr>
              <w:ind w:firstLine="0"/>
              <w:jc w:val="left"/>
              <w:rPr>
                <w:sz w:val="22"/>
                <w:szCs w:val="22"/>
              </w:rPr>
            </w:pPr>
            <w:r w:rsidRPr="00B05596">
              <w:t>1 объект</w:t>
            </w:r>
          </w:p>
        </w:tc>
        <w:tc>
          <w:tcPr>
            <w:tcW w:w="1276" w:type="dxa"/>
            <w:shd w:val="clear" w:color="auto" w:fill="auto"/>
            <w:vAlign w:val="center"/>
          </w:tcPr>
          <w:p w14:paraId="656C70FA" w14:textId="77777777" w:rsidR="004F22F8" w:rsidRPr="00B05596" w:rsidRDefault="004F22F8" w:rsidP="004F22F8">
            <w:pPr>
              <w:ind w:firstLine="0"/>
              <w:jc w:val="left"/>
              <w:rPr>
                <w:bCs/>
                <w:color w:val="000000"/>
                <w:sz w:val="22"/>
                <w:szCs w:val="22"/>
              </w:rPr>
            </w:pPr>
            <w:r w:rsidRPr="00B05596">
              <w:rPr>
                <w:bCs/>
                <w:color w:val="000000"/>
                <w:sz w:val="22"/>
                <w:szCs w:val="22"/>
              </w:rPr>
              <w:t>г. Сургут, мкр. 19</w:t>
            </w:r>
          </w:p>
        </w:tc>
        <w:tc>
          <w:tcPr>
            <w:tcW w:w="1134" w:type="dxa"/>
            <w:shd w:val="clear" w:color="auto" w:fill="auto"/>
            <w:vAlign w:val="center"/>
          </w:tcPr>
          <w:p w14:paraId="0C372108" w14:textId="77777777" w:rsidR="004F22F8" w:rsidRPr="00B05596" w:rsidRDefault="004F22F8" w:rsidP="004F22F8">
            <w:pPr>
              <w:ind w:firstLine="0"/>
              <w:jc w:val="left"/>
              <w:rPr>
                <w:color w:val="000000"/>
                <w:sz w:val="22"/>
                <w:szCs w:val="22"/>
              </w:rPr>
            </w:pPr>
            <w:r w:rsidRPr="00B05596">
              <w:rPr>
                <w:color w:val="000000"/>
                <w:sz w:val="22"/>
                <w:szCs w:val="22"/>
              </w:rPr>
              <w:t>первая очередь</w:t>
            </w:r>
          </w:p>
        </w:tc>
        <w:tc>
          <w:tcPr>
            <w:tcW w:w="1276" w:type="dxa"/>
          </w:tcPr>
          <w:p w14:paraId="39FAED33" w14:textId="77777777" w:rsidR="004F22F8" w:rsidRPr="00B05596" w:rsidRDefault="004F22F8" w:rsidP="004F22F8">
            <w:pPr>
              <w:ind w:firstLine="0"/>
              <w:jc w:val="left"/>
              <w:rPr>
                <w:color w:val="000000"/>
                <w:sz w:val="22"/>
                <w:szCs w:val="22"/>
              </w:rPr>
            </w:pPr>
            <w:r w:rsidRPr="00B05596">
              <w:rPr>
                <w:sz w:val="22"/>
                <w:szCs w:val="22"/>
              </w:rPr>
              <w:t>Зона специализированной обществен</w:t>
            </w:r>
            <w:r w:rsidRPr="00B05596">
              <w:rPr>
                <w:sz w:val="22"/>
                <w:szCs w:val="22"/>
              </w:rPr>
              <w:lastRenderedPageBreak/>
              <w:t>ной застройки</w:t>
            </w:r>
          </w:p>
        </w:tc>
        <w:tc>
          <w:tcPr>
            <w:tcW w:w="1701" w:type="dxa"/>
            <w:shd w:val="clear" w:color="auto" w:fill="auto"/>
            <w:vAlign w:val="center"/>
          </w:tcPr>
          <w:p w14:paraId="6A6A8754" w14:textId="77777777" w:rsidR="004F22F8" w:rsidRPr="00B05596" w:rsidRDefault="004F22F8" w:rsidP="004F22F8">
            <w:pPr>
              <w:ind w:firstLine="0"/>
              <w:jc w:val="center"/>
              <w:rPr>
                <w:color w:val="000000"/>
                <w:sz w:val="22"/>
                <w:szCs w:val="22"/>
              </w:rPr>
            </w:pPr>
            <w:r w:rsidRPr="00B05596">
              <w:rPr>
                <w:color w:val="000000"/>
                <w:sz w:val="22"/>
                <w:szCs w:val="22"/>
              </w:rPr>
              <w:lastRenderedPageBreak/>
              <w:t>-</w:t>
            </w:r>
          </w:p>
        </w:tc>
        <w:tc>
          <w:tcPr>
            <w:tcW w:w="1842" w:type="dxa"/>
          </w:tcPr>
          <w:p w14:paraId="13D69E80" w14:textId="77777777" w:rsidR="004F22F8" w:rsidRPr="00B05596" w:rsidRDefault="004F22F8" w:rsidP="004F22F8">
            <w:pPr>
              <w:ind w:firstLine="0"/>
              <w:jc w:val="left"/>
              <w:rPr>
                <w:color w:val="000000"/>
                <w:sz w:val="22"/>
                <w:szCs w:val="22"/>
              </w:rPr>
            </w:pPr>
            <w:r w:rsidRPr="00B05596">
              <w:rPr>
                <w:sz w:val="20"/>
                <w:szCs w:val="20"/>
              </w:rPr>
              <w:t>ПКР СИ МО ГО г. Сургут до 2035 года от 28.12.2017 № 222-VI ДГ</w:t>
            </w:r>
          </w:p>
        </w:tc>
      </w:tr>
      <w:tr w:rsidR="004F22F8" w:rsidRPr="00B05596" w14:paraId="6CE3F222" w14:textId="77777777" w:rsidTr="00360913">
        <w:trPr>
          <w:trHeight w:val="416"/>
        </w:trPr>
        <w:tc>
          <w:tcPr>
            <w:tcW w:w="567" w:type="dxa"/>
            <w:shd w:val="clear" w:color="auto" w:fill="auto"/>
            <w:noWrap/>
            <w:vAlign w:val="center"/>
          </w:tcPr>
          <w:p w14:paraId="1932950C" w14:textId="77777777" w:rsidR="004F22F8" w:rsidRPr="00B05596" w:rsidRDefault="004F22F8" w:rsidP="004F22F8">
            <w:pPr>
              <w:pStyle w:val="af1"/>
              <w:numPr>
                <w:ilvl w:val="0"/>
                <w:numId w:val="19"/>
              </w:numPr>
              <w:ind w:left="360"/>
              <w:jc w:val="left"/>
              <w:rPr>
                <w:color w:val="000000"/>
                <w:sz w:val="22"/>
                <w:szCs w:val="22"/>
              </w:rPr>
            </w:pPr>
          </w:p>
        </w:tc>
        <w:tc>
          <w:tcPr>
            <w:tcW w:w="1843" w:type="dxa"/>
            <w:shd w:val="clear" w:color="auto" w:fill="auto"/>
            <w:vAlign w:val="center"/>
          </w:tcPr>
          <w:p w14:paraId="448CAB7A" w14:textId="77777777" w:rsidR="004F22F8" w:rsidRPr="00B05596" w:rsidRDefault="004F22F8" w:rsidP="004F22F8">
            <w:pPr>
              <w:ind w:firstLine="0"/>
              <w:jc w:val="left"/>
              <w:rPr>
                <w:color w:val="000000"/>
                <w:sz w:val="22"/>
                <w:szCs w:val="22"/>
              </w:rPr>
            </w:pPr>
            <w:r w:rsidRPr="00B05596">
              <w:rPr>
                <w:sz w:val="22"/>
                <w:szCs w:val="22"/>
              </w:rPr>
              <w:t>Объект культурно-досугового (клубного) типа</w:t>
            </w:r>
          </w:p>
        </w:tc>
        <w:tc>
          <w:tcPr>
            <w:tcW w:w="1985" w:type="dxa"/>
            <w:shd w:val="clear" w:color="auto" w:fill="auto"/>
            <w:vAlign w:val="center"/>
          </w:tcPr>
          <w:p w14:paraId="639B310C" w14:textId="77777777" w:rsidR="004F22F8" w:rsidRPr="00B05596" w:rsidRDefault="004F22F8" w:rsidP="004F22F8">
            <w:pPr>
              <w:ind w:firstLine="0"/>
              <w:jc w:val="left"/>
              <w:rPr>
                <w:color w:val="000000"/>
                <w:sz w:val="22"/>
                <w:szCs w:val="22"/>
              </w:rPr>
            </w:pPr>
            <w:r w:rsidRPr="00B05596">
              <w:rPr>
                <w:color w:val="000000"/>
                <w:sz w:val="22"/>
                <w:szCs w:val="22"/>
              </w:rPr>
              <w:t>Оказание услуг в области культуры</w:t>
            </w:r>
          </w:p>
        </w:tc>
        <w:tc>
          <w:tcPr>
            <w:tcW w:w="1984" w:type="dxa"/>
            <w:shd w:val="clear" w:color="auto" w:fill="auto"/>
            <w:vAlign w:val="center"/>
          </w:tcPr>
          <w:p w14:paraId="53B58F5F" w14:textId="77777777" w:rsidR="004F22F8" w:rsidRPr="00B05596" w:rsidRDefault="004F22F8" w:rsidP="004F22F8">
            <w:pPr>
              <w:ind w:firstLine="0"/>
              <w:jc w:val="left"/>
              <w:rPr>
                <w:color w:val="000000"/>
                <w:sz w:val="22"/>
                <w:szCs w:val="22"/>
              </w:rPr>
            </w:pPr>
            <w:r w:rsidRPr="00B05596">
              <w:rPr>
                <w:color w:val="000000"/>
                <w:sz w:val="22"/>
                <w:szCs w:val="22"/>
              </w:rPr>
              <w:t>Сургутский кремль</w:t>
            </w:r>
          </w:p>
          <w:p w14:paraId="774A0C92" w14:textId="77777777" w:rsidR="004F22F8" w:rsidRPr="00B05596" w:rsidRDefault="004F22F8" w:rsidP="004F22F8">
            <w:pPr>
              <w:ind w:firstLine="0"/>
              <w:jc w:val="left"/>
              <w:rPr>
                <w:color w:val="000000"/>
                <w:sz w:val="22"/>
                <w:szCs w:val="22"/>
              </w:rPr>
            </w:pPr>
            <w:r w:rsidRPr="00B05596">
              <w:rPr>
                <w:color w:val="000000"/>
                <w:sz w:val="22"/>
                <w:szCs w:val="22"/>
              </w:rPr>
              <w:t>(строительство)</w:t>
            </w:r>
          </w:p>
        </w:tc>
        <w:tc>
          <w:tcPr>
            <w:tcW w:w="1134" w:type="dxa"/>
            <w:shd w:val="clear" w:color="auto" w:fill="auto"/>
            <w:vAlign w:val="center"/>
          </w:tcPr>
          <w:p w14:paraId="6ED12DCE" w14:textId="77777777" w:rsidR="004F22F8" w:rsidRPr="00B05596" w:rsidRDefault="004F22F8" w:rsidP="004F22F8">
            <w:pPr>
              <w:ind w:firstLine="0"/>
              <w:jc w:val="left"/>
              <w:rPr>
                <w:sz w:val="22"/>
                <w:szCs w:val="22"/>
              </w:rPr>
            </w:pPr>
            <w:r w:rsidRPr="00B05596">
              <w:t>-</w:t>
            </w:r>
          </w:p>
        </w:tc>
        <w:tc>
          <w:tcPr>
            <w:tcW w:w="1276" w:type="dxa"/>
            <w:shd w:val="clear" w:color="auto" w:fill="auto"/>
            <w:vAlign w:val="center"/>
          </w:tcPr>
          <w:p w14:paraId="69D71FE9" w14:textId="77777777" w:rsidR="004F22F8" w:rsidRPr="00B05596" w:rsidRDefault="004F22F8" w:rsidP="004F22F8">
            <w:pPr>
              <w:ind w:firstLine="0"/>
              <w:jc w:val="left"/>
              <w:rPr>
                <w:bCs/>
                <w:color w:val="000000"/>
                <w:sz w:val="22"/>
                <w:szCs w:val="22"/>
              </w:rPr>
            </w:pPr>
            <w:r w:rsidRPr="00B05596">
              <w:rPr>
                <w:bCs/>
                <w:color w:val="000000"/>
                <w:sz w:val="22"/>
                <w:szCs w:val="22"/>
              </w:rPr>
              <w:t>г. Сургут, мкрн. 9-10</w:t>
            </w:r>
          </w:p>
        </w:tc>
        <w:tc>
          <w:tcPr>
            <w:tcW w:w="1134" w:type="dxa"/>
            <w:shd w:val="clear" w:color="auto" w:fill="auto"/>
            <w:vAlign w:val="center"/>
          </w:tcPr>
          <w:p w14:paraId="7CF01305" w14:textId="77777777" w:rsidR="004F22F8" w:rsidRPr="00B05596" w:rsidRDefault="004F22F8" w:rsidP="004F22F8">
            <w:pPr>
              <w:ind w:firstLine="0"/>
              <w:jc w:val="left"/>
              <w:rPr>
                <w:color w:val="000000"/>
                <w:sz w:val="22"/>
                <w:szCs w:val="22"/>
              </w:rPr>
            </w:pPr>
            <w:r w:rsidRPr="00B05596">
              <w:rPr>
                <w:color w:val="000000"/>
                <w:sz w:val="22"/>
                <w:szCs w:val="22"/>
              </w:rPr>
              <w:t>2029-2030</w:t>
            </w:r>
          </w:p>
        </w:tc>
        <w:tc>
          <w:tcPr>
            <w:tcW w:w="1276" w:type="dxa"/>
          </w:tcPr>
          <w:p w14:paraId="21169DCE" w14:textId="77777777" w:rsidR="004F22F8" w:rsidRPr="00B05596" w:rsidRDefault="004F22F8" w:rsidP="004F22F8">
            <w:pPr>
              <w:ind w:firstLine="0"/>
              <w:jc w:val="left"/>
              <w:rPr>
                <w:color w:val="000000"/>
                <w:sz w:val="22"/>
                <w:szCs w:val="22"/>
              </w:rPr>
            </w:pPr>
            <w:r w:rsidRPr="00B05596">
              <w:rPr>
                <w:sz w:val="22"/>
                <w:szCs w:val="22"/>
              </w:rPr>
              <w:t>Зона специализированной общественной застройки</w:t>
            </w:r>
          </w:p>
        </w:tc>
        <w:tc>
          <w:tcPr>
            <w:tcW w:w="1701" w:type="dxa"/>
            <w:shd w:val="clear" w:color="auto" w:fill="auto"/>
            <w:vAlign w:val="center"/>
          </w:tcPr>
          <w:p w14:paraId="7BB0AC64" w14:textId="77777777" w:rsidR="004F22F8" w:rsidRPr="00B05596" w:rsidRDefault="004F22F8" w:rsidP="004F22F8">
            <w:pPr>
              <w:ind w:firstLine="0"/>
              <w:jc w:val="center"/>
              <w:rPr>
                <w:color w:val="000000"/>
                <w:sz w:val="22"/>
                <w:szCs w:val="22"/>
              </w:rPr>
            </w:pPr>
            <w:r w:rsidRPr="00B05596">
              <w:rPr>
                <w:color w:val="000000"/>
                <w:sz w:val="22"/>
                <w:szCs w:val="22"/>
              </w:rPr>
              <w:t>-</w:t>
            </w:r>
          </w:p>
        </w:tc>
        <w:tc>
          <w:tcPr>
            <w:tcW w:w="1842" w:type="dxa"/>
          </w:tcPr>
          <w:p w14:paraId="43D28040" w14:textId="77777777" w:rsidR="004F22F8" w:rsidRPr="00B05596" w:rsidRDefault="004F22F8" w:rsidP="004F22F8">
            <w:pPr>
              <w:ind w:firstLine="0"/>
              <w:jc w:val="left"/>
              <w:rPr>
                <w:sz w:val="20"/>
                <w:szCs w:val="20"/>
              </w:rPr>
            </w:pPr>
            <w:r w:rsidRPr="00B05596">
              <w:rPr>
                <w:sz w:val="20"/>
                <w:szCs w:val="20"/>
              </w:rPr>
              <w:t>ПКР СИ МО ГО г. Сургут до 2035 года от 2019 г. б/н</w:t>
            </w:r>
          </w:p>
          <w:p w14:paraId="7D8EDDE7" w14:textId="77777777" w:rsidR="004F22F8" w:rsidRPr="00B05596" w:rsidRDefault="004F22F8" w:rsidP="004F22F8">
            <w:pPr>
              <w:ind w:firstLine="0"/>
              <w:jc w:val="left"/>
              <w:rPr>
                <w:sz w:val="20"/>
                <w:szCs w:val="20"/>
              </w:rPr>
            </w:pPr>
            <w:r w:rsidRPr="00B05596">
              <w:rPr>
                <w:sz w:val="20"/>
                <w:szCs w:val="20"/>
              </w:rPr>
              <w:t>Муниципальная программа «Развитие культуры и туризма в городе Сургуте на 2014 – 2030 годы», государственная программа «Культурное пространство»)</w:t>
            </w:r>
          </w:p>
        </w:tc>
      </w:tr>
      <w:tr w:rsidR="004F22F8" w:rsidRPr="00B05596" w14:paraId="4C4450AA" w14:textId="77777777" w:rsidTr="00360913">
        <w:trPr>
          <w:trHeight w:val="1200"/>
        </w:trPr>
        <w:tc>
          <w:tcPr>
            <w:tcW w:w="567" w:type="dxa"/>
            <w:shd w:val="clear" w:color="auto" w:fill="auto"/>
            <w:noWrap/>
            <w:vAlign w:val="center"/>
          </w:tcPr>
          <w:p w14:paraId="7FCCEF12" w14:textId="77777777" w:rsidR="004F22F8" w:rsidRPr="00B05596" w:rsidRDefault="004F22F8" w:rsidP="004F22F8">
            <w:pPr>
              <w:pStyle w:val="af1"/>
              <w:numPr>
                <w:ilvl w:val="0"/>
                <w:numId w:val="19"/>
              </w:numPr>
              <w:ind w:left="360"/>
              <w:jc w:val="left"/>
              <w:rPr>
                <w:color w:val="000000"/>
                <w:sz w:val="22"/>
                <w:szCs w:val="22"/>
              </w:rPr>
            </w:pPr>
          </w:p>
        </w:tc>
        <w:tc>
          <w:tcPr>
            <w:tcW w:w="1843" w:type="dxa"/>
            <w:shd w:val="clear" w:color="auto" w:fill="auto"/>
            <w:vAlign w:val="center"/>
          </w:tcPr>
          <w:p w14:paraId="73FC74F4" w14:textId="77777777" w:rsidR="004F22F8" w:rsidRPr="00B05596" w:rsidRDefault="004F22F8" w:rsidP="004F22F8">
            <w:pPr>
              <w:ind w:firstLine="0"/>
              <w:jc w:val="left"/>
              <w:rPr>
                <w:color w:val="000000"/>
                <w:sz w:val="22"/>
                <w:szCs w:val="22"/>
              </w:rPr>
            </w:pPr>
            <w:r w:rsidRPr="00B05596">
              <w:rPr>
                <w:sz w:val="22"/>
                <w:szCs w:val="22"/>
              </w:rPr>
              <w:t>Объект культурно-досугового (клубного) типа</w:t>
            </w:r>
          </w:p>
        </w:tc>
        <w:tc>
          <w:tcPr>
            <w:tcW w:w="1985" w:type="dxa"/>
            <w:shd w:val="clear" w:color="auto" w:fill="auto"/>
            <w:vAlign w:val="center"/>
          </w:tcPr>
          <w:p w14:paraId="371FB8BD" w14:textId="77777777" w:rsidR="004F22F8" w:rsidRPr="00B05596" w:rsidRDefault="004F22F8" w:rsidP="004F22F8">
            <w:pPr>
              <w:ind w:firstLine="0"/>
              <w:jc w:val="left"/>
              <w:rPr>
                <w:color w:val="000000"/>
                <w:sz w:val="22"/>
                <w:szCs w:val="22"/>
              </w:rPr>
            </w:pPr>
            <w:r w:rsidRPr="00B05596">
              <w:rPr>
                <w:color w:val="000000"/>
                <w:sz w:val="22"/>
                <w:szCs w:val="22"/>
              </w:rPr>
              <w:t>Оказание услуг в области культуры</w:t>
            </w:r>
          </w:p>
        </w:tc>
        <w:tc>
          <w:tcPr>
            <w:tcW w:w="1984" w:type="dxa"/>
            <w:shd w:val="clear" w:color="auto" w:fill="auto"/>
            <w:vAlign w:val="center"/>
          </w:tcPr>
          <w:p w14:paraId="56FF0D7D" w14:textId="77777777" w:rsidR="004F22F8" w:rsidRPr="00B05596" w:rsidRDefault="004F22F8" w:rsidP="004F22F8">
            <w:pPr>
              <w:ind w:firstLine="0"/>
              <w:jc w:val="left"/>
              <w:rPr>
                <w:color w:val="000000"/>
                <w:sz w:val="22"/>
                <w:szCs w:val="22"/>
              </w:rPr>
            </w:pPr>
            <w:r w:rsidRPr="00B05596">
              <w:rPr>
                <w:color w:val="000000"/>
                <w:sz w:val="22"/>
                <w:szCs w:val="22"/>
              </w:rPr>
              <w:t>Многофункциональный культурно-досуговый центр со зрительным залом (строительство)</w:t>
            </w:r>
          </w:p>
        </w:tc>
        <w:tc>
          <w:tcPr>
            <w:tcW w:w="1134" w:type="dxa"/>
            <w:shd w:val="clear" w:color="auto" w:fill="auto"/>
            <w:vAlign w:val="center"/>
          </w:tcPr>
          <w:p w14:paraId="11B564A8" w14:textId="77777777" w:rsidR="004F22F8" w:rsidRPr="00B05596" w:rsidRDefault="004F22F8" w:rsidP="004F22F8">
            <w:pPr>
              <w:ind w:firstLine="0"/>
              <w:jc w:val="left"/>
              <w:rPr>
                <w:sz w:val="22"/>
                <w:szCs w:val="22"/>
              </w:rPr>
            </w:pPr>
            <w:r w:rsidRPr="00B05596">
              <w:t>-</w:t>
            </w:r>
          </w:p>
        </w:tc>
        <w:tc>
          <w:tcPr>
            <w:tcW w:w="1276" w:type="dxa"/>
            <w:shd w:val="clear" w:color="auto" w:fill="auto"/>
            <w:vAlign w:val="center"/>
          </w:tcPr>
          <w:p w14:paraId="76E33840" w14:textId="77777777" w:rsidR="004F22F8" w:rsidRPr="00B05596" w:rsidRDefault="004F22F8" w:rsidP="004F22F8">
            <w:pPr>
              <w:ind w:firstLine="0"/>
              <w:jc w:val="left"/>
              <w:rPr>
                <w:bCs/>
                <w:color w:val="000000"/>
                <w:sz w:val="22"/>
                <w:szCs w:val="22"/>
              </w:rPr>
            </w:pPr>
            <w:r w:rsidRPr="00B05596">
              <w:rPr>
                <w:bCs/>
                <w:color w:val="000000"/>
                <w:sz w:val="22"/>
                <w:szCs w:val="22"/>
              </w:rPr>
              <w:t>г. Сургут, ядро центра</w:t>
            </w:r>
          </w:p>
        </w:tc>
        <w:tc>
          <w:tcPr>
            <w:tcW w:w="1134" w:type="dxa"/>
            <w:shd w:val="clear" w:color="auto" w:fill="auto"/>
            <w:vAlign w:val="center"/>
          </w:tcPr>
          <w:p w14:paraId="05F1EA70" w14:textId="77777777" w:rsidR="004F22F8" w:rsidRPr="00B05596" w:rsidRDefault="004F22F8" w:rsidP="004F22F8">
            <w:pPr>
              <w:ind w:firstLine="0"/>
              <w:jc w:val="left"/>
              <w:rPr>
                <w:color w:val="000000"/>
                <w:sz w:val="22"/>
                <w:szCs w:val="22"/>
              </w:rPr>
            </w:pPr>
            <w:r w:rsidRPr="00B05596">
              <w:rPr>
                <w:color w:val="000000"/>
                <w:sz w:val="22"/>
                <w:szCs w:val="22"/>
              </w:rPr>
              <w:t>2023-2024</w:t>
            </w:r>
          </w:p>
        </w:tc>
        <w:tc>
          <w:tcPr>
            <w:tcW w:w="1276" w:type="dxa"/>
          </w:tcPr>
          <w:p w14:paraId="2CBB6F7B" w14:textId="77777777" w:rsidR="004F22F8" w:rsidRPr="00B05596" w:rsidRDefault="004F22F8" w:rsidP="004F22F8">
            <w:pPr>
              <w:ind w:firstLine="0"/>
              <w:jc w:val="left"/>
              <w:rPr>
                <w:color w:val="000000"/>
                <w:sz w:val="22"/>
                <w:szCs w:val="22"/>
              </w:rPr>
            </w:pPr>
            <w:r w:rsidRPr="00B05596">
              <w:rPr>
                <w:sz w:val="22"/>
                <w:szCs w:val="22"/>
              </w:rPr>
              <w:t>Зона специализированной общественной застройки</w:t>
            </w:r>
          </w:p>
        </w:tc>
        <w:tc>
          <w:tcPr>
            <w:tcW w:w="1701" w:type="dxa"/>
            <w:shd w:val="clear" w:color="auto" w:fill="auto"/>
            <w:vAlign w:val="center"/>
          </w:tcPr>
          <w:p w14:paraId="2DB07C47" w14:textId="77777777" w:rsidR="004F22F8" w:rsidRPr="00B05596" w:rsidRDefault="004F22F8" w:rsidP="004F22F8">
            <w:pPr>
              <w:ind w:firstLine="0"/>
              <w:jc w:val="center"/>
              <w:rPr>
                <w:color w:val="000000"/>
                <w:sz w:val="22"/>
                <w:szCs w:val="22"/>
              </w:rPr>
            </w:pPr>
            <w:r w:rsidRPr="00B05596">
              <w:rPr>
                <w:color w:val="000000"/>
                <w:sz w:val="22"/>
                <w:szCs w:val="22"/>
              </w:rPr>
              <w:t>-</w:t>
            </w:r>
          </w:p>
        </w:tc>
        <w:tc>
          <w:tcPr>
            <w:tcW w:w="1842" w:type="dxa"/>
          </w:tcPr>
          <w:p w14:paraId="669C8B47" w14:textId="77777777" w:rsidR="004F22F8" w:rsidRPr="00B05596" w:rsidRDefault="004F22F8" w:rsidP="004F22F8">
            <w:pPr>
              <w:ind w:firstLine="0"/>
              <w:jc w:val="left"/>
              <w:rPr>
                <w:sz w:val="20"/>
                <w:szCs w:val="20"/>
              </w:rPr>
            </w:pPr>
            <w:r w:rsidRPr="00B05596">
              <w:rPr>
                <w:sz w:val="20"/>
                <w:szCs w:val="20"/>
              </w:rPr>
              <w:t>ПКР СИ МО ГО г. Сургут до 2035 года от 2019 г. б/н</w:t>
            </w:r>
          </w:p>
          <w:p w14:paraId="1E981AAE" w14:textId="77777777" w:rsidR="004F22F8" w:rsidRPr="00B05596" w:rsidRDefault="004F22F8" w:rsidP="004F22F8">
            <w:pPr>
              <w:ind w:firstLine="0"/>
              <w:jc w:val="left"/>
              <w:rPr>
                <w:sz w:val="20"/>
                <w:szCs w:val="20"/>
              </w:rPr>
            </w:pPr>
            <w:r w:rsidRPr="00B05596">
              <w:rPr>
                <w:sz w:val="20"/>
                <w:szCs w:val="20"/>
              </w:rPr>
              <w:t>Муниципальная программа «Развитие культуры и туризма в городе Сургуте на 2014 – 2030 годы», государственная программа «Культурное пространство»)</w:t>
            </w:r>
          </w:p>
        </w:tc>
      </w:tr>
      <w:tr w:rsidR="004F22F8" w:rsidRPr="00B05596" w14:paraId="09B3A01E" w14:textId="77777777" w:rsidTr="00360913">
        <w:trPr>
          <w:trHeight w:val="1200"/>
        </w:trPr>
        <w:tc>
          <w:tcPr>
            <w:tcW w:w="567" w:type="dxa"/>
            <w:shd w:val="clear" w:color="auto" w:fill="auto"/>
            <w:noWrap/>
            <w:vAlign w:val="center"/>
          </w:tcPr>
          <w:p w14:paraId="73D76039" w14:textId="77777777" w:rsidR="004F22F8" w:rsidRPr="00B05596" w:rsidRDefault="004F22F8" w:rsidP="004F22F8">
            <w:pPr>
              <w:pStyle w:val="af1"/>
              <w:numPr>
                <w:ilvl w:val="0"/>
                <w:numId w:val="19"/>
              </w:numPr>
              <w:ind w:left="360"/>
              <w:jc w:val="left"/>
              <w:rPr>
                <w:color w:val="000000"/>
                <w:sz w:val="22"/>
                <w:szCs w:val="22"/>
              </w:rPr>
            </w:pPr>
          </w:p>
        </w:tc>
        <w:tc>
          <w:tcPr>
            <w:tcW w:w="1843" w:type="dxa"/>
            <w:shd w:val="clear" w:color="auto" w:fill="auto"/>
            <w:vAlign w:val="center"/>
          </w:tcPr>
          <w:p w14:paraId="28935C13" w14:textId="77777777" w:rsidR="004F22F8" w:rsidRPr="00B05596" w:rsidRDefault="004F22F8" w:rsidP="004F22F8">
            <w:pPr>
              <w:ind w:firstLine="0"/>
              <w:jc w:val="left"/>
              <w:rPr>
                <w:color w:val="000000"/>
                <w:sz w:val="22"/>
                <w:szCs w:val="22"/>
              </w:rPr>
            </w:pPr>
            <w:r w:rsidRPr="00B05596">
              <w:rPr>
                <w:sz w:val="22"/>
                <w:szCs w:val="22"/>
              </w:rPr>
              <w:t>Объект культурно-досугового (клубного) типа</w:t>
            </w:r>
          </w:p>
        </w:tc>
        <w:tc>
          <w:tcPr>
            <w:tcW w:w="1985" w:type="dxa"/>
            <w:shd w:val="clear" w:color="auto" w:fill="auto"/>
            <w:vAlign w:val="center"/>
          </w:tcPr>
          <w:p w14:paraId="38401800" w14:textId="77777777" w:rsidR="004F22F8" w:rsidRPr="00B05596" w:rsidRDefault="004F22F8" w:rsidP="004F22F8">
            <w:pPr>
              <w:ind w:firstLine="0"/>
              <w:jc w:val="left"/>
              <w:rPr>
                <w:color w:val="000000"/>
                <w:sz w:val="22"/>
                <w:szCs w:val="22"/>
              </w:rPr>
            </w:pPr>
            <w:r w:rsidRPr="00B05596">
              <w:rPr>
                <w:color w:val="000000"/>
                <w:sz w:val="22"/>
                <w:szCs w:val="22"/>
              </w:rPr>
              <w:t>Оказание услуг в области культуры</w:t>
            </w:r>
          </w:p>
        </w:tc>
        <w:tc>
          <w:tcPr>
            <w:tcW w:w="1984" w:type="dxa"/>
            <w:shd w:val="clear" w:color="auto" w:fill="auto"/>
            <w:vAlign w:val="center"/>
          </w:tcPr>
          <w:p w14:paraId="0DE57C57" w14:textId="77777777" w:rsidR="004F22F8" w:rsidRPr="00B05596" w:rsidRDefault="004F22F8" w:rsidP="004F22F8">
            <w:pPr>
              <w:ind w:firstLine="0"/>
              <w:jc w:val="left"/>
              <w:rPr>
                <w:color w:val="000000"/>
                <w:sz w:val="22"/>
                <w:szCs w:val="22"/>
              </w:rPr>
            </w:pPr>
            <w:r w:rsidRPr="00B05596">
              <w:rPr>
                <w:color w:val="000000"/>
                <w:sz w:val="22"/>
                <w:szCs w:val="22"/>
              </w:rPr>
              <w:t>Многофункциональный культурно-досуговый центр со зрительным залом (строительство)</w:t>
            </w:r>
          </w:p>
        </w:tc>
        <w:tc>
          <w:tcPr>
            <w:tcW w:w="1134" w:type="dxa"/>
            <w:shd w:val="clear" w:color="auto" w:fill="auto"/>
            <w:vAlign w:val="center"/>
          </w:tcPr>
          <w:p w14:paraId="37DFBBE5" w14:textId="77777777" w:rsidR="004F22F8" w:rsidRPr="00B05596" w:rsidRDefault="004F22F8" w:rsidP="004F22F8">
            <w:pPr>
              <w:ind w:firstLine="0"/>
              <w:jc w:val="left"/>
              <w:rPr>
                <w:sz w:val="22"/>
                <w:szCs w:val="22"/>
              </w:rPr>
            </w:pPr>
            <w:r w:rsidRPr="00B05596">
              <w:t>1000 мест</w:t>
            </w:r>
          </w:p>
        </w:tc>
        <w:tc>
          <w:tcPr>
            <w:tcW w:w="1276" w:type="dxa"/>
            <w:shd w:val="clear" w:color="auto" w:fill="auto"/>
            <w:vAlign w:val="center"/>
          </w:tcPr>
          <w:p w14:paraId="1D381311" w14:textId="77777777" w:rsidR="004F22F8" w:rsidRPr="00B05596" w:rsidRDefault="004F22F8" w:rsidP="004F22F8">
            <w:pPr>
              <w:ind w:firstLine="0"/>
              <w:jc w:val="left"/>
              <w:rPr>
                <w:bCs/>
                <w:color w:val="000000"/>
                <w:sz w:val="22"/>
                <w:szCs w:val="22"/>
              </w:rPr>
            </w:pPr>
            <w:r w:rsidRPr="00B05596">
              <w:rPr>
                <w:bCs/>
                <w:color w:val="000000"/>
                <w:sz w:val="22"/>
                <w:szCs w:val="22"/>
              </w:rPr>
              <w:t>г. Сургут, мкрн. КК4</w:t>
            </w:r>
          </w:p>
        </w:tc>
        <w:tc>
          <w:tcPr>
            <w:tcW w:w="1134" w:type="dxa"/>
            <w:shd w:val="clear" w:color="auto" w:fill="auto"/>
            <w:vAlign w:val="center"/>
          </w:tcPr>
          <w:p w14:paraId="0B40229C" w14:textId="77777777" w:rsidR="004F22F8" w:rsidRPr="00B05596" w:rsidRDefault="004F22F8" w:rsidP="004F22F8">
            <w:pPr>
              <w:ind w:firstLine="0"/>
              <w:jc w:val="left"/>
              <w:rPr>
                <w:color w:val="000000"/>
                <w:sz w:val="22"/>
                <w:szCs w:val="22"/>
              </w:rPr>
            </w:pPr>
            <w:r w:rsidRPr="00B05596">
              <w:rPr>
                <w:color w:val="000000"/>
                <w:sz w:val="22"/>
                <w:szCs w:val="22"/>
              </w:rPr>
              <w:t>2032-2034</w:t>
            </w:r>
          </w:p>
        </w:tc>
        <w:tc>
          <w:tcPr>
            <w:tcW w:w="1276" w:type="dxa"/>
          </w:tcPr>
          <w:p w14:paraId="367C6D53" w14:textId="77777777" w:rsidR="004F22F8" w:rsidRPr="00B05596" w:rsidRDefault="004F22F8" w:rsidP="004F22F8">
            <w:pPr>
              <w:ind w:firstLine="0"/>
              <w:jc w:val="left"/>
              <w:rPr>
                <w:color w:val="000000"/>
                <w:sz w:val="22"/>
                <w:szCs w:val="22"/>
              </w:rPr>
            </w:pPr>
            <w:r w:rsidRPr="00B05596">
              <w:rPr>
                <w:sz w:val="22"/>
                <w:szCs w:val="22"/>
              </w:rPr>
              <w:t>Зона специализированной общественной застройки</w:t>
            </w:r>
          </w:p>
        </w:tc>
        <w:tc>
          <w:tcPr>
            <w:tcW w:w="1701" w:type="dxa"/>
            <w:shd w:val="clear" w:color="auto" w:fill="auto"/>
            <w:vAlign w:val="center"/>
          </w:tcPr>
          <w:p w14:paraId="5E7ADAE6" w14:textId="77777777" w:rsidR="004F22F8" w:rsidRPr="00B05596" w:rsidRDefault="004F22F8" w:rsidP="004F22F8">
            <w:pPr>
              <w:ind w:firstLine="0"/>
              <w:jc w:val="center"/>
              <w:rPr>
                <w:color w:val="000000"/>
                <w:sz w:val="22"/>
                <w:szCs w:val="22"/>
              </w:rPr>
            </w:pPr>
            <w:r w:rsidRPr="00B05596">
              <w:rPr>
                <w:color w:val="000000"/>
                <w:sz w:val="22"/>
                <w:szCs w:val="22"/>
              </w:rPr>
              <w:t>-</w:t>
            </w:r>
          </w:p>
        </w:tc>
        <w:tc>
          <w:tcPr>
            <w:tcW w:w="1842" w:type="dxa"/>
          </w:tcPr>
          <w:p w14:paraId="2A2C89EA" w14:textId="77777777" w:rsidR="004F22F8" w:rsidRPr="00B05596" w:rsidRDefault="004F22F8" w:rsidP="004F22F8">
            <w:pPr>
              <w:ind w:firstLine="0"/>
              <w:jc w:val="left"/>
              <w:rPr>
                <w:sz w:val="20"/>
                <w:szCs w:val="20"/>
              </w:rPr>
            </w:pPr>
            <w:r w:rsidRPr="00B05596">
              <w:rPr>
                <w:sz w:val="20"/>
                <w:szCs w:val="20"/>
              </w:rPr>
              <w:t>ПКР СИ МО ГО г. Сургут до 2035 года от 2019 г. б/н</w:t>
            </w:r>
          </w:p>
        </w:tc>
      </w:tr>
      <w:tr w:rsidR="004F22F8" w:rsidRPr="00B05596" w14:paraId="41B988C6" w14:textId="77777777" w:rsidTr="00360913">
        <w:trPr>
          <w:trHeight w:val="1200"/>
        </w:trPr>
        <w:tc>
          <w:tcPr>
            <w:tcW w:w="567" w:type="dxa"/>
            <w:shd w:val="clear" w:color="auto" w:fill="auto"/>
            <w:noWrap/>
            <w:vAlign w:val="center"/>
          </w:tcPr>
          <w:p w14:paraId="4B1244A9" w14:textId="77777777" w:rsidR="004F22F8" w:rsidRPr="00B05596" w:rsidRDefault="004F22F8" w:rsidP="004F22F8">
            <w:pPr>
              <w:pStyle w:val="af1"/>
              <w:numPr>
                <w:ilvl w:val="0"/>
                <w:numId w:val="19"/>
              </w:numPr>
              <w:ind w:left="360"/>
              <w:jc w:val="left"/>
              <w:rPr>
                <w:color w:val="000000"/>
                <w:sz w:val="22"/>
                <w:szCs w:val="22"/>
              </w:rPr>
            </w:pPr>
          </w:p>
        </w:tc>
        <w:tc>
          <w:tcPr>
            <w:tcW w:w="1843" w:type="dxa"/>
            <w:shd w:val="clear" w:color="auto" w:fill="auto"/>
            <w:vAlign w:val="center"/>
          </w:tcPr>
          <w:p w14:paraId="16E0F637" w14:textId="77777777" w:rsidR="004F22F8" w:rsidRPr="00B05596" w:rsidRDefault="004F22F8" w:rsidP="004F22F8">
            <w:pPr>
              <w:ind w:firstLine="0"/>
              <w:jc w:val="left"/>
              <w:rPr>
                <w:color w:val="000000"/>
                <w:sz w:val="22"/>
                <w:szCs w:val="22"/>
              </w:rPr>
            </w:pPr>
            <w:r w:rsidRPr="00B05596">
              <w:rPr>
                <w:sz w:val="22"/>
                <w:szCs w:val="22"/>
              </w:rPr>
              <w:t>Объект культурно-досугового (клубного) типа</w:t>
            </w:r>
          </w:p>
        </w:tc>
        <w:tc>
          <w:tcPr>
            <w:tcW w:w="1985" w:type="dxa"/>
            <w:shd w:val="clear" w:color="auto" w:fill="auto"/>
            <w:vAlign w:val="center"/>
          </w:tcPr>
          <w:p w14:paraId="4F526842" w14:textId="77777777" w:rsidR="004F22F8" w:rsidRPr="00B05596" w:rsidRDefault="004F22F8" w:rsidP="004F22F8">
            <w:pPr>
              <w:ind w:firstLine="0"/>
              <w:jc w:val="left"/>
              <w:rPr>
                <w:color w:val="000000"/>
                <w:sz w:val="22"/>
                <w:szCs w:val="22"/>
              </w:rPr>
            </w:pPr>
            <w:r w:rsidRPr="00B05596">
              <w:rPr>
                <w:color w:val="000000"/>
                <w:sz w:val="22"/>
                <w:szCs w:val="22"/>
              </w:rPr>
              <w:t>Оказание услуг в области культуры</w:t>
            </w:r>
          </w:p>
        </w:tc>
        <w:tc>
          <w:tcPr>
            <w:tcW w:w="1984" w:type="dxa"/>
            <w:shd w:val="clear" w:color="auto" w:fill="auto"/>
            <w:vAlign w:val="center"/>
          </w:tcPr>
          <w:p w14:paraId="2776825F" w14:textId="77777777" w:rsidR="004F22F8" w:rsidRPr="00B05596" w:rsidRDefault="004F22F8" w:rsidP="004F22F8">
            <w:pPr>
              <w:ind w:firstLine="0"/>
              <w:jc w:val="left"/>
              <w:rPr>
                <w:color w:val="000000"/>
                <w:sz w:val="22"/>
                <w:szCs w:val="22"/>
              </w:rPr>
            </w:pPr>
            <w:r w:rsidRPr="00B05596">
              <w:rPr>
                <w:color w:val="000000"/>
                <w:sz w:val="22"/>
                <w:szCs w:val="22"/>
              </w:rPr>
              <w:t>Многофункциональный культурно-досуговый центр со зрительным залом (строительство)</w:t>
            </w:r>
          </w:p>
        </w:tc>
        <w:tc>
          <w:tcPr>
            <w:tcW w:w="1134" w:type="dxa"/>
            <w:shd w:val="clear" w:color="auto" w:fill="auto"/>
            <w:vAlign w:val="center"/>
          </w:tcPr>
          <w:p w14:paraId="08743A8D" w14:textId="77777777" w:rsidR="004F22F8" w:rsidRPr="00B05596" w:rsidRDefault="004F22F8" w:rsidP="004F22F8">
            <w:pPr>
              <w:ind w:firstLine="0"/>
              <w:jc w:val="left"/>
              <w:rPr>
                <w:sz w:val="22"/>
                <w:szCs w:val="22"/>
              </w:rPr>
            </w:pPr>
            <w:r w:rsidRPr="00B05596">
              <w:t>-</w:t>
            </w:r>
          </w:p>
        </w:tc>
        <w:tc>
          <w:tcPr>
            <w:tcW w:w="1276" w:type="dxa"/>
            <w:shd w:val="clear" w:color="auto" w:fill="auto"/>
            <w:vAlign w:val="center"/>
          </w:tcPr>
          <w:p w14:paraId="6DF6E400" w14:textId="77777777" w:rsidR="004F22F8" w:rsidRPr="00B05596" w:rsidRDefault="004F22F8" w:rsidP="004F22F8">
            <w:pPr>
              <w:ind w:firstLine="0"/>
              <w:jc w:val="left"/>
              <w:rPr>
                <w:bCs/>
                <w:color w:val="000000"/>
                <w:sz w:val="22"/>
                <w:szCs w:val="22"/>
              </w:rPr>
            </w:pPr>
            <w:r w:rsidRPr="00B05596">
              <w:rPr>
                <w:bCs/>
                <w:color w:val="000000"/>
                <w:sz w:val="22"/>
                <w:szCs w:val="22"/>
              </w:rPr>
              <w:t xml:space="preserve">г. Сургут, мкрн. </w:t>
            </w:r>
            <w:r w:rsidRPr="00B05596">
              <w:rPr>
                <w:bCs/>
                <w:color w:val="000000"/>
                <w:sz w:val="22"/>
                <w:szCs w:val="22"/>
                <w:lang w:val="en-US"/>
              </w:rPr>
              <w:t>ВП1</w:t>
            </w:r>
          </w:p>
        </w:tc>
        <w:tc>
          <w:tcPr>
            <w:tcW w:w="1134" w:type="dxa"/>
            <w:shd w:val="clear" w:color="auto" w:fill="auto"/>
            <w:vAlign w:val="center"/>
          </w:tcPr>
          <w:p w14:paraId="3395B75B" w14:textId="77777777" w:rsidR="004F22F8" w:rsidRPr="00B05596" w:rsidRDefault="004F22F8" w:rsidP="004F22F8">
            <w:pPr>
              <w:ind w:firstLine="0"/>
              <w:jc w:val="left"/>
              <w:rPr>
                <w:color w:val="000000"/>
                <w:sz w:val="22"/>
                <w:szCs w:val="22"/>
              </w:rPr>
            </w:pPr>
            <w:r w:rsidRPr="00B05596">
              <w:rPr>
                <w:color w:val="000000"/>
                <w:sz w:val="22"/>
                <w:szCs w:val="22"/>
              </w:rPr>
              <w:t>2019-2020</w:t>
            </w:r>
          </w:p>
        </w:tc>
        <w:tc>
          <w:tcPr>
            <w:tcW w:w="1276" w:type="dxa"/>
          </w:tcPr>
          <w:p w14:paraId="11A7F282" w14:textId="77777777" w:rsidR="004F22F8" w:rsidRPr="00B05596" w:rsidRDefault="004F22F8" w:rsidP="004F22F8">
            <w:pPr>
              <w:ind w:firstLine="0"/>
              <w:jc w:val="left"/>
              <w:rPr>
                <w:color w:val="000000"/>
                <w:sz w:val="22"/>
                <w:szCs w:val="22"/>
              </w:rPr>
            </w:pPr>
            <w:r w:rsidRPr="00B05596">
              <w:rPr>
                <w:sz w:val="22"/>
                <w:szCs w:val="22"/>
              </w:rPr>
              <w:t>Зона специализированной общественной застройки</w:t>
            </w:r>
          </w:p>
        </w:tc>
        <w:tc>
          <w:tcPr>
            <w:tcW w:w="1701" w:type="dxa"/>
            <w:shd w:val="clear" w:color="auto" w:fill="auto"/>
            <w:vAlign w:val="center"/>
          </w:tcPr>
          <w:p w14:paraId="730F0D89" w14:textId="77777777" w:rsidR="004F22F8" w:rsidRPr="00B05596" w:rsidRDefault="004F22F8" w:rsidP="004F22F8">
            <w:pPr>
              <w:ind w:firstLine="0"/>
              <w:jc w:val="center"/>
              <w:rPr>
                <w:color w:val="000000"/>
                <w:sz w:val="22"/>
                <w:szCs w:val="22"/>
              </w:rPr>
            </w:pPr>
            <w:r w:rsidRPr="00B05596">
              <w:rPr>
                <w:color w:val="000000"/>
                <w:sz w:val="22"/>
                <w:szCs w:val="22"/>
              </w:rPr>
              <w:t>-</w:t>
            </w:r>
          </w:p>
        </w:tc>
        <w:tc>
          <w:tcPr>
            <w:tcW w:w="1842" w:type="dxa"/>
          </w:tcPr>
          <w:p w14:paraId="23873656" w14:textId="77777777" w:rsidR="004F22F8" w:rsidRPr="00B05596" w:rsidRDefault="004F22F8" w:rsidP="004F22F8">
            <w:pPr>
              <w:ind w:firstLine="0"/>
              <w:jc w:val="left"/>
              <w:rPr>
                <w:sz w:val="20"/>
                <w:szCs w:val="20"/>
              </w:rPr>
            </w:pPr>
            <w:r w:rsidRPr="00B05596">
              <w:rPr>
                <w:sz w:val="20"/>
                <w:szCs w:val="20"/>
              </w:rPr>
              <w:t>ПКР СИ МО ГО г. Сургут до 2035 года от 2019 г. б/н</w:t>
            </w:r>
          </w:p>
          <w:p w14:paraId="153C3492" w14:textId="77777777" w:rsidR="004F22F8" w:rsidRPr="00B05596" w:rsidRDefault="004F22F8" w:rsidP="004F22F8">
            <w:pPr>
              <w:ind w:firstLine="0"/>
              <w:jc w:val="left"/>
              <w:rPr>
                <w:sz w:val="20"/>
                <w:szCs w:val="20"/>
              </w:rPr>
            </w:pPr>
            <w:r w:rsidRPr="00B05596">
              <w:rPr>
                <w:sz w:val="20"/>
                <w:szCs w:val="20"/>
              </w:rPr>
              <w:t>Муниципальная программа «Развитие культуры и туризма в городе Сургуте на 2014 – 2030 годы», государственная программа «Культурное пространство»)</w:t>
            </w:r>
          </w:p>
        </w:tc>
      </w:tr>
      <w:tr w:rsidR="004F22F8" w:rsidRPr="00B05596" w14:paraId="4902C47D" w14:textId="77777777" w:rsidTr="00360913">
        <w:trPr>
          <w:trHeight w:val="1200"/>
        </w:trPr>
        <w:tc>
          <w:tcPr>
            <w:tcW w:w="567" w:type="dxa"/>
            <w:shd w:val="clear" w:color="auto" w:fill="auto"/>
            <w:noWrap/>
            <w:vAlign w:val="center"/>
          </w:tcPr>
          <w:p w14:paraId="05C0F591" w14:textId="77777777" w:rsidR="004F22F8" w:rsidRPr="00B05596" w:rsidRDefault="004F22F8" w:rsidP="004F22F8">
            <w:pPr>
              <w:pStyle w:val="af1"/>
              <w:numPr>
                <w:ilvl w:val="0"/>
                <w:numId w:val="19"/>
              </w:numPr>
              <w:ind w:left="360"/>
              <w:jc w:val="left"/>
              <w:rPr>
                <w:color w:val="000000"/>
                <w:sz w:val="22"/>
                <w:szCs w:val="22"/>
              </w:rPr>
            </w:pPr>
          </w:p>
        </w:tc>
        <w:tc>
          <w:tcPr>
            <w:tcW w:w="1843" w:type="dxa"/>
            <w:shd w:val="clear" w:color="auto" w:fill="auto"/>
            <w:vAlign w:val="center"/>
          </w:tcPr>
          <w:p w14:paraId="569962CA" w14:textId="77777777" w:rsidR="004F22F8" w:rsidRPr="00B05596" w:rsidRDefault="004F22F8" w:rsidP="004F22F8">
            <w:pPr>
              <w:ind w:firstLine="0"/>
              <w:jc w:val="left"/>
              <w:rPr>
                <w:color w:val="000000"/>
                <w:sz w:val="22"/>
                <w:szCs w:val="22"/>
              </w:rPr>
            </w:pPr>
            <w:r w:rsidRPr="00B05596">
              <w:rPr>
                <w:sz w:val="22"/>
                <w:szCs w:val="22"/>
              </w:rPr>
              <w:t>Объект культурно-досугового (клубного) типа</w:t>
            </w:r>
          </w:p>
        </w:tc>
        <w:tc>
          <w:tcPr>
            <w:tcW w:w="1985" w:type="dxa"/>
            <w:shd w:val="clear" w:color="auto" w:fill="auto"/>
            <w:vAlign w:val="center"/>
          </w:tcPr>
          <w:p w14:paraId="556FB22D" w14:textId="77777777" w:rsidR="004F22F8" w:rsidRPr="00B05596" w:rsidRDefault="004F22F8" w:rsidP="004F22F8">
            <w:pPr>
              <w:ind w:firstLine="0"/>
              <w:jc w:val="left"/>
              <w:rPr>
                <w:color w:val="000000"/>
                <w:sz w:val="22"/>
                <w:szCs w:val="22"/>
              </w:rPr>
            </w:pPr>
            <w:r w:rsidRPr="00B05596">
              <w:rPr>
                <w:color w:val="000000"/>
                <w:sz w:val="22"/>
                <w:szCs w:val="22"/>
              </w:rPr>
              <w:t>Оказание услуг в области культуры</w:t>
            </w:r>
          </w:p>
        </w:tc>
        <w:tc>
          <w:tcPr>
            <w:tcW w:w="1984" w:type="dxa"/>
            <w:shd w:val="clear" w:color="auto" w:fill="auto"/>
            <w:vAlign w:val="center"/>
          </w:tcPr>
          <w:p w14:paraId="39135D89" w14:textId="77777777" w:rsidR="004F22F8" w:rsidRPr="00B05596" w:rsidRDefault="004F22F8" w:rsidP="004F22F8">
            <w:pPr>
              <w:ind w:firstLine="0"/>
              <w:jc w:val="left"/>
              <w:rPr>
                <w:color w:val="000000"/>
                <w:sz w:val="22"/>
                <w:szCs w:val="22"/>
              </w:rPr>
            </w:pPr>
            <w:r w:rsidRPr="00B05596">
              <w:rPr>
                <w:color w:val="000000"/>
                <w:sz w:val="22"/>
                <w:szCs w:val="22"/>
              </w:rPr>
              <w:t>Многофункциональный культурно-досуговый центр со зрительным залом (строительство)</w:t>
            </w:r>
          </w:p>
        </w:tc>
        <w:tc>
          <w:tcPr>
            <w:tcW w:w="1134" w:type="dxa"/>
            <w:shd w:val="clear" w:color="auto" w:fill="auto"/>
            <w:vAlign w:val="center"/>
          </w:tcPr>
          <w:p w14:paraId="36F82DE8" w14:textId="77777777" w:rsidR="004F22F8" w:rsidRPr="00B05596" w:rsidRDefault="004F22F8" w:rsidP="004F22F8">
            <w:pPr>
              <w:ind w:firstLine="0"/>
              <w:jc w:val="left"/>
              <w:rPr>
                <w:sz w:val="22"/>
                <w:szCs w:val="22"/>
              </w:rPr>
            </w:pPr>
            <w:r w:rsidRPr="00B05596">
              <w:t>500 мест</w:t>
            </w:r>
          </w:p>
        </w:tc>
        <w:tc>
          <w:tcPr>
            <w:tcW w:w="1276" w:type="dxa"/>
            <w:shd w:val="clear" w:color="auto" w:fill="auto"/>
            <w:vAlign w:val="center"/>
          </w:tcPr>
          <w:p w14:paraId="6A05EEA7" w14:textId="77777777" w:rsidR="004F22F8" w:rsidRPr="00B05596" w:rsidRDefault="004F22F8" w:rsidP="004F22F8">
            <w:pPr>
              <w:ind w:firstLine="0"/>
              <w:jc w:val="left"/>
              <w:rPr>
                <w:bCs/>
                <w:color w:val="000000"/>
                <w:sz w:val="22"/>
                <w:szCs w:val="22"/>
              </w:rPr>
            </w:pPr>
            <w:r w:rsidRPr="00B05596">
              <w:rPr>
                <w:bCs/>
                <w:color w:val="000000"/>
                <w:sz w:val="22"/>
                <w:szCs w:val="22"/>
              </w:rPr>
              <w:t>г. Сургут, п. Черный Мыс</w:t>
            </w:r>
          </w:p>
        </w:tc>
        <w:tc>
          <w:tcPr>
            <w:tcW w:w="1134" w:type="dxa"/>
            <w:shd w:val="clear" w:color="auto" w:fill="auto"/>
            <w:vAlign w:val="center"/>
          </w:tcPr>
          <w:p w14:paraId="00A1608D" w14:textId="77777777" w:rsidR="004F22F8" w:rsidRPr="00B05596" w:rsidRDefault="004F22F8" w:rsidP="004F22F8">
            <w:pPr>
              <w:ind w:firstLine="0"/>
              <w:jc w:val="left"/>
              <w:rPr>
                <w:color w:val="000000"/>
                <w:sz w:val="22"/>
                <w:szCs w:val="22"/>
              </w:rPr>
            </w:pPr>
            <w:r w:rsidRPr="00B05596">
              <w:rPr>
                <w:color w:val="000000"/>
                <w:sz w:val="22"/>
                <w:szCs w:val="22"/>
              </w:rPr>
              <w:t>2032-2033</w:t>
            </w:r>
          </w:p>
        </w:tc>
        <w:tc>
          <w:tcPr>
            <w:tcW w:w="1276" w:type="dxa"/>
          </w:tcPr>
          <w:p w14:paraId="4A01B992" w14:textId="77777777" w:rsidR="004F22F8" w:rsidRPr="00B05596" w:rsidRDefault="004F22F8" w:rsidP="004F22F8">
            <w:pPr>
              <w:ind w:firstLine="0"/>
              <w:jc w:val="left"/>
              <w:rPr>
                <w:color w:val="000000"/>
                <w:sz w:val="22"/>
                <w:szCs w:val="22"/>
              </w:rPr>
            </w:pPr>
            <w:r w:rsidRPr="00B05596">
              <w:rPr>
                <w:sz w:val="22"/>
                <w:szCs w:val="22"/>
              </w:rPr>
              <w:t>Зона специализированной общественной застройки</w:t>
            </w:r>
          </w:p>
        </w:tc>
        <w:tc>
          <w:tcPr>
            <w:tcW w:w="1701" w:type="dxa"/>
            <w:shd w:val="clear" w:color="auto" w:fill="auto"/>
            <w:vAlign w:val="center"/>
          </w:tcPr>
          <w:p w14:paraId="3F38E04B" w14:textId="77777777" w:rsidR="004F22F8" w:rsidRPr="00B05596" w:rsidRDefault="004F22F8" w:rsidP="004F22F8">
            <w:pPr>
              <w:ind w:firstLine="0"/>
              <w:jc w:val="center"/>
              <w:rPr>
                <w:color w:val="000000"/>
                <w:sz w:val="22"/>
                <w:szCs w:val="22"/>
              </w:rPr>
            </w:pPr>
            <w:r w:rsidRPr="00B05596">
              <w:rPr>
                <w:color w:val="000000"/>
                <w:sz w:val="22"/>
                <w:szCs w:val="22"/>
              </w:rPr>
              <w:t>-</w:t>
            </w:r>
          </w:p>
        </w:tc>
        <w:tc>
          <w:tcPr>
            <w:tcW w:w="1842" w:type="dxa"/>
          </w:tcPr>
          <w:p w14:paraId="040182C7" w14:textId="77777777" w:rsidR="004F22F8" w:rsidRPr="00B05596" w:rsidRDefault="004F22F8" w:rsidP="004F22F8">
            <w:pPr>
              <w:ind w:firstLine="0"/>
              <w:jc w:val="left"/>
              <w:rPr>
                <w:sz w:val="20"/>
                <w:szCs w:val="20"/>
              </w:rPr>
            </w:pPr>
            <w:r w:rsidRPr="00B05596">
              <w:rPr>
                <w:sz w:val="20"/>
                <w:szCs w:val="20"/>
              </w:rPr>
              <w:t>ПКР СИ МО ГО г. Сургут до 2035 года от 2019 г. б/н</w:t>
            </w:r>
          </w:p>
        </w:tc>
      </w:tr>
      <w:tr w:rsidR="004F22F8" w:rsidRPr="00B05596" w14:paraId="47ECED04" w14:textId="77777777" w:rsidTr="00360913">
        <w:trPr>
          <w:trHeight w:val="1200"/>
        </w:trPr>
        <w:tc>
          <w:tcPr>
            <w:tcW w:w="567" w:type="dxa"/>
            <w:shd w:val="clear" w:color="auto" w:fill="auto"/>
            <w:noWrap/>
            <w:vAlign w:val="center"/>
          </w:tcPr>
          <w:p w14:paraId="0A38D218" w14:textId="77777777" w:rsidR="004F22F8" w:rsidRPr="00B05596" w:rsidRDefault="004F22F8" w:rsidP="004F22F8">
            <w:pPr>
              <w:pStyle w:val="af1"/>
              <w:numPr>
                <w:ilvl w:val="0"/>
                <w:numId w:val="19"/>
              </w:numPr>
              <w:ind w:left="360"/>
              <w:jc w:val="left"/>
              <w:rPr>
                <w:color w:val="000000"/>
                <w:sz w:val="22"/>
                <w:szCs w:val="22"/>
              </w:rPr>
            </w:pPr>
          </w:p>
        </w:tc>
        <w:tc>
          <w:tcPr>
            <w:tcW w:w="1843" w:type="dxa"/>
            <w:shd w:val="clear" w:color="auto" w:fill="auto"/>
            <w:vAlign w:val="center"/>
          </w:tcPr>
          <w:p w14:paraId="40E09EA9" w14:textId="77777777" w:rsidR="004F22F8" w:rsidRPr="00B05596" w:rsidRDefault="004F22F8" w:rsidP="004F22F8">
            <w:pPr>
              <w:ind w:firstLine="0"/>
              <w:jc w:val="left"/>
              <w:rPr>
                <w:color w:val="000000"/>
                <w:sz w:val="22"/>
                <w:szCs w:val="22"/>
              </w:rPr>
            </w:pPr>
            <w:r w:rsidRPr="00B05596">
              <w:rPr>
                <w:sz w:val="22"/>
                <w:szCs w:val="22"/>
              </w:rPr>
              <w:t>Объект культурно-досугового (клубного) типа</w:t>
            </w:r>
          </w:p>
        </w:tc>
        <w:tc>
          <w:tcPr>
            <w:tcW w:w="1985" w:type="dxa"/>
            <w:shd w:val="clear" w:color="auto" w:fill="auto"/>
            <w:vAlign w:val="center"/>
          </w:tcPr>
          <w:p w14:paraId="04339F3A" w14:textId="77777777" w:rsidR="004F22F8" w:rsidRPr="00B05596" w:rsidRDefault="004F22F8" w:rsidP="004F22F8">
            <w:pPr>
              <w:ind w:firstLine="0"/>
              <w:jc w:val="left"/>
              <w:rPr>
                <w:color w:val="000000"/>
                <w:sz w:val="22"/>
                <w:szCs w:val="22"/>
              </w:rPr>
            </w:pPr>
            <w:r w:rsidRPr="00B05596">
              <w:rPr>
                <w:color w:val="000000"/>
                <w:sz w:val="22"/>
                <w:szCs w:val="22"/>
              </w:rPr>
              <w:t>Оказание услуг в области культуры</w:t>
            </w:r>
          </w:p>
        </w:tc>
        <w:tc>
          <w:tcPr>
            <w:tcW w:w="1984" w:type="dxa"/>
            <w:shd w:val="clear" w:color="auto" w:fill="auto"/>
            <w:vAlign w:val="center"/>
          </w:tcPr>
          <w:p w14:paraId="4B7021C7" w14:textId="77777777" w:rsidR="004F22F8" w:rsidRPr="00B05596" w:rsidRDefault="004F22F8" w:rsidP="004F22F8">
            <w:pPr>
              <w:ind w:firstLine="0"/>
              <w:jc w:val="left"/>
              <w:rPr>
                <w:color w:val="000000"/>
                <w:sz w:val="22"/>
                <w:szCs w:val="22"/>
              </w:rPr>
            </w:pPr>
            <w:r w:rsidRPr="00B05596">
              <w:rPr>
                <w:color w:val="000000"/>
                <w:sz w:val="22"/>
                <w:szCs w:val="22"/>
              </w:rPr>
              <w:t>Многофункциональный культурно-досуговый центр со зрительным залом (строительство)</w:t>
            </w:r>
          </w:p>
        </w:tc>
        <w:tc>
          <w:tcPr>
            <w:tcW w:w="1134" w:type="dxa"/>
            <w:shd w:val="clear" w:color="auto" w:fill="auto"/>
            <w:vAlign w:val="center"/>
          </w:tcPr>
          <w:p w14:paraId="27CCA17E" w14:textId="77777777" w:rsidR="004F22F8" w:rsidRPr="00B05596" w:rsidRDefault="004F22F8" w:rsidP="004F22F8">
            <w:pPr>
              <w:ind w:firstLine="0"/>
              <w:jc w:val="left"/>
              <w:rPr>
                <w:sz w:val="22"/>
                <w:szCs w:val="22"/>
              </w:rPr>
            </w:pPr>
            <w:r w:rsidRPr="00B05596">
              <w:t>500 мест</w:t>
            </w:r>
          </w:p>
        </w:tc>
        <w:tc>
          <w:tcPr>
            <w:tcW w:w="1276" w:type="dxa"/>
            <w:shd w:val="clear" w:color="auto" w:fill="auto"/>
            <w:vAlign w:val="center"/>
          </w:tcPr>
          <w:p w14:paraId="705C1C36" w14:textId="77777777" w:rsidR="004F22F8" w:rsidRPr="00B05596" w:rsidRDefault="004F22F8" w:rsidP="004F22F8">
            <w:pPr>
              <w:ind w:firstLine="0"/>
              <w:jc w:val="left"/>
              <w:rPr>
                <w:bCs/>
                <w:color w:val="000000"/>
                <w:sz w:val="22"/>
                <w:szCs w:val="22"/>
              </w:rPr>
            </w:pPr>
            <w:r w:rsidRPr="00B05596">
              <w:rPr>
                <w:bCs/>
                <w:color w:val="000000"/>
                <w:sz w:val="22"/>
                <w:szCs w:val="22"/>
              </w:rPr>
              <w:t>г. Сургут, мкрн. ЗПЛ2</w:t>
            </w:r>
          </w:p>
        </w:tc>
        <w:tc>
          <w:tcPr>
            <w:tcW w:w="1134" w:type="dxa"/>
            <w:shd w:val="clear" w:color="auto" w:fill="auto"/>
            <w:vAlign w:val="center"/>
          </w:tcPr>
          <w:p w14:paraId="18B341B9" w14:textId="77777777" w:rsidR="004F22F8" w:rsidRPr="00B05596" w:rsidRDefault="004F22F8" w:rsidP="004F22F8">
            <w:pPr>
              <w:ind w:firstLine="0"/>
              <w:jc w:val="left"/>
              <w:rPr>
                <w:color w:val="000000"/>
                <w:sz w:val="22"/>
                <w:szCs w:val="22"/>
              </w:rPr>
            </w:pPr>
            <w:r w:rsidRPr="00B05596">
              <w:rPr>
                <w:color w:val="000000"/>
                <w:sz w:val="22"/>
                <w:szCs w:val="22"/>
              </w:rPr>
              <w:t>2031-2032</w:t>
            </w:r>
          </w:p>
        </w:tc>
        <w:tc>
          <w:tcPr>
            <w:tcW w:w="1276" w:type="dxa"/>
          </w:tcPr>
          <w:p w14:paraId="2FED24A9" w14:textId="77777777" w:rsidR="004F22F8" w:rsidRPr="00B05596" w:rsidRDefault="004F22F8" w:rsidP="004F22F8">
            <w:pPr>
              <w:ind w:firstLine="0"/>
              <w:jc w:val="left"/>
              <w:rPr>
                <w:color w:val="000000"/>
                <w:sz w:val="22"/>
                <w:szCs w:val="22"/>
              </w:rPr>
            </w:pPr>
            <w:r w:rsidRPr="00B05596">
              <w:rPr>
                <w:sz w:val="22"/>
                <w:szCs w:val="22"/>
              </w:rPr>
              <w:t>Зона специализированной общественной застройки</w:t>
            </w:r>
          </w:p>
        </w:tc>
        <w:tc>
          <w:tcPr>
            <w:tcW w:w="1701" w:type="dxa"/>
            <w:shd w:val="clear" w:color="auto" w:fill="auto"/>
            <w:vAlign w:val="center"/>
          </w:tcPr>
          <w:p w14:paraId="37A421B1" w14:textId="77777777" w:rsidR="004F22F8" w:rsidRPr="00B05596" w:rsidRDefault="004F22F8" w:rsidP="004F22F8">
            <w:pPr>
              <w:ind w:firstLine="0"/>
              <w:jc w:val="center"/>
              <w:rPr>
                <w:color w:val="000000"/>
                <w:sz w:val="22"/>
                <w:szCs w:val="22"/>
              </w:rPr>
            </w:pPr>
            <w:r w:rsidRPr="00B05596">
              <w:rPr>
                <w:color w:val="000000"/>
                <w:sz w:val="22"/>
                <w:szCs w:val="22"/>
              </w:rPr>
              <w:t>-</w:t>
            </w:r>
          </w:p>
        </w:tc>
        <w:tc>
          <w:tcPr>
            <w:tcW w:w="1842" w:type="dxa"/>
          </w:tcPr>
          <w:p w14:paraId="2EAD42EB" w14:textId="77777777" w:rsidR="004F22F8" w:rsidRPr="00B05596" w:rsidRDefault="004F22F8" w:rsidP="004F22F8">
            <w:pPr>
              <w:ind w:firstLine="0"/>
              <w:jc w:val="left"/>
              <w:rPr>
                <w:sz w:val="20"/>
                <w:szCs w:val="20"/>
              </w:rPr>
            </w:pPr>
            <w:r w:rsidRPr="00B05596">
              <w:rPr>
                <w:sz w:val="20"/>
                <w:szCs w:val="20"/>
              </w:rPr>
              <w:t>ПКР СИ МО ГО г. Сургут до 2035 года от 2019 г. б/н</w:t>
            </w:r>
          </w:p>
        </w:tc>
      </w:tr>
      <w:tr w:rsidR="004F22F8" w:rsidRPr="00B05596" w14:paraId="4D3FA661" w14:textId="77777777" w:rsidTr="00360913">
        <w:trPr>
          <w:trHeight w:val="1200"/>
        </w:trPr>
        <w:tc>
          <w:tcPr>
            <w:tcW w:w="567" w:type="dxa"/>
            <w:shd w:val="clear" w:color="auto" w:fill="auto"/>
            <w:noWrap/>
            <w:vAlign w:val="center"/>
          </w:tcPr>
          <w:p w14:paraId="674D7C68" w14:textId="77777777" w:rsidR="004F22F8" w:rsidRPr="00B05596" w:rsidRDefault="004F22F8" w:rsidP="004F22F8">
            <w:pPr>
              <w:pStyle w:val="af1"/>
              <w:numPr>
                <w:ilvl w:val="0"/>
                <w:numId w:val="19"/>
              </w:numPr>
              <w:ind w:left="360"/>
              <w:jc w:val="left"/>
              <w:rPr>
                <w:color w:val="000000"/>
                <w:sz w:val="22"/>
                <w:szCs w:val="22"/>
              </w:rPr>
            </w:pPr>
          </w:p>
        </w:tc>
        <w:tc>
          <w:tcPr>
            <w:tcW w:w="1843" w:type="dxa"/>
            <w:shd w:val="clear" w:color="auto" w:fill="auto"/>
            <w:vAlign w:val="center"/>
          </w:tcPr>
          <w:p w14:paraId="22AA8656" w14:textId="77777777" w:rsidR="004F22F8" w:rsidRPr="00B05596" w:rsidRDefault="004F22F8" w:rsidP="004F22F8">
            <w:pPr>
              <w:ind w:firstLine="0"/>
              <w:jc w:val="left"/>
              <w:rPr>
                <w:color w:val="000000"/>
                <w:sz w:val="22"/>
                <w:szCs w:val="22"/>
              </w:rPr>
            </w:pPr>
            <w:r w:rsidRPr="00B05596">
              <w:rPr>
                <w:sz w:val="22"/>
                <w:szCs w:val="22"/>
              </w:rPr>
              <w:t>Объект культурно-досугового (клубного) типа</w:t>
            </w:r>
          </w:p>
        </w:tc>
        <w:tc>
          <w:tcPr>
            <w:tcW w:w="1985" w:type="dxa"/>
            <w:shd w:val="clear" w:color="auto" w:fill="auto"/>
            <w:vAlign w:val="center"/>
          </w:tcPr>
          <w:p w14:paraId="02F061F2" w14:textId="77777777" w:rsidR="004F22F8" w:rsidRPr="00B05596" w:rsidRDefault="004F22F8" w:rsidP="004F22F8">
            <w:pPr>
              <w:ind w:firstLine="0"/>
              <w:jc w:val="left"/>
              <w:rPr>
                <w:color w:val="000000"/>
                <w:sz w:val="22"/>
                <w:szCs w:val="22"/>
              </w:rPr>
            </w:pPr>
            <w:r w:rsidRPr="00B05596">
              <w:rPr>
                <w:color w:val="000000"/>
                <w:sz w:val="22"/>
                <w:szCs w:val="22"/>
              </w:rPr>
              <w:t>Оказание услуг в области культуры</w:t>
            </w:r>
          </w:p>
        </w:tc>
        <w:tc>
          <w:tcPr>
            <w:tcW w:w="1984" w:type="dxa"/>
            <w:shd w:val="clear" w:color="auto" w:fill="auto"/>
            <w:vAlign w:val="center"/>
          </w:tcPr>
          <w:p w14:paraId="5AEA2614" w14:textId="77777777" w:rsidR="004F22F8" w:rsidRPr="00B05596" w:rsidRDefault="004F22F8" w:rsidP="004F22F8">
            <w:pPr>
              <w:ind w:firstLine="0"/>
              <w:jc w:val="left"/>
              <w:rPr>
                <w:color w:val="000000"/>
                <w:sz w:val="22"/>
                <w:szCs w:val="22"/>
              </w:rPr>
            </w:pPr>
            <w:r w:rsidRPr="00B05596">
              <w:rPr>
                <w:color w:val="000000"/>
                <w:sz w:val="22"/>
                <w:szCs w:val="22"/>
              </w:rPr>
              <w:t>Многофункциональный культурно-досуговый центр со зрительным залом (строительство)</w:t>
            </w:r>
          </w:p>
        </w:tc>
        <w:tc>
          <w:tcPr>
            <w:tcW w:w="1134" w:type="dxa"/>
            <w:shd w:val="clear" w:color="auto" w:fill="auto"/>
            <w:vAlign w:val="center"/>
          </w:tcPr>
          <w:p w14:paraId="63C3AAB4" w14:textId="77777777" w:rsidR="004F22F8" w:rsidRPr="00B05596" w:rsidRDefault="004F22F8" w:rsidP="004F22F8">
            <w:pPr>
              <w:ind w:firstLine="0"/>
              <w:jc w:val="left"/>
              <w:rPr>
                <w:sz w:val="22"/>
                <w:szCs w:val="22"/>
              </w:rPr>
            </w:pPr>
            <w:r w:rsidRPr="00B05596">
              <w:t>1000 мест</w:t>
            </w:r>
          </w:p>
        </w:tc>
        <w:tc>
          <w:tcPr>
            <w:tcW w:w="1276" w:type="dxa"/>
            <w:shd w:val="clear" w:color="auto" w:fill="auto"/>
            <w:vAlign w:val="center"/>
          </w:tcPr>
          <w:p w14:paraId="64789946" w14:textId="77777777" w:rsidR="004F22F8" w:rsidRPr="00B05596" w:rsidRDefault="004F22F8" w:rsidP="004F22F8">
            <w:pPr>
              <w:ind w:firstLine="0"/>
              <w:jc w:val="left"/>
              <w:rPr>
                <w:bCs/>
                <w:color w:val="000000"/>
                <w:sz w:val="22"/>
                <w:szCs w:val="22"/>
              </w:rPr>
            </w:pPr>
            <w:r w:rsidRPr="00B05596">
              <w:rPr>
                <w:bCs/>
                <w:color w:val="000000"/>
                <w:sz w:val="22"/>
                <w:szCs w:val="22"/>
              </w:rPr>
              <w:t>г. Сургут, мкрн. П-2, П-7, П-12, Пойма 5</w:t>
            </w:r>
          </w:p>
        </w:tc>
        <w:tc>
          <w:tcPr>
            <w:tcW w:w="1134" w:type="dxa"/>
            <w:shd w:val="clear" w:color="auto" w:fill="auto"/>
            <w:vAlign w:val="center"/>
          </w:tcPr>
          <w:p w14:paraId="019D0320" w14:textId="77777777" w:rsidR="004F22F8" w:rsidRPr="00B05596" w:rsidRDefault="004F22F8" w:rsidP="004F22F8">
            <w:pPr>
              <w:ind w:firstLine="0"/>
              <w:jc w:val="left"/>
              <w:rPr>
                <w:color w:val="000000"/>
                <w:sz w:val="22"/>
                <w:szCs w:val="22"/>
              </w:rPr>
            </w:pPr>
            <w:r w:rsidRPr="00B05596">
              <w:rPr>
                <w:color w:val="000000"/>
                <w:sz w:val="22"/>
                <w:szCs w:val="22"/>
              </w:rPr>
              <w:t>2025-2026</w:t>
            </w:r>
          </w:p>
        </w:tc>
        <w:tc>
          <w:tcPr>
            <w:tcW w:w="1276" w:type="dxa"/>
          </w:tcPr>
          <w:p w14:paraId="7F8D9D4A" w14:textId="77777777" w:rsidR="004F22F8" w:rsidRPr="00B05596" w:rsidRDefault="004F22F8" w:rsidP="004F22F8">
            <w:pPr>
              <w:ind w:firstLine="0"/>
              <w:jc w:val="left"/>
              <w:rPr>
                <w:color w:val="000000"/>
                <w:sz w:val="22"/>
                <w:szCs w:val="22"/>
              </w:rPr>
            </w:pPr>
            <w:r w:rsidRPr="00B05596">
              <w:rPr>
                <w:sz w:val="22"/>
                <w:szCs w:val="22"/>
              </w:rPr>
              <w:t>Зона специализированной общественной застройки</w:t>
            </w:r>
          </w:p>
        </w:tc>
        <w:tc>
          <w:tcPr>
            <w:tcW w:w="1701" w:type="dxa"/>
            <w:shd w:val="clear" w:color="auto" w:fill="auto"/>
            <w:vAlign w:val="center"/>
          </w:tcPr>
          <w:p w14:paraId="76D828B3" w14:textId="77777777" w:rsidR="004F22F8" w:rsidRPr="00B05596" w:rsidRDefault="004F22F8" w:rsidP="004F22F8">
            <w:pPr>
              <w:ind w:firstLine="0"/>
              <w:jc w:val="center"/>
              <w:rPr>
                <w:color w:val="000000"/>
                <w:sz w:val="22"/>
                <w:szCs w:val="22"/>
              </w:rPr>
            </w:pPr>
            <w:r w:rsidRPr="00B05596">
              <w:rPr>
                <w:color w:val="000000"/>
                <w:sz w:val="22"/>
                <w:szCs w:val="22"/>
              </w:rPr>
              <w:t>-</w:t>
            </w:r>
          </w:p>
        </w:tc>
        <w:tc>
          <w:tcPr>
            <w:tcW w:w="1842" w:type="dxa"/>
          </w:tcPr>
          <w:p w14:paraId="5D9E5A54" w14:textId="77777777" w:rsidR="004F22F8" w:rsidRPr="00B05596" w:rsidRDefault="004F22F8" w:rsidP="004F22F8">
            <w:pPr>
              <w:ind w:firstLine="0"/>
              <w:jc w:val="left"/>
              <w:rPr>
                <w:sz w:val="20"/>
                <w:szCs w:val="20"/>
              </w:rPr>
            </w:pPr>
            <w:r w:rsidRPr="00B05596">
              <w:rPr>
                <w:sz w:val="20"/>
                <w:szCs w:val="20"/>
              </w:rPr>
              <w:t>ПКР СИ МО ГО г. Сургут до 2035 года от 2019 г. б/н</w:t>
            </w:r>
          </w:p>
          <w:p w14:paraId="1EFC39BC" w14:textId="77777777" w:rsidR="004F22F8" w:rsidRPr="00B05596" w:rsidRDefault="004F22F8" w:rsidP="004F22F8">
            <w:pPr>
              <w:ind w:firstLine="0"/>
              <w:jc w:val="left"/>
              <w:rPr>
                <w:sz w:val="20"/>
                <w:szCs w:val="20"/>
              </w:rPr>
            </w:pPr>
            <w:r w:rsidRPr="00B05596">
              <w:rPr>
                <w:sz w:val="20"/>
                <w:szCs w:val="20"/>
              </w:rPr>
              <w:t xml:space="preserve">Муниципальная программа «Развитие культуры и туризма в городе Сургуте на 2014 – 2030 годы», государственная программа </w:t>
            </w:r>
            <w:r w:rsidRPr="00B05596">
              <w:rPr>
                <w:sz w:val="20"/>
                <w:szCs w:val="20"/>
              </w:rPr>
              <w:lastRenderedPageBreak/>
              <w:t>«Культурное пространство»)</w:t>
            </w:r>
          </w:p>
        </w:tc>
      </w:tr>
      <w:tr w:rsidR="004F22F8" w:rsidRPr="00B05596" w14:paraId="7BA5BD0C" w14:textId="77777777" w:rsidTr="00360913">
        <w:trPr>
          <w:trHeight w:val="1200"/>
        </w:trPr>
        <w:tc>
          <w:tcPr>
            <w:tcW w:w="567" w:type="dxa"/>
            <w:shd w:val="clear" w:color="auto" w:fill="auto"/>
            <w:noWrap/>
            <w:vAlign w:val="center"/>
          </w:tcPr>
          <w:p w14:paraId="1DDEC336" w14:textId="77777777" w:rsidR="004F22F8" w:rsidRPr="00B05596" w:rsidRDefault="004F22F8" w:rsidP="004F22F8">
            <w:pPr>
              <w:pStyle w:val="af1"/>
              <w:numPr>
                <w:ilvl w:val="0"/>
                <w:numId w:val="19"/>
              </w:numPr>
              <w:ind w:left="360"/>
              <w:jc w:val="left"/>
              <w:rPr>
                <w:color w:val="000000"/>
                <w:sz w:val="22"/>
                <w:szCs w:val="22"/>
              </w:rPr>
            </w:pPr>
          </w:p>
        </w:tc>
        <w:tc>
          <w:tcPr>
            <w:tcW w:w="1843" w:type="dxa"/>
            <w:shd w:val="clear" w:color="auto" w:fill="auto"/>
            <w:vAlign w:val="center"/>
          </w:tcPr>
          <w:p w14:paraId="05F3BEA5" w14:textId="77777777" w:rsidR="004F22F8" w:rsidRPr="00B05596" w:rsidRDefault="004F22F8" w:rsidP="004F22F8">
            <w:pPr>
              <w:ind w:firstLine="0"/>
              <w:jc w:val="left"/>
              <w:rPr>
                <w:color w:val="000000"/>
                <w:sz w:val="22"/>
                <w:szCs w:val="22"/>
              </w:rPr>
            </w:pPr>
            <w:r w:rsidRPr="00B05596">
              <w:rPr>
                <w:sz w:val="22"/>
                <w:szCs w:val="22"/>
              </w:rPr>
              <w:t>Объект культурно-досугового (клубного) типа</w:t>
            </w:r>
          </w:p>
        </w:tc>
        <w:tc>
          <w:tcPr>
            <w:tcW w:w="1985" w:type="dxa"/>
            <w:shd w:val="clear" w:color="auto" w:fill="auto"/>
            <w:vAlign w:val="center"/>
          </w:tcPr>
          <w:p w14:paraId="72E5731D" w14:textId="77777777" w:rsidR="004F22F8" w:rsidRPr="00B05596" w:rsidRDefault="004F22F8" w:rsidP="004F22F8">
            <w:pPr>
              <w:ind w:firstLine="0"/>
              <w:jc w:val="left"/>
              <w:rPr>
                <w:color w:val="000000"/>
                <w:sz w:val="22"/>
                <w:szCs w:val="22"/>
              </w:rPr>
            </w:pPr>
            <w:r w:rsidRPr="00B05596">
              <w:rPr>
                <w:color w:val="000000"/>
                <w:sz w:val="22"/>
                <w:szCs w:val="22"/>
              </w:rPr>
              <w:t>Оказание услуг в области культуры</w:t>
            </w:r>
          </w:p>
        </w:tc>
        <w:tc>
          <w:tcPr>
            <w:tcW w:w="1984" w:type="dxa"/>
            <w:shd w:val="clear" w:color="auto" w:fill="auto"/>
            <w:vAlign w:val="center"/>
          </w:tcPr>
          <w:p w14:paraId="677E220F" w14:textId="77777777" w:rsidR="004F22F8" w:rsidRPr="00B05596" w:rsidRDefault="004F22F8" w:rsidP="004F22F8">
            <w:pPr>
              <w:ind w:firstLine="0"/>
              <w:jc w:val="left"/>
              <w:rPr>
                <w:color w:val="000000"/>
                <w:sz w:val="22"/>
                <w:szCs w:val="22"/>
              </w:rPr>
            </w:pPr>
            <w:r w:rsidRPr="00B05596">
              <w:rPr>
                <w:color w:val="000000"/>
                <w:sz w:val="22"/>
                <w:szCs w:val="22"/>
              </w:rPr>
              <w:t>Здание театра кукол МАУ "ТАиК "Петрушка" (строительство)</w:t>
            </w:r>
          </w:p>
        </w:tc>
        <w:tc>
          <w:tcPr>
            <w:tcW w:w="1134" w:type="dxa"/>
            <w:shd w:val="clear" w:color="auto" w:fill="auto"/>
            <w:vAlign w:val="center"/>
          </w:tcPr>
          <w:p w14:paraId="6CED8378" w14:textId="77777777" w:rsidR="004F22F8" w:rsidRPr="00B05596" w:rsidRDefault="004F22F8" w:rsidP="004F22F8">
            <w:pPr>
              <w:ind w:firstLine="0"/>
              <w:jc w:val="left"/>
              <w:rPr>
                <w:sz w:val="22"/>
                <w:szCs w:val="22"/>
              </w:rPr>
            </w:pPr>
            <w:r w:rsidRPr="00B05596">
              <w:t>-</w:t>
            </w:r>
          </w:p>
        </w:tc>
        <w:tc>
          <w:tcPr>
            <w:tcW w:w="1276" w:type="dxa"/>
            <w:shd w:val="clear" w:color="auto" w:fill="auto"/>
            <w:vAlign w:val="center"/>
          </w:tcPr>
          <w:p w14:paraId="6ED9939E" w14:textId="77777777" w:rsidR="004F22F8" w:rsidRPr="00B05596" w:rsidRDefault="004F22F8" w:rsidP="004F22F8">
            <w:pPr>
              <w:ind w:firstLine="0"/>
              <w:jc w:val="left"/>
              <w:rPr>
                <w:bCs/>
                <w:color w:val="000000"/>
                <w:sz w:val="22"/>
                <w:szCs w:val="22"/>
              </w:rPr>
            </w:pPr>
            <w:r w:rsidRPr="00B05596">
              <w:rPr>
                <w:bCs/>
                <w:color w:val="000000"/>
                <w:sz w:val="22"/>
                <w:szCs w:val="22"/>
              </w:rPr>
              <w:t>г. Сургут, мкрн. А</w:t>
            </w:r>
          </w:p>
        </w:tc>
        <w:tc>
          <w:tcPr>
            <w:tcW w:w="1134" w:type="dxa"/>
            <w:shd w:val="clear" w:color="auto" w:fill="auto"/>
            <w:vAlign w:val="center"/>
          </w:tcPr>
          <w:p w14:paraId="2C010C83" w14:textId="77777777" w:rsidR="004F22F8" w:rsidRPr="00B05596" w:rsidRDefault="004F22F8" w:rsidP="004F22F8">
            <w:pPr>
              <w:ind w:firstLine="0"/>
              <w:jc w:val="left"/>
              <w:rPr>
                <w:color w:val="000000"/>
                <w:sz w:val="22"/>
                <w:szCs w:val="22"/>
              </w:rPr>
            </w:pPr>
            <w:r w:rsidRPr="00B05596">
              <w:rPr>
                <w:color w:val="000000"/>
                <w:sz w:val="22"/>
                <w:szCs w:val="22"/>
              </w:rPr>
              <w:t>2019-2022</w:t>
            </w:r>
          </w:p>
        </w:tc>
        <w:tc>
          <w:tcPr>
            <w:tcW w:w="1276" w:type="dxa"/>
          </w:tcPr>
          <w:p w14:paraId="3F49B7A9" w14:textId="77777777" w:rsidR="004F22F8" w:rsidRPr="00B05596" w:rsidRDefault="004F22F8" w:rsidP="004F22F8">
            <w:pPr>
              <w:ind w:firstLine="0"/>
              <w:jc w:val="left"/>
              <w:rPr>
                <w:color w:val="000000"/>
                <w:sz w:val="22"/>
                <w:szCs w:val="22"/>
              </w:rPr>
            </w:pPr>
            <w:r w:rsidRPr="00B05596">
              <w:rPr>
                <w:sz w:val="22"/>
                <w:szCs w:val="22"/>
              </w:rPr>
              <w:t>Зона специализированной общественной застройки</w:t>
            </w:r>
          </w:p>
        </w:tc>
        <w:tc>
          <w:tcPr>
            <w:tcW w:w="1701" w:type="dxa"/>
            <w:shd w:val="clear" w:color="auto" w:fill="auto"/>
            <w:vAlign w:val="center"/>
          </w:tcPr>
          <w:p w14:paraId="0A179F78" w14:textId="77777777" w:rsidR="004F22F8" w:rsidRPr="00B05596" w:rsidRDefault="004F22F8" w:rsidP="004F22F8">
            <w:pPr>
              <w:ind w:firstLine="0"/>
              <w:jc w:val="center"/>
              <w:rPr>
                <w:color w:val="000000"/>
                <w:sz w:val="22"/>
                <w:szCs w:val="22"/>
              </w:rPr>
            </w:pPr>
            <w:r w:rsidRPr="00B05596">
              <w:rPr>
                <w:color w:val="000000"/>
                <w:sz w:val="22"/>
                <w:szCs w:val="22"/>
              </w:rPr>
              <w:t>-</w:t>
            </w:r>
          </w:p>
        </w:tc>
        <w:tc>
          <w:tcPr>
            <w:tcW w:w="1842" w:type="dxa"/>
          </w:tcPr>
          <w:p w14:paraId="474D869A" w14:textId="77777777" w:rsidR="004F22F8" w:rsidRPr="00B05596" w:rsidRDefault="004F22F8" w:rsidP="004F22F8">
            <w:pPr>
              <w:ind w:firstLine="0"/>
              <w:jc w:val="left"/>
              <w:rPr>
                <w:sz w:val="20"/>
                <w:szCs w:val="20"/>
              </w:rPr>
            </w:pPr>
            <w:r w:rsidRPr="00B05596">
              <w:rPr>
                <w:sz w:val="20"/>
                <w:szCs w:val="20"/>
              </w:rPr>
              <w:t>ПКР СИ МО ГО г. Сургут до 2035 года от 2019 г. б/н</w:t>
            </w:r>
          </w:p>
          <w:p w14:paraId="04318AC8" w14:textId="77777777" w:rsidR="004F22F8" w:rsidRPr="00B05596" w:rsidRDefault="004F22F8" w:rsidP="004F22F8">
            <w:pPr>
              <w:ind w:firstLine="0"/>
              <w:jc w:val="left"/>
              <w:rPr>
                <w:sz w:val="20"/>
                <w:szCs w:val="20"/>
              </w:rPr>
            </w:pPr>
            <w:r w:rsidRPr="00B05596">
              <w:rPr>
                <w:sz w:val="20"/>
                <w:szCs w:val="20"/>
              </w:rPr>
              <w:t>Муниципальная программа «Развитие культуры и туризма в городе Сургуте на 2014 – 2030 годы», государственная программа «Культурное пространство»)</w:t>
            </w:r>
          </w:p>
        </w:tc>
      </w:tr>
      <w:tr w:rsidR="004F22F8" w:rsidRPr="00B05596" w14:paraId="41E230E1" w14:textId="77777777" w:rsidTr="00360913">
        <w:trPr>
          <w:trHeight w:val="1200"/>
        </w:trPr>
        <w:tc>
          <w:tcPr>
            <w:tcW w:w="567" w:type="dxa"/>
            <w:shd w:val="clear" w:color="auto" w:fill="auto"/>
            <w:noWrap/>
            <w:vAlign w:val="center"/>
          </w:tcPr>
          <w:p w14:paraId="20525D83" w14:textId="77777777" w:rsidR="004F22F8" w:rsidRPr="00B05596" w:rsidRDefault="004F22F8" w:rsidP="004F22F8">
            <w:pPr>
              <w:pStyle w:val="af1"/>
              <w:numPr>
                <w:ilvl w:val="0"/>
                <w:numId w:val="19"/>
              </w:numPr>
              <w:ind w:left="360"/>
              <w:jc w:val="left"/>
              <w:rPr>
                <w:color w:val="000000"/>
                <w:sz w:val="22"/>
                <w:szCs w:val="22"/>
              </w:rPr>
            </w:pPr>
          </w:p>
        </w:tc>
        <w:tc>
          <w:tcPr>
            <w:tcW w:w="1843" w:type="dxa"/>
            <w:shd w:val="clear" w:color="auto" w:fill="auto"/>
            <w:vAlign w:val="center"/>
          </w:tcPr>
          <w:p w14:paraId="12DA30A7" w14:textId="77777777" w:rsidR="004F22F8" w:rsidRPr="00B05596" w:rsidRDefault="004F22F8" w:rsidP="004F22F8">
            <w:pPr>
              <w:ind w:firstLine="0"/>
              <w:jc w:val="left"/>
              <w:rPr>
                <w:color w:val="000000"/>
                <w:sz w:val="22"/>
                <w:szCs w:val="22"/>
              </w:rPr>
            </w:pPr>
            <w:r w:rsidRPr="00B05596">
              <w:rPr>
                <w:sz w:val="22"/>
                <w:szCs w:val="22"/>
              </w:rPr>
              <w:t>Объект культурно-досугового (клубного) типа</w:t>
            </w:r>
          </w:p>
        </w:tc>
        <w:tc>
          <w:tcPr>
            <w:tcW w:w="1985" w:type="dxa"/>
            <w:shd w:val="clear" w:color="auto" w:fill="auto"/>
            <w:vAlign w:val="center"/>
          </w:tcPr>
          <w:p w14:paraId="578923C6" w14:textId="77777777" w:rsidR="004F22F8" w:rsidRPr="00B05596" w:rsidRDefault="004F22F8" w:rsidP="004F22F8">
            <w:pPr>
              <w:ind w:firstLine="0"/>
              <w:jc w:val="left"/>
              <w:rPr>
                <w:color w:val="000000"/>
                <w:sz w:val="22"/>
                <w:szCs w:val="22"/>
              </w:rPr>
            </w:pPr>
            <w:r w:rsidRPr="00B05596">
              <w:rPr>
                <w:color w:val="000000"/>
                <w:sz w:val="22"/>
                <w:szCs w:val="22"/>
              </w:rPr>
              <w:t>Оказание услуг в области культуры</w:t>
            </w:r>
          </w:p>
        </w:tc>
        <w:tc>
          <w:tcPr>
            <w:tcW w:w="1984" w:type="dxa"/>
            <w:shd w:val="clear" w:color="auto" w:fill="auto"/>
            <w:vAlign w:val="center"/>
          </w:tcPr>
          <w:p w14:paraId="432E4A1B" w14:textId="77777777" w:rsidR="004F22F8" w:rsidRPr="00B05596" w:rsidRDefault="004F22F8" w:rsidP="004F22F8">
            <w:pPr>
              <w:ind w:firstLine="0"/>
              <w:jc w:val="left"/>
              <w:rPr>
                <w:color w:val="000000"/>
                <w:sz w:val="22"/>
                <w:szCs w:val="22"/>
              </w:rPr>
            </w:pPr>
            <w:r w:rsidRPr="00B05596">
              <w:rPr>
                <w:color w:val="000000"/>
                <w:sz w:val="22"/>
                <w:szCs w:val="22"/>
              </w:rPr>
              <w:t>Нежилое здание (реконструкция)</w:t>
            </w:r>
          </w:p>
        </w:tc>
        <w:tc>
          <w:tcPr>
            <w:tcW w:w="1134" w:type="dxa"/>
            <w:shd w:val="clear" w:color="auto" w:fill="auto"/>
            <w:vAlign w:val="center"/>
          </w:tcPr>
          <w:p w14:paraId="61DDCC37" w14:textId="77777777" w:rsidR="004F22F8" w:rsidRPr="00B05596" w:rsidRDefault="004F22F8" w:rsidP="004F22F8">
            <w:pPr>
              <w:ind w:firstLine="0"/>
              <w:jc w:val="left"/>
              <w:rPr>
                <w:sz w:val="22"/>
                <w:szCs w:val="22"/>
              </w:rPr>
            </w:pPr>
            <w:r w:rsidRPr="00B05596">
              <w:t>-</w:t>
            </w:r>
          </w:p>
        </w:tc>
        <w:tc>
          <w:tcPr>
            <w:tcW w:w="1276" w:type="dxa"/>
            <w:shd w:val="clear" w:color="auto" w:fill="auto"/>
            <w:vAlign w:val="center"/>
          </w:tcPr>
          <w:p w14:paraId="14F05517" w14:textId="77777777" w:rsidR="004F22F8" w:rsidRPr="00B05596" w:rsidRDefault="004F22F8" w:rsidP="004F22F8">
            <w:pPr>
              <w:ind w:firstLine="0"/>
              <w:jc w:val="left"/>
              <w:rPr>
                <w:bCs/>
                <w:color w:val="000000"/>
                <w:sz w:val="22"/>
                <w:szCs w:val="22"/>
              </w:rPr>
            </w:pPr>
            <w:r w:rsidRPr="00B05596">
              <w:rPr>
                <w:bCs/>
                <w:color w:val="000000"/>
                <w:sz w:val="22"/>
                <w:szCs w:val="22"/>
              </w:rPr>
              <w:t>г. Сургут, ул. Мелик-Карамова, 3 мкрн. 28А</w:t>
            </w:r>
          </w:p>
        </w:tc>
        <w:tc>
          <w:tcPr>
            <w:tcW w:w="1134" w:type="dxa"/>
            <w:shd w:val="clear" w:color="auto" w:fill="auto"/>
            <w:vAlign w:val="center"/>
          </w:tcPr>
          <w:p w14:paraId="62FD178A" w14:textId="77777777" w:rsidR="004F22F8" w:rsidRPr="00B05596" w:rsidRDefault="004F22F8" w:rsidP="004F22F8">
            <w:pPr>
              <w:ind w:firstLine="0"/>
              <w:jc w:val="left"/>
              <w:rPr>
                <w:color w:val="000000"/>
                <w:sz w:val="22"/>
                <w:szCs w:val="22"/>
              </w:rPr>
            </w:pPr>
            <w:r w:rsidRPr="00B05596">
              <w:rPr>
                <w:color w:val="000000"/>
                <w:sz w:val="22"/>
                <w:szCs w:val="22"/>
              </w:rPr>
              <w:t>2019-2020</w:t>
            </w:r>
          </w:p>
        </w:tc>
        <w:tc>
          <w:tcPr>
            <w:tcW w:w="1276" w:type="dxa"/>
          </w:tcPr>
          <w:p w14:paraId="227CEE37" w14:textId="77777777" w:rsidR="004F22F8" w:rsidRPr="00B05596" w:rsidRDefault="004F22F8" w:rsidP="004F22F8">
            <w:pPr>
              <w:ind w:firstLine="0"/>
              <w:jc w:val="left"/>
              <w:rPr>
                <w:color w:val="000000"/>
                <w:sz w:val="22"/>
                <w:szCs w:val="22"/>
              </w:rPr>
            </w:pPr>
            <w:r w:rsidRPr="00B05596">
              <w:rPr>
                <w:sz w:val="22"/>
                <w:szCs w:val="22"/>
              </w:rPr>
              <w:t>Зона специализированной общественной застройки</w:t>
            </w:r>
          </w:p>
        </w:tc>
        <w:tc>
          <w:tcPr>
            <w:tcW w:w="1701" w:type="dxa"/>
            <w:shd w:val="clear" w:color="auto" w:fill="auto"/>
            <w:vAlign w:val="center"/>
          </w:tcPr>
          <w:p w14:paraId="2DCB68BB" w14:textId="77777777" w:rsidR="004F22F8" w:rsidRPr="00B05596" w:rsidRDefault="004F22F8" w:rsidP="004F22F8">
            <w:pPr>
              <w:ind w:firstLine="0"/>
              <w:jc w:val="center"/>
              <w:rPr>
                <w:color w:val="000000"/>
                <w:sz w:val="22"/>
                <w:szCs w:val="22"/>
              </w:rPr>
            </w:pPr>
            <w:r w:rsidRPr="00B05596">
              <w:rPr>
                <w:color w:val="000000"/>
                <w:sz w:val="22"/>
                <w:szCs w:val="22"/>
              </w:rPr>
              <w:t>-</w:t>
            </w:r>
          </w:p>
        </w:tc>
        <w:tc>
          <w:tcPr>
            <w:tcW w:w="1842" w:type="dxa"/>
          </w:tcPr>
          <w:p w14:paraId="6F7DA2FA" w14:textId="77777777" w:rsidR="004F22F8" w:rsidRPr="00B05596" w:rsidRDefault="004F22F8" w:rsidP="004F22F8">
            <w:pPr>
              <w:ind w:firstLine="0"/>
              <w:jc w:val="left"/>
              <w:rPr>
                <w:sz w:val="20"/>
                <w:szCs w:val="20"/>
              </w:rPr>
            </w:pPr>
            <w:r w:rsidRPr="00B05596">
              <w:rPr>
                <w:sz w:val="20"/>
                <w:szCs w:val="20"/>
              </w:rPr>
              <w:t>ПКР СИ МО ГО г. Сургут до 2035 года от 2019 г. б/н</w:t>
            </w:r>
          </w:p>
        </w:tc>
      </w:tr>
    </w:tbl>
    <w:p w14:paraId="1D79FC7C" w14:textId="77777777" w:rsidR="001F0AE0" w:rsidRDefault="001F0AE0" w:rsidP="00764922">
      <w:pPr>
        <w:jc w:val="center"/>
      </w:pPr>
      <w:r>
        <w:br w:type="page"/>
      </w:r>
    </w:p>
    <w:p w14:paraId="6BD7E53B" w14:textId="77777777" w:rsidR="00FB2426" w:rsidRPr="00B05596" w:rsidRDefault="00FB2426" w:rsidP="00764922">
      <w:pPr>
        <w:jc w:val="center"/>
      </w:pPr>
    </w:p>
    <w:p w14:paraId="5481ED83" w14:textId="77777777" w:rsidR="00DB7018" w:rsidRPr="001219DB" w:rsidRDefault="00DB7018" w:rsidP="00DB7018">
      <w:pPr>
        <w:pStyle w:val="3"/>
        <w:spacing w:before="0"/>
        <w:rPr>
          <w:rFonts w:ascii="Times New Roman" w:hAnsi="Times New Roman" w:cs="Times New Roman"/>
          <w:b/>
          <w:color w:val="000000" w:themeColor="text1"/>
        </w:rPr>
      </w:pPr>
      <w:bookmarkStart w:id="12" w:name="_Toc495331739"/>
      <w:bookmarkStart w:id="13" w:name="_Toc522707722"/>
      <w:bookmarkStart w:id="14" w:name="_Toc22304585"/>
      <w:r w:rsidRPr="00B05596">
        <w:rPr>
          <w:rFonts w:ascii="Times New Roman" w:hAnsi="Times New Roman" w:cs="Times New Roman"/>
          <w:b/>
          <w:color w:val="000000" w:themeColor="text1"/>
        </w:rPr>
        <w:t>1.</w:t>
      </w:r>
      <w:r w:rsidR="00CE0F6A" w:rsidRPr="00B05596">
        <w:rPr>
          <w:rFonts w:ascii="Times New Roman" w:hAnsi="Times New Roman" w:cs="Times New Roman"/>
          <w:b/>
          <w:color w:val="000000" w:themeColor="text1"/>
        </w:rPr>
        <w:t>1.</w:t>
      </w:r>
      <w:r w:rsidRPr="00B05596">
        <w:rPr>
          <w:rFonts w:ascii="Times New Roman" w:hAnsi="Times New Roman" w:cs="Times New Roman"/>
          <w:b/>
          <w:color w:val="000000" w:themeColor="text1"/>
        </w:rPr>
        <w:t>3 Сведения о видах, назначении, наименованиях и основных характеристиках планируемых объектов местного значения в области физической культуры и спорта</w:t>
      </w:r>
      <w:bookmarkEnd w:id="12"/>
      <w:bookmarkEnd w:id="13"/>
      <w:bookmarkEnd w:id="14"/>
    </w:p>
    <w:p w14:paraId="178195C8" w14:textId="77777777" w:rsidR="00DB7018" w:rsidRPr="001219DB" w:rsidRDefault="00DB7018" w:rsidP="00DB7018">
      <w:pPr>
        <w:rPr>
          <w:color w:val="000000" w:themeColor="text1"/>
        </w:rPr>
      </w:pPr>
    </w:p>
    <w:tbl>
      <w:tblPr>
        <w:tblStyle w:val="220"/>
        <w:tblW w:w="14731" w:type="dxa"/>
        <w:tblInd w:w="-5" w:type="dxa"/>
        <w:tblLayout w:type="fixed"/>
        <w:tblLook w:val="04A0" w:firstRow="1" w:lastRow="0" w:firstColumn="1" w:lastColumn="0" w:noHBand="0" w:noVBand="1"/>
      </w:tblPr>
      <w:tblGrid>
        <w:gridCol w:w="578"/>
        <w:gridCol w:w="1832"/>
        <w:gridCol w:w="1565"/>
        <w:gridCol w:w="2404"/>
        <w:gridCol w:w="1134"/>
        <w:gridCol w:w="1276"/>
        <w:gridCol w:w="1134"/>
        <w:gridCol w:w="1276"/>
        <w:gridCol w:w="1700"/>
        <w:gridCol w:w="1832"/>
      </w:tblGrid>
      <w:tr w:rsidR="00994D43" w:rsidRPr="001219DB" w14:paraId="7A02C8F5" w14:textId="77777777" w:rsidTr="00360913">
        <w:trPr>
          <w:trHeight w:val="1200"/>
        </w:trPr>
        <w:tc>
          <w:tcPr>
            <w:tcW w:w="578" w:type="dxa"/>
            <w:shd w:val="clear" w:color="auto" w:fill="D9D9D9" w:themeFill="background1" w:themeFillShade="D9"/>
            <w:hideMark/>
          </w:tcPr>
          <w:p w14:paraId="615BCF4E" w14:textId="77777777" w:rsidR="00994D43" w:rsidRPr="001219DB" w:rsidRDefault="00994D43" w:rsidP="00DB7018">
            <w:pPr>
              <w:ind w:firstLine="0"/>
              <w:jc w:val="left"/>
              <w:rPr>
                <w:color w:val="000000"/>
                <w:sz w:val="22"/>
                <w:szCs w:val="22"/>
              </w:rPr>
            </w:pPr>
            <w:r w:rsidRPr="001219DB">
              <w:rPr>
                <w:color w:val="000000"/>
                <w:sz w:val="22"/>
                <w:szCs w:val="22"/>
              </w:rPr>
              <w:t>№</w:t>
            </w:r>
          </w:p>
        </w:tc>
        <w:tc>
          <w:tcPr>
            <w:tcW w:w="1832" w:type="dxa"/>
            <w:shd w:val="clear" w:color="auto" w:fill="D9D9D9" w:themeFill="background1" w:themeFillShade="D9"/>
            <w:hideMark/>
          </w:tcPr>
          <w:p w14:paraId="1A2CBF47" w14:textId="77777777" w:rsidR="00994D43" w:rsidRPr="001219DB" w:rsidRDefault="00994D43" w:rsidP="00DB7018">
            <w:pPr>
              <w:tabs>
                <w:tab w:val="left" w:pos="885"/>
              </w:tabs>
              <w:ind w:firstLine="0"/>
              <w:jc w:val="left"/>
              <w:rPr>
                <w:color w:val="000000"/>
                <w:sz w:val="22"/>
                <w:szCs w:val="22"/>
              </w:rPr>
            </w:pPr>
            <w:r w:rsidRPr="001219DB">
              <w:rPr>
                <w:color w:val="000000"/>
                <w:sz w:val="22"/>
                <w:szCs w:val="22"/>
              </w:rPr>
              <w:t>Вид объекта</w:t>
            </w:r>
          </w:p>
        </w:tc>
        <w:tc>
          <w:tcPr>
            <w:tcW w:w="1565" w:type="dxa"/>
            <w:shd w:val="clear" w:color="auto" w:fill="D9D9D9" w:themeFill="background1" w:themeFillShade="D9"/>
            <w:hideMark/>
          </w:tcPr>
          <w:p w14:paraId="41B2B566" w14:textId="77777777" w:rsidR="00994D43" w:rsidRPr="001219DB" w:rsidRDefault="00994D43" w:rsidP="00DB7018">
            <w:pPr>
              <w:ind w:firstLine="0"/>
              <w:jc w:val="left"/>
              <w:rPr>
                <w:color w:val="000000"/>
                <w:sz w:val="22"/>
                <w:szCs w:val="22"/>
              </w:rPr>
            </w:pPr>
            <w:r w:rsidRPr="001219DB">
              <w:rPr>
                <w:color w:val="000000"/>
                <w:sz w:val="22"/>
                <w:szCs w:val="22"/>
              </w:rPr>
              <w:t>Назначение</w:t>
            </w:r>
          </w:p>
        </w:tc>
        <w:tc>
          <w:tcPr>
            <w:tcW w:w="2404" w:type="dxa"/>
            <w:shd w:val="clear" w:color="auto" w:fill="D9D9D9" w:themeFill="background1" w:themeFillShade="D9"/>
            <w:hideMark/>
          </w:tcPr>
          <w:p w14:paraId="7FE5E324" w14:textId="77777777" w:rsidR="00994D43" w:rsidRPr="001219DB" w:rsidRDefault="00994D43" w:rsidP="00DB7018">
            <w:pPr>
              <w:ind w:firstLine="0"/>
              <w:jc w:val="left"/>
              <w:rPr>
                <w:color w:val="000000"/>
                <w:sz w:val="22"/>
                <w:szCs w:val="22"/>
              </w:rPr>
            </w:pPr>
            <w:r w:rsidRPr="001219DB">
              <w:rPr>
                <w:color w:val="000000"/>
                <w:sz w:val="22"/>
                <w:szCs w:val="22"/>
              </w:rPr>
              <w:t>Наименование</w:t>
            </w:r>
          </w:p>
        </w:tc>
        <w:tc>
          <w:tcPr>
            <w:tcW w:w="1134" w:type="dxa"/>
            <w:shd w:val="clear" w:color="auto" w:fill="D9D9D9" w:themeFill="background1" w:themeFillShade="D9"/>
            <w:hideMark/>
          </w:tcPr>
          <w:p w14:paraId="3147DB28" w14:textId="77777777" w:rsidR="00994D43" w:rsidRPr="001219DB" w:rsidRDefault="00994D43" w:rsidP="00DB7018">
            <w:pPr>
              <w:ind w:firstLine="0"/>
              <w:jc w:val="left"/>
              <w:rPr>
                <w:color w:val="000000"/>
                <w:sz w:val="22"/>
                <w:szCs w:val="22"/>
              </w:rPr>
            </w:pPr>
            <w:r w:rsidRPr="001219DB">
              <w:rPr>
                <w:color w:val="000000"/>
                <w:sz w:val="22"/>
                <w:szCs w:val="22"/>
              </w:rPr>
              <w:t>Основные характеристики</w:t>
            </w:r>
          </w:p>
        </w:tc>
        <w:tc>
          <w:tcPr>
            <w:tcW w:w="1276" w:type="dxa"/>
            <w:shd w:val="clear" w:color="auto" w:fill="D9D9D9" w:themeFill="background1" w:themeFillShade="D9"/>
            <w:hideMark/>
          </w:tcPr>
          <w:p w14:paraId="2CAF69C5" w14:textId="77777777" w:rsidR="00994D43" w:rsidRPr="001219DB" w:rsidRDefault="00994D43" w:rsidP="00DB7018">
            <w:pPr>
              <w:ind w:firstLine="0"/>
              <w:jc w:val="left"/>
              <w:rPr>
                <w:color w:val="000000"/>
                <w:sz w:val="22"/>
                <w:szCs w:val="22"/>
              </w:rPr>
            </w:pPr>
            <w:r w:rsidRPr="001219DB">
              <w:rPr>
                <w:color w:val="000000"/>
                <w:sz w:val="22"/>
                <w:szCs w:val="22"/>
              </w:rPr>
              <w:t>Месторасположение</w:t>
            </w:r>
          </w:p>
        </w:tc>
        <w:tc>
          <w:tcPr>
            <w:tcW w:w="1134" w:type="dxa"/>
            <w:shd w:val="clear" w:color="auto" w:fill="D9D9D9" w:themeFill="background1" w:themeFillShade="D9"/>
            <w:hideMark/>
          </w:tcPr>
          <w:p w14:paraId="6079750B" w14:textId="77777777" w:rsidR="00994D43" w:rsidRPr="001219DB" w:rsidRDefault="00994D43" w:rsidP="00DB7018">
            <w:pPr>
              <w:ind w:firstLine="0"/>
              <w:jc w:val="left"/>
              <w:rPr>
                <w:color w:val="000000"/>
                <w:sz w:val="22"/>
                <w:szCs w:val="22"/>
              </w:rPr>
            </w:pPr>
            <w:r w:rsidRPr="001219DB">
              <w:rPr>
                <w:color w:val="000000"/>
                <w:sz w:val="22"/>
                <w:szCs w:val="22"/>
              </w:rPr>
              <w:t>Очередность строительства объекта</w:t>
            </w:r>
          </w:p>
        </w:tc>
        <w:tc>
          <w:tcPr>
            <w:tcW w:w="1276" w:type="dxa"/>
            <w:shd w:val="clear" w:color="auto" w:fill="D9D9D9" w:themeFill="background1" w:themeFillShade="D9"/>
          </w:tcPr>
          <w:p w14:paraId="2E8C15F7" w14:textId="77777777" w:rsidR="00994D43" w:rsidRPr="001219DB" w:rsidRDefault="00994D43" w:rsidP="00DB7018">
            <w:pPr>
              <w:ind w:firstLine="0"/>
              <w:jc w:val="left"/>
              <w:rPr>
                <w:color w:val="000000"/>
                <w:sz w:val="22"/>
                <w:szCs w:val="22"/>
              </w:rPr>
            </w:pPr>
            <w:r w:rsidRPr="001219DB">
              <w:rPr>
                <w:color w:val="000000"/>
                <w:sz w:val="22"/>
                <w:szCs w:val="22"/>
              </w:rPr>
              <w:t>Функциональная зона</w:t>
            </w:r>
          </w:p>
        </w:tc>
        <w:tc>
          <w:tcPr>
            <w:tcW w:w="1700" w:type="dxa"/>
            <w:shd w:val="clear" w:color="auto" w:fill="D9D9D9" w:themeFill="background1" w:themeFillShade="D9"/>
            <w:hideMark/>
          </w:tcPr>
          <w:p w14:paraId="4F337EF2" w14:textId="77777777" w:rsidR="00994D43" w:rsidRPr="001219DB" w:rsidRDefault="00994D43" w:rsidP="00DB7018">
            <w:pPr>
              <w:ind w:firstLine="0"/>
              <w:jc w:val="left"/>
              <w:rPr>
                <w:color w:val="000000"/>
                <w:sz w:val="22"/>
                <w:szCs w:val="22"/>
              </w:rPr>
            </w:pPr>
            <w:r w:rsidRPr="001219DB">
              <w:rPr>
                <w:color w:val="000000"/>
                <w:sz w:val="22"/>
                <w:szCs w:val="22"/>
              </w:rPr>
              <w:t>Зоны с особыми условиями использования территории</w:t>
            </w:r>
          </w:p>
        </w:tc>
        <w:tc>
          <w:tcPr>
            <w:tcW w:w="1832" w:type="dxa"/>
            <w:shd w:val="clear" w:color="auto" w:fill="D9D9D9" w:themeFill="background1" w:themeFillShade="D9"/>
          </w:tcPr>
          <w:p w14:paraId="0599D811" w14:textId="77777777" w:rsidR="00994D43" w:rsidRPr="001219DB" w:rsidRDefault="00994D43" w:rsidP="00DB7018">
            <w:pPr>
              <w:ind w:firstLine="0"/>
              <w:jc w:val="left"/>
              <w:rPr>
                <w:color w:val="000000"/>
                <w:sz w:val="22"/>
                <w:szCs w:val="22"/>
              </w:rPr>
            </w:pPr>
            <w:r w:rsidRPr="001219DB">
              <w:rPr>
                <w:color w:val="000000"/>
                <w:sz w:val="22"/>
                <w:szCs w:val="22"/>
              </w:rPr>
              <w:t>Основание</w:t>
            </w:r>
          </w:p>
        </w:tc>
      </w:tr>
      <w:tr w:rsidR="00994D43" w:rsidRPr="001219DB" w14:paraId="55F3FFFE" w14:textId="77777777" w:rsidTr="00360913">
        <w:trPr>
          <w:trHeight w:val="300"/>
        </w:trPr>
        <w:tc>
          <w:tcPr>
            <w:tcW w:w="578" w:type="dxa"/>
            <w:shd w:val="clear" w:color="auto" w:fill="D9D9D9" w:themeFill="background1" w:themeFillShade="D9"/>
            <w:hideMark/>
          </w:tcPr>
          <w:p w14:paraId="57E45577" w14:textId="77777777" w:rsidR="00994D43" w:rsidRPr="001219DB" w:rsidRDefault="00994D43" w:rsidP="00994D43">
            <w:pPr>
              <w:ind w:firstLine="0"/>
              <w:jc w:val="center"/>
              <w:rPr>
                <w:color w:val="000000"/>
                <w:sz w:val="22"/>
                <w:szCs w:val="22"/>
              </w:rPr>
            </w:pPr>
            <w:r w:rsidRPr="001219DB">
              <w:rPr>
                <w:color w:val="000000"/>
                <w:sz w:val="22"/>
                <w:szCs w:val="22"/>
              </w:rPr>
              <w:t>1</w:t>
            </w:r>
          </w:p>
        </w:tc>
        <w:tc>
          <w:tcPr>
            <w:tcW w:w="1832" w:type="dxa"/>
            <w:shd w:val="clear" w:color="auto" w:fill="D9D9D9" w:themeFill="background1" w:themeFillShade="D9"/>
            <w:hideMark/>
          </w:tcPr>
          <w:p w14:paraId="6DAF96D0" w14:textId="77777777" w:rsidR="00994D43" w:rsidRPr="001219DB" w:rsidRDefault="00994D43" w:rsidP="00994D43">
            <w:pPr>
              <w:ind w:firstLine="0"/>
              <w:jc w:val="center"/>
              <w:rPr>
                <w:color w:val="000000"/>
                <w:sz w:val="22"/>
                <w:szCs w:val="22"/>
              </w:rPr>
            </w:pPr>
            <w:r w:rsidRPr="001219DB">
              <w:rPr>
                <w:color w:val="000000"/>
                <w:sz w:val="22"/>
                <w:szCs w:val="22"/>
              </w:rPr>
              <w:t>2</w:t>
            </w:r>
          </w:p>
        </w:tc>
        <w:tc>
          <w:tcPr>
            <w:tcW w:w="1565" w:type="dxa"/>
            <w:shd w:val="clear" w:color="auto" w:fill="D9D9D9" w:themeFill="background1" w:themeFillShade="D9"/>
            <w:hideMark/>
          </w:tcPr>
          <w:p w14:paraId="04398893" w14:textId="77777777" w:rsidR="00994D43" w:rsidRPr="001219DB" w:rsidRDefault="00994D43" w:rsidP="00994D43">
            <w:pPr>
              <w:ind w:firstLine="0"/>
              <w:jc w:val="center"/>
              <w:rPr>
                <w:color w:val="000000"/>
                <w:sz w:val="22"/>
                <w:szCs w:val="22"/>
              </w:rPr>
            </w:pPr>
            <w:r w:rsidRPr="001219DB">
              <w:rPr>
                <w:color w:val="000000"/>
                <w:sz w:val="22"/>
                <w:szCs w:val="22"/>
              </w:rPr>
              <w:t>3</w:t>
            </w:r>
          </w:p>
        </w:tc>
        <w:tc>
          <w:tcPr>
            <w:tcW w:w="2404" w:type="dxa"/>
            <w:shd w:val="clear" w:color="auto" w:fill="D9D9D9" w:themeFill="background1" w:themeFillShade="D9"/>
            <w:hideMark/>
          </w:tcPr>
          <w:p w14:paraId="2E392F2B" w14:textId="77777777" w:rsidR="00994D43" w:rsidRPr="001219DB" w:rsidRDefault="00994D43" w:rsidP="00994D43">
            <w:pPr>
              <w:ind w:firstLine="0"/>
              <w:jc w:val="center"/>
              <w:rPr>
                <w:color w:val="000000"/>
                <w:sz w:val="22"/>
                <w:szCs w:val="22"/>
              </w:rPr>
            </w:pPr>
            <w:r w:rsidRPr="001219DB">
              <w:rPr>
                <w:color w:val="000000"/>
                <w:sz w:val="22"/>
                <w:szCs w:val="22"/>
              </w:rPr>
              <w:t>4</w:t>
            </w:r>
          </w:p>
        </w:tc>
        <w:tc>
          <w:tcPr>
            <w:tcW w:w="1134" w:type="dxa"/>
            <w:shd w:val="clear" w:color="auto" w:fill="D9D9D9" w:themeFill="background1" w:themeFillShade="D9"/>
            <w:hideMark/>
          </w:tcPr>
          <w:p w14:paraId="62D34E33" w14:textId="77777777" w:rsidR="00994D43" w:rsidRPr="001219DB" w:rsidRDefault="00994D43" w:rsidP="00994D43">
            <w:pPr>
              <w:ind w:firstLine="0"/>
              <w:jc w:val="center"/>
              <w:rPr>
                <w:color w:val="000000"/>
                <w:sz w:val="22"/>
                <w:szCs w:val="22"/>
              </w:rPr>
            </w:pPr>
            <w:r w:rsidRPr="001219DB">
              <w:rPr>
                <w:color w:val="000000"/>
                <w:sz w:val="22"/>
                <w:szCs w:val="22"/>
              </w:rPr>
              <w:t>5</w:t>
            </w:r>
          </w:p>
        </w:tc>
        <w:tc>
          <w:tcPr>
            <w:tcW w:w="1276" w:type="dxa"/>
            <w:shd w:val="clear" w:color="auto" w:fill="D9D9D9" w:themeFill="background1" w:themeFillShade="D9"/>
            <w:hideMark/>
          </w:tcPr>
          <w:p w14:paraId="5F6BE29A" w14:textId="77777777" w:rsidR="00994D43" w:rsidRPr="001219DB" w:rsidRDefault="00994D43" w:rsidP="00994D43">
            <w:pPr>
              <w:ind w:firstLine="0"/>
              <w:jc w:val="center"/>
              <w:rPr>
                <w:color w:val="000000"/>
                <w:sz w:val="22"/>
                <w:szCs w:val="22"/>
              </w:rPr>
            </w:pPr>
            <w:r w:rsidRPr="001219DB">
              <w:rPr>
                <w:color w:val="000000"/>
                <w:sz w:val="22"/>
                <w:szCs w:val="22"/>
              </w:rPr>
              <w:t>6</w:t>
            </w:r>
          </w:p>
        </w:tc>
        <w:tc>
          <w:tcPr>
            <w:tcW w:w="1134" w:type="dxa"/>
            <w:shd w:val="clear" w:color="auto" w:fill="D9D9D9" w:themeFill="background1" w:themeFillShade="D9"/>
            <w:hideMark/>
          </w:tcPr>
          <w:p w14:paraId="48E11340" w14:textId="77777777" w:rsidR="00994D43" w:rsidRPr="001219DB" w:rsidRDefault="00994D43" w:rsidP="00994D43">
            <w:pPr>
              <w:ind w:firstLine="0"/>
              <w:jc w:val="center"/>
              <w:rPr>
                <w:color w:val="000000"/>
                <w:sz w:val="22"/>
                <w:szCs w:val="22"/>
              </w:rPr>
            </w:pPr>
            <w:r w:rsidRPr="001219DB">
              <w:rPr>
                <w:color w:val="000000"/>
                <w:sz w:val="22"/>
                <w:szCs w:val="22"/>
              </w:rPr>
              <w:t>7</w:t>
            </w:r>
          </w:p>
        </w:tc>
        <w:tc>
          <w:tcPr>
            <w:tcW w:w="1276" w:type="dxa"/>
            <w:shd w:val="clear" w:color="auto" w:fill="D9D9D9" w:themeFill="background1" w:themeFillShade="D9"/>
          </w:tcPr>
          <w:p w14:paraId="7DAC47E7" w14:textId="77777777" w:rsidR="00994D43" w:rsidRPr="001219DB" w:rsidRDefault="00994D43" w:rsidP="00994D43">
            <w:pPr>
              <w:ind w:firstLine="0"/>
              <w:jc w:val="center"/>
              <w:rPr>
                <w:color w:val="000000"/>
                <w:sz w:val="22"/>
                <w:szCs w:val="22"/>
              </w:rPr>
            </w:pPr>
            <w:r w:rsidRPr="001219DB">
              <w:rPr>
                <w:color w:val="000000"/>
                <w:sz w:val="22"/>
                <w:szCs w:val="22"/>
              </w:rPr>
              <w:t>8</w:t>
            </w:r>
          </w:p>
        </w:tc>
        <w:tc>
          <w:tcPr>
            <w:tcW w:w="1700" w:type="dxa"/>
            <w:shd w:val="clear" w:color="auto" w:fill="D9D9D9" w:themeFill="background1" w:themeFillShade="D9"/>
          </w:tcPr>
          <w:p w14:paraId="554F57F6" w14:textId="77777777" w:rsidR="00994D43" w:rsidRPr="001219DB" w:rsidRDefault="00994D43" w:rsidP="00994D43">
            <w:pPr>
              <w:ind w:firstLine="0"/>
              <w:jc w:val="center"/>
              <w:rPr>
                <w:color w:val="000000"/>
                <w:sz w:val="22"/>
                <w:szCs w:val="22"/>
              </w:rPr>
            </w:pPr>
            <w:r w:rsidRPr="001219DB">
              <w:rPr>
                <w:color w:val="000000"/>
                <w:sz w:val="22"/>
                <w:szCs w:val="22"/>
              </w:rPr>
              <w:t>9</w:t>
            </w:r>
          </w:p>
        </w:tc>
        <w:tc>
          <w:tcPr>
            <w:tcW w:w="1832" w:type="dxa"/>
            <w:shd w:val="clear" w:color="auto" w:fill="D9D9D9" w:themeFill="background1" w:themeFillShade="D9"/>
          </w:tcPr>
          <w:p w14:paraId="5FEE59B3" w14:textId="77777777" w:rsidR="00994D43" w:rsidRPr="001219DB" w:rsidRDefault="00994D43" w:rsidP="00994D43">
            <w:pPr>
              <w:ind w:firstLine="0"/>
              <w:jc w:val="center"/>
              <w:rPr>
                <w:color w:val="000000"/>
                <w:sz w:val="22"/>
                <w:szCs w:val="22"/>
              </w:rPr>
            </w:pPr>
            <w:r w:rsidRPr="001219DB">
              <w:rPr>
                <w:color w:val="000000"/>
                <w:sz w:val="22"/>
                <w:szCs w:val="22"/>
              </w:rPr>
              <w:t>10</w:t>
            </w:r>
          </w:p>
        </w:tc>
      </w:tr>
      <w:tr w:rsidR="000C30F0" w:rsidRPr="001219DB" w14:paraId="418D2E6E" w14:textId="77777777" w:rsidTr="00360913">
        <w:trPr>
          <w:trHeight w:val="900"/>
        </w:trPr>
        <w:tc>
          <w:tcPr>
            <w:tcW w:w="578" w:type="dxa"/>
            <w:noWrap/>
            <w:hideMark/>
          </w:tcPr>
          <w:p w14:paraId="0CB0968F" w14:textId="77777777" w:rsidR="000C30F0" w:rsidRPr="005D48C6" w:rsidRDefault="000C30F0" w:rsidP="005D48C6">
            <w:pPr>
              <w:pStyle w:val="af1"/>
              <w:numPr>
                <w:ilvl w:val="0"/>
                <w:numId w:val="30"/>
              </w:numPr>
              <w:ind w:left="0" w:firstLine="0"/>
              <w:jc w:val="left"/>
              <w:rPr>
                <w:color w:val="000000"/>
                <w:sz w:val="22"/>
                <w:szCs w:val="22"/>
              </w:rPr>
            </w:pPr>
          </w:p>
        </w:tc>
        <w:tc>
          <w:tcPr>
            <w:tcW w:w="1832" w:type="dxa"/>
            <w:hideMark/>
          </w:tcPr>
          <w:p w14:paraId="6D8C92E9" w14:textId="77777777" w:rsidR="000C30F0" w:rsidRPr="001219DB" w:rsidRDefault="000C30F0" w:rsidP="000C30F0">
            <w:pPr>
              <w:ind w:firstLine="0"/>
              <w:jc w:val="left"/>
              <w:rPr>
                <w:color w:val="000000"/>
                <w:sz w:val="22"/>
                <w:szCs w:val="22"/>
              </w:rPr>
            </w:pPr>
            <w:r w:rsidRPr="001219DB">
              <w:rPr>
                <w:sz w:val="22"/>
                <w:szCs w:val="22"/>
              </w:rPr>
              <w:t>Спортивное сооружение</w:t>
            </w:r>
          </w:p>
        </w:tc>
        <w:tc>
          <w:tcPr>
            <w:tcW w:w="1565" w:type="dxa"/>
            <w:hideMark/>
          </w:tcPr>
          <w:p w14:paraId="44ECDFDE" w14:textId="77777777" w:rsidR="000C30F0" w:rsidRPr="001219DB" w:rsidRDefault="000C30F0" w:rsidP="000C30F0">
            <w:pPr>
              <w:ind w:firstLine="0"/>
              <w:jc w:val="left"/>
              <w:rPr>
                <w:color w:val="000000"/>
                <w:sz w:val="22"/>
                <w:szCs w:val="22"/>
              </w:rPr>
            </w:pPr>
            <w:r w:rsidRPr="001219DB">
              <w:rPr>
                <w:color w:val="000000"/>
                <w:sz w:val="22"/>
                <w:szCs w:val="22"/>
              </w:rPr>
              <w:t>Оказание услуг в области спорта</w:t>
            </w:r>
          </w:p>
        </w:tc>
        <w:tc>
          <w:tcPr>
            <w:tcW w:w="2404" w:type="dxa"/>
            <w:hideMark/>
          </w:tcPr>
          <w:p w14:paraId="4E551ECA" w14:textId="77777777" w:rsidR="000C30F0" w:rsidRPr="001219DB" w:rsidRDefault="000C30F0" w:rsidP="000C30F0">
            <w:pPr>
              <w:ind w:firstLine="0"/>
              <w:jc w:val="left"/>
              <w:rPr>
                <w:color w:val="000000"/>
                <w:sz w:val="22"/>
                <w:szCs w:val="22"/>
              </w:rPr>
            </w:pPr>
            <w:r w:rsidRPr="001219DB">
              <w:rPr>
                <w:sz w:val="22"/>
                <w:szCs w:val="22"/>
              </w:rPr>
              <w:t>универсальный спортивно-зрелищные зал</w:t>
            </w:r>
          </w:p>
        </w:tc>
        <w:tc>
          <w:tcPr>
            <w:tcW w:w="1134" w:type="dxa"/>
            <w:hideMark/>
          </w:tcPr>
          <w:p w14:paraId="328B0EBD" w14:textId="77777777" w:rsidR="000C30F0" w:rsidRPr="001219DB" w:rsidRDefault="000C30F0" w:rsidP="000C30F0">
            <w:pPr>
              <w:ind w:firstLine="0"/>
              <w:jc w:val="left"/>
              <w:rPr>
                <w:color w:val="000000"/>
                <w:sz w:val="22"/>
                <w:szCs w:val="22"/>
              </w:rPr>
            </w:pPr>
            <w:r w:rsidRPr="001219DB">
              <w:rPr>
                <w:color w:val="000000"/>
                <w:sz w:val="22"/>
                <w:szCs w:val="22"/>
              </w:rPr>
              <w:t>1000 мест</w:t>
            </w:r>
          </w:p>
        </w:tc>
        <w:tc>
          <w:tcPr>
            <w:tcW w:w="1276" w:type="dxa"/>
            <w:vAlign w:val="center"/>
            <w:hideMark/>
          </w:tcPr>
          <w:p w14:paraId="1BC13CF5" w14:textId="77777777" w:rsidR="000C30F0" w:rsidRPr="00B05596" w:rsidRDefault="000C30F0" w:rsidP="000C30F0">
            <w:pPr>
              <w:ind w:firstLine="0"/>
              <w:jc w:val="left"/>
              <w:rPr>
                <w:bCs/>
                <w:color w:val="000000"/>
                <w:sz w:val="22"/>
                <w:szCs w:val="22"/>
              </w:rPr>
            </w:pPr>
            <w:r w:rsidRPr="00B05596">
              <w:rPr>
                <w:bCs/>
                <w:color w:val="000000"/>
                <w:sz w:val="22"/>
                <w:szCs w:val="22"/>
              </w:rPr>
              <w:t>г. Сургут, мкр. 45</w:t>
            </w:r>
          </w:p>
        </w:tc>
        <w:tc>
          <w:tcPr>
            <w:tcW w:w="1134" w:type="dxa"/>
            <w:vAlign w:val="center"/>
            <w:hideMark/>
          </w:tcPr>
          <w:p w14:paraId="5F4C43BE" w14:textId="77777777" w:rsidR="000C30F0" w:rsidRPr="00B05596" w:rsidRDefault="000C30F0" w:rsidP="000C30F0">
            <w:pPr>
              <w:ind w:firstLine="0"/>
              <w:jc w:val="left"/>
              <w:rPr>
                <w:color w:val="000000"/>
                <w:sz w:val="22"/>
                <w:szCs w:val="22"/>
              </w:rPr>
            </w:pPr>
            <w:r w:rsidRPr="00B05596">
              <w:rPr>
                <w:color w:val="000000"/>
                <w:sz w:val="22"/>
                <w:szCs w:val="22"/>
              </w:rPr>
              <w:t>первая очередь</w:t>
            </w:r>
          </w:p>
        </w:tc>
        <w:tc>
          <w:tcPr>
            <w:tcW w:w="1276" w:type="dxa"/>
          </w:tcPr>
          <w:p w14:paraId="0BCFA778" w14:textId="77777777" w:rsidR="000C30F0" w:rsidRPr="00A00CD2" w:rsidRDefault="000C30F0" w:rsidP="000C30F0">
            <w:pPr>
              <w:ind w:firstLine="0"/>
              <w:jc w:val="left"/>
              <w:rPr>
                <w:color w:val="000000"/>
                <w:sz w:val="22"/>
                <w:szCs w:val="22"/>
              </w:rPr>
            </w:pPr>
            <w:r w:rsidRPr="00A00CD2">
              <w:rPr>
                <w:sz w:val="22"/>
                <w:szCs w:val="22"/>
              </w:rPr>
              <w:t>Зона специализированной общественной застройки</w:t>
            </w:r>
          </w:p>
        </w:tc>
        <w:tc>
          <w:tcPr>
            <w:tcW w:w="1700" w:type="dxa"/>
            <w:vAlign w:val="center"/>
            <w:hideMark/>
          </w:tcPr>
          <w:p w14:paraId="38585919" w14:textId="77777777" w:rsidR="000C30F0" w:rsidRPr="00B05596" w:rsidRDefault="000C30F0" w:rsidP="000C30F0">
            <w:pPr>
              <w:ind w:firstLine="0"/>
              <w:jc w:val="center"/>
              <w:rPr>
                <w:color w:val="000000"/>
                <w:sz w:val="22"/>
                <w:szCs w:val="22"/>
              </w:rPr>
            </w:pPr>
            <w:r w:rsidRPr="00B05596">
              <w:rPr>
                <w:color w:val="000000"/>
                <w:sz w:val="22"/>
                <w:szCs w:val="22"/>
              </w:rPr>
              <w:t>-</w:t>
            </w:r>
          </w:p>
        </w:tc>
        <w:tc>
          <w:tcPr>
            <w:tcW w:w="1832" w:type="dxa"/>
          </w:tcPr>
          <w:p w14:paraId="305ED7E5" w14:textId="77777777" w:rsidR="000C30F0" w:rsidRPr="00B05596" w:rsidRDefault="000C30F0" w:rsidP="000C30F0">
            <w:pPr>
              <w:ind w:firstLine="0"/>
              <w:jc w:val="left"/>
              <w:rPr>
                <w:color w:val="000000"/>
                <w:sz w:val="22"/>
                <w:szCs w:val="22"/>
              </w:rPr>
            </w:pPr>
            <w:r w:rsidRPr="00B05596">
              <w:rPr>
                <w:sz w:val="20"/>
                <w:szCs w:val="20"/>
              </w:rPr>
              <w:t>ПКР СИ МО ГО г. Сургут до 2035 года от 28.12.2017 № 222-VI ДГ</w:t>
            </w:r>
          </w:p>
        </w:tc>
      </w:tr>
      <w:tr w:rsidR="00A00CD2" w:rsidRPr="001219DB" w14:paraId="3DA63B91" w14:textId="77777777" w:rsidTr="00360913">
        <w:trPr>
          <w:trHeight w:val="900"/>
        </w:trPr>
        <w:tc>
          <w:tcPr>
            <w:tcW w:w="578" w:type="dxa"/>
            <w:noWrap/>
          </w:tcPr>
          <w:p w14:paraId="603AFB50" w14:textId="77777777" w:rsidR="00A00CD2" w:rsidRPr="005D48C6" w:rsidRDefault="00A00CD2" w:rsidP="005D48C6">
            <w:pPr>
              <w:pStyle w:val="af1"/>
              <w:numPr>
                <w:ilvl w:val="0"/>
                <w:numId w:val="30"/>
              </w:numPr>
              <w:ind w:left="0" w:firstLine="0"/>
              <w:jc w:val="left"/>
              <w:rPr>
                <w:color w:val="000000"/>
                <w:sz w:val="22"/>
                <w:szCs w:val="22"/>
              </w:rPr>
            </w:pPr>
          </w:p>
        </w:tc>
        <w:tc>
          <w:tcPr>
            <w:tcW w:w="1832" w:type="dxa"/>
          </w:tcPr>
          <w:p w14:paraId="51C82598" w14:textId="77777777" w:rsidR="00A00CD2" w:rsidRPr="001219DB" w:rsidRDefault="00A00CD2" w:rsidP="00A00CD2">
            <w:pPr>
              <w:ind w:firstLine="0"/>
              <w:jc w:val="left"/>
              <w:rPr>
                <w:color w:val="000000"/>
                <w:sz w:val="22"/>
                <w:szCs w:val="22"/>
              </w:rPr>
            </w:pPr>
            <w:r w:rsidRPr="001219DB">
              <w:rPr>
                <w:sz w:val="22"/>
                <w:szCs w:val="22"/>
              </w:rPr>
              <w:t>Спортивное сооружение</w:t>
            </w:r>
          </w:p>
        </w:tc>
        <w:tc>
          <w:tcPr>
            <w:tcW w:w="1565" w:type="dxa"/>
          </w:tcPr>
          <w:p w14:paraId="065729E4" w14:textId="77777777" w:rsidR="00A00CD2" w:rsidRPr="001219DB" w:rsidRDefault="00A00CD2" w:rsidP="00A00CD2">
            <w:pPr>
              <w:ind w:firstLine="0"/>
              <w:jc w:val="left"/>
              <w:rPr>
                <w:color w:val="000000"/>
                <w:sz w:val="22"/>
                <w:szCs w:val="22"/>
              </w:rPr>
            </w:pPr>
            <w:r w:rsidRPr="001219DB">
              <w:rPr>
                <w:color w:val="000000"/>
                <w:sz w:val="22"/>
                <w:szCs w:val="22"/>
              </w:rPr>
              <w:t>Оказание услуг в области спорта</w:t>
            </w:r>
          </w:p>
        </w:tc>
        <w:tc>
          <w:tcPr>
            <w:tcW w:w="2404" w:type="dxa"/>
          </w:tcPr>
          <w:p w14:paraId="58EEB1FF" w14:textId="77777777" w:rsidR="00A00CD2" w:rsidRPr="001219DB" w:rsidRDefault="00A00CD2" w:rsidP="00A00CD2">
            <w:pPr>
              <w:ind w:firstLine="0"/>
              <w:jc w:val="left"/>
              <w:rPr>
                <w:color w:val="000000"/>
                <w:sz w:val="22"/>
                <w:szCs w:val="22"/>
              </w:rPr>
            </w:pPr>
            <w:r w:rsidRPr="001219DB">
              <w:rPr>
                <w:sz w:val="22"/>
                <w:szCs w:val="22"/>
              </w:rPr>
              <w:t>спортивный комплекс с игровыми залами</w:t>
            </w:r>
          </w:p>
        </w:tc>
        <w:tc>
          <w:tcPr>
            <w:tcW w:w="1134" w:type="dxa"/>
          </w:tcPr>
          <w:p w14:paraId="582F56E2" w14:textId="77777777" w:rsidR="00A00CD2" w:rsidRPr="001219DB" w:rsidRDefault="00A00CD2" w:rsidP="00A00CD2">
            <w:pPr>
              <w:ind w:firstLine="0"/>
              <w:jc w:val="left"/>
              <w:rPr>
                <w:color w:val="000000"/>
                <w:sz w:val="22"/>
                <w:szCs w:val="22"/>
              </w:rPr>
            </w:pPr>
            <w:r w:rsidRPr="001219DB">
              <w:rPr>
                <w:color w:val="000000"/>
                <w:sz w:val="22"/>
                <w:szCs w:val="22"/>
              </w:rPr>
              <w:t xml:space="preserve">450 </w:t>
            </w:r>
            <w:r w:rsidRPr="00B05596">
              <w:rPr>
                <w:sz w:val="22"/>
                <w:szCs w:val="22"/>
              </w:rPr>
              <w:t>кв. м площади пола</w:t>
            </w:r>
          </w:p>
        </w:tc>
        <w:tc>
          <w:tcPr>
            <w:tcW w:w="1276" w:type="dxa"/>
            <w:vAlign w:val="center"/>
          </w:tcPr>
          <w:p w14:paraId="2B24EE60" w14:textId="77777777" w:rsidR="00A00CD2" w:rsidRPr="00B05596" w:rsidRDefault="00A00CD2" w:rsidP="00A00CD2">
            <w:pPr>
              <w:ind w:firstLine="0"/>
              <w:jc w:val="left"/>
              <w:rPr>
                <w:bCs/>
                <w:color w:val="000000"/>
                <w:sz w:val="22"/>
                <w:szCs w:val="22"/>
              </w:rPr>
            </w:pPr>
            <w:r w:rsidRPr="00B05596">
              <w:rPr>
                <w:bCs/>
                <w:color w:val="000000"/>
                <w:sz w:val="22"/>
                <w:szCs w:val="22"/>
              </w:rPr>
              <w:t>г. Сургут, мкр. 31В</w:t>
            </w:r>
          </w:p>
        </w:tc>
        <w:tc>
          <w:tcPr>
            <w:tcW w:w="1134" w:type="dxa"/>
            <w:vAlign w:val="center"/>
          </w:tcPr>
          <w:p w14:paraId="42D99D49" w14:textId="77777777" w:rsidR="00A00CD2" w:rsidRPr="00B05596" w:rsidRDefault="00A00CD2" w:rsidP="00A00CD2">
            <w:pPr>
              <w:ind w:firstLine="0"/>
              <w:jc w:val="left"/>
              <w:rPr>
                <w:color w:val="000000"/>
                <w:sz w:val="22"/>
                <w:szCs w:val="22"/>
              </w:rPr>
            </w:pPr>
            <w:r w:rsidRPr="00B05596">
              <w:rPr>
                <w:color w:val="000000"/>
                <w:sz w:val="22"/>
                <w:szCs w:val="22"/>
              </w:rPr>
              <w:t>первая очередь</w:t>
            </w:r>
          </w:p>
        </w:tc>
        <w:tc>
          <w:tcPr>
            <w:tcW w:w="1276" w:type="dxa"/>
          </w:tcPr>
          <w:p w14:paraId="3173CD24" w14:textId="77777777" w:rsidR="00A00CD2" w:rsidRPr="00A00CD2" w:rsidRDefault="00A00CD2" w:rsidP="00A00CD2">
            <w:pPr>
              <w:ind w:firstLine="0"/>
              <w:jc w:val="left"/>
              <w:rPr>
                <w:color w:val="000000"/>
                <w:sz w:val="22"/>
                <w:szCs w:val="22"/>
              </w:rPr>
            </w:pPr>
            <w:r w:rsidRPr="00A00CD2">
              <w:rPr>
                <w:sz w:val="22"/>
                <w:szCs w:val="22"/>
              </w:rPr>
              <w:t>Зона специализированной общественной застройки</w:t>
            </w:r>
          </w:p>
        </w:tc>
        <w:tc>
          <w:tcPr>
            <w:tcW w:w="1700" w:type="dxa"/>
            <w:vAlign w:val="center"/>
          </w:tcPr>
          <w:p w14:paraId="4291ACD4" w14:textId="77777777" w:rsidR="00A00CD2" w:rsidRPr="00B05596" w:rsidRDefault="00A00CD2" w:rsidP="00A00CD2">
            <w:pPr>
              <w:ind w:firstLine="0"/>
              <w:jc w:val="center"/>
              <w:rPr>
                <w:color w:val="000000"/>
                <w:sz w:val="22"/>
                <w:szCs w:val="22"/>
              </w:rPr>
            </w:pPr>
            <w:r w:rsidRPr="00B05596">
              <w:rPr>
                <w:color w:val="000000"/>
                <w:sz w:val="22"/>
                <w:szCs w:val="22"/>
              </w:rPr>
              <w:t>-</w:t>
            </w:r>
          </w:p>
        </w:tc>
        <w:tc>
          <w:tcPr>
            <w:tcW w:w="1832" w:type="dxa"/>
          </w:tcPr>
          <w:p w14:paraId="69A0172E" w14:textId="77777777" w:rsidR="00A00CD2" w:rsidRPr="00B05596" w:rsidRDefault="00A00CD2" w:rsidP="00A00CD2">
            <w:pPr>
              <w:ind w:firstLine="0"/>
              <w:jc w:val="left"/>
              <w:rPr>
                <w:color w:val="000000"/>
                <w:sz w:val="22"/>
                <w:szCs w:val="22"/>
              </w:rPr>
            </w:pPr>
            <w:r w:rsidRPr="00B05596">
              <w:rPr>
                <w:sz w:val="20"/>
                <w:szCs w:val="20"/>
              </w:rPr>
              <w:t>ПКР СИ МО ГО г. Сургут до 2035 года от 28.12.2017 № 222-VI ДГ</w:t>
            </w:r>
          </w:p>
        </w:tc>
      </w:tr>
      <w:tr w:rsidR="001538A4" w:rsidRPr="001219DB" w14:paraId="0463D025" w14:textId="77777777" w:rsidTr="00360913">
        <w:trPr>
          <w:trHeight w:val="900"/>
        </w:trPr>
        <w:tc>
          <w:tcPr>
            <w:tcW w:w="578" w:type="dxa"/>
            <w:noWrap/>
          </w:tcPr>
          <w:p w14:paraId="2D480D2F" w14:textId="77777777" w:rsidR="001538A4" w:rsidRPr="005D48C6" w:rsidRDefault="001538A4" w:rsidP="005D48C6">
            <w:pPr>
              <w:pStyle w:val="af1"/>
              <w:numPr>
                <w:ilvl w:val="0"/>
                <w:numId w:val="30"/>
              </w:numPr>
              <w:ind w:left="0" w:firstLine="0"/>
              <w:jc w:val="left"/>
              <w:rPr>
                <w:color w:val="000000"/>
                <w:sz w:val="22"/>
                <w:szCs w:val="22"/>
              </w:rPr>
            </w:pPr>
          </w:p>
        </w:tc>
        <w:tc>
          <w:tcPr>
            <w:tcW w:w="1832" w:type="dxa"/>
          </w:tcPr>
          <w:p w14:paraId="402E7FF1" w14:textId="77777777" w:rsidR="001538A4" w:rsidRPr="001219DB" w:rsidRDefault="001538A4" w:rsidP="001538A4">
            <w:pPr>
              <w:ind w:firstLine="0"/>
              <w:jc w:val="left"/>
              <w:rPr>
                <w:color w:val="000000"/>
                <w:sz w:val="22"/>
                <w:szCs w:val="22"/>
              </w:rPr>
            </w:pPr>
            <w:r w:rsidRPr="001219DB">
              <w:rPr>
                <w:sz w:val="22"/>
                <w:szCs w:val="22"/>
              </w:rPr>
              <w:t>Спортивное сооружение</w:t>
            </w:r>
          </w:p>
        </w:tc>
        <w:tc>
          <w:tcPr>
            <w:tcW w:w="1565" w:type="dxa"/>
          </w:tcPr>
          <w:p w14:paraId="52EF1F69" w14:textId="77777777" w:rsidR="001538A4" w:rsidRPr="001219DB" w:rsidRDefault="001538A4" w:rsidP="001538A4">
            <w:pPr>
              <w:ind w:firstLine="0"/>
              <w:jc w:val="left"/>
              <w:rPr>
                <w:color w:val="000000"/>
                <w:sz w:val="22"/>
                <w:szCs w:val="22"/>
              </w:rPr>
            </w:pPr>
            <w:r w:rsidRPr="001219DB">
              <w:rPr>
                <w:color w:val="000000"/>
                <w:sz w:val="22"/>
                <w:szCs w:val="22"/>
              </w:rPr>
              <w:t>Оказание услуг в области спорта</w:t>
            </w:r>
          </w:p>
        </w:tc>
        <w:tc>
          <w:tcPr>
            <w:tcW w:w="2404" w:type="dxa"/>
          </w:tcPr>
          <w:p w14:paraId="3A94D756" w14:textId="77777777" w:rsidR="001538A4" w:rsidRPr="001219DB" w:rsidRDefault="001538A4" w:rsidP="001538A4">
            <w:pPr>
              <w:ind w:firstLine="0"/>
              <w:jc w:val="left"/>
              <w:rPr>
                <w:color w:val="000000"/>
                <w:sz w:val="22"/>
                <w:szCs w:val="22"/>
              </w:rPr>
            </w:pPr>
            <w:r w:rsidRPr="001219DB">
              <w:rPr>
                <w:sz w:val="22"/>
                <w:szCs w:val="22"/>
              </w:rPr>
              <w:t>спортивный комплекс с игровыми залами</w:t>
            </w:r>
          </w:p>
        </w:tc>
        <w:tc>
          <w:tcPr>
            <w:tcW w:w="1134" w:type="dxa"/>
          </w:tcPr>
          <w:p w14:paraId="7B15D010" w14:textId="77777777" w:rsidR="001538A4" w:rsidRPr="00B05596" w:rsidRDefault="001538A4" w:rsidP="001538A4">
            <w:pPr>
              <w:ind w:firstLine="0"/>
              <w:jc w:val="left"/>
              <w:rPr>
                <w:color w:val="000000"/>
                <w:sz w:val="22"/>
                <w:szCs w:val="22"/>
              </w:rPr>
            </w:pPr>
            <w:r w:rsidRPr="00B05596">
              <w:rPr>
                <w:color w:val="000000"/>
                <w:sz w:val="22"/>
                <w:szCs w:val="22"/>
              </w:rPr>
              <w:t xml:space="preserve">495 </w:t>
            </w:r>
            <w:r w:rsidRPr="00B05596">
              <w:rPr>
                <w:sz w:val="22"/>
                <w:szCs w:val="22"/>
              </w:rPr>
              <w:t>кв. м площади пола</w:t>
            </w:r>
          </w:p>
        </w:tc>
        <w:tc>
          <w:tcPr>
            <w:tcW w:w="1276" w:type="dxa"/>
            <w:vAlign w:val="center"/>
          </w:tcPr>
          <w:p w14:paraId="0EDBDD24" w14:textId="77777777" w:rsidR="001538A4" w:rsidRPr="00B05596" w:rsidRDefault="001538A4" w:rsidP="001538A4">
            <w:pPr>
              <w:ind w:firstLine="0"/>
              <w:jc w:val="left"/>
              <w:rPr>
                <w:bCs/>
                <w:color w:val="000000"/>
                <w:sz w:val="22"/>
                <w:szCs w:val="22"/>
              </w:rPr>
            </w:pPr>
            <w:r w:rsidRPr="00B05596">
              <w:rPr>
                <w:bCs/>
                <w:color w:val="000000"/>
                <w:sz w:val="22"/>
                <w:szCs w:val="22"/>
              </w:rPr>
              <w:t>г. Сургут, территория проектируемого жилого района индивидуальной жилой застройки восточнее военного городка</w:t>
            </w:r>
          </w:p>
        </w:tc>
        <w:tc>
          <w:tcPr>
            <w:tcW w:w="1134" w:type="dxa"/>
            <w:vAlign w:val="center"/>
          </w:tcPr>
          <w:p w14:paraId="23BF7423" w14:textId="77777777" w:rsidR="001538A4" w:rsidRPr="00B05596" w:rsidRDefault="001538A4" w:rsidP="001538A4">
            <w:pPr>
              <w:ind w:firstLine="0"/>
              <w:jc w:val="left"/>
              <w:rPr>
                <w:color w:val="000000"/>
                <w:sz w:val="22"/>
                <w:szCs w:val="22"/>
              </w:rPr>
            </w:pPr>
            <w:r w:rsidRPr="00B05596">
              <w:rPr>
                <w:color w:val="000000"/>
                <w:sz w:val="22"/>
                <w:szCs w:val="22"/>
              </w:rPr>
              <w:t>первая очередь</w:t>
            </w:r>
          </w:p>
        </w:tc>
        <w:tc>
          <w:tcPr>
            <w:tcW w:w="1276" w:type="dxa"/>
          </w:tcPr>
          <w:p w14:paraId="02D73630" w14:textId="77777777" w:rsidR="001538A4" w:rsidRPr="00A00CD2" w:rsidRDefault="001538A4" w:rsidP="001538A4">
            <w:pPr>
              <w:ind w:firstLine="0"/>
              <w:jc w:val="left"/>
              <w:rPr>
                <w:color w:val="000000"/>
                <w:sz w:val="22"/>
                <w:szCs w:val="22"/>
              </w:rPr>
            </w:pPr>
            <w:r w:rsidRPr="00A00CD2">
              <w:rPr>
                <w:sz w:val="22"/>
                <w:szCs w:val="22"/>
              </w:rPr>
              <w:t>Зона специализированной общественной застройки</w:t>
            </w:r>
          </w:p>
        </w:tc>
        <w:tc>
          <w:tcPr>
            <w:tcW w:w="1700" w:type="dxa"/>
            <w:vAlign w:val="center"/>
          </w:tcPr>
          <w:p w14:paraId="15469041" w14:textId="77777777" w:rsidR="001538A4" w:rsidRPr="00B05596" w:rsidRDefault="001538A4" w:rsidP="001538A4">
            <w:pPr>
              <w:ind w:firstLine="0"/>
              <w:jc w:val="center"/>
              <w:rPr>
                <w:color w:val="000000"/>
                <w:sz w:val="22"/>
                <w:szCs w:val="22"/>
              </w:rPr>
            </w:pPr>
            <w:r w:rsidRPr="00B05596">
              <w:rPr>
                <w:color w:val="000000"/>
                <w:sz w:val="22"/>
                <w:szCs w:val="22"/>
              </w:rPr>
              <w:t>-</w:t>
            </w:r>
          </w:p>
        </w:tc>
        <w:tc>
          <w:tcPr>
            <w:tcW w:w="1832" w:type="dxa"/>
          </w:tcPr>
          <w:p w14:paraId="4F18C5A9" w14:textId="77777777" w:rsidR="001538A4" w:rsidRPr="00B05596" w:rsidRDefault="001538A4" w:rsidP="001538A4">
            <w:pPr>
              <w:ind w:firstLine="0"/>
              <w:jc w:val="left"/>
              <w:rPr>
                <w:color w:val="000000"/>
                <w:sz w:val="22"/>
                <w:szCs w:val="22"/>
              </w:rPr>
            </w:pPr>
            <w:r w:rsidRPr="00B05596">
              <w:rPr>
                <w:sz w:val="20"/>
                <w:szCs w:val="20"/>
              </w:rPr>
              <w:t>ПКР СИ МО ГО г. Сургут до 2035 года от 28.12.2017 № 222-VI ДГ</w:t>
            </w:r>
          </w:p>
        </w:tc>
      </w:tr>
      <w:tr w:rsidR="001538A4" w:rsidRPr="001219DB" w14:paraId="78C25DC5" w14:textId="77777777" w:rsidTr="00360913">
        <w:trPr>
          <w:trHeight w:val="900"/>
        </w:trPr>
        <w:tc>
          <w:tcPr>
            <w:tcW w:w="578" w:type="dxa"/>
            <w:noWrap/>
          </w:tcPr>
          <w:p w14:paraId="0434D690" w14:textId="77777777" w:rsidR="001538A4" w:rsidRPr="005D48C6" w:rsidRDefault="001538A4" w:rsidP="005D48C6">
            <w:pPr>
              <w:pStyle w:val="af1"/>
              <w:numPr>
                <w:ilvl w:val="0"/>
                <w:numId w:val="30"/>
              </w:numPr>
              <w:ind w:left="0" w:firstLine="0"/>
              <w:jc w:val="left"/>
              <w:rPr>
                <w:color w:val="000000"/>
                <w:sz w:val="22"/>
                <w:szCs w:val="22"/>
              </w:rPr>
            </w:pPr>
          </w:p>
        </w:tc>
        <w:tc>
          <w:tcPr>
            <w:tcW w:w="1832" w:type="dxa"/>
          </w:tcPr>
          <w:p w14:paraId="7A1811D9" w14:textId="77777777" w:rsidR="001538A4" w:rsidRPr="001219DB" w:rsidRDefault="001538A4" w:rsidP="001538A4">
            <w:pPr>
              <w:ind w:firstLine="0"/>
              <w:jc w:val="left"/>
              <w:rPr>
                <w:color w:val="000000"/>
                <w:sz w:val="22"/>
                <w:szCs w:val="22"/>
              </w:rPr>
            </w:pPr>
            <w:r w:rsidRPr="001219DB">
              <w:rPr>
                <w:sz w:val="22"/>
                <w:szCs w:val="22"/>
              </w:rPr>
              <w:t>Спортивное сооружение</w:t>
            </w:r>
          </w:p>
        </w:tc>
        <w:tc>
          <w:tcPr>
            <w:tcW w:w="1565" w:type="dxa"/>
          </w:tcPr>
          <w:p w14:paraId="0871B33D" w14:textId="77777777" w:rsidR="001538A4" w:rsidRPr="001219DB" w:rsidRDefault="001538A4" w:rsidP="001538A4">
            <w:pPr>
              <w:ind w:firstLine="0"/>
              <w:jc w:val="left"/>
              <w:rPr>
                <w:color w:val="000000"/>
                <w:sz w:val="22"/>
                <w:szCs w:val="22"/>
              </w:rPr>
            </w:pPr>
            <w:r w:rsidRPr="001219DB">
              <w:rPr>
                <w:color w:val="000000"/>
                <w:sz w:val="22"/>
                <w:szCs w:val="22"/>
              </w:rPr>
              <w:t>Оказание услуг в области спорта</w:t>
            </w:r>
          </w:p>
        </w:tc>
        <w:tc>
          <w:tcPr>
            <w:tcW w:w="2404" w:type="dxa"/>
          </w:tcPr>
          <w:p w14:paraId="0CF5D2F3" w14:textId="77777777" w:rsidR="001538A4" w:rsidRPr="001219DB" w:rsidRDefault="001538A4" w:rsidP="001538A4">
            <w:pPr>
              <w:ind w:firstLine="0"/>
              <w:jc w:val="left"/>
              <w:rPr>
                <w:color w:val="000000"/>
                <w:sz w:val="22"/>
                <w:szCs w:val="22"/>
              </w:rPr>
            </w:pPr>
            <w:r w:rsidRPr="001219DB">
              <w:rPr>
                <w:sz w:val="22"/>
                <w:szCs w:val="22"/>
              </w:rPr>
              <w:t>спортивный комплекс с игровыми залами</w:t>
            </w:r>
          </w:p>
        </w:tc>
        <w:tc>
          <w:tcPr>
            <w:tcW w:w="1134" w:type="dxa"/>
          </w:tcPr>
          <w:p w14:paraId="4DAA7910" w14:textId="77777777" w:rsidR="001538A4" w:rsidRPr="00B05596" w:rsidRDefault="001538A4" w:rsidP="001538A4">
            <w:pPr>
              <w:ind w:firstLine="0"/>
              <w:jc w:val="left"/>
              <w:rPr>
                <w:color w:val="000000"/>
                <w:sz w:val="22"/>
                <w:szCs w:val="22"/>
              </w:rPr>
            </w:pPr>
            <w:r w:rsidRPr="00B05596">
              <w:rPr>
                <w:color w:val="000000"/>
                <w:sz w:val="22"/>
                <w:szCs w:val="22"/>
              </w:rPr>
              <w:t xml:space="preserve">495 </w:t>
            </w:r>
            <w:r w:rsidRPr="00B05596">
              <w:rPr>
                <w:sz w:val="22"/>
                <w:szCs w:val="22"/>
              </w:rPr>
              <w:t>кв. м площади пола</w:t>
            </w:r>
          </w:p>
        </w:tc>
        <w:tc>
          <w:tcPr>
            <w:tcW w:w="1276" w:type="dxa"/>
            <w:vAlign w:val="center"/>
          </w:tcPr>
          <w:p w14:paraId="1FF32AEA" w14:textId="77777777" w:rsidR="001538A4" w:rsidRPr="00B05596" w:rsidRDefault="001538A4" w:rsidP="001538A4">
            <w:pPr>
              <w:ind w:firstLine="0"/>
              <w:jc w:val="left"/>
              <w:rPr>
                <w:bCs/>
                <w:color w:val="000000"/>
                <w:sz w:val="22"/>
                <w:szCs w:val="22"/>
              </w:rPr>
            </w:pPr>
            <w:r w:rsidRPr="00B05596">
              <w:rPr>
                <w:bCs/>
                <w:color w:val="000000"/>
                <w:sz w:val="22"/>
                <w:szCs w:val="22"/>
              </w:rPr>
              <w:t>г. Сургут, Территория проектируемого жилого района многоэтажной жилой застройки севернее ул. Автомобилистов</w:t>
            </w:r>
          </w:p>
        </w:tc>
        <w:tc>
          <w:tcPr>
            <w:tcW w:w="1134" w:type="dxa"/>
            <w:vAlign w:val="center"/>
          </w:tcPr>
          <w:p w14:paraId="4EC20D27" w14:textId="77777777" w:rsidR="001538A4" w:rsidRPr="00B05596" w:rsidRDefault="001538A4" w:rsidP="001538A4">
            <w:pPr>
              <w:ind w:firstLine="0"/>
              <w:jc w:val="left"/>
              <w:rPr>
                <w:color w:val="000000"/>
                <w:sz w:val="22"/>
                <w:szCs w:val="22"/>
              </w:rPr>
            </w:pPr>
            <w:r w:rsidRPr="00B05596">
              <w:rPr>
                <w:color w:val="000000"/>
                <w:sz w:val="22"/>
                <w:szCs w:val="22"/>
              </w:rPr>
              <w:t>первая очередь</w:t>
            </w:r>
          </w:p>
        </w:tc>
        <w:tc>
          <w:tcPr>
            <w:tcW w:w="1276" w:type="dxa"/>
          </w:tcPr>
          <w:p w14:paraId="057F6936" w14:textId="77777777" w:rsidR="001538A4" w:rsidRPr="00A00CD2" w:rsidRDefault="001538A4" w:rsidP="001538A4">
            <w:pPr>
              <w:ind w:firstLine="0"/>
              <w:jc w:val="left"/>
              <w:rPr>
                <w:color w:val="000000"/>
                <w:sz w:val="22"/>
                <w:szCs w:val="22"/>
              </w:rPr>
            </w:pPr>
            <w:r w:rsidRPr="00A00CD2">
              <w:rPr>
                <w:sz w:val="22"/>
                <w:szCs w:val="22"/>
              </w:rPr>
              <w:t>Зона специализированной общественной застройки</w:t>
            </w:r>
          </w:p>
        </w:tc>
        <w:tc>
          <w:tcPr>
            <w:tcW w:w="1700" w:type="dxa"/>
            <w:vAlign w:val="center"/>
          </w:tcPr>
          <w:p w14:paraId="03F40082" w14:textId="77777777" w:rsidR="001538A4" w:rsidRPr="00B05596" w:rsidRDefault="001538A4" w:rsidP="001538A4">
            <w:pPr>
              <w:ind w:firstLine="0"/>
              <w:jc w:val="center"/>
              <w:rPr>
                <w:color w:val="000000"/>
                <w:sz w:val="22"/>
                <w:szCs w:val="22"/>
              </w:rPr>
            </w:pPr>
            <w:r w:rsidRPr="00B05596">
              <w:rPr>
                <w:color w:val="000000"/>
                <w:sz w:val="22"/>
                <w:szCs w:val="22"/>
              </w:rPr>
              <w:t>-</w:t>
            </w:r>
          </w:p>
        </w:tc>
        <w:tc>
          <w:tcPr>
            <w:tcW w:w="1832" w:type="dxa"/>
          </w:tcPr>
          <w:p w14:paraId="42C41E12" w14:textId="77777777" w:rsidR="001538A4" w:rsidRPr="00B05596" w:rsidRDefault="001538A4" w:rsidP="001538A4">
            <w:pPr>
              <w:ind w:firstLine="0"/>
              <w:jc w:val="left"/>
              <w:rPr>
                <w:color w:val="000000"/>
                <w:sz w:val="22"/>
                <w:szCs w:val="22"/>
              </w:rPr>
            </w:pPr>
            <w:r w:rsidRPr="00B05596">
              <w:rPr>
                <w:sz w:val="20"/>
                <w:szCs w:val="20"/>
              </w:rPr>
              <w:t>ПКР СИ МО ГО г. Сургут до 2035 года от 28.12.2017 № 222-VI ДГ</w:t>
            </w:r>
          </w:p>
        </w:tc>
      </w:tr>
      <w:tr w:rsidR="00BA48CC" w:rsidRPr="001219DB" w14:paraId="60568A71" w14:textId="77777777" w:rsidTr="00360913">
        <w:trPr>
          <w:trHeight w:val="900"/>
        </w:trPr>
        <w:tc>
          <w:tcPr>
            <w:tcW w:w="578" w:type="dxa"/>
            <w:noWrap/>
          </w:tcPr>
          <w:p w14:paraId="53944879" w14:textId="77777777" w:rsidR="00BA48CC" w:rsidRPr="005D48C6" w:rsidRDefault="00BA48CC" w:rsidP="005D48C6">
            <w:pPr>
              <w:pStyle w:val="af1"/>
              <w:numPr>
                <w:ilvl w:val="0"/>
                <w:numId w:val="30"/>
              </w:numPr>
              <w:ind w:left="0" w:firstLine="0"/>
              <w:jc w:val="left"/>
              <w:rPr>
                <w:color w:val="000000"/>
                <w:sz w:val="22"/>
                <w:szCs w:val="22"/>
              </w:rPr>
            </w:pPr>
          </w:p>
        </w:tc>
        <w:tc>
          <w:tcPr>
            <w:tcW w:w="1832" w:type="dxa"/>
          </w:tcPr>
          <w:p w14:paraId="7AAD382C" w14:textId="77777777" w:rsidR="00BA48CC" w:rsidRPr="001219DB" w:rsidRDefault="00BA48CC" w:rsidP="00BA48CC">
            <w:pPr>
              <w:ind w:firstLine="0"/>
              <w:jc w:val="left"/>
              <w:rPr>
                <w:color w:val="000000"/>
                <w:sz w:val="22"/>
                <w:szCs w:val="22"/>
              </w:rPr>
            </w:pPr>
            <w:r w:rsidRPr="001219DB">
              <w:rPr>
                <w:sz w:val="22"/>
                <w:szCs w:val="22"/>
              </w:rPr>
              <w:t>Спортивное сооружение</w:t>
            </w:r>
          </w:p>
        </w:tc>
        <w:tc>
          <w:tcPr>
            <w:tcW w:w="1565" w:type="dxa"/>
          </w:tcPr>
          <w:p w14:paraId="6250F79A" w14:textId="77777777" w:rsidR="00BA48CC" w:rsidRPr="001219DB" w:rsidRDefault="00BA48CC" w:rsidP="00BA48CC">
            <w:pPr>
              <w:ind w:firstLine="0"/>
              <w:jc w:val="left"/>
              <w:rPr>
                <w:color w:val="000000"/>
                <w:sz w:val="22"/>
                <w:szCs w:val="22"/>
              </w:rPr>
            </w:pPr>
            <w:r w:rsidRPr="001219DB">
              <w:rPr>
                <w:color w:val="000000"/>
                <w:sz w:val="22"/>
                <w:szCs w:val="22"/>
              </w:rPr>
              <w:t>Оказание услуг в области спорта</w:t>
            </w:r>
          </w:p>
        </w:tc>
        <w:tc>
          <w:tcPr>
            <w:tcW w:w="2404" w:type="dxa"/>
          </w:tcPr>
          <w:p w14:paraId="5737C674" w14:textId="77777777" w:rsidR="00BA48CC" w:rsidRPr="001219DB" w:rsidRDefault="00BA48CC" w:rsidP="00BA48CC">
            <w:pPr>
              <w:ind w:firstLine="0"/>
              <w:jc w:val="left"/>
              <w:rPr>
                <w:color w:val="000000"/>
                <w:sz w:val="22"/>
                <w:szCs w:val="22"/>
              </w:rPr>
            </w:pPr>
            <w:r w:rsidRPr="001219DB">
              <w:rPr>
                <w:sz w:val="22"/>
                <w:szCs w:val="22"/>
              </w:rPr>
              <w:t>спортивный комплекс с игровыми залами</w:t>
            </w:r>
          </w:p>
        </w:tc>
        <w:tc>
          <w:tcPr>
            <w:tcW w:w="1134" w:type="dxa"/>
          </w:tcPr>
          <w:p w14:paraId="11C5457B" w14:textId="77777777" w:rsidR="00BA48CC" w:rsidRPr="00B05596" w:rsidRDefault="00BA48CC" w:rsidP="00BA48CC">
            <w:pPr>
              <w:ind w:firstLine="0"/>
              <w:jc w:val="left"/>
              <w:rPr>
                <w:color w:val="000000"/>
                <w:sz w:val="22"/>
                <w:szCs w:val="22"/>
              </w:rPr>
            </w:pPr>
            <w:r w:rsidRPr="00B05596">
              <w:rPr>
                <w:color w:val="000000"/>
                <w:sz w:val="22"/>
                <w:szCs w:val="22"/>
              </w:rPr>
              <w:t xml:space="preserve">495 </w:t>
            </w:r>
            <w:r w:rsidRPr="00B05596">
              <w:rPr>
                <w:sz w:val="22"/>
                <w:szCs w:val="22"/>
              </w:rPr>
              <w:t>кв. м площади пола</w:t>
            </w:r>
          </w:p>
        </w:tc>
        <w:tc>
          <w:tcPr>
            <w:tcW w:w="1276" w:type="dxa"/>
            <w:vAlign w:val="center"/>
          </w:tcPr>
          <w:p w14:paraId="58074464" w14:textId="77777777" w:rsidR="00BA48CC" w:rsidRPr="00B05596" w:rsidRDefault="00BA48CC" w:rsidP="00BA48CC">
            <w:pPr>
              <w:ind w:firstLine="0"/>
              <w:jc w:val="left"/>
              <w:rPr>
                <w:bCs/>
                <w:color w:val="000000"/>
                <w:sz w:val="22"/>
                <w:szCs w:val="22"/>
              </w:rPr>
            </w:pPr>
            <w:r w:rsidRPr="00B05596">
              <w:rPr>
                <w:bCs/>
                <w:color w:val="000000"/>
                <w:sz w:val="22"/>
                <w:szCs w:val="22"/>
              </w:rPr>
              <w:t>г. Сургут, кв. Пойма 7</w:t>
            </w:r>
          </w:p>
        </w:tc>
        <w:tc>
          <w:tcPr>
            <w:tcW w:w="1134" w:type="dxa"/>
            <w:vAlign w:val="center"/>
          </w:tcPr>
          <w:p w14:paraId="29D79FD3" w14:textId="77777777" w:rsidR="00BA48CC" w:rsidRPr="00B05596" w:rsidRDefault="00BA48CC" w:rsidP="00BA48CC">
            <w:pPr>
              <w:ind w:firstLine="0"/>
              <w:jc w:val="left"/>
              <w:rPr>
                <w:color w:val="000000"/>
                <w:sz w:val="22"/>
                <w:szCs w:val="22"/>
              </w:rPr>
            </w:pPr>
            <w:r w:rsidRPr="00B05596">
              <w:rPr>
                <w:color w:val="000000"/>
                <w:sz w:val="22"/>
                <w:szCs w:val="22"/>
              </w:rPr>
              <w:t>первая очередь</w:t>
            </w:r>
          </w:p>
        </w:tc>
        <w:tc>
          <w:tcPr>
            <w:tcW w:w="1276" w:type="dxa"/>
          </w:tcPr>
          <w:p w14:paraId="501B1FEB" w14:textId="77777777" w:rsidR="00BA48CC" w:rsidRPr="00416ECB" w:rsidRDefault="00BA48CC" w:rsidP="00BA48CC">
            <w:pPr>
              <w:ind w:firstLine="0"/>
              <w:jc w:val="left"/>
              <w:rPr>
                <w:color w:val="000000"/>
                <w:sz w:val="22"/>
                <w:szCs w:val="22"/>
              </w:rPr>
            </w:pPr>
            <w:r w:rsidRPr="00416ECB">
              <w:rPr>
                <w:sz w:val="22"/>
                <w:szCs w:val="22"/>
              </w:rPr>
              <w:t>Зона специализированной общественной застройки</w:t>
            </w:r>
          </w:p>
        </w:tc>
        <w:tc>
          <w:tcPr>
            <w:tcW w:w="1700" w:type="dxa"/>
            <w:vAlign w:val="center"/>
          </w:tcPr>
          <w:p w14:paraId="3BA4520A" w14:textId="77777777" w:rsidR="00BA48CC" w:rsidRPr="00B05596" w:rsidRDefault="00BA48CC" w:rsidP="00BA48CC">
            <w:pPr>
              <w:ind w:firstLine="0"/>
              <w:jc w:val="center"/>
              <w:rPr>
                <w:color w:val="000000"/>
                <w:sz w:val="22"/>
                <w:szCs w:val="22"/>
              </w:rPr>
            </w:pPr>
            <w:r w:rsidRPr="00B05596">
              <w:rPr>
                <w:color w:val="000000"/>
                <w:sz w:val="22"/>
                <w:szCs w:val="22"/>
              </w:rPr>
              <w:t>-</w:t>
            </w:r>
          </w:p>
        </w:tc>
        <w:tc>
          <w:tcPr>
            <w:tcW w:w="1832" w:type="dxa"/>
          </w:tcPr>
          <w:p w14:paraId="29EC110B" w14:textId="77777777" w:rsidR="00BA48CC" w:rsidRPr="00B05596" w:rsidRDefault="00BA48CC" w:rsidP="00BA48CC">
            <w:pPr>
              <w:ind w:firstLine="0"/>
              <w:jc w:val="left"/>
              <w:rPr>
                <w:color w:val="000000"/>
                <w:sz w:val="22"/>
                <w:szCs w:val="22"/>
              </w:rPr>
            </w:pPr>
            <w:r w:rsidRPr="00B05596">
              <w:rPr>
                <w:sz w:val="20"/>
                <w:szCs w:val="20"/>
              </w:rPr>
              <w:t>ПКР СИ МО ГО г. Сургут до 2035 года от 28.12.2017 № 222-VI ДГ</w:t>
            </w:r>
          </w:p>
        </w:tc>
      </w:tr>
      <w:tr w:rsidR="007858EA" w:rsidRPr="001219DB" w14:paraId="556E4BAD" w14:textId="77777777" w:rsidTr="00360913">
        <w:trPr>
          <w:trHeight w:val="900"/>
        </w:trPr>
        <w:tc>
          <w:tcPr>
            <w:tcW w:w="578" w:type="dxa"/>
            <w:noWrap/>
          </w:tcPr>
          <w:p w14:paraId="7309FAC6" w14:textId="77777777" w:rsidR="007858EA" w:rsidRPr="005D48C6" w:rsidRDefault="007858EA" w:rsidP="007858EA">
            <w:pPr>
              <w:pStyle w:val="af1"/>
              <w:numPr>
                <w:ilvl w:val="0"/>
                <w:numId w:val="30"/>
              </w:numPr>
              <w:ind w:left="0" w:firstLine="0"/>
              <w:jc w:val="left"/>
              <w:rPr>
                <w:color w:val="000000"/>
                <w:sz w:val="22"/>
                <w:szCs w:val="22"/>
              </w:rPr>
            </w:pPr>
          </w:p>
        </w:tc>
        <w:tc>
          <w:tcPr>
            <w:tcW w:w="1832" w:type="dxa"/>
          </w:tcPr>
          <w:p w14:paraId="60E66315" w14:textId="77777777" w:rsidR="007858EA" w:rsidRPr="00B05596" w:rsidRDefault="007858EA" w:rsidP="007858EA">
            <w:pPr>
              <w:ind w:firstLine="0"/>
              <w:jc w:val="left"/>
              <w:rPr>
                <w:color w:val="000000"/>
                <w:sz w:val="22"/>
                <w:szCs w:val="22"/>
              </w:rPr>
            </w:pPr>
            <w:r w:rsidRPr="00B05596">
              <w:rPr>
                <w:sz w:val="22"/>
                <w:szCs w:val="22"/>
              </w:rPr>
              <w:t>Спортивное сооружение</w:t>
            </w:r>
          </w:p>
        </w:tc>
        <w:tc>
          <w:tcPr>
            <w:tcW w:w="1565" w:type="dxa"/>
          </w:tcPr>
          <w:p w14:paraId="0173FEDD" w14:textId="77777777" w:rsidR="007858EA" w:rsidRPr="00B05596" w:rsidRDefault="007858EA" w:rsidP="007858EA">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5A051CC8" w14:textId="77777777" w:rsidR="007858EA" w:rsidRPr="00B05596" w:rsidRDefault="007858EA" w:rsidP="007858EA">
            <w:pPr>
              <w:ind w:firstLine="0"/>
              <w:jc w:val="left"/>
              <w:rPr>
                <w:sz w:val="22"/>
                <w:szCs w:val="22"/>
              </w:rPr>
            </w:pPr>
            <w:r w:rsidRPr="00B05596">
              <w:rPr>
                <w:sz w:val="22"/>
                <w:szCs w:val="22"/>
              </w:rPr>
              <w:t>Спортивный центр с универсальным залом и плавательным бассейном (строительство)</w:t>
            </w:r>
          </w:p>
        </w:tc>
        <w:tc>
          <w:tcPr>
            <w:tcW w:w="1134" w:type="dxa"/>
          </w:tcPr>
          <w:p w14:paraId="112DFCDA" w14:textId="77777777" w:rsidR="007858EA" w:rsidRPr="00B05596" w:rsidRDefault="007858EA" w:rsidP="007858EA">
            <w:pPr>
              <w:ind w:firstLine="0"/>
              <w:jc w:val="left"/>
              <w:rPr>
                <w:sz w:val="22"/>
                <w:szCs w:val="22"/>
              </w:rPr>
            </w:pPr>
            <w:r w:rsidRPr="00B05596">
              <w:rPr>
                <w:sz w:val="22"/>
                <w:szCs w:val="22"/>
              </w:rPr>
              <w:t>на 50 посещений в смену, площадью пола 1230 кв. м и 580 кв. м зеркала воды</w:t>
            </w:r>
          </w:p>
        </w:tc>
        <w:tc>
          <w:tcPr>
            <w:tcW w:w="1276" w:type="dxa"/>
            <w:vAlign w:val="center"/>
          </w:tcPr>
          <w:p w14:paraId="2C49EE1F" w14:textId="77777777" w:rsidR="007858EA" w:rsidRPr="00B05596" w:rsidRDefault="007858EA" w:rsidP="007858EA">
            <w:pPr>
              <w:ind w:firstLine="0"/>
              <w:jc w:val="left"/>
              <w:rPr>
                <w:bCs/>
                <w:color w:val="000000"/>
                <w:sz w:val="22"/>
                <w:szCs w:val="22"/>
              </w:rPr>
            </w:pPr>
            <w:r w:rsidRPr="00B05596">
              <w:rPr>
                <w:bCs/>
                <w:color w:val="000000"/>
                <w:sz w:val="22"/>
                <w:szCs w:val="22"/>
              </w:rPr>
              <w:t>г. Сургут, п. Пойма</w:t>
            </w:r>
          </w:p>
        </w:tc>
        <w:tc>
          <w:tcPr>
            <w:tcW w:w="1134" w:type="dxa"/>
            <w:vAlign w:val="center"/>
          </w:tcPr>
          <w:p w14:paraId="2B40D435" w14:textId="77777777" w:rsidR="007858EA" w:rsidRPr="00B05596" w:rsidRDefault="007858EA" w:rsidP="007858EA">
            <w:pPr>
              <w:ind w:firstLine="0"/>
              <w:jc w:val="left"/>
              <w:rPr>
                <w:color w:val="000000"/>
                <w:sz w:val="22"/>
                <w:szCs w:val="22"/>
              </w:rPr>
            </w:pPr>
            <w:r w:rsidRPr="00B05596">
              <w:rPr>
                <w:color w:val="000000"/>
                <w:sz w:val="22"/>
                <w:szCs w:val="22"/>
              </w:rPr>
              <w:t>2026-2027</w:t>
            </w:r>
          </w:p>
        </w:tc>
        <w:tc>
          <w:tcPr>
            <w:tcW w:w="1276" w:type="dxa"/>
          </w:tcPr>
          <w:p w14:paraId="7119D0E3" w14:textId="77777777" w:rsidR="007858EA" w:rsidRPr="00B05596" w:rsidRDefault="007858EA" w:rsidP="007858EA">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066F9A4A" w14:textId="77777777" w:rsidR="007858EA" w:rsidRPr="00B05596" w:rsidRDefault="007858EA" w:rsidP="007858EA">
            <w:pPr>
              <w:ind w:firstLine="0"/>
              <w:jc w:val="center"/>
              <w:rPr>
                <w:color w:val="000000"/>
                <w:sz w:val="22"/>
                <w:szCs w:val="22"/>
              </w:rPr>
            </w:pPr>
            <w:r w:rsidRPr="00B05596">
              <w:rPr>
                <w:color w:val="000000"/>
                <w:sz w:val="22"/>
                <w:szCs w:val="22"/>
              </w:rPr>
              <w:t>-</w:t>
            </w:r>
          </w:p>
        </w:tc>
        <w:tc>
          <w:tcPr>
            <w:tcW w:w="1832" w:type="dxa"/>
          </w:tcPr>
          <w:p w14:paraId="027ECC3F" w14:textId="77777777" w:rsidR="007858EA" w:rsidRPr="00B05596" w:rsidRDefault="007858EA" w:rsidP="007858EA">
            <w:pPr>
              <w:ind w:firstLine="0"/>
              <w:jc w:val="left"/>
              <w:rPr>
                <w:color w:val="000000"/>
                <w:sz w:val="22"/>
                <w:szCs w:val="22"/>
              </w:rPr>
            </w:pPr>
            <w:r w:rsidRPr="00B05596">
              <w:rPr>
                <w:sz w:val="20"/>
                <w:szCs w:val="20"/>
              </w:rPr>
              <w:t>ПКР СИ МО ГО г. Сургут до 2035 года от 2019 г. б/н</w:t>
            </w:r>
          </w:p>
        </w:tc>
      </w:tr>
      <w:tr w:rsidR="007D5B9D" w:rsidRPr="001219DB" w14:paraId="19000FAB" w14:textId="77777777" w:rsidTr="00360913">
        <w:trPr>
          <w:trHeight w:val="900"/>
        </w:trPr>
        <w:tc>
          <w:tcPr>
            <w:tcW w:w="578" w:type="dxa"/>
            <w:noWrap/>
          </w:tcPr>
          <w:p w14:paraId="035A0DEF" w14:textId="77777777" w:rsidR="007D5B9D" w:rsidRPr="005D48C6" w:rsidRDefault="007D5B9D" w:rsidP="007D5B9D">
            <w:pPr>
              <w:pStyle w:val="af1"/>
              <w:numPr>
                <w:ilvl w:val="0"/>
                <w:numId w:val="30"/>
              </w:numPr>
              <w:ind w:left="0" w:firstLine="0"/>
              <w:jc w:val="left"/>
              <w:rPr>
                <w:color w:val="000000"/>
                <w:sz w:val="22"/>
                <w:szCs w:val="22"/>
              </w:rPr>
            </w:pPr>
          </w:p>
        </w:tc>
        <w:tc>
          <w:tcPr>
            <w:tcW w:w="1832" w:type="dxa"/>
          </w:tcPr>
          <w:p w14:paraId="30D54B63" w14:textId="77777777" w:rsidR="007D5B9D" w:rsidRPr="00B05596" w:rsidRDefault="007D5B9D" w:rsidP="007D5B9D">
            <w:pPr>
              <w:ind w:firstLine="0"/>
              <w:jc w:val="left"/>
              <w:rPr>
                <w:color w:val="000000"/>
                <w:sz w:val="22"/>
                <w:szCs w:val="22"/>
              </w:rPr>
            </w:pPr>
            <w:r w:rsidRPr="00B05596">
              <w:rPr>
                <w:sz w:val="22"/>
                <w:szCs w:val="22"/>
              </w:rPr>
              <w:t>Спортивное сооружение</w:t>
            </w:r>
          </w:p>
        </w:tc>
        <w:tc>
          <w:tcPr>
            <w:tcW w:w="1565" w:type="dxa"/>
          </w:tcPr>
          <w:p w14:paraId="01B9EC56" w14:textId="77777777" w:rsidR="007D5B9D" w:rsidRPr="00B05596" w:rsidRDefault="007D5B9D" w:rsidP="007D5B9D">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54AC4AC6" w14:textId="77777777" w:rsidR="007D5B9D" w:rsidRPr="00B05596" w:rsidRDefault="007D5B9D" w:rsidP="007D5B9D">
            <w:pPr>
              <w:ind w:firstLine="0"/>
              <w:jc w:val="left"/>
              <w:rPr>
                <w:sz w:val="22"/>
                <w:szCs w:val="22"/>
              </w:rPr>
            </w:pPr>
            <w:r w:rsidRPr="00B05596">
              <w:rPr>
                <w:sz w:val="22"/>
                <w:szCs w:val="22"/>
              </w:rPr>
              <w:t>Спортивный центр с универсальным залом и плавательным бассейном (строительство)</w:t>
            </w:r>
          </w:p>
        </w:tc>
        <w:tc>
          <w:tcPr>
            <w:tcW w:w="1134" w:type="dxa"/>
          </w:tcPr>
          <w:p w14:paraId="70BD7C39" w14:textId="77777777" w:rsidR="007D5B9D" w:rsidRPr="00B05596" w:rsidRDefault="007D5B9D" w:rsidP="007D5B9D">
            <w:pPr>
              <w:ind w:firstLine="0"/>
              <w:jc w:val="left"/>
              <w:rPr>
                <w:sz w:val="22"/>
                <w:szCs w:val="22"/>
              </w:rPr>
            </w:pPr>
            <w:r w:rsidRPr="00B05596">
              <w:rPr>
                <w:sz w:val="22"/>
                <w:szCs w:val="22"/>
              </w:rPr>
              <w:t>на 50 посещений в смену,</w:t>
            </w:r>
            <w:r w:rsidR="000C1963" w:rsidRPr="00B05596">
              <w:rPr>
                <w:sz w:val="22"/>
                <w:szCs w:val="22"/>
              </w:rPr>
              <w:t xml:space="preserve"> площадь</w:t>
            </w:r>
            <w:r w:rsidR="000C1963" w:rsidRPr="00B05596">
              <w:rPr>
                <w:sz w:val="22"/>
                <w:szCs w:val="22"/>
              </w:rPr>
              <w:lastRenderedPageBreak/>
              <w:t>ю пола 250</w:t>
            </w:r>
            <w:r w:rsidRPr="00B05596">
              <w:rPr>
                <w:sz w:val="22"/>
                <w:szCs w:val="22"/>
              </w:rPr>
              <w:t xml:space="preserve">0 кв. м и </w:t>
            </w:r>
            <w:r w:rsidR="000C1963" w:rsidRPr="00B05596">
              <w:rPr>
                <w:sz w:val="22"/>
                <w:szCs w:val="22"/>
              </w:rPr>
              <w:t>70</w:t>
            </w:r>
            <w:r w:rsidRPr="00B05596">
              <w:rPr>
                <w:sz w:val="22"/>
                <w:szCs w:val="22"/>
              </w:rPr>
              <w:t>0 кв. м зеркала воды</w:t>
            </w:r>
          </w:p>
        </w:tc>
        <w:tc>
          <w:tcPr>
            <w:tcW w:w="1276" w:type="dxa"/>
            <w:vAlign w:val="center"/>
          </w:tcPr>
          <w:p w14:paraId="305395F0" w14:textId="77777777" w:rsidR="007D5B9D" w:rsidRPr="00B05596" w:rsidRDefault="007D5B9D" w:rsidP="007D5B9D">
            <w:pPr>
              <w:ind w:firstLine="0"/>
              <w:jc w:val="left"/>
              <w:rPr>
                <w:bCs/>
                <w:color w:val="000000"/>
                <w:sz w:val="22"/>
                <w:szCs w:val="22"/>
              </w:rPr>
            </w:pPr>
            <w:r w:rsidRPr="00B05596">
              <w:rPr>
                <w:bCs/>
                <w:color w:val="000000"/>
                <w:sz w:val="22"/>
                <w:szCs w:val="22"/>
              </w:rPr>
              <w:lastRenderedPageBreak/>
              <w:t>г. Сургут, мкрн. XXII</w:t>
            </w:r>
          </w:p>
        </w:tc>
        <w:tc>
          <w:tcPr>
            <w:tcW w:w="1134" w:type="dxa"/>
            <w:vAlign w:val="center"/>
          </w:tcPr>
          <w:p w14:paraId="11ABDC27" w14:textId="77777777" w:rsidR="007D5B9D" w:rsidRPr="00B05596" w:rsidRDefault="007D5B9D" w:rsidP="007D5B9D">
            <w:pPr>
              <w:ind w:firstLine="0"/>
              <w:jc w:val="left"/>
              <w:rPr>
                <w:color w:val="000000"/>
                <w:sz w:val="22"/>
                <w:szCs w:val="22"/>
              </w:rPr>
            </w:pPr>
            <w:r w:rsidRPr="00B05596">
              <w:rPr>
                <w:color w:val="000000"/>
                <w:sz w:val="22"/>
                <w:szCs w:val="22"/>
              </w:rPr>
              <w:t>2</w:t>
            </w:r>
            <w:r w:rsidR="002E3D49" w:rsidRPr="00B05596">
              <w:rPr>
                <w:color w:val="000000"/>
                <w:sz w:val="22"/>
                <w:szCs w:val="22"/>
              </w:rPr>
              <w:t>028-2029</w:t>
            </w:r>
          </w:p>
        </w:tc>
        <w:tc>
          <w:tcPr>
            <w:tcW w:w="1276" w:type="dxa"/>
          </w:tcPr>
          <w:p w14:paraId="09296DFB" w14:textId="77777777" w:rsidR="007D5B9D" w:rsidRPr="00E6732F" w:rsidRDefault="007D5B9D" w:rsidP="007D5B9D">
            <w:pPr>
              <w:ind w:firstLine="0"/>
              <w:jc w:val="left"/>
              <w:rPr>
                <w:color w:val="000000"/>
                <w:sz w:val="22"/>
                <w:szCs w:val="22"/>
                <w:highlight w:val="green"/>
              </w:rPr>
            </w:pPr>
            <w:r w:rsidRPr="00B05596">
              <w:rPr>
                <w:sz w:val="22"/>
                <w:szCs w:val="22"/>
              </w:rPr>
              <w:t>Зона специализированной обществен</w:t>
            </w:r>
            <w:r w:rsidRPr="00B05596">
              <w:rPr>
                <w:sz w:val="22"/>
                <w:szCs w:val="22"/>
              </w:rPr>
              <w:lastRenderedPageBreak/>
              <w:t>ной застройки</w:t>
            </w:r>
          </w:p>
        </w:tc>
        <w:tc>
          <w:tcPr>
            <w:tcW w:w="1700" w:type="dxa"/>
            <w:vAlign w:val="center"/>
          </w:tcPr>
          <w:p w14:paraId="156CF74D" w14:textId="77777777" w:rsidR="007D5B9D" w:rsidRPr="00B05596" w:rsidRDefault="007D5B9D" w:rsidP="007D5B9D">
            <w:pPr>
              <w:ind w:firstLine="0"/>
              <w:jc w:val="center"/>
              <w:rPr>
                <w:color w:val="000000"/>
                <w:sz w:val="22"/>
                <w:szCs w:val="22"/>
              </w:rPr>
            </w:pPr>
            <w:r w:rsidRPr="00B05596">
              <w:rPr>
                <w:color w:val="000000"/>
                <w:sz w:val="22"/>
                <w:szCs w:val="22"/>
              </w:rPr>
              <w:lastRenderedPageBreak/>
              <w:t>-</w:t>
            </w:r>
          </w:p>
        </w:tc>
        <w:tc>
          <w:tcPr>
            <w:tcW w:w="1832" w:type="dxa"/>
          </w:tcPr>
          <w:p w14:paraId="1057F288" w14:textId="77777777" w:rsidR="007D5B9D" w:rsidRPr="00B05596" w:rsidRDefault="007D5B9D" w:rsidP="007D5B9D">
            <w:pPr>
              <w:ind w:firstLine="0"/>
              <w:jc w:val="left"/>
              <w:rPr>
                <w:color w:val="000000"/>
                <w:sz w:val="22"/>
                <w:szCs w:val="22"/>
              </w:rPr>
            </w:pPr>
            <w:r w:rsidRPr="00B05596">
              <w:rPr>
                <w:sz w:val="20"/>
                <w:szCs w:val="20"/>
              </w:rPr>
              <w:t>ПКР СИ МО ГО г. Сургут до 2035 года от 2019 г. б/н</w:t>
            </w:r>
          </w:p>
        </w:tc>
      </w:tr>
      <w:tr w:rsidR="007D5B9D" w:rsidRPr="001219DB" w14:paraId="2A1E2E53" w14:textId="77777777" w:rsidTr="00360913">
        <w:trPr>
          <w:trHeight w:val="900"/>
        </w:trPr>
        <w:tc>
          <w:tcPr>
            <w:tcW w:w="578" w:type="dxa"/>
            <w:noWrap/>
          </w:tcPr>
          <w:p w14:paraId="3265D8CE" w14:textId="77777777" w:rsidR="007D5B9D" w:rsidRPr="005D48C6" w:rsidRDefault="007D5B9D" w:rsidP="007D5B9D">
            <w:pPr>
              <w:pStyle w:val="af1"/>
              <w:numPr>
                <w:ilvl w:val="0"/>
                <w:numId w:val="30"/>
              </w:numPr>
              <w:ind w:left="0" w:firstLine="0"/>
              <w:jc w:val="left"/>
              <w:rPr>
                <w:color w:val="000000"/>
                <w:sz w:val="22"/>
                <w:szCs w:val="22"/>
              </w:rPr>
            </w:pPr>
          </w:p>
        </w:tc>
        <w:tc>
          <w:tcPr>
            <w:tcW w:w="1832" w:type="dxa"/>
          </w:tcPr>
          <w:p w14:paraId="083B2DD5" w14:textId="77777777" w:rsidR="007D5B9D" w:rsidRPr="001219DB" w:rsidRDefault="007D5B9D" w:rsidP="007D5B9D">
            <w:pPr>
              <w:ind w:firstLine="0"/>
              <w:jc w:val="left"/>
              <w:rPr>
                <w:color w:val="000000"/>
                <w:sz w:val="22"/>
                <w:szCs w:val="22"/>
              </w:rPr>
            </w:pPr>
            <w:r w:rsidRPr="001219DB">
              <w:rPr>
                <w:sz w:val="22"/>
                <w:szCs w:val="22"/>
              </w:rPr>
              <w:t>Спортивное сооружение</w:t>
            </w:r>
          </w:p>
        </w:tc>
        <w:tc>
          <w:tcPr>
            <w:tcW w:w="1565" w:type="dxa"/>
          </w:tcPr>
          <w:p w14:paraId="6159F36F" w14:textId="77777777" w:rsidR="007D5B9D" w:rsidRPr="001219DB" w:rsidRDefault="007D5B9D" w:rsidP="007D5B9D">
            <w:pPr>
              <w:ind w:firstLine="0"/>
              <w:jc w:val="left"/>
              <w:rPr>
                <w:color w:val="000000"/>
                <w:sz w:val="22"/>
                <w:szCs w:val="22"/>
              </w:rPr>
            </w:pPr>
            <w:r w:rsidRPr="001219DB">
              <w:rPr>
                <w:color w:val="000000"/>
                <w:sz w:val="22"/>
                <w:szCs w:val="22"/>
              </w:rPr>
              <w:t>Оказание услуг в области спорта</w:t>
            </w:r>
          </w:p>
        </w:tc>
        <w:tc>
          <w:tcPr>
            <w:tcW w:w="2404" w:type="dxa"/>
          </w:tcPr>
          <w:p w14:paraId="52DCC5DC" w14:textId="77777777" w:rsidR="007D5B9D" w:rsidRPr="001219DB" w:rsidRDefault="007D5B9D" w:rsidP="007D5B9D">
            <w:pPr>
              <w:ind w:firstLine="0"/>
              <w:jc w:val="left"/>
              <w:rPr>
                <w:color w:val="000000"/>
                <w:sz w:val="22"/>
                <w:szCs w:val="22"/>
              </w:rPr>
            </w:pPr>
            <w:r w:rsidRPr="001219DB">
              <w:rPr>
                <w:sz w:val="22"/>
                <w:szCs w:val="22"/>
              </w:rPr>
              <w:t>спортивный комплекс с игровыми залами</w:t>
            </w:r>
          </w:p>
        </w:tc>
        <w:tc>
          <w:tcPr>
            <w:tcW w:w="1134" w:type="dxa"/>
          </w:tcPr>
          <w:p w14:paraId="7A9F6F45" w14:textId="77777777" w:rsidR="007D5B9D" w:rsidRPr="00B05596" w:rsidRDefault="007D5B9D" w:rsidP="007D5B9D">
            <w:pPr>
              <w:ind w:firstLine="0"/>
              <w:jc w:val="left"/>
              <w:rPr>
                <w:color w:val="000000"/>
                <w:sz w:val="22"/>
                <w:szCs w:val="22"/>
              </w:rPr>
            </w:pPr>
            <w:r w:rsidRPr="00B05596">
              <w:rPr>
                <w:color w:val="000000"/>
                <w:sz w:val="22"/>
                <w:szCs w:val="22"/>
              </w:rPr>
              <w:t xml:space="preserve">1008 </w:t>
            </w:r>
            <w:r w:rsidRPr="00B05596">
              <w:rPr>
                <w:sz w:val="22"/>
                <w:szCs w:val="22"/>
              </w:rPr>
              <w:t>кв. м площади пола</w:t>
            </w:r>
          </w:p>
        </w:tc>
        <w:tc>
          <w:tcPr>
            <w:tcW w:w="1276" w:type="dxa"/>
            <w:vAlign w:val="center"/>
          </w:tcPr>
          <w:p w14:paraId="517CAEEA" w14:textId="77777777" w:rsidR="007D5B9D" w:rsidRPr="00B05596" w:rsidRDefault="007D5B9D" w:rsidP="007D5B9D">
            <w:pPr>
              <w:ind w:firstLine="0"/>
              <w:jc w:val="left"/>
              <w:rPr>
                <w:bCs/>
                <w:color w:val="000000"/>
                <w:sz w:val="22"/>
                <w:szCs w:val="22"/>
              </w:rPr>
            </w:pPr>
            <w:r w:rsidRPr="00B05596">
              <w:rPr>
                <w:bCs/>
                <w:color w:val="000000"/>
                <w:sz w:val="22"/>
                <w:szCs w:val="22"/>
              </w:rPr>
              <w:t>г. Сургут, севернее мкр. 45</w:t>
            </w:r>
          </w:p>
        </w:tc>
        <w:tc>
          <w:tcPr>
            <w:tcW w:w="1134" w:type="dxa"/>
            <w:vAlign w:val="center"/>
          </w:tcPr>
          <w:p w14:paraId="374F22CC" w14:textId="77777777" w:rsidR="007D5B9D" w:rsidRPr="00B05596" w:rsidRDefault="007D5B9D" w:rsidP="007D5B9D">
            <w:pPr>
              <w:ind w:firstLine="0"/>
              <w:jc w:val="left"/>
              <w:rPr>
                <w:color w:val="000000"/>
                <w:sz w:val="22"/>
                <w:szCs w:val="22"/>
              </w:rPr>
            </w:pPr>
            <w:r w:rsidRPr="00B05596">
              <w:rPr>
                <w:color w:val="000000"/>
                <w:sz w:val="22"/>
                <w:szCs w:val="22"/>
              </w:rPr>
              <w:t>первая очередь</w:t>
            </w:r>
          </w:p>
        </w:tc>
        <w:tc>
          <w:tcPr>
            <w:tcW w:w="1276" w:type="dxa"/>
          </w:tcPr>
          <w:p w14:paraId="71F6B324" w14:textId="77777777" w:rsidR="007D5B9D" w:rsidRPr="00416ECB" w:rsidRDefault="007D5B9D" w:rsidP="007D5B9D">
            <w:pPr>
              <w:ind w:firstLine="0"/>
              <w:jc w:val="left"/>
              <w:rPr>
                <w:color w:val="000000"/>
                <w:sz w:val="22"/>
                <w:szCs w:val="22"/>
              </w:rPr>
            </w:pPr>
            <w:r w:rsidRPr="00416ECB">
              <w:rPr>
                <w:sz w:val="22"/>
                <w:szCs w:val="22"/>
              </w:rPr>
              <w:t>Зона специализированной общественной застройки</w:t>
            </w:r>
          </w:p>
        </w:tc>
        <w:tc>
          <w:tcPr>
            <w:tcW w:w="1700" w:type="dxa"/>
            <w:vAlign w:val="center"/>
          </w:tcPr>
          <w:p w14:paraId="20434D6A" w14:textId="77777777" w:rsidR="007D5B9D" w:rsidRPr="00B05596" w:rsidRDefault="007D5B9D" w:rsidP="007D5B9D">
            <w:pPr>
              <w:ind w:firstLine="0"/>
              <w:jc w:val="center"/>
              <w:rPr>
                <w:color w:val="000000"/>
                <w:sz w:val="22"/>
                <w:szCs w:val="22"/>
              </w:rPr>
            </w:pPr>
            <w:r w:rsidRPr="00B05596">
              <w:rPr>
                <w:color w:val="000000"/>
                <w:sz w:val="22"/>
                <w:szCs w:val="22"/>
              </w:rPr>
              <w:t>-</w:t>
            </w:r>
          </w:p>
        </w:tc>
        <w:tc>
          <w:tcPr>
            <w:tcW w:w="1832" w:type="dxa"/>
          </w:tcPr>
          <w:p w14:paraId="50FD8D2F" w14:textId="77777777" w:rsidR="007D5B9D" w:rsidRPr="00B05596" w:rsidRDefault="007D5B9D" w:rsidP="007D5B9D">
            <w:pPr>
              <w:ind w:firstLine="0"/>
              <w:jc w:val="left"/>
              <w:rPr>
                <w:color w:val="000000"/>
                <w:sz w:val="22"/>
                <w:szCs w:val="22"/>
              </w:rPr>
            </w:pPr>
            <w:r w:rsidRPr="00B05596">
              <w:rPr>
                <w:sz w:val="20"/>
                <w:szCs w:val="20"/>
              </w:rPr>
              <w:t>ПКР СИ МО ГО г. Сургут до 2035 года от 28.12.2017 № 222-VI ДГ</w:t>
            </w:r>
          </w:p>
        </w:tc>
      </w:tr>
      <w:tr w:rsidR="007D5B9D" w:rsidRPr="001219DB" w14:paraId="32D4778F" w14:textId="77777777" w:rsidTr="00360913">
        <w:trPr>
          <w:trHeight w:val="900"/>
        </w:trPr>
        <w:tc>
          <w:tcPr>
            <w:tcW w:w="578" w:type="dxa"/>
            <w:noWrap/>
          </w:tcPr>
          <w:p w14:paraId="62E3EF5B" w14:textId="77777777" w:rsidR="007D5B9D" w:rsidRPr="005D48C6" w:rsidRDefault="007D5B9D" w:rsidP="007D5B9D">
            <w:pPr>
              <w:pStyle w:val="af1"/>
              <w:numPr>
                <w:ilvl w:val="0"/>
                <w:numId w:val="30"/>
              </w:numPr>
              <w:ind w:left="0" w:firstLine="0"/>
              <w:jc w:val="left"/>
              <w:rPr>
                <w:color w:val="000000"/>
                <w:sz w:val="22"/>
                <w:szCs w:val="22"/>
              </w:rPr>
            </w:pPr>
          </w:p>
        </w:tc>
        <w:tc>
          <w:tcPr>
            <w:tcW w:w="1832" w:type="dxa"/>
          </w:tcPr>
          <w:p w14:paraId="5D6261A7" w14:textId="77777777" w:rsidR="007D5B9D" w:rsidRPr="001219DB" w:rsidRDefault="007D5B9D" w:rsidP="007D5B9D">
            <w:pPr>
              <w:ind w:firstLine="0"/>
              <w:jc w:val="left"/>
              <w:rPr>
                <w:color w:val="000000"/>
                <w:sz w:val="22"/>
                <w:szCs w:val="22"/>
              </w:rPr>
            </w:pPr>
            <w:r w:rsidRPr="001219DB">
              <w:rPr>
                <w:sz w:val="22"/>
                <w:szCs w:val="22"/>
              </w:rPr>
              <w:t>Спортивное сооружение</w:t>
            </w:r>
          </w:p>
        </w:tc>
        <w:tc>
          <w:tcPr>
            <w:tcW w:w="1565" w:type="dxa"/>
          </w:tcPr>
          <w:p w14:paraId="22493D94" w14:textId="77777777" w:rsidR="007D5B9D" w:rsidRPr="001219DB" w:rsidRDefault="007D5B9D" w:rsidP="007D5B9D">
            <w:pPr>
              <w:ind w:firstLine="0"/>
              <w:jc w:val="left"/>
              <w:rPr>
                <w:color w:val="000000"/>
                <w:sz w:val="22"/>
                <w:szCs w:val="22"/>
              </w:rPr>
            </w:pPr>
            <w:r w:rsidRPr="001219DB">
              <w:rPr>
                <w:color w:val="000000"/>
                <w:sz w:val="22"/>
                <w:szCs w:val="22"/>
              </w:rPr>
              <w:t>Оказание услуг в области спорта</w:t>
            </w:r>
          </w:p>
        </w:tc>
        <w:tc>
          <w:tcPr>
            <w:tcW w:w="2404" w:type="dxa"/>
          </w:tcPr>
          <w:p w14:paraId="6ECC1E8B" w14:textId="77777777" w:rsidR="007D5B9D" w:rsidRPr="001219DB" w:rsidRDefault="007D5B9D" w:rsidP="007D5B9D">
            <w:pPr>
              <w:ind w:firstLine="0"/>
              <w:jc w:val="left"/>
              <w:rPr>
                <w:color w:val="000000"/>
                <w:sz w:val="22"/>
                <w:szCs w:val="22"/>
              </w:rPr>
            </w:pPr>
            <w:r w:rsidRPr="001219DB">
              <w:rPr>
                <w:sz w:val="22"/>
                <w:szCs w:val="22"/>
              </w:rPr>
              <w:t>спортивный комплекс с игровыми залами</w:t>
            </w:r>
          </w:p>
        </w:tc>
        <w:tc>
          <w:tcPr>
            <w:tcW w:w="1134" w:type="dxa"/>
          </w:tcPr>
          <w:p w14:paraId="27BCBB26" w14:textId="77777777" w:rsidR="007D5B9D" w:rsidRPr="00B05596" w:rsidRDefault="007D5B9D" w:rsidP="007D5B9D">
            <w:pPr>
              <w:ind w:firstLine="0"/>
              <w:jc w:val="left"/>
              <w:rPr>
                <w:color w:val="000000"/>
                <w:sz w:val="22"/>
                <w:szCs w:val="22"/>
              </w:rPr>
            </w:pPr>
            <w:r w:rsidRPr="00B05596">
              <w:rPr>
                <w:color w:val="000000"/>
                <w:sz w:val="22"/>
                <w:szCs w:val="22"/>
              </w:rPr>
              <w:t xml:space="preserve">1188 </w:t>
            </w:r>
            <w:r w:rsidRPr="00B05596">
              <w:rPr>
                <w:sz w:val="22"/>
                <w:szCs w:val="22"/>
              </w:rPr>
              <w:t>кв. м площади пола</w:t>
            </w:r>
          </w:p>
        </w:tc>
        <w:tc>
          <w:tcPr>
            <w:tcW w:w="1276" w:type="dxa"/>
            <w:vAlign w:val="center"/>
          </w:tcPr>
          <w:p w14:paraId="0E647600" w14:textId="77777777" w:rsidR="007D5B9D" w:rsidRPr="00B05596" w:rsidRDefault="007D5B9D" w:rsidP="007D5B9D">
            <w:pPr>
              <w:ind w:firstLine="0"/>
              <w:jc w:val="left"/>
              <w:rPr>
                <w:bCs/>
                <w:color w:val="000000"/>
                <w:sz w:val="22"/>
                <w:szCs w:val="22"/>
              </w:rPr>
            </w:pPr>
            <w:r w:rsidRPr="00B05596">
              <w:rPr>
                <w:bCs/>
                <w:color w:val="000000"/>
                <w:sz w:val="22"/>
                <w:szCs w:val="22"/>
              </w:rPr>
              <w:t>г. Сургут, мкр. 31</w:t>
            </w:r>
          </w:p>
        </w:tc>
        <w:tc>
          <w:tcPr>
            <w:tcW w:w="1134" w:type="dxa"/>
            <w:vAlign w:val="center"/>
          </w:tcPr>
          <w:p w14:paraId="3F0FA5A2" w14:textId="77777777" w:rsidR="007D5B9D" w:rsidRPr="00B05596" w:rsidRDefault="007D5B9D" w:rsidP="007D5B9D">
            <w:pPr>
              <w:ind w:firstLine="0"/>
              <w:jc w:val="left"/>
              <w:rPr>
                <w:color w:val="000000"/>
                <w:sz w:val="22"/>
                <w:szCs w:val="22"/>
              </w:rPr>
            </w:pPr>
            <w:r w:rsidRPr="00B05596">
              <w:rPr>
                <w:color w:val="000000"/>
                <w:sz w:val="22"/>
                <w:szCs w:val="22"/>
              </w:rPr>
              <w:t>первая очередь</w:t>
            </w:r>
          </w:p>
        </w:tc>
        <w:tc>
          <w:tcPr>
            <w:tcW w:w="1276" w:type="dxa"/>
          </w:tcPr>
          <w:p w14:paraId="56520434" w14:textId="77777777" w:rsidR="007D5B9D" w:rsidRPr="00416ECB" w:rsidRDefault="007D5B9D" w:rsidP="007D5B9D">
            <w:pPr>
              <w:ind w:firstLine="0"/>
              <w:jc w:val="left"/>
              <w:rPr>
                <w:color w:val="000000"/>
                <w:sz w:val="22"/>
                <w:szCs w:val="22"/>
              </w:rPr>
            </w:pPr>
            <w:r w:rsidRPr="00416ECB">
              <w:rPr>
                <w:sz w:val="22"/>
                <w:szCs w:val="22"/>
              </w:rPr>
              <w:t>Зона специализированной общественной застройки</w:t>
            </w:r>
          </w:p>
        </w:tc>
        <w:tc>
          <w:tcPr>
            <w:tcW w:w="1700" w:type="dxa"/>
            <w:vAlign w:val="center"/>
          </w:tcPr>
          <w:p w14:paraId="23781C41" w14:textId="77777777" w:rsidR="007D5B9D" w:rsidRPr="00B05596" w:rsidRDefault="007D5B9D" w:rsidP="007D5B9D">
            <w:pPr>
              <w:ind w:firstLine="0"/>
              <w:jc w:val="center"/>
              <w:rPr>
                <w:color w:val="000000"/>
                <w:sz w:val="22"/>
                <w:szCs w:val="22"/>
              </w:rPr>
            </w:pPr>
            <w:r w:rsidRPr="00B05596">
              <w:rPr>
                <w:color w:val="000000"/>
                <w:sz w:val="22"/>
                <w:szCs w:val="22"/>
              </w:rPr>
              <w:t>-</w:t>
            </w:r>
          </w:p>
        </w:tc>
        <w:tc>
          <w:tcPr>
            <w:tcW w:w="1832" w:type="dxa"/>
          </w:tcPr>
          <w:p w14:paraId="51E0A987" w14:textId="77777777" w:rsidR="007D5B9D" w:rsidRPr="00B05596" w:rsidRDefault="007D5B9D" w:rsidP="007D5B9D">
            <w:pPr>
              <w:ind w:firstLine="0"/>
              <w:jc w:val="left"/>
              <w:rPr>
                <w:color w:val="000000"/>
                <w:sz w:val="22"/>
                <w:szCs w:val="22"/>
              </w:rPr>
            </w:pPr>
            <w:r w:rsidRPr="00B05596">
              <w:rPr>
                <w:sz w:val="20"/>
                <w:szCs w:val="20"/>
              </w:rPr>
              <w:t>ПКР СИ МО ГО г. Сургут до 2035 года от 28.12.2017 № 222-VI ДГ</w:t>
            </w:r>
          </w:p>
        </w:tc>
      </w:tr>
      <w:tr w:rsidR="001006C6" w:rsidRPr="001219DB" w14:paraId="6F320CC9" w14:textId="77777777" w:rsidTr="00360913">
        <w:trPr>
          <w:trHeight w:val="900"/>
        </w:trPr>
        <w:tc>
          <w:tcPr>
            <w:tcW w:w="578" w:type="dxa"/>
            <w:noWrap/>
          </w:tcPr>
          <w:p w14:paraId="1BFB88C9" w14:textId="77777777" w:rsidR="001006C6" w:rsidRPr="005D48C6" w:rsidRDefault="001006C6" w:rsidP="001006C6">
            <w:pPr>
              <w:pStyle w:val="af1"/>
              <w:numPr>
                <w:ilvl w:val="0"/>
                <w:numId w:val="30"/>
              </w:numPr>
              <w:ind w:left="0" w:firstLine="0"/>
              <w:jc w:val="left"/>
              <w:rPr>
                <w:color w:val="000000"/>
                <w:sz w:val="22"/>
                <w:szCs w:val="22"/>
              </w:rPr>
            </w:pPr>
          </w:p>
        </w:tc>
        <w:tc>
          <w:tcPr>
            <w:tcW w:w="1832" w:type="dxa"/>
          </w:tcPr>
          <w:p w14:paraId="1BBB46B6" w14:textId="77777777" w:rsidR="001006C6" w:rsidRPr="00B05596" w:rsidRDefault="001006C6" w:rsidP="001006C6">
            <w:pPr>
              <w:ind w:firstLine="0"/>
              <w:jc w:val="left"/>
              <w:rPr>
                <w:color w:val="000000"/>
                <w:sz w:val="22"/>
                <w:szCs w:val="22"/>
              </w:rPr>
            </w:pPr>
            <w:r w:rsidRPr="00B05596">
              <w:rPr>
                <w:sz w:val="22"/>
                <w:szCs w:val="22"/>
              </w:rPr>
              <w:t>Спортивное сооружение</w:t>
            </w:r>
          </w:p>
        </w:tc>
        <w:tc>
          <w:tcPr>
            <w:tcW w:w="1565" w:type="dxa"/>
          </w:tcPr>
          <w:p w14:paraId="7A9476BA" w14:textId="77777777" w:rsidR="001006C6" w:rsidRPr="00B05596" w:rsidRDefault="001006C6" w:rsidP="001006C6">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2C9BA9C5" w14:textId="77777777" w:rsidR="001006C6" w:rsidRPr="00B05596" w:rsidRDefault="001006C6" w:rsidP="001006C6">
            <w:pPr>
              <w:ind w:firstLine="0"/>
              <w:jc w:val="left"/>
              <w:rPr>
                <w:sz w:val="22"/>
                <w:szCs w:val="22"/>
              </w:rPr>
            </w:pPr>
            <w:r w:rsidRPr="00B05596">
              <w:rPr>
                <w:sz w:val="22"/>
                <w:szCs w:val="22"/>
              </w:rPr>
              <w:t>Спортивный центр с игровыми залами (строительство)</w:t>
            </w:r>
          </w:p>
        </w:tc>
        <w:tc>
          <w:tcPr>
            <w:tcW w:w="1134" w:type="dxa"/>
          </w:tcPr>
          <w:p w14:paraId="6ACCA921" w14:textId="77777777" w:rsidR="001006C6" w:rsidRPr="00B05596" w:rsidRDefault="001006C6" w:rsidP="001006C6">
            <w:pPr>
              <w:ind w:firstLine="0"/>
              <w:jc w:val="left"/>
              <w:rPr>
                <w:sz w:val="22"/>
                <w:szCs w:val="22"/>
              </w:rPr>
            </w:pPr>
            <w:r w:rsidRPr="00B05596">
              <w:rPr>
                <w:sz w:val="22"/>
                <w:szCs w:val="22"/>
              </w:rPr>
              <w:t xml:space="preserve">на 70 посещений в смену общей площадью 2500 кв. м </w:t>
            </w:r>
          </w:p>
        </w:tc>
        <w:tc>
          <w:tcPr>
            <w:tcW w:w="1276" w:type="dxa"/>
            <w:vAlign w:val="center"/>
          </w:tcPr>
          <w:p w14:paraId="48814A87" w14:textId="77777777" w:rsidR="001006C6" w:rsidRPr="00B05596" w:rsidRDefault="001006C6" w:rsidP="001006C6">
            <w:pPr>
              <w:ind w:firstLine="0"/>
              <w:jc w:val="left"/>
              <w:rPr>
                <w:bCs/>
                <w:color w:val="000000"/>
                <w:sz w:val="22"/>
                <w:szCs w:val="22"/>
              </w:rPr>
            </w:pPr>
            <w:r w:rsidRPr="00B05596">
              <w:rPr>
                <w:bCs/>
                <w:color w:val="000000"/>
                <w:sz w:val="22"/>
                <w:szCs w:val="22"/>
              </w:rPr>
              <w:t>г. Сургут, п. Черный Мыс</w:t>
            </w:r>
          </w:p>
        </w:tc>
        <w:tc>
          <w:tcPr>
            <w:tcW w:w="1134" w:type="dxa"/>
            <w:vAlign w:val="center"/>
          </w:tcPr>
          <w:p w14:paraId="2314FA7B" w14:textId="77777777" w:rsidR="001006C6" w:rsidRPr="00B05596" w:rsidRDefault="001006C6" w:rsidP="001006C6">
            <w:pPr>
              <w:ind w:firstLine="0"/>
              <w:jc w:val="left"/>
              <w:rPr>
                <w:color w:val="000000"/>
                <w:sz w:val="22"/>
                <w:szCs w:val="22"/>
              </w:rPr>
            </w:pPr>
            <w:r w:rsidRPr="00B05596">
              <w:rPr>
                <w:color w:val="000000"/>
                <w:sz w:val="22"/>
                <w:szCs w:val="22"/>
              </w:rPr>
              <w:t>2031-2032</w:t>
            </w:r>
          </w:p>
        </w:tc>
        <w:tc>
          <w:tcPr>
            <w:tcW w:w="1276" w:type="dxa"/>
          </w:tcPr>
          <w:p w14:paraId="76DA0790" w14:textId="77777777" w:rsidR="001006C6" w:rsidRPr="00B05596" w:rsidRDefault="001006C6" w:rsidP="001006C6">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25611913" w14:textId="77777777" w:rsidR="001006C6" w:rsidRPr="00B05596" w:rsidRDefault="001006C6" w:rsidP="001006C6">
            <w:pPr>
              <w:ind w:firstLine="0"/>
              <w:jc w:val="center"/>
              <w:rPr>
                <w:color w:val="000000"/>
                <w:sz w:val="22"/>
                <w:szCs w:val="22"/>
              </w:rPr>
            </w:pPr>
            <w:r w:rsidRPr="00B05596">
              <w:rPr>
                <w:color w:val="000000"/>
                <w:sz w:val="22"/>
                <w:szCs w:val="22"/>
              </w:rPr>
              <w:t>-</w:t>
            </w:r>
          </w:p>
        </w:tc>
        <w:tc>
          <w:tcPr>
            <w:tcW w:w="1832" w:type="dxa"/>
          </w:tcPr>
          <w:p w14:paraId="190BA7D3" w14:textId="77777777" w:rsidR="001006C6" w:rsidRPr="00B05596" w:rsidRDefault="001006C6" w:rsidP="001006C6">
            <w:pPr>
              <w:ind w:firstLine="0"/>
              <w:jc w:val="left"/>
              <w:rPr>
                <w:color w:val="000000"/>
                <w:sz w:val="22"/>
                <w:szCs w:val="22"/>
              </w:rPr>
            </w:pPr>
            <w:r w:rsidRPr="00B05596">
              <w:rPr>
                <w:sz w:val="20"/>
                <w:szCs w:val="20"/>
              </w:rPr>
              <w:t>ПКР СИ МО ГО г. Сургут до 2035 года от 2019 г. б/н</w:t>
            </w:r>
          </w:p>
        </w:tc>
      </w:tr>
      <w:tr w:rsidR="001006C6" w:rsidRPr="001219DB" w14:paraId="6271A0F3" w14:textId="77777777" w:rsidTr="00360913">
        <w:trPr>
          <w:trHeight w:val="900"/>
        </w:trPr>
        <w:tc>
          <w:tcPr>
            <w:tcW w:w="578" w:type="dxa"/>
            <w:noWrap/>
          </w:tcPr>
          <w:p w14:paraId="6E2171A1" w14:textId="77777777" w:rsidR="001006C6" w:rsidRPr="005D48C6" w:rsidRDefault="001006C6" w:rsidP="001006C6">
            <w:pPr>
              <w:pStyle w:val="af1"/>
              <w:numPr>
                <w:ilvl w:val="0"/>
                <w:numId w:val="30"/>
              </w:numPr>
              <w:ind w:left="0" w:firstLine="0"/>
              <w:jc w:val="left"/>
              <w:rPr>
                <w:color w:val="000000"/>
                <w:sz w:val="22"/>
                <w:szCs w:val="22"/>
              </w:rPr>
            </w:pPr>
          </w:p>
        </w:tc>
        <w:tc>
          <w:tcPr>
            <w:tcW w:w="1832" w:type="dxa"/>
          </w:tcPr>
          <w:p w14:paraId="14111C03" w14:textId="77777777" w:rsidR="001006C6" w:rsidRPr="00B05596" w:rsidRDefault="001006C6" w:rsidP="001006C6">
            <w:pPr>
              <w:ind w:firstLine="0"/>
              <w:jc w:val="left"/>
              <w:rPr>
                <w:color w:val="000000"/>
                <w:sz w:val="22"/>
                <w:szCs w:val="22"/>
              </w:rPr>
            </w:pPr>
            <w:r w:rsidRPr="00B05596">
              <w:rPr>
                <w:sz w:val="22"/>
                <w:szCs w:val="22"/>
              </w:rPr>
              <w:t>Спортивное сооружение</w:t>
            </w:r>
          </w:p>
        </w:tc>
        <w:tc>
          <w:tcPr>
            <w:tcW w:w="1565" w:type="dxa"/>
          </w:tcPr>
          <w:p w14:paraId="6F6C4F91" w14:textId="77777777" w:rsidR="001006C6" w:rsidRPr="00B05596" w:rsidRDefault="001006C6" w:rsidP="001006C6">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29355B86" w14:textId="77777777" w:rsidR="001006C6" w:rsidRPr="00B05596" w:rsidRDefault="001006C6" w:rsidP="001006C6">
            <w:pPr>
              <w:ind w:firstLine="0"/>
              <w:jc w:val="left"/>
              <w:rPr>
                <w:sz w:val="22"/>
                <w:szCs w:val="22"/>
              </w:rPr>
            </w:pPr>
            <w:r w:rsidRPr="00B05596">
              <w:rPr>
                <w:sz w:val="22"/>
                <w:szCs w:val="22"/>
              </w:rPr>
              <w:t>Универсальный спортивный комплекс с игровыми залами (строительство)</w:t>
            </w:r>
          </w:p>
        </w:tc>
        <w:tc>
          <w:tcPr>
            <w:tcW w:w="1134" w:type="dxa"/>
          </w:tcPr>
          <w:p w14:paraId="7F04E23E" w14:textId="77777777" w:rsidR="001006C6" w:rsidRPr="00B05596" w:rsidRDefault="001006C6" w:rsidP="001006C6">
            <w:pPr>
              <w:ind w:firstLine="0"/>
              <w:jc w:val="left"/>
              <w:rPr>
                <w:sz w:val="22"/>
                <w:szCs w:val="22"/>
              </w:rPr>
            </w:pPr>
            <w:r w:rsidRPr="00B05596">
              <w:rPr>
                <w:sz w:val="22"/>
                <w:szCs w:val="22"/>
              </w:rPr>
              <w:t>на 60 посещений в смену общей площадью пола 3500 кв. м</w:t>
            </w:r>
          </w:p>
        </w:tc>
        <w:tc>
          <w:tcPr>
            <w:tcW w:w="1276" w:type="dxa"/>
            <w:vAlign w:val="center"/>
          </w:tcPr>
          <w:p w14:paraId="7968580F" w14:textId="77777777" w:rsidR="001006C6" w:rsidRPr="00B05596" w:rsidRDefault="001006C6" w:rsidP="001006C6">
            <w:pPr>
              <w:ind w:firstLine="0"/>
              <w:jc w:val="left"/>
              <w:rPr>
                <w:bCs/>
                <w:color w:val="000000"/>
                <w:sz w:val="22"/>
                <w:szCs w:val="22"/>
              </w:rPr>
            </w:pPr>
            <w:r w:rsidRPr="00B05596">
              <w:rPr>
                <w:bCs/>
                <w:color w:val="000000"/>
                <w:sz w:val="22"/>
                <w:szCs w:val="22"/>
              </w:rPr>
              <w:t>г. Сургут, мкрн. 38</w:t>
            </w:r>
          </w:p>
        </w:tc>
        <w:tc>
          <w:tcPr>
            <w:tcW w:w="1134" w:type="dxa"/>
            <w:vAlign w:val="center"/>
          </w:tcPr>
          <w:p w14:paraId="33073B40" w14:textId="77777777" w:rsidR="001006C6" w:rsidRPr="00B05596" w:rsidRDefault="001006C6" w:rsidP="001006C6">
            <w:pPr>
              <w:ind w:firstLine="0"/>
              <w:jc w:val="left"/>
              <w:rPr>
                <w:color w:val="000000"/>
                <w:sz w:val="22"/>
                <w:szCs w:val="22"/>
              </w:rPr>
            </w:pPr>
            <w:r w:rsidRPr="00B05596">
              <w:rPr>
                <w:color w:val="000000"/>
                <w:sz w:val="22"/>
                <w:szCs w:val="22"/>
              </w:rPr>
              <w:t>2025-2026</w:t>
            </w:r>
          </w:p>
        </w:tc>
        <w:tc>
          <w:tcPr>
            <w:tcW w:w="1276" w:type="dxa"/>
          </w:tcPr>
          <w:p w14:paraId="3778CD35" w14:textId="77777777" w:rsidR="001006C6" w:rsidRPr="00B05596" w:rsidRDefault="001006C6" w:rsidP="001006C6">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3065449E" w14:textId="77777777" w:rsidR="001006C6" w:rsidRPr="00B05596" w:rsidRDefault="001006C6" w:rsidP="001006C6">
            <w:pPr>
              <w:ind w:firstLine="0"/>
              <w:jc w:val="center"/>
              <w:rPr>
                <w:color w:val="000000"/>
                <w:sz w:val="22"/>
                <w:szCs w:val="22"/>
              </w:rPr>
            </w:pPr>
            <w:r w:rsidRPr="00B05596">
              <w:rPr>
                <w:color w:val="000000"/>
                <w:sz w:val="22"/>
                <w:szCs w:val="22"/>
              </w:rPr>
              <w:t>-</w:t>
            </w:r>
          </w:p>
        </w:tc>
        <w:tc>
          <w:tcPr>
            <w:tcW w:w="1832" w:type="dxa"/>
          </w:tcPr>
          <w:p w14:paraId="38063D7C" w14:textId="77777777" w:rsidR="001006C6" w:rsidRPr="00B05596" w:rsidRDefault="001006C6" w:rsidP="001006C6">
            <w:pPr>
              <w:ind w:firstLine="0"/>
              <w:jc w:val="left"/>
              <w:rPr>
                <w:color w:val="000000"/>
                <w:sz w:val="22"/>
                <w:szCs w:val="22"/>
              </w:rPr>
            </w:pPr>
            <w:r w:rsidRPr="00B05596">
              <w:rPr>
                <w:sz w:val="20"/>
                <w:szCs w:val="20"/>
              </w:rPr>
              <w:t>ПКР СИ МО ГО г. Сургут до 2035 года от 2019 г. б/н</w:t>
            </w:r>
          </w:p>
        </w:tc>
      </w:tr>
      <w:tr w:rsidR="001006C6" w:rsidRPr="001219DB" w14:paraId="0F3693F3" w14:textId="77777777" w:rsidTr="00360913">
        <w:trPr>
          <w:trHeight w:val="900"/>
        </w:trPr>
        <w:tc>
          <w:tcPr>
            <w:tcW w:w="578" w:type="dxa"/>
            <w:noWrap/>
          </w:tcPr>
          <w:p w14:paraId="3C38817D" w14:textId="77777777" w:rsidR="001006C6" w:rsidRPr="005D48C6" w:rsidRDefault="001006C6" w:rsidP="001006C6">
            <w:pPr>
              <w:pStyle w:val="af1"/>
              <w:numPr>
                <w:ilvl w:val="0"/>
                <w:numId w:val="30"/>
              </w:numPr>
              <w:ind w:left="0" w:firstLine="0"/>
              <w:jc w:val="left"/>
              <w:rPr>
                <w:color w:val="000000"/>
                <w:sz w:val="22"/>
                <w:szCs w:val="22"/>
              </w:rPr>
            </w:pPr>
          </w:p>
        </w:tc>
        <w:tc>
          <w:tcPr>
            <w:tcW w:w="1832" w:type="dxa"/>
          </w:tcPr>
          <w:p w14:paraId="5ECC71DF" w14:textId="77777777" w:rsidR="001006C6" w:rsidRPr="00B05596" w:rsidRDefault="001006C6" w:rsidP="001006C6">
            <w:pPr>
              <w:ind w:firstLine="0"/>
              <w:jc w:val="left"/>
              <w:rPr>
                <w:color w:val="000000"/>
                <w:sz w:val="22"/>
                <w:szCs w:val="22"/>
              </w:rPr>
            </w:pPr>
            <w:r w:rsidRPr="00B05596">
              <w:rPr>
                <w:sz w:val="22"/>
                <w:szCs w:val="22"/>
              </w:rPr>
              <w:t>Спортивное сооружение</w:t>
            </w:r>
          </w:p>
        </w:tc>
        <w:tc>
          <w:tcPr>
            <w:tcW w:w="1565" w:type="dxa"/>
          </w:tcPr>
          <w:p w14:paraId="64397391" w14:textId="77777777" w:rsidR="001006C6" w:rsidRPr="00B05596" w:rsidRDefault="001006C6" w:rsidP="001006C6">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0B136FAD" w14:textId="77777777" w:rsidR="001006C6" w:rsidRPr="00B05596" w:rsidRDefault="001006C6" w:rsidP="001006C6">
            <w:pPr>
              <w:ind w:firstLine="0"/>
              <w:jc w:val="left"/>
              <w:rPr>
                <w:sz w:val="22"/>
                <w:szCs w:val="22"/>
              </w:rPr>
            </w:pPr>
            <w:r w:rsidRPr="00B05596">
              <w:rPr>
                <w:sz w:val="22"/>
                <w:szCs w:val="22"/>
              </w:rPr>
              <w:t>Спортивный комплекс с плавательным бассейном и залами</w:t>
            </w:r>
          </w:p>
          <w:p w14:paraId="03AFE5D7" w14:textId="77777777" w:rsidR="001006C6" w:rsidRPr="00B05596" w:rsidRDefault="001006C6" w:rsidP="001006C6">
            <w:pPr>
              <w:ind w:firstLine="0"/>
              <w:jc w:val="left"/>
              <w:rPr>
                <w:sz w:val="22"/>
                <w:szCs w:val="22"/>
              </w:rPr>
            </w:pPr>
            <w:r w:rsidRPr="00B05596">
              <w:rPr>
                <w:sz w:val="22"/>
                <w:szCs w:val="22"/>
              </w:rPr>
              <w:t>(строительство)</w:t>
            </w:r>
          </w:p>
        </w:tc>
        <w:tc>
          <w:tcPr>
            <w:tcW w:w="1134" w:type="dxa"/>
          </w:tcPr>
          <w:p w14:paraId="0E11201B" w14:textId="77777777" w:rsidR="001006C6" w:rsidRPr="00B05596" w:rsidRDefault="001006C6" w:rsidP="001006C6">
            <w:pPr>
              <w:ind w:firstLine="0"/>
              <w:jc w:val="left"/>
              <w:rPr>
                <w:sz w:val="22"/>
                <w:szCs w:val="22"/>
              </w:rPr>
            </w:pPr>
            <w:r w:rsidRPr="00B05596">
              <w:rPr>
                <w:sz w:val="22"/>
                <w:szCs w:val="22"/>
              </w:rPr>
              <w:t>на 30 посещений в смену общей площадью 380 кв. м зеркала воды, площадью пола 3700 кв. м</w:t>
            </w:r>
          </w:p>
        </w:tc>
        <w:tc>
          <w:tcPr>
            <w:tcW w:w="1276" w:type="dxa"/>
            <w:vAlign w:val="center"/>
          </w:tcPr>
          <w:p w14:paraId="42096BB9" w14:textId="77777777" w:rsidR="001006C6" w:rsidRPr="00B05596" w:rsidRDefault="001006C6" w:rsidP="001006C6">
            <w:pPr>
              <w:ind w:firstLine="0"/>
              <w:jc w:val="left"/>
              <w:rPr>
                <w:bCs/>
                <w:color w:val="000000"/>
                <w:sz w:val="22"/>
                <w:szCs w:val="22"/>
              </w:rPr>
            </w:pPr>
            <w:r w:rsidRPr="00B05596">
              <w:rPr>
                <w:bCs/>
                <w:color w:val="000000"/>
                <w:sz w:val="22"/>
                <w:szCs w:val="22"/>
              </w:rPr>
              <w:t>г. Сургут, мкрн. 38</w:t>
            </w:r>
          </w:p>
        </w:tc>
        <w:tc>
          <w:tcPr>
            <w:tcW w:w="1134" w:type="dxa"/>
            <w:vAlign w:val="center"/>
          </w:tcPr>
          <w:p w14:paraId="7E766FB8" w14:textId="77777777" w:rsidR="001006C6" w:rsidRPr="00B05596" w:rsidRDefault="001006C6" w:rsidP="001006C6">
            <w:pPr>
              <w:ind w:firstLine="0"/>
              <w:jc w:val="left"/>
              <w:rPr>
                <w:color w:val="000000"/>
                <w:sz w:val="22"/>
                <w:szCs w:val="22"/>
              </w:rPr>
            </w:pPr>
            <w:r w:rsidRPr="00B05596">
              <w:rPr>
                <w:color w:val="000000"/>
                <w:sz w:val="22"/>
                <w:szCs w:val="22"/>
              </w:rPr>
              <w:t>2033-2035</w:t>
            </w:r>
          </w:p>
        </w:tc>
        <w:tc>
          <w:tcPr>
            <w:tcW w:w="1276" w:type="dxa"/>
          </w:tcPr>
          <w:p w14:paraId="20A8EC0B" w14:textId="77777777" w:rsidR="001006C6" w:rsidRPr="00B05596" w:rsidRDefault="001006C6" w:rsidP="001006C6">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0B7421C3" w14:textId="77777777" w:rsidR="001006C6" w:rsidRPr="00B05596" w:rsidRDefault="001006C6" w:rsidP="001006C6">
            <w:pPr>
              <w:ind w:firstLine="0"/>
              <w:jc w:val="center"/>
              <w:rPr>
                <w:color w:val="000000"/>
                <w:sz w:val="22"/>
                <w:szCs w:val="22"/>
              </w:rPr>
            </w:pPr>
            <w:r w:rsidRPr="00B05596">
              <w:rPr>
                <w:color w:val="000000"/>
                <w:sz w:val="22"/>
                <w:szCs w:val="22"/>
              </w:rPr>
              <w:t>-</w:t>
            </w:r>
          </w:p>
        </w:tc>
        <w:tc>
          <w:tcPr>
            <w:tcW w:w="1832" w:type="dxa"/>
          </w:tcPr>
          <w:p w14:paraId="013FFF6C" w14:textId="77777777" w:rsidR="001006C6" w:rsidRPr="00B05596" w:rsidRDefault="001006C6" w:rsidP="001006C6">
            <w:pPr>
              <w:ind w:firstLine="0"/>
              <w:jc w:val="left"/>
              <w:rPr>
                <w:color w:val="000000"/>
                <w:sz w:val="22"/>
                <w:szCs w:val="22"/>
              </w:rPr>
            </w:pPr>
            <w:r w:rsidRPr="00B05596">
              <w:rPr>
                <w:sz w:val="20"/>
                <w:szCs w:val="20"/>
              </w:rPr>
              <w:t>ПКР СИ МО ГО г. Сургут до 2035 года от 2019 г. б/н</w:t>
            </w:r>
          </w:p>
        </w:tc>
      </w:tr>
      <w:tr w:rsidR="001006C6" w:rsidRPr="001219DB" w14:paraId="630644BF" w14:textId="77777777" w:rsidTr="00360913">
        <w:trPr>
          <w:trHeight w:val="900"/>
        </w:trPr>
        <w:tc>
          <w:tcPr>
            <w:tcW w:w="578" w:type="dxa"/>
            <w:noWrap/>
          </w:tcPr>
          <w:p w14:paraId="3BD69038" w14:textId="77777777" w:rsidR="001006C6" w:rsidRPr="005D48C6" w:rsidRDefault="001006C6" w:rsidP="001006C6">
            <w:pPr>
              <w:pStyle w:val="af1"/>
              <w:numPr>
                <w:ilvl w:val="0"/>
                <w:numId w:val="30"/>
              </w:numPr>
              <w:ind w:left="0" w:firstLine="0"/>
              <w:jc w:val="left"/>
              <w:rPr>
                <w:color w:val="000000"/>
                <w:sz w:val="22"/>
                <w:szCs w:val="22"/>
              </w:rPr>
            </w:pPr>
          </w:p>
        </w:tc>
        <w:tc>
          <w:tcPr>
            <w:tcW w:w="1832" w:type="dxa"/>
          </w:tcPr>
          <w:p w14:paraId="31678980" w14:textId="77777777" w:rsidR="001006C6" w:rsidRPr="00B05596" w:rsidRDefault="001006C6" w:rsidP="001006C6">
            <w:pPr>
              <w:ind w:firstLine="0"/>
              <w:jc w:val="left"/>
              <w:rPr>
                <w:color w:val="000000"/>
                <w:sz w:val="22"/>
                <w:szCs w:val="22"/>
              </w:rPr>
            </w:pPr>
            <w:r w:rsidRPr="00B05596">
              <w:rPr>
                <w:sz w:val="22"/>
                <w:szCs w:val="22"/>
              </w:rPr>
              <w:t>Спортивное сооружение</w:t>
            </w:r>
          </w:p>
        </w:tc>
        <w:tc>
          <w:tcPr>
            <w:tcW w:w="1565" w:type="dxa"/>
          </w:tcPr>
          <w:p w14:paraId="6C12CADD" w14:textId="77777777" w:rsidR="001006C6" w:rsidRPr="00B05596" w:rsidRDefault="001006C6" w:rsidP="001006C6">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27FD788C" w14:textId="77777777" w:rsidR="001006C6" w:rsidRPr="00B05596" w:rsidRDefault="001006C6" w:rsidP="001006C6">
            <w:pPr>
              <w:ind w:firstLine="0"/>
              <w:jc w:val="left"/>
              <w:rPr>
                <w:sz w:val="22"/>
                <w:szCs w:val="22"/>
              </w:rPr>
            </w:pPr>
            <w:r w:rsidRPr="00B05596">
              <w:rPr>
                <w:sz w:val="22"/>
                <w:szCs w:val="22"/>
              </w:rPr>
              <w:t>Спортивный центр с универсальными игровыми залами и плавательным бассейном (строительство)</w:t>
            </w:r>
          </w:p>
        </w:tc>
        <w:tc>
          <w:tcPr>
            <w:tcW w:w="1134" w:type="dxa"/>
          </w:tcPr>
          <w:p w14:paraId="42065ADE" w14:textId="77777777" w:rsidR="001006C6" w:rsidRPr="00B05596" w:rsidRDefault="001006C6" w:rsidP="001006C6">
            <w:pPr>
              <w:ind w:firstLine="0"/>
              <w:jc w:val="left"/>
              <w:rPr>
                <w:sz w:val="22"/>
                <w:szCs w:val="22"/>
              </w:rPr>
            </w:pPr>
            <w:r w:rsidRPr="00B05596">
              <w:rPr>
                <w:sz w:val="22"/>
                <w:szCs w:val="22"/>
              </w:rPr>
              <w:t>на 110 посещений в смену, площадью пола 3600 кв. м и 240 кв. м зеркала воды</w:t>
            </w:r>
          </w:p>
        </w:tc>
        <w:tc>
          <w:tcPr>
            <w:tcW w:w="1276" w:type="dxa"/>
            <w:vAlign w:val="center"/>
          </w:tcPr>
          <w:p w14:paraId="08D8BF7C" w14:textId="77777777" w:rsidR="001006C6" w:rsidRPr="00B05596" w:rsidRDefault="001006C6" w:rsidP="001006C6">
            <w:pPr>
              <w:ind w:firstLine="0"/>
              <w:jc w:val="left"/>
              <w:rPr>
                <w:bCs/>
                <w:color w:val="000000"/>
                <w:sz w:val="22"/>
                <w:szCs w:val="22"/>
              </w:rPr>
            </w:pPr>
            <w:r w:rsidRPr="00B05596">
              <w:rPr>
                <w:bCs/>
                <w:color w:val="000000"/>
                <w:sz w:val="22"/>
                <w:szCs w:val="22"/>
              </w:rPr>
              <w:t>г. Сургут, мкрн. 24</w:t>
            </w:r>
          </w:p>
        </w:tc>
        <w:tc>
          <w:tcPr>
            <w:tcW w:w="1134" w:type="dxa"/>
            <w:vAlign w:val="center"/>
          </w:tcPr>
          <w:p w14:paraId="7E369A6F" w14:textId="77777777" w:rsidR="001006C6" w:rsidRPr="00B05596" w:rsidRDefault="001006C6" w:rsidP="001006C6">
            <w:pPr>
              <w:ind w:firstLine="0"/>
              <w:jc w:val="left"/>
              <w:rPr>
                <w:color w:val="000000"/>
                <w:sz w:val="22"/>
                <w:szCs w:val="22"/>
              </w:rPr>
            </w:pPr>
            <w:r w:rsidRPr="00B05596">
              <w:rPr>
                <w:color w:val="000000"/>
                <w:sz w:val="22"/>
                <w:szCs w:val="22"/>
              </w:rPr>
              <w:t>2025-2026</w:t>
            </w:r>
          </w:p>
        </w:tc>
        <w:tc>
          <w:tcPr>
            <w:tcW w:w="1276" w:type="dxa"/>
          </w:tcPr>
          <w:p w14:paraId="0FCFA2D7" w14:textId="77777777" w:rsidR="001006C6" w:rsidRPr="00B05596" w:rsidRDefault="001006C6" w:rsidP="001006C6">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2BA6D82A" w14:textId="77777777" w:rsidR="001006C6" w:rsidRPr="00B05596" w:rsidRDefault="001006C6" w:rsidP="001006C6">
            <w:pPr>
              <w:ind w:firstLine="0"/>
              <w:jc w:val="center"/>
              <w:rPr>
                <w:color w:val="000000"/>
                <w:sz w:val="22"/>
                <w:szCs w:val="22"/>
              </w:rPr>
            </w:pPr>
            <w:r w:rsidRPr="00B05596">
              <w:rPr>
                <w:color w:val="000000"/>
                <w:sz w:val="22"/>
                <w:szCs w:val="22"/>
              </w:rPr>
              <w:t>-</w:t>
            </w:r>
          </w:p>
        </w:tc>
        <w:tc>
          <w:tcPr>
            <w:tcW w:w="1832" w:type="dxa"/>
          </w:tcPr>
          <w:p w14:paraId="3ABF96BB" w14:textId="77777777" w:rsidR="001006C6" w:rsidRPr="00B05596" w:rsidRDefault="001006C6" w:rsidP="001006C6">
            <w:pPr>
              <w:ind w:firstLine="0"/>
              <w:jc w:val="left"/>
              <w:rPr>
                <w:color w:val="000000"/>
                <w:sz w:val="22"/>
                <w:szCs w:val="22"/>
              </w:rPr>
            </w:pPr>
            <w:r w:rsidRPr="00B05596">
              <w:rPr>
                <w:sz w:val="20"/>
                <w:szCs w:val="20"/>
              </w:rPr>
              <w:t>ПКР СИ МО ГО г. Сургут до 2035 года от 2019 г. б/н</w:t>
            </w:r>
          </w:p>
        </w:tc>
      </w:tr>
      <w:tr w:rsidR="001006C6" w:rsidRPr="001219DB" w14:paraId="2786B6AC" w14:textId="77777777" w:rsidTr="00360913">
        <w:trPr>
          <w:trHeight w:val="900"/>
        </w:trPr>
        <w:tc>
          <w:tcPr>
            <w:tcW w:w="578" w:type="dxa"/>
            <w:noWrap/>
          </w:tcPr>
          <w:p w14:paraId="028831CD" w14:textId="77777777" w:rsidR="001006C6" w:rsidRPr="005D48C6" w:rsidRDefault="001006C6" w:rsidP="001006C6">
            <w:pPr>
              <w:pStyle w:val="af1"/>
              <w:numPr>
                <w:ilvl w:val="0"/>
                <w:numId w:val="30"/>
              </w:numPr>
              <w:ind w:left="0" w:firstLine="0"/>
              <w:jc w:val="left"/>
              <w:rPr>
                <w:color w:val="000000"/>
                <w:sz w:val="22"/>
                <w:szCs w:val="22"/>
              </w:rPr>
            </w:pPr>
          </w:p>
        </w:tc>
        <w:tc>
          <w:tcPr>
            <w:tcW w:w="1832" w:type="dxa"/>
          </w:tcPr>
          <w:p w14:paraId="3DEB33DB" w14:textId="77777777" w:rsidR="001006C6" w:rsidRPr="00B05596" w:rsidRDefault="001006C6" w:rsidP="001006C6">
            <w:pPr>
              <w:ind w:firstLine="0"/>
              <w:jc w:val="left"/>
              <w:rPr>
                <w:color w:val="000000"/>
                <w:sz w:val="22"/>
                <w:szCs w:val="22"/>
              </w:rPr>
            </w:pPr>
            <w:r w:rsidRPr="00B05596">
              <w:rPr>
                <w:sz w:val="22"/>
                <w:szCs w:val="22"/>
              </w:rPr>
              <w:t>Спортивное сооружение</w:t>
            </w:r>
          </w:p>
        </w:tc>
        <w:tc>
          <w:tcPr>
            <w:tcW w:w="1565" w:type="dxa"/>
          </w:tcPr>
          <w:p w14:paraId="03311CC0" w14:textId="77777777" w:rsidR="001006C6" w:rsidRPr="00B05596" w:rsidRDefault="001006C6" w:rsidP="001006C6">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0E28A11C" w14:textId="77777777" w:rsidR="001006C6" w:rsidRPr="00B05596" w:rsidRDefault="001006C6" w:rsidP="001006C6">
            <w:pPr>
              <w:ind w:firstLine="0"/>
              <w:jc w:val="left"/>
              <w:rPr>
                <w:sz w:val="22"/>
                <w:szCs w:val="22"/>
              </w:rPr>
            </w:pPr>
            <w:r w:rsidRPr="00B05596">
              <w:rPr>
                <w:sz w:val="22"/>
                <w:szCs w:val="22"/>
              </w:rPr>
              <w:t>Спортивный центр с универсальными залами (строительство)</w:t>
            </w:r>
          </w:p>
        </w:tc>
        <w:tc>
          <w:tcPr>
            <w:tcW w:w="1134" w:type="dxa"/>
          </w:tcPr>
          <w:p w14:paraId="47B95ADB" w14:textId="77777777" w:rsidR="001006C6" w:rsidRPr="00B05596" w:rsidRDefault="001006C6" w:rsidP="001006C6">
            <w:pPr>
              <w:ind w:firstLine="0"/>
              <w:jc w:val="left"/>
              <w:rPr>
                <w:sz w:val="22"/>
                <w:szCs w:val="22"/>
              </w:rPr>
            </w:pPr>
            <w:r w:rsidRPr="00B05596">
              <w:rPr>
                <w:sz w:val="22"/>
                <w:szCs w:val="22"/>
              </w:rPr>
              <w:t>на 90 посещений в смену, площадью пола 3600 кв. м</w:t>
            </w:r>
          </w:p>
        </w:tc>
        <w:tc>
          <w:tcPr>
            <w:tcW w:w="1276" w:type="dxa"/>
            <w:vAlign w:val="center"/>
          </w:tcPr>
          <w:p w14:paraId="2CDF706E" w14:textId="77777777" w:rsidR="001006C6" w:rsidRPr="00B05596" w:rsidRDefault="001006C6" w:rsidP="001006C6">
            <w:pPr>
              <w:ind w:firstLine="0"/>
              <w:jc w:val="left"/>
              <w:rPr>
                <w:bCs/>
                <w:color w:val="000000"/>
                <w:sz w:val="22"/>
                <w:szCs w:val="22"/>
              </w:rPr>
            </w:pPr>
            <w:r w:rsidRPr="00B05596">
              <w:rPr>
                <w:bCs/>
                <w:color w:val="000000"/>
                <w:sz w:val="22"/>
                <w:szCs w:val="22"/>
              </w:rPr>
              <w:t>г. Сургут, мкрн. 24</w:t>
            </w:r>
          </w:p>
        </w:tc>
        <w:tc>
          <w:tcPr>
            <w:tcW w:w="1134" w:type="dxa"/>
            <w:vAlign w:val="center"/>
          </w:tcPr>
          <w:p w14:paraId="12E902E1" w14:textId="77777777" w:rsidR="001006C6" w:rsidRPr="00B05596" w:rsidRDefault="001006C6" w:rsidP="001006C6">
            <w:pPr>
              <w:ind w:firstLine="0"/>
              <w:jc w:val="left"/>
              <w:rPr>
                <w:color w:val="000000"/>
                <w:sz w:val="22"/>
                <w:szCs w:val="22"/>
              </w:rPr>
            </w:pPr>
            <w:r w:rsidRPr="00B05596">
              <w:rPr>
                <w:color w:val="000000"/>
                <w:sz w:val="22"/>
                <w:szCs w:val="22"/>
              </w:rPr>
              <w:t>2032-2033</w:t>
            </w:r>
          </w:p>
        </w:tc>
        <w:tc>
          <w:tcPr>
            <w:tcW w:w="1276" w:type="dxa"/>
          </w:tcPr>
          <w:p w14:paraId="10204031" w14:textId="77777777" w:rsidR="001006C6" w:rsidRPr="00B05596" w:rsidRDefault="001006C6" w:rsidP="001006C6">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404B5218" w14:textId="77777777" w:rsidR="001006C6" w:rsidRPr="00B05596" w:rsidRDefault="001006C6" w:rsidP="001006C6">
            <w:pPr>
              <w:ind w:firstLine="0"/>
              <w:jc w:val="center"/>
              <w:rPr>
                <w:color w:val="000000"/>
                <w:sz w:val="22"/>
                <w:szCs w:val="22"/>
              </w:rPr>
            </w:pPr>
            <w:r w:rsidRPr="00B05596">
              <w:rPr>
                <w:color w:val="000000"/>
                <w:sz w:val="22"/>
                <w:szCs w:val="22"/>
              </w:rPr>
              <w:t>-</w:t>
            </w:r>
          </w:p>
        </w:tc>
        <w:tc>
          <w:tcPr>
            <w:tcW w:w="1832" w:type="dxa"/>
          </w:tcPr>
          <w:p w14:paraId="249948B3" w14:textId="77777777" w:rsidR="001006C6" w:rsidRPr="00B05596" w:rsidRDefault="001006C6" w:rsidP="001006C6">
            <w:pPr>
              <w:ind w:firstLine="0"/>
              <w:jc w:val="left"/>
              <w:rPr>
                <w:color w:val="000000"/>
                <w:sz w:val="22"/>
                <w:szCs w:val="22"/>
              </w:rPr>
            </w:pPr>
            <w:r w:rsidRPr="00B05596">
              <w:rPr>
                <w:sz w:val="20"/>
                <w:szCs w:val="20"/>
              </w:rPr>
              <w:t>ПКР СИ МО ГО г. Сургут до 2035 года от 2019 г. б/н</w:t>
            </w:r>
          </w:p>
        </w:tc>
      </w:tr>
      <w:tr w:rsidR="001006C6" w:rsidRPr="001219DB" w14:paraId="41E175D6" w14:textId="77777777" w:rsidTr="00360913">
        <w:trPr>
          <w:trHeight w:val="900"/>
        </w:trPr>
        <w:tc>
          <w:tcPr>
            <w:tcW w:w="578" w:type="dxa"/>
            <w:noWrap/>
          </w:tcPr>
          <w:p w14:paraId="761AAE70" w14:textId="77777777" w:rsidR="001006C6" w:rsidRPr="005D48C6" w:rsidRDefault="001006C6" w:rsidP="001006C6">
            <w:pPr>
              <w:pStyle w:val="af1"/>
              <w:numPr>
                <w:ilvl w:val="0"/>
                <w:numId w:val="30"/>
              </w:numPr>
              <w:ind w:left="0" w:firstLine="0"/>
              <w:jc w:val="left"/>
              <w:rPr>
                <w:color w:val="000000"/>
                <w:sz w:val="22"/>
                <w:szCs w:val="22"/>
              </w:rPr>
            </w:pPr>
          </w:p>
        </w:tc>
        <w:tc>
          <w:tcPr>
            <w:tcW w:w="1832" w:type="dxa"/>
          </w:tcPr>
          <w:p w14:paraId="78A2E33D" w14:textId="77777777" w:rsidR="001006C6" w:rsidRPr="001219DB" w:rsidRDefault="001006C6" w:rsidP="001006C6">
            <w:pPr>
              <w:ind w:firstLine="0"/>
              <w:jc w:val="left"/>
              <w:rPr>
                <w:color w:val="000000"/>
                <w:sz w:val="22"/>
                <w:szCs w:val="22"/>
              </w:rPr>
            </w:pPr>
            <w:r w:rsidRPr="001219DB">
              <w:rPr>
                <w:sz w:val="22"/>
                <w:szCs w:val="22"/>
              </w:rPr>
              <w:t>Спортивное сооружение</w:t>
            </w:r>
          </w:p>
        </w:tc>
        <w:tc>
          <w:tcPr>
            <w:tcW w:w="1565" w:type="dxa"/>
          </w:tcPr>
          <w:p w14:paraId="1BF49260" w14:textId="77777777" w:rsidR="001006C6" w:rsidRPr="001219DB" w:rsidRDefault="001006C6" w:rsidP="001006C6">
            <w:pPr>
              <w:ind w:firstLine="0"/>
              <w:jc w:val="left"/>
              <w:rPr>
                <w:color w:val="000000"/>
                <w:sz w:val="22"/>
                <w:szCs w:val="22"/>
              </w:rPr>
            </w:pPr>
            <w:r w:rsidRPr="001219DB">
              <w:rPr>
                <w:color w:val="000000"/>
                <w:sz w:val="22"/>
                <w:szCs w:val="22"/>
              </w:rPr>
              <w:t>Оказание услуг в области спорта</w:t>
            </w:r>
          </w:p>
        </w:tc>
        <w:tc>
          <w:tcPr>
            <w:tcW w:w="2404" w:type="dxa"/>
          </w:tcPr>
          <w:p w14:paraId="10A0200E" w14:textId="77777777" w:rsidR="001006C6" w:rsidRPr="00B05596" w:rsidRDefault="001006C6" w:rsidP="001006C6">
            <w:pPr>
              <w:ind w:firstLine="0"/>
              <w:jc w:val="left"/>
              <w:rPr>
                <w:sz w:val="22"/>
                <w:szCs w:val="22"/>
              </w:rPr>
            </w:pPr>
            <w:r w:rsidRPr="00B05596">
              <w:rPr>
                <w:sz w:val="22"/>
                <w:szCs w:val="22"/>
              </w:rPr>
              <w:t>Спортивный центр с игровыми залами</w:t>
            </w:r>
          </w:p>
          <w:p w14:paraId="69FA6EE2" w14:textId="77777777" w:rsidR="001006C6" w:rsidRPr="00B05596" w:rsidRDefault="001006C6" w:rsidP="001006C6">
            <w:pPr>
              <w:ind w:firstLine="0"/>
              <w:jc w:val="left"/>
              <w:rPr>
                <w:color w:val="000000"/>
                <w:sz w:val="22"/>
                <w:szCs w:val="22"/>
              </w:rPr>
            </w:pPr>
            <w:r w:rsidRPr="00B05596">
              <w:rPr>
                <w:sz w:val="22"/>
                <w:szCs w:val="22"/>
              </w:rPr>
              <w:t>(строительство)</w:t>
            </w:r>
          </w:p>
        </w:tc>
        <w:tc>
          <w:tcPr>
            <w:tcW w:w="1134" w:type="dxa"/>
          </w:tcPr>
          <w:p w14:paraId="477CBDFA" w14:textId="77777777" w:rsidR="001006C6" w:rsidRPr="00B05596" w:rsidRDefault="001006C6" w:rsidP="001006C6">
            <w:pPr>
              <w:ind w:firstLine="0"/>
              <w:jc w:val="left"/>
              <w:rPr>
                <w:color w:val="000000"/>
                <w:sz w:val="22"/>
                <w:szCs w:val="22"/>
              </w:rPr>
            </w:pPr>
            <w:r w:rsidRPr="00B05596">
              <w:rPr>
                <w:color w:val="000000"/>
                <w:sz w:val="22"/>
                <w:szCs w:val="22"/>
              </w:rPr>
              <w:t xml:space="preserve">на 80 посещений в смену </w:t>
            </w:r>
            <w:r w:rsidRPr="00B05596">
              <w:rPr>
                <w:color w:val="000000"/>
                <w:sz w:val="22"/>
                <w:szCs w:val="22"/>
              </w:rPr>
              <w:lastRenderedPageBreak/>
              <w:t>общей площадью 2950 кв. м</w:t>
            </w:r>
          </w:p>
        </w:tc>
        <w:tc>
          <w:tcPr>
            <w:tcW w:w="1276" w:type="dxa"/>
            <w:vAlign w:val="center"/>
          </w:tcPr>
          <w:p w14:paraId="1790EC8D" w14:textId="77777777" w:rsidR="001006C6" w:rsidRPr="00B05596" w:rsidRDefault="001006C6" w:rsidP="001006C6">
            <w:pPr>
              <w:ind w:firstLine="0"/>
              <w:jc w:val="left"/>
              <w:rPr>
                <w:color w:val="000000"/>
                <w:sz w:val="22"/>
                <w:szCs w:val="22"/>
              </w:rPr>
            </w:pPr>
            <w:r w:rsidRPr="00B05596">
              <w:rPr>
                <w:bCs/>
                <w:color w:val="000000"/>
                <w:sz w:val="22"/>
                <w:szCs w:val="22"/>
              </w:rPr>
              <w:lastRenderedPageBreak/>
              <w:t>г.Сургут, мкрн. ЦЖ6</w:t>
            </w:r>
          </w:p>
        </w:tc>
        <w:tc>
          <w:tcPr>
            <w:tcW w:w="1134" w:type="dxa"/>
            <w:vAlign w:val="center"/>
          </w:tcPr>
          <w:p w14:paraId="2DCF90B3" w14:textId="77777777" w:rsidR="001006C6" w:rsidRPr="00C92732" w:rsidRDefault="001006C6" w:rsidP="001006C6">
            <w:pPr>
              <w:ind w:firstLine="0"/>
              <w:jc w:val="left"/>
              <w:rPr>
                <w:color w:val="000000"/>
                <w:sz w:val="22"/>
                <w:szCs w:val="22"/>
                <w:highlight w:val="green"/>
              </w:rPr>
            </w:pPr>
            <w:r w:rsidRPr="00B05596">
              <w:rPr>
                <w:color w:val="000000"/>
                <w:sz w:val="22"/>
                <w:szCs w:val="22"/>
              </w:rPr>
              <w:t>2021-2022</w:t>
            </w:r>
          </w:p>
        </w:tc>
        <w:tc>
          <w:tcPr>
            <w:tcW w:w="1276" w:type="dxa"/>
          </w:tcPr>
          <w:p w14:paraId="0EEEF4B4" w14:textId="77777777" w:rsidR="001006C6" w:rsidRPr="001219DB" w:rsidRDefault="001006C6" w:rsidP="001006C6">
            <w:pPr>
              <w:ind w:firstLine="0"/>
              <w:jc w:val="left"/>
              <w:rPr>
                <w:color w:val="000000"/>
                <w:sz w:val="22"/>
                <w:szCs w:val="22"/>
              </w:rPr>
            </w:pPr>
            <w:r w:rsidRPr="001219DB">
              <w:rPr>
                <w:sz w:val="22"/>
                <w:szCs w:val="22"/>
              </w:rPr>
              <w:t>Зона специализированной обществен</w:t>
            </w:r>
            <w:r w:rsidRPr="001219DB">
              <w:rPr>
                <w:sz w:val="22"/>
                <w:szCs w:val="22"/>
              </w:rPr>
              <w:lastRenderedPageBreak/>
              <w:t>ной застройки</w:t>
            </w:r>
          </w:p>
        </w:tc>
        <w:tc>
          <w:tcPr>
            <w:tcW w:w="1700" w:type="dxa"/>
            <w:vAlign w:val="center"/>
          </w:tcPr>
          <w:p w14:paraId="002E506C" w14:textId="77777777" w:rsidR="001006C6" w:rsidRPr="001219DB" w:rsidRDefault="001006C6" w:rsidP="001006C6">
            <w:pPr>
              <w:ind w:firstLine="0"/>
              <w:jc w:val="center"/>
              <w:rPr>
                <w:color w:val="000000"/>
                <w:sz w:val="22"/>
                <w:szCs w:val="22"/>
              </w:rPr>
            </w:pPr>
            <w:r w:rsidRPr="001219DB">
              <w:rPr>
                <w:color w:val="000000"/>
                <w:sz w:val="22"/>
                <w:szCs w:val="22"/>
              </w:rPr>
              <w:lastRenderedPageBreak/>
              <w:t>-</w:t>
            </w:r>
          </w:p>
        </w:tc>
        <w:tc>
          <w:tcPr>
            <w:tcW w:w="1832" w:type="dxa"/>
          </w:tcPr>
          <w:p w14:paraId="0BCFE71A" w14:textId="77777777" w:rsidR="001006C6" w:rsidRPr="001219DB" w:rsidRDefault="001006C6" w:rsidP="001006C6">
            <w:pPr>
              <w:ind w:firstLine="0"/>
              <w:jc w:val="left"/>
              <w:rPr>
                <w:color w:val="000000"/>
                <w:sz w:val="22"/>
                <w:szCs w:val="22"/>
              </w:rPr>
            </w:pPr>
            <w:r w:rsidRPr="00B05596">
              <w:rPr>
                <w:sz w:val="20"/>
                <w:szCs w:val="20"/>
              </w:rPr>
              <w:t>ПКР СИ МО ГО г. Сургут до 2035 года от 2019 г. б/н</w:t>
            </w:r>
          </w:p>
        </w:tc>
      </w:tr>
      <w:tr w:rsidR="001006C6" w:rsidRPr="001219DB" w14:paraId="6E2C3A31" w14:textId="77777777" w:rsidTr="00360913">
        <w:trPr>
          <w:trHeight w:val="900"/>
        </w:trPr>
        <w:tc>
          <w:tcPr>
            <w:tcW w:w="578" w:type="dxa"/>
            <w:noWrap/>
          </w:tcPr>
          <w:p w14:paraId="01726D1A" w14:textId="77777777" w:rsidR="001006C6" w:rsidRPr="005D48C6" w:rsidRDefault="001006C6" w:rsidP="001006C6">
            <w:pPr>
              <w:pStyle w:val="af1"/>
              <w:numPr>
                <w:ilvl w:val="0"/>
                <w:numId w:val="30"/>
              </w:numPr>
              <w:ind w:left="0" w:firstLine="0"/>
              <w:jc w:val="left"/>
              <w:rPr>
                <w:color w:val="000000"/>
                <w:sz w:val="22"/>
                <w:szCs w:val="22"/>
              </w:rPr>
            </w:pPr>
          </w:p>
        </w:tc>
        <w:tc>
          <w:tcPr>
            <w:tcW w:w="1832" w:type="dxa"/>
          </w:tcPr>
          <w:p w14:paraId="1DD024E3" w14:textId="77777777" w:rsidR="001006C6" w:rsidRPr="001219DB" w:rsidRDefault="001006C6" w:rsidP="001006C6">
            <w:pPr>
              <w:ind w:firstLine="0"/>
              <w:jc w:val="left"/>
              <w:rPr>
                <w:color w:val="000000"/>
                <w:sz w:val="22"/>
                <w:szCs w:val="22"/>
              </w:rPr>
            </w:pPr>
            <w:r w:rsidRPr="001219DB">
              <w:rPr>
                <w:sz w:val="22"/>
                <w:szCs w:val="22"/>
              </w:rPr>
              <w:t>Спортивное сооружение</w:t>
            </w:r>
          </w:p>
        </w:tc>
        <w:tc>
          <w:tcPr>
            <w:tcW w:w="1565" w:type="dxa"/>
          </w:tcPr>
          <w:p w14:paraId="5523D2E9" w14:textId="77777777" w:rsidR="001006C6" w:rsidRPr="001219DB" w:rsidRDefault="001006C6" w:rsidP="001006C6">
            <w:pPr>
              <w:ind w:firstLine="0"/>
              <w:jc w:val="left"/>
              <w:rPr>
                <w:color w:val="000000"/>
                <w:sz w:val="22"/>
                <w:szCs w:val="22"/>
              </w:rPr>
            </w:pPr>
            <w:r w:rsidRPr="001219DB">
              <w:rPr>
                <w:color w:val="000000"/>
                <w:sz w:val="22"/>
                <w:szCs w:val="22"/>
              </w:rPr>
              <w:t>Оказание услуг в области спорта</w:t>
            </w:r>
          </w:p>
        </w:tc>
        <w:tc>
          <w:tcPr>
            <w:tcW w:w="2404" w:type="dxa"/>
          </w:tcPr>
          <w:p w14:paraId="5A5F0DB2" w14:textId="77777777" w:rsidR="001006C6" w:rsidRPr="00B05596" w:rsidRDefault="001006C6" w:rsidP="001006C6">
            <w:pPr>
              <w:ind w:firstLine="0"/>
              <w:jc w:val="left"/>
              <w:rPr>
                <w:sz w:val="22"/>
                <w:szCs w:val="22"/>
              </w:rPr>
            </w:pPr>
            <w:r w:rsidRPr="00B05596">
              <w:rPr>
                <w:sz w:val="22"/>
                <w:szCs w:val="22"/>
              </w:rPr>
              <w:t>Спортивный центр с игровыми залами</w:t>
            </w:r>
          </w:p>
          <w:p w14:paraId="0B9D4E1E" w14:textId="77777777" w:rsidR="001006C6" w:rsidRPr="001219DB" w:rsidRDefault="001006C6" w:rsidP="001006C6">
            <w:pPr>
              <w:ind w:firstLine="0"/>
              <w:jc w:val="left"/>
              <w:rPr>
                <w:color w:val="000000"/>
                <w:sz w:val="22"/>
                <w:szCs w:val="22"/>
              </w:rPr>
            </w:pPr>
            <w:r w:rsidRPr="00B05596">
              <w:rPr>
                <w:sz w:val="22"/>
                <w:szCs w:val="22"/>
              </w:rPr>
              <w:t>(строительство)</w:t>
            </w:r>
          </w:p>
        </w:tc>
        <w:tc>
          <w:tcPr>
            <w:tcW w:w="1134" w:type="dxa"/>
          </w:tcPr>
          <w:p w14:paraId="2CCA9051" w14:textId="77777777" w:rsidR="001006C6" w:rsidRPr="00B05596" w:rsidRDefault="001006C6" w:rsidP="001006C6">
            <w:pPr>
              <w:ind w:firstLine="0"/>
              <w:jc w:val="left"/>
              <w:rPr>
                <w:color w:val="000000"/>
                <w:sz w:val="22"/>
                <w:szCs w:val="22"/>
              </w:rPr>
            </w:pPr>
            <w:r w:rsidRPr="00B05596">
              <w:rPr>
                <w:color w:val="000000"/>
                <w:sz w:val="22"/>
                <w:szCs w:val="22"/>
              </w:rPr>
              <w:t>общая площадь 3600 кв. м</w:t>
            </w:r>
          </w:p>
        </w:tc>
        <w:tc>
          <w:tcPr>
            <w:tcW w:w="1276" w:type="dxa"/>
            <w:vAlign w:val="center"/>
          </w:tcPr>
          <w:p w14:paraId="720F4ED6" w14:textId="77777777" w:rsidR="001006C6" w:rsidRPr="00B05596" w:rsidRDefault="001006C6" w:rsidP="001006C6">
            <w:pPr>
              <w:ind w:firstLine="0"/>
              <w:jc w:val="left"/>
              <w:rPr>
                <w:color w:val="000000"/>
                <w:sz w:val="22"/>
                <w:szCs w:val="22"/>
              </w:rPr>
            </w:pPr>
            <w:r w:rsidRPr="00B05596">
              <w:rPr>
                <w:bCs/>
                <w:color w:val="000000"/>
                <w:sz w:val="22"/>
                <w:szCs w:val="22"/>
              </w:rPr>
              <w:t>г.Сургут, мкрн. Центральный</w:t>
            </w:r>
          </w:p>
        </w:tc>
        <w:tc>
          <w:tcPr>
            <w:tcW w:w="1134" w:type="dxa"/>
            <w:vAlign w:val="center"/>
          </w:tcPr>
          <w:p w14:paraId="505058A9" w14:textId="77777777" w:rsidR="001006C6" w:rsidRPr="00B05596" w:rsidRDefault="001006C6" w:rsidP="001006C6">
            <w:pPr>
              <w:ind w:firstLine="0"/>
              <w:jc w:val="left"/>
              <w:rPr>
                <w:color w:val="000000"/>
                <w:sz w:val="22"/>
                <w:szCs w:val="22"/>
              </w:rPr>
            </w:pPr>
            <w:r w:rsidRPr="00B05596">
              <w:rPr>
                <w:color w:val="000000"/>
                <w:sz w:val="22"/>
                <w:szCs w:val="22"/>
              </w:rPr>
              <w:t>2025-2026</w:t>
            </w:r>
          </w:p>
        </w:tc>
        <w:tc>
          <w:tcPr>
            <w:tcW w:w="1276" w:type="dxa"/>
          </w:tcPr>
          <w:p w14:paraId="35661B0B" w14:textId="77777777" w:rsidR="001006C6" w:rsidRPr="001219DB" w:rsidRDefault="001006C6" w:rsidP="001006C6">
            <w:pPr>
              <w:ind w:firstLine="0"/>
              <w:jc w:val="left"/>
              <w:rPr>
                <w:color w:val="000000"/>
                <w:sz w:val="22"/>
                <w:szCs w:val="22"/>
              </w:rPr>
            </w:pPr>
            <w:r w:rsidRPr="001219DB">
              <w:rPr>
                <w:sz w:val="22"/>
                <w:szCs w:val="22"/>
              </w:rPr>
              <w:t>Зона специализированной общественной застройки</w:t>
            </w:r>
          </w:p>
        </w:tc>
        <w:tc>
          <w:tcPr>
            <w:tcW w:w="1700" w:type="dxa"/>
            <w:vAlign w:val="center"/>
          </w:tcPr>
          <w:p w14:paraId="2928520F" w14:textId="77777777" w:rsidR="001006C6" w:rsidRPr="001219DB" w:rsidRDefault="001006C6" w:rsidP="001006C6">
            <w:pPr>
              <w:ind w:firstLine="0"/>
              <w:jc w:val="center"/>
              <w:rPr>
                <w:color w:val="000000"/>
                <w:sz w:val="22"/>
                <w:szCs w:val="22"/>
              </w:rPr>
            </w:pPr>
            <w:r w:rsidRPr="001219DB">
              <w:rPr>
                <w:color w:val="000000"/>
                <w:sz w:val="22"/>
                <w:szCs w:val="22"/>
              </w:rPr>
              <w:t>-</w:t>
            </w:r>
          </w:p>
        </w:tc>
        <w:tc>
          <w:tcPr>
            <w:tcW w:w="1832" w:type="dxa"/>
          </w:tcPr>
          <w:p w14:paraId="0AE0D3DB" w14:textId="77777777" w:rsidR="001006C6" w:rsidRPr="00B05596" w:rsidRDefault="001006C6" w:rsidP="001006C6">
            <w:pPr>
              <w:ind w:firstLine="0"/>
              <w:jc w:val="left"/>
              <w:rPr>
                <w:color w:val="000000"/>
                <w:sz w:val="22"/>
                <w:szCs w:val="22"/>
              </w:rPr>
            </w:pPr>
            <w:r w:rsidRPr="00B05596">
              <w:rPr>
                <w:sz w:val="20"/>
                <w:szCs w:val="20"/>
              </w:rPr>
              <w:t>ПКР СИ МО ГО г. Сургут до 2035 года от 2019 г. б/н</w:t>
            </w:r>
          </w:p>
        </w:tc>
      </w:tr>
      <w:tr w:rsidR="001006C6" w:rsidRPr="001219DB" w14:paraId="5EB43875" w14:textId="77777777" w:rsidTr="00360913">
        <w:trPr>
          <w:trHeight w:val="900"/>
        </w:trPr>
        <w:tc>
          <w:tcPr>
            <w:tcW w:w="578" w:type="dxa"/>
            <w:noWrap/>
          </w:tcPr>
          <w:p w14:paraId="31C16E80" w14:textId="77777777" w:rsidR="001006C6" w:rsidRPr="005D48C6" w:rsidRDefault="001006C6" w:rsidP="001006C6">
            <w:pPr>
              <w:pStyle w:val="af1"/>
              <w:numPr>
                <w:ilvl w:val="0"/>
                <w:numId w:val="30"/>
              </w:numPr>
              <w:ind w:left="0" w:firstLine="0"/>
              <w:jc w:val="left"/>
              <w:rPr>
                <w:color w:val="000000"/>
                <w:sz w:val="22"/>
                <w:szCs w:val="22"/>
              </w:rPr>
            </w:pPr>
          </w:p>
        </w:tc>
        <w:tc>
          <w:tcPr>
            <w:tcW w:w="1832" w:type="dxa"/>
          </w:tcPr>
          <w:p w14:paraId="64B8F259" w14:textId="77777777" w:rsidR="001006C6" w:rsidRPr="001219DB" w:rsidRDefault="001006C6" w:rsidP="001006C6">
            <w:pPr>
              <w:ind w:firstLine="0"/>
              <w:jc w:val="left"/>
              <w:rPr>
                <w:color w:val="000000"/>
                <w:sz w:val="22"/>
                <w:szCs w:val="22"/>
              </w:rPr>
            </w:pPr>
            <w:r w:rsidRPr="001219DB">
              <w:rPr>
                <w:sz w:val="22"/>
                <w:szCs w:val="22"/>
              </w:rPr>
              <w:t>Спортивное сооружение</w:t>
            </w:r>
          </w:p>
        </w:tc>
        <w:tc>
          <w:tcPr>
            <w:tcW w:w="1565" w:type="dxa"/>
          </w:tcPr>
          <w:p w14:paraId="263635F9" w14:textId="77777777" w:rsidR="001006C6" w:rsidRPr="001219DB" w:rsidRDefault="001006C6" w:rsidP="001006C6">
            <w:pPr>
              <w:ind w:firstLine="0"/>
              <w:jc w:val="left"/>
              <w:rPr>
                <w:color w:val="000000"/>
                <w:sz w:val="22"/>
                <w:szCs w:val="22"/>
              </w:rPr>
            </w:pPr>
            <w:r w:rsidRPr="001219DB">
              <w:rPr>
                <w:color w:val="000000"/>
                <w:sz w:val="22"/>
                <w:szCs w:val="22"/>
              </w:rPr>
              <w:t>Оказание услуг в области спорта</w:t>
            </w:r>
          </w:p>
        </w:tc>
        <w:tc>
          <w:tcPr>
            <w:tcW w:w="2404" w:type="dxa"/>
          </w:tcPr>
          <w:p w14:paraId="08C14BAE" w14:textId="77777777" w:rsidR="001006C6" w:rsidRPr="001219DB" w:rsidRDefault="001006C6" w:rsidP="001006C6">
            <w:pPr>
              <w:ind w:firstLine="0"/>
              <w:jc w:val="left"/>
              <w:rPr>
                <w:color w:val="000000"/>
                <w:sz w:val="22"/>
                <w:szCs w:val="22"/>
              </w:rPr>
            </w:pPr>
            <w:r w:rsidRPr="001219DB">
              <w:rPr>
                <w:sz w:val="22"/>
                <w:szCs w:val="22"/>
              </w:rPr>
              <w:t>спортивный комплекс с игровыми залами</w:t>
            </w:r>
          </w:p>
        </w:tc>
        <w:tc>
          <w:tcPr>
            <w:tcW w:w="1134" w:type="dxa"/>
          </w:tcPr>
          <w:p w14:paraId="7A810ADA" w14:textId="77777777" w:rsidR="001006C6" w:rsidRPr="00B05596" w:rsidRDefault="001006C6" w:rsidP="001006C6">
            <w:pPr>
              <w:ind w:firstLine="0"/>
              <w:jc w:val="left"/>
              <w:rPr>
                <w:color w:val="000000"/>
                <w:sz w:val="22"/>
                <w:szCs w:val="22"/>
              </w:rPr>
            </w:pPr>
            <w:r w:rsidRPr="00B05596">
              <w:rPr>
                <w:color w:val="000000"/>
                <w:sz w:val="22"/>
                <w:szCs w:val="22"/>
              </w:rPr>
              <w:t xml:space="preserve">2871 </w:t>
            </w:r>
            <w:r w:rsidRPr="00B05596">
              <w:rPr>
                <w:sz w:val="22"/>
                <w:szCs w:val="22"/>
              </w:rPr>
              <w:t>кв. м площади пола</w:t>
            </w:r>
          </w:p>
        </w:tc>
        <w:tc>
          <w:tcPr>
            <w:tcW w:w="1276" w:type="dxa"/>
            <w:vAlign w:val="center"/>
          </w:tcPr>
          <w:p w14:paraId="438A59B0" w14:textId="77777777" w:rsidR="001006C6" w:rsidRPr="00B05596" w:rsidRDefault="001006C6" w:rsidP="001006C6">
            <w:pPr>
              <w:ind w:firstLine="0"/>
              <w:jc w:val="left"/>
              <w:rPr>
                <w:bCs/>
                <w:color w:val="000000"/>
                <w:sz w:val="22"/>
                <w:szCs w:val="22"/>
              </w:rPr>
            </w:pPr>
            <w:r w:rsidRPr="00B05596">
              <w:rPr>
                <w:bCs/>
                <w:color w:val="000000"/>
                <w:sz w:val="22"/>
                <w:szCs w:val="22"/>
              </w:rPr>
              <w:t>г. Сургут, мкр. 28</w:t>
            </w:r>
          </w:p>
        </w:tc>
        <w:tc>
          <w:tcPr>
            <w:tcW w:w="1134" w:type="dxa"/>
            <w:vAlign w:val="center"/>
          </w:tcPr>
          <w:p w14:paraId="2D9F7E98" w14:textId="77777777" w:rsidR="001006C6" w:rsidRPr="00B05596" w:rsidRDefault="001006C6" w:rsidP="001006C6">
            <w:pPr>
              <w:ind w:firstLine="0"/>
              <w:jc w:val="left"/>
              <w:rPr>
                <w:color w:val="000000"/>
                <w:sz w:val="22"/>
                <w:szCs w:val="22"/>
              </w:rPr>
            </w:pPr>
            <w:r w:rsidRPr="00B05596">
              <w:rPr>
                <w:color w:val="000000"/>
                <w:sz w:val="22"/>
                <w:szCs w:val="22"/>
              </w:rPr>
              <w:t>первая очередь</w:t>
            </w:r>
          </w:p>
        </w:tc>
        <w:tc>
          <w:tcPr>
            <w:tcW w:w="1276" w:type="dxa"/>
          </w:tcPr>
          <w:p w14:paraId="5AC855E6" w14:textId="77777777" w:rsidR="001006C6" w:rsidRPr="00416ECB" w:rsidRDefault="001006C6" w:rsidP="001006C6">
            <w:pPr>
              <w:ind w:firstLine="0"/>
              <w:jc w:val="left"/>
              <w:rPr>
                <w:color w:val="000000"/>
                <w:sz w:val="22"/>
                <w:szCs w:val="22"/>
              </w:rPr>
            </w:pPr>
            <w:r w:rsidRPr="00416ECB">
              <w:rPr>
                <w:sz w:val="22"/>
                <w:szCs w:val="22"/>
              </w:rPr>
              <w:t>Зона специализированной общественной застройки</w:t>
            </w:r>
          </w:p>
        </w:tc>
        <w:tc>
          <w:tcPr>
            <w:tcW w:w="1700" w:type="dxa"/>
            <w:vAlign w:val="center"/>
          </w:tcPr>
          <w:p w14:paraId="529439BC" w14:textId="77777777" w:rsidR="001006C6" w:rsidRPr="00B05596" w:rsidRDefault="001006C6" w:rsidP="001006C6">
            <w:pPr>
              <w:ind w:firstLine="0"/>
              <w:jc w:val="center"/>
              <w:rPr>
                <w:color w:val="000000"/>
                <w:sz w:val="22"/>
                <w:szCs w:val="22"/>
              </w:rPr>
            </w:pPr>
            <w:r w:rsidRPr="00B05596">
              <w:rPr>
                <w:color w:val="000000"/>
                <w:sz w:val="22"/>
                <w:szCs w:val="22"/>
              </w:rPr>
              <w:t>-</w:t>
            </w:r>
          </w:p>
        </w:tc>
        <w:tc>
          <w:tcPr>
            <w:tcW w:w="1832" w:type="dxa"/>
          </w:tcPr>
          <w:p w14:paraId="1B77D1B1" w14:textId="77777777" w:rsidR="001006C6" w:rsidRPr="00B05596" w:rsidRDefault="001006C6" w:rsidP="001006C6">
            <w:pPr>
              <w:ind w:firstLine="0"/>
              <w:jc w:val="left"/>
              <w:rPr>
                <w:color w:val="000000"/>
                <w:sz w:val="22"/>
                <w:szCs w:val="22"/>
              </w:rPr>
            </w:pPr>
            <w:r w:rsidRPr="00B05596">
              <w:rPr>
                <w:sz w:val="20"/>
                <w:szCs w:val="20"/>
              </w:rPr>
              <w:t>ПКР СИ МО ГО г. Сургут до 2035 года от 28.12.2017 № 222-VI ДГ</w:t>
            </w:r>
          </w:p>
        </w:tc>
      </w:tr>
      <w:tr w:rsidR="001006C6" w:rsidRPr="001219DB" w14:paraId="741C7F87" w14:textId="77777777" w:rsidTr="00360913">
        <w:trPr>
          <w:trHeight w:val="900"/>
        </w:trPr>
        <w:tc>
          <w:tcPr>
            <w:tcW w:w="578" w:type="dxa"/>
            <w:noWrap/>
          </w:tcPr>
          <w:p w14:paraId="42E6D372" w14:textId="77777777" w:rsidR="001006C6" w:rsidRPr="005D48C6" w:rsidRDefault="001006C6" w:rsidP="001006C6">
            <w:pPr>
              <w:pStyle w:val="af1"/>
              <w:numPr>
                <w:ilvl w:val="0"/>
                <w:numId w:val="30"/>
              </w:numPr>
              <w:ind w:left="0" w:firstLine="0"/>
              <w:jc w:val="left"/>
              <w:rPr>
                <w:color w:val="000000"/>
                <w:sz w:val="22"/>
                <w:szCs w:val="22"/>
              </w:rPr>
            </w:pPr>
          </w:p>
        </w:tc>
        <w:tc>
          <w:tcPr>
            <w:tcW w:w="1832" w:type="dxa"/>
          </w:tcPr>
          <w:p w14:paraId="2C4A8851" w14:textId="77777777" w:rsidR="001006C6" w:rsidRPr="001219DB" w:rsidRDefault="001006C6" w:rsidP="001006C6">
            <w:pPr>
              <w:ind w:firstLine="0"/>
              <w:jc w:val="left"/>
              <w:rPr>
                <w:color w:val="000000"/>
                <w:sz w:val="22"/>
                <w:szCs w:val="22"/>
              </w:rPr>
            </w:pPr>
            <w:r w:rsidRPr="001219DB">
              <w:rPr>
                <w:sz w:val="22"/>
                <w:szCs w:val="22"/>
              </w:rPr>
              <w:t>Спортивное сооружение</w:t>
            </w:r>
          </w:p>
        </w:tc>
        <w:tc>
          <w:tcPr>
            <w:tcW w:w="1565" w:type="dxa"/>
          </w:tcPr>
          <w:p w14:paraId="425C6557" w14:textId="77777777" w:rsidR="001006C6" w:rsidRPr="001219DB" w:rsidRDefault="001006C6" w:rsidP="001006C6">
            <w:pPr>
              <w:ind w:firstLine="0"/>
              <w:jc w:val="left"/>
              <w:rPr>
                <w:color w:val="000000"/>
                <w:sz w:val="22"/>
                <w:szCs w:val="22"/>
              </w:rPr>
            </w:pPr>
            <w:r w:rsidRPr="001219DB">
              <w:rPr>
                <w:color w:val="000000"/>
                <w:sz w:val="22"/>
                <w:szCs w:val="22"/>
              </w:rPr>
              <w:t>Оказание услуг в области спорта</w:t>
            </w:r>
          </w:p>
        </w:tc>
        <w:tc>
          <w:tcPr>
            <w:tcW w:w="2404" w:type="dxa"/>
          </w:tcPr>
          <w:p w14:paraId="6DA8933E" w14:textId="77777777" w:rsidR="001006C6" w:rsidRPr="00B05596" w:rsidRDefault="001006C6" w:rsidP="001006C6">
            <w:pPr>
              <w:ind w:firstLine="0"/>
              <w:jc w:val="left"/>
              <w:rPr>
                <w:sz w:val="22"/>
                <w:szCs w:val="22"/>
              </w:rPr>
            </w:pPr>
            <w:r w:rsidRPr="00B05596">
              <w:rPr>
                <w:sz w:val="22"/>
                <w:szCs w:val="22"/>
              </w:rPr>
              <w:t>Спортивный центр с игровыми залами</w:t>
            </w:r>
          </w:p>
          <w:p w14:paraId="7725AD27" w14:textId="77777777" w:rsidR="001006C6" w:rsidRPr="00B05596" w:rsidRDefault="001006C6" w:rsidP="001006C6">
            <w:pPr>
              <w:ind w:firstLine="0"/>
              <w:jc w:val="left"/>
              <w:rPr>
                <w:color w:val="000000"/>
                <w:sz w:val="22"/>
                <w:szCs w:val="22"/>
              </w:rPr>
            </w:pPr>
            <w:r w:rsidRPr="00B05596">
              <w:rPr>
                <w:sz w:val="22"/>
                <w:szCs w:val="22"/>
              </w:rPr>
              <w:t>(строительство)</w:t>
            </w:r>
          </w:p>
        </w:tc>
        <w:tc>
          <w:tcPr>
            <w:tcW w:w="1134" w:type="dxa"/>
          </w:tcPr>
          <w:p w14:paraId="7B70A647" w14:textId="77777777" w:rsidR="001006C6" w:rsidRPr="00B05596" w:rsidRDefault="001006C6" w:rsidP="001006C6">
            <w:pPr>
              <w:ind w:firstLine="0"/>
              <w:jc w:val="left"/>
              <w:rPr>
                <w:color w:val="000000"/>
                <w:sz w:val="22"/>
                <w:szCs w:val="22"/>
              </w:rPr>
            </w:pPr>
            <w:r w:rsidRPr="00B05596">
              <w:rPr>
                <w:color w:val="000000"/>
                <w:sz w:val="22"/>
                <w:szCs w:val="22"/>
              </w:rPr>
              <w:t>на 70 посещений в смену общей площадью 2500 кв. м</w:t>
            </w:r>
          </w:p>
        </w:tc>
        <w:tc>
          <w:tcPr>
            <w:tcW w:w="1276" w:type="dxa"/>
            <w:vAlign w:val="center"/>
          </w:tcPr>
          <w:p w14:paraId="2BA7EE66" w14:textId="77777777" w:rsidR="001006C6" w:rsidRPr="00B05596" w:rsidRDefault="001006C6" w:rsidP="001006C6">
            <w:pPr>
              <w:ind w:firstLine="0"/>
              <w:jc w:val="left"/>
              <w:rPr>
                <w:bCs/>
                <w:color w:val="000000"/>
                <w:sz w:val="22"/>
                <w:szCs w:val="22"/>
              </w:rPr>
            </w:pPr>
            <w:r w:rsidRPr="00B05596">
              <w:rPr>
                <w:bCs/>
                <w:color w:val="000000"/>
                <w:sz w:val="22"/>
                <w:szCs w:val="22"/>
              </w:rPr>
              <w:t>г. Сургут, мкрн. 42</w:t>
            </w:r>
          </w:p>
        </w:tc>
        <w:tc>
          <w:tcPr>
            <w:tcW w:w="1134" w:type="dxa"/>
            <w:vAlign w:val="center"/>
          </w:tcPr>
          <w:p w14:paraId="64719B97" w14:textId="77777777" w:rsidR="001006C6" w:rsidRPr="00B05596" w:rsidRDefault="001006C6" w:rsidP="001006C6">
            <w:pPr>
              <w:ind w:firstLine="0"/>
              <w:jc w:val="left"/>
              <w:rPr>
                <w:color w:val="000000"/>
                <w:sz w:val="22"/>
                <w:szCs w:val="22"/>
              </w:rPr>
            </w:pPr>
            <w:r w:rsidRPr="00B05596">
              <w:rPr>
                <w:color w:val="000000"/>
                <w:sz w:val="22"/>
                <w:szCs w:val="22"/>
              </w:rPr>
              <w:t>2023</w:t>
            </w:r>
          </w:p>
        </w:tc>
        <w:tc>
          <w:tcPr>
            <w:tcW w:w="1276" w:type="dxa"/>
          </w:tcPr>
          <w:p w14:paraId="756AD634" w14:textId="77777777" w:rsidR="001006C6" w:rsidRPr="00416ECB" w:rsidRDefault="001006C6" w:rsidP="001006C6">
            <w:pPr>
              <w:ind w:firstLine="0"/>
              <w:jc w:val="left"/>
              <w:rPr>
                <w:color w:val="000000"/>
                <w:sz w:val="22"/>
                <w:szCs w:val="22"/>
              </w:rPr>
            </w:pPr>
            <w:r w:rsidRPr="00416ECB">
              <w:rPr>
                <w:sz w:val="22"/>
                <w:szCs w:val="22"/>
              </w:rPr>
              <w:t>Зона специализированной общественной застройки</w:t>
            </w:r>
          </w:p>
        </w:tc>
        <w:tc>
          <w:tcPr>
            <w:tcW w:w="1700" w:type="dxa"/>
            <w:vAlign w:val="center"/>
          </w:tcPr>
          <w:p w14:paraId="1EA88DBE" w14:textId="77777777" w:rsidR="001006C6" w:rsidRPr="00B05596" w:rsidRDefault="001006C6" w:rsidP="001006C6">
            <w:pPr>
              <w:ind w:firstLine="0"/>
              <w:jc w:val="center"/>
              <w:rPr>
                <w:color w:val="000000"/>
                <w:sz w:val="22"/>
                <w:szCs w:val="22"/>
              </w:rPr>
            </w:pPr>
            <w:r w:rsidRPr="00B05596">
              <w:rPr>
                <w:color w:val="000000"/>
                <w:sz w:val="22"/>
                <w:szCs w:val="22"/>
              </w:rPr>
              <w:t>-</w:t>
            </w:r>
          </w:p>
        </w:tc>
        <w:tc>
          <w:tcPr>
            <w:tcW w:w="1832" w:type="dxa"/>
          </w:tcPr>
          <w:p w14:paraId="43526773" w14:textId="77777777" w:rsidR="001006C6" w:rsidRPr="00B05596" w:rsidRDefault="001006C6" w:rsidP="001006C6">
            <w:pPr>
              <w:ind w:firstLine="0"/>
              <w:jc w:val="left"/>
              <w:rPr>
                <w:sz w:val="20"/>
                <w:szCs w:val="20"/>
              </w:rPr>
            </w:pPr>
            <w:r w:rsidRPr="00B05596">
              <w:rPr>
                <w:sz w:val="20"/>
                <w:szCs w:val="20"/>
              </w:rPr>
              <w:t>ПКР СИ МО ГО г. Сургут до 2035 года от 28.12.2017 № 222-VI ДГ</w:t>
            </w:r>
          </w:p>
          <w:p w14:paraId="4B576DCF" w14:textId="77777777" w:rsidR="001006C6" w:rsidRPr="00B05596" w:rsidRDefault="001006C6" w:rsidP="001006C6">
            <w:pPr>
              <w:ind w:firstLine="0"/>
              <w:jc w:val="left"/>
              <w:rPr>
                <w:color w:val="000000"/>
                <w:sz w:val="22"/>
                <w:szCs w:val="22"/>
              </w:rPr>
            </w:pPr>
            <w:r w:rsidRPr="00B05596">
              <w:rPr>
                <w:sz w:val="20"/>
                <w:szCs w:val="20"/>
              </w:rPr>
              <w:t>ПКР СИ МО ГО г. Сургут до 2035 года от 2019 г. б/н</w:t>
            </w:r>
          </w:p>
        </w:tc>
      </w:tr>
      <w:tr w:rsidR="001006C6" w:rsidRPr="001219DB" w14:paraId="36F020B6" w14:textId="77777777" w:rsidTr="00360913">
        <w:trPr>
          <w:trHeight w:val="900"/>
        </w:trPr>
        <w:tc>
          <w:tcPr>
            <w:tcW w:w="578" w:type="dxa"/>
            <w:noWrap/>
          </w:tcPr>
          <w:p w14:paraId="04555C60" w14:textId="77777777" w:rsidR="001006C6" w:rsidRPr="005D48C6" w:rsidRDefault="001006C6" w:rsidP="001006C6">
            <w:pPr>
              <w:pStyle w:val="af1"/>
              <w:numPr>
                <w:ilvl w:val="0"/>
                <w:numId w:val="30"/>
              </w:numPr>
              <w:ind w:left="0" w:firstLine="0"/>
              <w:jc w:val="left"/>
              <w:rPr>
                <w:color w:val="000000"/>
                <w:sz w:val="22"/>
                <w:szCs w:val="22"/>
              </w:rPr>
            </w:pPr>
          </w:p>
        </w:tc>
        <w:tc>
          <w:tcPr>
            <w:tcW w:w="1832" w:type="dxa"/>
          </w:tcPr>
          <w:p w14:paraId="59C58BF1" w14:textId="77777777" w:rsidR="001006C6" w:rsidRPr="00B05596" w:rsidRDefault="001006C6" w:rsidP="001006C6">
            <w:pPr>
              <w:ind w:firstLine="0"/>
              <w:jc w:val="left"/>
              <w:rPr>
                <w:color w:val="000000"/>
                <w:sz w:val="22"/>
                <w:szCs w:val="22"/>
              </w:rPr>
            </w:pPr>
            <w:r w:rsidRPr="00B05596">
              <w:rPr>
                <w:sz w:val="22"/>
                <w:szCs w:val="22"/>
              </w:rPr>
              <w:t>Спортивное сооружение</w:t>
            </w:r>
          </w:p>
        </w:tc>
        <w:tc>
          <w:tcPr>
            <w:tcW w:w="1565" w:type="dxa"/>
          </w:tcPr>
          <w:p w14:paraId="0A9677D1" w14:textId="77777777" w:rsidR="001006C6" w:rsidRPr="00B05596" w:rsidRDefault="001006C6" w:rsidP="001006C6">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497F498B" w14:textId="77777777" w:rsidR="001006C6" w:rsidRPr="00B05596" w:rsidRDefault="001006C6" w:rsidP="001006C6">
            <w:pPr>
              <w:ind w:firstLine="0"/>
              <w:jc w:val="left"/>
              <w:rPr>
                <w:sz w:val="22"/>
                <w:szCs w:val="22"/>
              </w:rPr>
            </w:pPr>
            <w:r w:rsidRPr="00B05596">
              <w:rPr>
                <w:sz w:val="22"/>
                <w:szCs w:val="22"/>
              </w:rPr>
              <w:t>Спортивный центр с игровыми залами</w:t>
            </w:r>
          </w:p>
          <w:p w14:paraId="33353150" w14:textId="77777777" w:rsidR="001006C6" w:rsidRPr="00B05596" w:rsidRDefault="001006C6" w:rsidP="001006C6">
            <w:pPr>
              <w:ind w:firstLine="0"/>
              <w:jc w:val="left"/>
              <w:rPr>
                <w:color w:val="000000"/>
                <w:sz w:val="22"/>
                <w:szCs w:val="22"/>
              </w:rPr>
            </w:pPr>
            <w:r w:rsidRPr="00B05596">
              <w:rPr>
                <w:sz w:val="22"/>
                <w:szCs w:val="22"/>
              </w:rPr>
              <w:t>(строительство)</w:t>
            </w:r>
          </w:p>
        </w:tc>
        <w:tc>
          <w:tcPr>
            <w:tcW w:w="1134" w:type="dxa"/>
          </w:tcPr>
          <w:p w14:paraId="1AB19F69" w14:textId="77777777" w:rsidR="001006C6" w:rsidRPr="00B05596" w:rsidRDefault="001006C6" w:rsidP="001006C6">
            <w:pPr>
              <w:ind w:firstLine="0"/>
              <w:jc w:val="left"/>
              <w:rPr>
                <w:color w:val="000000"/>
                <w:sz w:val="22"/>
                <w:szCs w:val="22"/>
              </w:rPr>
            </w:pPr>
            <w:r w:rsidRPr="00B05596">
              <w:rPr>
                <w:color w:val="000000"/>
                <w:sz w:val="22"/>
                <w:szCs w:val="22"/>
              </w:rPr>
              <w:t xml:space="preserve">1188 </w:t>
            </w:r>
            <w:r w:rsidRPr="00B05596">
              <w:rPr>
                <w:sz w:val="22"/>
                <w:szCs w:val="22"/>
              </w:rPr>
              <w:t>кв. м площади пола</w:t>
            </w:r>
          </w:p>
        </w:tc>
        <w:tc>
          <w:tcPr>
            <w:tcW w:w="1276" w:type="dxa"/>
            <w:vAlign w:val="center"/>
          </w:tcPr>
          <w:p w14:paraId="2B3D2E5A" w14:textId="77777777" w:rsidR="001006C6" w:rsidRPr="00B05596" w:rsidRDefault="001006C6" w:rsidP="001006C6">
            <w:pPr>
              <w:ind w:firstLine="0"/>
              <w:jc w:val="left"/>
              <w:rPr>
                <w:bCs/>
                <w:color w:val="000000"/>
                <w:sz w:val="22"/>
                <w:szCs w:val="22"/>
              </w:rPr>
            </w:pPr>
            <w:r w:rsidRPr="00B05596">
              <w:rPr>
                <w:bCs/>
                <w:color w:val="000000"/>
                <w:sz w:val="22"/>
                <w:szCs w:val="22"/>
              </w:rPr>
              <w:t>г. Сургут, мкрн. 44</w:t>
            </w:r>
          </w:p>
        </w:tc>
        <w:tc>
          <w:tcPr>
            <w:tcW w:w="1134" w:type="dxa"/>
            <w:vAlign w:val="center"/>
          </w:tcPr>
          <w:p w14:paraId="6527F6CE" w14:textId="77777777" w:rsidR="001006C6" w:rsidRPr="00B05596" w:rsidRDefault="001006C6" w:rsidP="001006C6">
            <w:pPr>
              <w:ind w:firstLine="0"/>
              <w:jc w:val="left"/>
              <w:rPr>
                <w:color w:val="000000"/>
                <w:sz w:val="22"/>
                <w:szCs w:val="22"/>
              </w:rPr>
            </w:pPr>
            <w:r w:rsidRPr="00B05596">
              <w:rPr>
                <w:color w:val="000000"/>
                <w:sz w:val="22"/>
                <w:szCs w:val="22"/>
              </w:rPr>
              <w:t>2019</w:t>
            </w:r>
          </w:p>
        </w:tc>
        <w:tc>
          <w:tcPr>
            <w:tcW w:w="1276" w:type="dxa"/>
          </w:tcPr>
          <w:p w14:paraId="49341AF2" w14:textId="77777777" w:rsidR="001006C6" w:rsidRPr="00B05596" w:rsidRDefault="001006C6" w:rsidP="001006C6">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6EFA9525" w14:textId="77777777" w:rsidR="001006C6" w:rsidRPr="00B05596" w:rsidRDefault="001006C6" w:rsidP="001006C6">
            <w:pPr>
              <w:ind w:firstLine="0"/>
              <w:jc w:val="center"/>
              <w:rPr>
                <w:color w:val="000000"/>
                <w:sz w:val="22"/>
                <w:szCs w:val="22"/>
              </w:rPr>
            </w:pPr>
            <w:r w:rsidRPr="00B05596">
              <w:rPr>
                <w:color w:val="000000"/>
                <w:sz w:val="22"/>
                <w:szCs w:val="22"/>
              </w:rPr>
              <w:t>-</w:t>
            </w:r>
          </w:p>
        </w:tc>
        <w:tc>
          <w:tcPr>
            <w:tcW w:w="1832" w:type="dxa"/>
          </w:tcPr>
          <w:p w14:paraId="1E38A77A" w14:textId="77777777" w:rsidR="001006C6" w:rsidRPr="00B05596" w:rsidRDefault="001006C6" w:rsidP="001006C6">
            <w:pPr>
              <w:ind w:firstLine="0"/>
              <w:jc w:val="left"/>
              <w:rPr>
                <w:sz w:val="20"/>
                <w:szCs w:val="20"/>
              </w:rPr>
            </w:pPr>
            <w:r w:rsidRPr="00B05596">
              <w:rPr>
                <w:sz w:val="20"/>
                <w:szCs w:val="20"/>
              </w:rPr>
              <w:t>ПКР СИ МО ГО г. Сургут до 2035 года от 28.12.2017 № 222-VI ДГ</w:t>
            </w:r>
          </w:p>
          <w:p w14:paraId="7E7DB0AF" w14:textId="77777777" w:rsidR="001006C6" w:rsidRPr="00B05596" w:rsidRDefault="001006C6" w:rsidP="001006C6">
            <w:pPr>
              <w:ind w:firstLine="0"/>
              <w:jc w:val="left"/>
              <w:rPr>
                <w:color w:val="000000"/>
                <w:sz w:val="22"/>
                <w:szCs w:val="22"/>
              </w:rPr>
            </w:pPr>
            <w:r w:rsidRPr="00B05596">
              <w:rPr>
                <w:sz w:val="20"/>
                <w:szCs w:val="20"/>
              </w:rPr>
              <w:t>ПКР СИ МО ГО г. Сургут до 2035 года от 2019 г. б/н</w:t>
            </w:r>
          </w:p>
        </w:tc>
      </w:tr>
      <w:tr w:rsidR="008D789B" w:rsidRPr="001219DB" w14:paraId="00B934BD" w14:textId="77777777" w:rsidTr="00360913">
        <w:trPr>
          <w:trHeight w:val="900"/>
        </w:trPr>
        <w:tc>
          <w:tcPr>
            <w:tcW w:w="578" w:type="dxa"/>
            <w:noWrap/>
          </w:tcPr>
          <w:p w14:paraId="3523B8C4" w14:textId="77777777" w:rsidR="008D789B" w:rsidRPr="005D48C6" w:rsidRDefault="008D789B" w:rsidP="008D789B">
            <w:pPr>
              <w:pStyle w:val="af1"/>
              <w:numPr>
                <w:ilvl w:val="0"/>
                <w:numId w:val="30"/>
              </w:numPr>
              <w:ind w:left="0" w:firstLine="0"/>
              <w:jc w:val="left"/>
              <w:rPr>
                <w:color w:val="000000"/>
                <w:sz w:val="22"/>
                <w:szCs w:val="22"/>
              </w:rPr>
            </w:pPr>
          </w:p>
        </w:tc>
        <w:tc>
          <w:tcPr>
            <w:tcW w:w="1832" w:type="dxa"/>
          </w:tcPr>
          <w:p w14:paraId="3673F818" w14:textId="77777777" w:rsidR="008D789B" w:rsidRPr="00B05596" w:rsidRDefault="008D789B" w:rsidP="008D789B">
            <w:pPr>
              <w:ind w:firstLine="0"/>
              <w:jc w:val="left"/>
              <w:rPr>
                <w:color w:val="000000"/>
                <w:sz w:val="22"/>
                <w:szCs w:val="22"/>
              </w:rPr>
            </w:pPr>
            <w:r w:rsidRPr="00B05596">
              <w:rPr>
                <w:sz w:val="22"/>
                <w:szCs w:val="22"/>
              </w:rPr>
              <w:t>Спортивное сооружение</w:t>
            </w:r>
          </w:p>
        </w:tc>
        <w:tc>
          <w:tcPr>
            <w:tcW w:w="1565" w:type="dxa"/>
          </w:tcPr>
          <w:p w14:paraId="1A016FBC" w14:textId="77777777" w:rsidR="008D789B" w:rsidRPr="00B05596" w:rsidRDefault="008D789B" w:rsidP="008D789B">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44284FEB" w14:textId="77777777" w:rsidR="008D789B" w:rsidRPr="00B05596" w:rsidRDefault="008D789B" w:rsidP="008D789B">
            <w:pPr>
              <w:ind w:firstLine="0"/>
              <w:jc w:val="left"/>
              <w:rPr>
                <w:sz w:val="22"/>
                <w:szCs w:val="22"/>
              </w:rPr>
            </w:pPr>
            <w:r w:rsidRPr="00B05596">
              <w:rPr>
                <w:sz w:val="22"/>
                <w:szCs w:val="22"/>
              </w:rPr>
              <w:t>Спортивный центр с универсальными игровыми залами (строительство)</w:t>
            </w:r>
          </w:p>
        </w:tc>
        <w:tc>
          <w:tcPr>
            <w:tcW w:w="1134" w:type="dxa"/>
          </w:tcPr>
          <w:p w14:paraId="598ED54B" w14:textId="77777777" w:rsidR="008D789B" w:rsidRPr="00B05596" w:rsidRDefault="008D789B" w:rsidP="008D789B">
            <w:pPr>
              <w:ind w:firstLine="0"/>
              <w:jc w:val="left"/>
              <w:rPr>
                <w:sz w:val="22"/>
                <w:szCs w:val="22"/>
              </w:rPr>
            </w:pPr>
            <w:r w:rsidRPr="00B05596">
              <w:rPr>
                <w:sz w:val="22"/>
                <w:szCs w:val="22"/>
              </w:rPr>
              <w:t xml:space="preserve">на 120 посещений в смену площадью пола </w:t>
            </w:r>
            <w:r w:rsidRPr="00B05596">
              <w:rPr>
                <w:sz w:val="22"/>
                <w:szCs w:val="22"/>
              </w:rPr>
              <w:lastRenderedPageBreak/>
              <w:t xml:space="preserve">4000 кв. м </w:t>
            </w:r>
          </w:p>
        </w:tc>
        <w:tc>
          <w:tcPr>
            <w:tcW w:w="1276" w:type="dxa"/>
            <w:vAlign w:val="center"/>
          </w:tcPr>
          <w:p w14:paraId="57997FCD" w14:textId="77777777" w:rsidR="008D789B" w:rsidRPr="00B05596" w:rsidRDefault="008D789B" w:rsidP="008D789B">
            <w:pPr>
              <w:ind w:firstLine="0"/>
              <w:jc w:val="left"/>
              <w:rPr>
                <w:bCs/>
                <w:color w:val="000000"/>
                <w:sz w:val="22"/>
                <w:szCs w:val="22"/>
              </w:rPr>
            </w:pPr>
            <w:r w:rsidRPr="00B05596">
              <w:rPr>
                <w:bCs/>
                <w:color w:val="000000"/>
                <w:sz w:val="22"/>
                <w:szCs w:val="22"/>
              </w:rPr>
              <w:lastRenderedPageBreak/>
              <w:t>г. Сургут, мкрн. ЗП1</w:t>
            </w:r>
          </w:p>
        </w:tc>
        <w:tc>
          <w:tcPr>
            <w:tcW w:w="1134" w:type="dxa"/>
            <w:vAlign w:val="center"/>
          </w:tcPr>
          <w:p w14:paraId="36C8C858" w14:textId="77777777" w:rsidR="008D789B" w:rsidRPr="00B05596" w:rsidRDefault="008D789B" w:rsidP="008D789B">
            <w:pPr>
              <w:ind w:firstLine="0"/>
              <w:jc w:val="left"/>
              <w:rPr>
                <w:color w:val="000000"/>
                <w:sz w:val="22"/>
                <w:szCs w:val="22"/>
              </w:rPr>
            </w:pPr>
            <w:r w:rsidRPr="00B05596">
              <w:rPr>
                <w:color w:val="000000"/>
                <w:sz w:val="22"/>
                <w:szCs w:val="22"/>
              </w:rPr>
              <w:t>2028-2029</w:t>
            </w:r>
          </w:p>
        </w:tc>
        <w:tc>
          <w:tcPr>
            <w:tcW w:w="1276" w:type="dxa"/>
          </w:tcPr>
          <w:p w14:paraId="4FBAAEE3" w14:textId="77777777" w:rsidR="008D789B" w:rsidRPr="00B05596" w:rsidRDefault="008D789B" w:rsidP="008D789B">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47D408EA" w14:textId="77777777" w:rsidR="008D789B" w:rsidRPr="00B05596" w:rsidRDefault="008D789B" w:rsidP="008D789B">
            <w:pPr>
              <w:ind w:firstLine="0"/>
              <w:jc w:val="center"/>
              <w:rPr>
                <w:color w:val="000000"/>
                <w:sz w:val="22"/>
                <w:szCs w:val="22"/>
              </w:rPr>
            </w:pPr>
            <w:r w:rsidRPr="00B05596">
              <w:rPr>
                <w:color w:val="000000"/>
                <w:sz w:val="22"/>
                <w:szCs w:val="22"/>
              </w:rPr>
              <w:t>-</w:t>
            </w:r>
          </w:p>
        </w:tc>
        <w:tc>
          <w:tcPr>
            <w:tcW w:w="1832" w:type="dxa"/>
          </w:tcPr>
          <w:p w14:paraId="2C66D9AB" w14:textId="77777777" w:rsidR="008D789B" w:rsidRPr="00B05596" w:rsidRDefault="008D789B" w:rsidP="008D789B">
            <w:pPr>
              <w:ind w:firstLine="0"/>
              <w:jc w:val="left"/>
              <w:rPr>
                <w:color w:val="000000"/>
                <w:sz w:val="22"/>
                <w:szCs w:val="22"/>
              </w:rPr>
            </w:pPr>
            <w:r w:rsidRPr="00B05596">
              <w:rPr>
                <w:sz w:val="20"/>
                <w:szCs w:val="20"/>
              </w:rPr>
              <w:t>ПКР СИ МО ГО г. Сургут до 2035 года от 2019 г. б/н</w:t>
            </w:r>
          </w:p>
        </w:tc>
      </w:tr>
      <w:tr w:rsidR="00671AB6" w:rsidRPr="001219DB" w14:paraId="49D7A8E0" w14:textId="77777777" w:rsidTr="00360913">
        <w:trPr>
          <w:trHeight w:val="900"/>
        </w:trPr>
        <w:tc>
          <w:tcPr>
            <w:tcW w:w="578" w:type="dxa"/>
            <w:noWrap/>
          </w:tcPr>
          <w:p w14:paraId="5C28F24D" w14:textId="77777777" w:rsidR="00671AB6" w:rsidRPr="005D48C6" w:rsidRDefault="00671AB6" w:rsidP="00671AB6">
            <w:pPr>
              <w:pStyle w:val="af1"/>
              <w:numPr>
                <w:ilvl w:val="0"/>
                <w:numId w:val="30"/>
              </w:numPr>
              <w:ind w:left="0" w:firstLine="0"/>
              <w:jc w:val="left"/>
              <w:rPr>
                <w:color w:val="000000"/>
                <w:sz w:val="22"/>
                <w:szCs w:val="22"/>
              </w:rPr>
            </w:pPr>
          </w:p>
        </w:tc>
        <w:tc>
          <w:tcPr>
            <w:tcW w:w="1832" w:type="dxa"/>
          </w:tcPr>
          <w:p w14:paraId="29E4644B" w14:textId="77777777" w:rsidR="00671AB6" w:rsidRPr="00B05596" w:rsidRDefault="00671AB6" w:rsidP="00671AB6">
            <w:pPr>
              <w:ind w:firstLine="0"/>
              <w:jc w:val="left"/>
              <w:rPr>
                <w:color w:val="000000"/>
                <w:sz w:val="22"/>
                <w:szCs w:val="22"/>
              </w:rPr>
            </w:pPr>
            <w:r w:rsidRPr="00B05596">
              <w:rPr>
                <w:sz w:val="22"/>
                <w:szCs w:val="22"/>
              </w:rPr>
              <w:t>Спортивное сооружение</w:t>
            </w:r>
          </w:p>
        </w:tc>
        <w:tc>
          <w:tcPr>
            <w:tcW w:w="1565" w:type="dxa"/>
          </w:tcPr>
          <w:p w14:paraId="39E85AE7" w14:textId="77777777" w:rsidR="00671AB6" w:rsidRPr="00B05596" w:rsidRDefault="00671AB6" w:rsidP="00671AB6">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21F4189A" w14:textId="77777777" w:rsidR="00671AB6" w:rsidRPr="00B05596" w:rsidRDefault="00671AB6" w:rsidP="00671AB6">
            <w:pPr>
              <w:ind w:firstLine="0"/>
              <w:jc w:val="left"/>
              <w:rPr>
                <w:sz w:val="22"/>
                <w:szCs w:val="22"/>
              </w:rPr>
            </w:pPr>
            <w:r w:rsidRPr="00B05596">
              <w:rPr>
                <w:sz w:val="22"/>
                <w:szCs w:val="22"/>
              </w:rPr>
              <w:t>Спортивный центр с универсальными игровыми залами (строительство)</w:t>
            </w:r>
          </w:p>
        </w:tc>
        <w:tc>
          <w:tcPr>
            <w:tcW w:w="1134" w:type="dxa"/>
          </w:tcPr>
          <w:p w14:paraId="2C6086C4" w14:textId="77777777" w:rsidR="00671AB6" w:rsidRPr="00B05596" w:rsidRDefault="00671AB6" w:rsidP="00671AB6">
            <w:pPr>
              <w:ind w:firstLine="0"/>
              <w:jc w:val="left"/>
              <w:rPr>
                <w:sz w:val="22"/>
                <w:szCs w:val="22"/>
              </w:rPr>
            </w:pPr>
            <w:r w:rsidRPr="00B05596">
              <w:rPr>
                <w:sz w:val="22"/>
                <w:szCs w:val="22"/>
              </w:rPr>
              <w:t xml:space="preserve">на 150 посещений в смену площадью пола 5700 кв. м </w:t>
            </w:r>
          </w:p>
        </w:tc>
        <w:tc>
          <w:tcPr>
            <w:tcW w:w="1276" w:type="dxa"/>
            <w:vAlign w:val="center"/>
          </w:tcPr>
          <w:p w14:paraId="0E1ED73C" w14:textId="77777777" w:rsidR="00671AB6" w:rsidRPr="00B05596" w:rsidRDefault="00671AB6" w:rsidP="00671AB6">
            <w:pPr>
              <w:ind w:firstLine="0"/>
              <w:jc w:val="left"/>
              <w:rPr>
                <w:bCs/>
                <w:color w:val="000000"/>
                <w:sz w:val="22"/>
                <w:szCs w:val="22"/>
              </w:rPr>
            </w:pPr>
            <w:r w:rsidRPr="00B05596">
              <w:rPr>
                <w:bCs/>
                <w:color w:val="000000"/>
                <w:sz w:val="22"/>
                <w:szCs w:val="22"/>
              </w:rPr>
              <w:t>г. Сургут, мкрн. ЗП1</w:t>
            </w:r>
          </w:p>
        </w:tc>
        <w:tc>
          <w:tcPr>
            <w:tcW w:w="1134" w:type="dxa"/>
            <w:vAlign w:val="center"/>
          </w:tcPr>
          <w:p w14:paraId="5033DDF4" w14:textId="77777777" w:rsidR="00671AB6" w:rsidRPr="00B05596" w:rsidRDefault="00671AB6" w:rsidP="00671AB6">
            <w:pPr>
              <w:ind w:firstLine="0"/>
              <w:jc w:val="left"/>
              <w:rPr>
                <w:color w:val="000000"/>
                <w:sz w:val="22"/>
                <w:szCs w:val="22"/>
              </w:rPr>
            </w:pPr>
            <w:r w:rsidRPr="00B05596">
              <w:rPr>
                <w:color w:val="000000"/>
                <w:sz w:val="22"/>
                <w:szCs w:val="22"/>
              </w:rPr>
              <w:t>2032-2034</w:t>
            </w:r>
          </w:p>
        </w:tc>
        <w:tc>
          <w:tcPr>
            <w:tcW w:w="1276" w:type="dxa"/>
          </w:tcPr>
          <w:p w14:paraId="70D6CC94" w14:textId="77777777" w:rsidR="00671AB6" w:rsidRPr="00B05596" w:rsidRDefault="00671AB6" w:rsidP="00671AB6">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7B733C07" w14:textId="77777777" w:rsidR="00671AB6" w:rsidRPr="00B05596" w:rsidRDefault="00671AB6" w:rsidP="00671AB6">
            <w:pPr>
              <w:ind w:firstLine="0"/>
              <w:jc w:val="center"/>
              <w:rPr>
                <w:color w:val="000000"/>
                <w:sz w:val="22"/>
                <w:szCs w:val="22"/>
              </w:rPr>
            </w:pPr>
            <w:r w:rsidRPr="00B05596">
              <w:rPr>
                <w:color w:val="000000"/>
                <w:sz w:val="22"/>
                <w:szCs w:val="22"/>
              </w:rPr>
              <w:t>-</w:t>
            </w:r>
          </w:p>
        </w:tc>
        <w:tc>
          <w:tcPr>
            <w:tcW w:w="1832" w:type="dxa"/>
          </w:tcPr>
          <w:p w14:paraId="0ED2D8E6" w14:textId="77777777" w:rsidR="00671AB6" w:rsidRPr="00B05596" w:rsidRDefault="00671AB6" w:rsidP="00671AB6">
            <w:pPr>
              <w:ind w:firstLine="0"/>
              <w:jc w:val="left"/>
              <w:rPr>
                <w:color w:val="000000"/>
                <w:sz w:val="22"/>
                <w:szCs w:val="22"/>
              </w:rPr>
            </w:pPr>
            <w:r w:rsidRPr="00B05596">
              <w:rPr>
                <w:sz w:val="20"/>
                <w:szCs w:val="20"/>
              </w:rPr>
              <w:t>ПКР СИ МО ГО г. Сургут до 2035 года от 2019 г. б/н</w:t>
            </w:r>
          </w:p>
        </w:tc>
      </w:tr>
      <w:tr w:rsidR="006245DC" w:rsidRPr="001219DB" w14:paraId="1B99A0A9" w14:textId="77777777" w:rsidTr="00360913">
        <w:trPr>
          <w:trHeight w:val="900"/>
        </w:trPr>
        <w:tc>
          <w:tcPr>
            <w:tcW w:w="578" w:type="dxa"/>
            <w:noWrap/>
          </w:tcPr>
          <w:p w14:paraId="7176717D" w14:textId="77777777" w:rsidR="006245DC" w:rsidRPr="005D48C6" w:rsidRDefault="006245DC" w:rsidP="006245DC">
            <w:pPr>
              <w:pStyle w:val="af1"/>
              <w:numPr>
                <w:ilvl w:val="0"/>
                <w:numId w:val="30"/>
              </w:numPr>
              <w:ind w:left="0" w:firstLine="0"/>
              <w:jc w:val="left"/>
              <w:rPr>
                <w:color w:val="000000"/>
                <w:sz w:val="22"/>
                <w:szCs w:val="22"/>
              </w:rPr>
            </w:pPr>
          </w:p>
        </w:tc>
        <w:tc>
          <w:tcPr>
            <w:tcW w:w="1832" w:type="dxa"/>
          </w:tcPr>
          <w:p w14:paraId="67ECB9A0" w14:textId="77777777" w:rsidR="006245DC" w:rsidRPr="00B05596" w:rsidRDefault="006245DC" w:rsidP="006245DC">
            <w:pPr>
              <w:ind w:firstLine="0"/>
              <w:jc w:val="left"/>
              <w:rPr>
                <w:color w:val="000000"/>
                <w:sz w:val="22"/>
                <w:szCs w:val="22"/>
              </w:rPr>
            </w:pPr>
            <w:r w:rsidRPr="00B05596">
              <w:rPr>
                <w:sz w:val="22"/>
                <w:szCs w:val="22"/>
              </w:rPr>
              <w:t>Спортивное сооружение</w:t>
            </w:r>
          </w:p>
        </w:tc>
        <w:tc>
          <w:tcPr>
            <w:tcW w:w="1565" w:type="dxa"/>
          </w:tcPr>
          <w:p w14:paraId="7F9A1AA5" w14:textId="77777777" w:rsidR="006245DC" w:rsidRPr="00B05596" w:rsidRDefault="006245DC" w:rsidP="006245DC">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55FD1EE1" w14:textId="77777777" w:rsidR="006245DC" w:rsidRPr="00B05596" w:rsidRDefault="006245DC" w:rsidP="006245DC">
            <w:pPr>
              <w:ind w:firstLine="0"/>
              <w:jc w:val="left"/>
              <w:rPr>
                <w:sz w:val="22"/>
                <w:szCs w:val="22"/>
              </w:rPr>
            </w:pPr>
            <w:r w:rsidRPr="00B05596">
              <w:rPr>
                <w:sz w:val="22"/>
                <w:szCs w:val="22"/>
              </w:rPr>
              <w:t>Спортивный центр с универсальными игровыми залами (строительство)</w:t>
            </w:r>
          </w:p>
        </w:tc>
        <w:tc>
          <w:tcPr>
            <w:tcW w:w="1134" w:type="dxa"/>
          </w:tcPr>
          <w:p w14:paraId="6A969027" w14:textId="77777777" w:rsidR="006245DC" w:rsidRPr="00B05596" w:rsidRDefault="006245DC" w:rsidP="006245DC">
            <w:pPr>
              <w:ind w:firstLine="0"/>
              <w:jc w:val="left"/>
              <w:rPr>
                <w:sz w:val="22"/>
                <w:szCs w:val="22"/>
              </w:rPr>
            </w:pPr>
            <w:r w:rsidRPr="00B05596">
              <w:rPr>
                <w:sz w:val="22"/>
                <w:szCs w:val="22"/>
              </w:rPr>
              <w:t xml:space="preserve">на 150 посещений в смену площадью пола 5200 кв. м </w:t>
            </w:r>
          </w:p>
        </w:tc>
        <w:tc>
          <w:tcPr>
            <w:tcW w:w="1276" w:type="dxa"/>
            <w:vAlign w:val="center"/>
          </w:tcPr>
          <w:p w14:paraId="2D251005" w14:textId="77777777" w:rsidR="006245DC" w:rsidRPr="00B05596" w:rsidRDefault="006245DC" w:rsidP="006245DC">
            <w:pPr>
              <w:ind w:firstLine="0"/>
              <w:jc w:val="left"/>
              <w:rPr>
                <w:bCs/>
                <w:color w:val="000000"/>
                <w:sz w:val="22"/>
                <w:szCs w:val="22"/>
              </w:rPr>
            </w:pPr>
            <w:r w:rsidRPr="00B05596">
              <w:rPr>
                <w:bCs/>
                <w:color w:val="000000"/>
                <w:sz w:val="22"/>
                <w:szCs w:val="22"/>
              </w:rPr>
              <w:t>г. Сургут, мкрн. Снежный</w:t>
            </w:r>
          </w:p>
        </w:tc>
        <w:tc>
          <w:tcPr>
            <w:tcW w:w="1134" w:type="dxa"/>
            <w:vAlign w:val="center"/>
          </w:tcPr>
          <w:p w14:paraId="01E46038" w14:textId="77777777" w:rsidR="006245DC" w:rsidRPr="00B05596" w:rsidRDefault="006245DC" w:rsidP="006245DC">
            <w:pPr>
              <w:ind w:firstLine="0"/>
              <w:jc w:val="left"/>
              <w:rPr>
                <w:color w:val="000000"/>
                <w:sz w:val="22"/>
                <w:szCs w:val="22"/>
              </w:rPr>
            </w:pPr>
            <w:r w:rsidRPr="00B05596">
              <w:rPr>
                <w:color w:val="000000"/>
                <w:sz w:val="22"/>
                <w:szCs w:val="22"/>
              </w:rPr>
              <w:t>2026-2028</w:t>
            </w:r>
          </w:p>
        </w:tc>
        <w:tc>
          <w:tcPr>
            <w:tcW w:w="1276" w:type="dxa"/>
          </w:tcPr>
          <w:p w14:paraId="314BF400" w14:textId="77777777" w:rsidR="006245DC" w:rsidRPr="00B05596" w:rsidRDefault="006245DC" w:rsidP="006245DC">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49DC6B8F" w14:textId="77777777" w:rsidR="006245DC" w:rsidRPr="00B05596" w:rsidRDefault="006245DC" w:rsidP="006245DC">
            <w:pPr>
              <w:ind w:firstLine="0"/>
              <w:jc w:val="center"/>
              <w:rPr>
                <w:color w:val="000000"/>
                <w:sz w:val="22"/>
                <w:szCs w:val="22"/>
              </w:rPr>
            </w:pPr>
            <w:r w:rsidRPr="00B05596">
              <w:rPr>
                <w:color w:val="000000"/>
                <w:sz w:val="22"/>
                <w:szCs w:val="22"/>
              </w:rPr>
              <w:t>-</w:t>
            </w:r>
          </w:p>
        </w:tc>
        <w:tc>
          <w:tcPr>
            <w:tcW w:w="1832" w:type="dxa"/>
          </w:tcPr>
          <w:p w14:paraId="28172956" w14:textId="77777777" w:rsidR="006245DC" w:rsidRPr="00B05596" w:rsidRDefault="006245DC" w:rsidP="006245DC">
            <w:pPr>
              <w:ind w:firstLine="0"/>
              <w:jc w:val="left"/>
              <w:rPr>
                <w:color w:val="000000"/>
                <w:sz w:val="22"/>
                <w:szCs w:val="22"/>
              </w:rPr>
            </w:pPr>
            <w:r w:rsidRPr="00B05596">
              <w:rPr>
                <w:sz w:val="20"/>
                <w:szCs w:val="20"/>
              </w:rPr>
              <w:t>ПКР СИ МО ГО г. Сургут до 2035 года от 2019 г. б/н</w:t>
            </w:r>
          </w:p>
        </w:tc>
      </w:tr>
      <w:tr w:rsidR="0031721F" w:rsidRPr="001219DB" w14:paraId="267781F5" w14:textId="77777777" w:rsidTr="00360913">
        <w:trPr>
          <w:trHeight w:val="900"/>
        </w:trPr>
        <w:tc>
          <w:tcPr>
            <w:tcW w:w="578" w:type="dxa"/>
            <w:noWrap/>
          </w:tcPr>
          <w:p w14:paraId="6FB533C1" w14:textId="77777777" w:rsidR="0031721F" w:rsidRPr="005D48C6" w:rsidRDefault="0031721F" w:rsidP="0031721F">
            <w:pPr>
              <w:pStyle w:val="af1"/>
              <w:numPr>
                <w:ilvl w:val="0"/>
                <w:numId w:val="30"/>
              </w:numPr>
              <w:ind w:left="0" w:firstLine="0"/>
              <w:jc w:val="left"/>
              <w:rPr>
                <w:color w:val="000000"/>
                <w:sz w:val="22"/>
                <w:szCs w:val="22"/>
              </w:rPr>
            </w:pPr>
          </w:p>
        </w:tc>
        <w:tc>
          <w:tcPr>
            <w:tcW w:w="1832" w:type="dxa"/>
          </w:tcPr>
          <w:p w14:paraId="158F7471" w14:textId="77777777" w:rsidR="0031721F" w:rsidRPr="00B05596" w:rsidRDefault="0031721F" w:rsidP="0031721F">
            <w:pPr>
              <w:ind w:firstLine="0"/>
              <w:jc w:val="left"/>
              <w:rPr>
                <w:color w:val="000000"/>
                <w:sz w:val="22"/>
                <w:szCs w:val="22"/>
              </w:rPr>
            </w:pPr>
            <w:r w:rsidRPr="00B05596">
              <w:rPr>
                <w:sz w:val="22"/>
                <w:szCs w:val="22"/>
              </w:rPr>
              <w:t>Спортивное сооружение</w:t>
            </w:r>
          </w:p>
        </w:tc>
        <w:tc>
          <w:tcPr>
            <w:tcW w:w="1565" w:type="dxa"/>
          </w:tcPr>
          <w:p w14:paraId="3B72DA4F" w14:textId="77777777" w:rsidR="0031721F" w:rsidRPr="00B05596" w:rsidRDefault="0031721F" w:rsidP="0031721F">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402DD893" w14:textId="77777777" w:rsidR="0031721F" w:rsidRPr="00B05596" w:rsidRDefault="0031721F" w:rsidP="0031721F">
            <w:pPr>
              <w:ind w:firstLine="0"/>
              <w:jc w:val="left"/>
              <w:rPr>
                <w:sz w:val="22"/>
                <w:szCs w:val="22"/>
              </w:rPr>
            </w:pPr>
            <w:r w:rsidRPr="00B05596">
              <w:rPr>
                <w:sz w:val="22"/>
                <w:szCs w:val="22"/>
              </w:rPr>
              <w:t>Спортивный центр с универсальными игровыми залами (строительство)</w:t>
            </w:r>
          </w:p>
        </w:tc>
        <w:tc>
          <w:tcPr>
            <w:tcW w:w="1134" w:type="dxa"/>
          </w:tcPr>
          <w:p w14:paraId="39DA4B01" w14:textId="77777777" w:rsidR="0031721F" w:rsidRPr="00B05596" w:rsidRDefault="0031721F" w:rsidP="0031721F">
            <w:pPr>
              <w:ind w:firstLine="0"/>
              <w:jc w:val="left"/>
              <w:rPr>
                <w:sz w:val="22"/>
                <w:szCs w:val="22"/>
              </w:rPr>
            </w:pPr>
            <w:r w:rsidRPr="00B05596">
              <w:rPr>
                <w:sz w:val="22"/>
                <w:szCs w:val="22"/>
              </w:rPr>
              <w:t xml:space="preserve">на 40 посещений в смену площадью пола 1250 кв. м </w:t>
            </w:r>
          </w:p>
        </w:tc>
        <w:tc>
          <w:tcPr>
            <w:tcW w:w="1276" w:type="dxa"/>
            <w:vAlign w:val="center"/>
          </w:tcPr>
          <w:p w14:paraId="067C49C5" w14:textId="77777777" w:rsidR="0031721F" w:rsidRPr="00B05596" w:rsidRDefault="0031721F" w:rsidP="0031721F">
            <w:pPr>
              <w:ind w:firstLine="0"/>
              <w:jc w:val="left"/>
              <w:rPr>
                <w:bCs/>
                <w:color w:val="000000"/>
                <w:sz w:val="22"/>
                <w:szCs w:val="22"/>
              </w:rPr>
            </w:pPr>
            <w:r w:rsidRPr="00B05596">
              <w:rPr>
                <w:bCs/>
                <w:color w:val="000000"/>
                <w:sz w:val="22"/>
                <w:szCs w:val="22"/>
              </w:rPr>
              <w:t>г. Сургут, мкрн. СЗП2</w:t>
            </w:r>
          </w:p>
        </w:tc>
        <w:tc>
          <w:tcPr>
            <w:tcW w:w="1134" w:type="dxa"/>
            <w:vAlign w:val="center"/>
          </w:tcPr>
          <w:p w14:paraId="6926CD53" w14:textId="77777777" w:rsidR="0031721F" w:rsidRPr="00B05596" w:rsidRDefault="0031721F" w:rsidP="0031721F">
            <w:pPr>
              <w:ind w:firstLine="0"/>
              <w:jc w:val="left"/>
              <w:rPr>
                <w:color w:val="000000"/>
                <w:sz w:val="22"/>
                <w:szCs w:val="22"/>
              </w:rPr>
            </w:pPr>
            <w:r w:rsidRPr="00B05596">
              <w:rPr>
                <w:color w:val="000000"/>
                <w:sz w:val="22"/>
                <w:szCs w:val="22"/>
              </w:rPr>
              <w:t>2029-2030</w:t>
            </w:r>
          </w:p>
        </w:tc>
        <w:tc>
          <w:tcPr>
            <w:tcW w:w="1276" w:type="dxa"/>
          </w:tcPr>
          <w:p w14:paraId="109FE34A" w14:textId="77777777" w:rsidR="0031721F" w:rsidRPr="00B05596" w:rsidRDefault="0031721F" w:rsidP="0031721F">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60DF4434" w14:textId="77777777" w:rsidR="0031721F" w:rsidRPr="00B05596" w:rsidRDefault="0031721F" w:rsidP="0031721F">
            <w:pPr>
              <w:ind w:firstLine="0"/>
              <w:jc w:val="center"/>
              <w:rPr>
                <w:color w:val="000000"/>
                <w:sz w:val="22"/>
                <w:szCs w:val="22"/>
              </w:rPr>
            </w:pPr>
            <w:r w:rsidRPr="00B05596">
              <w:rPr>
                <w:color w:val="000000"/>
                <w:sz w:val="22"/>
                <w:szCs w:val="22"/>
              </w:rPr>
              <w:t>-</w:t>
            </w:r>
          </w:p>
        </w:tc>
        <w:tc>
          <w:tcPr>
            <w:tcW w:w="1832" w:type="dxa"/>
          </w:tcPr>
          <w:p w14:paraId="7048732D" w14:textId="77777777" w:rsidR="0031721F" w:rsidRPr="00B05596" w:rsidRDefault="0031721F" w:rsidP="0031721F">
            <w:pPr>
              <w:ind w:firstLine="0"/>
              <w:jc w:val="left"/>
              <w:rPr>
                <w:color w:val="000000"/>
                <w:sz w:val="22"/>
                <w:szCs w:val="22"/>
              </w:rPr>
            </w:pPr>
            <w:r w:rsidRPr="00B05596">
              <w:rPr>
                <w:sz w:val="20"/>
                <w:szCs w:val="20"/>
              </w:rPr>
              <w:t>ПКР СИ МО ГО г. Сургут до 2035 года от 2019 г. б/н</w:t>
            </w:r>
          </w:p>
        </w:tc>
      </w:tr>
      <w:tr w:rsidR="00DD2A4B" w:rsidRPr="001219DB" w14:paraId="06749ECB" w14:textId="77777777" w:rsidTr="00360913">
        <w:trPr>
          <w:trHeight w:val="900"/>
        </w:trPr>
        <w:tc>
          <w:tcPr>
            <w:tcW w:w="578" w:type="dxa"/>
            <w:noWrap/>
          </w:tcPr>
          <w:p w14:paraId="51C14A2D" w14:textId="77777777" w:rsidR="00DD2A4B" w:rsidRPr="005D48C6" w:rsidRDefault="00DD2A4B" w:rsidP="00DD2A4B">
            <w:pPr>
              <w:pStyle w:val="af1"/>
              <w:numPr>
                <w:ilvl w:val="0"/>
                <w:numId w:val="30"/>
              </w:numPr>
              <w:ind w:left="0" w:firstLine="0"/>
              <w:jc w:val="left"/>
              <w:rPr>
                <w:color w:val="000000"/>
                <w:sz w:val="22"/>
                <w:szCs w:val="22"/>
              </w:rPr>
            </w:pPr>
          </w:p>
        </w:tc>
        <w:tc>
          <w:tcPr>
            <w:tcW w:w="1832" w:type="dxa"/>
          </w:tcPr>
          <w:p w14:paraId="7F4786B2" w14:textId="77777777" w:rsidR="00DD2A4B" w:rsidRPr="00B05596" w:rsidRDefault="00DD2A4B" w:rsidP="00DD2A4B">
            <w:pPr>
              <w:ind w:firstLine="0"/>
              <w:jc w:val="left"/>
              <w:rPr>
                <w:color w:val="000000"/>
                <w:sz w:val="22"/>
                <w:szCs w:val="22"/>
              </w:rPr>
            </w:pPr>
            <w:r w:rsidRPr="00B05596">
              <w:rPr>
                <w:sz w:val="22"/>
                <w:szCs w:val="22"/>
              </w:rPr>
              <w:t>Спортивное сооружение</w:t>
            </w:r>
          </w:p>
        </w:tc>
        <w:tc>
          <w:tcPr>
            <w:tcW w:w="1565" w:type="dxa"/>
          </w:tcPr>
          <w:p w14:paraId="76075F82" w14:textId="77777777" w:rsidR="00DD2A4B" w:rsidRPr="00B05596" w:rsidRDefault="00DD2A4B" w:rsidP="00DD2A4B">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13E80061" w14:textId="77777777" w:rsidR="00DD2A4B" w:rsidRPr="00B05596" w:rsidRDefault="00DD2A4B" w:rsidP="00DD2A4B">
            <w:pPr>
              <w:ind w:firstLine="0"/>
              <w:jc w:val="left"/>
              <w:rPr>
                <w:color w:val="000000"/>
                <w:sz w:val="22"/>
                <w:szCs w:val="22"/>
              </w:rPr>
            </w:pPr>
            <w:r w:rsidRPr="00B05596">
              <w:rPr>
                <w:sz w:val="22"/>
                <w:szCs w:val="22"/>
              </w:rPr>
              <w:t>спортивно-оздоровительный центр</w:t>
            </w:r>
          </w:p>
        </w:tc>
        <w:tc>
          <w:tcPr>
            <w:tcW w:w="1134" w:type="dxa"/>
          </w:tcPr>
          <w:p w14:paraId="46635058" w14:textId="77777777" w:rsidR="00DD2A4B" w:rsidRPr="00B05596" w:rsidRDefault="00DD2A4B" w:rsidP="00DD2A4B">
            <w:pPr>
              <w:ind w:firstLine="0"/>
              <w:jc w:val="left"/>
              <w:rPr>
                <w:color w:val="000000"/>
                <w:sz w:val="22"/>
                <w:szCs w:val="22"/>
              </w:rPr>
            </w:pPr>
            <w:r w:rsidRPr="00B05596">
              <w:rPr>
                <w:color w:val="000000"/>
                <w:sz w:val="22"/>
                <w:szCs w:val="22"/>
              </w:rPr>
              <w:t xml:space="preserve">2052 </w:t>
            </w:r>
            <w:r w:rsidRPr="00B05596">
              <w:rPr>
                <w:sz w:val="22"/>
                <w:szCs w:val="22"/>
              </w:rPr>
              <w:t>кв. м площади пола</w:t>
            </w:r>
          </w:p>
        </w:tc>
        <w:tc>
          <w:tcPr>
            <w:tcW w:w="1276" w:type="dxa"/>
            <w:vAlign w:val="center"/>
          </w:tcPr>
          <w:p w14:paraId="6B0E2844" w14:textId="77777777" w:rsidR="00DD2A4B" w:rsidRPr="00B05596" w:rsidRDefault="00DD2A4B" w:rsidP="00DD2A4B">
            <w:pPr>
              <w:ind w:firstLine="0"/>
              <w:jc w:val="left"/>
              <w:rPr>
                <w:bCs/>
                <w:color w:val="000000"/>
                <w:sz w:val="22"/>
                <w:szCs w:val="22"/>
              </w:rPr>
            </w:pPr>
            <w:r w:rsidRPr="00B05596">
              <w:rPr>
                <w:bCs/>
                <w:color w:val="000000"/>
                <w:sz w:val="22"/>
                <w:szCs w:val="22"/>
              </w:rPr>
              <w:t>г. Сургут, кв. Пойма 2</w:t>
            </w:r>
          </w:p>
        </w:tc>
        <w:tc>
          <w:tcPr>
            <w:tcW w:w="1134" w:type="dxa"/>
            <w:vAlign w:val="center"/>
          </w:tcPr>
          <w:p w14:paraId="192BB2EA" w14:textId="77777777" w:rsidR="00DD2A4B" w:rsidRPr="00B05596" w:rsidRDefault="00DD2A4B" w:rsidP="00DD2A4B">
            <w:pPr>
              <w:ind w:firstLine="0"/>
              <w:jc w:val="left"/>
              <w:rPr>
                <w:color w:val="000000"/>
                <w:sz w:val="22"/>
                <w:szCs w:val="22"/>
              </w:rPr>
            </w:pPr>
            <w:r w:rsidRPr="00B05596">
              <w:rPr>
                <w:color w:val="000000"/>
                <w:sz w:val="22"/>
                <w:szCs w:val="22"/>
              </w:rPr>
              <w:t>первая очередь</w:t>
            </w:r>
          </w:p>
        </w:tc>
        <w:tc>
          <w:tcPr>
            <w:tcW w:w="1276" w:type="dxa"/>
          </w:tcPr>
          <w:p w14:paraId="3C7B7860" w14:textId="77777777" w:rsidR="00DD2A4B" w:rsidRPr="00B05596" w:rsidRDefault="00DD2A4B" w:rsidP="00DD2A4B">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67C5CBA5" w14:textId="77777777" w:rsidR="00DD2A4B" w:rsidRPr="00B05596" w:rsidRDefault="00DD2A4B" w:rsidP="00DD2A4B">
            <w:pPr>
              <w:ind w:firstLine="0"/>
              <w:jc w:val="center"/>
              <w:rPr>
                <w:color w:val="000000"/>
                <w:sz w:val="22"/>
                <w:szCs w:val="22"/>
              </w:rPr>
            </w:pPr>
            <w:r w:rsidRPr="00B05596">
              <w:rPr>
                <w:color w:val="000000"/>
                <w:sz w:val="22"/>
                <w:szCs w:val="22"/>
              </w:rPr>
              <w:t>-</w:t>
            </w:r>
          </w:p>
        </w:tc>
        <w:tc>
          <w:tcPr>
            <w:tcW w:w="1832" w:type="dxa"/>
          </w:tcPr>
          <w:p w14:paraId="2A2271CD" w14:textId="77777777" w:rsidR="00DD2A4B" w:rsidRPr="00B05596" w:rsidRDefault="00DD2A4B" w:rsidP="00DD2A4B">
            <w:pPr>
              <w:ind w:firstLine="0"/>
              <w:jc w:val="left"/>
              <w:rPr>
                <w:color w:val="000000"/>
                <w:sz w:val="22"/>
                <w:szCs w:val="22"/>
              </w:rPr>
            </w:pPr>
            <w:r w:rsidRPr="00B05596">
              <w:rPr>
                <w:sz w:val="20"/>
                <w:szCs w:val="20"/>
              </w:rPr>
              <w:t>ПКР СИ МО ГО г. Сургут до 2035 года от 28.12.2017 № 222-VI ДГ</w:t>
            </w:r>
          </w:p>
        </w:tc>
      </w:tr>
      <w:tr w:rsidR="00DD2A4B" w:rsidRPr="001219DB" w14:paraId="67C4D0B1" w14:textId="77777777" w:rsidTr="00360913">
        <w:trPr>
          <w:trHeight w:val="900"/>
        </w:trPr>
        <w:tc>
          <w:tcPr>
            <w:tcW w:w="578" w:type="dxa"/>
            <w:noWrap/>
          </w:tcPr>
          <w:p w14:paraId="42FC72A4" w14:textId="77777777" w:rsidR="00DD2A4B" w:rsidRPr="005D48C6" w:rsidRDefault="00DD2A4B" w:rsidP="00DD2A4B">
            <w:pPr>
              <w:pStyle w:val="af1"/>
              <w:numPr>
                <w:ilvl w:val="0"/>
                <w:numId w:val="30"/>
              </w:numPr>
              <w:ind w:left="0" w:firstLine="0"/>
              <w:jc w:val="left"/>
              <w:rPr>
                <w:color w:val="000000"/>
                <w:sz w:val="22"/>
                <w:szCs w:val="22"/>
              </w:rPr>
            </w:pPr>
          </w:p>
        </w:tc>
        <w:tc>
          <w:tcPr>
            <w:tcW w:w="1832" w:type="dxa"/>
          </w:tcPr>
          <w:p w14:paraId="69C6CD73" w14:textId="77777777" w:rsidR="00DD2A4B" w:rsidRPr="00B05596" w:rsidRDefault="00DD2A4B" w:rsidP="00DD2A4B">
            <w:pPr>
              <w:ind w:firstLine="0"/>
              <w:jc w:val="left"/>
              <w:rPr>
                <w:color w:val="000000"/>
                <w:sz w:val="22"/>
                <w:szCs w:val="22"/>
              </w:rPr>
            </w:pPr>
            <w:r w:rsidRPr="00B05596">
              <w:rPr>
                <w:sz w:val="22"/>
                <w:szCs w:val="22"/>
              </w:rPr>
              <w:t>Спортивное сооружение</w:t>
            </w:r>
          </w:p>
        </w:tc>
        <w:tc>
          <w:tcPr>
            <w:tcW w:w="1565" w:type="dxa"/>
          </w:tcPr>
          <w:p w14:paraId="0AC4A6BF" w14:textId="77777777" w:rsidR="00DD2A4B" w:rsidRPr="00B05596" w:rsidRDefault="00DD2A4B" w:rsidP="00DD2A4B">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353DAB6E" w14:textId="77777777" w:rsidR="00DD2A4B" w:rsidRPr="00B05596" w:rsidRDefault="00DD2A4B" w:rsidP="00DD2A4B">
            <w:pPr>
              <w:ind w:firstLine="0"/>
              <w:jc w:val="left"/>
              <w:rPr>
                <w:sz w:val="22"/>
                <w:szCs w:val="22"/>
              </w:rPr>
            </w:pPr>
            <w:r w:rsidRPr="00B05596">
              <w:rPr>
                <w:sz w:val="22"/>
                <w:szCs w:val="22"/>
              </w:rPr>
              <w:t>спортивный центр с универсальным игровым залом № 6 (МБОУ СОШ №26)</w:t>
            </w:r>
          </w:p>
        </w:tc>
        <w:tc>
          <w:tcPr>
            <w:tcW w:w="1134" w:type="dxa"/>
          </w:tcPr>
          <w:p w14:paraId="19E65DBA" w14:textId="77777777" w:rsidR="00DD2A4B" w:rsidRPr="00B05596" w:rsidRDefault="00DD2A4B" w:rsidP="00DD2A4B">
            <w:pPr>
              <w:ind w:firstLine="0"/>
              <w:jc w:val="left"/>
              <w:rPr>
                <w:color w:val="000000"/>
                <w:sz w:val="22"/>
                <w:szCs w:val="22"/>
              </w:rPr>
            </w:pPr>
            <w:r w:rsidRPr="00B05596">
              <w:rPr>
                <w:sz w:val="22"/>
                <w:szCs w:val="22"/>
              </w:rPr>
              <w:t>1452 кв. м площади пола</w:t>
            </w:r>
          </w:p>
        </w:tc>
        <w:tc>
          <w:tcPr>
            <w:tcW w:w="1276" w:type="dxa"/>
            <w:vAlign w:val="center"/>
          </w:tcPr>
          <w:p w14:paraId="35A655FA" w14:textId="77777777" w:rsidR="00DD2A4B" w:rsidRPr="00B05596" w:rsidRDefault="00DD2A4B" w:rsidP="00DD2A4B">
            <w:pPr>
              <w:ind w:firstLine="0"/>
              <w:jc w:val="left"/>
              <w:rPr>
                <w:bCs/>
                <w:color w:val="000000"/>
                <w:sz w:val="22"/>
                <w:szCs w:val="22"/>
              </w:rPr>
            </w:pPr>
            <w:r w:rsidRPr="00B05596">
              <w:rPr>
                <w:bCs/>
                <w:color w:val="000000"/>
                <w:sz w:val="22"/>
                <w:szCs w:val="22"/>
              </w:rPr>
              <w:t>г. Сургут, мкр. 11</w:t>
            </w:r>
          </w:p>
        </w:tc>
        <w:tc>
          <w:tcPr>
            <w:tcW w:w="1134" w:type="dxa"/>
            <w:vAlign w:val="center"/>
          </w:tcPr>
          <w:p w14:paraId="493D3482" w14:textId="77777777" w:rsidR="00DD2A4B" w:rsidRPr="00B05596" w:rsidRDefault="00DD2A4B" w:rsidP="00DD2A4B">
            <w:pPr>
              <w:ind w:firstLine="0"/>
              <w:jc w:val="left"/>
              <w:rPr>
                <w:color w:val="000000"/>
                <w:sz w:val="22"/>
                <w:szCs w:val="22"/>
              </w:rPr>
            </w:pPr>
            <w:r w:rsidRPr="00B05596">
              <w:rPr>
                <w:color w:val="000000"/>
                <w:sz w:val="22"/>
                <w:szCs w:val="22"/>
              </w:rPr>
              <w:t>первая очередь</w:t>
            </w:r>
          </w:p>
        </w:tc>
        <w:tc>
          <w:tcPr>
            <w:tcW w:w="1276" w:type="dxa"/>
          </w:tcPr>
          <w:p w14:paraId="4C142D27" w14:textId="77777777" w:rsidR="00DD2A4B" w:rsidRPr="00B05596" w:rsidRDefault="00DD2A4B" w:rsidP="00DD2A4B">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3D150769" w14:textId="77777777" w:rsidR="00DD2A4B" w:rsidRPr="00B05596" w:rsidRDefault="00DD2A4B" w:rsidP="00DD2A4B">
            <w:pPr>
              <w:ind w:firstLine="0"/>
              <w:jc w:val="center"/>
              <w:rPr>
                <w:color w:val="000000"/>
                <w:sz w:val="22"/>
                <w:szCs w:val="22"/>
              </w:rPr>
            </w:pPr>
            <w:r w:rsidRPr="00B05596">
              <w:rPr>
                <w:color w:val="000000"/>
                <w:sz w:val="22"/>
                <w:szCs w:val="22"/>
              </w:rPr>
              <w:t>-</w:t>
            </w:r>
          </w:p>
        </w:tc>
        <w:tc>
          <w:tcPr>
            <w:tcW w:w="1832" w:type="dxa"/>
          </w:tcPr>
          <w:p w14:paraId="6ACA239B" w14:textId="77777777" w:rsidR="00DD2A4B" w:rsidRPr="00B05596" w:rsidRDefault="00DD2A4B" w:rsidP="00DD2A4B">
            <w:pPr>
              <w:ind w:firstLine="0"/>
              <w:jc w:val="left"/>
              <w:rPr>
                <w:color w:val="000000"/>
                <w:sz w:val="22"/>
                <w:szCs w:val="22"/>
              </w:rPr>
            </w:pPr>
            <w:r w:rsidRPr="00B05596">
              <w:rPr>
                <w:sz w:val="20"/>
                <w:szCs w:val="20"/>
              </w:rPr>
              <w:t>ПКР СИ МО ГО г. Сургут до 2035 года от 28.12.2017 № 222-VI ДГ</w:t>
            </w:r>
          </w:p>
        </w:tc>
      </w:tr>
      <w:tr w:rsidR="00DD2A4B" w:rsidRPr="001219DB" w14:paraId="67A5A91F" w14:textId="77777777" w:rsidTr="00360913">
        <w:trPr>
          <w:trHeight w:val="900"/>
        </w:trPr>
        <w:tc>
          <w:tcPr>
            <w:tcW w:w="578" w:type="dxa"/>
            <w:noWrap/>
          </w:tcPr>
          <w:p w14:paraId="0486F8FC" w14:textId="77777777" w:rsidR="00DD2A4B" w:rsidRPr="005D48C6" w:rsidRDefault="00DD2A4B" w:rsidP="00DD2A4B">
            <w:pPr>
              <w:pStyle w:val="af1"/>
              <w:numPr>
                <w:ilvl w:val="0"/>
                <w:numId w:val="30"/>
              </w:numPr>
              <w:ind w:left="0" w:firstLine="0"/>
              <w:jc w:val="left"/>
              <w:rPr>
                <w:color w:val="000000"/>
                <w:sz w:val="22"/>
                <w:szCs w:val="22"/>
              </w:rPr>
            </w:pPr>
          </w:p>
        </w:tc>
        <w:tc>
          <w:tcPr>
            <w:tcW w:w="1832" w:type="dxa"/>
          </w:tcPr>
          <w:p w14:paraId="490A977D" w14:textId="77777777" w:rsidR="00DD2A4B" w:rsidRPr="00B05596" w:rsidRDefault="00DD2A4B" w:rsidP="00DD2A4B">
            <w:pPr>
              <w:ind w:firstLine="0"/>
              <w:jc w:val="left"/>
              <w:rPr>
                <w:color w:val="000000"/>
                <w:sz w:val="22"/>
                <w:szCs w:val="22"/>
              </w:rPr>
            </w:pPr>
            <w:r w:rsidRPr="00B05596">
              <w:rPr>
                <w:sz w:val="22"/>
                <w:szCs w:val="22"/>
              </w:rPr>
              <w:t>Спортивное сооружение</w:t>
            </w:r>
          </w:p>
        </w:tc>
        <w:tc>
          <w:tcPr>
            <w:tcW w:w="1565" w:type="dxa"/>
          </w:tcPr>
          <w:p w14:paraId="36627C3D" w14:textId="77777777" w:rsidR="00DD2A4B" w:rsidRPr="00B05596" w:rsidRDefault="00DD2A4B" w:rsidP="00DD2A4B">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7B45043A" w14:textId="77777777" w:rsidR="00DD2A4B" w:rsidRPr="00B05596" w:rsidRDefault="00DD2A4B" w:rsidP="00DD2A4B">
            <w:pPr>
              <w:ind w:firstLine="0"/>
              <w:jc w:val="left"/>
              <w:rPr>
                <w:sz w:val="22"/>
                <w:szCs w:val="22"/>
              </w:rPr>
            </w:pPr>
            <w:r w:rsidRPr="00B05596">
              <w:rPr>
                <w:sz w:val="22"/>
                <w:szCs w:val="22"/>
              </w:rPr>
              <w:t>спортивный центр с универсальным игровым залом № 5 (МБОУ СОШ № 12 с углубленным изучением отдельных предметов)</w:t>
            </w:r>
          </w:p>
        </w:tc>
        <w:tc>
          <w:tcPr>
            <w:tcW w:w="1134" w:type="dxa"/>
          </w:tcPr>
          <w:p w14:paraId="21C01DA2" w14:textId="77777777" w:rsidR="00DD2A4B" w:rsidRPr="00B05596" w:rsidRDefault="00DD2A4B" w:rsidP="00DD2A4B">
            <w:pPr>
              <w:ind w:firstLine="0"/>
              <w:jc w:val="left"/>
              <w:rPr>
                <w:color w:val="000000"/>
                <w:sz w:val="22"/>
                <w:szCs w:val="22"/>
              </w:rPr>
            </w:pPr>
            <w:r w:rsidRPr="00B05596">
              <w:rPr>
                <w:sz w:val="22"/>
                <w:szCs w:val="22"/>
              </w:rPr>
              <w:t>1452 кв. м площади пола</w:t>
            </w:r>
          </w:p>
        </w:tc>
        <w:tc>
          <w:tcPr>
            <w:tcW w:w="1276" w:type="dxa"/>
            <w:vAlign w:val="center"/>
          </w:tcPr>
          <w:p w14:paraId="623D8D5E" w14:textId="77777777" w:rsidR="00DD2A4B" w:rsidRPr="00B05596" w:rsidRDefault="00DD2A4B" w:rsidP="00DD2A4B">
            <w:pPr>
              <w:ind w:firstLine="0"/>
              <w:jc w:val="left"/>
              <w:rPr>
                <w:bCs/>
                <w:color w:val="000000"/>
                <w:sz w:val="22"/>
                <w:szCs w:val="22"/>
              </w:rPr>
            </w:pPr>
            <w:r w:rsidRPr="00B05596">
              <w:rPr>
                <w:bCs/>
                <w:color w:val="000000"/>
                <w:sz w:val="22"/>
                <w:szCs w:val="22"/>
              </w:rPr>
              <w:t>г. Сургут, мкр. 17</w:t>
            </w:r>
          </w:p>
        </w:tc>
        <w:tc>
          <w:tcPr>
            <w:tcW w:w="1134" w:type="dxa"/>
            <w:vAlign w:val="center"/>
          </w:tcPr>
          <w:p w14:paraId="6E652DDB" w14:textId="77777777" w:rsidR="00DD2A4B" w:rsidRPr="00B05596" w:rsidRDefault="00DD2A4B" w:rsidP="00DD2A4B">
            <w:pPr>
              <w:ind w:firstLine="0"/>
              <w:jc w:val="left"/>
              <w:rPr>
                <w:color w:val="000000"/>
                <w:sz w:val="22"/>
                <w:szCs w:val="22"/>
              </w:rPr>
            </w:pPr>
            <w:r w:rsidRPr="00B05596">
              <w:rPr>
                <w:color w:val="000000"/>
                <w:sz w:val="22"/>
                <w:szCs w:val="22"/>
              </w:rPr>
              <w:t>первая очередь</w:t>
            </w:r>
          </w:p>
        </w:tc>
        <w:tc>
          <w:tcPr>
            <w:tcW w:w="1276" w:type="dxa"/>
          </w:tcPr>
          <w:p w14:paraId="3A9D1B2D" w14:textId="77777777" w:rsidR="00DD2A4B" w:rsidRPr="00B05596" w:rsidRDefault="00DD2A4B" w:rsidP="00DD2A4B">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3828677D" w14:textId="77777777" w:rsidR="00DD2A4B" w:rsidRPr="00B05596" w:rsidRDefault="00DD2A4B" w:rsidP="00DD2A4B">
            <w:pPr>
              <w:ind w:firstLine="0"/>
              <w:jc w:val="center"/>
              <w:rPr>
                <w:color w:val="000000"/>
                <w:sz w:val="22"/>
                <w:szCs w:val="22"/>
              </w:rPr>
            </w:pPr>
            <w:r w:rsidRPr="00B05596">
              <w:rPr>
                <w:color w:val="000000"/>
                <w:sz w:val="22"/>
                <w:szCs w:val="22"/>
              </w:rPr>
              <w:t>-</w:t>
            </w:r>
          </w:p>
        </w:tc>
        <w:tc>
          <w:tcPr>
            <w:tcW w:w="1832" w:type="dxa"/>
          </w:tcPr>
          <w:p w14:paraId="0116ED99" w14:textId="77777777" w:rsidR="00DD2A4B" w:rsidRPr="00B05596" w:rsidRDefault="00DD2A4B" w:rsidP="00DD2A4B">
            <w:pPr>
              <w:ind w:firstLine="0"/>
              <w:jc w:val="left"/>
              <w:rPr>
                <w:color w:val="000000"/>
                <w:sz w:val="22"/>
                <w:szCs w:val="22"/>
              </w:rPr>
            </w:pPr>
            <w:r w:rsidRPr="00B05596">
              <w:rPr>
                <w:sz w:val="20"/>
                <w:szCs w:val="20"/>
              </w:rPr>
              <w:t>ПКР СИ МО ГО г. Сургут до 2035 года от 28.12.2017 № 222-VI ДГ</w:t>
            </w:r>
          </w:p>
        </w:tc>
      </w:tr>
      <w:tr w:rsidR="00DD2A4B" w:rsidRPr="001219DB" w14:paraId="2CF74FDD" w14:textId="77777777" w:rsidTr="00360913">
        <w:trPr>
          <w:trHeight w:val="900"/>
        </w:trPr>
        <w:tc>
          <w:tcPr>
            <w:tcW w:w="578" w:type="dxa"/>
            <w:noWrap/>
          </w:tcPr>
          <w:p w14:paraId="59560059" w14:textId="77777777" w:rsidR="00DD2A4B" w:rsidRPr="005D48C6" w:rsidRDefault="00DD2A4B" w:rsidP="00DD2A4B">
            <w:pPr>
              <w:pStyle w:val="af1"/>
              <w:numPr>
                <w:ilvl w:val="0"/>
                <w:numId w:val="30"/>
              </w:numPr>
              <w:ind w:left="0" w:firstLine="0"/>
              <w:jc w:val="left"/>
              <w:rPr>
                <w:color w:val="000000"/>
                <w:sz w:val="22"/>
                <w:szCs w:val="22"/>
              </w:rPr>
            </w:pPr>
          </w:p>
        </w:tc>
        <w:tc>
          <w:tcPr>
            <w:tcW w:w="1832" w:type="dxa"/>
          </w:tcPr>
          <w:p w14:paraId="535845D3" w14:textId="77777777" w:rsidR="00DD2A4B" w:rsidRPr="00B05596" w:rsidRDefault="00DD2A4B" w:rsidP="00DD2A4B">
            <w:pPr>
              <w:ind w:firstLine="0"/>
              <w:jc w:val="left"/>
              <w:rPr>
                <w:color w:val="000000"/>
                <w:sz w:val="22"/>
                <w:szCs w:val="22"/>
              </w:rPr>
            </w:pPr>
            <w:r w:rsidRPr="00B05596">
              <w:rPr>
                <w:sz w:val="22"/>
                <w:szCs w:val="22"/>
              </w:rPr>
              <w:t>Спортивное сооружение</w:t>
            </w:r>
          </w:p>
        </w:tc>
        <w:tc>
          <w:tcPr>
            <w:tcW w:w="1565" w:type="dxa"/>
          </w:tcPr>
          <w:p w14:paraId="7C7B9447" w14:textId="77777777" w:rsidR="00DD2A4B" w:rsidRPr="00B05596" w:rsidRDefault="00DD2A4B" w:rsidP="00DD2A4B">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2BF465D3" w14:textId="77777777" w:rsidR="00DD2A4B" w:rsidRPr="00B05596" w:rsidRDefault="00DD2A4B" w:rsidP="00DD2A4B">
            <w:pPr>
              <w:ind w:firstLine="0"/>
              <w:jc w:val="left"/>
              <w:rPr>
                <w:sz w:val="22"/>
                <w:szCs w:val="22"/>
              </w:rPr>
            </w:pPr>
            <w:r w:rsidRPr="00B05596">
              <w:rPr>
                <w:sz w:val="22"/>
                <w:szCs w:val="22"/>
              </w:rPr>
              <w:t>спортивный центр с универсальным игровым залом</w:t>
            </w:r>
          </w:p>
        </w:tc>
        <w:tc>
          <w:tcPr>
            <w:tcW w:w="1134" w:type="dxa"/>
          </w:tcPr>
          <w:p w14:paraId="59F31735" w14:textId="77777777" w:rsidR="00DD2A4B" w:rsidRPr="00B05596" w:rsidRDefault="00DD2A4B" w:rsidP="00DD2A4B">
            <w:pPr>
              <w:ind w:firstLine="0"/>
              <w:jc w:val="left"/>
              <w:rPr>
                <w:color w:val="000000"/>
                <w:sz w:val="22"/>
                <w:szCs w:val="22"/>
              </w:rPr>
            </w:pPr>
            <w:r w:rsidRPr="00B05596">
              <w:rPr>
                <w:sz w:val="22"/>
                <w:szCs w:val="22"/>
              </w:rPr>
              <w:t>1452 кв. м площади пола</w:t>
            </w:r>
          </w:p>
        </w:tc>
        <w:tc>
          <w:tcPr>
            <w:tcW w:w="1276" w:type="dxa"/>
            <w:vAlign w:val="center"/>
          </w:tcPr>
          <w:p w14:paraId="5DCE3800" w14:textId="77777777" w:rsidR="00DD2A4B" w:rsidRPr="00B05596" w:rsidRDefault="00DD2A4B" w:rsidP="00DD2A4B">
            <w:pPr>
              <w:ind w:firstLine="0"/>
              <w:jc w:val="left"/>
              <w:rPr>
                <w:bCs/>
                <w:color w:val="000000"/>
                <w:sz w:val="22"/>
                <w:szCs w:val="22"/>
              </w:rPr>
            </w:pPr>
            <w:r w:rsidRPr="00B05596">
              <w:rPr>
                <w:bCs/>
                <w:color w:val="000000"/>
                <w:sz w:val="22"/>
                <w:szCs w:val="22"/>
              </w:rPr>
              <w:t>г. Сургут, мкр. Центральный</w:t>
            </w:r>
          </w:p>
        </w:tc>
        <w:tc>
          <w:tcPr>
            <w:tcW w:w="1134" w:type="dxa"/>
            <w:vAlign w:val="center"/>
          </w:tcPr>
          <w:p w14:paraId="4B47397B" w14:textId="77777777" w:rsidR="00DD2A4B" w:rsidRPr="00B05596" w:rsidRDefault="00DD2A4B" w:rsidP="00DD2A4B">
            <w:pPr>
              <w:ind w:firstLine="0"/>
              <w:jc w:val="left"/>
              <w:rPr>
                <w:color w:val="000000"/>
                <w:sz w:val="22"/>
                <w:szCs w:val="22"/>
              </w:rPr>
            </w:pPr>
            <w:r w:rsidRPr="00B05596">
              <w:rPr>
                <w:color w:val="000000"/>
                <w:sz w:val="22"/>
                <w:szCs w:val="22"/>
              </w:rPr>
              <w:t>первая очередь</w:t>
            </w:r>
          </w:p>
        </w:tc>
        <w:tc>
          <w:tcPr>
            <w:tcW w:w="1276" w:type="dxa"/>
          </w:tcPr>
          <w:p w14:paraId="06750997" w14:textId="77777777" w:rsidR="00DD2A4B" w:rsidRPr="00B05596" w:rsidRDefault="00DD2A4B" w:rsidP="00DD2A4B">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52FD9A87" w14:textId="77777777" w:rsidR="00DD2A4B" w:rsidRPr="00B05596" w:rsidRDefault="00DD2A4B" w:rsidP="00DD2A4B">
            <w:pPr>
              <w:ind w:firstLine="0"/>
              <w:jc w:val="center"/>
              <w:rPr>
                <w:color w:val="000000"/>
                <w:sz w:val="22"/>
                <w:szCs w:val="22"/>
              </w:rPr>
            </w:pPr>
            <w:r w:rsidRPr="00B05596">
              <w:rPr>
                <w:color w:val="000000"/>
                <w:sz w:val="22"/>
                <w:szCs w:val="22"/>
              </w:rPr>
              <w:t>-</w:t>
            </w:r>
          </w:p>
        </w:tc>
        <w:tc>
          <w:tcPr>
            <w:tcW w:w="1832" w:type="dxa"/>
          </w:tcPr>
          <w:p w14:paraId="661E217B" w14:textId="77777777" w:rsidR="00DD2A4B" w:rsidRPr="00B05596" w:rsidRDefault="00DD2A4B" w:rsidP="00DD2A4B">
            <w:pPr>
              <w:ind w:firstLine="0"/>
              <w:jc w:val="left"/>
              <w:rPr>
                <w:color w:val="000000"/>
                <w:sz w:val="22"/>
                <w:szCs w:val="22"/>
              </w:rPr>
            </w:pPr>
            <w:r w:rsidRPr="00B05596">
              <w:rPr>
                <w:sz w:val="20"/>
                <w:szCs w:val="20"/>
              </w:rPr>
              <w:t>ПКР СИ МО ГО г. Сургут до 2035 года от 28.12.2017 № 222-VI ДГ</w:t>
            </w:r>
          </w:p>
        </w:tc>
      </w:tr>
      <w:tr w:rsidR="00DD2A4B" w:rsidRPr="001219DB" w14:paraId="408B3304" w14:textId="77777777" w:rsidTr="00360913">
        <w:trPr>
          <w:trHeight w:val="900"/>
        </w:trPr>
        <w:tc>
          <w:tcPr>
            <w:tcW w:w="578" w:type="dxa"/>
            <w:noWrap/>
          </w:tcPr>
          <w:p w14:paraId="26BFA582" w14:textId="77777777" w:rsidR="00DD2A4B" w:rsidRPr="005D48C6" w:rsidRDefault="00DD2A4B" w:rsidP="00DD2A4B">
            <w:pPr>
              <w:pStyle w:val="af1"/>
              <w:numPr>
                <w:ilvl w:val="0"/>
                <w:numId w:val="30"/>
              </w:numPr>
              <w:ind w:left="0" w:firstLine="0"/>
              <w:jc w:val="left"/>
              <w:rPr>
                <w:color w:val="000000"/>
                <w:sz w:val="22"/>
                <w:szCs w:val="22"/>
              </w:rPr>
            </w:pPr>
          </w:p>
        </w:tc>
        <w:tc>
          <w:tcPr>
            <w:tcW w:w="1832" w:type="dxa"/>
          </w:tcPr>
          <w:p w14:paraId="213D2600" w14:textId="77777777" w:rsidR="00DD2A4B" w:rsidRPr="00B05596" w:rsidRDefault="00DD2A4B" w:rsidP="00DD2A4B">
            <w:pPr>
              <w:ind w:firstLine="0"/>
              <w:jc w:val="left"/>
              <w:rPr>
                <w:color w:val="000000"/>
                <w:sz w:val="22"/>
                <w:szCs w:val="22"/>
              </w:rPr>
            </w:pPr>
            <w:r w:rsidRPr="00B05596">
              <w:rPr>
                <w:sz w:val="22"/>
                <w:szCs w:val="22"/>
              </w:rPr>
              <w:t>Спортивное сооружение</w:t>
            </w:r>
          </w:p>
        </w:tc>
        <w:tc>
          <w:tcPr>
            <w:tcW w:w="1565" w:type="dxa"/>
          </w:tcPr>
          <w:p w14:paraId="41E78333" w14:textId="77777777" w:rsidR="00DD2A4B" w:rsidRPr="00B05596" w:rsidRDefault="00DD2A4B" w:rsidP="00DD2A4B">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69A11404" w14:textId="77777777" w:rsidR="00DD2A4B" w:rsidRPr="00B05596" w:rsidRDefault="00DD2A4B" w:rsidP="00DD2A4B">
            <w:pPr>
              <w:ind w:firstLine="0"/>
              <w:jc w:val="left"/>
              <w:rPr>
                <w:sz w:val="22"/>
                <w:szCs w:val="22"/>
              </w:rPr>
            </w:pPr>
            <w:r w:rsidRPr="00B05596">
              <w:rPr>
                <w:sz w:val="22"/>
                <w:szCs w:val="22"/>
              </w:rPr>
              <w:t>Спортивный центр с универсальным игровым залом № 7 (МБОУ СОШ №12)</w:t>
            </w:r>
          </w:p>
          <w:p w14:paraId="6389CB25" w14:textId="77777777" w:rsidR="00DD2A4B" w:rsidRPr="00B05596" w:rsidRDefault="00DD2A4B" w:rsidP="00DD2A4B">
            <w:pPr>
              <w:ind w:firstLine="0"/>
              <w:jc w:val="left"/>
              <w:rPr>
                <w:sz w:val="22"/>
                <w:szCs w:val="22"/>
              </w:rPr>
            </w:pPr>
            <w:r w:rsidRPr="00B05596">
              <w:rPr>
                <w:sz w:val="22"/>
                <w:szCs w:val="22"/>
              </w:rPr>
              <w:t>(реконструкция)</w:t>
            </w:r>
          </w:p>
        </w:tc>
        <w:tc>
          <w:tcPr>
            <w:tcW w:w="1134" w:type="dxa"/>
          </w:tcPr>
          <w:p w14:paraId="384347A6" w14:textId="77777777" w:rsidR="00DD2A4B" w:rsidRPr="00B05596" w:rsidRDefault="00DD2A4B" w:rsidP="00DD2A4B">
            <w:pPr>
              <w:ind w:firstLine="0"/>
              <w:jc w:val="left"/>
              <w:rPr>
                <w:color w:val="000000"/>
                <w:sz w:val="22"/>
                <w:szCs w:val="22"/>
              </w:rPr>
            </w:pPr>
            <w:r w:rsidRPr="00B05596">
              <w:rPr>
                <w:sz w:val="22"/>
                <w:szCs w:val="22"/>
              </w:rPr>
              <w:t>1431 кв. м площади пола</w:t>
            </w:r>
          </w:p>
        </w:tc>
        <w:tc>
          <w:tcPr>
            <w:tcW w:w="1276" w:type="dxa"/>
            <w:vAlign w:val="center"/>
          </w:tcPr>
          <w:p w14:paraId="082072CA" w14:textId="77777777" w:rsidR="00DD2A4B" w:rsidRPr="00B05596" w:rsidRDefault="00DD2A4B" w:rsidP="00DD2A4B">
            <w:pPr>
              <w:ind w:firstLine="0"/>
              <w:jc w:val="left"/>
              <w:rPr>
                <w:bCs/>
                <w:color w:val="000000"/>
                <w:sz w:val="22"/>
                <w:szCs w:val="22"/>
              </w:rPr>
            </w:pPr>
            <w:r w:rsidRPr="00B05596">
              <w:rPr>
                <w:bCs/>
                <w:color w:val="000000"/>
                <w:sz w:val="22"/>
                <w:szCs w:val="22"/>
              </w:rPr>
              <w:t>г. Сургут, мкр. А</w:t>
            </w:r>
          </w:p>
        </w:tc>
        <w:tc>
          <w:tcPr>
            <w:tcW w:w="1134" w:type="dxa"/>
            <w:vAlign w:val="center"/>
          </w:tcPr>
          <w:p w14:paraId="5FE06DCC" w14:textId="77777777" w:rsidR="00DD2A4B" w:rsidRPr="00B05596" w:rsidRDefault="00DD2A4B" w:rsidP="00DD2A4B">
            <w:pPr>
              <w:ind w:firstLine="0"/>
              <w:jc w:val="left"/>
              <w:rPr>
                <w:color w:val="000000"/>
                <w:sz w:val="22"/>
                <w:szCs w:val="22"/>
              </w:rPr>
            </w:pPr>
            <w:r w:rsidRPr="00B05596">
              <w:rPr>
                <w:color w:val="000000"/>
                <w:sz w:val="22"/>
                <w:szCs w:val="22"/>
              </w:rPr>
              <w:t>2031</w:t>
            </w:r>
          </w:p>
        </w:tc>
        <w:tc>
          <w:tcPr>
            <w:tcW w:w="1276" w:type="dxa"/>
          </w:tcPr>
          <w:p w14:paraId="3FE110B6" w14:textId="77777777" w:rsidR="00DD2A4B" w:rsidRPr="00B05596" w:rsidRDefault="00DD2A4B" w:rsidP="00DD2A4B">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384AFBA5" w14:textId="77777777" w:rsidR="00DD2A4B" w:rsidRPr="00B05596" w:rsidRDefault="00DD2A4B" w:rsidP="00DD2A4B">
            <w:pPr>
              <w:ind w:firstLine="0"/>
              <w:jc w:val="center"/>
              <w:rPr>
                <w:color w:val="000000"/>
                <w:sz w:val="22"/>
                <w:szCs w:val="22"/>
              </w:rPr>
            </w:pPr>
            <w:r w:rsidRPr="00B05596">
              <w:rPr>
                <w:color w:val="000000"/>
                <w:sz w:val="22"/>
                <w:szCs w:val="22"/>
              </w:rPr>
              <w:t>-</w:t>
            </w:r>
          </w:p>
        </w:tc>
        <w:tc>
          <w:tcPr>
            <w:tcW w:w="1832" w:type="dxa"/>
          </w:tcPr>
          <w:p w14:paraId="2FA4C781" w14:textId="77777777" w:rsidR="00DD2A4B" w:rsidRPr="00B05596" w:rsidRDefault="00DD2A4B" w:rsidP="00DD2A4B">
            <w:pPr>
              <w:ind w:firstLine="0"/>
              <w:jc w:val="left"/>
              <w:rPr>
                <w:sz w:val="20"/>
                <w:szCs w:val="20"/>
              </w:rPr>
            </w:pPr>
            <w:r w:rsidRPr="00B05596">
              <w:rPr>
                <w:sz w:val="20"/>
                <w:szCs w:val="20"/>
              </w:rPr>
              <w:t>ПКР СИ МО ГО г. Сургут до 2035 года от 28.12.2017 № 222-VI ДГ</w:t>
            </w:r>
          </w:p>
          <w:p w14:paraId="5F865C2E" w14:textId="77777777" w:rsidR="00DD2A4B" w:rsidRPr="00B05596" w:rsidRDefault="00DD2A4B" w:rsidP="00DD2A4B">
            <w:pPr>
              <w:ind w:firstLine="0"/>
              <w:jc w:val="left"/>
              <w:rPr>
                <w:color w:val="000000"/>
                <w:sz w:val="22"/>
                <w:szCs w:val="22"/>
              </w:rPr>
            </w:pPr>
            <w:r w:rsidRPr="00B05596">
              <w:rPr>
                <w:sz w:val="20"/>
                <w:szCs w:val="20"/>
              </w:rPr>
              <w:t>ПКР СИ МО ГО г. Сургут до 2035 года от 2019 г. б/н</w:t>
            </w:r>
          </w:p>
        </w:tc>
      </w:tr>
      <w:tr w:rsidR="00DD2A4B" w:rsidRPr="001219DB" w14:paraId="648B46AC" w14:textId="77777777" w:rsidTr="00360913">
        <w:trPr>
          <w:trHeight w:val="900"/>
        </w:trPr>
        <w:tc>
          <w:tcPr>
            <w:tcW w:w="578" w:type="dxa"/>
            <w:noWrap/>
          </w:tcPr>
          <w:p w14:paraId="37310648" w14:textId="77777777" w:rsidR="00DD2A4B" w:rsidRPr="005D48C6" w:rsidRDefault="00DD2A4B" w:rsidP="00DD2A4B">
            <w:pPr>
              <w:pStyle w:val="af1"/>
              <w:numPr>
                <w:ilvl w:val="0"/>
                <w:numId w:val="30"/>
              </w:numPr>
              <w:ind w:left="0" w:firstLine="0"/>
              <w:jc w:val="left"/>
              <w:rPr>
                <w:color w:val="000000"/>
                <w:sz w:val="22"/>
                <w:szCs w:val="22"/>
              </w:rPr>
            </w:pPr>
          </w:p>
        </w:tc>
        <w:tc>
          <w:tcPr>
            <w:tcW w:w="1832" w:type="dxa"/>
          </w:tcPr>
          <w:p w14:paraId="6ECACC39" w14:textId="77777777" w:rsidR="00DD2A4B" w:rsidRPr="00B05596" w:rsidRDefault="00DD2A4B" w:rsidP="00DD2A4B">
            <w:pPr>
              <w:ind w:firstLine="0"/>
              <w:jc w:val="left"/>
              <w:rPr>
                <w:color w:val="000000"/>
                <w:sz w:val="22"/>
                <w:szCs w:val="22"/>
              </w:rPr>
            </w:pPr>
            <w:r w:rsidRPr="00B05596">
              <w:rPr>
                <w:sz w:val="22"/>
                <w:szCs w:val="22"/>
              </w:rPr>
              <w:t>Спортивное сооружение</w:t>
            </w:r>
          </w:p>
        </w:tc>
        <w:tc>
          <w:tcPr>
            <w:tcW w:w="1565" w:type="dxa"/>
          </w:tcPr>
          <w:p w14:paraId="75099F44" w14:textId="77777777" w:rsidR="00DD2A4B" w:rsidRPr="00B05596" w:rsidRDefault="00DD2A4B" w:rsidP="00DD2A4B">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0D2FD796" w14:textId="77777777" w:rsidR="00DD2A4B" w:rsidRPr="00B05596" w:rsidRDefault="00DD2A4B" w:rsidP="00DD2A4B">
            <w:pPr>
              <w:ind w:firstLine="0"/>
              <w:jc w:val="left"/>
              <w:rPr>
                <w:sz w:val="22"/>
                <w:szCs w:val="22"/>
              </w:rPr>
            </w:pPr>
            <w:r w:rsidRPr="00B05596">
              <w:rPr>
                <w:sz w:val="22"/>
                <w:szCs w:val="22"/>
              </w:rPr>
              <w:t>Спортивный комплекс с плавательным бассейном</w:t>
            </w:r>
          </w:p>
          <w:p w14:paraId="7F6E4DE9" w14:textId="77777777" w:rsidR="00DD2A4B" w:rsidRPr="00B05596" w:rsidRDefault="00DD2A4B" w:rsidP="00DD2A4B">
            <w:pPr>
              <w:ind w:firstLine="0"/>
              <w:jc w:val="left"/>
              <w:rPr>
                <w:sz w:val="22"/>
                <w:szCs w:val="22"/>
              </w:rPr>
            </w:pPr>
            <w:r w:rsidRPr="00B05596">
              <w:rPr>
                <w:sz w:val="22"/>
                <w:szCs w:val="22"/>
              </w:rPr>
              <w:t>(строительство)</w:t>
            </w:r>
          </w:p>
        </w:tc>
        <w:tc>
          <w:tcPr>
            <w:tcW w:w="1134" w:type="dxa"/>
          </w:tcPr>
          <w:p w14:paraId="45AFDB3B" w14:textId="77777777" w:rsidR="00DD2A4B" w:rsidRPr="00B05596" w:rsidRDefault="00DD2A4B" w:rsidP="00DD2A4B">
            <w:pPr>
              <w:ind w:firstLine="0"/>
              <w:jc w:val="left"/>
              <w:rPr>
                <w:sz w:val="22"/>
                <w:szCs w:val="22"/>
              </w:rPr>
            </w:pPr>
            <w:r w:rsidRPr="00B05596">
              <w:rPr>
                <w:sz w:val="22"/>
                <w:szCs w:val="22"/>
              </w:rPr>
              <w:t>на 50 посещений в смену общей площадью 500 кв. м зеркала воды</w:t>
            </w:r>
          </w:p>
        </w:tc>
        <w:tc>
          <w:tcPr>
            <w:tcW w:w="1276" w:type="dxa"/>
            <w:vAlign w:val="center"/>
          </w:tcPr>
          <w:p w14:paraId="067A3C61" w14:textId="77777777" w:rsidR="00DD2A4B" w:rsidRPr="00B05596" w:rsidRDefault="00DD2A4B" w:rsidP="00DD2A4B">
            <w:pPr>
              <w:ind w:firstLine="0"/>
              <w:jc w:val="left"/>
              <w:rPr>
                <w:bCs/>
                <w:color w:val="000000"/>
                <w:sz w:val="22"/>
                <w:szCs w:val="22"/>
              </w:rPr>
            </w:pPr>
            <w:r w:rsidRPr="00B05596">
              <w:rPr>
                <w:bCs/>
                <w:color w:val="000000"/>
                <w:sz w:val="22"/>
                <w:szCs w:val="22"/>
              </w:rPr>
              <w:t>г. Сургут, мкрн. 30 А</w:t>
            </w:r>
          </w:p>
        </w:tc>
        <w:tc>
          <w:tcPr>
            <w:tcW w:w="1134" w:type="dxa"/>
            <w:vAlign w:val="center"/>
          </w:tcPr>
          <w:p w14:paraId="1A6B15D4" w14:textId="77777777" w:rsidR="00DD2A4B" w:rsidRPr="00B05596" w:rsidRDefault="00DD2A4B" w:rsidP="00DD2A4B">
            <w:pPr>
              <w:ind w:firstLine="0"/>
              <w:jc w:val="left"/>
              <w:rPr>
                <w:color w:val="000000"/>
                <w:sz w:val="22"/>
                <w:szCs w:val="22"/>
              </w:rPr>
            </w:pPr>
            <w:r w:rsidRPr="00B05596">
              <w:rPr>
                <w:color w:val="000000"/>
                <w:sz w:val="22"/>
                <w:szCs w:val="22"/>
              </w:rPr>
              <w:t>2022-2023</w:t>
            </w:r>
          </w:p>
        </w:tc>
        <w:tc>
          <w:tcPr>
            <w:tcW w:w="1276" w:type="dxa"/>
          </w:tcPr>
          <w:p w14:paraId="19312F86" w14:textId="77777777" w:rsidR="00DD2A4B" w:rsidRPr="00B05596" w:rsidRDefault="00DD2A4B" w:rsidP="00DD2A4B">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0EF8E26D" w14:textId="77777777" w:rsidR="00DD2A4B" w:rsidRPr="00B05596" w:rsidRDefault="00DD2A4B" w:rsidP="00DD2A4B">
            <w:pPr>
              <w:ind w:firstLine="0"/>
              <w:jc w:val="center"/>
              <w:rPr>
                <w:color w:val="000000"/>
                <w:sz w:val="22"/>
                <w:szCs w:val="22"/>
              </w:rPr>
            </w:pPr>
            <w:r w:rsidRPr="00B05596">
              <w:rPr>
                <w:color w:val="000000"/>
                <w:sz w:val="22"/>
                <w:szCs w:val="22"/>
              </w:rPr>
              <w:t>-</w:t>
            </w:r>
          </w:p>
        </w:tc>
        <w:tc>
          <w:tcPr>
            <w:tcW w:w="1832" w:type="dxa"/>
          </w:tcPr>
          <w:p w14:paraId="7D1332A8" w14:textId="77777777" w:rsidR="00DD2A4B" w:rsidRPr="00B05596" w:rsidRDefault="00DD2A4B" w:rsidP="00DD2A4B">
            <w:pPr>
              <w:ind w:firstLine="0"/>
              <w:jc w:val="left"/>
              <w:rPr>
                <w:color w:val="000000"/>
                <w:sz w:val="22"/>
                <w:szCs w:val="22"/>
              </w:rPr>
            </w:pPr>
            <w:r w:rsidRPr="00B05596">
              <w:rPr>
                <w:sz w:val="20"/>
                <w:szCs w:val="20"/>
              </w:rPr>
              <w:t>ПКР СИ МО ГО г. Сургут до 2035 года от 2019 г. б/н</w:t>
            </w:r>
          </w:p>
        </w:tc>
      </w:tr>
      <w:tr w:rsidR="00DD2A4B" w:rsidRPr="001219DB" w14:paraId="2AC553C2" w14:textId="77777777" w:rsidTr="00360913">
        <w:trPr>
          <w:trHeight w:val="900"/>
        </w:trPr>
        <w:tc>
          <w:tcPr>
            <w:tcW w:w="578" w:type="dxa"/>
            <w:noWrap/>
          </w:tcPr>
          <w:p w14:paraId="4E232733" w14:textId="77777777" w:rsidR="00DD2A4B" w:rsidRPr="005D48C6" w:rsidRDefault="00DD2A4B" w:rsidP="00DD2A4B">
            <w:pPr>
              <w:pStyle w:val="af1"/>
              <w:numPr>
                <w:ilvl w:val="0"/>
                <w:numId w:val="30"/>
              </w:numPr>
              <w:ind w:left="0" w:firstLine="0"/>
              <w:jc w:val="left"/>
              <w:rPr>
                <w:color w:val="000000"/>
                <w:sz w:val="22"/>
                <w:szCs w:val="22"/>
              </w:rPr>
            </w:pPr>
          </w:p>
        </w:tc>
        <w:tc>
          <w:tcPr>
            <w:tcW w:w="1832" w:type="dxa"/>
          </w:tcPr>
          <w:p w14:paraId="35A3ACE4" w14:textId="77777777" w:rsidR="00DD2A4B" w:rsidRPr="00B05596" w:rsidRDefault="00DD2A4B" w:rsidP="00DD2A4B">
            <w:pPr>
              <w:ind w:firstLine="0"/>
              <w:jc w:val="left"/>
              <w:rPr>
                <w:color w:val="000000"/>
                <w:sz w:val="22"/>
                <w:szCs w:val="22"/>
              </w:rPr>
            </w:pPr>
            <w:r w:rsidRPr="00B05596">
              <w:rPr>
                <w:sz w:val="22"/>
                <w:szCs w:val="22"/>
              </w:rPr>
              <w:t>Спортивное сооружение</w:t>
            </w:r>
          </w:p>
        </w:tc>
        <w:tc>
          <w:tcPr>
            <w:tcW w:w="1565" w:type="dxa"/>
          </w:tcPr>
          <w:p w14:paraId="632C66BD" w14:textId="77777777" w:rsidR="00DD2A4B" w:rsidRPr="00B05596" w:rsidRDefault="00DD2A4B" w:rsidP="00DD2A4B">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396E5E8A" w14:textId="77777777" w:rsidR="00DD2A4B" w:rsidRPr="00B05596" w:rsidRDefault="00DD2A4B" w:rsidP="00DD2A4B">
            <w:pPr>
              <w:ind w:firstLine="0"/>
              <w:jc w:val="left"/>
              <w:rPr>
                <w:sz w:val="22"/>
                <w:szCs w:val="22"/>
              </w:rPr>
            </w:pPr>
            <w:r w:rsidRPr="00B05596">
              <w:rPr>
                <w:sz w:val="22"/>
                <w:szCs w:val="22"/>
              </w:rPr>
              <w:t>Спортивный центр с универсальным игровым залом № 11 (МБОУ Гимназия № 2)</w:t>
            </w:r>
          </w:p>
          <w:p w14:paraId="5A2DB3F7" w14:textId="77777777" w:rsidR="00DD2A4B" w:rsidRPr="00B05596" w:rsidRDefault="00DD2A4B" w:rsidP="00DD2A4B">
            <w:pPr>
              <w:ind w:firstLine="0"/>
              <w:jc w:val="left"/>
              <w:rPr>
                <w:sz w:val="22"/>
                <w:szCs w:val="22"/>
              </w:rPr>
            </w:pPr>
            <w:r w:rsidRPr="00B05596">
              <w:rPr>
                <w:sz w:val="22"/>
                <w:szCs w:val="22"/>
              </w:rPr>
              <w:t>(реконструкция)</w:t>
            </w:r>
          </w:p>
        </w:tc>
        <w:tc>
          <w:tcPr>
            <w:tcW w:w="1134" w:type="dxa"/>
          </w:tcPr>
          <w:p w14:paraId="265DF0C9" w14:textId="77777777" w:rsidR="00DD2A4B" w:rsidRPr="00B05596" w:rsidRDefault="00DD2A4B" w:rsidP="00DD2A4B">
            <w:pPr>
              <w:ind w:firstLine="0"/>
              <w:jc w:val="left"/>
              <w:rPr>
                <w:color w:val="000000"/>
                <w:sz w:val="22"/>
                <w:szCs w:val="22"/>
              </w:rPr>
            </w:pPr>
            <w:r w:rsidRPr="00B05596">
              <w:rPr>
                <w:sz w:val="22"/>
                <w:szCs w:val="22"/>
              </w:rPr>
              <w:t>-</w:t>
            </w:r>
          </w:p>
        </w:tc>
        <w:tc>
          <w:tcPr>
            <w:tcW w:w="1276" w:type="dxa"/>
            <w:vAlign w:val="center"/>
          </w:tcPr>
          <w:p w14:paraId="7CEB11A1" w14:textId="77777777" w:rsidR="00DD2A4B" w:rsidRPr="00B05596" w:rsidRDefault="00DD2A4B" w:rsidP="00DD2A4B">
            <w:pPr>
              <w:ind w:firstLine="0"/>
              <w:jc w:val="left"/>
              <w:rPr>
                <w:bCs/>
                <w:color w:val="000000"/>
                <w:sz w:val="22"/>
                <w:szCs w:val="22"/>
              </w:rPr>
            </w:pPr>
            <w:r w:rsidRPr="00B05596">
              <w:rPr>
                <w:bCs/>
                <w:color w:val="000000"/>
                <w:sz w:val="22"/>
                <w:szCs w:val="22"/>
              </w:rPr>
              <w:t>г. Сургут, мкрн. 7</w:t>
            </w:r>
          </w:p>
        </w:tc>
        <w:tc>
          <w:tcPr>
            <w:tcW w:w="1134" w:type="dxa"/>
            <w:vAlign w:val="center"/>
          </w:tcPr>
          <w:p w14:paraId="611039AF" w14:textId="77777777" w:rsidR="00DD2A4B" w:rsidRPr="00B05596" w:rsidRDefault="00DD2A4B" w:rsidP="00DD2A4B">
            <w:pPr>
              <w:ind w:firstLine="0"/>
              <w:jc w:val="left"/>
              <w:rPr>
                <w:color w:val="000000"/>
                <w:sz w:val="22"/>
                <w:szCs w:val="22"/>
              </w:rPr>
            </w:pPr>
            <w:r w:rsidRPr="00B05596">
              <w:rPr>
                <w:color w:val="000000"/>
                <w:sz w:val="22"/>
                <w:szCs w:val="22"/>
              </w:rPr>
              <w:t>2031-2032</w:t>
            </w:r>
          </w:p>
        </w:tc>
        <w:tc>
          <w:tcPr>
            <w:tcW w:w="1276" w:type="dxa"/>
          </w:tcPr>
          <w:p w14:paraId="4681D381" w14:textId="77777777" w:rsidR="00DD2A4B" w:rsidRPr="00B05596" w:rsidRDefault="00DD2A4B" w:rsidP="00DD2A4B">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7D9BC909" w14:textId="77777777" w:rsidR="00DD2A4B" w:rsidRPr="00B05596" w:rsidRDefault="00DD2A4B" w:rsidP="00DD2A4B">
            <w:pPr>
              <w:ind w:firstLine="0"/>
              <w:jc w:val="center"/>
              <w:rPr>
                <w:color w:val="000000"/>
                <w:sz w:val="22"/>
                <w:szCs w:val="22"/>
              </w:rPr>
            </w:pPr>
            <w:r w:rsidRPr="00B05596">
              <w:rPr>
                <w:color w:val="000000"/>
                <w:sz w:val="22"/>
                <w:szCs w:val="22"/>
              </w:rPr>
              <w:t>-</w:t>
            </w:r>
          </w:p>
        </w:tc>
        <w:tc>
          <w:tcPr>
            <w:tcW w:w="1832" w:type="dxa"/>
          </w:tcPr>
          <w:p w14:paraId="5C7C61EB" w14:textId="77777777" w:rsidR="00DD2A4B" w:rsidRPr="00B05596" w:rsidRDefault="00DD2A4B" w:rsidP="00DD2A4B">
            <w:pPr>
              <w:ind w:firstLine="0"/>
              <w:jc w:val="left"/>
              <w:rPr>
                <w:sz w:val="20"/>
                <w:szCs w:val="20"/>
              </w:rPr>
            </w:pPr>
            <w:r w:rsidRPr="00B05596">
              <w:rPr>
                <w:sz w:val="20"/>
                <w:szCs w:val="20"/>
              </w:rPr>
              <w:t>ПКР СИ МО ГО г. Сургут до 2035 года от 2019 г. б/н</w:t>
            </w:r>
          </w:p>
        </w:tc>
      </w:tr>
      <w:tr w:rsidR="00DD2A4B" w:rsidRPr="001219DB" w14:paraId="203D2537" w14:textId="77777777" w:rsidTr="00360913">
        <w:trPr>
          <w:trHeight w:val="900"/>
        </w:trPr>
        <w:tc>
          <w:tcPr>
            <w:tcW w:w="578" w:type="dxa"/>
            <w:noWrap/>
          </w:tcPr>
          <w:p w14:paraId="6F2AF5B7" w14:textId="77777777" w:rsidR="00DD2A4B" w:rsidRPr="005D48C6" w:rsidRDefault="00DD2A4B" w:rsidP="00DD2A4B">
            <w:pPr>
              <w:pStyle w:val="af1"/>
              <w:numPr>
                <w:ilvl w:val="0"/>
                <w:numId w:val="30"/>
              </w:numPr>
              <w:ind w:left="0" w:firstLine="0"/>
              <w:jc w:val="left"/>
              <w:rPr>
                <w:color w:val="000000"/>
                <w:sz w:val="22"/>
                <w:szCs w:val="22"/>
              </w:rPr>
            </w:pPr>
          </w:p>
        </w:tc>
        <w:tc>
          <w:tcPr>
            <w:tcW w:w="1832" w:type="dxa"/>
          </w:tcPr>
          <w:p w14:paraId="5E216F2E" w14:textId="77777777" w:rsidR="00DD2A4B" w:rsidRPr="00B05596" w:rsidRDefault="00DD2A4B" w:rsidP="00DD2A4B">
            <w:pPr>
              <w:ind w:firstLine="0"/>
              <w:jc w:val="left"/>
              <w:rPr>
                <w:color w:val="000000"/>
                <w:sz w:val="22"/>
                <w:szCs w:val="22"/>
              </w:rPr>
            </w:pPr>
            <w:r w:rsidRPr="00B05596">
              <w:rPr>
                <w:sz w:val="22"/>
                <w:szCs w:val="22"/>
              </w:rPr>
              <w:t>Спортивное сооружение</w:t>
            </w:r>
          </w:p>
        </w:tc>
        <w:tc>
          <w:tcPr>
            <w:tcW w:w="1565" w:type="dxa"/>
          </w:tcPr>
          <w:p w14:paraId="43B321BC" w14:textId="77777777" w:rsidR="00DD2A4B" w:rsidRPr="00B05596" w:rsidRDefault="00DD2A4B" w:rsidP="00DD2A4B">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4A2203F6" w14:textId="77777777" w:rsidR="00DD2A4B" w:rsidRPr="00B05596" w:rsidRDefault="00DD2A4B" w:rsidP="00DD2A4B">
            <w:pPr>
              <w:ind w:firstLine="0"/>
              <w:jc w:val="left"/>
              <w:rPr>
                <w:sz w:val="22"/>
                <w:szCs w:val="22"/>
              </w:rPr>
            </w:pPr>
            <w:r w:rsidRPr="00B05596">
              <w:rPr>
                <w:sz w:val="22"/>
                <w:szCs w:val="22"/>
              </w:rPr>
              <w:t>Спортивный центр с универсальным игровым залом № 14 (МБОУ СОШ № 8)</w:t>
            </w:r>
          </w:p>
          <w:p w14:paraId="15FEC5F8" w14:textId="77777777" w:rsidR="00DD2A4B" w:rsidRPr="00B05596" w:rsidRDefault="00DD2A4B" w:rsidP="00DD2A4B">
            <w:pPr>
              <w:ind w:firstLine="0"/>
              <w:jc w:val="left"/>
              <w:rPr>
                <w:sz w:val="22"/>
                <w:szCs w:val="22"/>
              </w:rPr>
            </w:pPr>
            <w:r w:rsidRPr="00B05596">
              <w:rPr>
                <w:sz w:val="22"/>
                <w:szCs w:val="22"/>
              </w:rPr>
              <w:t>(реконструкция)</w:t>
            </w:r>
          </w:p>
        </w:tc>
        <w:tc>
          <w:tcPr>
            <w:tcW w:w="1134" w:type="dxa"/>
          </w:tcPr>
          <w:p w14:paraId="69FD6726" w14:textId="77777777" w:rsidR="00DD2A4B" w:rsidRPr="00B05596" w:rsidRDefault="00DD2A4B" w:rsidP="00DD2A4B">
            <w:pPr>
              <w:ind w:firstLine="0"/>
              <w:jc w:val="left"/>
              <w:rPr>
                <w:color w:val="000000"/>
                <w:sz w:val="22"/>
                <w:szCs w:val="22"/>
              </w:rPr>
            </w:pPr>
            <w:r w:rsidRPr="00B05596">
              <w:rPr>
                <w:sz w:val="22"/>
                <w:szCs w:val="22"/>
              </w:rPr>
              <w:t>-</w:t>
            </w:r>
          </w:p>
        </w:tc>
        <w:tc>
          <w:tcPr>
            <w:tcW w:w="1276" w:type="dxa"/>
            <w:vAlign w:val="center"/>
          </w:tcPr>
          <w:p w14:paraId="396B1584" w14:textId="77777777" w:rsidR="00DD2A4B" w:rsidRPr="00B05596" w:rsidRDefault="00DD2A4B" w:rsidP="00DD2A4B">
            <w:pPr>
              <w:ind w:firstLine="0"/>
              <w:jc w:val="left"/>
              <w:rPr>
                <w:bCs/>
                <w:color w:val="000000"/>
                <w:sz w:val="22"/>
                <w:szCs w:val="22"/>
              </w:rPr>
            </w:pPr>
            <w:r w:rsidRPr="00B05596">
              <w:rPr>
                <w:bCs/>
                <w:color w:val="000000"/>
                <w:sz w:val="22"/>
                <w:szCs w:val="22"/>
              </w:rPr>
              <w:t>г. Сургут, мкрн. 8</w:t>
            </w:r>
          </w:p>
        </w:tc>
        <w:tc>
          <w:tcPr>
            <w:tcW w:w="1134" w:type="dxa"/>
            <w:vAlign w:val="center"/>
          </w:tcPr>
          <w:p w14:paraId="5C253454" w14:textId="77777777" w:rsidR="00DD2A4B" w:rsidRPr="00B05596" w:rsidRDefault="00DD2A4B" w:rsidP="00DD2A4B">
            <w:pPr>
              <w:ind w:firstLine="0"/>
              <w:jc w:val="left"/>
              <w:rPr>
                <w:color w:val="000000"/>
                <w:sz w:val="22"/>
                <w:szCs w:val="22"/>
              </w:rPr>
            </w:pPr>
            <w:r w:rsidRPr="00B05596">
              <w:rPr>
                <w:color w:val="000000"/>
                <w:sz w:val="22"/>
                <w:szCs w:val="22"/>
              </w:rPr>
              <w:t>2032-2033</w:t>
            </w:r>
          </w:p>
        </w:tc>
        <w:tc>
          <w:tcPr>
            <w:tcW w:w="1276" w:type="dxa"/>
          </w:tcPr>
          <w:p w14:paraId="1A557061" w14:textId="77777777" w:rsidR="00DD2A4B" w:rsidRPr="00B05596" w:rsidRDefault="00DD2A4B" w:rsidP="00DD2A4B">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5AC5085C" w14:textId="77777777" w:rsidR="00DD2A4B" w:rsidRPr="00B05596" w:rsidRDefault="00DD2A4B" w:rsidP="00DD2A4B">
            <w:pPr>
              <w:ind w:firstLine="0"/>
              <w:jc w:val="center"/>
              <w:rPr>
                <w:color w:val="000000"/>
                <w:sz w:val="22"/>
                <w:szCs w:val="22"/>
              </w:rPr>
            </w:pPr>
            <w:r w:rsidRPr="00B05596">
              <w:rPr>
                <w:color w:val="000000"/>
                <w:sz w:val="22"/>
                <w:szCs w:val="22"/>
              </w:rPr>
              <w:t>-</w:t>
            </w:r>
          </w:p>
        </w:tc>
        <w:tc>
          <w:tcPr>
            <w:tcW w:w="1832" w:type="dxa"/>
          </w:tcPr>
          <w:p w14:paraId="53DEAA6E" w14:textId="77777777" w:rsidR="00DD2A4B" w:rsidRPr="00B05596" w:rsidRDefault="00DD2A4B" w:rsidP="00DD2A4B">
            <w:pPr>
              <w:ind w:firstLine="0"/>
              <w:jc w:val="left"/>
              <w:rPr>
                <w:sz w:val="20"/>
                <w:szCs w:val="20"/>
              </w:rPr>
            </w:pPr>
            <w:r w:rsidRPr="00B05596">
              <w:rPr>
                <w:sz w:val="20"/>
                <w:szCs w:val="20"/>
              </w:rPr>
              <w:t>ПКР СИ МО ГО г. Сургут до 2035 года от 2019 г. б/н</w:t>
            </w:r>
          </w:p>
        </w:tc>
      </w:tr>
      <w:tr w:rsidR="00DD2A4B" w:rsidRPr="001219DB" w14:paraId="5D60D81E" w14:textId="77777777" w:rsidTr="00360913">
        <w:trPr>
          <w:trHeight w:val="900"/>
        </w:trPr>
        <w:tc>
          <w:tcPr>
            <w:tcW w:w="578" w:type="dxa"/>
            <w:noWrap/>
          </w:tcPr>
          <w:p w14:paraId="64C96DFE" w14:textId="77777777" w:rsidR="00DD2A4B" w:rsidRPr="005D48C6" w:rsidRDefault="00DD2A4B" w:rsidP="00DD2A4B">
            <w:pPr>
              <w:pStyle w:val="af1"/>
              <w:numPr>
                <w:ilvl w:val="0"/>
                <w:numId w:val="30"/>
              </w:numPr>
              <w:ind w:left="0" w:firstLine="0"/>
              <w:jc w:val="left"/>
              <w:rPr>
                <w:color w:val="000000"/>
                <w:sz w:val="22"/>
                <w:szCs w:val="22"/>
              </w:rPr>
            </w:pPr>
          </w:p>
        </w:tc>
        <w:tc>
          <w:tcPr>
            <w:tcW w:w="1832" w:type="dxa"/>
          </w:tcPr>
          <w:p w14:paraId="1E8DA043" w14:textId="77777777" w:rsidR="00DD2A4B" w:rsidRPr="00B05596" w:rsidRDefault="00DD2A4B" w:rsidP="00DD2A4B">
            <w:pPr>
              <w:ind w:firstLine="0"/>
              <w:jc w:val="left"/>
              <w:rPr>
                <w:color w:val="000000"/>
                <w:sz w:val="22"/>
                <w:szCs w:val="22"/>
              </w:rPr>
            </w:pPr>
            <w:r w:rsidRPr="00B05596">
              <w:rPr>
                <w:sz w:val="22"/>
                <w:szCs w:val="22"/>
              </w:rPr>
              <w:t>Спортивное сооружение</w:t>
            </w:r>
          </w:p>
        </w:tc>
        <w:tc>
          <w:tcPr>
            <w:tcW w:w="1565" w:type="dxa"/>
          </w:tcPr>
          <w:p w14:paraId="3A49EEE6" w14:textId="77777777" w:rsidR="00DD2A4B" w:rsidRPr="00B05596" w:rsidRDefault="00DD2A4B" w:rsidP="00DD2A4B">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415ECF1D" w14:textId="77777777" w:rsidR="00DD2A4B" w:rsidRPr="00B05596" w:rsidRDefault="00DD2A4B" w:rsidP="00DD2A4B">
            <w:pPr>
              <w:ind w:firstLine="0"/>
              <w:jc w:val="left"/>
              <w:rPr>
                <w:sz w:val="22"/>
                <w:szCs w:val="22"/>
              </w:rPr>
            </w:pPr>
            <w:r w:rsidRPr="00B05596">
              <w:rPr>
                <w:sz w:val="22"/>
                <w:szCs w:val="22"/>
              </w:rPr>
              <w:t>Спортивный центр с универсальным игровым залом № 8 (МБОУ СОШ № 1)</w:t>
            </w:r>
          </w:p>
          <w:p w14:paraId="6D3C520A" w14:textId="77777777" w:rsidR="00DD2A4B" w:rsidRPr="00B05596" w:rsidRDefault="00DD2A4B" w:rsidP="00DD2A4B">
            <w:pPr>
              <w:ind w:firstLine="0"/>
              <w:jc w:val="left"/>
              <w:rPr>
                <w:sz w:val="22"/>
                <w:szCs w:val="22"/>
              </w:rPr>
            </w:pPr>
            <w:r w:rsidRPr="00B05596">
              <w:rPr>
                <w:sz w:val="22"/>
                <w:szCs w:val="22"/>
              </w:rPr>
              <w:t>(реконструкция)</w:t>
            </w:r>
          </w:p>
        </w:tc>
        <w:tc>
          <w:tcPr>
            <w:tcW w:w="1134" w:type="dxa"/>
          </w:tcPr>
          <w:p w14:paraId="3E2446EA" w14:textId="77777777" w:rsidR="00DD2A4B" w:rsidRPr="00B05596" w:rsidRDefault="00DD2A4B" w:rsidP="00DD2A4B">
            <w:pPr>
              <w:ind w:firstLine="0"/>
              <w:jc w:val="left"/>
              <w:rPr>
                <w:color w:val="000000"/>
                <w:sz w:val="22"/>
                <w:szCs w:val="22"/>
              </w:rPr>
            </w:pPr>
            <w:r w:rsidRPr="00B05596">
              <w:rPr>
                <w:sz w:val="22"/>
                <w:szCs w:val="22"/>
              </w:rPr>
              <w:t>-</w:t>
            </w:r>
          </w:p>
        </w:tc>
        <w:tc>
          <w:tcPr>
            <w:tcW w:w="1276" w:type="dxa"/>
            <w:vAlign w:val="center"/>
          </w:tcPr>
          <w:p w14:paraId="10C14D76" w14:textId="77777777" w:rsidR="00DD2A4B" w:rsidRPr="00B05596" w:rsidRDefault="00DD2A4B" w:rsidP="00DD2A4B">
            <w:pPr>
              <w:ind w:firstLine="0"/>
              <w:jc w:val="left"/>
              <w:rPr>
                <w:bCs/>
                <w:color w:val="000000"/>
                <w:sz w:val="22"/>
                <w:szCs w:val="22"/>
              </w:rPr>
            </w:pPr>
            <w:r w:rsidRPr="00B05596">
              <w:rPr>
                <w:bCs/>
                <w:color w:val="000000"/>
                <w:sz w:val="22"/>
                <w:szCs w:val="22"/>
              </w:rPr>
              <w:t>г. Сургут, мкрн. 12</w:t>
            </w:r>
          </w:p>
        </w:tc>
        <w:tc>
          <w:tcPr>
            <w:tcW w:w="1134" w:type="dxa"/>
            <w:vAlign w:val="center"/>
          </w:tcPr>
          <w:p w14:paraId="62C56229" w14:textId="77777777" w:rsidR="00DD2A4B" w:rsidRPr="00B05596" w:rsidRDefault="00DD2A4B" w:rsidP="00DD2A4B">
            <w:pPr>
              <w:ind w:firstLine="0"/>
              <w:jc w:val="left"/>
              <w:rPr>
                <w:color w:val="000000"/>
                <w:sz w:val="22"/>
                <w:szCs w:val="22"/>
              </w:rPr>
            </w:pPr>
            <w:r w:rsidRPr="00B05596">
              <w:rPr>
                <w:color w:val="000000"/>
                <w:sz w:val="22"/>
                <w:szCs w:val="22"/>
              </w:rPr>
              <w:t>2031-2032</w:t>
            </w:r>
          </w:p>
        </w:tc>
        <w:tc>
          <w:tcPr>
            <w:tcW w:w="1276" w:type="dxa"/>
          </w:tcPr>
          <w:p w14:paraId="4953A4DF" w14:textId="77777777" w:rsidR="00DD2A4B" w:rsidRPr="00B05596" w:rsidRDefault="00DD2A4B" w:rsidP="00DD2A4B">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28E8E105" w14:textId="77777777" w:rsidR="00DD2A4B" w:rsidRPr="00B05596" w:rsidRDefault="00DD2A4B" w:rsidP="00DD2A4B">
            <w:pPr>
              <w:ind w:firstLine="0"/>
              <w:jc w:val="center"/>
              <w:rPr>
                <w:color w:val="000000"/>
                <w:sz w:val="22"/>
                <w:szCs w:val="22"/>
              </w:rPr>
            </w:pPr>
            <w:r w:rsidRPr="00B05596">
              <w:rPr>
                <w:color w:val="000000"/>
                <w:sz w:val="22"/>
                <w:szCs w:val="22"/>
              </w:rPr>
              <w:t>-</w:t>
            </w:r>
          </w:p>
        </w:tc>
        <w:tc>
          <w:tcPr>
            <w:tcW w:w="1832" w:type="dxa"/>
          </w:tcPr>
          <w:p w14:paraId="090D46C6" w14:textId="77777777" w:rsidR="00DD2A4B" w:rsidRPr="00B05596" w:rsidRDefault="00DD2A4B" w:rsidP="00DD2A4B">
            <w:pPr>
              <w:ind w:firstLine="0"/>
              <w:jc w:val="left"/>
              <w:rPr>
                <w:sz w:val="20"/>
                <w:szCs w:val="20"/>
              </w:rPr>
            </w:pPr>
            <w:r w:rsidRPr="00B05596">
              <w:rPr>
                <w:sz w:val="20"/>
                <w:szCs w:val="20"/>
              </w:rPr>
              <w:t>ПКР СИ МО ГО г. Сургут до 2035 года от 2019 г. б/н</w:t>
            </w:r>
          </w:p>
        </w:tc>
      </w:tr>
      <w:tr w:rsidR="00DD2A4B" w:rsidRPr="001219DB" w14:paraId="0273B288" w14:textId="77777777" w:rsidTr="00360913">
        <w:trPr>
          <w:trHeight w:val="900"/>
        </w:trPr>
        <w:tc>
          <w:tcPr>
            <w:tcW w:w="578" w:type="dxa"/>
            <w:noWrap/>
          </w:tcPr>
          <w:p w14:paraId="674FEDF5" w14:textId="77777777" w:rsidR="00DD2A4B" w:rsidRPr="005D48C6" w:rsidRDefault="00DD2A4B" w:rsidP="00DD2A4B">
            <w:pPr>
              <w:pStyle w:val="af1"/>
              <w:numPr>
                <w:ilvl w:val="0"/>
                <w:numId w:val="30"/>
              </w:numPr>
              <w:ind w:left="0" w:firstLine="0"/>
              <w:jc w:val="left"/>
              <w:rPr>
                <w:color w:val="000000"/>
                <w:sz w:val="22"/>
                <w:szCs w:val="22"/>
              </w:rPr>
            </w:pPr>
          </w:p>
        </w:tc>
        <w:tc>
          <w:tcPr>
            <w:tcW w:w="1832" w:type="dxa"/>
          </w:tcPr>
          <w:p w14:paraId="0068C1E6" w14:textId="77777777" w:rsidR="00DD2A4B" w:rsidRPr="00B05596" w:rsidRDefault="00DD2A4B" w:rsidP="00DD2A4B">
            <w:pPr>
              <w:ind w:firstLine="0"/>
              <w:jc w:val="left"/>
              <w:rPr>
                <w:color w:val="000000"/>
                <w:sz w:val="22"/>
                <w:szCs w:val="22"/>
              </w:rPr>
            </w:pPr>
            <w:r w:rsidRPr="00B05596">
              <w:rPr>
                <w:sz w:val="22"/>
                <w:szCs w:val="22"/>
              </w:rPr>
              <w:t>Спортивное сооружение</w:t>
            </w:r>
          </w:p>
        </w:tc>
        <w:tc>
          <w:tcPr>
            <w:tcW w:w="1565" w:type="dxa"/>
          </w:tcPr>
          <w:p w14:paraId="4DE34BA0" w14:textId="77777777" w:rsidR="00DD2A4B" w:rsidRPr="00B05596" w:rsidRDefault="00DD2A4B" w:rsidP="00DD2A4B">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23D92660" w14:textId="77777777" w:rsidR="00DD2A4B" w:rsidRPr="00B05596" w:rsidRDefault="00DD2A4B" w:rsidP="00DD2A4B">
            <w:pPr>
              <w:ind w:firstLine="0"/>
              <w:jc w:val="left"/>
              <w:rPr>
                <w:sz w:val="22"/>
                <w:szCs w:val="22"/>
              </w:rPr>
            </w:pPr>
            <w:r w:rsidRPr="00B05596">
              <w:rPr>
                <w:sz w:val="22"/>
                <w:szCs w:val="22"/>
              </w:rPr>
              <w:t>Спортивный центр с универсальным игровым залом № 9 (МБОУ СОШ № 5)</w:t>
            </w:r>
          </w:p>
          <w:p w14:paraId="5CA1EC4B" w14:textId="77777777" w:rsidR="00DD2A4B" w:rsidRPr="00B05596" w:rsidRDefault="00DD2A4B" w:rsidP="00DD2A4B">
            <w:pPr>
              <w:ind w:firstLine="0"/>
              <w:jc w:val="left"/>
              <w:rPr>
                <w:sz w:val="22"/>
                <w:szCs w:val="22"/>
              </w:rPr>
            </w:pPr>
            <w:r w:rsidRPr="00B05596">
              <w:rPr>
                <w:sz w:val="22"/>
                <w:szCs w:val="22"/>
              </w:rPr>
              <w:t>(реконструкция)</w:t>
            </w:r>
          </w:p>
        </w:tc>
        <w:tc>
          <w:tcPr>
            <w:tcW w:w="1134" w:type="dxa"/>
          </w:tcPr>
          <w:p w14:paraId="4AF2D4A9" w14:textId="77777777" w:rsidR="00DD2A4B" w:rsidRPr="00B05596" w:rsidRDefault="00DD2A4B" w:rsidP="00DD2A4B">
            <w:pPr>
              <w:ind w:firstLine="0"/>
              <w:jc w:val="left"/>
              <w:rPr>
                <w:color w:val="000000"/>
                <w:sz w:val="22"/>
                <w:szCs w:val="22"/>
              </w:rPr>
            </w:pPr>
            <w:r w:rsidRPr="00B05596">
              <w:rPr>
                <w:sz w:val="22"/>
                <w:szCs w:val="22"/>
              </w:rPr>
              <w:t>-</w:t>
            </w:r>
          </w:p>
        </w:tc>
        <w:tc>
          <w:tcPr>
            <w:tcW w:w="1276" w:type="dxa"/>
            <w:vAlign w:val="center"/>
          </w:tcPr>
          <w:p w14:paraId="60D521F2" w14:textId="77777777" w:rsidR="00DD2A4B" w:rsidRPr="00B05596" w:rsidRDefault="00DD2A4B" w:rsidP="00DD2A4B">
            <w:pPr>
              <w:ind w:firstLine="0"/>
              <w:jc w:val="left"/>
              <w:rPr>
                <w:bCs/>
                <w:color w:val="000000"/>
                <w:sz w:val="22"/>
                <w:szCs w:val="22"/>
              </w:rPr>
            </w:pPr>
            <w:r w:rsidRPr="00B05596">
              <w:rPr>
                <w:bCs/>
                <w:color w:val="000000"/>
                <w:sz w:val="22"/>
                <w:szCs w:val="22"/>
              </w:rPr>
              <w:t>г. Сургут, мкрн. 15А</w:t>
            </w:r>
          </w:p>
        </w:tc>
        <w:tc>
          <w:tcPr>
            <w:tcW w:w="1134" w:type="dxa"/>
            <w:vAlign w:val="center"/>
          </w:tcPr>
          <w:p w14:paraId="6B8436D9" w14:textId="77777777" w:rsidR="00DD2A4B" w:rsidRPr="00B05596" w:rsidRDefault="00DD2A4B" w:rsidP="00DD2A4B">
            <w:pPr>
              <w:ind w:firstLine="0"/>
              <w:jc w:val="left"/>
              <w:rPr>
                <w:color w:val="000000"/>
                <w:sz w:val="22"/>
                <w:szCs w:val="22"/>
              </w:rPr>
            </w:pPr>
            <w:r w:rsidRPr="00B05596">
              <w:rPr>
                <w:color w:val="000000"/>
                <w:sz w:val="22"/>
                <w:szCs w:val="22"/>
              </w:rPr>
              <w:t>2031-2032</w:t>
            </w:r>
          </w:p>
        </w:tc>
        <w:tc>
          <w:tcPr>
            <w:tcW w:w="1276" w:type="dxa"/>
          </w:tcPr>
          <w:p w14:paraId="4A391F4A" w14:textId="77777777" w:rsidR="00DD2A4B" w:rsidRPr="00B05596" w:rsidRDefault="00DD2A4B" w:rsidP="00DD2A4B">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0C72287C" w14:textId="77777777" w:rsidR="00DD2A4B" w:rsidRPr="00B05596" w:rsidRDefault="00DD2A4B" w:rsidP="00DD2A4B">
            <w:pPr>
              <w:ind w:firstLine="0"/>
              <w:jc w:val="center"/>
              <w:rPr>
                <w:color w:val="000000"/>
                <w:sz w:val="22"/>
                <w:szCs w:val="22"/>
              </w:rPr>
            </w:pPr>
            <w:r w:rsidRPr="00B05596">
              <w:rPr>
                <w:color w:val="000000"/>
                <w:sz w:val="22"/>
                <w:szCs w:val="22"/>
              </w:rPr>
              <w:t>-</w:t>
            </w:r>
          </w:p>
        </w:tc>
        <w:tc>
          <w:tcPr>
            <w:tcW w:w="1832" w:type="dxa"/>
          </w:tcPr>
          <w:p w14:paraId="1287E548" w14:textId="77777777" w:rsidR="00DD2A4B" w:rsidRPr="00B05596" w:rsidRDefault="00DD2A4B" w:rsidP="00DD2A4B">
            <w:pPr>
              <w:ind w:firstLine="0"/>
              <w:jc w:val="left"/>
              <w:rPr>
                <w:sz w:val="20"/>
                <w:szCs w:val="20"/>
              </w:rPr>
            </w:pPr>
            <w:r w:rsidRPr="00B05596">
              <w:rPr>
                <w:sz w:val="20"/>
                <w:szCs w:val="20"/>
              </w:rPr>
              <w:t>ПКР СИ МО ГО г. Сургут до 2035 года от 2019 г. б/н</w:t>
            </w:r>
          </w:p>
        </w:tc>
      </w:tr>
      <w:tr w:rsidR="00DD2A4B" w:rsidRPr="001219DB" w14:paraId="110F2C92" w14:textId="77777777" w:rsidTr="00360913">
        <w:trPr>
          <w:trHeight w:val="900"/>
        </w:trPr>
        <w:tc>
          <w:tcPr>
            <w:tcW w:w="578" w:type="dxa"/>
            <w:noWrap/>
          </w:tcPr>
          <w:p w14:paraId="2B94C7CD" w14:textId="77777777" w:rsidR="00DD2A4B" w:rsidRPr="005D48C6" w:rsidRDefault="00DD2A4B" w:rsidP="00DD2A4B">
            <w:pPr>
              <w:pStyle w:val="af1"/>
              <w:numPr>
                <w:ilvl w:val="0"/>
                <w:numId w:val="30"/>
              </w:numPr>
              <w:ind w:left="0" w:firstLine="0"/>
              <w:jc w:val="left"/>
              <w:rPr>
                <w:color w:val="000000"/>
                <w:sz w:val="22"/>
                <w:szCs w:val="22"/>
              </w:rPr>
            </w:pPr>
          </w:p>
        </w:tc>
        <w:tc>
          <w:tcPr>
            <w:tcW w:w="1832" w:type="dxa"/>
          </w:tcPr>
          <w:p w14:paraId="05C1C664" w14:textId="77777777" w:rsidR="00DD2A4B" w:rsidRPr="00B05596" w:rsidRDefault="00DD2A4B" w:rsidP="00DD2A4B">
            <w:pPr>
              <w:ind w:firstLine="0"/>
              <w:jc w:val="left"/>
              <w:rPr>
                <w:color w:val="000000"/>
                <w:sz w:val="22"/>
                <w:szCs w:val="22"/>
              </w:rPr>
            </w:pPr>
            <w:r w:rsidRPr="00B05596">
              <w:rPr>
                <w:sz w:val="22"/>
                <w:szCs w:val="22"/>
              </w:rPr>
              <w:t>Спортивное сооружение</w:t>
            </w:r>
          </w:p>
        </w:tc>
        <w:tc>
          <w:tcPr>
            <w:tcW w:w="1565" w:type="dxa"/>
          </w:tcPr>
          <w:p w14:paraId="75E4964F" w14:textId="77777777" w:rsidR="00DD2A4B" w:rsidRPr="00B05596" w:rsidRDefault="00DD2A4B" w:rsidP="00DD2A4B">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5D674670" w14:textId="77777777" w:rsidR="00DD2A4B" w:rsidRPr="00B05596" w:rsidRDefault="00DD2A4B" w:rsidP="00DD2A4B">
            <w:pPr>
              <w:ind w:firstLine="0"/>
              <w:jc w:val="left"/>
              <w:rPr>
                <w:sz w:val="22"/>
                <w:szCs w:val="22"/>
              </w:rPr>
            </w:pPr>
            <w:r w:rsidRPr="00B05596">
              <w:rPr>
                <w:sz w:val="22"/>
                <w:szCs w:val="22"/>
              </w:rPr>
              <w:t>Спортивный центр с универсальным игровым залом № 10 (МБОУ СОШ № 20)</w:t>
            </w:r>
          </w:p>
          <w:p w14:paraId="5E062CB3" w14:textId="77777777" w:rsidR="00DD2A4B" w:rsidRPr="00B05596" w:rsidRDefault="00DD2A4B" w:rsidP="00DD2A4B">
            <w:pPr>
              <w:ind w:firstLine="0"/>
              <w:jc w:val="left"/>
              <w:rPr>
                <w:sz w:val="22"/>
                <w:szCs w:val="22"/>
              </w:rPr>
            </w:pPr>
            <w:r w:rsidRPr="00B05596">
              <w:rPr>
                <w:sz w:val="22"/>
                <w:szCs w:val="22"/>
              </w:rPr>
              <w:t>(реконструкция)</w:t>
            </w:r>
          </w:p>
        </w:tc>
        <w:tc>
          <w:tcPr>
            <w:tcW w:w="1134" w:type="dxa"/>
          </w:tcPr>
          <w:p w14:paraId="2DEDAC17" w14:textId="77777777" w:rsidR="00DD2A4B" w:rsidRPr="00B05596" w:rsidRDefault="00DD2A4B" w:rsidP="00DD2A4B">
            <w:pPr>
              <w:ind w:firstLine="0"/>
              <w:jc w:val="left"/>
              <w:rPr>
                <w:color w:val="000000"/>
                <w:sz w:val="22"/>
                <w:szCs w:val="22"/>
              </w:rPr>
            </w:pPr>
            <w:r w:rsidRPr="00B05596">
              <w:rPr>
                <w:sz w:val="22"/>
                <w:szCs w:val="22"/>
              </w:rPr>
              <w:t>-</w:t>
            </w:r>
          </w:p>
        </w:tc>
        <w:tc>
          <w:tcPr>
            <w:tcW w:w="1276" w:type="dxa"/>
            <w:vAlign w:val="center"/>
          </w:tcPr>
          <w:p w14:paraId="11EFB8C3" w14:textId="77777777" w:rsidR="00DD2A4B" w:rsidRPr="00B05596" w:rsidRDefault="00DD2A4B" w:rsidP="00DD2A4B">
            <w:pPr>
              <w:ind w:firstLine="0"/>
              <w:jc w:val="left"/>
              <w:rPr>
                <w:bCs/>
                <w:color w:val="000000"/>
                <w:sz w:val="22"/>
                <w:szCs w:val="22"/>
              </w:rPr>
            </w:pPr>
            <w:r w:rsidRPr="00B05596">
              <w:rPr>
                <w:bCs/>
                <w:color w:val="000000"/>
                <w:sz w:val="22"/>
                <w:szCs w:val="22"/>
              </w:rPr>
              <w:t>г. Сургут, мкрн. Железнодорожников</w:t>
            </w:r>
          </w:p>
        </w:tc>
        <w:tc>
          <w:tcPr>
            <w:tcW w:w="1134" w:type="dxa"/>
            <w:vAlign w:val="center"/>
          </w:tcPr>
          <w:p w14:paraId="348FD27A" w14:textId="77777777" w:rsidR="00DD2A4B" w:rsidRPr="00B05596" w:rsidRDefault="00DD2A4B" w:rsidP="00DD2A4B">
            <w:pPr>
              <w:ind w:firstLine="0"/>
              <w:jc w:val="left"/>
              <w:rPr>
                <w:color w:val="000000"/>
                <w:sz w:val="22"/>
                <w:szCs w:val="22"/>
              </w:rPr>
            </w:pPr>
            <w:r w:rsidRPr="00B05596">
              <w:rPr>
                <w:color w:val="000000"/>
                <w:sz w:val="22"/>
                <w:szCs w:val="22"/>
              </w:rPr>
              <w:t>2032-2033</w:t>
            </w:r>
          </w:p>
        </w:tc>
        <w:tc>
          <w:tcPr>
            <w:tcW w:w="1276" w:type="dxa"/>
          </w:tcPr>
          <w:p w14:paraId="0C8A70A9" w14:textId="77777777" w:rsidR="00DD2A4B" w:rsidRPr="00B05596" w:rsidRDefault="00DD2A4B" w:rsidP="00DD2A4B">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3610AACF" w14:textId="77777777" w:rsidR="00DD2A4B" w:rsidRPr="00B05596" w:rsidRDefault="00DD2A4B" w:rsidP="00DD2A4B">
            <w:pPr>
              <w:ind w:firstLine="0"/>
              <w:jc w:val="center"/>
              <w:rPr>
                <w:color w:val="000000"/>
                <w:sz w:val="22"/>
                <w:szCs w:val="22"/>
              </w:rPr>
            </w:pPr>
            <w:r w:rsidRPr="00B05596">
              <w:rPr>
                <w:color w:val="000000"/>
                <w:sz w:val="22"/>
                <w:szCs w:val="22"/>
              </w:rPr>
              <w:t>-</w:t>
            </w:r>
          </w:p>
        </w:tc>
        <w:tc>
          <w:tcPr>
            <w:tcW w:w="1832" w:type="dxa"/>
          </w:tcPr>
          <w:p w14:paraId="38758F81" w14:textId="77777777" w:rsidR="00DD2A4B" w:rsidRPr="00B05596" w:rsidRDefault="00DD2A4B" w:rsidP="00DD2A4B">
            <w:pPr>
              <w:ind w:firstLine="0"/>
              <w:jc w:val="left"/>
              <w:rPr>
                <w:sz w:val="20"/>
                <w:szCs w:val="20"/>
              </w:rPr>
            </w:pPr>
            <w:r w:rsidRPr="00B05596">
              <w:rPr>
                <w:sz w:val="20"/>
                <w:szCs w:val="20"/>
              </w:rPr>
              <w:t>ПКР СИ МО ГО г. Сургут до 2035 года от 2019 г. б/н</w:t>
            </w:r>
          </w:p>
        </w:tc>
      </w:tr>
      <w:tr w:rsidR="00DD2A4B" w:rsidRPr="001219DB" w14:paraId="5FEE96BB" w14:textId="77777777" w:rsidTr="00360913">
        <w:trPr>
          <w:trHeight w:val="900"/>
        </w:trPr>
        <w:tc>
          <w:tcPr>
            <w:tcW w:w="578" w:type="dxa"/>
            <w:noWrap/>
          </w:tcPr>
          <w:p w14:paraId="0E2D9550" w14:textId="77777777" w:rsidR="00DD2A4B" w:rsidRPr="005D48C6" w:rsidRDefault="00DD2A4B" w:rsidP="00DD2A4B">
            <w:pPr>
              <w:pStyle w:val="af1"/>
              <w:numPr>
                <w:ilvl w:val="0"/>
                <w:numId w:val="30"/>
              </w:numPr>
              <w:ind w:left="0" w:firstLine="0"/>
              <w:jc w:val="left"/>
              <w:rPr>
                <w:color w:val="000000"/>
                <w:sz w:val="22"/>
                <w:szCs w:val="22"/>
              </w:rPr>
            </w:pPr>
          </w:p>
        </w:tc>
        <w:tc>
          <w:tcPr>
            <w:tcW w:w="1832" w:type="dxa"/>
          </w:tcPr>
          <w:p w14:paraId="05C5E15A" w14:textId="77777777" w:rsidR="00DD2A4B" w:rsidRPr="00B05596" w:rsidRDefault="00DD2A4B" w:rsidP="00DD2A4B">
            <w:pPr>
              <w:ind w:firstLine="0"/>
              <w:jc w:val="left"/>
              <w:rPr>
                <w:color w:val="000000"/>
                <w:sz w:val="22"/>
                <w:szCs w:val="22"/>
              </w:rPr>
            </w:pPr>
            <w:r w:rsidRPr="00B05596">
              <w:rPr>
                <w:sz w:val="22"/>
                <w:szCs w:val="22"/>
              </w:rPr>
              <w:t>Спортивное сооружение</w:t>
            </w:r>
          </w:p>
        </w:tc>
        <w:tc>
          <w:tcPr>
            <w:tcW w:w="1565" w:type="dxa"/>
          </w:tcPr>
          <w:p w14:paraId="1362F185" w14:textId="77777777" w:rsidR="00DD2A4B" w:rsidRPr="00B05596" w:rsidRDefault="00DD2A4B" w:rsidP="00DD2A4B">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55D83B28" w14:textId="77777777" w:rsidR="00DD2A4B" w:rsidRPr="00B05596" w:rsidRDefault="00DD2A4B" w:rsidP="00DD2A4B">
            <w:pPr>
              <w:ind w:firstLine="0"/>
              <w:jc w:val="left"/>
              <w:rPr>
                <w:sz w:val="22"/>
                <w:szCs w:val="22"/>
              </w:rPr>
            </w:pPr>
            <w:r w:rsidRPr="00B05596">
              <w:rPr>
                <w:sz w:val="22"/>
                <w:szCs w:val="22"/>
              </w:rPr>
              <w:t>Спортивный центр с универсальным игровым залом № 12 (МБОУ СОШ № 29)</w:t>
            </w:r>
          </w:p>
          <w:p w14:paraId="63623E14" w14:textId="77777777" w:rsidR="00DD2A4B" w:rsidRPr="00B05596" w:rsidRDefault="00DD2A4B" w:rsidP="00DD2A4B">
            <w:pPr>
              <w:ind w:firstLine="0"/>
              <w:jc w:val="left"/>
              <w:rPr>
                <w:sz w:val="22"/>
                <w:szCs w:val="22"/>
              </w:rPr>
            </w:pPr>
            <w:r w:rsidRPr="00B05596">
              <w:rPr>
                <w:sz w:val="22"/>
                <w:szCs w:val="22"/>
              </w:rPr>
              <w:t>(реконструкция)</w:t>
            </w:r>
          </w:p>
        </w:tc>
        <w:tc>
          <w:tcPr>
            <w:tcW w:w="1134" w:type="dxa"/>
          </w:tcPr>
          <w:p w14:paraId="4AF46938" w14:textId="77777777" w:rsidR="00DD2A4B" w:rsidRPr="00B05596" w:rsidRDefault="00DD2A4B" w:rsidP="00DD2A4B">
            <w:pPr>
              <w:ind w:firstLine="0"/>
              <w:jc w:val="left"/>
              <w:rPr>
                <w:color w:val="000000"/>
                <w:sz w:val="22"/>
                <w:szCs w:val="22"/>
              </w:rPr>
            </w:pPr>
            <w:r w:rsidRPr="00B05596">
              <w:rPr>
                <w:sz w:val="22"/>
                <w:szCs w:val="22"/>
              </w:rPr>
              <w:t>-</w:t>
            </w:r>
          </w:p>
        </w:tc>
        <w:tc>
          <w:tcPr>
            <w:tcW w:w="1276" w:type="dxa"/>
            <w:vAlign w:val="center"/>
          </w:tcPr>
          <w:p w14:paraId="1D756F06" w14:textId="77777777" w:rsidR="00DD2A4B" w:rsidRPr="00B05596" w:rsidRDefault="00DD2A4B" w:rsidP="00DD2A4B">
            <w:pPr>
              <w:ind w:firstLine="0"/>
              <w:jc w:val="left"/>
              <w:rPr>
                <w:bCs/>
                <w:color w:val="000000"/>
                <w:sz w:val="22"/>
                <w:szCs w:val="22"/>
              </w:rPr>
            </w:pPr>
            <w:r w:rsidRPr="00B05596">
              <w:rPr>
                <w:bCs/>
                <w:color w:val="000000"/>
                <w:sz w:val="22"/>
                <w:szCs w:val="22"/>
              </w:rPr>
              <w:t>г. Сургут, мкрн. ПИКС</w:t>
            </w:r>
          </w:p>
        </w:tc>
        <w:tc>
          <w:tcPr>
            <w:tcW w:w="1134" w:type="dxa"/>
            <w:vAlign w:val="center"/>
          </w:tcPr>
          <w:p w14:paraId="3D30FF50" w14:textId="77777777" w:rsidR="00DD2A4B" w:rsidRPr="00B05596" w:rsidRDefault="00DD2A4B" w:rsidP="00DD2A4B">
            <w:pPr>
              <w:ind w:firstLine="0"/>
              <w:jc w:val="left"/>
              <w:rPr>
                <w:color w:val="000000"/>
                <w:sz w:val="22"/>
                <w:szCs w:val="22"/>
              </w:rPr>
            </w:pPr>
            <w:r w:rsidRPr="00B05596">
              <w:rPr>
                <w:color w:val="000000"/>
                <w:sz w:val="22"/>
                <w:szCs w:val="22"/>
              </w:rPr>
              <w:t>2032-2033</w:t>
            </w:r>
          </w:p>
        </w:tc>
        <w:tc>
          <w:tcPr>
            <w:tcW w:w="1276" w:type="dxa"/>
          </w:tcPr>
          <w:p w14:paraId="1BBF7A81" w14:textId="77777777" w:rsidR="00DD2A4B" w:rsidRPr="00B05596" w:rsidRDefault="00DD2A4B" w:rsidP="00DD2A4B">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1BCB638F" w14:textId="77777777" w:rsidR="00DD2A4B" w:rsidRPr="00B05596" w:rsidRDefault="00DD2A4B" w:rsidP="00DD2A4B">
            <w:pPr>
              <w:ind w:firstLine="0"/>
              <w:jc w:val="center"/>
              <w:rPr>
                <w:color w:val="000000"/>
                <w:sz w:val="22"/>
                <w:szCs w:val="22"/>
              </w:rPr>
            </w:pPr>
            <w:r w:rsidRPr="00B05596">
              <w:rPr>
                <w:color w:val="000000"/>
                <w:sz w:val="22"/>
                <w:szCs w:val="22"/>
              </w:rPr>
              <w:t>-</w:t>
            </w:r>
          </w:p>
        </w:tc>
        <w:tc>
          <w:tcPr>
            <w:tcW w:w="1832" w:type="dxa"/>
          </w:tcPr>
          <w:p w14:paraId="64B71D5E" w14:textId="77777777" w:rsidR="00DD2A4B" w:rsidRPr="00B05596" w:rsidRDefault="00DD2A4B" w:rsidP="00DD2A4B">
            <w:pPr>
              <w:ind w:firstLine="0"/>
              <w:jc w:val="left"/>
              <w:rPr>
                <w:sz w:val="20"/>
                <w:szCs w:val="20"/>
              </w:rPr>
            </w:pPr>
            <w:r w:rsidRPr="00B05596">
              <w:rPr>
                <w:sz w:val="20"/>
                <w:szCs w:val="20"/>
              </w:rPr>
              <w:t>ПКР СИ МО ГО г. Сургут до 2035 года от 2019 г. б/н</w:t>
            </w:r>
          </w:p>
        </w:tc>
      </w:tr>
      <w:tr w:rsidR="00DD2A4B" w:rsidRPr="001219DB" w14:paraId="59515D07" w14:textId="77777777" w:rsidTr="00360913">
        <w:trPr>
          <w:trHeight w:val="900"/>
        </w:trPr>
        <w:tc>
          <w:tcPr>
            <w:tcW w:w="578" w:type="dxa"/>
            <w:noWrap/>
          </w:tcPr>
          <w:p w14:paraId="5F19803D" w14:textId="77777777" w:rsidR="00DD2A4B" w:rsidRPr="005D48C6" w:rsidRDefault="00DD2A4B" w:rsidP="00DD2A4B">
            <w:pPr>
              <w:pStyle w:val="af1"/>
              <w:numPr>
                <w:ilvl w:val="0"/>
                <w:numId w:val="30"/>
              </w:numPr>
              <w:ind w:left="0" w:firstLine="0"/>
              <w:jc w:val="left"/>
              <w:rPr>
                <w:color w:val="000000"/>
                <w:sz w:val="22"/>
                <w:szCs w:val="22"/>
              </w:rPr>
            </w:pPr>
          </w:p>
        </w:tc>
        <w:tc>
          <w:tcPr>
            <w:tcW w:w="1832" w:type="dxa"/>
          </w:tcPr>
          <w:p w14:paraId="70598B1C" w14:textId="77777777" w:rsidR="00DD2A4B" w:rsidRPr="00B05596" w:rsidRDefault="00DD2A4B" w:rsidP="00DD2A4B">
            <w:pPr>
              <w:ind w:firstLine="0"/>
              <w:jc w:val="left"/>
              <w:rPr>
                <w:color w:val="000000"/>
                <w:sz w:val="22"/>
                <w:szCs w:val="22"/>
              </w:rPr>
            </w:pPr>
            <w:r w:rsidRPr="00B05596">
              <w:rPr>
                <w:sz w:val="22"/>
                <w:szCs w:val="22"/>
              </w:rPr>
              <w:t>Спортивное сооружение</w:t>
            </w:r>
          </w:p>
        </w:tc>
        <w:tc>
          <w:tcPr>
            <w:tcW w:w="1565" w:type="dxa"/>
          </w:tcPr>
          <w:p w14:paraId="363AA10A" w14:textId="77777777" w:rsidR="00DD2A4B" w:rsidRPr="00B05596" w:rsidRDefault="00DD2A4B" w:rsidP="00DD2A4B">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0240DDD2" w14:textId="77777777" w:rsidR="00DD2A4B" w:rsidRPr="00B05596" w:rsidRDefault="00DD2A4B" w:rsidP="00DD2A4B">
            <w:pPr>
              <w:ind w:firstLine="0"/>
              <w:jc w:val="left"/>
              <w:rPr>
                <w:sz w:val="22"/>
                <w:szCs w:val="22"/>
              </w:rPr>
            </w:pPr>
            <w:r w:rsidRPr="00B05596">
              <w:rPr>
                <w:sz w:val="22"/>
                <w:szCs w:val="22"/>
              </w:rPr>
              <w:t>Спортивный центр с универсальным игровым залом № 13 (МБОУ гимназия «Лаборатория Салахова», территория дошкольного отделения)</w:t>
            </w:r>
          </w:p>
          <w:p w14:paraId="0D8A64F5" w14:textId="77777777" w:rsidR="00DD2A4B" w:rsidRPr="00B05596" w:rsidRDefault="00DD2A4B" w:rsidP="00DD2A4B">
            <w:pPr>
              <w:ind w:firstLine="0"/>
              <w:jc w:val="left"/>
              <w:rPr>
                <w:sz w:val="22"/>
                <w:szCs w:val="22"/>
              </w:rPr>
            </w:pPr>
            <w:r w:rsidRPr="00B05596">
              <w:rPr>
                <w:sz w:val="22"/>
                <w:szCs w:val="22"/>
              </w:rPr>
              <w:t>(реконструкция)</w:t>
            </w:r>
          </w:p>
        </w:tc>
        <w:tc>
          <w:tcPr>
            <w:tcW w:w="1134" w:type="dxa"/>
          </w:tcPr>
          <w:p w14:paraId="114FD02B" w14:textId="77777777" w:rsidR="00DD2A4B" w:rsidRPr="00B05596" w:rsidRDefault="00DD2A4B" w:rsidP="00DD2A4B">
            <w:pPr>
              <w:ind w:firstLine="0"/>
              <w:jc w:val="left"/>
              <w:rPr>
                <w:color w:val="000000"/>
                <w:sz w:val="22"/>
                <w:szCs w:val="22"/>
              </w:rPr>
            </w:pPr>
            <w:r w:rsidRPr="00B05596">
              <w:rPr>
                <w:sz w:val="22"/>
                <w:szCs w:val="22"/>
              </w:rPr>
              <w:t>-</w:t>
            </w:r>
          </w:p>
        </w:tc>
        <w:tc>
          <w:tcPr>
            <w:tcW w:w="1276" w:type="dxa"/>
            <w:vAlign w:val="center"/>
          </w:tcPr>
          <w:p w14:paraId="3DF1BED7" w14:textId="77777777" w:rsidR="00DD2A4B" w:rsidRPr="00B05596" w:rsidRDefault="00DD2A4B" w:rsidP="00DD2A4B">
            <w:pPr>
              <w:ind w:firstLine="0"/>
              <w:jc w:val="left"/>
              <w:rPr>
                <w:bCs/>
                <w:color w:val="000000"/>
                <w:sz w:val="22"/>
                <w:szCs w:val="22"/>
              </w:rPr>
            </w:pPr>
            <w:r w:rsidRPr="00B05596">
              <w:rPr>
                <w:bCs/>
                <w:color w:val="000000"/>
                <w:sz w:val="22"/>
                <w:szCs w:val="22"/>
              </w:rPr>
              <w:t>г. Сургут, Центральный ЖР</w:t>
            </w:r>
          </w:p>
        </w:tc>
        <w:tc>
          <w:tcPr>
            <w:tcW w:w="1134" w:type="dxa"/>
            <w:vAlign w:val="center"/>
          </w:tcPr>
          <w:p w14:paraId="7E3300F0" w14:textId="77777777" w:rsidR="00DD2A4B" w:rsidRPr="00B05596" w:rsidRDefault="00DD2A4B" w:rsidP="00DD2A4B">
            <w:pPr>
              <w:ind w:firstLine="0"/>
              <w:jc w:val="left"/>
              <w:rPr>
                <w:color w:val="000000"/>
                <w:sz w:val="22"/>
                <w:szCs w:val="22"/>
              </w:rPr>
            </w:pPr>
            <w:r w:rsidRPr="00B05596">
              <w:rPr>
                <w:color w:val="000000"/>
                <w:sz w:val="22"/>
                <w:szCs w:val="22"/>
              </w:rPr>
              <w:t>2031-2032</w:t>
            </w:r>
          </w:p>
        </w:tc>
        <w:tc>
          <w:tcPr>
            <w:tcW w:w="1276" w:type="dxa"/>
          </w:tcPr>
          <w:p w14:paraId="05B7F84B" w14:textId="77777777" w:rsidR="00DD2A4B" w:rsidRPr="00B05596" w:rsidRDefault="00DD2A4B" w:rsidP="00DD2A4B">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7DBD0785" w14:textId="77777777" w:rsidR="00DD2A4B" w:rsidRPr="00B05596" w:rsidRDefault="00DD2A4B" w:rsidP="00DD2A4B">
            <w:pPr>
              <w:ind w:firstLine="0"/>
              <w:jc w:val="center"/>
              <w:rPr>
                <w:color w:val="000000"/>
                <w:sz w:val="22"/>
                <w:szCs w:val="22"/>
              </w:rPr>
            </w:pPr>
            <w:r w:rsidRPr="00B05596">
              <w:rPr>
                <w:color w:val="000000"/>
                <w:sz w:val="22"/>
                <w:szCs w:val="22"/>
              </w:rPr>
              <w:t>-</w:t>
            </w:r>
          </w:p>
        </w:tc>
        <w:tc>
          <w:tcPr>
            <w:tcW w:w="1832" w:type="dxa"/>
          </w:tcPr>
          <w:p w14:paraId="57D674F2" w14:textId="77777777" w:rsidR="00DD2A4B" w:rsidRPr="00B05596" w:rsidRDefault="00DD2A4B" w:rsidP="00DD2A4B">
            <w:pPr>
              <w:ind w:firstLine="0"/>
              <w:jc w:val="left"/>
              <w:rPr>
                <w:sz w:val="20"/>
                <w:szCs w:val="20"/>
              </w:rPr>
            </w:pPr>
            <w:r w:rsidRPr="00B05596">
              <w:rPr>
                <w:sz w:val="20"/>
                <w:szCs w:val="20"/>
              </w:rPr>
              <w:t>ПКР СИ МО ГО г. Сургут до 2035 года от 2019 г. б/н</w:t>
            </w:r>
          </w:p>
        </w:tc>
      </w:tr>
      <w:tr w:rsidR="00DD2A4B" w:rsidRPr="001219DB" w14:paraId="3F76C529" w14:textId="77777777" w:rsidTr="00360913">
        <w:trPr>
          <w:trHeight w:val="900"/>
        </w:trPr>
        <w:tc>
          <w:tcPr>
            <w:tcW w:w="578" w:type="dxa"/>
            <w:noWrap/>
          </w:tcPr>
          <w:p w14:paraId="216AABB6" w14:textId="77777777" w:rsidR="00DD2A4B" w:rsidRPr="005D48C6" w:rsidRDefault="00DD2A4B" w:rsidP="00DD2A4B">
            <w:pPr>
              <w:pStyle w:val="af1"/>
              <w:numPr>
                <w:ilvl w:val="0"/>
                <w:numId w:val="30"/>
              </w:numPr>
              <w:ind w:left="0" w:firstLine="0"/>
              <w:jc w:val="left"/>
              <w:rPr>
                <w:color w:val="000000"/>
                <w:sz w:val="22"/>
                <w:szCs w:val="22"/>
              </w:rPr>
            </w:pPr>
          </w:p>
        </w:tc>
        <w:tc>
          <w:tcPr>
            <w:tcW w:w="1832" w:type="dxa"/>
          </w:tcPr>
          <w:p w14:paraId="144A3A9D" w14:textId="77777777" w:rsidR="00DD2A4B" w:rsidRPr="00B05596" w:rsidRDefault="00DD2A4B" w:rsidP="00DD2A4B">
            <w:pPr>
              <w:ind w:firstLine="0"/>
              <w:jc w:val="left"/>
              <w:rPr>
                <w:color w:val="000000"/>
                <w:sz w:val="22"/>
                <w:szCs w:val="22"/>
              </w:rPr>
            </w:pPr>
            <w:r w:rsidRPr="00B05596">
              <w:rPr>
                <w:sz w:val="22"/>
                <w:szCs w:val="22"/>
              </w:rPr>
              <w:t>Спортивное сооружение</w:t>
            </w:r>
          </w:p>
        </w:tc>
        <w:tc>
          <w:tcPr>
            <w:tcW w:w="1565" w:type="dxa"/>
          </w:tcPr>
          <w:p w14:paraId="7EB7562C" w14:textId="77777777" w:rsidR="00DD2A4B" w:rsidRPr="00B05596" w:rsidRDefault="00DD2A4B" w:rsidP="00DD2A4B">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5A71DE94" w14:textId="77777777" w:rsidR="00DD2A4B" w:rsidRPr="00B05596" w:rsidRDefault="00DD2A4B" w:rsidP="00DD2A4B">
            <w:pPr>
              <w:ind w:firstLine="0"/>
              <w:jc w:val="left"/>
              <w:rPr>
                <w:sz w:val="22"/>
                <w:szCs w:val="22"/>
              </w:rPr>
            </w:pPr>
            <w:r w:rsidRPr="00B05596">
              <w:rPr>
                <w:sz w:val="22"/>
                <w:szCs w:val="22"/>
              </w:rPr>
              <w:t>Центр единоборств</w:t>
            </w:r>
          </w:p>
          <w:p w14:paraId="5D74B2B3" w14:textId="77777777" w:rsidR="00DD2A4B" w:rsidRPr="00B05596" w:rsidRDefault="00DD2A4B" w:rsidP="00DD2A4B">
            <w:pPr>
              <w:ind w:firstLine="0"/>
              <w:jc w:val="left"/>
              <w:rPr>
                <w:sz w:val="22"/>
                <w:szCs w:val="22"/>
              </w:rPr>
            </w:pPr>
            <w:r w:rsidRPr="00B05596">
              <w:rPr>
                <w:sz w:val="22"/>
                <w:szCs w:val="22"/>
              </w:rPr>
              <w:t>(строительство)</w:t>
            </w:r>
          </w:p>
        </w:tc>
        <w:tc>
          <w:tcPr>
            <w:tcW w:w="1134" w:type="dxa"/>
          </w:tcPr>
          <w:p w14:paraId="60F85C2F" w14:textId="77777777" w:rsidR="00DD2A4B" w:rsidRPr="00B05596" w:rsidRDefault="00DD2A4B" w:rsidP="00DD2A4B">
            <w:pPr>
              <w:ind w:firstLine="0"/>
              <w:jc w:val="left"/>
              <w:rPr>
                <w:sz w:val="22"/>
                <w:szCs w:val="22"/>
              </w:rPr>
            </w:pPr>
            <w:r w:rsidRPr="00B05596">
              <w:rPr>
                <w:sz w:val="22"/>
                <w:szCs w:val="22"/>
              </w:rPr>
              <w:t>936 кв. м площади пол, 1000 кв. м общей площади</w:t>
            </w:r>
          </w:p>
        </w:tc>
        <w:tc>
          <w:tcPr>
            <w:tcW w:w="1276" w:type="dxa"/>
            <w:vAlign w:val="center"/>
          </w:tcPr>
          <w:p w14:paraId="32F56B24" w14:textId="77777777" w:rsidR="00DD2A4B" w:rsidRPr="00B05596" w:rsidRDefault="00DD2A4B" w:rsidP="00DD2A4B">
            <w:pPr>
              <w:ind w:firstLine="0"/>
              <w:jc w:val="left"/>
              <w:rPr>
                <w:bCs/>
                <w:color w:val="000000"/>
                <w:sz w:val="22"/>
                <w:szCs w:val="22"/>
              </w:rPr>
            </w:pPr>
            <w:r w:rsidRPr="00B05596">
              <w:rPr>
                <w:bCs/>
                <w:color w:val="000000"/>
                <w:sz w:val="22"/>
                <w:szCs w:val="22"/>
              </w:rPr>
              <w:t>г. Сургут, мкрн. ЦЖ2</w:t>
            </w:r>
          </w:p>
        </w:tc>
        <w:tc>
          <w:tcPr>
            <w:tcW w:w="1134" w:type="dxa"/>
            <w:vAlign w:val="center"/>
          </w:tcPr>
          <w:p w14:paraId="0C1C056B" w14:textId="77777777" w:rsidR="00DD2A4B" w:rsidRPr="00B05596" w:rsidRDefault="00DD2A4B" w:rsidP="00DD2A4B">
            <w:pPr>
              <w:ind w:firstLine="0"/>
              <w:jc w:val="left"/>
              <w:rPr>
                <w:color w:val="000000"/>
                <w:sz w:val="22"/>
                <w:szCs w:val="22"/>
              </w:rPr>
            </w:pPr>
            <w:r w:rsidRPr="00B05596">
              <w:rPr>
                <w:color w:val="000000"/>
                <w:sz w:val="22"/>
                <w:szCs w:val="22"/>
              </w:rPr>
              <w:t>2031-2032</w:t>
            </w:r>
          </w:p>
        </w:tc>
        <w:tc>
          <w:tcPr>
            <w:tcW w:w="1276" w:type="dxa"/>
          </w:tcPr>
          <w:p w14:paraId="2A089C56" w14:textId="77777777" w:rsidR="00DD2A4B" w:rsidRPr="00B05596" w:rsidRDefault="00DD2A4B" w:rsidP="00DD2A4B">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27624724" w14:textId="77777777" w:rsidR="00DD2A4B" w:rsidRPr="00B05596" w:rsidRDefault="00DD2A4B" w:rsidP="00DD2A4B">
            <w:pPr>
              <w:ind w:firstLine="0"/>
              <w:jc w:val="center"/>
              <w:rPr>
                <w:color w:val="000000"/>
                <w:sz w:val="22"/>
                <w:szCs w:val="22"/>
              </w:rPr>
            </w:pPr>
            <w:r w:rsidRPr="00B05596">
              <w:rPr>
                <w:color w:val="000000"/>
                <w:sz w:val="22"/>
                <w:szCs w:val="22"/>
              </w:rPr>
              <w:t>-</w:t>
            </w:r>
          </w:p>
        </w:tc>
        <w:tc>
          <w:tcPr>
            <w:tcW w:w="1832" w:type="dxa"/>
          </w:tcPr>
          <w:p w14:paraId="004FF6E4" w14:textId="77777777" w:rsidR="00DD2A4B" w:rsidRPr="00B05596" w:rsidRDefault="00DD2A4B" w:rsidP="00DD2A4B">
            <w:pPr>
              <w:ind w:firstLine="0"/>
              <w:jc w:val="left"/>
              <w:rPr>
                <w:sz w:val="20"/>
                <w:szCs w:val="20"/>
              </w:rPr>
            </w:pPr>
            <w:r w:rsidRPr="00B05596">
              <w:rPr>
                <w:sz w:val="20"/>
                <w:szCs w:val="20"/>
              </w:rPr>
              <w:t>ПКР СИ МО ГО г. Сургут до 2035 года от 28.12.2017 № 222-VI ДГ</w:t>
            </w:r>
          </w:p>
          <w:p w14:paraId="16BF2EE5" w14:textId="77777777" w:rsidR="00DD2A4B" w:rsidRPr="00B05596" w:rsidRDefault="00DD2A4B" w:rsidP="00DD2A4B">
            <w:pPr>
              <w:ind w:firstLine="0"/>
              <w:jc w:val="left"/>
              <w:rPr>
                <w:color w:val="000000"/>
                <w:sz w:val="22"/>
                <w:szCs w:val="22"/>
              </w:rPr>
            </w:pPr>
            <w:r w:rsidRPr="00B05596">
              <w:rPr>
                <w:sz w:val="20"/>
                <w:szCs w:val="20"/>
              </w:rPr>
              <w:t>ПКР СИ МО ГО г. Сургут до 2035 года от 2019 г. б/н</w:t>
            </w:r>
          </w:p>
        </w:tc>
      </w:tr>
      <w:tr w:rsidR="00DD2A4B" w:rsidRPr="001219DB" w14:paraId="023ED255" w14:textId="77777777" w:rsidTr="00360913">
        <w:trPr>
          <w:trHeight w:val="900"/>
        </w:trPr>
        <w:tc>
          <w:tcPr>
            <w:tcW w:w="578" w:type="dxa"/>
            <w:noWrap/>
          </w:tcPr>
          <w:p w14:paraId="4A76800E" w14:textId="77777777" w:rsidR="00DD2A4B" w:rsidRPr="005D48C6" w:rsidRDefault="00DD2A4B" w:rsidP="00DD2A4B">
            <w:pPr>
              <w:pStyle w:val="af1"/>
              <w:numPr>
                <w:ilvl w:val="0"/>
                <w:numId w:val="30"/>
              </w:numPr>
              <w:ind w:left="0" w:firstLine="0"/>
              <w:jc w:val="left"/>
              <w:rPr>
                <w:color w:val="000000"/>
                <w:sz w:val="22"/>
                <w:szCs w:val="22"/>
              </w:rPr>
            </w:pPr>
          </w:p>
        </w:tc>
        <w:tc>
          <w:tcPr>
            <w:tcW w:w="1832" w:type="dxa"/>
          </w:tcPr>
          <w:p w14:paraId="3F1B740D" w14:textId="77777777" w:rsidR="00DD2A4B" w:rsidRPr="00B05596" w:rsidRDefault="00DD2A4B" w:rsidP="00DD2A4B">
            <w:pPr>
              <w:ind w:firstLine="0"/>
              <w:jc w:val="left"/>
              <w:rPr>
                <w:color w:val="000000"/>
                <w:sz w:val="22"/>
                <w:szCs w:val="22"/>
              </w:rPr>
            </w:pPr>
            <w:r w:rsidRPr="00B05596">
              <w:rPr>
                <w:sz w:val="22"/>
                <w:szCs w:val="22"/>
              </w:rPr>
              <w:t>Спортивное сооружение</w:t>
            </w:r>
          </w:p>
        </w:tc>
        <w:tc>
          <w:tcPr>
            <w:tcW w:w="1565" w:type="dxa"/>
          </w:tcPr>
          <w:p w14:paraId="1B3FDDD5" w14:textId="77777777" w:rsidR="00DD2A4B" w:rsidRPr="00B05596" w:rsidRDefault="00DD2A4B" w:rsidP="00DD2A4B">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7C2DF650" w14:textId="77777777" w:rsidR="00DD2A4B" w:rsidRPr="00B05596" w:rsidRDefault="00DD2A4B" w:rsidP="00DD2A4B">
            <w:pPr>
              <w:ind w:firstLine="0"/>
              <w:jc w:val="left"/>
              <w:rPr>
                <w:sz w:val="22"/>
                <w:szCs w:val="22"/>
              </w:rPr>
            </w:pPr>
            <w:r w:rsidRPr="00B05596">
              <w:rPr>
                <w:sz w:val="22"/>
                <w:szCs w:val="22"/>
              </w:rPr>
              <w:t>физкультурно-спортивный зал</w:t>
            </w:r>
          </w:p>
        </w:tc>
        <w:tc>
          <w:tcPr>
            <w:tcW w:w="1134" w:type="dxa"/>
          </w:tcPr>
          <w:p w14:paraId="0A4F5546" w14:textId="77777777" w:rsidR="00DD2A4B" w:rsidRPr="00B05596" w:rsidRDefault="00DD2A4B" w:rsidP="00DD2A4B">
            <w:pPr>
              <w:ind w:firstLine="0"/>
              <w:jc w:val="left"/>
              <w:rPr>
                <w:sz w:val="22"/>
                <w:szCs w:val="22"/>
              </w:rPr>
            </w:pPr>
            <w:r w:rsidRPr="00B05596">
              <w:rPr>
                <w:sz w:val="22"/>
                <w:szCs w:val="22"/>
              </w:rPr>
              <w:t>1035 кв. м площади пол</w:t>
            </w:r>
          </w:p>
        </w:tc>
        <w:tc>
          <w:tcPr>
            <w:tcW w:w="1276" w:type="dxa"/>
            <w:vAlign w:val="center"/>
          </w:tcPr>
          <w:p w14:paraId="20871BCC" w14:textId="77777777" w:rsidR="00DD2A4B" w:rsidRPr="00B05596" w:rsidRDefault="00DD2A4B" w:rsidP="00DD2A4B">
            <w:pPr>
              <w:ind w:firstLine="0"/>
              <w:jc w:val="left"/>
              <w:rPr>
                <w:bCs/>
                <w:color w:val="000000"/>
                <w:sz w:val="22"/>
                <w:szCs w:val="22"/>
              </w:rPr>
            </w:pPr>
            <w:r w:rsidRPr="00B05596">
              <w:rPr>
                <w:bCs/>
                <w:color w:val="000000"/>
                <w:sz w:val="22"/>
                <w:szCs w:val="22"/>
              </w:rPr>
              <w:t>г. Сургут, Территория проектируемого жилого района многоэтажной жилой застройки севернее ул. Автомобилистов</w:t>
            </w:r>
          </w:p>
        </w:tc>
        <w:tc>
          <w:tcPr>
            <w:tcW w:w="1134" w:type="dxa"/>
            <w:vAlign w:val="center"/>
          </w:tcPr>
          <w:p w14:paraId="7A4231E1" w14:textId="77777777" w:rsidR="00DD2A4B" w:rsidRPr="00B05596" w:rsidRDefault="00DD2A4B" w:rsidP="00DD2A4B">
            <w:pPr>
              <w:ind w:firstLine="0"/>
              <w:jc w:val="left"/>
              <w:rPr>
                <w:color w:val="000000"/>
                <w:sz w:val="22"/>
                <w:szCs w:val="22"/>
              </w:rPr>
            </w:pPr>
            <w:r w:rsidRPr="00B05596">
              <w:rPr>
                <w:color w:val="000000"/>
                <w:sz w:val="22"/>
                <w:szCs w:val="22"/>
              </w:rPr>
              <w:t>первая очередь</w:t>
            </w:r>
          </w:p>
        </w:tc>
        <w:tc>
          <w:tcPr>
            <w:tcW w:w="1276" w:type="dxa"/>
          </w:tcPr>
          <w:p w14:paraId="58807D99" w14:textId="77777777" w:rsidR="00DD2A4B" w:rsidRPr="00B05596" w:rsidRDefault="00DD2A4B" w:rsidP="00DD2A4B">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545F2FF8" w14:textId="77777777" w:rsidR="00DD2A4B" w:rsidRPr="00B05596" w:rsidRDefault="00DD2A4B" w:rsidP="00DD2A4B">
            <w:pPr>
              <w:ind w:firstLine="0"/>
              <w:jc w:val="center"/>
              <w:rPr>
                <w:color w:val="000000"/>
                <w:sz w:val="22"/>
                <w:szCs w:val="22"/>
              </w:rPr>
            </w:pPr>
            <w:r w:rsidRPr="00B05596">
              <w:rPr>
                <w:color w:val="000000"/>
                <w:sz w:val="22"/>
                <w:szCs w:val="22"/>
              </w:rPr>
              <w:t>-</w:t>
            </w:r>
          </w:p>
        </w:tc>
        <w:tc>
          <w:tcPr>
            <w:tcW w:w="1832" w:type="dxa"/>
          </w:tcPr>
          <w:p w14:paraId="62C031AE" w14:textId="77777777" w:rsidR="00DD2A4B" w:rsidRPr="00B05596" w:rsidRDefault="00DD2A4B" w:rsidP="00DD2A4B">
            <w:pPr>
              <w:ind w:firstLine="0"/>
              <w:jc w:val="left"/>
              <w:rPr>
                <w:color w:val="000000"/>
                <w:sz w:val="22"/>
                <w:szCs w:val="22"/>
              </w:rPr>
            </w:pPr>
            <w:r w:rsidRPr="00B05596">
              <w:rPr>
                <w:sz w:val="20"/>
                <w:szCs w:val="20"/>
              </w:rPr>
              <w:t>ПКР СИ МО ГО г. Сургут до 2035 года от 28.12.2017 № 222-VI ДГ</w:t>
            </w:r>
          </w:p>
        </w:tc>
      </w:tr>
      <w:tr w:rsidR="00DD2A4B" w:rsidRPr="001219DB" w14:paraId="7D764F44" w14:textId="77777777" w:rsidTr="00360913">
        <w:trPr>
          <w:trHeight w:val="900"/>
        </w:trPr>
        <w:tc>
          <w:tcPr>
            <w:tcW w:w="578" w:type="dxa"/>
            <w:noWrap/>
          </w:tcPr>
          <w:p w14:paraId="3F17AC7E" w14:textId="77777777" w:rsidR="00DD2A4B" w:rsidRPr="005D48C6" w:rsidRDefault="00DD2A4B" w:rsidP="00DD2A4B">
            <w:pPr>
              <w:pStyle w:val="af1"/>
              <w:numPr>
                <w:ilvl w:val="0"/>
                <w:numId w:val="30"/>
              </w:numPr>
              <w:ind w:left="0" w:firstLine="0"/>
              <w:jc w:val="left"/>
              <w:rPr>
                <w:color w:val="000000"/>
                <w:sz w:val="22"/>
                <w:szCs w:val="22"/>
              </w:rPr>
            </w:pPr>
          </w:p>
        </w:tc>
        <w:tc>
          <w:tcPr>
            <w:tcW w:w="1832" w:type="dxa"/>
          </w:tcPr>
          <w:p w14:paraId="0A413EA9" w14:textId="77777777" w:rsidR="00DD2A4B" w:rsidRPr="00B05596" w:rsidRDefault="00DD2A4B" w:rsidP="00DD2A4B">
            <w:pPr>
              <w:ind w:firstLine="0"/>
              <w:jc w:val="left"/>
              <w:rPr>
                <w:color w:val="000000"/>
                <w:sz w:val="22"/>
                <w:szCs w:val="22"/>
              </w:rPr>
            </w:pPr>
            <w:r w:rsidRPr="00B05596">
              <w:rPr>
                <w:sz w:val="22"/>
                <w:szCs w:val="22"/>
              </w:rPr>
              <w:t>Спортивное сооружение</w:t>
            </w:r>
          </w:p>
        </w:tc>
        <w:tc>
          <w:tcPr>
            <w:tcW w:w="1565" w:type="dxa"/>
          </w:tcPr>
          <w:p w14:paraId="040D9E8F" w14:textId="77777777" w:rsidR="00DD2A4B" w:rsidRPr="00B05596" w:rsidRDefault="00DD2A4B" w:rsidP="00DD2A4B">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19887A2A" w14:textId="77777777" w:rsidR="00DD2A4B" w:rsidRPr="00B05596" w:rsidRDefault="00DD2A4B" w:rsidP="00DD2A4B">
            <w:pPr>
              <w:ind w:firstLine="0"/>
              <w:jc w:val="left"/>
              <w:rPr>
                <w:sz w:val="22"/>
                <w:szCs w:val="22"/>
              </w:rPr>
            </w:pPr>
            <w:r w:rsidRPr="00B05596">
              <w:rPr>
                <w:sz w:val="22"/>
                <w:szCs w:val="22"/>
              </w:rPr>
              <w:t>Гимнастический центр</w:t>
            </w:r>
          </w:p>
          <w:p w14:paraId="23C3692A" w14:textId="77777777" w:rsidR="00DD2A4B" w:rsidRPr="00B05596" w:rsidRDefault="00DD2A4B" w:rsidP="00DD2A4B">
            <w:pPr>
              <w:ind w:firstLine="0"/>
              <w:jc w:val="left"/>
              <w:rPr>
                <w:sz w:val="22"/>
                <w:szCs w:val="22"/>
              </w:rPr>
            </w:pPr>
            <w:r w:rsidRPr="00B05596">
              <w:rPr>
                <w:sz w:val="22"/>
                <w:szCs w:val="22"/>
              </w:rPr>
              <w:t>(строительство)</w:t>
            </w:r>
          </w:p>
        </w:tc>
        <w:tc>
          <w:tcPr>
            <w:tcW w:w="1134" w:type="dxa"/>
          </w:tcPr>
          <w:p w14:paraId="1AA623D0" w14:textId="77777777" w:rsidR="00DD2A4B" w:rsidRPr="00B05596" w:rsidRDefault="00DD2A4B" w:rsidP="00DD2A4B">
            <w:pPr>
              <w:ind w:firstLine="0"/>
              <w:jc w:val="left"/>
              <w:rPr>
                <w:sz w:val="22"/>
                <w:szCs w:val="22"/>
              </w:rPr>
            </w:pPr>
            <w:r w:rsidRPr="00B05596">
              <w:rPr>
                <w:sz w:val="22"/>
                <w:szCs w:val="22"/>
              </w:rPr>
              <w:t xml:space="preserve">на 70 посещений в смену общей площадью 2500 м, </w:t>
            </w:r>
            <w:r w:rsidRPr="00B05596">
              <w:rPr>
                <w:sz w:val="22"/>
                <w:szCs w:val="22"/>
              </w:rPr>
              <w:lastRenderedPageBreak/>
              <w:t>1017 кв. м площади пола</w:t>
            </w:r>
          </w:p>
        </w:tc>
        <w:tc>
          <w:tcPr>
            <w:tcW w:w="1276" w:type="dxa"/>
            <w:vAlign w:val="center"/>
          </w:tcPr>
          <w:p w14:paraId="72B894D6" w14:textId="77777777" w:rsidR="00DD2A4B" w:rsidRPr="00B05596" w:rsidRDefault="00DD2A4B" w:rsidP="00DD2A4B">
            <w:pPr>
              <w:ind w:firstLine="0"/>
              <w:jc w:val="left"/>
              <w:rPr>
                <w:bCs/>
                <w:color w:val="000000"/>
                <w:sz w:val="22"/>
                <w:szCs w:val="22"/>
              </w:rPr>
            </w:pPr>
            <w:r w:rsidRPr="00B05596">
              <w:rPr>
                <w:bCs/>
                <w:color w:val="000000"/>
                <w:sz w:val="22"/>
                <w:szCs w:val="22"/>
              </w:rPr>
              <w:lastRenderedPageBreak/>
              <w:t>г. Сургут, п. Юность</w:t>
            </w:r>
          </w:p>
        </w:tc>
        <w:tc>
          <w:tcPr>
            <w:tcW w:w="1134" w:type="dxa"/>
            <w:vAlign w:val="center"/>
          </w:tcPr>
          <w:p w14:paraId="2E32D160" w14:textId="77777777" w:rsidR="00DD2A4B" w:rsidRPr="00B05596" w:rsidRDefault="00DD2A4B" w:rsidP="00DD2A4B">
            <w:pPr>
              <w:ind w:firstLine="0"/>
              <w:jc w:val="left"/>
              <w:rPr>
                <w:color w:val="000000"/>
                <w:sz w:val="22"/>
                <w:szCs w:val="22"/>
              </w:rPr>
            </w:pPr>
            <w:r w:rsidRPr="00B05596">
              <w:rPr>
                <w:color w:val="000000"/>
                <w:sz w:val="22"/>
                <w:szCs w:val="22"/>
              </w:rPr>
              <w:t>2028-2029</w:t>
            </w:r>
          </w:p>
        </w:tc>
        <w:tc>
          <w:tcPr>
            <w:tcW w:w="1276" w:type="dxa"/>
          </w:tcPr>
          <w:p w14:paraId="6E971E9F" w14:textId="77777777" w:rsidR="00DD2A4B" w:rsidRPr="00B05596" w:rsidRDefault="00DD2A4B" w:rsidP="00DD2A4B">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367EB64B" w14:textId="77777777" w:rsidR="00DD2A4B" w:rsidRPr="00B05596" w:rsidRDefault="00DD2A4B" w:rsidP="00DD2A4B">
            <w:pPr>
              <w:ind w:firstLine="0"/>
              <w:jc w:val="center"/>
              <w:rPr>
                <w:color w:val="000000"/>
                <w:sz w:val="22"/>
                <w:szCs w:val="22"/>
              </w:rPr>
            </w:pPr>
            <w:r w:rsidRPr="00B05596">
              <w:rPr>
                <w:color w:val="000000"/>
                <w:sz w:val="22"/>
                <w:szCs w:val="22"/>
              </w:rPr>
              <w:t>-</w:t>
            </w:r>
          </w:p>
        </w:tc>
        <w:tc>
          <w:tcPr>
            <w:tcW w:w="1832" w:type="dxa"/>
          </w:tcPr>
          <w:p w14:paraId="362430E4" w14:textId="77777777" w:rsidR="00DD2A4B" w:rsidRPr="00B05596" w:rsidRDefault="00DD2A4B" w:rsidP="00DD2A4B">
            <w:pPr>
              <w:ind w:firstLine="0"/>
              <w:jc w:val="left"/>
              <w:rPr>
                <w:sz w:val="20"/>
                <w:szCs w:val="20"/>
              </w:rPr>
            </w:pPr>
            <w:r w:rsidRPr="00B05596">
              <w:rPr>
                <w:sz w:val="20"/>
                <w:szCs w:val="20"/>
              </w:rPr>
              <w:t>ПКР СИ МО ГО г. Сургут до 2035 года от 28.12.2017 № 222-VI ДГ</w:t>
            </w:r>
          </w:p>
          <w:p w14:paraId="257465E9" w14:textId="77777777" w:rsidR="00DD2A4B" w:rsidRPr="00B05596" w:rsidRDefault="00DD2A4B" w:rsidP="00DD2A4B">
            <w:pPr>
              <w:ind w:firstLine="0"/>
              <w:jc w:val="left"/>
              <w:rPr>
                <w:color w:val="000000"/>
                <w:sz w:val="22"/>
                <w:szCs w:val="22"/>
              </w:rPr>
            </w:pPr>
            <w:r w:rsidRPr="00B05596">
              <w:rPr>
                <w:sz w:val="20"/>
                <w:szCs w:val="20"/>
              </w:rPr>
              <w:t>ПКР СИ МО ГО г. Сургут до 2035 года от 2019 г. б/н</w:t>
            </w:r>
          </w:p>
        </w:tc>
      </w:tr>
      <w:tr w:rsidR="00DD2A4B" w:rsidRPr="001219DB" w14:paraId="1BCAC278" w14:textId="77777777" w:rsidTr="00360913">
        <w:trPr>
          <w:trHeight w:val="900"/>
        </w:trPr>
        <w:tc>
          <w:tcPr>
            <w:tcW w:w="578" w:type="dxa"/>
            <w:noWrap/>
          </w:tcPr>
          <w:p w14:paraId="3ECBE9AD" w14:textId="77777777" w:rsidR="00DD2A4B" w:rsidRPr="005D48C6" w:rsidRDefault="00DD2A4B" w:rsidP="00DD2A4B">
            <w:pPr>
              <w:pStyle w:val="af1"/>
              <w:numPr>
                <w:ilvl w:val="0"/>
                <w:numId w:val="30"/>
              </w:numPr>
              <w:ind w:left="0" w:firstLine="0"/>
              <w:jc w:val="left"/>
              <w:rPr>
                <w:color w:val="000000"/>
                <w:sz w:val="22"/>
                <w:szCs w:val="22"/>
              </w:rPr>
            </w:pPr>
          </w:p>
        </w:tc>
        <w:tc>
          <w:tcPr>
            <w:tcW w:w="1832" w:type="dxa"/>
          </w:tcPr>
          <w:p w14:paraId="2FD062FF" w14:textId="77777777" w:rsidR="00DD2A4B" w:rsidRPr="00B05596" w:rsidRDefault="00DD2A4B" w:rsidP="00DD2A4B">
            <w:pPr>
              <w:ind w:firstLine="0"/>
              <w:jc w:val="left"/>
              <w:rPr>
                <w:color w:val="000000"/>
                <w:sz w:val="22"/>
                <w:szCs w:val="22"/>
              </w:rPr>
            </w:pPr>
            <w:r w:rsidRPr="00B05596">
              <w:rPr>
                <w:sz w:val="22"/>
                <w:szCs w:val="22"/>
              </w:rPr>
              <w:t>Спортивное сооружение</w:t>
            </w:r>
          </w:p>
        </w:tc>
        <w:tc>
          <w:tcPr>
            <w:tcW w:w="1565" w:type="dxa"/>
          </w:tcPr>
          <w:p w14:paraId="68729F9C" w14:textId="77777777" w:rsidR="00DD2A4B" w:rsidRPr="00B05596" w:rsidRDefault="00DD2A4B" w:rsidP="00DD2A4B">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10620EBF" w14:textId="77777777" w:rsidR="00DD2A4B" w:rsidRPr="00B05596" w:rsidRDefault="00DD2A4B" w:rsidP="00DD2A4B">
            <w:pPr>
              <w:ind w:firstLine="0"/>
              <w:jc w:val="left"/>
              <w:rPr>
                <w:sz w:val="22"/>
                <w:szCs w:val="22"/>
              </w:rPr>
            </w:pPr>
            <w:r w:rsidRPr="00B05596">
              <w:rPr>
                <w:sz w:val="22"/>
                <w:szCs w:val="22"/>
              </w:rPr>
              <w:t>Физкультурно-спортивный зал с плавательным бассейном</w:t>
            </w:r>
          </w:p>
        </w:tc>
        <w:tc>
          <w:tcPr>
            <w:tcW w:w="1134" w:type="dxa"/>
          </w:tcPr>
          <w:p w14:paraId="1CDC7E85" w14:textId="77777777" w:rsidR="00DD2A4B" w:rsidRPr="00B05596" w:rsidRDefault="00DD2A4B" w:rsidP="00DD2A4B">
            <w:pPr>
              <w:ind w:firstLine="0"/>
              <w:jc w:val="left"/>
              <w:rPr>
                <w:sz w:val="22"/>
                <w:szCs w:val="22"/>
              </w:rPr>
            </w:pPr>
            <w:r w:rsidRPr="00B05596">
              <w:rPr>
                <w:sz w:val="22"/>
                <w:szCs w:val="22"/>
              </w:rPr>
              <w:t>1035 кв. м площади пола/1050 кв. м зеркала воды</w:t>
            </w:r>
          </w:p>
        </w:tc>
        <w:tc>
          <w:tcPr>
            <w:tcW w:w="1276" w:type="dxa"/>
            <w:vAlign w:val="center"/>
          </w:tcPr>
          <w:p w14:paraId="51EE7295" w14:textId="77777777" w:rsidR="00DD2A4B" w:rsidRPr="00B05596" w:rsidRDefault="00DD2A4B" w:rsidP="00DD2A4B">
            <w:pPr>
              <w:ind w:firstLine="0"/>
              <w:jc w:val="left"/>
              <w:rPr>
                <w:bCs/>
                <w:color w:val="000000"/>
                <w:sz w:val="22"/>
                <w:szCs w:val="22"/>
              </w:rPr>
            </w:pPr>
            <w:r w:rsidRPr="00B05596">
              <w:rPr>
                <w:bCs/>
                <w:color w:val="000000"/>
                <w:sz w:val="22"/>
                <w:szCs w:val="22"/>
              </w:rPr>
              <w:t>г. Сургут, Территория проектируемого жилого района многоэтажной жилой застройки севернее ул. Автомобилистов</w:t>
            </w:r>
          </w:p>
        </w:tc>
        <w:tc>
          <w:tcPr>
            <w:tcW w:w="1134" w:type="dxa"/>
            <w:vAlign w:val="center"/>
          </w:tcPr>
          <w:p w14:paraId="43AE95CC" w14:textId="77777777" w:rsidR="00DD2A4B" w:rsidRPr="00B05596" w:rsidRDefault="00DD2A4B" w:rsidP="00DD2A4B">
            <w:pPr>
              <w:ind w:firstLine="0"/>
              <w:jc w:val="left"/>
              <w:rPr>
                <w:color w:val="000000"/>
                <w:sz w:val="22"/>
                <w:szCs w:val="22"/>
              </w:rPr>
            </w:pPr>
            <w:r w:rsidRPr="00B05596">
              <w:rPr>
                <w:color w:val="000000"/>
                <w:sz w:val="22"/>
                <w:szCs w:val="22"/>
              </w:rPr>
              <w:t>первая очередь</w:t>
            </w:r>
          </w:p>
        </w:tc>
        <w:tc>
          <w:tcPr>
            <w:tcW w:w="1276" w:type="dxa"/>
          </w:tcPr>
          <w:p w14:paraId="1BB57A85" w14:textId="77777777" w:rsidR="00DD2A4B" w:rsidRPr="00B05596" w:rsidRDefault="00DD2A4B" w:rsidP="00DD2A4B">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1C29F7C4" w14:textId="77777777" w:rsidR="00DD2A4B" w:rsidRPr="00B05596" w:rsidRDefault="00DD2A4B" w:rsidP="00DD2A4B">
            <w:pPr>
              <w:ind w:firstLine="0"/>
              <w:jc w:val="center"/>
              <w:rPr>
                <w:color w:val="000000"/>
                <w:sz w:val="22"/>
                <w:szCs w:val="22"/>
              </w:rPr>
            </w:pPr>
            <w:r w:rsidRPr="00B05596">
              <w:rPr>
                <w:color w:val="000000"/>
                <w:sz w:val="22"/>
                <w:szCs w:val="22"/>
              </w:rPr>
              <w:t>-</w:t>
            </w:r>
          </w:p>
        </w:tc>
        <w:tc>
          <w:tcPr>
            <w:tcW w:w="1832" w:type="dxa"/>
          </w:tcPr>
          <w:p w14:paraId="1112DD91" w14:textId="77777777" w:rsidR="00DD2A4B" w:rsidRPr="00B05596" w:rsidRDefault="00DD2A4B" w:rsidP="00DD2A4B">
            <w:pPr>
              <w:ind w:firstLine="0"/>
              <w:jc w:val="left"/>
              <w:rPr>
                <w:color w:val="000000"/>
                <w:sz w:val="22"/>
                <w:szCs w:val="22"/>
              </w:rPr>
            </w:pPr>
            <w:r w:rsidRPr="00B05596">
              <w:rPr>
                <w:sz w:val="20"/>
                <w:szCs w:val="20"/>
              </w:rPr>
              <w:t>ПКР СИ МО ГО г. Сургут до 2035 года от 28.12.2017 № 222-VI ДГ</w:t>
            </w:r>
          </w:p>
        </w:tc>
      </w:tr>
      <w:tr w:rsidR="00DD2A4B" w:rsidRPr="001219DB" w14:paraId="07314869" w14:textId="77777777" w:rsidTr="00360913">
        <w:trPr>
          <w:trHeight w:val="900"/>
        </w:trPr>
        <w:tc>
          <w:tcPr>
            <w:tcW w:w="578" w:type="dxa"/>
            <w:noWrap/>
          </w:tcPr>
          <w:p w14:paraId="4C933150" w14:textId="77777777" w:rsidR="00DD2A4B" w:rsidRPr="005D48C6" w:rsidRDefault="00DD2A4B" w:rsidP="00DD2A4B">
            <w:pPr>
              <w:pStyle w:val="af1"/>
              <w:numPr>
                <w:ilvl w:val="0"/>
                <w:numId w:val="30"/>
              </w:numPr>
              <w:ind w:left="0" w:firstLine="0"/>
              <w:jc w:val="left"/>
              <w:rPr>
                <w:color w:val="000000"/>
                <w:sz w:val="22"/>
                <w:szCs w:val="22"/>
              </w:rPr>
            </w:pPr>
          </w:p>
        </w:tc>
        <w:tc>
          <w:tcPr>
            <w:tcW w:w="1832" w:type="dxa"/>
          </w:tcPr>
          <w:p w14:paraId="45D79AFC" w14:textId="77777777" w:rsidR="00DD2A4B" w:rsidRPr="00B05596" w:rsidRDefault="00DD2A4B" w:rsidP="00DD2A4B">
            <w:pPr>
              <w:ind w:firstLine="0"/>
              <w:jc w:val="left"/>
              <w:rPr>
                <w:color w:val="000000"/>
                <w:sz w:val="22"/>
                <w:szCs w:val="22"/>
              </w:rPr>
            </w:pPr>
            <w:r w:rsidRPr="00B05596">
              <w:rPr>
                <w:sz w:val="22"/>
                <w:szCs w:val="22"/>
              </w:rPr>
              <w:t>Спортивное сооружение</w:t>
            </w:r>
          </w:p>
        </w:tc>
        <w:tc>
          <w:tcPr>
            <w:tcW w:w="1565" w:type="dxa"/>
          </w:tcPr>
          <w:p w14:paraId="7B6195FA" w14:textId="77777777" w:rsidR="00DD2A4B" w:rsidRPr="00B05596" w:rsidRDefault="00DD2A4B" w:rsidP="00DD2A4B">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69C38F41" w14:textId="77777777" w:rsidR="00DD2A4B" w:rsidRPr="00B05596" w:rsidRDefault="00DD2A4B" w:rsidP="00DD2A4B">
            <w:pPr>
              <w:ind w:firstLine="0"/>
              <w:jc w:val="left"/>
              <w:rPr>
                <w:sz w:val="22"/>
                <w:szCs w:val="22"/>
              </w:rPr>
            </w:pPr>
            <w:r w:rsidRPr="00B05596">
              <w:rPr>
                <w:sz w:val="22"/>
                <w:szCs w:val="22"/>
              </w:rPr>
              <w:t>спортивный комплекс с игровыми залами и плавательным бассейном</w:t>
            </w:r>
          </w:p>
        </w:tc>
        <w:tc>
          <w:tcPr>
            <w:tcW w:w="1134" w:type="dxa"/>
          </w:tcPr>
          <w:p w14:paraId="0E5B9F23" w14:textId="77777777" w:rsidR="00DD2A4B" w:rsidRPr="00B05596" w:rsidRDefault="00DD2A4B" w:rsidP="00DD2A4B">
            <w:pPr>
              <w:ind w:firstLine="0"/>
              <w:jc w:val="left"/>
              <w:rPr>
                <w:sz w:val="22"/>
                <w:szCs w:val="22"/>
              </w:rPr>
            </w:pPr>
            <w:r w:rsidRPr="00B05596">
              <w:rPr>
                <w:sz w:val="22"/>
                <w:szCs w:val="22"/>
              </w:rPr>
              <w:t>1188 кв. м площади пола/275 кв. м зеркала воды</w:t>
            </w:r>
          </w:p>
        </w:tc>
        <w:tc>
          <w:tcPr>
            <w:tcW w:w="1276" w:type="dxa"/>
            <w:vAlign w:val="center"/>
          </w:tcPr>
          <w:p w14:paraId="6BF4B21E" w14:textId="77777777" w:rsidR="00DD2A4B" w:rsidRPr="00B05596" w:rsidRDefault="00DD2A4B" w:rsidP="00DD2A4B">
            <w:pPr>
              <w:ind w:firstLine="0"/>
              <w:jc w:val="left"/>
              <w:rPr>
                <w:bCs/>
                <w:color w:val="000000"/>
                <w:sz w:val="22"/>
                <w:szCs w:val="22"/>
              </w:rPr>
            </w:pPr>
            <w:r w:rsidRPr="00B05596">
              <w:rPr>
                <w:bCs/>
                <w:color w:val="000000"/>
                <w:sz w:val="22"/>
                <w:szCs w:val="22"/>
              </w:rPr>
              <w:t>г. Сургут, мкр. 21-22</w:t>
            </w:r>
          </w:p>
        </w:tc>
        <w:tc>
          <w:tcPr>
            <w:tcW w:w="1134" w:type="dxa"/>
            <w:vAlign w:val="center"/>
          </w:tcPr>
          <w:p w14:paraId="25620FC7" w14:textId="77777777" w:rsidR="00DD2A4B" w:rsidRPr="00B05596" w:rsidRDefault="00DD2A4B" w:rsidP="00DD2A4B">
            <w:pPr>
              <w:ind w:firstLine="0"/>
              <w:jc w:val="left"/>
              <w:rPr>
                <w:color w:val="000000"/>
                <w:sz w:val="22"/>
                <w:szCs w:val="22"/>
              </w:rPr>
            </w:pPr>
            <w:r w:rsidRPr="00B05596">
              <w:rPr>
                <w:color w:val="000000"/>
                <w:sz w:val="22"/>
                <w:szCs w:val="22"/>
              </w:rPr>
              <w:t>первая очередь</w:t>
            </w:r>
          </w:p>
        </w:tc>
        <w:tc>
          <w:tcPr>
            <w:tcW w:w="1276" w:type="dxa"/>
          </w:tcPr>
          <w:p w14:paraId="3E0407E8" w14:textId="77777777" w:rsidR="00DD2A4B" w:rsidRPr="00B05596" w:rsidRDefault="00DD2A4B" w:rsidP="00DD2A4B">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3BB0151D" w14:textId="77777777" w:rsidR="00DD2A4B" w:rsidRPr="00B05596" w:rsidRDefault="00DD2A4B" w:rsidP="00DD2A4B">
            <w:pPr>
              <w:ind w:firstLine="0"/>
              <w:jc w:val="center"/>
              <w:rPr>
                <w:color w:val="000000"/>
                <w:sz w:val="22"/>
                <w:szCs w:val="22"/>
              </w:rPr>
            </w:pPr>
            <w:r w:rsidRPr="00B05596">
              <w:rPr>
                <w:color w:val="000000"/>
                <w:sz w:val="22"/>
                <w:szCs w:val="22"/>
              </w:rPr>
              <w:t>-</w:t>
            </w:r>
          </w:p>
        </w:tc>
        <w:tc>
          <w:tcPr>
            <w:tcW w:w="1832" w:type="dxa"/>
          </w:tcPr>
          <w:p w14:paraId="6D26DE76" w14:textId="77777777" w:rsidR="00DD2A4B" w:rsidRPr="00B05596" w:rsidRDefault="00DD2A4B" w:rsidP="00DD2A4B">
            <w:pPr>
              <w:ind w:firstLine="0"/>
              <w:jc w:val="left"/>
              <w:rPr>
                <w:color w:val="000000"/>
                <w:sz w:val="22"/>
                <w:szCs w:val="22"/>
              </w:rPr>
            </w:pPr>
            <w:r w:rsidRPr="00B05596">
              <w:rPr>
                <w:sz w:val="20"/>
                <w:szCs w:val="20"/>
              </w:rPr>
              <w:t>ПКР СИ МО ГО г. Сургут до 2035 года от 28.12.2017 № 222-VI ДГ</w:t>
            </w:r>
          </w:p>
        </w:tc>
      </w:tr>
      <w:tr w:rsidR="00DD2A4B" w:rsidRPr="001219DB" w14:paraId="3D08917C" w14:textId="77777777" w:rsidTr="00360913">
        <w:trPr>
          <w:trHeight w:val="263"/>
        </w:trPr>
        <w:tc>
          <w:tcPr>
            <w:tcW w:w="578" w:type="dxa"/>
            <w:noWrap/>
          </w:tcPr>
          <w:p w14:paraId="08B39B38" w14:textId="77777777" w:rsidR="00DD2A4B" w:rsidRPr="005D48C6" w:rsidRDefault="00DD2A4B" w:rsidP="00DD2A4B">
            <w:pPr>
              <w:pStyle w:val="af1"/>
              <w:numPr>
                <w:ilvl w:val="0"/>
                <w:numId w:val="30"/>
              </w:numPr>
              <w:ind w:left="0" w:firstLine="0"/>
              <w:jc w:val="left"/>
              <w:rPr>
                <w:color w:val="000000"/>
                <w:sz w:val="22"/>
                <w:szCs w:val="22"/>
              </w:rPr>
            </w:pPr>
          </w:p>
        </w:tc>
        <w:tc>
          <w:tcPr>
            <w:tcW w:w="1832" w:type="dxa"/>
          </w:tcPr>
          <w:p w14:paraId="6D567A39" w14:textId="77777777" w:rsidR="00DD2A4B" w:rsidRPr="00B05596" w:rsidRDefault="00DD2A4B" w:rsidP="00DD2A4B">
            <w:pPr>
              <w:ind w:firstLine="0"/>
              <w:jc w:val="left"/>
              <w:rPr>
                <w:color w:val="000000"/>
                <w:sz w:val="22"/>
                <w:szCs w:val="22"/>
              </w:rPr>
            </w:pPr>
            <w:r w:rsidRPr="00B05596">
              <w:rPr>
                <w:sz w:val="22"/>
                <w:szCs w:val="22"/>
              </w:rPr>
              <w:t>Спортивное сооружение</w:t>
            </w:r>
          </w:p>
        </w:tc>
        <w:tc>
          <w:tcPr>
            <w:tcW w:w="1565" w:type="dxa"/>
          </w:tcPr>
          <w:p w14:paraId="299BD678" w14:textId="77777777" w:rsidR="00DD2A4B" w:rsidRPr="00B05596" w:rsidRDefault="00DD2A4B" w:rsidP="00DD2A4B">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5A7F7383" w14:textId="77777777" w:rsidR="00DD2A4B" w:rsidRPr="00B05596" w:rsidRDefault="00DD2A4B" w:rsidP="00DD2A4B">
            <w:pPr>
              <w:ind w:firstLine="0"/>
              <w:jc w:val="left"/>
              <w:rPr>
                <w:sz w:val="22"/>
                <w:szCs w:val="22"/>
              </w:rPr>
            </w:pPr>
            <w:r w:rsidRPr="00B05596">
              <w:rPr>
                <w:sz w:val="22"/>
                <w:szCs w:val="22"/>
              </w:rPr>
              <w:t>Спортивный центр с универсальным игровым залом и плавательным бассейном на 25 м (строительство)</w:t>
            </w:r>
          </w:p>
        </w:tc>
        <w:tc>
          <w:tcPr>
            <w:tcW w:w="1134" w:type="dxa"/>
          </w:tcPr>
          <w:p w14:paraId="667F5216" w14:textId="77777777" w:rsidR="00DD2A4B" w:rsidRPr="00B05596" w:rsidRDefault="00DD2A4B" w:rsidP="00DD2A4B">
            <w:pPr>
              <w:ind w:firstLine="0"/>
              <w:jc w:val="left"/>
              <w:rPr>
                <w:sz w:val="22"/>
                <w:szCs w:val="22"/>
              </w:rPr>
            </w:pPr>
            <w:r w:rsidRPr="00B05596">
              <w:rPr>
                <w:sz w:val="22"/>
                <w:szCs w:val="22"/>
              </w:rPr>
              <w:t>1050 кв. м площади пола/300 кв. м зеркала воды</w:t>
            </w:r>
          </w:p>
        </w:tc>
        <w:tc>
          <w:tcPr>
            <w:tcW w:w="1276" w:type="dxa"/>
            <w:vAlign w:val="center"/>
          </w:tcPr>
          <w:p w14:paraId="3D7D0C9B" w14:textId="77777777" w:rsidR="00DD2A4B" w:rsidRPr="00B05596" w:rsidRDefault="00DD2A4B" w:rsidP="00DD2A4B">
            <w:pPr>
              <w:ind w:firstLine="0"/>
              <w:jc w:val="left"/>
              <w:rPr>
                <w:bCs/>
                <w:color w:val="000000"/>
                <w:sz w:val="22"/>
                <w:szCs w:val="22"/>
              </w:rPr>
            </w:pPr>
            <w:r w:rsidRPr="00B05596">
              <w:rPr>
                <w:bCs/>
                <w:color w:val="000000"/>
                <w:sz w:val="22"/>
                <w:szCs w:val="22"/>
              </w:rPr>
              <w:t>г. Сургут, мкрн. 21-22</w:t>
            </w:r>
          </w:p>
        </w:tc>
        <w:tc>
          <w:tcPr>
            <w:tcW w:w="1134" w:type="dxa"/>
            <w:vAlign w:val="center"/>
          </w:tcPr>
          <w:p w14:paraId="01595E65" w14:textId="77777777" w:rsidR="00DD2A4B" w:rsidRPr="00B05596" w:rsidRDefault="00DD2A4B" w:rsidP="00DD2A4B">
            <w:pPr>
              <w:ind w:firstLine="0"/>
              <w:jc w:val="left"/>
              <w:rPr>
                <w:color w:val="000000"/>
                <w:sz w:val="22"/>
                <w:szCs w:val="22"/>
              </w:rPr>
            </w:pPr>
            <w:r w:rsidRPr="00B05596">
              <w:rPr>
                <w:color w:val="000000"/>
                <w:sz w:val="22"/>
                <w:szCs w:val="22"/>
              </w:rPr>
              <w:t>2019-2020</w:t>
            </w:r>
          </w:p>
        </w:tc>
        <w:tc>
          <w:tcPr>
            <w:tcW w:w="1276" w:type="dxa"/>
          </w:tcPr>
          <w:p w14:paraId="5C86F220" w14:textId="77777777" w:rsidR="00DD2A4B" w:rsidRPr="00B05596" w:rsidRDefault="00DD2A4B" w:rsidP="00DD2A4B">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4003A0A0" w14:textId="77777777" w:rsidR="00DD2A4B" w:rsidRPr="00B05596" w:rsidRDefault="00DD2A4B" w:rsidP="00DD2A4B">
            <w:pPr>
              <w:ind w:firstLine="0"/>
              <w:jc w:val="center"/>
              <w:rPr>
                <w:color w:val="000000"/>
                <w:sz w:val="22"/>
                <w:szCs w:val="22"/>
              </w:rPr>
            </w:pPr>
            <w:r w:rsidRPr="00B05596">
              <w:rPr>
                <w:color w:val="000000"/>
                <w:sz w:val="22"/>
                <w:szCs w:val="22"/>
              </w:rPr>
              <w:t>-</w:t>
            </w:r>
          </w:p>
        </w:tc>
        <w:tc>
          <w:tcPr>
            <w:tcW w:w="1832" w:type="dxa"/>
          </w:tcPr>
          <w:p w14:paraId="6635E7C0" w14:textId="77777777" w:rsidR="00DD2A4B" w:rsidRPr="00B05596" w:rsidRDefault="00DD2A4B" w:rsidP="00DD2A4B">
            <w:pPr>
              <w:ind w:firstLine="0"/>
              <w:jc w:val="left"/>
              <w:rPr>
                <w:color w:val="000000"/>
                <w:sz w:val="22"/>
                <w:szCs w:val="22"/>
              </w:rPr>
            </w:pPr>
            <w:r w:rsidRPr="00B05596">
              <w:rPr>
                <w:sz w:val="20"/>
                <w:szCs w:val="20"/>
              </w:rPr>
              <w:t>ПКР СИ МО ГО г. Сургут до 2035 года от 2019 г. б/н</w:t>
            </w:r>
          </w:p>
        </w:tc>
      </w:tr>
      <w:tr w:rsidR="00DD2A4B" w:rsidRPr="001219DB" w14:paraId="403B4368" w14:textId="77777777" w:rsidTr="00360913">
        <w:trPr>
          <w:trHeight w:val="900"/>
        </w:trPr>
        <w:tc>
          <w:tcPr>
            <w:tcW w:w="578" w:type="dxa"/>
            <w:noWrap/>
          </w:tcPr>
          <w:p w14:paraId="0CC208A2" w14:textId="77777777" w:rsidR="00DD2A4B" w:rsidRPr="005D48C6" w:rsidRDefault="00DD2A4B" w:rsidP="00DD2A4B">
            <w:pPr>
              <w:pStyle w:val="af1"/>
              <w:numPr>
                <w:ilvl w:val="0"/>
                <w:numId w:val="30"/>
              </w:numPr>
              <w:ind w:left="0" w:firstLine="0"/>
              <w:jc w:val="left"/>
              <w:rPr>
                <w:color w:val="000000"/>
                <w:sz w:val="22"/>
                <w:szCs w:val="22"/>
              </w:rPr>
            </w:pPr>
          </w:p>
        </w:tc>
        <w:tc>
          <w:tcPr>
            <w:tcW w:w="1832" w:type="dxa"/>
          </w:tcPr>
          <w:p w14:paraId="0AD1E661" w14:textId="77777777" w:rsidR="00DD2A4B" w:rsidRPr="00B05596" w:rsidRDefault="00DD2A4B" w:rsidP="00DD2A4B">
            <w:pPr>
              <w:ind w:firstLine="0"/>
              <w:jc w:val="left"/>
              <w:rPr>
                <w:color w:val="000000"/>
                <w:sz w:val="22"/>
                <w:szCs w:val="22"/>
              </w:rPr>
            </w:pPr>
            <w:r w:rsidRPr="00B05596">
              <w:rPr>
                <w:sz w:val="22"/>
                <w:szCs w:val="22"/>
              </w:rPr>
              <w:t>Спортивное сооружение</w:t>
            </w:r>
          </w:p>
        </w:tc>
        <w:tc>
          <w:tcPr>
            <w:tcW w:w="1565" w:type="dxa"/>
          </w:tcPr>
          <w:p w14:paraId="317FBB35" w14:textId="77777777" w:rsidR="00DD2A4B" w:rsidRPr="00B05596" w:rsidRDefault="00DD2A4B" w:rsidP="00DD2A4B">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0C3D9AED" w14:textId="77777777" w:rsidR="00DD2A4B" w:rsidRPr="00B05596" w:rsidRDefault="00DD2A4B" w:rsidP="00DD2A4B">
            <w:pPr>
              <w:ind w:firstLine="0"/>
              <w:jc w:val="left"/>
              <w:rPr>
                <w:sz w:val="22"/>
                <w:szCs w:val="22"/>
              </w:rPr>
            </w:pPr>
            <w:r w:rsidRPr="00B05596">
              <w:rPr>
                <w:sz w:val="22"/>
                <w:szCs w:val="22"/>
              </w:rPr>
              <w:t>Спортивный комплекс с плавательным бассейном (строительство)</w:t>
            </w:r>
          </w:p>
        </w:tc>
        <w:tc>
          <w:tcPr>
            <w:tcW w:w="1134" w:type="dxa"/>
          </w:tcPr>
          <w:p w14:paraId="326D3231" w14:textId="77777777" w:rsidR="00DD2A4B" w:rsidRPr="00B05596" w:rsidRDefault="00DD2A4B" w:rsidP="00DD2A4B">
            <w:pPr>
              <w:ind w:firstLine="0"/>
              <w:jc w:val="left"/>
              <w:rPr>
                <w:sz w:val="22"/>
                <w:szCs w:val="22"/>
              </w:rPr>
            </w:pPr>
            <w:r w:rsidRPr="00B05596">
              <w:rPr>
                <w:sz w:val="22"/>
                <w:szCs w:val="22"/>
              </w:rPr>
              <w:t xml:space="preserve">на 30 посещений в смену </w:t>
            </w:r>
            <w:r w:rsidRPr="00B05596">
              <w:rPr>
                <w:sz w:val="22"/>
                <w:szCs w:val="22"/>
              </w:rPr>
              <w:lastRenderedPageBreak/>
              <w:t>общей площадью 330 кв. м зеркала воды</w:t>
            </w:r>
          </w:p>
        </w:tc>
        <w:tc>
          <w:tcPr>
            <w:tcW w:w="1276" w:type="dxa"/>
            <w:vAlign w:val="center"/>
          </w:tcPr>
          <w:p w14:paraId="222B4F34" w14:textId="77777777" w:rsidR="00DD2A4B" w:rsidRPr="00B05596" w:rsidRDefault="00DD2A4B" w:rsidP="00DD2A4B">
            <w:pPr>
              <w:ind w:firstLine="0"/>
              <w:jc w:val="left"/>
              <w:rPr>
                <w:bCs/>
                <w:color w:val="000000"/>
                <w:sz w:val="22"/>
                <w:szCs w:val="22"/>
              </w:rPr>
            </w:pPr>
            <w:r w:rsidRPr="00B05596">
              <w:rPr>
                <w:bCs/>
                <w:color w:val="000000"/>
                <w:sz w:val="22"/>
                <w:szCs w:val="22"/>
              </w:rPr>
              <w:lastRenderedPageBreak/>
              <w:t>г. Сургут, мкрн. 21-22</w:t>
            </w:r>
          </w:p>
        </w:tc>
        <w:tc>
          <w:tcPr>
            <w:tcW w:w="1134" w:type="dxa"/>
            <w:vAlign w:val="center"/>
          </w:tcPr>
          <w:p w14:paraId="728A49B7" w14:textId="77777777" w:rsidR="00DD2A4B" w:rsidRPr="00B05596" w:rsidRDefault="00DD2A4B" w:rsidP="00DD2A4B">
            <w:pPr>
              <w:ind w:firstLine="0"/>
              <w:jc w:val="left"/>
              <w:rPr>
                <w:color w:val="000000"/>
                <w:sz w:val="22"/>
                <w:szCs w:val="22"/>
              </w:rPr>
            </w:pPr>
            <w:r w:rsidRPr="00B05596">
              <w:rPr>
                <w:color w:val="000000"/>
                <w:sz w:val="22"/>
                <w:szCs w:val="22"/>
              </w:rPr>
              <w:t>2027-2028</w:t>
            </w:r>
          </w:p>
        </w:tc>
        <w:tc>
          <w:tcPr>
            <w:tcW w:w="1276" w:type="dxa"/>
          </w:tcPr>
          <w:p w14:paraId="3E3AEACA" w14:textId="77777777" w:rsidR="00DD2A4B" w:rsidRPr="00B05596" w:rsidRDefault="00DD2A4B" w:rsidP="00DD2A4B">
            <w:pPr>
              <w:ind w:firstLine="0"/>
              <w:jc w:val="left"/>
              <w:rPr>
                <w:color w:val="000000"/>
                <w:sz w:val="22"/>
                <w:szCs w:val="22"/>
              </w:rPr>
            </w:pPr>
            <w:r w:rsidRPr="00B05596">
              <w:rPr>
                <w:sz w:val="22"/>
                <w:szCs w:val="22"/>
              </w:rPr>
              <w:t>Зона специализированной обществен</w:t>
            </w:r>
            <w:r w:rsidRPr="00B05596">
              <w:rPr>
                <w:sz w:val="22"/>
                <w:szCs w:val="22"/>
              </w:rPr>
              <w:lastRenderedPageBreak/>
              <w:t>ной застройки</w:t>
            </w:r>
          </w:p>
        </w:tc>
        <w:tc>
          <w:tcPr>
            <w:tcW w:w="1700" w:type="dxa"/>
            <w:vAlign w:val="center"/>
          </w:tcPr>
          <w:p w14:paraId="754E2437" w14:textId="77777777" w:rsidR="00DD2A4B" w:rsidRPr="00B05596" w:rsidRDefault="00DD2A4B" w:rsidP="00DD2A4B">
            <w:pPr>
              <w:ind w:firstLine="0"/>
              <w:jc w:val="center"/>
              <w:rPr>
                <w:color w:val="000000"/>
                <w:sz w:val="22"/>
                <w:szCs w:val="22"/>
              </w:rPr>
            </w:pPr>
            <w:r w:rsidRPr="00B05596">
              <w:rPr>
                <w:color w:val="000000"/>
                <w:sz w:val="22"/>
                <w:szCs w:val="22"/>
              </w:rPr>
              <w:lastRenderedPageBreak/>
              <w:t>-</w:t>
            </w:r>
          </w:p>
        </w:tc>
        <w:tc>
          <w:tcPr>
            <w:tcW w:w="1832" w:type="dxa"/>
          </w:tcPr>
          <w:p w14:paraId="51D05435" w14:textId="77777777" w:rsidR="00DD2A4B" w:rsidRPr="00B05596" w:rsidRDefault="00DD2A4B" w:rsidP="00DD2A4B">
            <w:pPr>
              <w:ind w:firstLine="0"/>
              <w:jc w:val="left"/>
              <w:rPr>
                <w:color w:val="000000"/>
                <w:sz w:val="22"/>
                <w:szCs w:val="22"/>
              </w:rPr>
            </w:pPr>
            <w:r w:rsidRPr="00B05596">
              <w:rPr>
                <w:sz w:val="20"/>
                <w:szCs w:val="20"/>
              </w:rPr>
              <w:t>ПКР СИ МО ГО г. Сургут до 2035 года от 2019 г. б/н</w:t>
            </w:r>
          </w:p>
        </w:tc>
      </w:tr>
      <w:tr w:rsidR="00DD2A4B" w:rsidRPr="001219DB" w14:paraId="71ABBC24" w14:textId="77777777" w:rsidTr="00360913">
        <w:trPr>
          <w:trHeight w:val="900"/>
        </w:trPr>
        <w:tc>
          <w:tcPr>
            <w:tcW w:w="578" w:type="dxa"/>
            <w:noWrap/>
          </w:tcPr>
          <w:p w14:paraId="3C95B191" w14:textId="77777777" w:rsidR="00DD2A4B" w:rsidRPr="005D48C6" w:rsidRDefault="00DD2A4B" w:rsidP="00DD2A4B">
            <w:pPr>
              <w:pStyle w:val="af1"/>
              <w:numPr>
                <w:ilvl w:val="0"/>
                <w:numId w:val="30"/>
              </w:numPr>
              <w:ind w:left="0" w:firstLine="0"/>
              <w:jc w:val="left"/>
              <w:rPr>
                <w:color w:val="000000"/>
                <w:sz w:val="22"/>
                <w:szCs w:val="22"/>
              </w:rPr>
            </w:pPr>
          </w:p>
        </w:tc>
        <w:tc>
          <w:tcPr>
            <w:tcW w:w="1832" w:type="dxa"/>
          </w:tcPr>
          <w:p w14:paraId="55C9D7C6" w14:textId="77777777" w:rsidR="00DD2A4B" w:rsidRPr="00B05596" w:rsidRDefault="00DD2A4B" w:rsidP="00DD2A4B">
            <w:pPr>
              <w:ind w:firstLine="0"/>
              <w:jc w:val="left"/>
              <w:rPr>
                <w:color w:val="000000"/>
                <w:sz w:val="22"/>
                <w:szCs w:val="22"/>
              </w:rPr>
            </w:pPr>
            <w:r w:rsidRPr="00B05596">
              <w:rPr>
                <w:sz w:val="22"/>
                <w:szCs w:val="22"/>
              </w:rPr>
              <w:t>Спортивное сооружение</w:t>
            </w:r>
          </w:p>
        </w:tc>
        <w:tc>
          <w:tcPr>
            <w:tcW w:w="1565" w:type="dxa"/>
          </w:tcPr>
          <w:p w14:paraId="3B67A770" w14:textId="77777777" w:rsidR="00DD2A4B" w:rsidRPr="00B05596" w:rsidRDefault="00DD2A4B" w:rsidP="00DD2A4B">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128F4BBB" w14:textId="77777777" w:rsidR="00DD2A4B" w:rsidRPr="00B05596" w:rsidRDefault="00DD2A4B" w:rsidP="00DD2A4B">
            <w:pPr>
              <w:ind w:firstLine="0"/>
              <w:jc w:val="left"/>
              <w:rPr>
                <w:sz w:val="22"/>
                <w:szCs w:val="22"/>
              </w:rPr>
            </w:pPr>
            <w:r w:rsidRPr="00B05596">
              <w:rPr>
                <w:sz w:val="22"/>
                <w:szCs w:val="22"/>
              </w:rPr>
              <w:t>Спортивный комплекс с плавательным бассейном (строительство)</w:t>
            </w:r>
          </w:p>
        </w:tc>
        <w:tc>
          <w:tcPr>
            <w:tcW w:w="1134" w:type="dxa"/>
          </w:tcPr>
          <w:p w14:paraId="1E5908D2" w14:textId="77777777" w:rsidR="00DD2A4B" w:rsidRPr="00B05596" w:rsidRDefault="00DD2A4B" w:rsidP="00DD2A4B">
            <w:pPr>
              <w:ind w:firstLine="0"/>
              <w:jc w:val="left"/>
              <w:rPr>
                <w:sz w:val="22"/>
                <w:szCs w:val="22"/>
              </w:rPr>
            </w:pPr>
            <w:r w:rsidRPr="00B05596">
              <w:rPr>
                <w:sz w:val="22"/>
                <w:szCs w:val="22"/>
              </w:rPr>
              <w:t>на 20 посещений в смену общей площадью 200 кв. м зеркала воды</w:t>
            </w:r>
          </w:p>
        </w:tc>
        <w:tc>
          <w:tcPr>
            <w:tcW w:w="1276" w:type="dxa"/>
            <w:vAlign w:val="center"/>
          </w:tcPr>
          <w:p w14:paraId="58B4297E" w14:textId="77777777" w:rsidR="00DD2A4B" w:rsidRPr="00B05596" w:rsidRDefault="00DD2A4B" w:rsidP="00DD2A4B">
            <w:pPr>
              <w:ind w:firstLine="0"/>
              <w:jc w:val="left"/>
              <w:rPr>
                <w:bCs/>
                <w:color w:val="000000"/>
                <w:sz w:val="22"/>
                <w:szCs w:val="22"/>
              </w:rPr>
            </w:pPr>
            <w:r w:rsidRPr="00B05596">
              <w:rPr>
                <w:bCs/>
                <w:color w:val="000000"/>
                <w:sz w:val="22"/>
                <w:szCs w:val="22"/>
              </w:rPr>
              <w:t>г. Сургут, мкрн. 22</w:t>
            </w:r>
          </w:p>
        </w:tc>
        <w:tc>
          <w:tcPr>
            <w:tcW w:w="1134" w:type="dxa"/>
            <w:vAlign w:val="center"/>
          </w:tcPr>
          <w:p w14:paraId="12A8B260" w14:textId="77777777" w:rsidR="00DD2A4B" w:rsidRPr="00B05596" w:rsidRDefault="00DD2A4B" w:rsidP="00DD2A4B">
            <w:pPr>
              <w:ind w:firstLine="0"/>
              <w:jc w:val="left"/>
              <w:rPr>
                <w:color w:val="000000"/>
                <w:sz w:val="22"/>
                <w:szCs w:val="22"/>
              </w:rPr>
            </w:pPr>
            <w:r w:rsidRPr="00B05596">
              <w:rPr>
                <w:color w:val="000000"/>
                <w:sz w:val="22"/>
                <w:szCs w:val="22"/>
              </w:rPr>
              <w:t>2021</w:t>
            </w:r>
          </w:p>
        </w:tc>
        <w:tc>
          <w:tcPr>
            <w:tcW w:w="1276" w:type="dxa"/>
          </w:tcPr>
          <w:p w14:paraId="6CCFBA0E" w14:textId="77777777" w:rsidR="00DD2A4B" w:rsidRPr="00B05596" w:rsidRDefault="00DD2A4B" w:rsidP="00DD2A4B">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7821993A" w14:textId="77777777" w:rsidR="00DD2A4B" w:rsidRPr="00B05596" w:rsidRDefault="00DD2A4B" w:rsidP="00DD2A4B">
            <w:pPr>
              <w:ind w:firstLine="0"/>
              <w:jc w:val="center"/>
              <w:rPr>
                <w:color w:val="000000"/>
                <w:sz w:val="22"/>
                <w:szCs w:val="22"/>
              </w:rPr>
            </w:pPr>
            <w:r w:rsidRPr="00B05596">
              <w:rPr>
                <w:color w:val="000000"/>
                <w:sz w:val="22"/>
                <w:szCs w:val="22"/>
              </w:rPr>
              <w:t>-</w:t>
            </w:r>
          </w:p>
        </w:tc>
        <w:tc>
          <w:tcPr>
            <w:tcW w:w="1832" w:type="dxa"/>
          </w:tcPr>
          <w:p w14:paraId="3C0046DF" w14:textId="77777777" w:rsidR="00DD2A4B" w:rsidRPr="00B05596" w:rsidRDefault="00DD2A4B" w:rsidP="00DD2A4B">
            <w:pPr>
              <w:ind w:firstLine="0"/>
              <w:jc w:val="left"/>
              <w:rPr>
                <w:color w:val="000000"/>
                <w:sz w:val="22"/>
                <w:szCs w:val="22"/>
              </w:rPr>
            </w:pPr>
            <w:r w:rsidRPr="00B05596">
              <w:rPr>
                <w:sz w:val="20"/>
                <w:szCs w:val="20"/>
              </w:rPr>
              <w:t>ПКР СИ МО ГО г. Сургут до 2035 года от 2019 г. б/н</w:t>
            </w:r>
          </w:p>
        </w:tc>
      </w:tr>
      <w:tr w:rsidR="00DD2A4B" w:rsidRPr="001219DB" w14:paraId="5174EBA9" w14:textId="77777777" w:rsidTr="00360913">
        <w:trPr>
          <w:trHeight w:val="900"/>
        </w:trPr>
        <w:tc>
          <w:tcPr>
            <w:tcW w:w="578" w:type="dxa"/>
            <w:noWrap/>
          </w:tcPr>
          <w:p w14:paraId="645D96D4" w14:textId="77777777" w:rsidR="00DD2A4B" w:rsidRPr="005D48C6" w:rsidRDefault="00DD2A4B" w:rsidP="00DD2A4B">
            <w:pPr>
              <w:pStyle w:val="af1"/>
              <w:numPr>
                <w:ilvl w:val="0"/>
                <w:numId w:val="30"/>
              </w:numPr>
              <w:ind w:left="0" w:firstLine="0"/>
              <w:jc w:val="left"/>
              <w:rPr>
                <w:color w:val="000000"/>
                <w:sz w:val="22"/>
                <w:szCs w:val="22"/>
              </w:rPr>
            </w:pPr>
          </w:p>
        </w:tc>
        <w:tc>
          <w:tcPr>
            <w:tcW w:w="1832" w:type="dxa"/>
          </w:tcPr>
          <w:p w14:paraId="757036A1" w14:textId="77777777" w:rsidR="00DD2A4B" w:rsidRPr="00B05596" w:rsidRDefault="00DD2A4B" w:rsidP="00DD2A4B">
            <w:pPr>
              <w:ind w:firstLine="0"/>
              <w:jc w:val="left"/>
              <w:rPr>
                <w:color w:val="000000"/>
                <w:sz w:val="22"/>
                <w:szCs w:val="22"/>
              </w:rPr>
            </w:pPr>
            <w:r w:rsidRPr="00B05596">
              <w:rPr>
                <w:sz w:val="22"/>
                <w:szCs w:val="22"/>
              </w:rPr>
              <w:t>Спортивное сооружение</w:t>
            </w:r>
          </w:p>
        </w:tc>
        <w:tc>
          <w:tcPr>
            <w:tcW w:w="1565" w:type="dxa"/>
          </w:tcPr>
          <w:p w14:paraId="6CECA2BD" w14:textId="77777777" w:rsidR="00DD2A4B" w:rsidRPr="00B05596" w:rsidRDefault="00DD2A4B" w:rsidP="00DD2A4B">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4D2C2E5C" w14:textId="77777777" w:rsidR="00DD2A4B" w:rsidRPr="00B05596" w:rsidRDefault="00DD2A4B" w:rsidP="00DD2A4B">
            <w:pPr>
              <w:ind w:firstLine="0"/>
              <w:jc w:val="left"/>
              <w:rPr>
                <w:sz w:val="22"/>
                <w:szCs w:val="22"/>
              </w:rPr>
            </w:pPr>
            <w:r w:rsidRPr="00B05596">
              <w:rPr>
                <w:sz w:val="22"/>
                <w:szCs w:val="22"/>
              </w:rPr>
              <w:t>Спортивный комплекс с плавательным бассейном</w:t>
            </w:r>
          </w:p>
          <w:p w14:paraId="32FB6972" w14:textId="77777777" w:rsidR="00DD2A4B" w:rsidRPr="00B05596" w:rsidRDefault="00DD2A4B" w:rsidP="00DD2A4B">
            <w:pPr>
              <w:ind w:firstLine="0"/>
              <w:jc w:val="left"/>
              <w:rPr>
                <w:sz w:val="22"/>
                <w:szCs w:val="22"/>
              </w:rPr>
            </w:pPr>
            <w:r w:rsidRPr="00B05596">
              <w:rPr>
                <w:sz w:val="22"/>
                <w:szCs w:val="22"/>
              </w:rPr>
              <w:t>(строительство)</w:t>
            </w:r>
          </w:p>
        </w:tc>
        <w:tc>
          <w:tcPr>
            <w:tcW w:w="1134" w:type="dxa"/>
          </w:tcPr>
          <w:p w14:paraId="72091513" w14:textId="77777777" w:rsidR="00DD2A4B" w:rsidRPr="00B05596" w:rsidRDefault="00DD2A4B" w:rsidP="00DD2A4B">
            <w:pPr>
              <w:ind w:firstLine="0"/>
              <w:jc w:val="left"/>
              <w:rPr>
                <w:sz w:val="22"/>
                <w:szCs w:val="22"/>
              </w:rPr>
            </w:pPr>
            <w:r w:rsidRPr="00B05596">
              <w:rPr>
                <w:sz w:val="22"/>
                <w:szCs w:val="22"/>
              </w:rPr>
              <w:t>на 15 посещений в смену общей площадью 170 кв. м зеркала воды</w:t>
            </w:r>
          </w:p>
        </w:tc>
        <w:tc>
          <w:tcPr>
            <w:tcW w:w="1276" w:type="dxa"/>
            <w:vAlign w:val="center"/>
          </w:tcPr>
          <w:p w14:paraId="617A71DC" w14:textId="77777777" w:rsidR="00DD2A4B" w:rsidRPr="00B05596" w:rsidRDefault="00DD2A4B" w:rsidP="00DD2A4B">
            <w:pPr>
              <w:ind w:firstLine="0"/>
              <w:jc w:val="left"/>
              <w:rPr>
                <w:bCs/>
                <w:color w:val="000000"/>
                <w:sz w:val="22"/>
                <w:szCs w:val="22"/>
              </w:rPr>
            </w:pPr>
            <w:r w:rsidRPr="00B05596">
              <w:rPr>
                <w:bCs/>
                <w:color w:val="000000"/>
                <w:sz w:val="22"/>
                <w:szCs w:val="22"/>
              </w:rPr>
              <w:t>г. Сургут, мкрн. 1</w:t>
            </w:r>
          </w:p>
        </w:tc>
        <w:tc>
          <w:tcPr>
            <w:tcW w:w="1134" w:type="dxa"/>
            <w:vAlign w:val="center"/>
          </w:tcPr>
          <w:p w14:paraId="316EFDC8" w14:textId="77777777" w:rsidR="00DD2A4B" w:rsidRPr="00B05596" w:rsidRDefault="00DD2A4B" w:rsidP="00DD2A4B">
            <w:pPr>
              <w:ind w:firstLine="0"/>
              <w:jc w:val="left"/>
              <w:rPr>
                <w:color w:val="000000"/>
                <w:sz w:val="22"/>
                <w:szCs w:val="22"/>
              </w:rPr>
            </w:pPr>
            <w:r w:rsidRPr="00B05596">
              <w:rPr>
                <w:color w:val="000000"/>
                <w:sz w:val="22"/>
                <w:szCs w:val="22"/>
              </w:rPr>
              <w:t>2028</w:t>
            </w:r>
          </w:p>
        </w:tc>
        <w:tc>
          <w:tcPr>
            <w:tcW w:w="1276" w:type="dxa"/>
          </w:tcPr>
          <w:p w14:paraId="0A0ABAF9" w14:textId="77777777" w:rsidR="00DD2A4B" w:rsidRPr="00B05596" w:rsidRDefault="00DD2A4B" w:rsidP="00DD2A4B">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58B3A9B6" w14:textId="77777777" w:rsidR="00DD2A4B" w:rsidRPr="00B05596" w:rsidRDefault="00DD2A4B" w:rsidP="00DD2A4B">
            <w:pPr>
              <w:ind w:firstLine="0"/>
              <w:jc w:val="center"/>
              <w:rPr>
                <w:color w:val="000000"/>
                <w:sz w:val="22"/>
                <w:szCs w:val="22"/>
              </w:rPr>
            </w:pPr>
            <w:r w:rsidRPr="00B05596">
              <w:rPr>
                <w:color w:val="000000"/>
                <w:sz w:val="22"/>
                <w:szCs w:val="22"/>
              </w:rPr>
              <w:t>-</w:t>
            </w:r>
          </w:p>
        </w:tc>
        <w:tc>
          <w:tcPr>
            <w:tcW w:w="1832" w:type="dxa"/>
          </w:tcPr>
          <w:p w14:paraId="7F82A15A" w14:textId="77777777" w:rsidR="00DD2A4B" w:rsidRPr="00B05596" w:rsidRDefault="00DD2A4B" w:rsidP="00DD2A4B">
            <w:pPr>
              <w:ind w:firstLine="0"/>
              <w:jc w:val="left"/>
              <w:rPr>
                <w:color w:val="000000"/>
                <w:sz w:val="22"/>
                <w:szCs w:val="22"/>
              </w:rPr>
            </w:pPr>
            <w:r w:rsidRPr="00B05596">
              <w:rPr>
                <w:sz w:val="20"/>
                <w:szCs w:val="20"/>
              </w:rPr>
              <w:t>ПКР СИ МО ГО г. Сургут до 2035 года от 2019 г. б/н</w:t>
            </w:r>
          </w:p>
        </w:tc>
      </w:tr>
      <w:tr w:rsidR="00DD2A4B" w:rsidRPr="001219DB" w14:paraId="64776713" w14:textId="77777777" w:rsidTr="00360913">
        <w:trPr>
          <w:trHeight w:val="900"/>
        </w:trPr>
        <w:tc>
          <w:tcPr>
            <w:tcW w:w="578" w:type="dxa"/>
            <w:noWrap/>
          </w:tcPr>
          <w:p w14:paraId="0D8196E0" w14:textId="77777777" w:rsidR="00DD2A4B" w:rsidRPr="005D48C6" w:rsidRDefault="00DD2A4B" w:rsidP="00DD2A4B">
            <w:pPr>
              <w:pStyle w:val="af1"/>
              <w:numPr>
                <w:ilvl w:val="0"/>
                <w:numId w:val="30"/>
              </w:numPr>
              <w:ind w:left="0" w:firstLine="0"/>
              <w:jc w:val="left"/>
              <w:rPr>
                <w:color w:val="000000"/>
                <w:sz w:val="22"/>
                <w:szCs w:val="22"/>
              </w:rPr>
            </w:pPr>
          </w:p>
        </w:tc>
        <w:tc>
          <w:tcPr>
            <w:tcW w:w="1832" w:type="dxa"/>
          </w:tcPr>
          <w:p w14:paraId="3F85D91B" w14:textId="77777777" w:rsidR="00DD2A4B" w:rsidRPr="00B05596" w:rsidRDefault="00DD2A4B" w:rsidP="00DD2A4B">
            <w:pPr>
              <w:ind w:firstLine="0"/>
              <w:jc w:val="left"/>
              <w:rPr>
                <w:color w:val="000000"/>
                <w:sz w:val="22"/>
                <w:szCs w:val="22"/>
              </w:rPr>
            </w:pPr>
            <w:r w:rsidRPr="00B05596">
              <w:rPr>
                <w:sz w:val="22"/>
                <w:szCs w:val="22"/>
              </w:rPr>
              <w:t>Спортивное сооружение</w:t>
            </w:r>
          </w:p>
        </w:tc>
        <w:tc>
          <w:tcPr>
            <w:tcW w:w="1565" w:type="dxa"/>
          </w:tcPr>
          <w:p w14:paraId="0CE6B076" w14:textId="77777777" w:rsidR="00DD2A4B" w:rsidRPr="00B05596" w:rsidRDefault="00DD2A4B" w:rsidP="00DD2A4B">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090C5592" w14:textId="77777777" w:rsidR="00DD2A4B" w:rsidRPr="00B05596" w:rsidRDefault="00DD2A4B" w:rsidP="00DD2A4B">
            <w:pPr>
              <w:ind w:firstLine="0"/>
              <w:jc w:val="left"/>
              <w:rPr>
                <w:sz w:val="22"/>
                <w:szCs w:val="22"/>
              </w:rPr>
            </w:pPr>
            <w:r w:rsidRPr="00B05596">
              <w:rPr>
                <w:sz w:val="22"/>
                <w:szCs w:val="22"/>
              </w:rPr>
              <w:t>Спортивный комплекс с плавательным бассейном</w:t>
            </w:r>
          </w:p>
          <w:p w14:paraId="393B6615" w14:textId="77777777" w:rsidR="00DD2A4B" w:rsidRPr="00B05596" w:rsidRDefault="00DD2A4B" w:rsidP="00DD2A4B">
            <w:pPr>
              <w:ind w:firstLine="0"/>
              <w:jc w:val="left"/>
              <w:rPr>
                <w:sz w:val="22"/>
                <w:szCs w:val="22"/>
              </w:rPr>
            </w:pPr>
            <w:r w:rsidRPr="00B05596">
              <w:rPr>
                <w:sz w:val="22"/>
                <w:szCs w:val="22"/>
              </w:rPr>
              <w:t>(строительство)</w:t>
            </w:r>
          </w:p>
        </w:tc>
        <w:tc>
          <w:tcPr>
            <w:tcW w:w="1134" w:type="dxa"/>
          </w:tcPr>
          <w:p w14:paraId="36C7F544" w14:textId="77777777" w:rsidR="00DD2A4B" w:rsidRPr="00B05596" w:rsidRDefault="00DD2A4B" w:rsidP="00DD2A4B">
            <w:pPr>
              <w:ind w:firstLine="0"/>
              <w:jc w:val="left"/>
              <w:rPr>
                <w:sz w:val="22"/>
                <w:szCs w:val="22"/>
              </w:rPr>
            </w:pPr>
            <w:r w:rsidRPr="00B05596">
              <w:rPr>
                <w:sz w:val="22"/>
                <w:szCs w:val="22"/>
              </w:rPr>
              <w:t>на 20 посещений в смену общей площадью 240 кв. м зеркала воды</w:t>
            </w:r>
          </w:p>
        </w:tc>
        <w:tc>
          <w:tcPr>
            <w:tcW w:w="1276" w:type="dxa"/>
            <w:vAlign w:val="center"/>
          </w:tcPr>
          <w:p w14:paraId="3019100A" w14:textId="77777777" w:rsidR="00DD2A4B" w:rsidRPr="00B05596" w:rsidRDefault="00DD2A4B" w:rsidP="00DD2A4B">
            <w:pPr>
              <w:ind w:firstLine="0"/>
              <w:jc w:val="left"/>
              <w:rPr>
                <w:bCs/>
                <w:color w:val="000000"/>
                <w:sz w:val="22"/>
                <w:szCs w:val="22"/>
              </w:rPr>
            </w:pPr>
            <w:r w:rsidRPr="00B05596">
              <w:rPr>
                <w:bCs/>
                <w:color w:val="000000"/>
                <w:sz w:val="22"/>
                <w:szCs w:val="22"/>
              </w:rPr>
              <w:t>г. Сургут, мкрн. 4</w:t>
            </w:r>
          </w:p>
        </w:tc>
        <w:tc>
          <w:tcPr>
            <w:tcW w:w="1134" w:type="dxa"/>
            <w:vAlign w:val="center"/>
          </w:tcPr>
          <w:p w14:paraId="4C891D68" w14:textId="77777777" w:rsidR="00DD2A4B" w:rsidRPr="00B05596" w:rsidRDefault="00DD2A4B" w:rsidP="00DD2A4B">
            <w:pPr>
              <w:ind w:firstLine="0"/>
              <w:jc w:val="left"/>
              <w:rPr>
                <w:color w:val="000000"/>
                <w:sz w:val="22"/>
                <w:szCs w:val="22"/>
              </w:rPr>
            </w:pPr>
            <w:r w:rsidRPr="00B05596">
              <w:rPr>
                <w:color w:val="000000"/>
                <w:sz w:val="22"/>
                <w:szCs w:val="22"/>
              </w:rPr>
              <w:t>2029</w:t>
            </w:r>
          </w:p>
        </w:tc>
        <w:tc>
          <w:tcPr>
            <w:tcW w:w="1276" w:type="dxa"/>
          </w:tcPr>
          <w:p w14:paraId="433A0D73" w14:textId="77777777" w:rsidR="00DD2A4B" w:rsidRPr="00B05596" w:rsidRDefault="00DD2A4B" w:rsidP="00DD2A4B">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2522D97C" w14:textId="77777777" w:rsidR="00DD2A4B" w:rsidRPr="00B05596" w:rsidRDefault="00DD2A4B" w:rsidP="00DD2A4B">
            <w:pPr>
              <w:ind w:firstLine="0"/>
              <w:jc w:val="center"/>
              <w:rPr>
                <w:color w:val="000000"/>
                <w:sz w:val="22"/>
                <w:szCs w:val="22"/>
              </w:rPr>
            </w:pPr>
            <w:r w:rsidRPr="00B05596">
              <w:rPr>
                <w:color w:val="000000"/>
                <w:sz w:val="22"/>
                <w:szCs w:val="22"/>
              </w:rPr>
              <w:t>-</w:t>
            </w:r>
          </w:p>
        </w:tc>
        <w:tc>
          <w:tcPr>
            <w:tcW w:w="1832" w:type="dxa"/>
          </w:tcPr>
          <w:p w14:paraId="44FE2251" w14:textId="77777777" w:rsidR="00DD2A4B" w:rsidRPr="00B05596" w:rsidRDefault="00DD2A4B" w:rsidP="00DD2A4B">
            <w:pPr>
              <w:ind w:firstLine="0"/>
              <w:jc w:val="left"/>
              <w:rPr>
                <w:color w:val="000000"/>
                <w:sz w:val="22"/>
                <w:szCs w:val="22"/>
              </w:rPr>
            </w:pPr>
            <w:r w:rsidRPr="00B05596">
              <w:rPr>
                <w:sz w:val="20"/>
                <w:szCs w:val="20"/>
              </w:rPr>
              <w:t>ПКР СИ МО ГО г. Сургут до 2035 года от 2019 г. б/н</w:t>
            </w:r>
          </w:p>
        </w:tc>
      </w:tr>
      <w:tr w:rsidR="00DD2A4B" w:rsidRPr="001219DB" w14:paraId="1739D13D" w14:textId="77777777" w:rsidTr="00360913">
        <w:trPr>
          <w:trHeight w:val="900"/>
        </w:trPr>
        <w:tc>
          <w:tcPr>
            <w:tcW w:w="578" w:type="dxa"/>
            <w:noWrap/>
          </w:tcPr>
          <w:p w14:paraId="53BA2216" w14:textId="77777777" w:rsidR="00DD2A4B" w:rsidRPr="005D48C6" w:rsidRDefault="00DD2A4B" w:rsidP="00DD2A4B">
            <w:pPr>
              <w:pStyle w:val="af1"/>
              <w:numPr>
                <w:ilvl w:val="0"/>
                <w:numId w:val="30"/>
              </w:numPr>
              <w:ind w:left="0" w:firstLine="0"/>
              <w:jc w:val="left"/>
              <w:rPr>
                <w:color w:val="000000"/>
                <w:sz w:val="22"/>
                <w:szCs w:val="22"/>
              </w:rPr>
            </w:pPr>
          </w:p>
        </w:tc>
        <w:tc>
          <w:tcPr>
            <w:tcW w:w="1832" w:type="dxa"/>
          </w:tcPr>
          <w:p w14:paraId="26BA8C32" w14:textId="77777777" w:rsidR="00DD2A4B" w:rsidRPr="00B05596" w:rsidRDefault="00DD2A4B" w:rsidP="00DD2A4B">
            <w:pPr>
              <w:ind w:firstLine="0"/>
              <w:jc w:val="left"/>
              <w:rPr>
                <w:color w:val="000000"/>
                <w:sz w:val="22"/>
                <w:szCs w:val="22"/>
              </w:rPr>
            </w:pPr>
            <w:r w:rsidRPr="00B05596">
              <w:rPr>
                <w:sz w:val="22"/>
                <w:szCs w:val="22"/>
              </w:rPr>
              <w:t>Спортивное сооружение</w:t>
            </w:r>
          </w:p>
        </w:tc>
        <w:tc>
          <w:tcPr>
            <w:tcW w:w="1565" w:type="dxa"/>
          </w:tcPr>
          <w:p w14:paraId="5DA12AB6" w14:textId="77777777" w:rsidR="00DD2A4B" w:rsidRPr="00B05596" w:rsidRDefault="00DD2A4B" w:rsidP="00DD2A4B">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0AF06C13" w14:textId="77777777" w:rsidR="00DD2A4B" w:rsidRPr="00B05596" w:rsidRDefault="00DD2A4B" w:rsidP="00DD2A4B">
            <w:pPr>
              <w:ind w:firstLine="0"/>
              <w:jc w:val="left"/>
              <w:rPr>
                <w:sz w:val="22"/>
                <w:szCs w:val="22"/>
              </w:rPr>
            </w:pPr>
            <w:r w:rsidRPr="00B05596">
              <w:rPr>
                <w:sz w:val="22"/>
                <w:szCs w:val="22"/>
              </w:rPr>
              <w:t>Спортивный комплекс с плавательным бассейном</w:t>
            </w:r>
          </w:p>
          <w:p w14:paraId="446ED438" w14:textId="77777777" w:rsidR="00DD2A4B" w:rsidRPr="00B05596" w:rsidRDefault="00DD2A4B" w:rsidP="00DD2A4B">
            <w:pPr>
              <w:ind w:firstLine="0"/>
              <w:jc w:val="left"/>
              <w:rPr>
                <w:sz w:val="22"/>
                <w:szCs w:val="22"/>
              </w:rPr>
            </w:pPr>
            <w:r w:rsidRPr="00B05596">
              <w:rPr>
                <w:sz w:val="22"/>
                <w:szCs w:val="22"/>
              </w:rPr>
              <w:t>(строительство)</w:t>
            </w:r>
          </w:p>
        </w:tc>
        <w:tc>
          <w:tcPr>
            <w:tcW w:w="1134" w:type="dxa"/>
          </w:tcPr>
          <w:p w14:paraId="6AD02E79" w14:textId="77777777" w:rsidR="00DD2A4B" w:rsidRPr="00B05596" w:rsidRDefault="00DD2A4B" w:rsidP="00DD2A4B">
            <w:pPr>
              <w:ind w:firstLine="0"/>
              <w:jc w:val="left"/>
              <w:rPr>
                <w:sz w:val="22"/>
                <w:szCs w:val="22"/>
              </w:rPr>
            </w:pPr>
            <w:r w:rsidRPr="00B05596">
              <w:rPr>
                <w:sz w:val="22"/>
                <w:szCs w:val="22"/>
              </w:rPr>
              <w:t xml:space="preserve">на 30 посещений в смену </w:t>
            </w:r>
            <w:r w:rsidRPr="00B05596">
              <w:rPr>
                <w:sz w:val="22"/>
                <w:szCs w:val="22"/>
              </w:rPr>
              <w:lastRenderedPageBreak/>
              <w:t>общей площадью 350 кв. м зеркала воды</w:t>
            </w:r>
          </w:p>
        </w:tc>
        <w:tc>
          <w:tcPr>
            <w:tcW w:w="1276" w:type="dxa"/>
            <w:vAlign w:val="center"/>
          </w:tcPr>
          <w:p w14:paraId="4F93D8C2" w14:textId="77777777" w:rsidR="00DD2A4B" w:rsidRPr="00B05596" w:rsidRDefault="00DD2A4B" w:rsidP="00DD2A4B">
            <w:pPr>
              <w:ind w:firstLine="0"/>
              <w:jc w:val="left"/>
              <w:rPr>
                <w:bCs/>
                <w:color w:val="000000"/>
                <w:sz w:val="22"/>
                <w:szCs w:val="22"/>
              </w:rPr>
            </w:pPr>
            <w:r w:rsidRPr="00B05596">
              <w:rPr>
                <w:bCs/>
                <w:color w:val="000000"/>
                <w:sz w:val="22"/>
                <w:szCs w:val="22"/>
              </w:rPr>
              <w:lastRenderedPageBreak/>
              <w:t>г. Сургут, мкрн. 18</w:t>
            </w:r>
          </w:p>
        </w:tc>
        <w:tc>
          <w:tcPr>
            <w:tcW w:w="1134" w:type="dxa"/>
            <w:vAlign w:val="center"/>
          </w:tcPr>
          <w:p w14:paraId="75EF6D9B" w14:textId="77777777" w:rsidR="00DD2A4B" w:rsidRPr="00B05596" w:rsidRDefault="00DD2A4B" w:rsidP="00DD2A4B">
            <w:pPr>
              <w:ind w:firstLine="0"/>
              <w:jc w:val="left"/>
              <w:rPr>
                <w:color w:val="000000"/>
                <w:sz w:val="22"/>
                <w:szCs w:val="22"/>
              </w:rPr>
            </w:pPr>
            <w:r w:rsidRPr="00B05596">
              <w:rPr>
                <w:color w:val="000000"/>
                <w:sz w:val="22"/>
                <w:szCs w:val="22"/>
              </w:rPr>
              <w:t>2023-2024</w:t>
            </w:r>
          </w:p>
        </w:tc>
        <w:tc>
          <w:tcPr>
            <w:tcW w:w="1276" w:type="dxa"/>
          </w:tcPr>
          <w:p w14:paraId="7D4CB90F" w14:textId="77777777" w:rsidR="00DD2A4B" w:rsidRPr="00B05596" w:rsidRDefault="00DD2A4B" w:rsidP="00DD2A4B">
            <w:pPr>
              <w:ind w:firstLine="0"/>
              <w:jc w:val="left"/>
              <w:rPr>
                <w:color w:val="000000"/>
                <w:sz w:val="22"/>
                <w:szCs w:val="22"/>
              </w:rPr>
            </w:pPr>
            <w:r w:rsidRPr="00B05596">
              <w:rPr>
                <w:sz w:val="22"/>
                <w:szCs w:val="22"/>
              </w:rPr>
              <w:t>Зона специализированной обществен</w:t>
            </w:r>
            <w:r w:rsidRPr="00B05596">
              <w:rPr>
                <w:sz w:val="22"/>
                <w:szCs w:val="22"/>
              </w:rPr>
              <w:lastRenderedPageBreak/>
              <w:t>ной застройки</w:t>
            </w:r>
          </w:p>
        </w:tc>
        <w:tc>
          <w:tcPr>
            <w:tcW w:w="1700" w:type="dxa"/>
            <w:vAlign w:val="center"/>
          </w:tcPr>
          <w:p w14:paraId="03646811" w14:textId="77777777" w:rsidR="00DD2A4B" w:rsidRPr="00B05596" w:rsidRDefault="00DD2A4B" w:rsidP="00DD2A4B">
            <w:pPr>
              <w:ind w:firstLine="0"/>
              <w:jc w:val="center"/>
              <w:rPr>
                <w:color w:val="000000"/>
                <w:sz w:val="22"/>
                <w:szCs w:val="22"/>
              </w:rPr>
            </w:pPr>
            <w:r w:rsidRPr="00B05596">
              <w:rPr>
                <w:color w:val="000000"/>
                <w:sz w:val="22"/>
                <w:szCs w:val="22"/>
              </w:rPr>
              <w:lastRenderedPageBreak/>
              <w:t>-</w:t>
            </w:r>
          </w:p>
        </w:tc>
        <w:tc>
          <w:tcPr>
            <w:tcW w:w="1832" w:type="dxa"/>
          </w:tcPr>
          <w:p w14:paraId="3DF91224" w14:textId="77777777" w:rsidR="00DD2A4B" w:rsidRPr="00B05596" w:rsidRDefault="00DD2A4B" w:rsidP="00DD2A4B">
            <w:pPr>
              <w:ind w:firstLine="0"/>
              <w:jc w:val="left"/>
              <w:rPr>
                <w:color w:val="000000"/>
                <w:sz w:val="22"/>
                <w:szCs w:val="22"/>
              </w:rPr>
            </w:pPr>
            <w:r w:rsidRPr="00B05596">
              <w:rPr>
                <w:sz w:val="20"/>
                <w:szCs w:val="20"/>
              </w:rPr>
              <w:t>ПКР СИ МО ГО г. Сургут до 2035 года от 2019 г. б/н</w:t>
            </w:r>
          </w:p>
        </w:tc>
      </w:tr>
      <w:tr w:rsidR="00DD2A4B" w:rsidRPr="001219DB" w14:paraId="5DB24551" w14:textId="77777777" w:rsidTr="00360913">
        <w:trPr>
          <w:trHeight w:val="900"/>
        </w:trPr>
        <w:tc>
          <w:tcPr>
            <w:tcW w:w="578" w:type="dxa"/>
            <w:noWrap/>
          </w:tcPr>
          <w:p w14:paraId="201CC2B1" w14:textId="77777777" w:rsidR="00DD2A4B" w:rsidRPr="005D48C6" w:rsidRDefault="00DD2A4B" w:rsidP="00DD2A4B">
            <w:pPr>
              <w:pStyle w:val="af1"/>
              <w:numPr>
                <w:ilvl w:val="0"/>
                <w:numId w:val="30"/>
              </w:numPr>
              <w:ind w:left="0" w:firstLine="0"/>
              <w:jc w:val="left"/>
              <w:rPr>
                <w:color w:val="000000"/>
                <w:sz w:val="22"/>
                <w:szCs w:val="22"/>
              </w:rPr>
            </w:pPr>
          </w:p>
        </w:tc>
        <w:tc>
          <w:tcPr>
            <w:tcW w:w="1832" w:type="dxa"/>
          </w:tcPr>
          <w:p w14:paraId="0A65B641" w14:textId="77777777" w:rsidR="00DD2A4B" w:rsidRPr="00B05596" w:rsidRDefault="00DD2A4B" w:rsidP="00DD2A4B">
            <w:pPr>
              <w:ind w:firstLine="0"/>
              <w:jc w:val="left"/>
              <w:rPr>
                <w:color w:val="000000"/>
                <w:sz w:val="22"/>
                <w:szCs w:val="22"/>
              </w:rPr>
            </w:pPr>
            <w:r w:rsidRPr="00B05596">
              <w:rPr>
                <w:sz w:val="22"/>
                <w:szCs w:val="22"/>
              </w:rPr>
              <w:t>Спортивное сооружение</w:t>
            </w:r>
          </w:p>
        </w:tc>
        <w:tc>
          <w:tcPr>
            <w:tcW w:w="1565" w:type="dxa"/>
          </w:tcPr>
          <w:p w14:paraId="7B0D86B2" w14:textId="77777777" w:rsidR="00DD2A4B" w:rsidRPr="00B05596" w:rsidRDefault="00DD2A4B" w:rsidP="00DD2A4B">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50F54583" w14:textId="77777777" w:rsidR="00DD2A4B" w:rsidRPr="00B05596" w:rsidRDefault="00DD2A4B" w:rsidP="00DD2A4B">
            <w:pPr>
              <w:ind w:firstLine="0"/>
              <w:jc w:val="left"/>
              <w:rPr>
                <w:sz w:val="22"/>
                <w:szCs w:val="22"/>
              </w:rPr>
            </w:pPr>
            <w:r w:rsidRPr="00B05596">
              <w:rPr>
                <w:sz w:val="22"/>
                <w:szCs w:val="22"/>
              </w:rPr>
              <w:t>Спортивный комплекс с плавательным бассейном</w:t>
            </w:r>
          </w:p>
          <w:p w14:paraId="6C788D53" w14:textId="77777777" w:rsidR="00DD2A4B" w:rsidRPr="00B05596" w:rsidRDefault="00DD2A4B" w:rsidP="00DD2A4B">
            <w:pPr>
              <w:ind w:firstLine="0"/>
              <w:jc w:val="left"/>
              <w:rPr>
                <w:sz w:val="22"/>
                <w:szCs w:val="22"/>
              </w:rPr>
            </w:pPr>
            <w:r w:rsidRPr="00B05596">
              <w:rPr>
                <w:sz w:val="22"/>
                <w:szCs w:val="22"/>
              </w:rPr>
              <w:t>(строительство)</w:t>
            </w:r>
          </w:p>
        </w:tc>
        <w:tc>
          <w:tcPr>
            <w:tcW w:w="1134" w:type="dxa"/>
          </w:tcPr>
          <w:p w14:paraId="67D2A814" w14:textId="77777777" w:rsidR="00DD2A4B" w:rsidRPr="00B05596" w:rsidRDefault="00DD2A4B" w:rsidP="00DD2A4B">
            <w:pPr>
              <w:ind w:firstLine="0"/>
              <w:jc w:val="left"/>
              <w:rPr>
                <w:sz w:val="22"/>
                <w:szCs w:val="22"/>
              </w:rPr>
            </w:pPr>
            <w:r w:rsidRPr="00B05596">
              <w:rPr>
                <w:sz w:val="22"/>
                <w:szCs w:val="22"/>
              </w:rPr>
              <w:t>на 20 посещений в смену общей площадью 250 кв. м зеркала воды</w:t>
            </w:r>
          </w:p>
        </w:tc>
        <w:tc>
          <w:tcPr>
            <w:tcW w:w="1276" w:type="dxa"/>
            <w:vAlign w:val="center"/>
          </w:tcPr>
          <w:p w14:paraId="1786FC15" w14:textId="77777777" w:rsidR="00DD2A4B" w:rsidRPr="00B05596" w:rsidRDefault="00DD2A4B" w:rsidP="00DD2A4B">
            <w:pPr>
              <w:ind w:firstLine="0"/>
              <w:jc w:val="left"/>
              <w:rPr>
                <w:bCs/>
                <w:color w:val="000000"/>
                <w:sz w:val="22"/>
                <w:szCs w:val="22"/>
              </w:rPr>
            </w:pPr>
            <w:r w:rsidRPr="00B05596">
              <w:rPr>
                <w:bCs/>
                <w:color w:val="000000"/>
                <w:sz w:val="22"/>
                <w:szCs w:val="22"/>
              </w:rPr>
              <w:t>г. Сургут, мкрн. 19</w:t>
            </w:r>
          </w:p>
        </w:tc>
        <w:tc>
          <w:tcPr>
            <w:tcW w:w="1134" w:type="dxa"/>
            <w:vAlign w:val="center"/>
          </w:tcPr>
          <w:p w14:paraId="30816BED" w14:textId="77777777" w:rsidR="00DD2A4B" w:rsidRPr="00B05596" w:rsidRDefault="00DD2A4B" w:rsidP="00DD2A4B">
            <w:pPr>
              <w:ind w:firstLine="0"/>
              <w:jc w:val="left"/>
              <w:rPr>
                <w:color w:val="000000"/>
                <w:sz w:val="22"/>
                <w:szCs w:val="22"/>
              </w:rPr>
            </w:pPr>
            <w:r w:rsidRPr="00B05596">
              <w:rPr>
                <w:color w:val="000000"/>
                <w:sz w:val="22"/>
                <w:szCs w:val="22"/>
              </w:rPr>
              <w:t>2025</w:t>
            </w:r>
          </w:p>
        </w:tc>
        <w:tc>
          <w:tcPr>
            <w:tcW w:w="1276" w:type="dxa"/>
          </w:tcPr>
          <w:p w14:paraId="701622B6" w14:textId="77777777" w:rsidR="00DD2A4B" w:rsidRPr="00B05596" w:rsidRDefault="00DD2A4B" w:rsidP="00DD2A4B">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1C3E8220" w14:textId="77777777" w:rsidR="00DD2A4B" w:rsidRPr="00B05596" w:rsidRDefault="00DD2A4B" w:rsidP="00DD2A4B">
            <w:pPr>
              <w:ind w:firstLine="0"/>
              <w:jc w:val="center"/>
              <w:rPr>
                <w:color w:val="000000"/>
                <w:sz w:val="22"/>
                <w:szCs w:val="22"/>
              </w:rPr>
            </w:pPr>
            <w:r w:rsidRPr="00B05596">
              <w:rPr>
                <w:color w:val="000000"/>
                <w:sz w:val="22"/>
                <w:szCs w:val="22"/>
              </w:rPr>
              <w:t>-</w:t>
            </w:r>
          </w:p>
        </w:tc>
        <w:tc>
          <w:tcPr>
            <w:tcW w:w="1832" w:type="dxa"/>
          </w:tcPr>
          <w:p w14:paraId="2512CF95" w14:textId="77777777" w:rsidR="00DD2A4B" w:rsidRPr="00B05596" w:rsidRDefault="00DD2A4B" w:rsidP="00DD2A4B">
            <w:pPr>
              <w:ind w:firstLine="0"/>
              <w:jc w:val="left"/>
              <w:rPr>
                <w:color w:val="000000"/>
                <w:sz w:val="22"/>
                <w:szCs w:val="22"/>
              </w:rPr>
            </w:pPr>
            <w:r w:rsidRPr="00B05596">
              <w:rPr>
                <w:sz w:val="20"/>
                <w:szCs w:val="20"/>
              </w:rPr>
              <w:t>ПКР СИ МО ГО г. Сургут до 2035 года от 2019 г. б/н</w:t>
            </w:r>
          </w:p>
        </w:tc>
      </w:tr>
      <w:tr w:rsidR="00DD2A4B" w:rsidRPr="001219DB" w14:paraId="23837ACE" w14:textId="77777777" w:rsidTr="00360913">
        <w:trPr>
          <w:trHeight w:val="900"/>
        </w:trPr>
        <w:tc>
          <w:tcPr>
            <w:tcW w:w="578" w:type="dxa"/>
            <w:noWrap/>
          </w:tcPr>
          <w:p w14:paraId="1B1A2B7D" w14:textId="77777777" w:rsidR="00DD2A4B" w:rsidRPr="005D48C6" w:rsidRDefault="00DD2A4B" w:rsidP="00DD2A4B">
            <w:pPr>
              <w:pStyle w:val="af1"/>
              <w:numPr>
                <w:ilvl w:val="0"/>
                <w:numId w:val="30"/>
              </w:numPr>
              <w:ind w:left="0" w:firstLine="0"/>
              <w:jc w:val="left"/>
              <w:rPr>
                <w:color w:val="000000"/>
                <w:sz w:val="22"/>
                <w:szCs w:val="22"/>
              </w:rPr>
            </w:pPr>
          </w:p>
        </w:tc>
        <w:tc>
          <w:tcPr>
            <w:tcW w:w="1832" w:type="dxa"/>
          </w:tcPr>
          <w:p w14:paraId="560325F0" w14:textId="77777777" w:rsidR="00DD2A4B" w:rsidRPr="00B05596" w:rsidRDefault="00DD2A4B" w:rsidP="00DD2A4B">
            <w:pPr>
              <w:ind w:firstLine="0"/>
              <w:jc w:val="left"/>
              <w:rPr>
                <w:color w:val="000000"/>
                <w:sz w:val="22"/>
                <w:szCs w:val="22"/>
              </w:rPr>
            </w:pPr>
            <w:r w:rsidRPr="00B05596">
              <w:rPr>
                <w:sz w:val="22"/>
                <w:szCs w:val="22"/>
              </w:rPr>
              <w:t>Спортивное сооружение</w:t>
            </w:r>
          </w:p>
        </w:tc>
        <w:tc>
          <w:tcPr>
            <w:tcW w:w="1565" w:type="dxa"/>
          </w:tcPr>
          <w:p w14:paraId="51D3459F" w14:textId="77777777" w:rsidR="00DD2A4B" w:rsidRPr="00B05596" w:rsidRDefault="00DD2A4B" w:rsidP="00DD2A4B">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3122D202" w14:textId="77777777" w:rsidR="00DD2A4B" w:rsidRPr="00B05596" w:rsidRDefault="00DD2A4B" w:rsidP="00DD2A4B">
            <w:pPr>
              <w:ind w:firstLine="0"/>
              <w:jc w:val="left"/>
              <w:rPr>
                <w:sz w:val="22"/>
                <w:szCs w:val="22"/>
              </w:rPr>
            </w:pPr>
            <w:r w:rsidRPr="00B05596">
              <w:rPr>
                <w:sz w:val="22"/>
                <w:szCs w:val="22"/>
              </w:rPr>
              <w:t>Спортивный комплекс с плавательным бассейном</w:t>
            </w:r>
          </w:p>
          <w:p w14:paraId="1FDF6A20" w14:textId="77777777" w:rsidR="00DD2A4B" w:rsidRPr="00B05596" w:rsidRDefault="00DD2A4B" w:rsidP="00DD2A4B">
            <w:pPr>
              <w:ind w:firstLine="0"/>
              <w:jc w:val="left"/>
              <w:rPr>
                <w:sz w:val="22"/>
                <w:szCs w:val="22"/>
              </w:rPr>
            </w:pPr>
            <w:r w:rsidRPr="00B05596">
              <w:rPr>
                <w:sz w:val="22"/>
                <w:szCs w:val="22"/>
              </w:rPr>
              <w:t>(строительство)</w:t>
            </w:r>
          </w:p>
        </w:tc>
        <w:tc>
          <w:tcPr>
            <w:tcW w:w="1134" w:type="dxa"/>
          </w:tcPr>
          <w:p w14:paraId="58F70778" w14:textId="77777777" w:rsidR="00DD2A4B" w:rsidRPr="00B05596" w:rsidRDefault="00DD2A4B" w:rsidP="00DD2A4B">
            <w:pPr>
              <w:ind w:firstLine="0"/>
              <w:jc w:val="left"/>
              <w:rPr>
                <w:sz w:val="22"/>
                <w:szCs w:val="22"/>
              </w:rPr>
            </w:pPr>
            <w:r w:rsidRPr="00B05596">
              <w:rPr>
                <w:sz w:val="22"/>
                <w:szCs w:val="22"/>
              </w:rPr>
              <w:t>на 50 посещений в смену общей площадью 530 кв. м зеркала воды</w:t>
            </w:r>
          </w:p>
        </w:tc>
        <w:tc>
          <w:tcPr>
            <w:tcW w:w="1276" w:type="dxa"/>
            <w:vAlign w:val="center"/>
          </w:tcPr>
          <w:p w14:paraId="17E66921" w14:textId="77777777" w:rsidR="00DD2A4B" w:rsidRPr="00B05596" w:rsidRDefault="00DD2A4B" w:rsidP="00DD2A4B">
            <w:pPr>
              <w:ind w:firstLine="0"/>
              <w:jc w:val="left"/>
              <w:rPr>
                <w:bCs/>
                <w:color w:val="000000"/>
                <w:sz w:val="22"/>
                <w:szCs w:val="22"/>
              </w:rPr>
            </w:pPr>
            <w:r w:rsidRPr="00B05596">
              <w:rPr>
                <w:bCs/>
                <w:color w:val="000000"/>
                <w:sz w:val="22"/>
                <w:szCs w:val="22"/>
              </w:rPr>
              <w:t>г. Сургут, мкрн. 20А</w:t>
            </w:r>
          </w:p>
        </w:tc>
        <w:tc>
          <w:tcPr>
            <w:tcW w:w="1134" w:type="dxa"/>
            <w:vAlign w:val="center"/>
          </w:tcPr>
          <w:p w14:paraId="7D5BC4FE" w14:textId="77777777" w:rsidR="00DD2A4B" w:rsidRPr="00B05596" w:rsidRDefault="00DD2A4B" w:rsidP="00DD2A4B">
            <w:pPr>
              <w:ind w:firstLine="0"/>
              <w:jc w:val="left"/>
              <w:rPr>
                <w:color w:val="000000"/>
                <w:sz w:val="22"/>
                <w:szCs w:val="22"/>
              </w:rPr>
            </w:pPr>
            <w:r w:rsidRPr="00B05596">
              <w:rPr>
                <w:color w:val="000000"/>
                <w:sz w:val="22"/>
                <w:szCs w:val="22"/>
              </w:rPr>
              <w:t>2020-2021</w:t>
            </w:r>
          </w:p>
        </w:tc>
        <w:tc>
          <w:tcPr>
            <w:tcW w:w="1276" w:type="dxa"/>
          </w:tcPr>
          <w:p w14:paraId="44A13258" w14:textId="77777777" w:rsidR="00DD2A4B" w:rsidRPr="00B05596" w:rsidRDefault="00DD2A4B" w:rsidP="00DD2A4B">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77152D5C" w14:textId="77777777" w:rsidR="00DD2A4B" w:rsidRPr="00B05596" w:rsidRDefault="00DD2A4B" w:rsidP="00DD2A4B">
            <w:pPr>
              <w:ind w:firstLine="0"/>
              <w:jc w:val="center"/>
              <w:rPr>
                <w:color w:val="000000"/>
                <w:sz w:val="22"/>
                <w:szCs w:val="22"/>
              </w:rPr>
            </w:pPr>
            <w:r w:rsidRPr="00B05596">
              <w:rPr>
                <w:color w:val="000000"/>
                <w:sz w:val="22"/>
                <w:szCs w:val="22"/>
              </w:rPr>
              <w:t>-</w:t>
            </w:r>
          </w:p>
        </w:tc>
        <w:tc>
          <w:tcPr>
            <w:tcW w:w="1832" w:type="dxa"/>
          </w:tcPr>
          <w:p w14:paraId="027A28FF" w14:textId="77777777" w:rsidR="00DD2A4B" w:rsidRPr="00B05596" w:rsidRDefault="00DD2A4B" w:rsidP="00DD2A4B">
            <w:pPr>
              <w:ind w:firstLine="0"/>
              <w:jc w:val="left"/>
              <w:rPr>
                <w:color w:val="000000"/>
                <w:sz w:val="22"/>
                <w:szCs w:val="22"/>
              </w:rPr>
            </w:pPr>
            <w:r w:rsidRPr="00B05596">
              <w:rPr>
                <w:sz w:val="20"/>
                <w:szCs w:val="20"/>
              </w:rPr>
              <w:t>ПКР СИ МО ГО г. Сургут до 2035 года от 2019 г. б/н</w:t>
            </w:r>
          </w:p>
        </w:tc>
      </w:tr>
      <w:tr w:rsidR="00DD2A4B" w:rsidRPr="001219DB" w14:paraId="49499206" w14:textId="77777777" w:rsidTr="00360913">
        <w:trPr>
          <w:trHeight w:val="900"/>
        </w:trPr>
        <w:tc>
          <w:tcPr>
            <w:tcW w:w="578" w:type="dxa"/>
            <w:noWrap/>
          </w:tcPr>
          <w:p w14:paraId="060B0536" w14:textId="77777777" w:rsidR="00DD2A4B" w:rsidRPr="005D48C6" w:rsidRDefault="00DD2A4B" w:rsidP="00DD2A4B">
            <w:pPr>
              <w:pStyle w:val="af1"/>
              <w:numPr>
                <w:ilvl w:val="0"/>
                <w:numId w:val="30"/>
              </w:numPr>
              <w:ind w:left="0" w:firstLine="0"/>
              <w:jc w:val="left"/>
              <w:rPr>
                <w:color w:val="000000"/>
                <w:sz w:val="22"/>
                <w:szCs w:val="22"/>
              </w:rPr>
            </w:pPr>
          </w:p>
        </w:tc>
        <w:tc>
          <w:tcPr>
            <w:tcW w:w="1832" w:type="dxa"/>
          </w:tcPr>
          <w:p w14:paraId="6FD3A0F6" w14:textId="77777777" w:rsidR="00DD2A4B" w:rsidRPr="00B05596" w:rsidRDefault="00DD2A4B" w:rsidP="00DD2A4B">
            <w:pPr>
              <w:ind w:firstLine="0"/>
              <w:jc w:val="left"/>
              <w:rPr>
                <w:color w:val="000000"/>
                <w:sz w:val="22"/>
                <w:szCs w:val="22"/>
              </w:rPr>
            </w:pPr>
            <w:r w:rsidRPr="00B05596">
              <w:rPr>
                <w:sz w:val="22"/>
                <w:szCs w:val="22"/>
              </w:rPr>
              <w:t>Спортивное сооружение</w:t>
            </w:r>
          </w:p>
        </w:tc>
        <w:tc>
          <w:tcPr>
            <w:tcW w:w="1565" w:type="dxa"/>
          </w:tcPr>
          <w:p w14:paraId="24D2EDFD" w14:textId="77777777" w:rsidR="00DD2A4B" w:rsidRPr="00B05596" w:rsidRDefault="00DD2A4B" w:rsidP="00DD2A4B">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4B00B6AF" w14:textId="77777777" w:rsidR="00DD2A4B" w:rsidRPr="00B05596" w:rsidRDefault="00DD2A4B" w:rsidP="00DD2A4B">
            <w:pPr>
              <w:ind w:firstLine="0"/>
              <w:jc w:val="left"/>
              <w:rPr>
                <w:sz w:val="22"/>
                <w:szCs w:val="22"/>
              </w:rPr>
            </w:pPr>
            <w:r w:rsidRPr="00B05596">
              <w:rPr>
                <w:sz w:val="22"/>
                <w:szCs w:val="22"/>
              </w:rPr>
              <w:t>Спортивный комплекс с плавательным бассейном</w:t>
            </w:r>
          </w:p>
          <w:p w14:paraId="756D451E" w14:textId="77777777" w:rsidR="00DD2A4B" w:rsidRPr="00B05596" w:rsidRDefault="00DD2A4B" w:rsidP="00DD2A4B">
            <w:pPr>
              <w:ind w:firstLine="0"/>
              <w:jc w:val="left"/>
              <w:rPr>
                <w:sz w:val="22"/>
                <w:szCs w:val="22"/>
              </w:rPr>
            </w:pPr>
            <w:r w:rsidRPr="00B05596">
              <w:rPr>
                <w:sz w:val="22"/>
                <w:szCs w:val="22"/>
              </w:rPr>
              <w:t>(строительство)</w:t>
            </w:r>
          </w:p>
        </w:tc>
        <w:tc>
          <w:tcPr>
            <w:tcW w:w="1134" w:type="dxa"/>
          </w:tcPr>
          <w:p w14:paraId="7C017F2A" w14:textId="77777777" w:rsidR="00DD2A4B" w:rsidRPr="00B05596" w:rsidRDefault="00DD2A4B" w:rsidP="00DD2A4B">
            <w:pPr>
              <w:ind w:firstLine="0"/>
              <w:jc w:val="left"/>
              <w:rPr>
                <w:sz w:val="22"/>
                <w:szCs w:val="22"/>
              </w:rPr>
            </w:pPr>
            <w:r w:rsidRPr="00B05596">
              <w:rPr>
                <w:sz w:val="22"/>
                <w:szCs w:val="22"/>
              </w:rPr>
              <w:t>на 50 посещений в смену общей площадью 600 кв. м зеркала воды</w:t>
            </w:r>
          </w:p>
        </w:tc>
        <w:tc>
          <w:tcPr>
            <w:tcW w:w="1276" w:type="dxa"/>
            <w:vAlign w:val="center"/>
          </w:tcPr>
          <w:p w14:paraId="6078646B" w14:textId="77777777" w:rsidR="00DD2A4B" w:rsidRPr="00B05596" w:rsidRDefault="00DD2A4B" w:rsidP="00DD2A4B">
            <w:pPr>
              <w:ind w:firstLine="0"/>
              <w:jc w:val="left"/>
              <w:rPr>
                <w:bCs/>
                <w:color w:val="000000"/>
                <w:sz w:val="22"/>
                <w:szCs w:val="22"/>
              </w:rPr>
            </w:pPr>
            <w:r w:rsidRPr="00B05596">
              <w:rPr>
                <w:bCs/>
                <w:color w:val="000000"/>
                <w:sz w:val="22"/>
                <w:szCs w:val="22"/>
              </w:rPr>
              <w:t>г. Сургут, мкрн. 27А</w:t>
            </w:r>
          </w:p>
        </w:tc>
        <w:tc>
          <w:tcPr>
            <w:tcW w:w="1134" w:type="dxa"/>
            <w:vAlign w:val="center"/>
          </w:tcPr>
          <w:p w14:paraId="05B147F3" w14:textId="77777777" w:rsidR="00DD2A4B" w:rsidRPr="00B05596" w:rsidRDefault="00DD2A4B" w:rsidP="00DD2A4B">
            <w:pPr>
              <w:ind w:firstLine="0"/>
              <w:jc w:val="left"/>
              <w:rPr>
                <w:color w:val="000000"/>
                <w:sz w:val="22"/>
                <w:szCs w:val="22"/>
              </w:rPr>
            </w:pPr>
            <w:r w:rsidRPr="00B05596">
              <w:rPr>
                <w:color w:val="000000"/>
                <w:sz w:val="22"/>
                <w:szCs w:val="22"/>
              </w:rPr>
              <w:t>2025-2026</w:t>
            </w:r>
          </w:p>
        </w:tc>
        <w:tc>
          <w:tcPr>
            <w:tcW w:w="1276" w:type="dxa"/>
          </w:tcPr>
          <w:p w14:paraId="7D21D80A" w14:textId="77777777" w:rsidR="00DD2A4B" w:rsidRPr="00B05596" w:rsidRDefault="00DD2A4B" w:rsidP="00DD2A4B">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166A02A1" w14:textId="77777777" w:rsidR="00DD2A4B" w:rsidRPr="00B05596" w:rsidRDefault="00DD2A4B" w:rsidP="00DD2A4B">
            <w:pPr>
              <w:ind w:firstLine="0"/>
              <w:jc w:val="center"/>
              <w:rPr>
                <w:color w:val="000000"/>
                <w:sz w:val="22"/>
                <w:szCs w:val="22"/>
              </w:rPr>
            </w:pPr>
            <w:r w:rsidRPr="00B05596">
              <w:rPr>
                <w:color w:val="000000"/>
                <w:sz w:val="22"/>
                <w:szCs w:val="22"/>
              </w:rPr>
              <w:t>-</w:t>
            </w:r>
          </w:p>
        </w:tc>
        <w:tc>
          <w:tcPr>
            <w:tcW w:w="1832" w:type="dxa"/>
          </w:tcPr>
          <w:p w14:paraId="7BF38BDD" w14:textId="77777777" w:rsidR="00DD2A4B" w:rsidRPr="00B05596" w:rsidRDefault="00DD2A4B" w:rsidP="00DD2A4B">
            <w:pPr>
              <w:ind w:firstLine="0"/>
              <w:jc w:val="left"/>
              <w:rPr>
                <w:color w:val="000000"/>
                <w:sz w:val="22"/>
                <w:szCs w:val="22"/>
              </w:rPr>
            </w:pPr>
            <w:r w:rsidRPr="00B05596">
              <w:rPr>
                <w:sz w:val="20"/>
                <w:szCs w:val="20"/>
              </w:rPr>
              <w:t>ПКР СИ МО ГО г. Сургут до 2035 года от 2019 г. б/н</w:t>
            </w:r>
          </w:p>
        </w:tc>
      </w:tr>
      <w:tr w:rsidR="00DD2A4B" w:rsidRPr="001219DB" w14:paraId="5F0F1512" w14:textId="77777777" w:rsidTr="00360913">
        <w:trPr>
          <w:trHeight w:val="900"/>
        </w:trPr>
        <w:tc>
          <w:tcPr>
            <w:tcW w:w="578" w:type="dxa"/>
            <w:noWrap/>
          </w:tcPr>
          <w:p w14:paraId="2673CA05" w14:textId="77777777" w:rsidR="00DD2A4B" w:rsidRPr="005D48C6" w:rsidRDefault="00DD2A4B" w:rsidP="00DD2A4B">
            <w:pPr>
              <w:pStyle w:val="af1"/>
              <w:numPr>
                <w:ilvl w:val="0"/>
                <w:numId w:val="30"/>
              </w:numPr>
              <w:ind w:left="0" w:firstLine="0"/>
              <w:jc w:val="left"/>
              <w:rPr>
                <w:color w:val="000000"/>
                <w:sz w:val="22"/>
                <w:szCs w:val="22"/>
              </w:rPr>
            </w:pPr>
          </w:p>
        </w:tc>
        <w:tc>
          <w:tcPr>
            <w:tcW w:w="1832" w:type="dxa"/>
          </w:tcPr>
          <w:p w14:paraId="4319F37D" w14:textId="77777777" w:rsidR="00DD2A4B" w:rsidRPr="00B05596" w:rsidRDefault="00DD2A4B" w:rsidP="00DD2A4B">
            <w:pPr>
              <w:ind w:firstLine="0"/>
              <w:jc w:val="left"/>
              <w:rPr>
                <w:color w:val="000000"/>
                <w:sz w:val="22"/>
                <w:szCs w:val="22"/>
              </w:rPr>
            </w:pPr>
            <w:r w:rsidRPr="00B05596">
              <w:rPr>
                <w:sz w:val="22"/>
                <w:szCs w:val="22"/>
              </w:rPr>
              <w:t>Спортивное сооружение</w:t>
            </w:r>
          </w:p>
        </w:tc>
        <w:tc>
          <w:tcPr>
            <w:tcW w:w="1565" w:type="dxa"/>
          </w:tcPr>
          <w:p w14:paraId="559EDBCC" w14:textId="77777777" w:rsidR="00DD2A4B" w:rsidRPr="00B05596" w:rsidRDefault="00DD2A4B" w:rsidP="00DD2A4B">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4A6315B3" w14:textId="77777777" w:rsidR="00DD2A4B" w:rsidRPr="00B05596" w:rsidRDefault="00DD2A4B" w:rsidP="00DD2A4B">
            <w:pPr>
              <w:ind w:firstLine="0"/>
              <w:jc w:val="left"/>
              <w:rPr>
                <w:sz w:val="22"/>
                <w:szCs w:val="22"/>
              </w:rPr>
            </w:pPr>
            <w:r w:rsidRPr="00B05596">
              <w:rPr>
                <w:sz w:val="22"/>
                <w:szCs w:val="22"/>
              </w:rPr>
              <w:t>Спортивный комплекс с плавательным бассейном</w:t>
            </w:r>
          </w:p>
          <w:p w14:paraId="56443FC7" w14:textId="77777777" w:rsidR="00DD2A4B" w:rsidRPr="00B05596" w:rsidRDefault="00DD2A4B" w:rsidP="00DD2A4B">
            <w:pPr>
              <w:ind w:firstLine="0"/>
              <w:jc w:val="left"/>
              <w:rPr>
                <w:sz w:val="22"/>
                <w:szCs w:val="22"/>
              </w:rPr>
            </w:pPr>
            <w:r w:rsidRPr="00B05596">
              <w:rPr>
                <w:sz w:val="22"/>
                <w:szCs w:val="22"/>
              </w:rPr>
              <w:t>(строительство)</w:t>
            </w:r>
          </w:p>
        </w:tc>
        <w:tc>
          <w:tcPr>
            <w:tcW w:w="1134" w:type="dxa"/>
          </w:tcPr>
          <w:p w14:paraId="134FA7A3" w14:textId="77777777" w:rsidR="00DD2A4B" w:rsidRPr="00B05596" w:rsidRDefault="00DD2A4B" w:rsidP="00DD2A4B">
            <w:pPr>
              <w:ind w:firstLine="0"/>
              <w:jc w:val="left"/>
              <w:rPr>
                <w:sz w:val="22"/>
                <w:szCs w:val="22"/>
              </w:rPr>
            </w:pPr>
            <w:r w:rsidRPr="00B05596">
              <w:rPr>
                <w:sz w:val="22"/>
                <w:szCs w:val="22"/>
              </w:rPr>
              <w:t xml:space="preserve">на 30 посещений в смену </w:t>
            </w:r>
            <w:r w:rsidRPr="00B05596">
              <w:rPr>
                <w:sz w:val="22"/>
                <w:szCs w:val="22"/>
              </w:rPr>
              <w:lastRenderedPageBreak/>
              <w:t>общей площадью 280 кв. м зеркала воды</w:t>
            </w:r>
          </w:p>
        </w:tc>
        <w:tc>
          <w:tcPr>
            <w:tcW w:w="1276" w:type="dxa"/>
            <w:vAlign w:val="center"/>
          </w:tcPr>
          <w:p w14:paraId="71DED2BB" w14:textId="77777777" w:rsidR="00DD2A4B" w:rsidRPr="00B05596" w:rsidRDefault="00DD2A4B" w:rsidP="00DD2A4B">
            <w:pPr>
              <w:ind w:firstLine="0"/>
              <w:jc w:val="left"/>
              <w:rPr>
                <w:bCs/>
                <w:color w:val="000000"/>
                <w:sz w:val="22"/>
                <w:szCs w:val="22"/>
              </w:rPr>
            </w:pPr>
            <w:r w:rsidRPr="00B05596">
              <w:rPr>
                <w:bCs/>
                <w:color w:val="000000"/>
                <w:sz w:val="22"/>
                <w:szCs w:val="22"/>
              </w:rPr>
              <w:lastRenderedPageBreak/>
              <w:t>г. Сургут, мкрн. 28</w:t>
            </w:r>
          </w:p>
        </w:tc>
        <w:tc>
          <w:tcPr>
            <w:tcW w:w="1134" w:type="dxa"/>
            <w:vAlign w:val="center"/>
          </w:tcPr>
          <w:p w14:paraId="0C474AD2" w14:textId="77777777" w:rsidR="00DD2A4B" w:rsidRPr="00B05596" w:rsidRDefault="00DD2A4B" w:rsidP="00DD2A4B">
            <w:pPr>
              <w:ind w:firstLine="0"/>
              <w:jc w:val="left"/>
              <w:rPr>
                <w:color w:val="000000"/>
                <w:sz w:val="22"/>
                <w:szCs w:val="22"/>
              </w:rPr>
            </w:pPr>
            <w:r w:rsidRPr="00B05596">
              <w:rPr>
                <w:color w:val="000000"/>
                <w:sz w:val="22"/>
                <w:szCs w:val="22"/>
              </w:rPr>
              <w:t>2026-2027</w:t>
            </w:r>
          </w:p>
        </w:tc>
        <w:tc>
          <w:tcPr>
            <w:tcW w:w="1276" w:type="dxa"/>
          </w:tcPr>
          <w:p w14:paraId="260E0992" w14:textId="77777777" w:rsidR="00DD2A4B" w:rsidRPr="00B05596" w:rsidRDefault="00DD2A4B" w:rsidP="00DD2A4B">
            <w:pPr>
              <w:ind w:firstLine="0"/>
              <w:jc w:val="left"/>
              <w:rPr>
                <w:color w:val="000000"/>
                <w:sz w:val="22"/>
                <w:szCs w:val="22"/>
              </w:rPr>
            </w:pPr>
            <w:r w:rsidRPr="00B05596">
              <w:rPr>
                <w:sz w:val="22"/>
                <w:szCs w:val="22"/>
              </w:rPr>
              <w:t>Зона специализированной обществен</w:t>
            </w:r>
            <w:r w:rsidRPr="00B05596">
              <w:rPr>
                <w:sz w:val="22"/>
                <w:szCs w:val="22"/>
              </w:rPr>
              <w:lastRenderedPageBreak/>
              <w:t>ной застройки</w:t>
            </w:r>
          </w:p>
        </w:tc>
        <w:tc>
          <w:tcPr>
            <w:tcW w:w="1700" w:type="dxa"/>
            <w:vAlign w:val="center"/>
          </w:tcPr>
          <w:p w14:paraId="0391F11F" w14:textId="77777777" w:rsidR="00DD2A4B" w:rsidRPr="00B05596" w:rsidRDefault="00DD2A4B" w:rsidP="00DD2A4B">
            <w:pPr>
              <w:ind w:firstLine="0"/>
              <w:jc w:val="center"/>
              <w:rPr>
                <w:color w:val="000000"/>
                <w:sz w:val="22"/>
                <w:szCs w:val="22"/>
              </w:rPr>
            </w:pPr>
            <w:r w:rsidRPr="00B05596">
              <w:rPr>
                <w:color w:val="000000"/>
                <w:sz w:val="22"/>
                <w:szCs w:val="22"/>
              </w:rPr>
              <w:lastRenderedPageBreak/>
              <w:t>-</w:t>
            </w:r>
          </w:p>
        </w:tc>
        <w:tc>
          <w:tcPr>
            <w:tcW w:w="1832" w:type="dxa"/>
          </w:tcPr>
          <w:p w14:paraId="10DBE5E4" w14:textId="77777777" w:rsidR="00DD2A4B" w:rsidRPr="00B05596" w:rsidRDefault="00DD2A4B" w:rsidP="00DD2A4B">
            <w:pPr>
              <w:ind w:firstLine="0"/>
              <w:jc w:val="left"/>
              <w:rPr>
                <w:color w:val="000000"/>
                <w:sz w:val="22"/>
                <w:szCs w:val="22"/>
              </w:rPr>
            </w:pPr>
            <w:r w:rsidRPr="00B05596">
              <w:rPr>
                <w:sz w:val="20"/>
                <w:szCs w:val="20"/>
              </w:rPr>
              <w:t>ПКР СИ МО ГО г. Сургут до 2035 года от 2019 г. б/н</w:t>
            </w:r>
          </w:p>
        </w:tc>
      </w:tr>
      <w:tr w:rsidR="00DD2A4B" w:rsidRPr="001219DB" w14:paraId="10B6A90F" w14:textId="77777777" w:rsidTr="00360913">
        <w:trPr>
          <w:trHeight w:val="900"/>
        </w:trPr>
        <w:tc>
          <w:tcPr>
            <w:tcW w:w="578" w:type="dxa"/>
            <w:noWrap/>
          </w:tcPr>
          <w:p w14:paraId="60A84B0C" w14:textId="77777777" w:rsidR="00DD2A4B" w:rsidRPr="005D48C6" w:rsidRDefault="00DD2A4B" w:rsidP="00DD2A4B">
            <w:pPr>
              <w:pStyle w:val="af1"/>
              <w:numPr>
                <w:ilvl w:val="0"/>
                <w:numId w:val="30"/>
              </w:numPr>
              <w:ind w:left="0" w:firstLine="0"/>
              <w:jc w:val="left"/>
              <w:rPr>
                <w:color w:val="000000"/>
                <w:sz w:val="22"/>
                <w:szCs w:val="22"/>
              </w:rPr>
            </w:pPr>
          </w:p>
        </w:tc>
        <w:tc>
          <w:tcPr>
            <w:tcW w:w="1832" w:type="dxa"/>
          </w:tcPr>
          <w:p w14:paraId="335400B3" w14:textId="77777777" w:rsidR="00DD2A4B" w:rsidRPr="00B05596" w:rsidRDefault="00DD2A4B" w:rsidP="00DD2A4B">
            <w:pPr>
              <w:ind w:firstLine="0"/>
              <w:jc w:val="left"/>
              <w:rPr>
                <w:color w:val="000000"/>
                <w:sz w:val="22"/>
                <w:szCs w:val="22"/>
              </w:rPr>
            </w:pPr>
            <w:r w:rsidRPr="00B05596">
              <w:rPr>
                <w:sz w:val="22"/>
                <w:szCs w:val="22"/>
              </w:rPr>
              <w:t>Спортивное сооружение</w:t>
            </w:r>
          </w:p>
        </w:tc>
        <w:tc>
          <w:tcPr>
            <w:tcW w:w="1565" w:type="dxa"/>
          </w:tcPr>
          <w:p w14:paraId="38AB97BD" w14:textId="77777777" w:rsidR="00DD2A4B" w:rsidRPr="00B05596" w:rsidRDefault="00DD2A4B" w:rsidP="00DD2A4B">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29E8F6CB" w14:textId="77777777" w:rsidR="00DD2A4B" w:rsidRPr="00B05596" w:rsidRDefault="00DD2A4B" w:rsidP="00DD2A4B">
            <w:pPr>
              <w:ind w:firstLine="0"/>
              <w:jc w:val="left"/>
              <w:rPr>
                <w:sz w:val="22"/>
                <w:szCs w:val="22"/>
              </w:rPr>
            </w:pPr>
            <w:r w:rsidRPr="00B05596">
              <w:rPr>
                <w:sz w:val="22"/>
                <w:szCs w:val="22"/>
              </w:rPr>
              <w:t>Спортивный центр с универсальным игровым залом и плавательным бассейном (строительство)</w:t>
            </w:r>
          </w:p>
        </w:tc>
        <w:tc>
          <w:tcPr>
            <w:tcW w:w="1134" w:type="dxa"/>
          </w:tcPr>
          <w:p w14:paraId="69508802" w14:textId="77777777" w:rsidR="00DD2A4B" w:rsidRPr="00B05596" w:rsidRDefault="00DD2A4B" w:rsidP="00DD2A4B">
            <w:pPr>
              <w:ind w:firstLine="0"/>
              <w:jc w:val="left"/>
              <w:rPr>
                <w:sz w:val="22"/>
                <w:szCs w:val="22"/>
              </w:rPr>
            </w:pPr>
            <w:r w:rsidRPr="00B05596">
              <w:rPr>
                <w:sz w:val="22"/>
                <w:szCs w:val="22"/>
              </w:rPr>
              <w:t>на 50 посещений в смену, площадью пола 550 кв. м и 700 кв. м зеркала воды</w:t>
            </w:r>
          </w:p>
        </w:tc>
        <w:tc>
          <w:tcPr>
            <w:tcW w:w="1276" w:type="dxa"/>
            <w:vAlign w:val="center"/>
          </w:tcPr>
          <w:p w14:paraId="517EB2C1" w14:textId="77777777" w:rsidR="00DD2A4B" w:rsidRPr="00B05596" w:rsidRDefault="00DD2A4B" w:rsidP="00DD2A4B">
            <w:pPr>
              <w:ind w:firstLine="0"/>
              <w:jc w:val="left"/>
              <w:rPr>
                <w:bCs/>
                <w:color w:val="000000"/>
                <w:sz w:val="22"/>
                <w:szCs w:val="22"/>
              </w:rPr>
            </w:pPr>
            <w:r w:rsidRPr="00B05596">
              <w:rPr>
                <w:bCs/>
                <w:color w:val="000000"/>
                <w:sz w:val="22"/>
                <w:szCs w:val="22"/>
              </w:rPr>
              <w:t>г. Сургут, мкрн. 30</w:t>
            </w:r>
          </w:p>
        </w:tc>
        <w:tc>
          <w:tcPr>
            <w:tcW w:w="1134" w:type="dxa"/>
            <w:vAlign w:val="center"/>
          </w:tcPr>
          <w:p w14:paraId="049C83E3" w14:textId="77777777" w:rsidR="00DD2A4B" w:rsidRPr="00B05596" w:rsidRDefault="00DD2A4B" w:rsidP="00DD2A4B">
            <w:pPr>
              <w:ind w:firstLine="0"/>
              <w:jc w:val="left"/>
              <w:rPr>
                <w:color w:val="000000"/>
                <w:sz w:val="22"/>
                <w:szCs w:val="22"/>
              </w:rPr>
            </w:pPr>
            <w:r w:rsidRPr="00B05596">
              <w:rPr>
                <w:color w:val="000000"/>
                <w:sz w:val="22"/>
                <w:szCs w:val="22"/>
              </w:rPr>
              <w:t>2022-2023</w:t>
            </w:r>
          </w:p>
        </w:tc>
        <w:tc>
          <w:tcPr>
            <w:tcW w:w="1276" w:type="dxa"/>
          </w:tcPr>
          <w:p w14:paraId="037C52EA" w14:textId="77777777" w:rsidR="00DD2A4B" w:rsidRPr="00B05596" w:rsidRDefault="00DD2A4B" w:rsidP="00DD2A4B">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53859E5E" w14:textId="77777777" w:rsidR="00DD2A4B" w:rsidRPr="00B05596" w:rsidRDefault="00DD2A4B" w:rsidP="00DD2A4B">
            <w:pPr>
              <w:ind w:firstLine="0"/>
              <w:jc w:val="center"/>
              <w:rPr>
                <w:color w:val="000000"/>
                <w:sz w:val="22"/>
                <w:szCs w:val="22"/>
              </w:rPr>
            </w:pPr>
            <w:r w:rsidRPr="00B05596">
              <w:rPr>
                <w:color w:val="000000"/>
                <w:sz w:val="22"/>
                <w:szCs w:val="22"/>
              </w:rPr>
              <w:t>-</w:t>
            </w:r>
          </w:p>
        </w:tc>
        <w:tc>
          <w:tcPr>
            <w:tcW w:w="1832" w:type="dxa"/>
          </w:tcPr>
          <w:p w14:paraId="4819614D" w14:textId="77777777" w:rsidR="00DD2A4B" w:rsidRPr="00B05596" w:rsidRDefault="00DD2A4B" w:rsidP="00DD2A4B">
            <w:pPr>
              <w:ind w:firstLine="0"/>
              <w:jc w:val="left"/>
              <w:rPr>
                <w:color w:val="000000"/>
                <w:sz w:val="22"/>
                <w:szCs w:val="22"/>
              </w:rPr>
            </w:pPr>
            <w:r w:rsidRPr="00B05596">
              <w:rPr>
                <w:sz w:val="20"/>
                <w:szCs w:val="20"/>
              </w:rPr>
              <w:t>ПКР СИ МО ГО г. Сургут до 2035 года от 2019 г. б/н</w:t>
            </w:r>
          </w:p>
        </w:tc>
      </w:tr>
      <w:tr w:rsidR="00DD2A4B" w:rsidRPr="001219DB" w14:paraId="2ADAC2DA" w14:textId="77777777" w:rsidTr="00360913">
        <w:trPr>
          <w:trHeight w:val="900"/>
        </w:trPr>
        <w:tc>
          <w:tcPr>
            <w:tcW w:w="578" w:type="dxa"/>
            <w:noWrap/>
          </w:tcPr>
          <w:p w14:paraId="4A804F02" w14:textId="77777777" w:rsidR="00DD2A4B" w:rsidRPr="005D48C6" w:rsidRDefault="00DD2A4B" w:rsidP="00DD2A4B">
            <w:pPr>
              <w:pStyle w:val="af1"/>
              <w:numPr>
                <w:ilvl w:val="0"/>
                <w:numId w:val="30"/>
              </w:numPr>
              <w:ind w:left="0" w:firstLine="0"/>
              <w:jc w:val="left"/>
              <w:rPr>
                <w:color w:val="000000"/>
                <w:sz w:val="22"/>
                <w:szCs w:val="22"/>
              </w:rPr>
            </w:pPr>
          </w:p>
        </w:tc>
        <w:tc>
          <w:tcPr>
            <w:tcW w:w="1832" w:type="dxa"/>
          </w:tcPr>
          <w:p w14:paraId="3763E029" w14:textId="77777777" w:rsidR="00DD2A4B" w:rsidRPr="00B05596" w:rsidRDefault="00DD2A4B" w:rsidP="00DD2A4B">
            <w:pPr>
              <w:ind w:firstLine="0"/>
              <w:jc w:val="left"/>
              <w:rPr>
                <w:color w:val="000000"/>
                <w:sz w:val="22"/>
                <w:szCs w:val="22"/>
              </w:rPr>
            </w:pPr>
            <w:r w:rsidRPr="00B05596">
              <w:rPr>
                <w:sz w:val="22"/>
                <w:szCs w:val="22"/>
              </w:rPr>
              <w:t>Спортивное сооружение</w:t>
            </w:r>
          </w:p>
        </w:tc>
        <w:tc>
          <w:tcPr>
            <w:tcW w:w="1565" w:type="dxa"/>
          </w:tcPr>
          <w:p w14:paraId="0D9B55F8" w14:textId="77777777" w:rsidR="00DD2A4B" w:rsidRPr="00B05596" w:rsidRDefault="00DD2A4B" w:rsidP="00DD2A4B">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1B3DD31A" w14:textId="77777777" w:rsidR="00DD2A4B" w:rsidRPr="00B05596" w:rsidRDefault="00DD2A4B" w:rsidP="00DD2A4B">
            <w:pPr>
              <w:ind w:firstLine="0"/>
              <w:jc w:val="left"/>
              <w:rPr>
                <w:sz w:val="22"/>
                <w:szCs w:val="22"/>
              </w:rPr>
            </w:pPr>
            <w:r w:rsidRPr="00B05596">
              <w:rPr>
                <w:sz w:val="22"/>
                <w:szCs w:val="22"/>
              </w:rPr>
              <w:t>Спортивный комплекс с плавательным бассейном</w:t>
            </w:r>
          </w:p>
          <w:p w14:paraId="2DD85547" w14:textId="77777777" w:rsidR="00DD2A4B" w:rsidRPr="00B05596" w:rsidRDefault="00DD2A4B" w:rsidP="00DD2A4B">
            <w:pPr>
              <w:ind w:firstLine="0"/>
              <w:jc w:val="left"/>
              <w:rPr>
                <w:sz w:val="22"/>
                <w:szCs w:val="22"/>
              </w:rPr>
            </w:pPr>
            <w:r w:rsidRPr="00B05596">
              <w:rPr>
                <w:sz w:val="22"/>
                <w:szCs w:val="22"/>
              </w:rPr>
              <w:t>(строительство)</w:t>
            </w:r>
          </w:p>
        </w:tc>
        <w:tc>
          <w:tcPr>
            <w:tcW w:w="1134" w:type="dxa"/>
          </w:tcPr>
          <w:p w14:paraId="5F4C4D8C" w14:textId="77777777" w:rsidR="00DD2A4B" w:rsidRPr="00B05596" w:rsidRDefault="00DD2A4B" w:rsidP="00DD2A4B">
            <w:pPr>
              <w:ind w:firstLine="0"/>
              <w:jc w:val="left"/>
              <w:rPr>
                <w:sz w:val="22"/>
                <w:szCs w:val="22"/>
              </w:rPr>
            </w:pPr>
            <w:r w:rsidRPr="00B05596">
              <w:rPr>
                <w:sz w:val="22"/>
                <w:szCs w:val="22"/>
              </w:rPr>
              <w:t>на 100 посещений в смену общей площадью 1100 кв. м зеркала воды</w:t>
            </w:r>
          </w:p>
        </w:tc>
        <w:tc>
          <w:tcPr>
            <w:tcW w:w="1276" w:type="dxa"/>
            <w:vAlign w:val="center"/>
          </w:tcPr>
          <w:p w14:paraId="0D47DC03" w14:textId="77777777" w:rsidR="00DD2A4B" w:rsidRPr="00B05596" w:rsidRDefault="00DD2A4B" w:rsidP="00DD2A4B">
            <w:pPr>
              <w:ind w:firstLine="0"/>
              <w:jc w:val="left"/>
              <w:rPr>
                <w:bCs/>
                <w:color w:val="000000"/>
                <w:sz w:val="22"/>
                <w:szCs w:val="22"/>
              </w:rPr>
            </w:pPr>
            <w:r w:rsidRPr="00B05596">
              <w:rPr>
                <w:bCs/>
                <w:color w:val="000000"/>
                <w:sz w:val="22"/>
                <w:szCs w:val="22"/>
              </w:rPr>
              <w:t>г. Сургут, мкрн. 30</w:t>
            </w:r>
          </w:p>
        </w:tc>
        <w:tc>
          <w:tcPr>
            <w:tcW w:w="1134" w:type="dxa"/>
            <w:vAlign w:val="center"/>
          </w:tcPr>
          <w:p w14:paraId="18D02500" w14:textId="77777777" w:rsidR="00DD2A4B" w:rsidRPr="00B05596" w:rsidRDefault="00DD2A4B" w:rsidP="00DD2A4B">
            <w:pPr>
              <w:ind w:firstLine="0"/>
              <w:jc w:val="left"/>
              <w:rPr>
                <w:color w:val="000000"/>
                <w:sz w:val="22"/>
                <w:szCs w:val="22"/>
              </w:rPr>
            </w:pPr>
            <w:r w:rsidRPr="00B05596">
              <w:rPr>
                <w:color w:val="000000"/>
                <w:sz w:val="22"/>
                <w:szCs w:val="22"/>
              </w:rPr>
              <w:t>2032-2034</w:t>
            </w:r>
          </w:p>
        </w:tc>
        <w:tc>
          <w:tcPr>
            <w:tcW w:w="1276" w:type="dxa"/>
          </w:tcPr>
          <w:p w14:paraId="0428368A" w14:textId="77777777" w:rsidR="00DD2A4B" w:rsidRPr="00B05596" w:rsidRDefault="00DD2A4B" w:rsidP="00DD2A4B">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15C0EED4" w14:textId="77777777" w:rsidR="00DD2A4B" w:rsidRPr="00B05596" w:rsidRDefault="00DD2A4B" w:rsidP="00DD2A4B">
            <w:pPr>
              <w:ind w:firstLine="0"/>
              <w:jc w:val="center"/>
              <w:rPr>
                <w:color w:val="000000"/>
                <w:sz w:val="22"/>
                <w:szCs w:val="22"/>
              </w:rPr>
            </w:pPr>
            <w:r w:rsidRPr="00B05596">
              <w:rPr>
                <w:color w:val="000000"/>
                <w:sz w:val="22"/>
                <w:szCs w:val="22"/>
              </w:rPr>
              <w:t>-</w:t>
            </w:r>
          </w:p>
        </w:tc>
        <w:tc>
          <w:tcPr>
            <w:tcW w:w="1832" w:type="dxa"/>
          </w:tcPr>
          <w:p w14:paraId="2596F251" w14:textId="77777777" w:rsidR="00DD2A4B" w:rsidRPr="00B05596" w:rsidRDefault="00DD2A4B" w:rsidP="00DD2A4B">
            <w:pPr>
              <w:ind w:firstLine="0"/>
              <w:jc w:val="left"/>
              <w:rPr>
                <w:color w:val="000000"/>
                <w:sz w:val="22"/>
                <w:szCs w:val="22"/>
              </w:rPr>
            </w:pPr>
            <w:r w:rsidRPr="00B05596">
              <w:rPr>
                <w:sz w:val="20"/>
                <w:szCs w:val="20"/>
              </w:rPr>
              <w:t>ПКР СИ МО ГО г. Сургут до 2035 года от 2019 г. б/н</w:t>
            </w:r>
          </w:p>
        </w:tc>
      </w:tr>
      <w:tr w:rsidR="00DD2A4B" w:rsidRPr="001219DB" w14:paraId="0D890A1D" w14:textId="77777777" w:rsidTr="00360913">
        <w:trPr>
          <w:trHeight w:val="900"/>
        </w:trPr>
        <w:tc>
          <w:tcPr>
            <w:tcW w:w="578" w:type="dxa"/>
            <w:noWrap/>
          </w:tcPr>
          <w:p w14:paraId="2571EC3B" w14:textId="77777777" w:rsidR="00DD2A4B" w:rsidRPr="005D48C6" w:rsidRDefault="00DD2A4B" w:rsidP="00DD2A4B">
            <w:pPr>
              <w:pStyle w:val="af1"/>
              <w:numPr>
                <w:ilvl w:val="0"/>
                <w:numId w:val="30"/>
              </w:numPr>
              <w:ind w:left="0" w:firstLine="0"/>
              <w:jc w:val="left"/>
              <w:rPr>
                <w:color w:val="000000"/>
                <w:sz w:val="22"/>
                <w:szCs w:val="22"/>
              </w:rPr>
            </w:pPr>
          </w:p>
        </w:tc>
        <w:tc>
          <w:tcPr>
            <w:tcW w:w="1832" w:type="dxa"/>
          </w:tcPr>
          <w:p w14:paraId="1E804E68" w14:textId="77777777" w:rsidR="00DD2A4B" w:rsidRPr="00B05596" w:rsidRDefault="00DD2A4B" w:rsidP="00DD2A4B">
            <w:pPr>
              <w:ind w:firstLine="0"/>
              <w:jc w:val="left"/>
              <w:rPr>
                <w:color w:val="000000"/>
                <w:sz w:val="22"/>
                <w:szCs w:val="22"/>
              </w:rPr>
            </w:pPr>
            <w:r w:rsidRPr="00B05596">
              <w:rPr>
                <w:sz w:val="22"/>
                <w:szCs w:val="22"/>
              </w:rPr>
              <w:t>Спортивное сооружение</w:t>
            </w:r>
          </w:p>
        </w:tc>
        <w:tc>
          <w:tcPr>
            <w:tcW w:w="1565" w:type="dxa"/>
          </w:tcPr>
          <w:p w14:paraId="3B4C9D62" w14:textId="77777777" w:rsidR="00DD2A4B" w:rsidRPr="00B05596" w:rsidRDefault="00DD2A4B" w:rsidP="00DD2A4B">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053E9BE3" w14:textId="77777777" w:rsidR="00DD2A4B" w:rsidRPr="00B05596" w:rsidRDefault="00DD2A4B" w:rsidP="00DD2A4B">
            <w:pPr>
              <w:ind w:firstLine="0"/>
              <w:jc w:val="left"/>
              <w:rPr>
                <w:sz w:val="22"/>
                <w:szCs w:val="22"/>
              </w:rPr>
            </w:pPr>
            <w:r w:rsidRPr="00B05596">
              <w:rPr>
                <w:sz w:val="22"/>
                <w:szCs w:val="22"/>
              </w:rPr>
              <w:t>Спортивный комплекс с плавательным бассейном</w:t>
            </w:r>
          </w:p>
          <w:p w14:paraId="4DEEFA6D" w14:textId="77777777" w:rsidR="00DD2A4B" w:rsidRPr="00B05596" w:rsidRDefault="00DD2A4B" w:rsidP="00DD2A4B">
            <w:pPr>
              <w:ind w:firstLine="0"/>
              <w:jc w:val="left"/>
              <w:rPr>
                <w:sz w:val="22"/>
                <w:szCs w:val="22"/>
              </w:rPr>
            </w:pPr>
            <w:r w:rsidRPr="00B05596">
              <w:rPr>
                <w:sz w:val="22"/>
                <w:szCs w:val="22"/>
              </w:rPr>
              <w:t>(строительство)</w:t>
            </w:r>
          </w:p>
        </w:tc>
        <w:tc>
          <w:tcPr>
            <w:tcW w:w="1134" w:type="dxa"/>
          </w:tcPr>
          <w:p w14:paraId="640A12D1" w14:textId="77777777" w:rsidR="00DD2A4B" w:rsidRPr="00B05596" w:rsidRDefault="00DD2A4B" w:rsidP="00DD2A4B">
            <w:pPr>
              <w:ind w:firstLine="0"/>
              <w:jc w:val="left"/>
              <w:rPr>
                <w:sz w:val="22"/>
                <w:szCs w:val="22"/>
              </w:rPr>
            </w:pPr>
            <w:r w:rsidRPr="00B05596">
              <w:rPr>
                <w:sz w:val="22"/>
                <w:szCs w:val="22"/>
              </w:rPr>
              <w:t>на 30 посещений в смену общей площадью 330 кв. м зеркала воды</w:t>
            </w:r>
          </w:p>
        </w:tc>
        <w:tc>
          <w:tcPr>
            <w:tcW w:w="1276" w:type="dxa"/>
            <w:vAlign w:val="center"/>
          </w:tcPr>
          <w:p w14:paraId="7180D95A" w14:textId="77777777" w:rsidR="00DD2A4B" w:rsidRPr="00B05596" w:rsidRDefault="00DD2A4B" w:rsidP="00DD2A4B">
            <w:pPr>
              <w:ind w:firstLine="0"/>
              <w:jc w:val="left"/>
              <w:rPr>
                <w:bCs/>
                <w:color w:val="000000"/>
                <w:sz w:val="22"/>
                <w:szCs w:val="22"/>
              </w:rPr>
            </w:pPr>
            <w:r w:rsidRPr="00B05596">
              <w:rPr>
                <w:bCs/>
                <w:color w:val="000000"/>
                <w:sz w:val="22"/>
                <w:szCs w:val="22"/>
              </w:rPr>
              <w:t>г. Сургут, мкрн. 31Б</w:t>
            </w:r>
          </w:p>
        </w:tc>
        <w:tc>
          <w:tcPr>
            <w:tcW w:w="1134" w:type="dxa"/>
            <w:vAlign w:val="center"/>
          </w:tcPr>
          <w:p w14:paraId="771F5471" w14:textId="77777777" w:rsidR="00DD2A4B" w:rsidRPr="00B05596" w:rsidRDefault="00DD2A4B" w:rsidP="00DD2A4B">
            <w:pPr>
              <w:ind w:firstLine="0"/>
              <w:jc w:val="left"/>
              <w:rPr>
                <w:color w:val="000000"/>
                <w:sz w:val="22"/>
                <w:szCs w:val="22"/>
              </w:rPr>
            </w:pPr>
            <w:r w:rsidRPr="00B05596">
              <w:rPr>
                <w:color w:val="000000"/>
                <w:sz w:val="22"/>
                <w:szCs w:val="22"/>
              </w:rPr>
              <w:t>2027-2028</w:t>
            </w:r>
          </w:p>
        </w:tc>
        <w:tc>
          <w:tcPr>
            <w:tcW w:w="1276" w:type="dxa"/>
          </w:tcPr>
          <w:p w14:paraId="07F771E8" w14:textId="77777777" w:rsidR="00DD2A4B" w:rsidRPr="00B05596" w:rsidRDefault="00DD2A4B" w:rsidP="00DD2A4B">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3AD998B0" w14:textId="77777777" w:rsidR="00DD2A4B" w:rsidRPr="00B05596" w:rsidRDefault="00DD2A4B" w:rsidP="00DD2A4B">
            <w:pPr>
              <w:ind w:firstLine="0"/>
              <w:jc w:val="center"/>
              <w:rPr>
                <w:color w:val="000000"/>
                <w:sz w:val="22"/>
                <w:szCs w:val="22"/>
              </w:rPr>
            </w:pPr>
            <w:r w:rsidRPr="00B05596">
              <w:rPr>
                <w:color w:val="000000"/>
                <w:sz w:val="22"/>
                <w:szCs w:val="22"/>
              </w:rPr>
              <w:t>-</w:t>
            </w:r>
          </w:p>
        </w:tc>
        <w:tc>
          <w:tcPr>
            <w:tcW w:w="1832" w:type="dxa"/>
          </w:tcPr>
          <w:p w14:paraId="48C375BF" w14:textId="77777777" w:rsidR="00DD2A4B" w:rsidRPr="00B05596" w:rsidRDefault="00DD2A4B" w:rsidP="00DD2A4B">
            <w:pPr>
              <w:ind w:firstLine="0"/>
              <w:jc w:val="left"/>
              <w:rPr>
                <w:color w:val="000000"/>
                <w:sz w:val="22"/>
                <w:szCs w:val="22"/>
              </w:rPr>
            </w:pPr>
            <w:r w:rsidRPr="00B05596">
              <w:rPr>
                <w:sz w:val="20"/>
                <w:szCs w:val="20"/>
              </w:rPr>
              <w:t>ПКР СИ МО ГО г. Сургут до 2035 года от 2019 г. б/н</w:t>
            </w:r>
          </w:p>
        </w:tc>
      </w:tr>
      <w:tr w:rsidR="00DD2A4B" w:rsidRPr="001219DB" w14:paraId="74ADB9B0" w14:textId="77777777" w:rsidTr="00360913">
        <w:trPr>
          <w:trHeight w:val="900"/>
        </w:trPr>
        <w:tc>
          <w:tcPr>
            <w:tcW w:w="578" w:type="dxa"/>
            <w:noWrap/>
          </w:tcPr>
          <w:p w14:paraId="5D55B953" w14:textId="77777777" w:rsidR="00DD2A4B" w:rsidRPr="005D48C6" w:rsidRDefault="00DD2A4B" w:rsidP="00DD2A4B">
            <w:pPr>
              <w:pStyle w:val="af1"/>
              <w:numPr>
                <w:ilvl w:val="0"/>
                <w:numId w:val="30"/>
              </w:numPr>
              <w:ind w:left="0" w:firstLine="0"/>
              <w:jc w:val="left"/>
              <w:rPr>
                <w:color w:val="000000"/>
                <w:sz w:val="22"/>
                <w:szCs w:val="22"/>
              </w:rPr>
            </w:pPr>
          </w:p>
        </w:tc>
        <w:tc>
          <w:tcPr>
            <w:tcW w:w="1832" w:type="dxa"/>
          </w:tcPr>
          <w:p w14:paraId="3CB3873C" w14:textId="77777777" w:rsidR="00DD2A4B" w:rsidRPr="00B05596" w:rsidRDefault="00DD2A4B" w:rsidP="00DD2A4B">
            <w:pPr>
              <w:ind w:firstLine="0"/>
              <w:jc w:val="left"/>
              <w:rPr>
                <w:color w:val="000000"/>
                <w:sz w:val="22"/>
                <w:szCs w:val="22"/>
              </w:rPr>
            </w:pPr>
            <w:r w:rsidRPr="00B05596">
              <w:rPr>
                <w:sz w:val="22"/>
                <w:szCs w:val="22"/>
              </w:rPr>
              <w:t>Спортивное сооружение</w:t>
            </w:r>
          </w:p>
        </w:tc>
        <w:tc>
          <w:tcPr>
            <w:tcW w:w="1565" w:type="dxa"/>
          </w:tcPr>
          <w:p w14:paraId="4E57D9B8" w14:textId="77777777" w:rsidR="00DD2A4B" w:rsidRPr="00B05596" w:rsidRDefault="00DD2A4B" w:rsidP="00DD2A4B">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1B484847" w14:textId="77777777" w:rsidR="00DD2A4B" w:rsidRPr="00B05596" w:rsidRDefault="00DD2A4B" w:rsidP="00DD2A4B">
            <w:pPr>
              <w:ind w:firstLine="0"/>
              <w:jc w:val="left"/>
              <w:rPr>
                <w:sz w:val="22"/>
                <w:szCs w:val="22"/>
              </w:rPr>
            </w:pPr>
            <w:r w:rsidRPr="00B05596">
              <w:rPr>
                <w:sz w:val="22"/>
                <w:szCs w:val="22"/>
              </w:rPr>
              <w:t>Спортивный комплекс с плавательным бассейном</w:t>
            </w:r>
          </w:p>
          <w:p w14:paraId="3F099CDE" w14:textId="77777777" w:rsidR="00DD2A4B" w:rsidRPr="00B05596" w:rsidRDefault="00DD2A4B" w:rsidP="00DD2A4B">
            <w:pPr>
              <w:ind w:firstLine="0"/>
              <w:jc w:val="left"/>
              <w:rPr>
                <w:sz w:val="22"/>
                <w:szCs w:val="22"/>
              </w:rPr>
            </w:pPr>
            <w:r w:rsidRPr="00B05596">
              <w:rPr>
                <w:sz w:val="22"/>
                <w:szCs w:val="22"/>
              </w:rPr>
              <w:t>(строительство)</w:t>
            </w:r>
          </w:p>
        </w:tc>
        <w:tc>
          <w:tcPr>
            <w:tcW w:w="1134" w:type="dxa"/>
          </w:tcPr>
          <w:p w14:paraId="6ED3B8A7" w14:textId="77777777" w:rsidR="00DD2A4B" w:rsidRPr="00B05596" w:rsidRDefault="00DD2A4B" w:rsidP="00DD2A4B">
            <w:pPr>
              <w:ind w:firstLine="0"/>
              <w:jc w:val="left"/>
              <w:rPr>
                <w:sz w:val="22"/>
                <w:szCs w:val="22"/>
              </w:rPr>
            </w:pPr>
            <w:r w:rsidRPr="00B05596">
              <w:rPr>
                <w:sz w:val="22"/>
                <w:szCs w:val="22"/>
              </w:rPr>
              <w:t>на 40 посещений в смену общей площадью 450 кв. м зеркала воды</w:t>
            </w:r>
          </w:p>
        </w:tc>
        <w:tc>
          <w:tcPr>
            <w:tcW w:w="1276" w:type="dxa"/>
            <w:vAlign w:val="center"/>
          </w:tcPr>
          <w:p w14:paraId="4B5FCDDC" w14:textId="77777777" w:rsidR="00DD2A4B" w:rsidRPr="00B05596" w:rsidRDefault="00DD2A4B" w:rsidP="00DD2A4B">
            <w:pPr>
              <w:ind w:firstLine="0"/>
              <w:jc w:val="left"/>
              <w:rPr>
                <w:bCs/>
                <w:color w:val="000000"/>
                <w:sz w:val="22"/>
                <w:szCs w:val="22"/>
              </w:rPr>
            </w:pPr>
            <w:r w:rsidRPr="00B05596">
              <w:rPr>
                <w:bCs/>
                <w:color w:val="000000"/>
                <w:sz w:val="22"/>
                <w:szCs w:val="22"/>
              </w:rPr>
              <w:t>г. Сургут, мкрн. 35</w:t>
            </w:r>
          </w:p>
        </w:tc>
        <w:tc>
          <w:tcPr>
            <w:tcW w:w="1134" w:type="dxa"/>
            <w:vAlign w:val="center"/>
          </w:tcPr>
          <w:p w14:paraId="3569600B" w14:textId="77777777" w:rsidR="00DD2A4B" w:rsidRPr="00B05596" w:rsidRDefault="00DD2A4B" w:rsidP="00DD2A4B">
            <w:pPr>
              <w:ind w:firstLine="0"/>
              <w:jc w:val="left"/>
              <w:rPr>
                <w:color w:val="000000"/>
                <w:sz w:val="22"/>
                <w:szCs w:val="22"/>
              </w:rPr>
            </w:pPr>
            <w:r w:rsidRPr="00B05596">
              <w:rPr>
                <w:color w:val="000000"/>
                <w:sz w:val="22"/>
                <w:szCs w:val="22"/>
              </w:rPr>
              <w:t>2025-2026</w:t>
            </w:r>
          </w:p>
        </w:tc>
        <w:tc>
          <w:tcPr>
            <w:tcW w:w="1276" w:type="dxa"/>
          </w:tcPr>
          <w:p w14:paraId="269647C9" w14:textId="77777777" w:rsidR="00DD2A4B" w:rsidRPr="00B05596" w:rsidRDefault="00DD2A4B" w:rsidP="00DD2A4B">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6E4CAFED" w14:textId="77777777" w:rsidR="00DD2A4B" w:rsidRPr="00B05596" w:rsidRDefault="00DD2A4B" w:rsidP="00DD2A4B">
            <w:pPr>
              <w:ind w:firstLine="0"/>
              <w:jc w:val="center"/>
              <w:rPr>
                <w:color w:val="000000"/>
                <w:sz w:val="22"/>
                <w:szCs w:val="22"/>
              </w:rPr>
            </w:pPr>
            <w:r w:rsidRPr="00B05596">
              <w:rPr>
                <w:color w:val="000000"/>
                <w:sz w:val="22"/>
                <w:szCs w:val="22"/>
              </w:rPr>
              <w:t>-</w:t>
            </w:r>
          </w:p>
        </w:tc>
        <w:tc>
          <w:tcPr>
            <w:tcW w:w="1832" w:type="dxa"/>
          </w:tcPr>
          <w:p w14:paraId="0F0602FF" w14:textId="77777777" w:rsidR="00DD2A4B" w:rsidRPr="00B05596" w:rsidRDefault="00DD2A4B" w:rsidP="00DD2A4B">
            <w:pPr>
              <w:ind w:firstLine="0"/>
              <w:jc w:val="left"/>
              <w:rPr>
                <w:color w:val="000000"/>
                <w:sz w:val="22"/>
                <w:szCs w:val="22"/>
              </w:rPr>
            </w:pPr>
            <w:r w:rsidRPr="00B05596">
              <w:rPr>
                <w:sz w:val="20"/>
                <w:szCs w:val="20"/>
              </w:rPr>
              <w:t>ПКР СИ МО ГО г. Сургут до 2035 года от 2019 г. б/н</w:t>
            </w:r>
          </w:p>
        </w:tc>
      </w:tr>
      <w:tr w:rsidR="00DD2A4B" w:rsidRPr="001219DB" w14:paraId="639F72BF" w14:textId="77777777" w:rsidTr="00360913">
        <w:trPr>
          <w:trHeight w:val="900"/>
        </w:trPr>
        <w:tc>
          <w:tcPr>
            <w:tcW w:w="578" w:type="dxa"/>
            <w:noWrap/>
          </w:tcPr>
          <w:p w14:paraId="47B998F6" w14:textId="77777777" w:rsidR="00DD2A4B" w:rsidRPr="005D48C6" w:rsidRDefault="00DD2A4B" w:rsidP="00DD2A4B">
            <w:pPr>
              <w:pStyle w:val="af1"/>
              <w:numPr>
                <w:ilvl w:val="0"/>
                <w:numId w:val="30"/>
              </w:numPr>
              <w:ind w:left="0" w:firstLine="0"/>
              <w:jc w:val="left"/>
              <w:rPr>
                <w:color w:val="000000"/>
                <w:sz w:val="22"/>
                <w:szCs w:val="22"/>
              </w:rPr>
            </w:pPr>
          </w:p>
        </w:tc>
        <w:tc>
          <w:tcPr>
            <w:tcW w:w="1832" w:type="dxa"/>
          </w:tcPr>
          <w:p w14:paraId="362DF14E" w14:textId="77777777" w:rsidR="00DD2A4B" w:rsidRPr="00B05596" w:rsidRDefault="00DD2A4B" w:rsidP="00DD2A4B">
            <w:pPr>
              <w:ind w:firstLine="0"/>
              <w:jc w:val="left"/>
              <w:rPr>
                <w:color w:val="000000"/>
                <w:sz w:val="22"/>
                <w:szCs w:val="22"/>
              </w:rPr>
            </w:pPr>
            <w:r w:rsidRPr="00B05596">
              <w:rPr>
                <w:sz w:val="22"/>
                <w:szCs w:val="22"/>
              </w:rPr>
              <w:t>Спортивное сооружение</w:t>
            </w:r>
          </w:p>
        </w:tc>
        <w:tc>
          <w:tcPr>
            <w:tcW w:w="1565" w:type="dxa"/>
          </w:tcPr>
          <w:p w14:paraId="1B8F124F" w14:textId="77777777" w:rsidR="00DD2A4B" w:rsidRPr="00B05596" w:rsidRDefault="00DD2A4B" w:rsidP="00DD2A4B">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5ABE136D" w14:textId="77777777" w:rsidR="00DD2A4B" w:rsidRPr="00B05596" w:rsidRDefault="00DD2A4B" w:rsidP="00DD2A4B">
            <w:pPr>
              <w:ind w:firstLine="0"/>
              <w:jc w:val="left"/>
              <w:rPr>
                <w:sz w:val="22"/>
                <w:szCs w:val="22"/>
              </w:rPr>
            </w:pPr>
            <w:r w:rsidRPr="00B05596">
              <w:rPr>
                <w:sz w:val="22"/>
                <w:szCs w:val="22"/>
              </w:rPr>
              <w:t>Спортивный комплекс с плавательным бассейном и залами</w:t>
            </w:r>
          </w:p>
          <w:p w14:paraId="48FC1550" w14:textId="77777777" w:rsidR="00DD2A4B" w:rsidRPr="00B05596" w:rsidRDefault="00DD2A4B" w:rsidP="00DD2A4B">
            <w:pPr>
              <w:ind w:firstLine="0"/>
              <w:jc w:val="left"/>
              <w:rPr>
                <w:sz w:val="22"/>
                <w:szCs w:val="22"/>
              </w:rPr>
            </w:pPr>
            <w:r w:rsidRPr="00B05596">
              <w:rPr>
                <w:sz w:val="22"/>
                <w:szCs w:val="22"/>
              </w:rPr>
              <w:t>(строительство)</w:t>
            </w:r>
          </w:p>
        </w:tc>
        <w:tc>
          <w:tcPr>
            <w:tcW w:w="1134" w:type="dxa"/>
          </w:tcPr>
          <w:p w14:paraId="09CA7A4E" w14:textId="77777777" w:rsidR="00DD2A4B" w:rsidRPr="00B05596" w:rsidRDefault="00DD2A4B" w:rsidP="00DD2A4B">
            <w:pPr>
              <w:ind w:firstLine="0"/>
              <w:jc w:val="left"/>
              <w:rPr>
                <w:sz w:val="22"/>
                <w:szCs w:val="22"/>
              </w:rPr>
            </w:pPr>
            <w:r w:rsidRPr="00B05596">
              <w:rPr>
                <w:sz w:val="22"/>
                <w:szCs w:val="22"/>
              </w:rPr>
              <w:t>на 50 посещений в смену общей площадью 660 кв. м зеркала воды, площадью пола 5500 кв. м</w:t>
            </w:r>
          </w:p>
        </w:tc>
        <w:tc>
          <w:tcPr>
            <w:tcW w:w="1276" w:type="dxa"/>
            <w:vAlign w:val="center"/>
          </w:tcPr>
          <w:p w14:paraId="37C2A674" w14:textId="77777777" w:rsidR="00DD2A4B" w:rsidRPr="00B05596" w:rsidRDefault="00DD2A4B" w:rsidP="00DD2A4B">
            <w:pPr>
              <w:ind w:firstLine="0"/>
              <w:jc w:val="left"/>
              <w:rPr>
                <w:bCs/>
                <w:color w:val="000000"/>
                <w:sz w:val="22"/>
                <w:szCs w:val="22"/>
              </w:rPr>
            </w:pPr>
            <w:r w:rsidRPr="00B05596">
              <w:rPr>
                <w:bCs/>
                <w:color w:val="000000"/>
                <w:sz w:val="22"/>
                <w:szCs w:val="22"/>
              </w:rPr>
              <w:t>г. Сургут, мкрн. 35А</w:t>
            </w:r>
          </w:p>
        </w:tc>
        <w:tc>
          <w:tcPr>
            <w:tcW w:w="1134" w:type="dxa"/>
            <w:vAlign w:val="center"/>
          </w:tcPr>
          <w:p w14:paraId="417878BF" w14:textId="77777777" w:rsidR="00DD2A4B" w:rsidRPr="00B05596" w:rsidRDefault="00DD2A4B" w:rsidP="00DD2A4B">
            <w:pPr>
              <w:ind w:firstLine="0"/>
              <w:jc w:val="left"/>
              <w:rPr>
                <w:color w:val="000000"/>
                <w:sz w:val="22"/>
                <w:szCs w:val="22"/>
              </w:rPr>
            </w:pPr>
            <w:r w:rsidRPr="00B05596">
              <w:rPr>
                <w:color w:val="000000"/>
                <w:sz w:val="22"/>
                <w:szCs w:val="22"/>
              </w:rPr>
              <w:t>2027-2028</w:t>
            </w:r>
          </w:p>
        </w:tc>
        <w:tc>
          <w:tcPr>
            <w:tcW w:w="1276" w:type="dxa"/>
          </w:tcPr>
          <w:p w14:paraId="45BD119A" w14:textId="77777777" w:rsidR="00DD2A4B" w:rsidRPr="00B05596" w:rsidRDefault="00DD2A4B" w:rsidP="00DD2A4B">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01590F1A" w14:textId="77777777" w:rsidR="00DD2A4B" w:rsidRPr="00B05596" w:rsidRDefault="00DD2A4B" w:rsidP="00DD2A4B">
            <w:pPr>
              <w:ind w:firstLine="0"/>
              <w:jc w:val="center"/>
              <w:rPr>
                <w:color w:val="000000"/>
                <w:sz w:val="22"/>
                <w:szCs w:val="22"/>
              </w:rPr>
            </w:pPr>
            <w:r w:rsidRPr="00B05596">
              <w:rPr>
                <w:color w:val="000000"/>
                <w:sz w:val="22"/>
                <w:szCs w:val="22"/>
              </w:rPr>
              <w:t>-</w:t>
            </w:r>
          </w:p>
        </w:tc>
        <w:tc>
          <w:tcPr>
            <w:tcW w:w="1832" w:type="dxa"/>
          </w:tcPr>
          <w:p w14:paraId="50A4F6DE" w14:textId="77777777" w:rsidR="00DD2A4B" w:rsidRPr="00B05596" w:rsidRDefault="00DD2A4B" w:rsidP="00DD2A4B">
            <w:pPr>
              <w:ind w:firstLine="0"/>
              <w:jc w:val="left"/>
              <w:rPr>
                <w:color w:val="000000"/>
                <w:sz w:val="22"/>
                <w:szCs w:val="22"/>
              </w:rPr>
            </w:pPr>
            <w:r w:rsidRPr="00B05596">
              <w:rPr>
                <w:sz w:val="20"/>
                <w:szCs w:val="20"/>
              </w:rPr>
              <w:t>ПКР СИ МО ГО г. Сургут до 2035 года от 2019 г. б/н</w:t>
            </w:r>
          </w:p>
        </w:tc>
      </w:tr>
      <w:tr w:rsidR="00DD2A4B" w:rsidRPr="001219DB" w14:paraId="22D017A9" w14:textId="77777777" w:rsidTr="00360913">
        <w:trPr>
          <w:trHeight w:val="900"/>
        </w:trPr>
        <w:tc>
          <w:tcPr>
            <w:tcW w:w="578" w:type="dxa"/>
            <w:noWrap/>
          </w:tcPr>
          <w:p w14:paraId="7701F55B" w14:textId="77777777" w:rsidR="00DD2A4B" w:rsidRPr="005D48C6" w:rsidRDefault="00DD2A4B" w:rsidP="00DD2A4B">
            <w:pPr>
              <w:pStyle w:val="af1"/>
              <w:numPr>
                <w:ilvl w:val="0"/>
                <w:numId w:val="30"/>
              </w:numPr>
              <w:ind w:left="0" w:firstLine="0"/>
              <w:jc w:val="left"/>
              <w:rPr>
                <w:color w:val="000000"/>
                <w:sz w:val="22"/>
                <w:szCs w:val="22"/>
              </w:rPr>
            </w:pPr>
          </w:p>
        </w:tc>
        <w:tc>
          <w:tcPr>
            <w:tcW w:w="1832" w:type="dxa"/>
          </w:tcPr>
          <w:p w14:paraId="212E9A73" w14:textId="77777777" w:rsidR="00DD2A4B" w:rsidRPr="00B05596" w:rsidRDefault="00DD2A4B" w:rsidP="00DD2A4B">
            <w:pPr>
              <w:ind w:firstLine="0"/>
              <w:jc w:val="left"/>
              <w:rPr>
                <w:color w:val="000000"/>
                <w:sz w:val="22"/>
                <w:szCs w:val="22"/>
              </w:rPr>
            </w:pPr>
            <w:r w:rsidRPr="00B05596">
              <w:rPr>
                <w:sz w:val="22"/>
                <w:szCs w:val="22"/>
              </w:rPr>
              <w:t>Спортивное сооружение</w:t>
            </w:r>
          </w:p>
        </w:tc>
        <w:tc>
          <w:tcPr>
            <w:tcW w:w="1565" w:type="dxa"/>
          </w:tcPr>
          <w:p w14:paraId="13E7E0F5" w14:textId="77777777" w:rsidR="00DD2A4B" w:rsidRPr="00B05596" w:rsidRDefault="00DD2A4B" w:rsidP="00DD2A4B">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41ADCCCD" w14:textId="77777777" w:rsidR="00DD2A4B" w:rsidRPr="00B05596" w:rsidRDefault="00DD2A4B" w:rsidP="00DD2A4B">
            <w:pPr>
              <w:ind w:firstLine="0"/>
              <w:jc w:val="left"/>
              <w:rPr>
                <w:sz w:val="22"/>
                <w:szCs w:val="22"/>
              </w:rPr>
            </w:pPr>
            <w:r w:rsidRPr="00B05596">
              <w:rPr>
                <w:sz w:val="22"/>
                <w:szCs w:val="22"/>
              </w:rPr>
              <w:t>Спортивный комплекс с плавательным бассейном и залами</w:t>
            </w:r>
          </w:p>
          <w:p w14:paraId="4396BE59" w14:textId="77777777" w:rsidR="00DD2A4B" w:rsidRPr="00B05596" w:rsidRDefault="00DD2A4B" w:rsidP="00DD2A4B">
            <w:pPr>
              <w:ind w:firstLine="0"/>
              <w:jc w:val="left"/>
              <w:rPr>
                <w:sz w:val="22"/>
                <w:szCs w:val="22"/>
              </w:rPr>
            </w:pPr>
            <w:r w:rsidRPr="00B05596">
              <w:rPr>
                <w:sz w:val="22"/>
                <w:szCs w:val="22"/>
              </w:rPr>
              <w:t>(строительство)</w:t>
            </w:r>
          </w:p>
        </w:tc>
        <w:tc>
          <w:tcPr>
            <w:tcW w:w="1134" w:type="dxa"/>
          </w:tcPr>
          <w:p w14:paraId="09112910" w14:textId="77777777" w:rsidR="00DD2A4B" w:rsidRPr="00B05596" w:rsidRDefault="00DD2A4B" w:rsidP="00DD2A4B">
            <w:pPr>
              <w:ind w:firstLine="0"/>
              <w:jc w:val="left"/>
              <w:rPr>
                <w:sz w:val="22"/>
                <w:szCs w:val="22"/>
              </w:rPr>
            </w:pPr>
            <w:r w:rsidRPr="00B05596">
              <w:rPr>
                <w:sz w:val="22"/>
                <w:szCs w:val="22"/>
              </w:rPr>
              <w:t>на 50 посещений в смену общей площадью 660 кв. м зеркала воды, площадью пола 5500 кв. м</w:t>
            </w:r>
          </w:p>
        </w:tc>
        <w:tc>
          <w:tcPr>
            <w:tcW w:w="1276" w:type="dxa"/>
            <w:vAlign w:val="center"/>
          </w:tcPr>
          <w:p w14:paraId="7260FE49" w14:textId="77777777" w:rsidR="00DD2A4B" w:rsidRPr="00B05596" w:rsidRDefault="00DD2A4B" w:rsidP="00DD2A4B">
            <w:pPr>
              <w:ind w:firstLine="0"/>
              <w:jc w:val="left"/>
              <w:rPr>
                <w:bCs/>
                <w:color w:val="000000"/>
                <w:sz w:val="22"/>
                <w:szCs w:val="22"/>
              </w:rPr>
            </w:pPr>
            <w:r w:rsidRPr="00B05596">
              <w:rPr>
                <w:bCs/>
                <w:color w:val="000000"/>
                <w:sz w:val="22"/>
                <w:szCs w:val="22"/>
              </w:rPr>
              <w:t>г. Сургут, мкрн. 35А</w:t>
            </w:r>
          </w:p>
        </w:tc>
        <w:tc>
          <w:tcPr>
            <w:tcW w:w="1134" w:type="dxa"/>
            <w:vAlign w:val="center"/>
          </w:tcPr>
          <w:p w14:paraId="0E082E8F" w14:textId="77777777" w:rsidR="00DD2A4B" w:rsidRPr="00B05596" w:rsidRDefault="00DD2A4B" w:rsidP="00DD2A4B">
            <w:pPr>
              <w:ind w:firstLine="0"/>
              <w:jc w:val="left"/>
              <w:rPr>
                <w:color w:val="000000"/>
                <w:sz w:val="22"/>
                <w:szCs w:val="22"/>
              </w:rPr>
            </w:pPr>
            <w:r w:rsidRPr="00B05596">
              <w:rPr>
                <w:color w:val="000000"/>
                <w:sz w:val="22"/>
                <w:szCs w:val="22"/>
              </w:rPr>
              <w:t>2033-2034</w:t>
            </w:r>
          </w:p>
        </w:tc>
        <w:tc>
          <w:tcPr>
            <w:tcW w:w="1276" w:type="dxa"/>
          </w:tcPr>
          <w:p w14:paraId="6AEED71F" w14:textId="77777777" w:rsidR="00DD2A4B" w:rsidRPr="00B05596" w:rsidRDefault="00DD2A4B" w:rsidP="00DD2A4B">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67BFC2C9" w14:textId="77777777" w:rsidR="00DD2A4B" w:rsidRPr="00B05596" w:rsidRDefault="00DD2A4B" w:rsidP="00DD2A4B">
            <w:pPr>
              <w:ind w:firstLine="0"/>
              <w:jc w:val="center"/>
              <w:rPr>
                <w:color w:val="000000"/>
                <w:sz w:val="22"/>
                <w:szCs w:val="22"/>
              </w:rPr>
            </w:pPr>
            <w:r w:rsidRPr="00B05596">
              <w:rPr>
                <w:color w:val="000000"/>
                <w:sz w:val="22"/>
                <w:szCs w:val="22"/>
              </w:rPr>
              <w:t>-</w:t>
            </w:r>
          </w:p>
        </w:tc>
        <w:tc>
          <w:tcPr>
            <w:tcW w:w="1832" w:type="dxa"/>
          </w:tcPr>
          <w:p w14:paraId="42A0830B" w14:textId="77777777" w:rsidR="00DD2A4B" w:rsidRPr="00B05596" w:rsidRDefault="00DD2A4B" w:rsidP="00DD2A4B">
            <w:pPr>
              <w:ind w:firstLine="0"/>
              <w:jc w:val="left"/>
              <w:rPr>
                <w:color w:val="000000"/>
                <w:sz w:val="22"/>
                <w:szCs w:val="22"/>
              </w:rPr>
            </w:pPr>
            <w:r w:rsidRPr="00B05596">
              <w:rPr>
                <w:sz w:val="20"/>
                <w:szCs w:val="20"/>
              </w:rPr>
              <w:t>ПКР СИ МО ГО г. Сургут до 2035 года от 2019 г. б/н</w:t>
            </w:r>
          </w:p>
        </w:tc>
      </w:tr>
      <w:tr w:rsidR="00DD2A4B" w:rsidRPr="001219DB" w14:paraId="6D72C71F" w14:textId="77777777" w:rsidTr="00360913">
        <w:trPr>
          <w:trHeight w:val="900"/>
        </w:trPr>
        <w:tc>
          <w:tcPr>
            <w:tcW w:w="578" w:type="dxa"/>
            <w:noWrap/>
          </w:tcPr>
          <w:p w14:paraId="24287FFE" w14:textId="77777777" w:rsidR="00DD2A4B" w:rsidRPr="005D48C6" w:rsidRDefault="00DD2A4B" w:rsidP="00DD2A4B">
            <w:pPr>
              <w:pStyle w:val="af1"/>
              <w:numPr>
                <w:ilvl w:val="0"/>
                <w:numId w:val="30"/>
              </w:numPr>
              <w:ind w:left="0" w:firstLine="0"/>
              <w:jc w:val="left"/>
              <w:rPr>
                <w:color w:val="000000"/>
                <w:sz w:val="22"/>
                <w:szCs w:val="22"/>
              </w:rPr>
            </w:pPr>
          </w:p>
        </w:tc>
        <w:tc>
          <w:tcPr>
            <w:tcW w:w="1832" w:type="dxa"/>
          </w:tcPr>
          <w:p w14:paraId="40C305B2" w14:textId="77777777" w:rsidR="00DD2A4B" w:rsidRPr="00B05596" w:rsidRDefault="00DD2A4B" w:rsidP="00DD2A4B">
            <w:pPr>
              <w:ind w:firstLine="0"/>
              <w:jc w:val="left"/>
              <w:rPr>
                <w:color w:val="000000"/>
                <w:sz w:val="22"/>
                <w:szCs w:val="22"/>
              </w:rPr>
            </w:pPr>
            <w:r w:rsidRPr="00B05596">
              <w:rPr>
                <w:sz w:val="22"/>
                <w:szCs w:val="22"/>
              </w:rPr>
              <w:t>Спортивное сооружение</w:t>
            </w:r>
          </w:p>
        </w:tc>
        <w:tc>
          <w:tcPr>
            <w:tcW w:w="1565" w:type="dxa"/>
          </w:tcPr>
          <w:p w14:paraId="14BE5003" w14:textId="77777777" w:rsidR="00DD2A4B" w:rsidRPr="00B05596" w:rsidRDefault="00DD2A4B" w:rsidP="00DD2A4B">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64104E77" w14:textId="77777777" w:rsidR="00DD2A4B" w:rsidRPr="00B05596" w:rsidRDefault="00DD2A4B" w:rsidP="00DD2A4B">
            <w:pPr>
              <w:ind w:firstLine="0"/>
              <w:jc w:val="left"/>
              <w:rPr>
                <w:sz w:val="22"/>
                <w:szCs w:val="22"/>
              </w:rPr>
            </w:pPr>
            <w:r w:rsidRPr="00B05596">
              <w:rPr>
                <w:sz w:val="22"/>
                <w:szCs w:val="22"/>
              </w:rPr>
              <w:t>Спортивный комплекс с плавательным бассейном</w:t>
            </w:r>
          </w:p>
          <w:p w14:paraId="609F2117" w14:textId="77777777" w:rsidR="00DD2A4B" w:rsidRPr="00B05596" w:rsidRDefault="00DD2A4B" w:rsidP="00DD2A4B">
            <w:pPr>
              <w:ind w:firstLine="0"/>
              <w:jc w:val="left"/>
              <w:rPr>
                <w:sz w:val="22"/>
                <w:szCs w:val="22"/>
              </w:rPr>
            </w:pPr>
            <w:r w:rsidRPr="00B05596">
              <w:rPr>
                <w:sz w:val="22"/>
                <w:szCs w:val="22"/>
              </w:rPr>
              <w:t>(строительство)</w:t>
            </w:r>
          </w:p>
        </w:tc>
        <w:tc>
          <w:tcPr>
            <w:tcW w:w="1134" w:type="dxa"/>
          </w:tcPr>
          <w:p w14:paraId="53C564D8" w14:textId="77777777" w:rsidR="00DD2A4B" w:rsidRPr="00B05596" w:rsidRDefault="00DD2A4B" w:rsidP="00DD2A4B">
            <w:pPr>
              <w:ind w:firstLine="0"/>
              <w:jc w:val="left"/>
              <w:rPr>
                <w:sz w:val="22"/>
                <w:szCs w:val="22"/>
              </w:rPr>
            </w:pPr>
            <w:r w:rsidRPr="00B05596">
              <w:rPr>
                <w:sz w:val="22"/>
                <w:szCs w:val="22"/>
              </w:rPr>
              <w:t>на 50 посещений в смену общей площадью 690 кв. м зеркала воды</w:t>
            </w:r>
          </w:p>
        </w:tc>
        <w:tc>
          <w:tcPr>
            <w:tcW w:w="1276" w:type="dxa"/>
            <w:vAlign w:val="center"/>
          </w:tcPr>
          <w:p w14:paraId="56BA851D" w14:textId="77777777" w:rsidR="00DD2A4B" w:rsidRPr="00B05596" w:rsidRDefault="00DD2A4B" w:rsidP="00DD2A4B">
            <w:pPr>
              <w:ind w:firstLine="0"/>
              <w:jc w:val="left"/>
              <w:rPr>
                <w:bCs/>
                <w:color w:val="000000"/>
                <w:sz w:val="22"/>
                <w:szCs w:val="22"/>
              </w:rPr>
            </w:pPr>
            <w:r w:rsidRPr="00B05596">
              <w:rPr>
                <w:bCs/>
                <w:color w:val="000000"/>
                <w:sz w:val="22"/>
                <w:szCs w:val="22"/>
              </w:rPr>
              <w:t>г. Сургут, мкрн. 35А</w:t>
            </w:r>
          </w:p>
        </w:tc>
        <w:tc>
          <w:tcPr>
            <w:tcW w:w="1134" w:type="dxa"/>
            <w:vAlign w:val="center"/>
          </w:tcPr>
          <w:p w14:paraId="4C9190C9" w14:textId="77777777" w:rsidR="00DD2A4B" w:rsidRPr="00B05596" w:rsidRDefault="00DD2A4B" w:rsidP="00DD2A4B">
            <w:pPr>
              <w:ind w:firstLine="0"/>
              <w:jc w:val="left"/>
              <w:rPr>
                <w:color w:val="000000"/>
                <w:sz w:val="22"/>
                <w:szCs w:val="22"/>
              </w:rPr>
            </w:pPr>
            <w:r w:rsidRPr="00B05596">
              <w:rPr>
                <w:color w:val="000000"/>
                <w:sz w:val="22"/>
                <w:szCs w:val="22"/>
              </w:rPr>
              <w:t>2023-2024</w:t>
            </w:r>
          </w:p>
        </w:tc>
        <w:tc>
          <w:tcPr>
            <w:tcW w:w="1276" w:type="dxa"/>
          </w:tcPr>
          <w:p w14:paraId="076C5467" w14:textId="77777777" w:rsidR="00DD2A4B" w:rsidRPr="00B05596" w:rsidRDefault="00DD2A4B" w:rsidP="00DD2A4B">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61EE9DAD" w14:textId="77777777" w:rsidR="00DD2A4B" w:rsidRPr="00B05596" w:rsidRDefault="00DD2A4B" w:rsidP="00DD2A4B">
            <w:pPr>
              <w:ind w:firstLine="0"/>
              <w:jc w:val="center"/>
              <w:rPr>
                <w:color w:val="000000"/>
                <w:sz w:val="22"/>
                <w:szCs w:val="22"/>
              </w:rPr>
            </w:pPr>
            <w:r w:rsidRPr="00B05596">
              <w:rPr>
                <w:color w:val="000000"/>
                <w:sz w:val="22"/>
                <w:szCs w:val="22"/>
              </w:rPr>
              <w:t>-</w:t>
            </w:r>
          </w:p>
        </w:tc>
        <w:tc>
          <w:tcPr>
            <w:tcW w:w="1832" w:type="dxa"/>
          </w:tcPr>
          <w:p w14:paraId="1A23E0C6" w14:textId="77777777" w:rsidR="00DD2A4B" w:rsidRPr="00B05596" w:rsidRDefault="00DD2A4B" w:rsidP="00DD2A4B">
            <w:pPr>
              <w:ind w:firstLine="0"/>
              <w:jc w:val="left"/>
              <w:rPr>
                <w:color w:val="000000"/>
                <w:sz w:val="22"/>
                <w:szCs w:val="22"/>
              </w:rPr>
            </w:pPr>
            <w:r w:rsidRPr="00B05596">
              <w:rPr>
                <w:sz w:val="20"/>
                <w:szCs w:val="20"/>
              </w:rPr>
              <w:t>ПКР СИ МО ГО г. Сургут до 2035 года от 2019 г. б/н</w:t>
            </w:r>
          </w:p>
        </w:tc>
      </w:tr>
      <w:tr w:rsidR="00DD2A4B" w:rsidRPr="001219DB" w14:paraId="065CC5E0" w14:textId="77777777" w:rsidTr="00360913">
        <w:trPr>
          <w:trHeight w:val="900"/>
        </w:trPr>
        <w:tc>
          <w:tcPr>
            <w:tcW w:w="578" w:type="dxa"/>
            <w:noWrap/>
          </w:tcPr>
          <w:p w14:paraId="674DDD21" w14:textId="77777777" w:rsidR="00DD2A4B" w:rsidRPr="005D48C6" w:rsidRDefault="00DD2A4B" w:rsidP="00DD2A4B">
            <w:pPr>
              <w:pStyle w:val="af1"/>
              <w:numPr>
                <w:ilvl w:val="0"/>
                <w:numId w:val="30"/>
              </w:numPr>
              <w:ind w:left="0" w:firstLine="0"/>
              <w:jc w:val="left"/>
              <w:rPr>
                <w:color w:val="000000"/>
                <w:sz w:val="22"/>
                <w:szCs w:val="22"/>
              </w:rPr>
            </w:pPr>
          </w:p>
        </w:tc>
        <w:tc>
          <w:tcPr>
            <w:tcW w:w="1832" w:type="dxa"/>
          </w:tcPr>
          <w:p w14:paraId="31293858" w14:textId="77777777" w:rsidR="00DD2A4B" w:rsidRPr="00B05596" w:rsidRDefault="00DD2A4B" w:rsidP="00DD2A4B">
            <w:pPr>
              <w:ind w:firstLine="0"/>
              <w:jc w:val="left"/>
              <w:rPr>
                <w:color w:val="000000"/>
                <w:sz w:val="22"/>
                <w:szCs w:val="22"/>
              </w:rPr>
            </w:pPr>
            <w:r w:rsidRPr="00B05596">
              <w:rPr>
                <w:sz w:val="22"/>
                <w:szCs w:val="22"/>
              </w:rPr>
              <w:t>Спортивное сооружение</w:t>
            </w:r>
          </w:p>
        </w:tc>
        <w:tc>
          <w:tcPr>
            <w:tcW w:w="1565" w:type="dxa"/>
          </w:tcPr>
          <w:p w14:paraId="15635D64" w14:textId="77777777" w:rsidR="00DD2A4B" w:rsidRPr="00B05596" w:rsidRDefault="00DD2A4B" w:rsidP="00DD2A4B">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20027B81" w14:textId="77777777" w:rsidR="00DD2A4B" w:rsidRPr="00B05596" w:rsidRDefault="00DD2A4B" w:rsidP="00DD2A4B">
            <w:pPr>
              <w:ind w:firstLine="0"/>
              <w:jc w:val="left"/>
              <w:rPr>
                <w:sz w:val="22"/>
                <w:szCs w:val="22"/>
              </w:rPr>
            </w:pPr>
            <w:r w:rsidRPr="00B05596">
              <w:rPr>
                <w:sz w:val="22"/>
                <w:szCs w:val="22"/>
              </w:rPr>
              <w:t>Спортивный комплекс с плавательным бассейном</w:t>
            </w:r>
          </w:p>
          <w:p w14:paraId="1A48C3DB" w14:textId="77777777" w:rsidR="00DD2A4B" w:rsidRPr="00B05596" w:rsidRDefault="00DD2A4B" w:rsidP="00DD2A4B">
            <w:pPr>
              <w:ind w:firstLine="0"/>
              <w:jc w:val="left"/>
              <w:rPr>
                <w:sz w:val="22"/>
                <w:szCs w:val="22"/>
              </w:rPr>
            </w:pPr>
            <w:r w:rsidRPr="00B05596">
              <w:rPr>
                <w:sz w:val="22"/>
                <w:szCs w:val="22"/>
              </w:rPr>
              <w:t>(строительство)</w:t>
            </w:r>
          </w:p>
        </w:tc>
        <w:tc>
          <w:tcPr>
            <w:tcW w:w="1134" w:type="dxa"/>
          </w:tcPr>
          <w:p w14:paraId="748E60AD" w14:textId="77777777" w:rsidR="00DD2A4B" w:rsidRPr="00B05596" w:rsidRDefault="00DD2A4B" w:rsidP="00DD2A4B">
            <w:pPr>
              <w:ind w:firstLine="0"/>
              <w:jc w:val="left"/>
              <w:rPr>
                <w:sz w:val="22"/>
                <w:szCs w:val="22"/>
              </w:rPr>
            </w:pPr>
            <w:r w:rsidRPr="00B05596">
              <w:rPr>
                <w:sz w:val="22"/>
                <w:szCs w:val="22"/>
              </w:rPr>
              <w:t>на 50 посещений в смену общей площадью 690 кв. м зеркала воды</w:t>
            </w:r>
          </w:p>
        </w:tc>
        <w:tc>
          <w:tcPr>
            <w:tcW w:w="1276" w:type="dxa"/>
            <w:vAlign w:val="center"/>
          </w:tcPr>
          <w:p w14:paraId="151FCEED" w14:textId="77777777" w:rsidR="00DD2A4B" w:rsidRPr="00B05596" w:rsidRDefault="00DD2A4B" w:rsidP="00DD2A4B">
            <w:pPr>
              <w:ind w:firstLine="0"/>
              <w:jc w:val="left"/>
              <w:rPr>
                <w:bCs/>
                <w:color w:val="000000"/>
                <w:sz w:val="22"/>
                <w:szCs w:val="22"/>
              </w:rPr>
            </w:pPr>
            <w:r w:rsidRPr="00B05596">
              <w:rPr>
                <w:bCs/>
                <w:color w:val="000000"/>
                <w:sz w:val="22"/>
                <w:szCs w:val="22"/>
              </w:rPr>
              <w:t>г. Сургут, мкрн. 35А</w:t>
            </w:r>
          </w:p>
        </w:tc>
        <w:tc>
          <w:tcPr>
            <w:tcW w:w="1134" w:type="dxa"/>
            <w:vAlign w:val="center"/>
          </w:tcPr>
          <w:p w14:paraId="00521A2A" w14:textId="77777777" w:rsidR="00DD2A4B" w:rsidRPr="00B05596" w:rsidRDefault="00DD2A4B" w:rsidP="00DD2A4B">
            <w:pPr>
              <w:ind w:firstLine="0"/>
              <w:jc w:val="left"/>
              <w:rPr>
                <w:color w:val="000000"/>
                <w:sz w:val="22"/>
                <w:szCs w:val="22"/>
              </w:rPr>
            </w:pPr>
            <w:r w:rsidRPr="00B05596">
              <w:rPr>
                <w:color w:val="000000"/>
                <w:sz w:val="22"/>
                <w:szCs w:val="22"/>
              </w:rPr>
              <w:t>2031-2032</w:t>
            </w:r>
          </w:p>
        </w:tc>
        <w:tc>
          <w:tcPr>
            <w:tcW w:w="1276" w:type="dxa"/>
          </w:tcPr>
          <w:p w14:paraId="68C27C58" w14:textId="77777777" w:rsidR="00DD2A4B" w:rsidRPr="00B05596" w:rsidRDefault="00DD2A4B" w:rsidP="00DD2A4B">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082939EE" w14:textId="77777777" w:rsidR="00DD2A4B" w:rsidRPr="00B05596" w:rsidRDefault="00DD2A4B" w:rsidP="00DD2A4B">
            <w:pPr>
              <w:ind w:firstLine="0"/>
              <w:jc w:val="center"/>
              <w:rPr>
                <w:color w:val="000000"/>
                <w:sz w:val="22"/>
                <w:szCs w:val="22"/>
              </w:rPr>
            </w:pPr>
            <w:r w:rsidRPr="00B05596">
              <w:rPr>
                <w:color w:val="000000"/>
                <w:sz w:val="22"/>
                <w:szCs w:val="22"/>
              </w:rPr>
              <w:t>-</w:t>
            </w:r>
          </w:p>
        </w:tc>
        <w:tc>
          <w:tcPr>
            <w:tcW w:w="1832" w:type="dxa"/>
          </w:tcPr>
          <w:p w14:paraId="30A007EC" w14:textId="77777777" w:rsidR="00DD2A4B" w:rsidRPr="00B05596" w:rsidRDefault="00DD2A4B" w:rsidP="00DD2A4B">
            <w:pPr>
              <w:ind w:firstLine="0"/>
              <w:jc w:val="left"/>
              <w:rPr>
                <w:color w:val="000000"/>
                <w:sz w:val="22"/>
                <w:szCs w:val="22"/>
              </w:rPr>
            </w:pPr>
            <w:r w:rsidRPr="00B05596">
              <w:rPr>
                <w:sz w:val="20"/>
                <w:szCs w:val="20"/>
              </w:rPr>
              <w:t>ПКР СИ МО ГО г. Сургут до 2035 года от 2019 г. б/н</w:t>
            </w:r>
          </w:p>
        </w:tc>
      </w:tr>
      <w:tr w:rsidR="00DD2A4B" w:rsidRPr="001219DB" w14:paraId="5375A58E" w14:textId="77777777" w:rsidTr="00360913">
        <w:trPr>
          <w:trHeight w:val="900"/>
        </w:trPr>
        <w:tc>
          <w:tcPr>
            <w:tcW w:w="578" w:type="dxa"/>
            <w:noWrap/>
          </w:tcPr>
          <w:p w14:paraId="301FCD63" w14:textId="77777777" w:rsidR="00DD2A4B" w:rsidRPr="005D48C6" w:rsidRDefault="00DD2A4B" w:rsidP="00DD2A4B">
            <w:pPr>
              <w:pStyle w:val="af1"/>
              <w:numPr>
                <w:ilvl w:val="0"/>
                <w:numId w:val="30"/>
              </w:numPr>
              <w:ind w:left="0" w:firstLine="0"/>
              <w:jc w:val="left"/>
              <w:rPr>
                <w:color w:val="000000"/>
                <w:sz w:val="22"/>
                <w:szCs w:val="22"/>
              </w:rPr>
            </w:pPr>
          </w:p>
        </w:tc>
        <w:tc>
          <w:tcPr>
            <w:tcW w:w="1832" w:type="dxa"/>
          </w:tcPr>
          <w:p w14:paraId="4F170C7B" w14:textId="77777777" w:rsidR="00DD2A4B" w:rsidRPr="00B05596" w:rsidRDefault="00DD2A4B" w:rsidP="00DD2A4B">
            <w:pPr>
              <w:ind w:firstLine="0"/>
              <w:jc w:val="left"/>
              <w:rPr>
                <w:color w:val="000000"/>
                <w:sz w:val="22"/>
                <w:szCs w:val="22"/>
              </w:rPr>
            </w:pPr>
            <w:r w:rsidRPr="00B05596">
              <w:rPr>
                <w:sz w:val="22"/>
                <w:szCs w:val="22"/>
              </w:rPr>
              <w:t>Спортивное сооружение</w:t>
            </w:r>
          </w:p>
        </w:tc>
        <w:tc>
          <w:tcPr>
            <w:tcW w:w="1565" w:type="dxa"/>
          </w:tcPr>
          <w:p w14:paraId="4246A965" w14:textId="77777777" w:rsidR="00DD2A4B" w:rsidRPr="00B05596" w:rsidRDefault="00DD2A4B" w:rsidP="00DD2A4B">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2BDD51F2" w14:textId="77777777" w:rsidR="00DD2A4B" w:rsidRPr="00B05596" w:rsidRDefault="00DD2A4B" w:rsidP="00DD2A4B">
            <w:pPr>
              <w:ind w:firstLine="0"/>
              <w:jc w:val="left"/>
              <w:rPr>
                <w:sz w:val="22"/>
                <w:szCs w:val="22"/>
              </w:rPr>
            </w:pPr>
            <w:r w:rsidRPr="00B05596">
              <w:rPr>
                <w:sz w:val="22"/>
                <w:szCs w:val="22"/>
              </w:rPr>
              <w:t>Спортивный комплекс с плавательным бассейном (строительство)</w:t>
            </w:r>
          </w:p>
        </w:tc>
        <w:tc>
          <w:tcPr>
            <w:tcW w:w="1134" w:type="dxa"/>
          </w:tcPr>
          <w:p w14:paraId="649D8AFA" w14:textId="77777777" w:rsidR="00DD2A4B" w:rsidRPr="00B05596" w:rsidRDefault="00DD2A4B" w:rsidP="00DD2A4B">
            <w:pPr>
              <w:ind w:firstLine="0"/>
              <w:jc w:val="left"/>
              <w:rPr>
                <w:sz w:val="22"/>
                <w:szCs w:val="22"/>
              </w:rPr>
            </w:pPr>
            <w:r w:rsidRPr="00B05596">
              <w:rPr>
                <w:sz w:val="22"/>
                <w:szCs w:val="22"/>
              </w:rPr>
              <w:t>на 20 посещений в смену общей площадью 210 кв. м зеркала воды</w:t>
            </w:r>
          </w:p>
        </w:tc>
        <w:tc>
          <w:tcPr>
            <w:tcW w:w="1276" w:type="dxa"/>
            <w:vAlign w:val="center"/>
          </w:tcPr>
          <w:p w14:paraId="0AE97F67" w14:textId="77777777" w:rsidR="00DD2A4B" w:rsidRPr="00B05596" w:rsidRDefault="00DD2A4B" w:rsidP="00DD2A4B">
            <w:pPr>
              <w:ind w:firstLine="0"/>
              <w:jc w:val="left"/>
              <w:rPr>
                <w:bCs/>
                <w:color w:val="000000"/>
                <w:sz w:val="22"/>
                <w:szCs w:val="22"/>
              </w:rPr>
            </w:pPr>
            <w:r w:rsidRPr="00B05596">
              <w:rPr>
                <w:bCs/>
                <w:color w:val="000000"/>
                <w:sz w:val="22"/>
                <w:szCs w:val="22"/>
              </w:rPr>
              <w:t>г. Сургут, Коммунальный квартал 36</w:t>
            </w:r>
          </w:p>
        </w:tc>
        <w:tc>
          <w:tcPr>
            <w:tcW w:w="1134" w:type="dxa"/>
            <w:vAlign w:val="center"/>
          </w:tcPr>
          <w:p w14:paraId="3AC93915" w14:textId="77777777" w:rsidR="00DD2A4B" w:rsidRPr="00B05596" w:rsidRDefault="00DD2A4B" w:rsidP="00DD2A4B">
            <w:pPr>
              <w:ind w:firstLine="0"/>
              <w:jc w:val="left"/>
              <w:rPr>
                <w:color w:val="000000"/>
                <w:sz w:val="22"/>
                <w:szCs w:val="22"/>
              </w:rPr>
            </w:pPr>
            <w:r w:rsidRPr="00B05596">
              <w:rPr>
                <w:color w:val="000000"/>
                <w:sz w:val="22"/>
                <w:szCs w:val="22"/>
              </w:rPr>
              <w:t>2023</w:t>
            </w:r>
          </w:p>
        </w:tc>
        <w:tc>
          <w:tcPr>
            <w:tcW w:w="1276" w:type="dxa"/>
          </w:tcPr>
          <w:p w14:paraId="549FA9FA" w14:textId="77777777" w:rsidR="00DD2A4B" w:rsidRPr="00B05596" w:rsidRDefault="00DD2A4B" w:rsidP="00DD2A4B">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0C48C360" w14:textId="77777777" w:rsidR="00DD2A4B" w:rsidRPr="00B05596" w:rsidRDefault="00DD2A4B" w:rsidP="00DD2A4B">
            <w:pPr>
              <w:ind w:firstLine="0"/>
              <w:jc w:val="center"/>
              <w:rPr>
                <w:color w:val="000000"/>
                <w:sz w:val="22"/>
                <w:szCs w:val="22"/>
              </w:rPr>
            </w:pPr>
            <w:r w:rsidRPr="00B05596">
              <w:rPr>
                <w:color w:val="000000"/>
                <w:sz w:val="22"/>
                <w:szCs w:val="22"/>
              </w:rPr>
              <w:t>-</w:t>
            </w:r>
          </w:p>
        </w:tc>
        <w:tc>
          <w:tcPr>
            <w:tcW w:w="1832" w:type="dxa"/>
          </w:tcPr>
          <w:p w14:paraId="5E7BEE66" w14:textId="77777777" w:rsidR="00DD2A4B" w:rsidRPr="00B05596" w:rsidRDefault="00DD2A4B" w:rsidP="00DD2A4B">
            <w:pPr>
              <w:ind w:firstLine="0"/>
              <w:jc w:val="left"/>
              <w:rPr>
                <w:color w:val="000000"/>
                <w:sz w:val="22"/>
                <w:szCs w:val="22"/>
              </w:rPr>
            </w:pPr>
            <w:r w:rsidRPr="00B05596">
              <w:rPr>
                <w:sz w:val="20"/>
                <w:szCs w:val="20"/>
              </w:rPr>
              <w:t>ПКР СИ МО ГО г. Сургут до 2035 года от 2019 г. б/н</w:t>
            </w:r>
          </w:p>
        </w:tc>
      </w:tr>
      <w:tr w:rsidR="00DD2A4B" w:rsidRPr="001219DB" w14:paraId="1429CCFA" w14:textId="77777777" w:rsidTr="00360913">
        <w:trPr>
          <w:trHeight w:val="900"/>
        </w:trPr>
        <w:tc>
          <w:tcPr>
            <w:tcW w:w="578" w:type="dxa"/>
            <w:noWrap/>
          </w:tcPr>
          <w:p w14:paraId="635D2501" w14:textId="77777777" w:rsidR="00DD2A4B" w:rsidRPr="005D48C6" w:rsidRDefault="00DD2A4B" w:rsidP="00DD2A4B">
            <w:pPr>
              <w:pStyle w:val="af1"/>
              <w:numPr>
                <w:ilvl w:val="0"/>
                <w:numId w:val="30"/>
              </w:numPr>
              <w:ind w:left="0" w:firstLine="0"/>
              <w:jc w:val="left"/>
              <w:rPr>
                <w:color w:val="000000"/>
                <w:sz w:val="22"/>
                <w:szCs w:val="22"/>
              </w:rPr>
            </w:pPr>
          </w:p>
        </w:tc>
        <w:tc>
          <w:tcPr>
            <w:tcW w:w="1832" w:type="dxa"/>
          </w:tcPr>
          <w:p w14:paraId="07619133" w14:textId="77777777" w:rsidR="00DD2A4B" w:rsidRPr="00B05596" w:rsidRDefault="00DD2A4B" w:rsidP="00DD2A4B">
            <w:pPr>
              <w:ind w:firstLine="0"/>
              <w:jc w:val="left"/>
              <w:rPr>
                <w:color w:val="000000"/>
                <w:sz w:val="22"/>
                <w:szCs w:val="22"/>
              </w:rPr>
            </w:pPr>
            <w:r w:rsidRPr="00B05596">
              <w:rPr>
                <w:sz w:val="22"/>
                <w:szCs w:val="22"/>
              </w:rPr>
              <w:t>Спортивное сооружение</w:t>
            </w:r>
          </w:p>
        </w:tc>
        <w:tc>
          <w:tcPr>
            <w:tcW w:w="1565" w:type="dxa"/>
          </w:tcPr>
          <w:p w14:paraId="450C1257" w14:textId="77777777" w:rsidR="00DD2A4B" w:rsidRPr="00B05596" w:rsidRDefault="00DD2A4B" w:rsidP="00DD2A4B">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7B287203" w14:textId="77777777" w:rsidR="00DD2A4B" w:rsidRPr="00B05596" w:rsidRDefault="00DD2A4B" w:rsidP="00DD2A4B">
            <w:pPr>
              <w:ind w:firstLine="0"/>
              <w:jc w:val="left"/>
              <w:rPr>
                <w:sz w:val="22"/>
                <w:szCs w:val="22"/>
              </w:rPr>
            </w:pPr>
            <w:r w:rsidRPr="00B05596">
              <w:rPr>
                <w:sz w:val="22"/>
                <w:szCs w:val="22"/>
              </w:rPr>
              <w:t>Спортивный комплекс с плавательным бассейном (строительство)</w:t>
            </w:r>
          </w:p>
        </w:tc>
        <w:tc>
          <w:tcPr>
            <w:tcW w:w="1134" w:type="dxa"/>
          </w:tcPr>
          <w:p w14:paraId="59AAD832" w14:textId="77777777" w:rsidR="00DD2A4B" w:rsidRPr="00B05596" w:rsidRDefault="00DD2A4B" w:rsidP="00DD2A4B">
            <w:pPr>
              <w:ind w:firstLine="0"/>
              <w:jc w:val="left"/>
              <w:rPr>
                <w:sz w:val="22"/>
                <w:szCs w:val="22"/>
              </w:rPr>
            </w:pPr>
            <w:r w:rsidRPr="00B05596">
              <w:rPr>
                <w:sz w:val="22"/>
                <w:szCs w:val="22"/>
              </w:rPr>
              <w:t>на 30 посещений в смену общей площадью 380 кв. м зеркала воды</w:t>
            </w:r>
          </w:p>
        </w:tc>
        <w:tc>
          <w:tcPr>
            <w:tcW w:w="1276" w:type="dxa"/>
            <w:vAlign w:val="center"/>
          </w:tcPr>
          <w:p w14:paraId="0A34E0CA" w14:textId="77777777" w:rsidR="00DD2A4B" w:rsidRPr="00B05596" w:rsidRDefault="00DD2A4B" w:rsidP="00DD2A4B">
            <w:pPr>
              <w:ind w:firstLine="0"/>
              <w:jc w:val="left"/>
              <w:rPr>
                <w:bCs/>
                <w:color w:val="000000"/>
                <w:sz w:val="22"/>
                <w:szCs w:val="22"/>
              </w:rPr>
            </w:pPr>
            <w:r w:rsidRPr="00B05596">
              <w:rPr>
                <w:bCs/>
                <w:color w:val="000000"/>
                <w:sz w:val="22"/>
                <w:szCs w:val="22"/>
              </w:rPr>
              <w:t>г. Сургут, мкрн. 37</w:t>
            </w:r>
          </w:p>
        </w:tc>
        <w:tc>
          <w:tcPr>
            <w:tcW w:w="1134" w:type="dxa"/>
            <w:vAlign w:val="center"/>
          </w:tcPr>
          <w:p w14:paraId="29A06B11" w14:textId="77777777" w:rsidR="00DD2A4B" w:rsidRPr="00B05596" w:rsidRDefault="00DD2A4B" w:rsidP="00DD2A4B">
            <w:pPr>
              <w:ind w:firstLine="0"/>
              <w:jc w:val="left"/>
              <w:rPr>
                <w:color w:val="000000"/>
                <w:sz w:val="22"/>
                <w:szCs w:val="22"/>
              </w:rPr>
            </w:pPr>
            <w:r w:rsidRPr="00B05596">
              <w:rPr>
                <w:color w:val="000000"/>
                <w:sz w:val="22"/>
                <w:szCs w:val="22"/>
              </w:rPr>
              <w:t>2030-2032</w:t>
            </w:r>
          </w:p>
        </w:tc>
        <w:tc>
          <w:tcPr>
            <w:tcW w:w="1276" w:type="dxa"/>
          </w:tcPr>
          <w:p w14:paraId="0A38422C" w14:textId="77777777" w:rsidR="00DD2A4B" w:rsidRPr="00B05596" w:rsidRDefault="00DD2A4B" w:rsidP="00DD2A4B">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2B4F410A" w14:textId="77777777" w:rsidR="00DD2A4B" w:rsidRPr="00B05596" w:rsidRDefault="00DD2A4B" w:rsidP="00DD2A4B">
            <w:pPr>
              <w:ind w:firstLine="0"/>
              <w:jc w:val="center"/>
              <w:rPr>
                <w:color w:val="000000"/>
                <w:sz w:val="22"/>
                <w:szCs w:val="22"/>
              </w:rPr>
            </w:pPr>
            <w:r w:rsidRPr="00B05596">
              <w:rPr>
                <w:color w:val="000000"/>
                <w:sz w:val="22"/>
                <w:szCs w:val="22"/>
              </w:rPr>
              <w:t>-</w:t>
            </w:r>
          </w:p>
        </w:tc>
        <w:tc>
          <w:tcPr>
            <w:tcW w:w="1832" w:type="dxa"/>
          </w:tcPr>
          <w:p w14:paraId="1A7EF92C" w14:textId="77777777" w:rsidR="00DD2A4B" w:rsidRPr="00B05596" w:rsidRDefault="00DD2A4B" w:rsidP="00DD2A4B">
            <w:pPr>
              <w:ind w:firstLine="0"/>
              <w:jc w:val="left"/>
              <w:rPr>
                <w:color w:val="000000"/>
                <w:sz w:val="22"/>
                <w:szCs w:val="22"/>
              </w:rPr>
            </w:pPr>
            <w:r w:rsidRPr="00B05596">
              <w:rPr>
                <w:sz w:val="20"/>
                <w:szCs w:val="20"/>
              </w:rPr>
              <w:t>ПКР СИ МО ГО г. Сургут до 2035 года от 2019 г. б/н</w:t>
            </w:r>
          </w:p>
        </w:tc>
      </w:tr>
      <w:tr w:rsidR="00DD2A4B" w:rsidRPr="001219DB" w14:paraId="2DEA860B" w14:textId="77777777" w:rsidTr="00360913">
        <w:trPr>
          <w:trHeight w:val="900"/>
        </w:trPr>
        <w:tc>
          <w:tcPr>
            <w:tcW w:w="578" w:type="dxa"/>
            <w:noWrap/>
          </w:tcPr>
          <w:p w14:paraId="22A94AF2" w14:textId="77777777" w:rsidR="00DD2A4B" w:rsidRPr="005D48C6" w:rsidRDefault="00DD2A4B" w:rsidP="00DD2A4B">
            <w:pPr>
              <w:pStyle w:val="af1"/>
              <w:numPr>
                <w:ilvl w:val="0"/>
                <w:numId w:val="30"/>
              </w:numPr>
              <w:ind w:left="0" w:firstLine="0"/>
              <w:jc w:val="left"/>
              <w:rPr>
                <w:color w:val="000000"/>
                <w:sz w:val="22"/>
                <w:szCs w:val="22"/>
              </w:rPr>
            </w:pPr>
          </w:p>
        </w:tc>
        <w:tc>
          <w:tcPr>
            <w:tcW w:w="1832" w:type="dxa"/>
          </w:tcPr>
          <w:p w14:paraId="53ACDB43" w14:textId="77777777" w:rsidR="00DD2A4B" w:rsidRPr="00B05596" w:rsidRDefault="00DD2A4B" w:rsidP="00DD2A4B">
            <w:pPr>
              <w:ind w:firstLine="0"/>
              <w:jc w:val="left"/>
              <w:rPr>
                <w:color w:val="000000"/>
                <w:sz w:val="22"/>
                <w:szCs w:val="22"/>
              </w:rPr>
            </w:pPr>
            <w:r w:rsidRPr="00B05596">
              <w:rPr>
                <w:sz w:val="22"/>
                <w:szCs w:val="22"/>
              </w:rPr>
              <w:t>Спортивное сооружение</w:t>
            </w:r>
          </w:p>
        </w:tc>
        <w:tc>
          <w:tcPr>
            <w:tcW w:w="1565" w:type="dxa"/>
          </w:tcPr>
          <w:p w14:paraId="29647FC5" w14:textId="77777777" w:rsidR="00DD2A4B" w:rsidRPr="00B05596" w:rsidRDefault="00DD2A4B" w:rsidP="00DD2A4B">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0F8667A9" w14:textId="77777777" w:rsidR="00DD2A4B" w:rsidRPr="00B05596" w:rsidRDefault="00DD2A4B" w:rsidP="00DD2A4B">
            <w:pPr>
              <w:ind w:firstLine="0"/>
              <w:jc w:val="left"/>
              <w:rPr>
                <w:sz w:val="22"/>
                <w:szCs w:val="22"/>
              </w:rPr>
            </w:pPr>
            <w:r w:rsidRPr="00B05596">
              <w:rPr>
                <w:sz w:val="22"/>
                <w:szCs w:val="22"/>
              </w:rPr>
              <w:t>Спортивный комплекс с плавательным бассейном (строительство)</w:t>
            </w:r>
          </w:p>
        </w:tc>
        <w:tc>
          <w:tcPr>
            <w:tcW w:w="1134" w:type="dxa"/>
          </w:tcPr>
          <w:p w14:paraId="32436FA0" w14:textId="77777777" w:rsidR="00DD2A4B" w:rsidRPr="00B05596" w:rsidRDefault="00DD2A4B" w:rsidP="00DD2A4B">
            <w:pPr>
              <w:ind w:firstLine="0"/>
              <w:jc w:val="left"/>
              <w:rPr>
                <w:sz w:val="22"/>
                <w:szCs w:val="22"/>
              </w:rPr>
            </w:pPr>
            <w:r w:rsidRPr="00B05596">
              <w:rPr>
                <w:sz w:val="22"/>
                <w:szCs w:val="22"/>
              </w:rPr>
              <w:t>на 60 посещений в смену общей площадью 740 кв. м зеркала воды</w:t>
            </w:r>
          </w:p>
        </w:tc>
        <w:tc>
          <w:tcPr>
            <w:tcW w:w="1276" w:type="dxa"/>
            <w:vAlign w:val="center"/>
          </w:tcPr>
          <w:p w14:paraId="601E0D90" w14:textId="77777777" w:rsidR="00DD2A4B" w:rsidRPr="00B05596" w:rsidRDefault="00DD2A4B" w:rsidP="00DD2A4B">
            <w:pPr>
              <w:ind w:firstLine="0"/>
              <w:jc w:val="left"/>
              <w:rPr>
                <w:bCs/>
                <w:color w:val="000000"/>
                <w:sz w:val="22"/>
                <w:szCs w:val="22"/>
              </w:rPr>
            </w:pPr>
            <w:r w:rsidRPr="00B05596">
              <w:rPr>
                <w:bCs/>
                <w:color w:val="000000"/>
                <w:sz w:val="22"/>
                <w:szCs w:val="22"/>
              </w:rPr>
              <w:t>г. Сургут, мкрн. 39</w:t>
            </w:r>
          </w:p>
        </w:tc>
        <w:tc>
          <w:tcPr>
            <w:tcW w:w="1134" w:type="dxa"/>
            <w:vAlign w:val="center"/>
          </w:tcPr>
          <w:p w14:paraId="7BFB2F3E" w14:textId="77777777" w:rsidR="00DD2A4B" w:rsidRPr="00B05596" w:rsidRDefault="00DD2A4B" w:rsidP="00DD2A4B">
            <w:pPr>
              <w:ind w:firstLine="0"/>
              <w:jc w:val="left"/>
              <w:rPr>
                <w:color w:val="000000"/>
                <w:sz w:val="22"/>
                <w:szCs w:val="22"/>
              </w:rPr>
            </w:pPr>
            <w:r w:rsidRPr="00B05596">
              <w:rPr>
                <w:color w:val="000000"/>
                <w:sz w:val="22"/>
                <w:szCs w:val="22"/>
              </w:rPr>
              <w:t>2026-2027</w:t>
            </w:r>
          </w:p>
        </w:tc>
        <w:tc>
          <w:tcPr>
            <w:tcW w:w="1276" w:type="dxa"/>
          </w:tcPr>
          <w:p w14:paraId="6E5046DF" w14:textId="77777777" w:rsidR="00DD2A4B" w:rsidRPr="00B05596" w:rsidRDefault="00DD2A4B" w:rsidP="00DD2A4B">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18BBC1D7" w14:textId="77777777" w:rsidR="00DD2A4B" w:rsidRPr="00B05596" w:rsidRDefault="00DD2A4B" w:rsidP="00DD2A4B">
            <w:pPr>
              <w:ind w:firstLine="0"/>
              <w:jc w:val="center"/>
              <w:rPr>
                <w:color w:val="000000"/>
                <w:sz w:val="22"/>
                <w:szCs w:val="22"/>
              </w:rPr>
            </w:pPr>
            <w:r w:rsidRPr="00B05596">
              <w:rPr>
                <w:color w:val="000000"/>
                <w:sz w:val="22"/>
                <w:szCs w:val="22"/>
              </w:rPr>
              <w:t>-</w:t>
            </w:r>
          </w:p>
        </w:tc>
        <w:tc>
          <w:tcPr>
            <w:tcW w:w="1832" w:type="dxa"/>
          </w:tcPr>
          <w:p w14:paraId="76080D13" w14:textId="77777777" w:rsidR="00DD2A4B" w:rsidRPr="00B05596" w:rsidRDefault="00DD2A4B" w:rsidP="00DD2A4B">
            <w:pPr>
              <w:ind w:firstLine="0"/>
              <w:jc w:val="left"/>
              <w:rPr>
                <w:color w:val="000000"/>
                <w:sz w:val="22"/>
                <w:szCs w:val="22"/>
              </w:rPr>
            </w:pPr>
            <w:r w:rsidRPr="00B05596">
              <w:rPr>
                <w:sz w:val="20"/>
                <w:szCs w:val="20"/>
              </w:rPr>
              <w:t>ПКР СИ МО ГО г. Сургут до 2035 года от 2019 г. б/н</w:t>
            </w:r>
          </w:p>
        </w:tc>
      </w:tr>
      <w:tr w:rsidR="00DD2A4B" w:rsidRPr="001219DB" w14:paraId="0B6443AD" w14:textId="77777777" w:rsidTr="00360913">
        <w:trPr>
          <w:trHeight w:val="900"/>
        </w:trPr>
        <w:tc>
          <w:tcPr>
            <w:tcW w:w="578" w:type="dxa"/>
            <w:noWrap/>
          </w:tcPr>
          <w:p w14:paraId="19251C74" w14:textId="77777777" w:rsidR="00DD2A4B" w:rsidRPr="005D48C6" w:rsidRDefault="00DD2A4B" w:rsidP="00DD2A4B">
            <w:pPr>
              <w:pStyle w:val="af1"/>
              <w:numPr>
                <w:ilvl w:val="0"/>
                <w:numId w:val="30"/>
              </w:numPr>
              <w:ind w:left="0" w:firstLine="0"/>
              <w:jc w:val="left"/>
              <w:rPr>
                <w:color w:val="000000"/>
                <w:sz w:val="22"/>
                <w:szCs w:val="22"/>
              </w:rPr>
            </w:pPr>
          </w:p>
        </w:tc>
        <w:tc>
          <w:tcPr>
            <w:tcW w:w="1832" w:type="dxa"/>
          </w:tcPr>
          <w:p w14:paraId="3FC15A6B" w14:textId="77777777" w:rsidR="00DD2A4B" w:rsidRPr="00B05596" w:rsidRDefault="00DD2A4B" w:rsidP="00DD2A4B">
            <w:pPr>
              <w:ind w:firstLine="0"/>
              <w:jc w:val="left"/>
              <w:rPr>
                <w:color w:val="000000"/>
                <w:sz w:val="22"/>
                <w:szCs w:val="22"/>
              </w:rPr>
            </w:pPr>
            <w:r w:rsidRPr="00B05596">
              <w:rPr>
                <w:sz w:val="22"/>
                <w:szCs w:val="22"/>
              </w:rPr>
              <w:t>Спортивное сооружение</w:t>
            </w:r>
          </w:p>
        </w:tc>
        <w:tc>
          <w:tcPr>
            <w:tcW w:w="1565" w:type="dxa"/>
          </w:tcPr>
          <w:p w14:paraId="77B69143" w14:textId="77777777" w:rsidR="00DD2A4B" w:rsidRPr="00B05596" w:rsidRDefault="00DD2A4B" w:rsidP="00DD2A4B">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31EFA1BD" w14:textId="77777777" w:rsidR="00DD2A4B" w:rsidRPr="00B05596" w:rsidRDefault="00DD2A4B" w:rsidP="00DD2A4B">
            <w:pPr>
              <w:ind w:firstLine="0"/>
              <w:jc w:val="left"/>
              <w:rPr>
                <w:sz w:val="22"/>
                <w:szCs w:val="22"/>
              </w:rPr>
            </w:pPr>
            <w:r w:rsidRPr="00B05596">
              <w:rPr>
                <w:sz w:val="22"/>
                <w:szCs w:val="22"/>
              </w:rPr>
              <w:t>Спортивный комплекс с плавательным бассейном и залами</w:t>
            </w:r>
          </w:p>
          <w:p w14:paraId="511CA6CD" w14:textId="77777777" w:rsidR="00DD2A4B" w:rsidRPr="00B05596" w:rsidRDefault="00DD2A4B" w:rsidP="00DD2A4B">
            <w:pPr>
              <w:ind w:firstLine="0"/>
              <w:jc w:val="left"/>
              <w:rPr>
                <w:sz w:val="22"/>
                <w:szCs w:val="22"/>
              </w:rPr>
            </w:pPr>
            <w:r w:rsidRPr="00B05596">
              <w:rPr>
                <w:sz w:val="22"/>
                <w:szCs w:val="22"/>
              </w:rPr>
              <w:t>(строительство)</w:t>
            </w:r>
          </w:p>
        </w:tc>
        <w:tc>
          <w:tcPr>
            <w:tcW w:w="1134" w:type="dxa"/>
          </w:tcPr>
          <w:p w14:paraId="5337E9D4" w14:textId="77777777" w:rsidR="00DD2A4B" w:rsidRPr="00B05596" w:rsidRDefault="00DD2A4B" w:rsidP="00DD2A4B">
            <w:pPr>
              <w:ind w:firstLine="0"/>
              <w:jc w:val="left"/>
              <w:rPr>
                <w:sz w:val="22"/>
                <w:szCs w:val="22"/>
              </w:rPr>
            </w:pPr>
            <w:r w:rsidRPr="00B05596">
              <w:rPr>
                <w:sz w:val="22"/>
                <w:szCs w:val="22"/>
              </w:rPr>
              <w:t>на 50 посещений в смену общей площадью 520 кв. м зеркала воды, площадью пола 1340 кв. м</w:t>
            </w:r>
          </w:p>
        </w:tc>
        <w:tc>
          <w:tcPr>
            <w:tcW w:w="1276" w:type="dxa"/>
            <w:vAlign w:val="center"/>
          </w:tcPr>
          <w:p w14:paraId="23123E50" w14:textId="77777777" w:rsidR="00DD2A4B" w:rsidRPr="00B05596" w:rsidRDefault="00DD2A4B" w:rsidP="00DD2A4B">
            <w:pPr>
              <w:ind w:firstLine="0"/>
              <w:jc w:val="left"/>
              <w:rPr>
                <w:bCs/>
                <w:color w:val="000000"/>
                <w:sz w:val="22"/>
                <w:szCs w:val="22"/>
              </w:rPr>
            </w:pPr>
            <w:r w:rsidRPr="00B05596">
              <w:rPr>
                <w:bCs/>
                <w:color w:val="000000"/>
                <w:sz w:val="22"/>
                <w:szCs w:val="22"/>
              </w:rPr>
              <w:t>г. Сургут, мкрн. 39</w:t>
            </w:r>
          </w:p>
        </w:tc>
        <w:tc>
          <w:tcPr>
            <w:tcW w:w="1134" w:type="dxa"/>
            <w:vAlign w:val="center"/>
          </w:tcPr>
          <w:p w14:paraId="0DED43CE" w14:textId="77777777" w:rsidR="00DD2A4B" w:rsidRPr="00B05596" w:rsidRDefault="00DD2A4B" w:rsidP="00DD2A4B">
            <w:pPr>
              <w:ind w:firstLine="0"/>
              <w:jc w:val="left"/>
              <w:rPr>
                <w:color w:val="000000"/>
                <w:sz w:val="22"/>
                <w:szCs w:val="22"/>
              </w:rPr>
            </w:pPr>
            <w:r w:rsidRPr="00B05596">
              <w:rPr>
                <w:color w:val="000000"/>
                <w:sz w:val="22"/>
                <w:szCs w:val="22"/>
              </w:rPr>
              <w:t>2032-2034</w:t>
            </w:r>
          </w:p>
        </w:tc>
        <w:tc>
          <w:tcPr>
            <w:tcW w:w="1276" w:type="dxa"/>
          </w:tcPr>
          <w:p w14:paraId="624EE6EA" w14:textId="77777777" w:rsidR="00DD2A4B" w:rsidRPr="00B05596" w:rsidRDefault="00DD2A4B" w:rsidP="00DD2A4B">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07FD77E0" w14:textId="77777777" w:rsidR="00DD2A4B" w:rsidRPr="00B05596" w:rsidRDefault="00DD2A4B" w:rsidP="00DD2A4B">
            <w:pPr>
              <w:ind w:firstLine="0"/>
              <w:jc w:val="center"/>
              <w:rPr>
                <w:color w:val="000000"/>
                <w:sz w:val="22"/>
                <w:szCs w:val="22"/>
              </w:rPr>
            </w:pPr>
            <w:r w:rsidRPr="00B05596">
              <w:rPr>
                <w:color w:val="000000"/>
                <w:sz w:val="22"/>
                <w:szCs w:val="22"/>
              </w:rPr>
              <w:t>-</w:t>
            </w:r>
          </w:p>
        </w:tc>
        <w:tc>
          <w:tcPr>
            <w:tcW w:w="1832" w:type="dxa"/>
          </w:tcPr>
          <w:p w14:paraId="21EC9030" w14:textId="77777777" w:rsidR="00DD2A4B" w:rsidRPr="00B05596" w:rsidRDefault="00DD2A4B" w:rsidP="00DD2A4B">
            <w:pPr>
              <w:ind w:firstLine="0"/>
              <w:jc w:val="left"/>
              <w:rPr>
                <w:color w:val="000000"/>
                <w:sz w:val="22"/>
                <w:szCs w:val="22"/>
              </w:rPr>
            </w:pPr>
            <w:r w:rsidRPr="00B05596">
              <w:rPr>
                <w:sz w:val="20"/>
                <w:szCs w:val="20"/>
              </w:rPr>
              <w:t>ПКР СИ МО ГО г. Сургут до 2035 года от 2019 г. б/н</w:t>
            </w:r>
          </w:p>
        </w:tc>
      </w:tr>
      <w:tr w:rsidR="00DD2A4B" w:rsidRPr="001219DB" w14:paraId="4ECA0AAC" w14:textId="77777777" w:rsidTr="00360913">
        <w:trPr>
          <w:trHeight w:val="900"/>
        </w:trPr>
        <w:tc>
          <w:tcPr>
            <w:tcW w:w="578" w:type="dxa"/>
            <w:noWrap/>
          </w:tcPr>
          <w:p w14:paraId="20850D34" w14:textId="77777777" w:rsidR="00DD2A4B" w:rsidRPr="005D48C6" w:rsidRDefault="00DD2A4B" w:rsidP="00DD2A4B">
            <w:pPr>
              <w:pStyle w:val="af1"/>
              <w:numPr>
                <w:ilvl w:val="0"/>
                <w:numId w:val="30"/>
              </w:numPr>
              <w:ind w:left="0" w:firstLine="0"/>
              <w:jc w:val="left"/>
              <w:rPr>
                <w:color w:val="000000"/>
                <w:sz w:val="22"/>
                <w:szCs w:val="22"/>
              </w:rPr>
            </w:pPr>
          </w:p>
        </w:tc>
        <w:tc>
          <w:tcPr>
            <w:tcW w:w="1832" w:type="dxa"/>
          </w:tcPr>
          <w:p w14:paraId="2B585710" w14:textId="77777777" w:rsidR="00DD2A4B" w:rsidRPr="00B05596" w:rsidRDefault="00DD2A4B" w:rsidP="00DD2A4B">
            <w:pPr>
              <w:ind w:firstLine="0"/>
              <w:jc w:val="left"/>
              <w:rPr>
                <w:color w:val="000000"/>
                <w:sz w:val="22"/>
                <w:szCs w:val="22"/>
              </w:rPr>
            </w:pPr>
            <w:r w:rsidRPr="00B05596">
              <w:rPr>
                <w:sz w:val="22"/>
                <w:szCs w:val="22"/>
              </w:rPr>
              <w:t>Спортивное сооружение</w:t>
            </w:r>
          </w:p>
        </w:tc>
        <w:tc>
          <w:tcPr>
            <w:tcW w:w="1565" w:type="dxa"/>
          </w:tcPr>
          <w:p w14:paraId="7710CC1D" w14:textId="77777777" w:rsidR="00DD2A4B" w:rsidRPr="00B05596" w:rsidRDefault="00DD2A4B" w:rsidP="00DD2A4B">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5A73636E" w14:textId="77777777" w:rsidR="00DD2A4B" w:rsidRPr="00B05596" w:rsidRDefault="00DD2A4B" w:rsidP="00DD2A4B">
            <w:pPr>
              <w:ind w:firstLine="0"/>
              <w:jc w:val="left"/>
              <w:rPr>
                <w:sz w:val="22"/>
                <w:szCs w:val="22"/>
              </w:rPr>
            </w:pPr>
            <w:r w:rsidRPr="00B05596">
              <w:rPr>
                <w:sz w:val="22"/>
                <w:szCs w:val="22"/>
              </w:rPr>
              <w:t>Спортивный комплекс с плавательным бассейном (строительство)</w:t>
            </w:r>
          </w:p>
        </w:tc>
        <w:tc>
          <w:tcPr>
            <w:tcW w:w="1134" w:type="dxa"/>
          </w:tcPr>
          <w:p w14:paraId="17BA4636" w14:textId="77777777" w:rsidR="00DD2A4B" w:rsidRPr="00B05596" w:rsidRDefault="00DD2A4B" w:rsidP="00DD2A4B">
            <w:pPr>
              <w:ind w:firstLine="0"/>
              <w:jc w:val="left"/>
              <w:rPr>
                <w:sz w:val="22"/>
                <w:szCs w:val="22"/>
              </w:rPr>
            </w:pPr>
            <w:r w:rsidRPr="00B05596">
              <w:rPr>
                <w:sz w:val="22"/>
                <w:szCs w:val="22"/>
              </w:rPr>
              <w:t>на 30 посещений в смену общей площадью 380 кв. м зеркала воды</w:t>
            </w:r>
          </w:p>
        </w:tc>
        <w:tc>
          <w:tcPr>
            <w:tcW w:w="1276" w:type="dxa"/>
            <w:vAlign w:val="center"/>
          </w:tcPr>
          <w:p w14:paraId="60243186" w14:textId="77777777" w:rsidR="00DD2A4B" w:rsidRPr="00B05596" w:rsidRDefault="00DD2A4B" w:rsidP="00DD2A4B">
            <w:pPr>
              <w:ind w:firstLine="0"/>
              <w:jc w:val="left"/>
              <w:rPr>
                <w:bCs/>
                <w:color w:val="000000"/>
                <w:sz w:val="22"/>
                <w:szCs w:val="22"/>
              </w:rPr>
            </w:pPr>
            <w:r w:rsidRPr="00B05596">
              <w:rPr>
                <w:bCs/>
                <w:color w:val="000000"/>
                <w:sz w:val="22"/>
                <w:szCs w:val="22"/>
              </w:rPr>
              <w:t>г. Сургут, мкрн. 42</w:t>
            </w:r>
          </w:p>
        </w:tc>
        <w:tc>
          <w:tcPr>
            <w:tcW w:w="1134" w:type="dxa"/>
            <w:vAlign w:val="center"/>
          </w:tcPr>
          <w:p w14:paraId="678CCC73" w14:textId="77777777" w:rsidR="00DD2A4B" w:rsidRPr="00B05596" w:rsidRDefault="00DD2A4B" w:rsidP="00DD2A4B">
            <w:pPr>
              <w:ind w:firstLine="0"/>
              <w:jc w:val="left"/>
              <w:rPr>
                <w:color w:val="000000"/>
                <w:sz w:val="22"/>
                <w:szCs w:val="22"/>
              </w:rPr>
            </w:pPr>
            <w:r w:rsidRPr="00B05596">
              <w:rPr>
                <w:color w:val="000000"/>
                <w:sz w:val="22"/>
                <w:szCs w:val="22"/>
              </w:rPr>
              <w:t>2025-2026</w:t>
            </w:r>
          </w:p>
        </w:tc>
        <w:tc>
          <w:tcPr>
            <w:tcW w:w="1276" w:type="dxa"/>
          </w:tcPr>
          <w:p w14:paraId="1F8C51C3" w14:textId="77777777" w:rsidR="00DD2A4B" w:rsidRPr="00B05596" w:rsidRDefault="00DD2A4B" w:rsidP="00DD2A4B">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65297496" w14:textId="77777777" w:rsidR="00DD2A4B" w:rsidRPr="00B05596" w:rsidRDefault="00DD2A4B" w:rsidP="00DD2A4B">
            <w:pPr>
              <w:ind w:firstLine="0"/>
              <w:jc w:val="center"/>
              <w:rPr>
                <w:color w:val="000000"/>
                <w:sz w:val="22"/>
                <w:szCs w:val="22"/>
              </w:rPr>
            </w:pPr>
            <w:r w:rsidRPr="00B05596">
              <w:rPr>
                <w:color w:val="000000"/>
                <w:sz w:val="22"/>
                <w:szCs w:val="22"/>
              </w:rPr>
              <w:t>-</w:t>
            </w:r>
          </w:p>
        </w:tc>
        <w:tc>
          <w:tcPr>
            <w:tcW w:w="1832" w:type="dxa"/>
          </w:tcPr>
          <w:p w14:paraId="026A9B07" w14:textId="77777777" w:rsidR="00DD2A4B" w:rsidRPr="00B05596" w:rsidRDefault="00DD2A4B" w:rsidP="00DD2A4B">
            <w:pPr>
              <w:ind w:firstLine="0"/>
              <w:jc w:val="left"/>
              <w:rPr>
                <w:color w:val="000000"/>
                <w:sz w:val="22"/>
                <w:szCs w:val="22"/>
              </w:rPr>
            </w:pPr>
            <w:r w:rsidRPr="00B05596">
              <w:rPr>
                <w:sz w:val="20"/>
                <w:szCs w:val="20"/>
              </w:rPr>
              <w:t>ПКР СИ МО ГО г. Сургут до 2035 года от 2019 г. б/н</w:t>
            </w:r>
          </w:p>
        </w:tc>
      </w:tr>
      <w:tr w:rsidR="00DD2A4B" w:rsidRPr="001219DB" w14:paraId="26B957A0" w14:textId="77777777" w:rsidTr="00360913">
        <w:trPr>
          <w:trHeight w:val="900"/>
        </w:trPr>
        <w:tc>
          <w:tcPr>
            <w:tcW w:w="578" w:type="dxa"/>
            <w:noWrap/>
          </w:tcPr>
          <w:p w14:paraId="38084BFE" w14:textId="77777777" w:rsidR="00DD2A4B" w:rsidRPr="005D48C6" w:rsidRDefault="00DD2A4B" w:rsidP="00DD2A4B">
            <w:pPr>
              <w:pStyle w:val="af1"/>
              <w:numPr>
                <w:ilvl w:val="0"/>
                <w:numId w:val="30"/>
              </w:numPr>
              <w:ind w:left="0" w:firstLine="0"/>
              <w:jc w:val="left"/>
              <w:rPr>
                <w:color w:val="000000"/>
                <w:sz w:val="22"/>
                <w:szCs w:val="22"/>
              </w:rPr>
            </w:pPr>
          </w:p>
        </w:tc>
        <w:tc>
          <w:tcPr>
            <w:tcW w:w="1832" w:type="dxa"/>
          </w:tcPr>
          <w:p w14:paraId="31582225" w14:textId="77777777" w:rsidR="00DD2A4B" w:rsidRPr="00B05596" w:rsidRDefault="00DD2A4B" w:rsidP="00DD2A4B">
            <w:pPr>
              <w:ind w:firstLine="0"/>
              <w:jc w:val="left"/>
              <w:rPr>
                <w:color w:val="000000"/>
                <w:sz w:val="22"/>
                <w:szCs w:val="22"/>
              </w:rPr>
            </w:pPr>
            <w:r w:rsidRPr="00B05596">
              <w:rPr>
                <w:sz w:val="22"/>
                <w:szCs w:val="22"/>
              </w:rPr>
              <w:t>Спортивное сооружение</w:t>
            </w:r>
          </w:p>
        </w:tc>
        <w:tc>
          <w:tcPr>
            <w:tcW w:w="1565" w:type="dxa"/>
          </w:tcPr>
          <w:p w14:paraId="1D22BB3D" w14:textId="77777777" w:rsidR="00DD2A4B" w:rsidRPr="00B05596" w:rsidRDefault="00DD2A4B" w:rsidP="00DD2A4B">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5875C5CF" w14:textId="77777777" w:rsidR="00DD2A4B" w:rsidRPr="00B05596" w:rsidRDefault="00DD2A4B" w:rsidP="00DD2A4B">
            <w:pPr>
              <w:ind w:firstLine="0"/>
              <w:jc w:val="left"/>
              <w:rPr>
                <w:sz w:val="22"/>
                <w:szCs w:val="22"/>
              </w:rPr>
            </w:pPr>
            <w:r w:rsidRPr="00B05596">
              <w:rPr>
                <w:sz w:val="22"/>
                <w:szCs w:val="22"/>
              </w:rPr>
              <w:t>Спортивный комплекс с плавательным бассейном (строительство)</w:t>
            </w:r>
          </w:p>
        </w:tc>
        <w:tc>
          <w:tcPr>
            <w:tcW w:w="1134" w:type="dxa"/>
          </w:tcPr>
          <w:p w14:paraId="39328E4F" w14:textId="77777777" w:rsidR="00DD2A4B" w:rsidRPr="00B05596" w:rsidRDefault="00DD2A4B" w:rsidP="00DD2A4B">
            <w:pPr>
              <w:ind w:firstLine="0"/>
              <w:jc w:val="left"/>
              <w:rPr>
                <w:sz w:val="22"/>
                <w:szCs w:val="22"/>
              </w:rPr>
            </w:pPr>
            <w:r w:rsidRPr="00B05596">
              <w:rPr>
                <w:sz w:val="22"/>
                <w:szCs w:val="22"/>
              </w:rPr>
              <w:t xml:space="preserve">на 50 посещений в смену общей </w:t>
            </w:r>
            <w:r w:rsidRPr="00B05596">
              <w:rPr>
                <w:sz w:val="22"/>
                <w:szCs w:val="22"/>
              </w:rPr>
              <w:lastRenderedPageBreak/>
              <w:t>площадью 620 кв. м зеркала воды</w:t>
            </w:r>
          </w:p>
        </w:tc>
        <w:tc>
          <w:tcPr>
            <w:tcW w:w="1276" w:type="dxa"/>
            <w:vAlign w:val="center"/>
          </w:tcPr>
          <w:p w14:paraId="638A4D0E" w14:textId="77777777" w:rsidR="00DD2A4B" w:rsidRPr="00B05596" w:rsidRDefault="00DD2A4B" w:rsidP="00DD2A4B">
            <w:pPr>
              <w:ind w:firstLine="0"/>
              <w:jc w:val="left"/>
              <w:rPr>
                <w:bCs/>
                <w:color w:val="000000"/>
                <w:sz w:val="22"/>
                <w:szCs w:val="22"/>
              </w:rPr>
            </w:pPr>
            <w:r w:rsidRPr="00B05596">
              <w:rPr>
                <w:bCs/>
                <w:color w:val="000000"/>
                <w:sz w:val="22"/>
                <w:szCs w:val="22"/>
              </w:rPr>
              <w:lastRenderedPageBreak/>
              <w:t>г. Сургут, мкрн. 44</w:t>
            </w:r>
          </w:p>
        </w:tc>
        <w:tc>
          <w:tcPr>
            <w:tcW w:w="1134" w:type="dxa"/>
            <w:vAlign w:val="center"/>
          </w:tcPr>
          <w:p w14:paraId="4BBB028E" w14:textId="77777777" w:rsidR="00DD2A4B" w:rsidRPr="00B05596" w:rsidRDefault="00DD2A4B" w:rsidP="00DD2A4B">
            <w:pPr>
              <w:ind w:firstLine="0"/>
              <w:jc w:val="left"/>
              <w:rPr>
                <w:color w:val="000000"/>
                <w:sz w:val="22"/>
                <w:szCs w:val="22"/>
              </w:rPr>
            </w:pPr>
            <w:r w:rsidRPr="00B05596">
              <w:rPr>
                <w:color w:val="000000"/>
                <w:sz w:val="22"/>
                <w:szCs w:val="22"/>
              </w:rPr>
              <w:t>2023-2024</w:t>
            </w:r>
          </w:p>
        </w:tc>
        <w:tc>
          <w:tcPr>
            <w:tcW w:w="1276" w:type="dxa"/>
          </w:tcPr>
          <w:p w14:paraId="605DCDB6" w14:textId="77777777" w:rsidR="00DD2A4B" w:rsidRPr="00B05596" w:rsidRDefault="00DD2A4B" w:rsidP="00DD2A4B">
            <w:pPr>
              <w:ind w:firstLine="0"/>
              <w:jc w:val="left"/>
              <w:rPr>
                <w:color w:val="000000"/>
                <w:sz w:val="22"/>
                <w:szCs w:val="22"/>
              </w:rPr>
            </w:pPr>
            <w:r w:rsidRPr="00B05596">
              <w:rPr>
                <w:sz w:val="22"/>
                <w:szCs w:val="22"/>
              </w:rPr>
              <w:t>Зона специализированной обществен</w:t>
            </w:r>
            <w:r w:rsidRPr="00B05596">
              <w:rPr>
                <w:sz w:val="22"/>
                <w:szCs w:val="22"/>
              </w:rPr>
              <w:lastRenderedPageBreak/>
              <w:t>ной застройки</w:t>
            </w:r>
          </w:p>
        </w:tc>
        <w:tc>
          <w:tcPr>
            <w:tcW w:w="1700" w:type="dxa"/>
            <w:vAlign w:val="center"/>
          </w:tcPr>
          <w:p w14:paraId="09A9ADF1" w14:textId="77777777" w:rsidR="00DD2A4B" w:rsidRPr="00B05596" w:rsidRDefault="00DD2A4B" w:rsidP="00DD2A4B">
            <w:pPr>
              <w:ind w:firstLine="0"/>
              <w:jc w:val="center"/>
              <w:rPr>
                <w:color w:val="000000"/>
                <w:sz w:val="22"/>
                <w:szCs w:val="22"/>
              </w:rPr>
            </w:pPr>
            <w:r w:rsidRPr="00B05596">
              <w:rPr>
                <w:color w:val="000000"/>
                <w:sz w:val="22"/>
                <w:szCs w:val="22"/>
              </w:rPr>
              <w:lastRenderedPageBreak/>
              <w:t>-</w:t>
            </w:r>
          </w:p>
        </w:tc>
        <w:tc>
          <w:tcPr>
            <w:tcW w:w="1832" w:type="dxa"/>
          </w:tcPr>
          <w:p w14:paraId="4D829C77" w14:textId="77777777" w:rsidR="00DD2A4B" w:rsidRPr="00B05596" w:rsidRDefault="00DD2A4B" w:rsidP="00DD2A4B">
            <w:pPr>
              <w:ind w:firstLine="0"/>
              <w:jc w:val="left"/>
              <w:rPr>
                <w:color w:val="000000"/>
                <w:sz w:val="22"/>
                <w:szCs w:val="22"/>
              </w:rPr>
            </w:pPr>
            <w:r w:rsidRPr="00B05596">
              <w:rPr>
                <w:sz w:val="20"/>
                <w:szCs w:val="20"/>
              </w:rPr>
              <w:t>ПКР СИ МО ГО г. Сургут до 2035 года от 2019 г. б/н</w:t>
            </w:r>
          </w:p>
        </w:tc>
      </w:tr>
      <w:tr w:rsidR="00DD2A4B" w:rsidRPr="001219DB" w14:paraId="130A1670" w14:textId="77777777" w:rsidTr="00360913">
        <w:trPr>
          <w:trHeight w:val="900"/>
        </w:trPr>
        <w:tc>
          <w:tcPr>
            <w:tcW w:w="578" w:type="dxa"/>
            <w:noWrap/>
          </w:tcPr>
          <w:p w14:paraId="2F635929" w14:textId="77777777" w:rsidR="00DD2A4B" w:rsidRPr="005D48C6" w:rsidRDefault="00DD2A4B" w:rsidP="00DD2A4B">
            <w:pPr>
              <w:pStyle w:val="af1"/>
              <w:numPr>
                <w:ilvl w:val="0"/>
                <w:numId w:val="30"/>
              </w:numPr>
              <w:ind w:left="0" w:firstLine="0"/>
              <w:jc w:val="left"/>
              <w:rPr>
                <w:color w:val="000000"/>
                <w:sz w:val="22"/>
                <w:szCs w:val="22"/>
              </w:rPr>
            </w:pPr>
          </w:p>
        </w:tc>
        <w:tc>
          <w:tcPr>
            <w:tcW w:w="1832" w:type="dxa"/>
          </w:tcPr>
          <w:p w14:paraId="1160510A" w14:textId="77777777" w:rsidR="00DD2A4B" w:rsidRPr="00B05596" w:rsidRDefault="00DD2A4B" w:rsidP="00DD2A4B">
            <w:pPr>
              <w:ind w:firstLine="0"/>
              <w:jc w:val="left"/>
              <w:rPr>
                <w:color w:val="000000"/>
                <w:sz w:val="22"/>
                <w:szCs w:val="22"/>
              </w:rPr>
            </w:pPr>
            <w:r w:rsidRPr="00B05596">
              <w:rPr>
                <w:sz w:val="22"/>
                <w:szCs w:val="22"/>
              </w:rPr>
              <w:t>Спортивное сооружение</w:t>
            </w:r>
          </w:p>
        </w:tc>
        <w:tc>
          <w:tcPr>
            <w:tcW w:w="1565" w:type="dxa"/>
          </w:tcPr>
          <w:p w14:paraId="3711A9A0" w14:textId="77777777" w:rsidR="00DD2A4B" w:rsidRPr="00B05596" w:rsidRDefault="00DD2A4B" w:rsidP="00DD2A4B">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3BA5336B" w14:textId="77777777" w:rsidR="00DD2A4B" w:rsidRPr="00B05596" w:rsidRDefault="00DD2A4B" w:rsidP="00DD2A4B">
            <w:pPr>
              <w:ind w:firstLine="0"/>
              <w:jc w:val="left"/>
              <w:rPr>
                <w:sz w:val="22"/>
                <w:szCs w:val="22"/>
              </w:rPr>
            </w:pPr>
            <w:r w:rsidRPr="00B05596">
              <w:rPr>
                <w:sz w:val="22"/>
                <w:szCs w:val="22"/>
              </w:rPr>
              <w:t>Спортивный комплекс с 2-мя плавательными бассейнами и с залами (строительство)</w:t>
            </w:r>
          </w:p>
        </w:tc>
        <w:tc>
          <w:tcPr>
            <w:tcW w:w="1134" w:type="dxa"/>
          </w:tcPr>
          <w:p w14:paraId="4BB276F9" w14:textId="77777777" w:rsidR="00DD2A4B" w:rsidRPr="00B05596" w:rsidRDefault="00DD2A4B" w:rsidP="00DD2A4B">
            <w:pPr>
              <w:ind w:firstLine="0"/>
              <w:jc w:val="left"/>
              <w:rPr>
                <w:sz w:val="22"/>
                <w:szCs w:val="22"/>
              </w:rPr>
            </w:pPr>
            <w:r w:rsidRPr="00B05596">
              <w:rPr>
                <w:sz w:val="22"/>
                <w:szCs w:val="22"/>
              </w:rPr>
              <w:t>на 50 посещений в смену общей площадью 1000 кв. м зеркала воды, площадью пола 2600 кв. м</w:t>
            </w:r>
          </w:p>
        </w:tc>
        <w:tc>
          <w:tcPr>
            <w:tcW w:w="1276" w:type="dxa"/>
            <w:vAlign w:val="center"/>
          </w:tcPr>
          <w:p w14:paraId="188B05E7" w14:textId="77777777" w:rsidR="00DD2A4B" w:rsidRPr="00B05596" w:rsidRDefault="00DD2A4B" w:rsidP="00DD2A4B">
            <w:pPr>
              <w:ind w:firstLine="0"/>
              <w:jc w:val="left"/>
              <w:rPr>
                <w:bCs/>
                <w:color w:val="000000"/>
                <w:sz w:val="22"/>
                <w:szCs w:val="22"/>
              </w:rPr>
            </w:pPr>
            <w:r w:rsidRPr="00B05596">
              <w:rPr>
                <w:bCs/>
                <w:color w:val="000000"/>
                <w:sz w:val="22"/>
                <w:szCs w:val="22"/>
              </w:rPr>
              <w:t>г. Сургут, Коммунальный квартал 45</w:t>
            </w:r>
          </w:p>
        </w:tc>
        <w:tc>
          <w:tcPr>
            <w:tcW w:w="1134" w:type="dxa"/>
            <w:vAlign w:val="center"/>
          </w:tcPr>
          <w:p w14:paraId="286E216C" w14:textId="77777777" w:rsidR="00DD2A4B" w:rsidRPr="00B05596" w:rsidRDefault="00DD2A4B" w:rsidP="00DD2A4B">
            <w:pPr>
              <w:ind w:firstLine="0"/>
              <w:jc w:val="left"/>
              <w:rPr>
                <w:color w:val="000000"/>
                <w:sz w:val="22"/>
                <w:szCs w:val="22"/>
              </w:rPr>
            </w:pPr>
            <w:r w:rsidRPr="00B05596">
              <w:rPr>
                <w:color w:val="000000"/>
                <w:sz w:val="22"/>
                <w:szCs w:val="22"/>
              </w:rPr>
              <w:t>2031-2033</w:t>
            </w:r>
          </w:p>
        </w:tc>
        <w:tc>
          <w:tcPr>
            <w:tcW w:w="1276" w:type="dxa"/>
          </w:tcPr>
          <w:p w14:paraId="2404F00C" w14:textId="77777777" w:rsidR="00DD2A4B" w:rsidRPr="00B05596" w:rsidRDefault="00DD2A4B" w:rsidP="00DD2A4B">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6C79BE98" w14:textId="77777777" w:rsidR="00DD2A4B" w:rsidRPr="00B05596" w:rsidRDefault="00DD2A4B" w:rsidP="00DD2A4B">
            <w:pPr>
              <w:ind w:firstLine="0"/>
              <w:jc w:val="center"/>
              <w:rPr>
                <w:color w:val="000000"/>
                <w:sz w:val="22"/>
                <w:szCs w:val="22"/>
              </w:rPr>
            </w:pPr>
            <w:r w:rsidRPr="00B05596">
              <w:rPr>
                <w:color w:val="000000"/>
                <w:sz w:val="22"/>
                <w:szCs w:val="22"/>
              </w:rPr>
              <w:t>-</w:t>
            </w:r>
          </w:p>
        </w:tc>
        <w:tc>
          <w:tcPr>
            <w:tcW w:w="1832" w:type="dxa"/>
          </w:tcPr>
          <w:p w14:paraId="1591BCF1" w14:textId="77777777" w:rsidR="00DD2A4B" w:rsidRPr="00B05596" w:rsidRDefault="00DD2A4B" w:rsidP="00DD2A4B">
            <w:pPr>
              <w:ind w:firstLine="0"/>
              <w:jc w:val="left"/>
              <w:rPr>
                <w:color w:val="000000"/>
                <w:sz w:val="22"/>
                <w:szCs w:val="22"/>
              </w:rPr>
            </w:pPr>
            <w:r w:rsidRPr="00B05596">
              <w:rPr>
                <w:sz w:val="20"/>
                <w:szCs w:val="20"/>
              </w:rPr>
              <w:t>ПКР СИ МО ГО г. Сургут до 2035 года от 2019 г. б/н</w:t>
            </w:r>
          </w:p>
        </w:tc>
      </w:tr>
      <w:tr w:rsidR="00DD2A4B" w:rsidRPr="001219DB" w14:paraId="6AFC34D4" w14:textId="77777777" w:rsidTr="00360913">
        <w:trPr>
          <w:trHeight w:val="900"/>
        </w:trPr>
        <w:tc>
          <w:tcPr>
            <w:tcW w:w="578" w:type="dxa"/>
            <w:noWrap/>
          </w:tcPr>
          <w:p w14:paraId="050B7299" w14:textId="77777777" w:rsidR="00DD2A4B" w:rsidRPr="005D48C6" w:rsidRDefault="00DD2A4B" w:rsidP="00DD2A4B">
            <w:pPr>
              <w:pStyle w:val="af1"/>
              <w:numPr>
                <w:ilvl w:val="0"/>
                <w:numId w:val="30"/>
              </w:numPr>
              <w:ind w:left="0" w:firstLine="0"/>
              <w:jc w:val="left"/>
              <w:rPr>
                <w:color w:val="000000"/>
                <w:sz w:val="22"/>
                <w:szCs w:val="22"/>
              </w:rPr>
            </w:pPr>
          </w:p>
        </w:tc>
        <w:tc>
          <w:tcPr>
            <w:tcW w:w="1832" w:type="dxa"/>
          </w:tcPr>
          <w:p w14:paraId="23381BFE" w14:textId="77777777" w:rsidR="00DD2A4B" w:rsidRPr="00B05596" w:rsidRDefault="00DD2A4B" w:rsidP="00DD2A4B">
            <w:pPr>
              <w:ind w:firstLine="0"/>
              <w:jc w:val="left"/>
              <w:rPr>
                <w:color w:val="000000"/>
                <w:sz w:val="22"/>
                <w:szCs w:val="22"/>
              </w:rPr>
            </w:pPr>
            <w:r w:rsidRPr="00B05596">
              <w:rPr>
                <w:sz w:val="22"/>
                <w:szCs w:val="22"/>
              </w:rPr>
              <w:t>Спортивное сооружение</w:t>
            </w:r>
          </w:p>
        </w:tc>
        <w:tc>
          <w:tcPr>
            <w:tcW w:w="1565" w:type="dxa"/>
          </w:tcPr>
          <w:p w14:paraId="3A96B2E5" w14:textId="77777777" w:rsidR="00DD2A4B" w:rsidRPr="00B05596" w:rsidRDefault="00DD2A4B" w:rsidP="00DD2A4B">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4259C9F1" w14:textId="77777777" w:rsidR="00DD2A4B" w:rsidRPr="00B05596" w:rsidRDefault="00DD2A4B" w:rsidP="00DD2A4B">
            <w:pPr>
              <w:ind w:firstLine="0"/>
              <w:jc w:val="left"/>
              <w:rPr>
                <w:sz w:val="22"/>
                <w:szCs w:val="22"/>
              </w:rPr>
            </w:pPr>
            <w:r w:rsidRPr="00B05596">
              <w:rPr>
                <w:sz w:val="22"/>
                <w:szCs w:val="22"/>
              </w:rPr>
              <w:t>Спортивный комплекс с плавательным бассейном (строительство)</w:t>
            </w:r>
          </w:p>
        </w:tc>
        <w:tc>
          <w:tcPr>
            <w:tcW w:w="1134" w:type="dxa"/>
          </w:tcPr>
          <w:p w14:paraId="09A4F8B9" w14:textId="77777777" w:rsidR="00DD2A4B" w:rsidRPr="00B05596" w:rsidRDefault="00DD2A4B" w:rsidP="00DD2A4B">
            <w:pPr>
              <w:ind w:firstLine="0"/>
              <w:jc w:val="left"/>
              <w:rPr>
                <w:sz w:val="22"/>
                <w:szCs w:val="22"/>
              </w:rPr>
            </w:pPr>
            <w:r w:rsidRPr="00B05596">
              <w:rPr>
                <w:sz w:val="22"/>
                <w:szCs w:val="22"/>
              </w:rPr>
              <w:t>на 50 посещений в смену общей площадью 700 кв. м зеркала воды</w:t>
            </w:r>
          </w:p>
        </w:tc>
        <w:tc>
          <w:tcPr>
            <w:tcW w:w="1276" w:type="dxa"/>
            <w:vAlign w:val="center"/>
          </w:tcPr>
          <w:p w14:paraId="18E68057" w14:textId="77777777" w:rsidR="00DD2A4B" w:rsidRPr="00B05596" w:rsidRDefault="00DD2A4B" w:rsidP="00DD2A4B">
            <w:pPr>
              <w:ind w:firstLine="0"/>
              <w:jc w:val="left"/>
              <w:rPr>
                <w:bCs/>
                <w:color w:val="000000"/>
                <w:sz w:val="22"/>
                <w:szCs w:val="22"/>
              </w:rPr>
            </w:pPr>
            <w:r w:rsidRPr="00B05596">
              <w:rPr>
                <w:bCs/>
                <w:color w:val="000000"/>
                <w:sz w:val="22"/>
                <w:szCs w:val="22"/>
              </w:rPr>
              <w:t>г. Сургут, Коммунальный квартал 45</w:t>
            </w:r>
          </w:p>
        </w:tc>
        <w:tc>
          <w:tcPr>
            <w:tcW w:w="1134" w:type="dxa"/>
            <w:vAlign w:val="center"/>
          </w:tcPr>
          <w:p w14:paraId="5DD646BF" w14:textId="77777777" w:rsidR="00DD2A4B" w:rsidRPr="00B05596" w:rsidRDefault="00DD2A4B" w:rsidP="00DD2A4B">
            <w:pPr>
              <w:ind w:firstLine="0"/>
              <w:jc w:val="left"/>
              <w:rPr>
                <w:color w:val="000000"/>
                <w:sz w:val="22"/>
                <w:szCs w:val="22"/>
              </w:rPr>
            </w:pPr>
            <w:r w:rsidRPr="00B05596">
              <w:rPr>
                <w:color w:val="000000"/>
                <w:sz w:val="22"/>
                <w:szCs w:val="22"/>
              </w:rPr>
              <w:t>2028-2029</w:t>
            </w:r>
          </w:p>
        </w:tc>
        <w:tc>
          <w:tcPr>
            <w:tcW w:w="1276" w:type="dxa"/>
          </w:tcPr>
          <w:p w14:paraId="0064EF9F" w14:textId="77777777" w:rsidR="00DD2A4B" w:rsidRPr="00B05596" w:rsidRDefault="00DD2A4B" w:rsidP="00DD2A4B">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3B495F42" w14:textId="77777777" w:rsidR="00DD2A4B" w:rsidRPr="00B05596" w:rsidRDefault="00DD2A4B" w:rsidP="00DD2A4B">
            <w:pPr>
              <w:ind w:firstLine="0"/>
              <w:jc w:val="center"/>
              <w:rPr>
                <w:color w:val="000000"/>
                <w:sz w:val="22"/>
                <w:szCs w:val="22"/>
              </w:rPr>
            </w:pPr>
            <w:r w:rsidRPr="00B05596">
              <w:rPr>
                <w:color w:val="000000"/>
                <w:sz w:val="22"/>
                <w:szCs w:val="22"/>
              </w:rPr>
              <w:t>-</w:t>
            </w:r>
          </w:p>
        </w:tc>
        <w:tc>
          <w:tcPr>
            <w:tcW w:w="1832" w:type="dxa"/>
          </w:tcPr>
          <w:p w14:paraId="08D83F2C" w14:textId="77777777" w:rsidR="00DD2A4B" w:rsidRPr="00B05596" w:rsidRDefault="00DD2A4B" w:rsidP="00DD2A4B">
            <w:pPr>
              <w:ind w:firstLine="0"/>
              <w:jc w:val="left"/>
              <w:rPr>
                <w:color w:val="000000"/>
                <w:sz w:val="22"/>
                <w:szCs w:val="22"/>
              </w:rPr>
            </w:pPr>
            <w:r w:rsidRPr="00B05596">
              <w:rPr>
                <w:sz w:val="20"/>
                <w:szCs w:val="20"/>
              </w:rPr>
              <w:t>ПКР СИ МО ГО г. Сургут до 2035 года от 2019 г. б/н</w:t>
            </w:r>
          </w:p>
        </w:tc>
      </w:tr>
      <w:tr w:rsidR="00DD2A4B" w:rsidRPr="001219DB" w14:paraId="35F20477" w14:textId="77777777" w:rsidTr="00360913">
        <w:trPr>
          <w:trHeight w:val="900"/>
        </w:trPr>
        <w:tc>
          <w:tcPr>
            <w:tcW w:w="578" w:type="dxa"/>
            <w:noWrap/>
          </w:tcPr>
          <w:p w14:paraId="68838B8B" w14:textId="77777777" w:rsidR="00DD2A4B" w:rsidRPr="005D48C6" w:rsidRDefault="00DD2A4B" w:rsidP="00DD2A4B">
            <w:pPr>
              <w:pStyle w:val="af1"/>
              <w:numPr>
                <w:ilvl w:val="0"/>
                <w:numId w:val="30"/>
              </w:numPr>
              <w:ind w:left="0" w:firstLine="0"/>
              <w:jc w:val="left"/>
              <w:rPr>
                <w:color w:val="000000"/>
                <w:sz w:val="22"/>
                <w:szCs w:val="22"/>
              </w:rPr>
            </w:pPr>
          </w:p>
        </w:tc>
        <w:tc>
          <w:tcPr>
            <w:tcW w:w="1832" w:type="dxa"/>
          </w:tcPr>
          <w:p w14:paraId="198D4E4E" w14:textId="77777777" w:rsidR="00DD2A4B" w:rsidRPr="00B05596" w:rsidRDefault="00DD2A4B" w:rsidP="00DD2A4B">
            <w:pPr>
              <w:ind w:firstLine="0"/>
              <w:jc w:val="left"/>
              <w:rPr>
                <w:color w:val="000000"/>
                <w:sz w:val="22"/>
                <w:szCs w:val="22"/>
              </w:rPr>
            </w:pPr>
            <w:r w:rsidRPr="00B05596">
              <w:rPr>
                <w:sz w:val="22"/>
                <w:szCs w:val="22"/>
              </w:rPr>
              <w:t>Спортивное сооружение</w:t>
            </w:r>
          </w:p>
        </w:tc>
        <w:tc>
          <w:tcPr>
            <w:tcW w:w="1565" w:type="dxa"/>
          </w:tcPr>
          <w:p w14:paraId="5D01D502" w14:textId="77777777" w:rsidR="00DD2A4B" w:rsidRPr="00B05596" w:rsidRDefault="00DD2A4B" w:rsidP="00DD2A4B">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2A55A34A" w14:textId="77777777" w:rsidR="00DD2A4B" w:rsidRPr="00B05596" w:rsidRDefault="00DD2A4B" w:rsidP="00DD2A4B">
            <w:pPr>
              <w:ind w:firstLine="0"/>
              <w:jc w:val="left"/>
              <w:rPr>
                <w:sz w:val="22"/>
                <w:szCs w:val="22"/>
              </w:rPr>
            </w:pPr>
            <w:r w:rsidRPr="00B05596">
              <w:rPr>
                <w:sz w:val="22"/>
                <w:szCs w:val="22"/>
              </w:rPr>
              <w:t>Спортивный комплекс с плавательным бассейном (строительство)</w:t>
            </w:r>
          </w:p>
        </w:tc>
        <w:tc>
          <w:tcPr>
            <w:tcW w:w="1134" w:type="dxa"/>
          </w:tcPr>
          <w:p w14:paraId="32662780" w14:textId="77777777" w:rsidR="00DD2A4B" w:rsidRPr="00B05596" w:rsidRDefault="00DD2A4B" w:rsidP="00DD2A4B">
            <w:pPr>
              <w:ind w:firstLine="0"/>
              <w:jc w:val="left"/>
              <w:rPr>
                <w:sz w:val="22"/>
                <w:szCs w:val="22"/>
              </w:rPr>
            </w:pPr>
            <w:r w:rsidRPr="00B05596">
              <w:rPr>
                <w:sz w:val="22"/>
                <w:szCs w:val="22"/>
              </w:rPr>
              <w:t>на 30 посещений в смену общей площадью 330 кв. м зеркала воды</w:t>
            </w:r>
          </w:p>
        </w:tc>
        <w:tc>
          <w:tcPr>
            <w:tcW w:w="1276" w:type="dxa"/>
            <w:vAlign w:val="center"/>
          </w:tcPr>
          <w:p w14:paraId="14061645" w14:textId="77777777" w:rsidR="00DD2A4B" w:rsidRPr="00B05596" w:rsidRDefault="00DD2A4B" w:rsidP="00DD2A4B">
            <w:pPr>
              <w:ind w:firstLine="0"/>
              <w:jc w:val="left"/>
              <w:rPr>
                <w:bCs/>
                <w:color w:val="000000"/>
                <w:sz w:val="22"/>
                <w:szCs w:val="22"/>
              </w:rPr>
            </w:pPr>
            <w:r w:rsidRPr="00B05596">
              <w:rPr>
                <w:bCs/>
                <w:color w:val="000000"/>
                <w:sz w:val="22"/>
                <w:szCs w:val="22"/>
              </w:rPr>
              <w:t>г. Сургут, мкрн. 48</w:t>
            </w:r>
          </w:p>
        </w:tc>
        <w:tc>
          <w:tcPr>
            <w:tcW w:w="1134" w:type="dxa"/>
            <w:vAlign w:val="center"/>
          </w:tcPr>
          <w:p w14:paraId="48911475" w14:textId="77777777" w:rsidR="00DD2A4B" w:rsidRPr="00B05596" w:rsidRDefault="00DD2A4B" w:rsidP="00DD2A4B">
            <w:pPr>
              <w:ind w:firstLine="0"/>
              <w:jc w:val="left"/>
              <w:rPr>
                <w:color w:val="000000"/>
                <w:sz w:val="22"/>
                <w:szCs w:val="22"/>
              </w:rPr>
            </w:pPr>
            <w:r w:rsidRPr="00B05596">
              <w:rPr>
                <w:color w:val="000000"/>
                <w:sz w:val="22"/>
                <w:szCs w:val="22"/>
              </w:rPr>
              <w:t>2024-2025</w:t>
            </w:r>
          </w:p>
        </w:tc>
        <w:tc>
          <w:tcPr>
            <w:tcW w:w="1276" w:type="dxa"/>
          </w:tcPr>
          <w:p w14:paraId="00CA999C" w14:textId="77777777" w:rsidR="00DD2A4B" w:rsidRPr="00B05596" w:rsidRDefault="00DD2A4B" w:rsidP="00DD2A4B">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7773A59F" w14:textId="77777777" w:rsidR="00DD2A4B" w:rsidRPr="00B05596" w:rsidRDefault="00DD2A4B" w:rsidP="00DD2A4B">
            <w:pPr>
              <w:ind w:firstLine="0"/>
              <w:jc w:val="center"/>
              <w:rPr>
                <w:color w:val="000000"/>
                <w:sz w:val="22"/>
                <w:szCs w:val="22"/>
              </w:rPr>
            </w:pPr>
            <w:r w:rsidRPr="00B05596">
              <w:rPr>
                <w:color w:val="000000"/>
                <w:sz w:val="22"/>
                <w:szCs w:val="22"/>
              </w:rPr>
              <w:t>-</w:t>
            </w:r>
          </w:p>
        </w:tc>
        <w:tc>
          <w:tcPr>
            <w:tcW w:w="1832" w:type="dxa"/>
          </w:tcPr>
          <w:p w14:paraId="2AA5CE8F" w14:textId="77777777" w:rsidR="00DD2A4B" w:rsidRPr="00B05596" w:rsidRDefault="00DD2A4B" w:rsidP="00DD2A4B">
            <w:pPr>
              <w:ind w:firstLine="0"/>
              <w:jc w:val="left"/>
              <w:rPr>
                <w:color w:val="000000"/>
                <w:sz w:val="22"/>
                <w:szCs w:val="22"/>
              </w:rPr>
            </w:pPr>
            <w:r w:rsidRPr="00B05596">
              <w:rPr>
                <w:sz w:val="20"/>
                <w:szCs w:val="20"/>
              </w:rPr>
              <w:t>ПКР СИ МО ГО г. Сургут до 2035 года от 2019 г. б/н</w:t>
            </w:r>
          </w:p>
        </w:tc>
      </w:tr>
      <w:tr w:rsidR="00DD2A4B" w:rsidRPr="001219DB" w14:paraId="37BCA24F" w14:textId="77777777" w:rsidTr="00360913">
        <w:trPr>
          <w:trHeight w:val="900"/>
        </w:trPr>
        <w:tc>
          <w:tcPr>
            <w:tcW w:w="578" w:type="dxa"/>
            <w:noWrap/>
          </w:tcPr>
          <w:p w14:paraId="20A20BC5" w14:textId="77777777" w:rsidR="00DD2A4B" w:rsidRPr="005D48C6" w:rsidRDefault="00DD2A4B" w:rsidP="00DD2A4B">
            <w:pPr>
              <w:pStyle w:val="af1"/>
              <w:numPr>
                <w:ilvl w:val="0"/>
                <w:numId w:val="30"/>
              </w:numPr>
              <w:ind w:left="0" w:firstLine="0"/>
              <w:jc w:val="left"/>
              <w:rPr>
                <w:color w:val="000000"/>
                <w:sz w:val="22"/>
                <w:szCs w:val="22"/>
              </w:rPr>
            </w:pPr>
          </w:p>
        </w:tc>
        <w:tc>
          <w:tcPr>
            <w:tcW w:w="1832" w:type="dxa"/>
          </w:tcPr>
          <w:p w14:paraId="03AA436F" w14:textId="77777777" w:rsidR="00DD2A4B" w:rsidRPr="00B05596" w:rsidRDefault="00DD2A4B" w:rsidP="00DD2A4B">
            <w:pPr>
              <w:ind w:firstLine="0"/>
              <w:jc w:val="left"/>
              <w:rPr>
                <w:color w:val="000000"/>
                <w:sz w:val="22"/>
                <w:szCs w:val="22"/>
              </w:rPr>
            </w:pPr>
            <w:r w:rsidRPr="00B05596">
              <w:rPr>
                <w:sz w:val="22"/>
                <w:szCs w:val="22"/>
              </w:rPr>
              <w:t>Спортивное сооружение</w:t>
            </w:r>
          </w:p>
        </w:tc>
        <w:tc>
          <w:tcPr>
            <w:tcW w:w="1565" w:type="dxa"/>
          </w:tcPr>
          <w:p w14:paraId="35E9BC03" w14:textId="77777777" w:rsidR="00DD2A4B" w:rsidRPr="00B05596" w:rsidRDefault="00DD2A4B" w:rsidP="00DD2A4B">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62DE8BE4" w14:textId="77777777" w:rsidR="00DD2A4B" w:rsidRPr="00B05596" w:rsidRDefault="00DD2A4B" w:rsidP="00DD2A4B">
            <w:pPr>
              <w:ind w:firstLine="0"/>
              <w:jc w:val="left"/>
              <w:rPr>
                <w:sz w:val="22"/>
                <w:szCs w:val="22"/>
              </w:rPr>
            </w:pPr>
            <w:r w:rsidRPr="00B05596">
              <w:rPr>
                <w:sz w:val="22"/>
                <w:szCs w:val="22"/>
              </w:rPr>
              <w:t>Спортивный комплекс с плавательным бассейном (строительство)</w:t>
            </w:r>
          </w:p>
        </w:tc>
        <w:tc>
          <w:tcPr>
            <w:tcW w:w="1134" w:type="dxa"/>
          </w:tcPr>
          <w:p w14:paraId="0EA98AA4" w14:textId="77777777" w:rsidR="00DD2A4B" w:rsidRPr="00B05596" w:rsidRDefault="00DD2A4B" w:rsidP="00DD2A4B">
            <w:pPr>
              <w:ind w:firstLine="0"/>
              <w:jc w:val="left"/>
              <w:rPr>
                <w:sz w:val="22"/>
                <w:szCs w:val="22"/>
              </w:rPr>
            </w:pPr>
            <w:r w:rsidRPr="00B05596">
              <w:rPr>
                <w:sz w:val="22"/>
                <w:szCs w:val="22"/>
              </w:rPr>
              <w:t>на 30 посещений в смену общей площадью 330 кв. м зеркала воды</w:t>
            </w:r>
          </w:p>
        </w:tc>
        <w:tc>
          <w:tcPr>
            <w:tcW w:w="1276" w:type="dxa"/>
            <w:vAlign w:val="center"/>
          </w:tcPr>
          <w:p w14:paraId="19385CC5" w14:textId="77777777" w:rsidR="00DD2A4B" w:rsidRPr="00B05596" w:rsidRDefault="00DD2A4B" w:rsidP="00DD2A4B">
            <w:pPr>
              <w:ind w:firstLine="0"/>
              <w:jc w:val="left"/>
              <w:rPr>
                <w:bCs/>
                <w:color w:val="000000"/>
                <w:sz w:val="22"/>
                <w:szCs w:val="22"/>
              </w:rPr>
            </w:pPr>
            <w:r w:rsidRPr="00B05596">
              <w:rPr>
                <w:bCs/>
                <w:color w:val="000000"/>
                <w:sz w:val="22"/>
                <w:szCs w:val="22"/>
              </w:rPr>
              <w:t>г. Сургут, мкрн. 50</w:t>
            </w:r>
          </w:p>
        </w:tc>
        <w:tc>
          <w:tcPr>
            <w:tcW w:w="1134" w:type="dxa"/>
            <w:vAlign w:val="center"/>
          </w:tcPr>
          <w:p w14:paraId="224BA4F8" w14:textId="77777777" w:rsidR="00DD2A4B" w:rsidRPr="00B05596" w:rsidRDefault="00DD2A4B" w:rsidP="00DD2A4B">
            <w:pPr>
              <w:ind w:firstLine="0"/>
              <w:jc w:val="left"/>
              <w:rPr>
                <w:color w:val="000000"/>
                <w:sz w:val="22"/>
                <w:szCs w:val="22"/>
              </w:rPr>
            </w:pPr>
            <w:r w:rsidRPr="00B05596">
              <w:rPr>
                <w:color w:val="000000"/>
                <w:sz w:val="22"/>
                <w:szCs w:val="22"/>
              </w:rPr>
              <w:t>2027-2028</w:t>
            </w:r>
          </w:p>
        </w:tc>
        <w:tc>
          <w:tcPr>
            <w:tcW w:w="1276" w:type="dxa"/>
          </w:tcPr>
          <w:p w14:paraId="4B0488CC" w14:textId="77777777" w:rsidR="00DD2A4B" w:rsidRPr="00B05596" w:rsidRDefault="00DD2A4B" w:rsidP="00DD2A4B">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0800D7A0" w14:textId="77777777" w:rsidR="00DD2A4B" w:rsidRPr="00B05596" w:rsidRDefault="00DD2A4B" w:rsidP="00DD2A4B">
            <w:pPr>
              <w:ind w:firstLine="0"/>
              <w:jc w:val="center"/>
              <w:rPr>
                <w:color w:val="000000"/>
                <w:sz w:val="22"/>
                <w:szCs w:val="22"/>
              </w:rPr>
            </w:pPr>
            <w:r w:rsidRPr="00B05596">
              <w:rPr>
                <w:color w:val="000000"/>
                <w:sz w:val="22"/>
                <w:szCs w:val="22"/>
              </w:rPr>
              <w:t>-</w:t>
            </w:r>
          </w:p>
        </w:tc>
        <w:tc>
          <w:tcPr>
            <w:tcW w:w="1832" w:type="dxa"/>
          </w:tcPr>
          <w:p w14:paraId="235CBC9D" w14:textId="77777777" w:rsidR="00DD2A4B" w:rsidRPr="00B05596" w:rsidRDefault="00DD2A4B" w:rsidP="00DD2A4B">
            <w:pPr>
              <w:ind w:firstLine="0"/>
              <w:jc w:val="left"/>
              <w:rPr>
                <w:color w:val="000000"/>
                <w:sz w:val="22"/>
                <w:szCs w:val="22"/>
              </w:rPr>
            </w:pPr>
            <w:r w:rsidRPr="00B05596">
              <w:rPr>
                <w:sz w:val="20"/>
                <w:szCs w:val="20"/>
              </w:rPr>
              <w:t>ПКР СИ МО ГО г. Сургут до 2035 года от 2019 г. б/н</w:t>
            </w:r>
          </w:p>
        </w:tc>
      </w:tr>
      <w:tr w:rsidR="00DD2A4B" w:rsidRPr="001219DB" w14:paraId="6EDAD878" w14:textId="77777777" w:rsidTr="00360913">
        <w:trPr>
          <w:trHeight w:val="263"/>
        </w:trPr>
        <w:tc>
          <w:tcPr>
            <w:tcW w:w="578" w:type="dxa"/>
            <w:noWrap/>
          </w:tcPr>
          <w:p w14:paraId="5AAB9148" w14:textId="77777777" w:rsidR="00DD2A4B" w:rsidRPr="005D48C6" w:rsidRDefault="00DD2A4B" w:rsidP="00DD2A4B">
            <w:pPr>
              <w:pStyle w:val="af1"/>
              <w:numPr>
                <w:ilvl w:val="0"/>
                <w:numId w:val="30"/>
              </w:numPr>
              <w:ind w:left="0" w:firstLine="0"/>
              <w:jc w:val="left"/>
              <w:rPr>
                <w:color w:val="000000"/>
                <w:sz w:val="22"/>
                <w:szCs w:val="22"/>
              </w:rPr>
            </w:pPr>
          </w:p>
        </w:tc>
        <w:tc>
          <w:tcPr>
            <w:tcW w:w="1832" w:type="dxa"/>
          </w:tcPr>
          <w:p w14:paraId="02F1562B" w14:textId="77777777" w:rsidR="00DD2A4B" w:rsidRPr="00B05596" w:rsidRDefault="00DD2A4B" w:rsidP="00DD2A4B">
            <w:pPr>
              <w:ind w:firstLine="0"/>
              <w:jc w:val="left"/>
              <w:rPr>
                <w:color w:val="000000"/>
                <w:sz w:val="22"/>
                <w:szCs w:val="22"/>
              </w:rPr>
            </w:pPr>
            <w:r w:rsidRPr="00B05596">
              <w:rPr>
                <w:sz w:val="22"/>
                <w:szCs w:val="22"/>
              </w:rPr>
              <w:t>Спортивное сооружение</w:t>
            </w:r>
          </w:p>
        </w:tc>
        <w:tc>
          <w:tcPr>
            <w:tcW w:w="1565" w:type="dxa"/>
          </w:tcPr>
          <w:p w14:paraId="7F836F62" w14:textId="77777777" w:rsidR="00DD2A4B" w:rsidRPr="00B05596" w:rsidRDefault="00DD2A4B" w:rsidP="00DD2A4B">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7054F28B" w14:textId="77777777" w:rsidR="00DD2A4B" w:rsidRPr="00B05596" w:rsidRDefault="00DD2A4B" w:rsidP="00DD2A4B">
            <w:pPr>
              <w:ind w:firstLine="0"/>
              <w:jc w:val="left"/>
              <w:rPr>
                <w:sz w:val="22"/>
                <w:szCs w:val="22"/>
              </w:rPr>
            </w:pPr>
            <w:r w:rsidRPr="00B05596">
              <w:rPr>
                <w:sz w:val="22"/>
                <w:szCs w:val="22"/>
              </w:rPr>
              <w:t>Спортивный комплекс с плавательным бассейном (строительство)</w:t>
            </w:r>
          </w:p>
        </w:tc>
        <w:tc>
          <w:tcPr>
            <w:tcW w:w="1134" w:type="dxa"/>
          </w:tcPr>
          <w:p w14:paraId="05E9BDA7" w14:textId="77777777" w:rsidR="00DD2A4B" w:rsidRPr="00B05596" w:rsidRDefault="00DD2A4B" w:rsidP="00DD2A4B">
            <w:pPr>
              <w:ind w:firstLine="0"/>
              <w:jc w:val="left"/>
              <w:rPr>
                <w:sz w:val="22"/>
                <w:szCs w:val="22"/>
              </w:rPr>
            </w:pPr>
            <w:r w:rsidRPr="00B05596">
              <w:rPr>
                <w:sz w:val="22"/>
                <w:szCs w:val="22"/>
              </w:rPr>
              <w:t>на 15 посещений в смену общей площадью 150 кв. м зеркала воды</w:t>
            </w:r>
          </w:p>
        </w:tc>
        <w:tc>
          <w:tcPr>
            <w:tcW w:w="1276" w:type="dxa"/>
            <w:vAlign w:val="center"/>
          </w:tcPr>
          <w:p w14:paraId="731D6C95" w14:textId="77777777" w:rsidR="00DD2A4B" w:rsidRPr="00B05596" w:rsidRDefault="00DD2A4B" w:rsidP="00DD2A4B">
            <w:pPr>
              <w:ind w:firstLine="0"/>
              <w:jc w:val="left"/>
              <w:rPr>
                <w:bCs/>
                <w:color w:val="000000"/>
                <w:sz w:val="22"/>
                <w:szCs w:val="22"/>
              </w:rPr>
            </w:pPr>
            <w:r w:rsidRPr="00B05596">
              <w:rPr>
                <w:bCs/>
                <w:color w:val="000000"/>
                <w:sz w:val="22"/>
                <w:szCs w:val="22"/>
              </w:rPr>
              <w:t>г. Сургут, мкрн. 51</w:t>
            </w:r>
          </w:p>
        </w:tc>
        <w:tc>
          <w:tcPr>
            <w:tcW w:w="1134" w:type="dxa"/>
            <w:vAlign w:val="center"/>
          </w:tcPr>
          <w:p w14:paraId="4ADB83D1" w14:textId="77777777" w:rsidR="00DD2A4B" w:rsidRPr="00B05596" w:rsidRDefault="00DD2A4B" w:rsidP="00DD2A4B">
            <w:pPr>
              <w:ind w:firstLine="0"/>
              <w:jc w:val="left"/>
              <w:rPr>
                <w:color w:val="000000"/>
                <w:sz w:val="22"/>
                <w:szCs w:val="22"/>
              </w:rPr>
            </w:pPr>
            <w:r w:rsidRPr="00B05596">
              <w:rPr>
                <w:color w:val="000000"/>
                <w:sz w:val="22"/>
                <w:szCs w:val="22"/>
              </w:rPr>
              <w:t>2027</w:t>
            </w:r>
          </w:p>
        </w:tc>
        <w:tc>
          <w:tcPr>
            <w:tcW w:w="1276" w:type="dxa"/>
          </w:tcPr>
          <w:p w14:paraId="625CD425" w14:textId="77777777" w:rsidR="00DD2A4B" w:rsidRPr="00B05596" w:rsidRDefault="00DD2A4B" w:rsidP="00DD2A4B">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1E438CE0" w14:textId="77777777" w:rsidR="00DD2A4B" w:rsidRPr="00B05596" w:rsidRDefault="00DD2A4B" w:rsidP="00DD2A4B">
            <w:pPr>
              <w:ind w:firstLine="0"/>
              <w:jc w:val="center"/>
              <w:rPr>
                <w:color w:val="000000"/>
                <w:sz w:val="22"/>
                <w:szCs w:val="22"/>
              </w:rPr>
            </w:pPr>
            <w:r w:rsidRPr="00B05596">
              <w:rPr>
                <w:color w:val="000000"/>
                <w:sz w:val="22"/>
                <w:szCs w:val="22"/>
              </w:rPr>
              <w:t>-</w:t>
            </w:r>
          </w:p>
        </w:tc>
        <w:tc>
          <w:tcPr>
            <w:tcW w:w="1832" w:type="dxa"/>
          </w:tcPr>
          <w:p w14:paraId="20802367" w14:textId="77777777" w:rsidR="00DD2A4B" w:rsidRPr="00B05596" w:rsidRDefault="00DD2A4B" w:rsidP="00DD2A4B">
            <w:pPr>
              <w:ind w:firstLine="0"/>
              <w:jc w:val="left"/>
              <w:rPr>
                <w:color w:val="000000"/>
                <w:sz w:val="22"/>
                <w:szCs w:val="22"/>
              </w:rPr>
            </w:pPr>
            <w:r w:rsidRPr="00B05596">
              <w:rPr>
                <w:sz w:val="20"/>
                <w:szCs w:val="20"/>
              </w:rPr>
              <w:t>ПКР СИ МО ГО г. Сургут до 2035 года от 2019 г. б/н</w:t>
            </w:r>
          </w:p>
        </w:tc>
      </w:tr>
      <w:tr w:rsidR="00DD2A4B" w:rsidRPr="001219DB" w14:paraId="144E03E6" w14:textId="77777777" w:rsidTr="00360913">
        <w:trPr>
          <w:trHeight w:val="263"/>
        </w:trPr>
        <w:tc>
          <w:tcPr>
            <w:tcW w:w="578" w:type="dxa"/>
            <w:noWrap/>
          </w:tcPr>
          <w:p w14:paraId="5CAF5A52" w14:textId="77777777" w:rsidR="00DD2A4B" w:rsidRPr="005D48C6" w:rsidRDefault="00DD2A4B" w:rsidP="00DD2A4B">
            <w:pPr>
              <w:pStyle w:val="af1"/>
              <w:numPr>
                <w:ilvl w:val="0"/>
                <w:numId w:val="30"/>
              </w:numPr>
              <w:ind w:left="0" w:firstLine="0"/>
              <w:jc w:val="left"/>
              <w:rPr>
                <w:color w:val="000000"/>
                <w:sz w:val="22"/>
                <w:szCs w:val="22"/>
              </w:rPr>
            </w:pPr>
          </w:p>
        </w:tc>
        <w:tc>
          <w:tcPr>
            <w:tcW w:w="1832" w:type="dxa"/>
          </w:tcPr>
          <w:p w14:paraId="4E28D6D4" w14:textId="77777777" w:rsidR="00DD2A4B" w:rsidRPr="00B05596" w:rsidRDefault="00DD2A4B" w:rsidP="00DD2A4B">
            <w:pPr>
              <w:ind w:firstLine="0"/>
              <w:jc w:val="left"/>
              <w:rPr>
                <w:color w:val="000000"/>
                <w:sz w:val="22"/>
                <w:szCs w:val="22"/>
              </w:rPr>
            </w:pPr>
            <w:r w:rsidRPr="00B05596">
              <w:rPr>
                <w:sz w:val="22"/>
                <w:szCs w:val="22"/>
              </w:rPr>
              <w:t>Спортивное сооружение</w:t>
            </w:r>
          </w:p>
        </w:tc>
        <w:tc>
          <w:tcPr>
            <w:tcW w:w="1565" w:type="dxa"/>
          </w:tcPr>
          <w:p w14:paraId="0FC65118" w14:textId="77777777" w:rsidR="00DD2A4B" w:rsidRPr="00B05596" w:rsidRDefault="00DD2A4B" w:rsidP="00DD2A4B">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4621C389" w14:textId="77777777" w:rsidR="00DD2A4B" w:rsidRPr="00B05596" w:rsidRDefault="00DD2A4B" w:rsidP="00DD2A4B">
            <w:pPr>
              <w:ind w:firstLine="0"/>
              <w:jc w:val="left"/>
              <w:rPr>
                <w:sz w:val="22"/>
                <w:szCs w:val="22"/>
              </w:rPr>
            </w:pPr>
            <w:r w:rsidRPr="00B05596">
              <w:rPr>
                <w:sz w:val="22"/>
                <w:szCs w:val="22"/>
              </w:rPr>
              <w:t>Спортивный комплекс с плавательным бассейном (строительство)</w:t>
            </w:r>
          </w:p>
        </w:tc>
        <w:tc>
          <w:tcPr>
            <w:tcW w:w="1134" w:type="dxa"/>
          </w:tcPr>
          <w:p w14:paraId="185732FE" w14:textId="77777777" w:rsidR="00DD2A4B" w:rsidRPr="00B05596" w:rsidRDefault="00DD2A4B" w:rsidP="00DD2A4B">
            <w:pPr>
              <w:ind w:firstLine="0"/>
              <w:jc w:val="left"/>
              <w:rPr>
                <w:sz w:val="22"/>
                <w:szCs w:val="22"/>
              </w:rPr>
            </w:pPr>
            <w:r w:rsidRPr="00B05596">
              <w:rPr>
                <w:sz w:val="22"/>
                <w:szCs w:val="22"/>
              </w:rPr>
              <w:t>на 30 посещений в смену общей площадью 300 кв. м зеркала воды</w:t>
            </w:r>
          </w:p>
        </w:tc>
        <w:tc>
          <w:tcPr>
            <w:tcW w:w="1276" w:type="dxa"/>
            <w:vAlign w:val="center"/>
          </w:tcPr>
          <w:p w14:paraId="644BF40B" w14:textId="77777777" w:rsidR="00DD2A4B" w:rsidRPr="00B05596" w:rsidRDefault="00DD2A4B" w:rsidP="00DD2A4B">
            <w:pPr>
              <w:ind w:firstLine="0"/>
              <w:jc w:val="left"/>
              <w:rPr>
                <w:bCs/>
                <w:color w:val="000000"/>
                <w:sz w:val="22"/>
                <w:szCs w:val="22"/>
              </w:rPr>
            </w:pPr>
            <w:r w:rsidRPr="00B05596">
              <w:rPr>
                <w:bCs/>
                <w:color w:val="000000"/>
                <w:sz w:val="22"/>
                <w:szCs w:val="22"/>
              </w:rPr>
              <w:t>г. Сургут, мкрн. Пойма-1</w:t>
            </w:r>
          </w:p>
        </w:tc>
        <w:tc>
          <w:tcPr>
            <w:tcW w:w="1134" w:type="dxa"/>
            <w:vAlign w:val="center"/>
          </w:tcPr>
          <w:p w14:paraId="50DE258F" w14:textId="77777777" w:rsidR="00DD2A4B" w:rsidRPr="00B05596" w:rsidRDefault="00DD2A4B" w:rsidP="00DD2A4B">
            <w:pPr>
              <w:ind w:firstLine="0"/>
              <w:jc w:val="left"/>
              <w:rPr>
                <w:color w:val="000000"/>
                <w:sz w:val="22"/>
                <w:szCs w:val="22"/>
              </w:rPr>
            </w:pPr>
            <w:r w:rsidRPr="00B05596">
              <w:rPr>
                <w:color w:val="000000"/>
                <w:sz w:val="22"/>
                <w:szCs w:val="22"/>
              </w:rPr>
              <w:t>2027-2028</w:t>
            </w:r>
          </w:p>
        </w:tc>
        <w:tc>
          <w:tcPr>
            <w:tcW w:w="1276" w:type="dxa"/>
          </w:tcPr>
          <w:p w14:paraId="7553B770" w14:textId="77777777" w:rsidR="00DD2A4B" w:rsidRPr="00B05596" w:rsidRDefault="00DD2A4B" w:rsidP="00DD2A4B">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27B13162" w14:textId="77777777" w:rsidR="00DD2A4B" w:rsidRPr="00B05596" w:rsidRDefault="00DD2A4B" w:rsidP="00DD2A4B">
            <w:pPr>
              <w:ind w:firstLine="0"/>
              <w:jc w:val="center"/>
              <w:rPr>
                <w:color w:val="000000"/>
                <w:sz w:val="22"/>
                <w:szCs w:val="22"/>
              </w:rPr>
            </w:pPr>
            <w:r w:rsidRPr="00B05596">
              <w:rPr>
                <w:color w:val="000000"/>
                <w:sz w:val="22"/>
                <w:szCs w:val="22"/>
              </w:rPr>
              <w:t>-</w:t>
            </w:r>
          </w:p>
        </w:tc>
        <w:tc>
          <w:tcPr>
            <w:tcW w:w="1832" w:type="dxa"/>
          </w:tcPr>
          <w:p w14:paraId="53C05371" w14:textId="77777777" w:rsidR="00DD2A4B" w:rsidRPr="00B05596" w:rsidRDefault="00DD2A4B" w:rsidP="00DD2A4B">
            <w:pPr>
              <w:ind w:firstLine="0"/>
              <w:jc w:val="left"/>
              <w:rPr>
                <w:color w:val="000000"/>
                <w:sz w:val="22"/>
                <w:szCs w:val="22"/>
              </w:rPr>
            </w:pPr>
            <w:r w:rsidRPr="00B05596">
              <w:rPr>
                <w:sz w:val="20"/>
                <w:szCs w:val="20"/>
              </w:rPr>
              <w:t>ПКР СИ МО ГО г. Сургут до 2035 года от 2019 г. б/н</w:t>
            </w:r>
          </w:p>
        </w:tc>
      </w:tr>
      <w:tr w:rsidR="00DD2A4B" w:rsidRPr="001219DB" w14:paraId="4E563B53" w14:textId="77777777" w:rsidTr="00360913">
        <w:trPr>
          <w:trHeight w:val="263"/>
        </w:trPr>
        <w:tc>
          <w:tcPr>
            <w:tcW w:w="578" w:type="dxa"/>
            <w:noWrap/>
          </w:tcPr>
          <w:p w14:paraId="0FF84CF9" w14:textId="77777777" w:rsidR="00DD2A4B" w:rsidRPr="005D48C6" w:rsidRDefault="00DD2A4B" w:rsidP="00DD2A4B">
            <w:pPr>
              <w:pStyle w:val="af1"/>
              <w:numPr>
                <w:ilvl w:val="0"/>
                <w:numId w:val="30"/>
              </w:numPr>
              <w:ind w:left="0" w:firstLine="0"/>
              <w:jc w:val="left"/>
              <w:rPr>
                <w:color w:val="000000"/>
                <w:sz w:val="22"/>
                <w:szCs w:val="22"/>
              </w:rPr>
            </w:pPr>
          </w:p>
        </w:tc>
        <w:tc>
          <w:tcPr>
            <w:tcW w:w="1832" w:type="dxa"/>
          </w:tcPr>
          <w:p w14:paraId="43ADABB2" w14:textId="77777777" w:rsidR="00DD2A4B" w:rsidRPr="00B05596" w:rsidRDefault="00DD2A4B" w:rsidP="00DD2A4B">
            <w:pPr>
              <w:ind w:firstLine="0"/>
              <w:jc w:val="left"/>
              <w:rPr>
                <w:color w:val="000000"/>
                <w:sz w:val="22"/>
                <w:szCs w:val="22"/>
              </w:rPr>
            </w:pPr>
            <w:r w:rsidRPr="00B05596">
              <w:rPr>
                <w:sz w:val="22"/>
                <w:szCs w:val="22"/>
              </w:rPr>
              <w:t>Спортивное сооружение</w:t>
            </w:r>
          </w:p>
        </w:tc>
        <w:tc>
          <w:tcPr>
            <w:tcW w:w="1565" w:type="dxa"/>
          </w:tcPr>
          <w:p w14:paraId="78A0B130" w14:textId="77777777" w:rsidR="00DD2A4B" w:rsidRPr="00B05596" w:rsidRDefault="00DD2A4B" w:rsidP="00DD2A4B">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47BA835C" w14:textId="77777777" w:rsidR="00DD2A4B" w:rsidRPr="00B05596" w:rsidRDefault="00DD2A4B" w:rsidP="00DD2A4B">
            <w:pPr>
              <w:ind w:firstLine="0"/>
              <w:jc w:val="left"/>
              <w:rPr>
                <w:sz w:val="22"/>
                <w:szCs w:val="22"/>
              </w:rPr>
            </w:pPr>
            <w:r w:rsidRPr="00B05596">
              <w:rPr>
                <w:sz w:val="22"/>
                <w:szCs w:val="22"/>
              </w:rPr>
              <w:t>Спортивный центр с универсальным игровым залом и плавательным бассейном (строительство)</w:t>
            </w:r>
          </w:p>
        </w:tc>
        <w:tc>
          <w:tcPr>
            <w:tcW w:w="1134" w:type="dxa"/>
          </w:tcPr>
          <w:p w14:paraId="594E4340" w14:textId="77777777" w:rsidR="00DD2A4B" w:rsidRPr="00B05596" w:rsidRDefault="00DD2A4B" w:rsidP="00DD2A4B">
            <w:pPr>
              <w:ind w:firstLine="0"/>
              <w:jc w:val="left"/>
              <w:rPr>
                <w:sz w:val="22"/>
                <w:szCs w:val="22"/>
              </w:rPr>
            </w:pPr>
            <w:r w:rsidRPr="00B05596">
              <w:rPr>
                <w:sz w:val="22"/>
                <w:szCs w:val="22"/>
              </w:rPr>
              <w:t xml:space="preserve">на 50 посещений в смену, площадью пола 2500 кв. м и 690 кв. м </w:t>
            </w:r>
            <w:r w:rsidRPr="00B05596">
              <w:rPr>
                <w:sz w:val="22"/>
                <w:szCs w:val="22"/>
              </w:rPr>
              <w:lastRenderedPageBreak/>
              <w:t>зеркала воды</w:t>
            </w:r>
          </w:p>
        </w:tc>
        <w:tc>
          <w:tcPr>
            <w:tcW w:w="1276" w:type="dxa"/>
            <w:vAlign w:val="center"/>
          </w:tcPr>
          <w:p w14:paraId="2A76DE7F" w14:textId="77777777" w:rsidR="00DD2A4B" w:rsidRPr="00B05596" w:rsidRDefault="00DD2A4B" w:rsidP="00DD2A4B">
            <w:pPr>
              <w:ind w:firstLine="0"/>
              <w:jc w:val="left"/>
              <w:rPr>
                <w:bCs/>
                <w:color w:val="000000"/>
                <w:sz w:val="22"/>
                <w:szCs w:val="22"/>
              </w:rPr>
            </w:pPr>
            <w:r w:rsidRPr="00B05596">
              <w:rPr>
                <w:bCs/>
                <w:color w:val="000000"/>
                <w:sz w:val="22"/>
                <w:szCs w:val="22"/>
              </w:rPr>
              <w:lastRenderedPageBreak/>
              <w:t>г. Сургут, мкрн. Пойма-2</w:t>
            </w:r>
          </w:p>
        </w:tc>
        <w:tc>
          <w:tcPr>
            <w:tcW w:w="1134" w:type="dxa"/>
            <w:vAlign w:val="center"/>
          </w:tcPr>
          <w:p w14:paraId="2D42655C" w14:textId="77777777" w:rsidR="00DD2A4B" w:rsidRPr="00B05596" w:rsidRDefault="00DD2A4B" w:rsidP="00DD2A4B">
            <w:pPr>
              <w:ind w:firstLine="0"/>
              <w:jc w:val="left"/>
              <w:rPr>
                <w:color w:val="000000"/>
                <w:sz w:val="22"/>
                <w:szCs w:val="22"/>
              </w:rPr>
            </w:pPr>
            <w:r w:rsidRPr="00B05596">
              <w:rPr>
                <w:color w:val="000000"/>
                <w:sz w:val="22"/>
                <w:szCs w:val="22"/>
              </w:rPr>
              <w:t>2028-2029</w:t>
            </w:r>
          </w:p>
        </w:tc>
        <w:tc>
          <w:tcPr>
            <w:tcW w:w="1276" w:type="dxa"/>
          </w:tcPr>
          <w:p w14:paraId="67374F3D" w14:textId="77777777" w:rsidR="00DD2A4B" w:rsidRPr="00B05596" w:rsidRDefault="00DD2A4B" w:rsidP="00DD2A4B">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4FE7C8AD" w14:textId="77777777" w:rsidR="00DD2A4B" w:rsidRPr="00B05596" w:rsidRDefault="00DD2A4B" w:rsidP="00DD2A4B">
            <w:pPr>
              <w:ind w:firstLine="0"/>
              <w:jc w:val="center"/>
              <w:rPr>
                <w:color w:val="000000"/>
                <w:sz w:val="22"/>
                <w:szCs w:val="22"/>
              </w:rPr>
            </w:pPr>
            <w:r w:rsidRPr="00B05596">
              <w:rPr>
                <w:color w:val="000000"/>
                <w:sz w:val="22"/>
                <w:szCs w:val="22"/>
              </w:rPr>
              <w:t>-</w:t>
            </w:r>
          </w:p>
        </w:tc>
        <w:tc>
          <w:tcPr>
            <w:tcW w:w="1832" w:type="dxa"/>
          </w:tcPr>
          <w:p w14:paraId="0A0A75CF" w14:textId="77777777" w:rsidR="00DD2A4B" w:rsidRPr="00B05596" w:rsidRDefault="00DD2A4B" w:rsidP="00DD2A4B">
            <w:pPr>
              <w:ind w:firstLine="0"/>
              <w:jc w:val="left"/>
              <w:rPr>
                <w:color w:val="000000"/>
                <w:sz w:val="22"/>
                <w:szCs w:val="22"/>
              </w:rPr>
            </w:pPr>
            <w:r w:rsidRPr="00B05596">
              <w:rPr>
                <w:sz w:val="20"/>
                <w:szCs w:val="20"/>
              </w:rPr>
              <w:t>ПКР СИ МО ГО г. Сургут до 2035 года от 2019 г. б/н</w:t>
            </w:r>
          </w:p>
        </w:tc>
      </w:tr>
      <w:tr w:rsidR="00DD2A4B" w:rsidRPr="001219DB" w14:paraId="57F2AD69" w14:textId="77777777" w:rsidTr="00360913">
        <w:trPr>
          <w:trHeight w:val="263"/>
        </w:trPr>
        <w:tc>
          <w:tcPr>
            <w:tcW w:w="578" w:type="dxa"/>
            <w:noWrap/>
          </w:tcPr>
          <w:p w14:paraId="5D2EB0AC" w14:textId="77777777" w:rsidR="00DD2A4B" w:rsidRPr="005D48C6" w:rsidRDefault="00DD2A4B" w:rsidP="00DD2A4B">
            <w:pPr>
              <w:pStyle w:val="af1"/>
              <w:numPr>
                <w:ilvl w:val="0"/>
                <w:numId w:val="30"/>
              </w:numPr>
              <w:ind w:left="0" w:firstLine="0"/>
              <w:jc w:val="left"/>
              <w:rPr>
                <w:color w:val="000000"/>
                <w:sz w:val="22"/>
                <w:szCs w:val="22"/>
              </w:rPr>
            </w:pPr>
          </w:p>
        </w:tc>
        <w:tc>
          <w:tcPr>
            <w:tcW w:w="1832" w:type="dxa"/>
          </w:tcPr>
          <w:p w14:paraId="633CA84C" w14:textId="77777777" w:rsidR="00DD2A4B" w:rsidRPr="00B05596" w:rsidRDefault="00DD2A4B" w:rsidP="00DD2A4B">
            <w:pPr>
              <w:ind w:firstLine="0"/>
              <w:jc w:val="left"/>
              <w:rPr>
                <w:color w:val="000000"/>
                <w:sz w:val="22"/>
                <w:szCs w:val="22"/>
              </w:rPr>
            </w:pPr>
            <w:r w:rsidRPr="00B05596">
              <w:rPr>
                <w:sz w:val="22"/>
                <w:szCs w:val="22"/>
              </w:rPr>
              <w:t>Спортивное сооружение</w:t>
            </w:r>
          </w:p>
        </w:tc>
        <w:tc>
          <w:tcPr>
            <w:tcW w:w="1565" w:type="dxa"/>
          </w:tcPr>
          <w:p w14:paraId="29116871" w14:textId="77777777" w:rsidR="00DD2A4B" w:rsidRPr="00B05596" w:rsidRDefault="00DD2A4B" w:rsidP="00DD2A4B">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1BE0820E" w14:textId="77777777" w:rsidR="00DD2A4B" w:rsidRPr="00B05596" w:rsidRDefault="00DD2A4B" w:rsidP="00DD2A4B">
            <w:pPr>
              <w:ind w:firstLine="0"/>
              <w:jc w:val="left"/>
              <w:rPr>
                <w:sz w:val="22"/>
                <w:szCs w:val="22"/>
              </w:rPr>
            </w:pPr>
            <w:r w:rsidRPr="00B05596">
              <w:rPr>
                <w:sz w:val="22"/>
                <w:szCs w:val="22"/>
              </w:rPr>
              <w:t>Спортивный центр с универсальным залом и плавательным бассейном (строительство)</w:t>
            </w:r>
          </w:p>
        </w:tc>
        <w:tc>
          <w:tcPr>
            <w:tcW w:w="1134" w:type="dxa"/>
          </w:tcPr>
          <w:p w14:paraId="0EEA261C" w14:textId="77777777" w:rsidR="00DD2A4B" w:rsidRPr="00B05596" w:rsidRDefault="00DD2A4B" w:rsidP="00DD2A4B">
            <w:pPr>
              <w:ind w:firstLine="0"/>
              <w:jc w:val="left"/>
              <w:rPr>
                <w:sz w:val="22"/>
                <w:szCs w:val="22"/>
              </w:rPr>
            </w:pPr>
            <w:r w:rsidRPr="00B05596">
              <w:rPr>
                <w:sz w:val="22"/>
                <w:szCs w:val="22"/>
              </w:rPr>
              <w:t>на 50 посещений в смену, площадью пола 2500 кв. м и 690 кв. м зеркала воды</w:t>
            </w:r>
          </w:p>
        </w:tc>
        <w:tc>
          <w:tcPr>
            <w:tcW w:w="1276" w:type="dxa"/>
            <w:vAlign w:val="center"/>
          </w:tcPr>
          <w:p w14:paraId="47C4BD8A" w14:textId="77777777" w:rsidR="00DD2A4B" w:rsidRPr="00B05596" w:rsidRDefault="00DD2A4B" w:rsidP="00DD2A4B">
            <w:pPr>
              <w:ind w:firstLine="0"/>
              <w:jc w:val="left"/>
              <w:rPr>
                <w:bCs/>
                <w:color w:val="000000"/>
                <w:sz w:val="22"/>
                <w:szCs w:val="22"/>
              </w:rPr>
            </w:pPr>
            <w:r w:rsidRPr="00B05596">
              <w:rPr>
                <w:bCs/>
                <w:color w:val="000000"/>
                <w:sz w:val="22"/>
                <w:szCs w:val="22"/>
              </w:rPr>
              <w:t>г. Сургут, мкрн. Пойма-2</w:t>
            </w:r>
          </w:p>
        </w:tc>
        <w:tc>
          <w:tcPr>
            <w:tcW w:w="1134" w:type="dxa"/>
            <w:vAlign w:val="center"/>
          </w:tcPr>
          <w:p w14:paraId="61A827E7" w14:textId="77777777" w:rsidR="00DD2A4B" w:rsidRPr="00B05596" w:rsidRDefault="00DD2A4B" w:rsidP="00DD2A4B">
            <w:pPr>
              <w:ind w:firstLine="0"/>
              <w:jc w:val="left"/>
              <w:rPr>
                <w:color w:val="000000"/>
                <w:sz w:val="22"/>
                <w:szCs w:val="22"/>
              </w:rPr>
            </w:pPr>
            <w:r w:rsidRPr="00B05596">
              <w:rPr>
                <w:color w:val="000000"/>
                <w:sz w:val="22"/>
                <w:szCs w:val="22"/>
              </w:rPr>
              <w:t>2032-2033</w:t>
            </w:r>
          </w:p>
        </w:tc>
        <w:tc>
          <w:tcPr>
            <w:tcW w:w="1276" w:type="dxa"/>
          </w:tcPr>
          <w:p w14:paraId="0B0FC1C8" w14:textId="77777777" w:rsidR="00DD2A4B" w:rsidRPr="00B05596" w:rsidRDefault="00DD2A4B" w:rsidP="00DD2A4B">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7689C89B" w14:textId="77777777" w:rsidR="00DD2A4B" w:rsidRPr="00B05596" w:rsidRDefault="00DD2A4B" w:rsidP="00DD2A4B">
            <w:pPr>
              <w:ind w:firstLine="0"/>
              <w:jc w:val="center"/>
              <w:rPr>
                <w:color w:val="000000"/>
                <w:sz w:val="22"/>
                <w:szCs w:val="22"/>
              </w:rPr>
            </w:pPr>
            <w:r w:rsidRPr="00B05596">
              <w:rPr>
                <w:color w:val="000000"/>
                <w:sz w:val="22"/>
                <w:szCs w:val="22"/>
              </w:rPr>
              <w:t>-</w:t>
            </w:r>
          </w:p>
        </w:tc>
        <w:tc>
          <w:tcPr>
            <w:tcW w:w="1832" w:type="dxa"/>
          </w:tcPr>
          <w:p w14:paraId="1EE1CFEE" w14:textId="77777777" w:rsidR="00DD2A4B" w:rsidRPr="00B05596" w:rsidRDefault="00DD2A4B" w:rsidP="00DD2A4B">
            <w:pPr>
              <w:ind w:firstLine="0"/>
              <w:jc w:val="left"/>
              <w:rPr>
                <w:color w:val="000000"/>
                <w:sz w:val="22"/>
                <w:szCs w:val="22"/>
              </w:rPr>
            </w:pPr>
            <w:r w:rsidRPr="00B05596">
              <w:rPr>
                <w:sz w:val="20"/>
                <w:szCs w:val="20"/>
              </w:rPr>
              <w:t>ПКР СИ МО ГО г. Сургут до 2035 года от 2019 г. б/н</w:t>
            </w:r>
          </w:p>
        </w:tc>
      </w:tr>
      <w:tr w:rsidR="00DD2A4B" w:rsidRPr="001219DB" w14:paraId="5DCCD069" w14:textId="77777777" w:rsidTr="00360913">
        <w:trPr>
          <w:trHeight w:val="263"/>
        </w:trPr>
        <w:tc>
          <w:tcPr>
            <w:tcW w:w="578" w:type="dxa"/>
            <w:noWrap/>
          </w:tcPr>
          <w:p w14:paraId="13F367B8" w14:textId="77777777" w:rsidR="00DD2A4B" w:rsidRPr="005D48C6" w:rsidRDefault="00DD2A4B" w:rsidP="00DD2A4B">
            <w:pPr>
              <w:pStyle w:val="af1"/>
              <w:numPr>
                <w:ilvl w:val="0"/>
                <w:numId w:val="30"/>
              </w:numPr>
              <w:ind w:left="0" w:firstLine="0"/>
              <w:jc w:val="left"/>
              <w:rPr>
                <w:color w:val="000000"/>
                <w:sz w:val="22"/>
                <w:szCs w:val="22"/>
              </w:rPr>
            </w:pPr>
          </w:p>
        </w:tc>
        <w:tc>
          <w:tcPr>
            <w:tcW w:w="1832" w:type="dxa"/>
          </w:tcPr>
          <w:p w14:paraId="7BDEB7C3" w14:textId="77777777" w:rsidR="00DD2A4B" w:rsidRPr="00B05596" w:rsidRDefault="00DD2A4B" w:rsidP="00DD2A4B">
            <w:pPr>
              <w:ind w:firstLine="0"/>
              <w:jc w:val="left"/>
              <w:rPr>
                <w:color w:val="000000"/>
                <w:sz w:val="22"/>
                <w:szCs w:val="22"/>
              </w:rPr>
            </w:pPr>
            <w:r w:rsidRPr="00B05596">
              <w:rPr>
                <w:sz w:val="22"/>
                <w:szCs w:val="22"/>
              </w:rPr>
              <w:t>Спортивное сооружение</w:t>
            </w:r>
          </w:p>
        </w:tc>
        <w:tc>
          <w:tcPr>
            <w:tcW w:w="1565" w:type="dxa"/>
          </w:tcPr>
          <w:p w14:paraId="2A3C9D57" w14:textId="77777777" w:rsidR="00DD2A4B" w:rsidRPr="00B05596" w:rsidRDefault="00DD2A4B" w:rsidP="00DD2A4B">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726CE2DA" w14:textId="77777777" w:rsidR="00DD2A4B" w:rsidRPr="00B05596" w:rsidRDefault="00DD2A4B" w:rsidP="00DD2A4B">
            <w:pPr>
              <w:ind w:firstLine="0"/>
              <w:jc w:val="left"/>
              <w:rPr>
                <w:sz w:val="22"/>
                <w:szCs w:val="22"/>
              </w:rPr>
            </w:pPr>
            <w:r w:rsidRPr="00B05596">
              <w:rPr>
                <w:sz w:val="22"/>
                <w:szCs w:val="22"/>
              </w:rPr>
              <w:t>Спортивный комплекс с плавательным бассейном (строительство)</w:t>
            </w:r>
          </w:p>
        </w:tc>
        <w:tc>
          <w:tcPr>
            <w:tcW w:w="1134" w:type="dxa"/>
          </w:tcPr>
          <w:p w14:paraId="5647B3A3" w14:textId="77777777" w:rsidR="00DD2A4B" w:rsidRPr="00B05596" w:rsidRDefault="00DD2A4B" w:rsidP="00DD2A4B">
            <w:pPr>
              <w:ind w:firstLine="0"/>
              <w:jc w:val="left"/>
              <w:rPr>
                <w:sz w:val="22"/>
                <w:szCs w:val="22"/>
              </w:rPr>
            </w:pPr>
            <w:r w:rsidRPr="00B05596">
              <w:rPr>
                <w:sz w:val="22"/>
                <w:szCs w:val="22"/>
              </w:rPr>
              <w:t>на 50 посещений в смену общей площадью 550 кв. м зеркала воды</w:t>
            </w:r>
          </w:p>
        </w:tc>
        <w:tc>
          <w:tcPr>
            <w:tcW w:w="1276" w:type="dxa"/>
            <w:vAlign w:val="center"/>
          </w:tcPr>
          <w:p w14:paraId="17C36A88" w14:textId="77777777" w:rsidR="00DD2A4B" w:rsidRPr="00B05596" w:rsidRDefault="00DD2A4B" w:rsidP="00DD2A4B">
            <w:pPr>
              <w:ind w:firstLine="0"/>
              <w:jc w:val="left"/>
              <w:rPr>
                <w:bCs/>
                <w:color w:val="000000"/>
                <w:sz w:val="22"/>
                <w:szCs w:val="22"/>
              </w:rPr>
            </w:pPr>
            <w:r w:rsidRPr="00B05596">
              <w:rPr>
                <w:bCs/>
                <w:color w:val="000000"/>
                <w:sz w:val="22"/>
                <w:szCs w:val="22"/>
              </w:rPr>
              <w:t>г. Сургут, мкрн. Пойма-3, Пойма-8</w:t>
            </w:r>
          </w:p>
        </w:tc>
        <w:tc>
          <w:tcPr>
            <w:tcW w:w="1134" w:type="dxa"/>
            <w:vAlign w:val="center"/>
          </w:tcPr>
          <w:p w14:paraId="3EDA8F9D" w14:textId="77777777" w:rsidR="00DD2A4B" w:rsidRPr="00B05596" w:rsidRDefault="00DD2A4B" w:rsidP="00DD2A4B">
            <w:pPr>
              <w:ind w:firstLine="0"/>
              <w:jc w:val="left"/>
              <w:rPr>
                <w:color w:val="000000"/>
                <w:sz w:val="22"/>
                <w:szCs w:val="22"/>
              </w:rPr>
            </w:pPr>
            <w:r w:rsidRPr="00B05596">
              <w:rPr>
                <w:color w:val="000000"/>
                <w:sz w:val="22"/>
                <w:szCs w:val="22"/>
              </w:rPr>
              <w:t>2025-2026</w:t>
            </w:r>
          </w:p>
        </w:tc>
        <w:tc>
          <w:tcPr>
            <w:tcW w:w="1276" w:type="dxa"/>
          </w:tcPr>
          <w:p w14:paraId="61C45A51" w14:textId="77777777" w:rsidR="00DD2A4B" w:rsidRPr="00B05596" w:rsidRDefault="00DD2A4B" w:rsidP="00DD2A4B">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44C9BEED" w14:textId="77777777" w:rsidR="00DD2A4B" w:rsidRPr="00B05596" w:rsidRDefault="00DD2A4B" w:rsidP="00DD2A4B">
            <w:pPr>
              <w:ind w:firstLine="0"/>
              <w:jc w:val="center"/>
              <w:rPr>
                <w:color w:val="000000"/>
                <w:sz w:val="22"/>
                <w:szCs w:val="22"/>
              </w:rPr>
            </w:pPr>
            <w:r w:rsidRPr="00B05596">
              <w:rPr>
                <w:color w:val="000000"/>
                <w:sz w:val="22"/>
                <w:szCs w:val="22"/>
              </w:rPr>
              <w:t>-</w:t>
            </w:r>
          </w:p>
        </w:tc>
        <w:tc>
          <w:tcPr>
            <w:tcW w:w="1832" w:type="dxa"/>
          </w:tcPr>
          <w:p w14:paraId="0AAE5A59" w14:textId="77777777" w:rsidR="00DD2A4B" w:rsidRPr="00B05596" w:rsidRDefault="00DD2A4B" w:rsidP="00DD2A4B">
            <w:pPr>
              <w:ind w:firstLine="0"/>
              <w:jc w:val="left"/>
              <w:rPr>
                <w:color w:val="000000"/>
                <w:sz w:val="22"/>
                <w:szCs w:val="22"/>
              </w:rPr>
            </w:pPr>
            <w:r w:rsidRPr="00B05596">
              <w:rPr>
                <w:sz w:val="20"/>
                <w:szCs w:val="20"/>
              </w:rPr>
              <w:t>ПКР СИ МО ГО г. Сургут до 2035 года от 2019 г. б/н</w:t>
            </w:r>
          </w:p>
        </w:tc>
      </w:tr>
      <w:tr w:rsidR="00DD2A4B" w:rsidRPr="001219DB" w14:paraId="0E9CC26D" w14:textId="77777777" w:rsidTr="00360913">
        <w:trPr>
          <w:trHeight w:val="263"/>
        </w:trPr>
        <w:tc>
          <w:tcPr>
            <w:tcW w:w="578" w:type="dxa"/>
            <w:noWrap/>
          </w:tcPr>
          <w:p w14:paraId="1564424F" w14:textId="77777777" w:rsidR="00DD2A4B" w:rsidRPr="005D48C6" w:rsidRDefault="00DD2A4B" w:rsidP="00DD2A4B">
            <w:pPr>
              <w:pStyle w:val="af1"/>
              <w:numPr>
                <w:ilvl w:val="0"/>
                <w:numId w:val="30"/>
              </w:numPr>
              <w:ind w:left="0" w:firstLine="0"/>
              <w:jc w:val="left"/>
              <w:rPr>
                <w:color w:val="000000"/>
                <w:sz w:val="22"/>
                <w:szCs w:val="22"/>
              </w:rPr>
            </w:pPr>
          </w:p>
        </w:tc>
        <w:tc>
          <w:tcPr>
            <w:tcW w:w="1832" w:type="dxa"/>
          </w:tcPr>
          <w:p w14:paraId="42509555" w14:textId="77777777" w:rsidR="00DD2A4B" w:rsidRPr="00B05596" w:rsidRDefault="00DD2A4B" w:rsidP="00DD2A4B">
            <w:pPr>
              <w:ind w:firstLine="0"/>
              <w:jc w:val="left"/>
              <w:rPr>
                <w:color w:val="000000"/>
                <w:sz w:val="22"/>
                <w:szCs w:val="22"/>
              </w:rPr>
            </w:pPr>
            <w:r w:rsidRPr="00B05596">
              <w:rPr>
                <w:sz w:val="22"/>
                <w:szCs w:val="22"/>
              </w:rPr>
              <w:t>Спортивное сооружение</w:t>
            </w:r>
          </w:p>
        </w:tc>
        <w:tc>
          <w:tcPr>
            <w:tcW w:w="1565" w:type="dxa"/>
          </w:tcPr>
          <w:p w14:paraId="287DC668" w14:textId="77777777" w:rsidR="00DD2A4B" w:rsidRPr="00B05596" w:rsidRDefault="00DD2A4B" w:rsidP="00DD2A4B">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7C31462A" w14:textId="77777777" w:rsidR="00DD2A4B" w:rsidRPr="00B05596" w:rsidRDefault="00DD2A4B" w:rsidP="00DD2A4B">
            <w:pPr>
              <w:ind w:firstLine="0"/>
              <w:jc w:val="left"/>
              <w:rPr>
                <w:sz w:val="22"/>
                <w:szCs w:val="22"/>
              </w:rPr>
            </w:pPr>
            <w:r w:rsidRPr="00B05596">
              <w:rPr>
                <w:sz w:val="22"/>
                <w:szCs w:val="22"/>
              </w:rPr>
              <w:t>Спортивный центр с универсальным залом и плавательным бассейном (строительство)</w:t>
            </w:r>
          </w:p>
        </w:tc>
        <w:tc>
          <w:tcPr>
            <w:tcW w:w="1134" w:type="dxa"/>
          </w:tcPr>
          <w:p w14:paraId="095DB6EB" w14:textId="77777777" w:rsidR="00DD2A4B" w:rsidRPr="00B05596" w:rsidRDefault="00DD2A4B" w:rsidP="00DD2A4B">
            <w:pPr>
              <w:ind w:firstLine="0"/>
              <w:jc w:val="left"/>
              <w:rPr>
                <w:sz w:val="22"/>
                <w:szCs w:val="22"/>
              </w:rPr>
            </w:pPr>
            <w:r w:rsidRPr="00B05596">
              <w:rPr>
                <w:sz w:val="22"/>
                <w:szCs w:val="22"/>
              </w:rPr>
              <w:t>на 90 посещений в смену, площадью пола 1230 кв. м и 900 кв. м зеркала воды</w:t>
            </w:r>
          </w:p>
        </w:tc>
        <w:tc>
          <w:tcPr>
            <w:tcW w:w="1276" w:type="dxa"/>
            <w:vAlign w:val="center"/>
          </w:tcPr>
          <w:p w14:paraId="6B3EFA02" w14:textId="77777777" w:rsidR="00DD2A4B" w:rsidRPr="00B05596" w:rsidRDefault="00DD2A4B" w:rsidP="00DD2A4B">
            <w:pPr>
              <w:ind w:firstLine="0"/>
              <w:jc w:val="left"/>
              <w:rPr>
                <w:bCs/>
                <w:color w:val="000000"/>
                <w:sz w:val="22"/>
                <w:szCs w:val="22"/>
              </w:rPr>
            </w:pPr>
            <w:r w:rsidRPr="00B05596">
              <w:rPr>
                <w:bCs/>
                <w:color w:val="000000"/>
                <w:sz w:val="22"/>
                <w:szCs w:val="22"/>
              </w:rPr>
              <w:t>г. Сургут, мкрн. П-2, П-7, П-12, Пойма 5</w:t>
            </w:r>
          </w:p>
        </w:tc>
        <w:tc>
          <w:tcPr>
            <w:tcW w:w="1134" w:type="dxa"/>
            <w:vAlign w:val="center"/>
          </w:tcPr>
          <w:p w14:paraId="6A0A181C" w14:textId="77777777" w:rsidR="00DD2A4B" w:rsidRPr="00B05596" w:rsidRDefault="00DD2A4B" w:rsidP="00DD2A4B">
            <w:pPr>
              <w:ind w:firstLine="0"/>
              <w:jc w:val="left"/>
              <w:rPr>
                <w:color w:val="000000"/>
                <w:sz w:val="22"/>
                <w:szCs w:val="22"/>
              </w:rPr>
            </w:pPr>
            <w:r w:rsidRPr="00B05596">
              <w:rPr>
                <w:color w:val="000000"/>
                <w:sz w:val="22"/>
                <w:szCs w:val="22"/>
              </w:rPr>
              <w:t>2023-2024</w:t>
            </w:r>
          </w:p>
        </w:tc>
        <w:tc>
          <w:tcPr>
            <w:tcW w:w="1276" w:type="dxa"/>
          </w:tcPr>
          <w:p w14:paraId="204BCDE7" w14:textId="77777777" w:rsidR="00DD2A4B" w:rsidRPr="00B05596" w:rsidRDefault="00DD2A4B" w:rsidP="00DD2A4B">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1726E7B2" w14:textId="77777777" w:rsidR="00DD2A4B" w:rsidRPr="00B05596" w:rsidRDefault="00DD2A4B" w:rsidP="00DD2A4B">
            <w:pPr>
              <w:ind w:firstLine="0"/>
              <w:jc w:val="center"/>
              <w:rPr>
                <w:color w:val="000000"/>
                <w:sz w:val="22"/>
                <w:szCs w:val="22"/>
              </w:rPr>
            </w:pPr>
            <w:r w:rsidRPr="00B05596">
              <w:rPr>
                <w:color w:val="000000"/>
                <w:sz w:val="22"/>
                <w:szCs w:val="22"/>
              </w:rPr>
              <w:t>-</w:t>
            </w:r>
          </w:p>
        </w:tc>
        <w:tc>
          <w:tcPr>
            <w:tcW w:w="1832" w:type="dxa"/>
          </w:tcPr>
          <w:p w14:paraId="4A9343CC" w14:textId="77777777" w:rsidR="00DD2A4B" w:rsidRPr="00B05596" w:rsidRDefault="00DD2A4B" w:rsidP="00DD2A4B">
            <w:pPr>
              <w:ind w:firstLine="0"/>
              <w:jc w:val="left"/>
              <w:rPr>
                <w:color w:val="000000"/>
                <w:sz w:val="22"/>
                <w:szCs w:val="22"/>
              </w:rPr>
            </w:pPr>
            <w:r w:rsidRPr="00B05596">
              <w:rPr>
                <w:sz w:val="20"/>
                <w:szCs w:val="20"/>
              </w:rPr>
              <w:t>ПКР СИ МО ГО г. Сургут до 2035 года от 2019 г. б/н</w:t>
            </w:r>
          </w:p>
        </w:tc>
      </w:tr>
      <w:tr w:rsidR="00DD2A4B" w:rsidRPr="001219DB" w14:paraId="3FB843BF" w14:textId="77777777" w:rsidTr="00360913">
        <w:trPr>
          <w:trHeight w:val="263"/>
        </w:trPr>
        <w:tc>
          <w:tcPr>
            <w:tcW w:w="578" w:type="dxa"/>
            <w:noWrap/>
          </w:tcPr>
          <w:p w14:paraId="2EDB96DB" w14:textId="77777777" w:rsidR="00DD2A4B" w:rsidRPr="005D48C6" w:rsidRDefault="00DD2A4B" w:rsidP="00DD2A4B">
            <w:pPr>
              <w:pStyle w:val="af1"/>
              <w:numPr>
                <w:ilvl w:val="0"/>
                <w:numId w:val="30"/>
              </w:numPr>
              <w:ind w:left="0" w:firstLine="0"/>
              <w:jc w:val="left"/>
              <w:rPr>
                <w:color w:val="000000"/>
                <w:sz w:val="22"/>
                <w:szCs w:val="22"/>
              </w:rPr>
            </w:pPr>
          </w:p>
        </w:tc>
        <w:tc>
          <w:tcPr>
            <w:tcW w:w="1832" w:type="dxa"/>
          </w:tcPr>
          <w:p w14:paraId="39371F6F" w14:textId="77777777" w:rsidR="00DD2A4B" w:rsidRPr="00B05596" w:rsidRDefault="00DD2A4B" w:rsidP="00DD2A4B">
            <w:pPr>
              <w:ind w:firstLine="0"/>
              <w:jc w:val="left"/>
              <w:rPr>
                <w:color w:val="000000"/>
                <w:sz w:val="22"/>
                <w:szCs w:val="22"/>
              </w:rPr>
            </w:pPr>
            <w:r w:rsidRPr="00B05596">
              <w:rPr>
                <w:sz w:val="22"/>
                <w:szCs w:val="22"/>
              </w:rPr>
              <w:t>Спортивное сооружение</w:t>
            </w:r>
          </w:p>
        </w:tc>
        <w:tc>
          <w:tcPr>
            <w:tcW w:w="1565" w:type="dxa"/>
          </w:tcPr>
          <w:p w14:paraId="12BDB0EE" w14:textId="77777777" w:rsidR="00DD2A4B" w:rsidRPr="00B05596" w:rsidRDefault="00DD2A4B" w:rsidP="00DD2A4B">
            <w:pPr>
              <w:ind w:firstLine="0"/>
              <w:jc w:val="left"/>
              <w:rPr>
                <w:color w:val="000000"/>
                <w:sz w:val="22"/>
                <w:szCs w:val="22"/>
              </w:rPr>
            </w:pPr>
            <w:r w:rsidRPr="00B05596">
              <w:rPr>
                <w:color w:val="000000"/>
                <w:sz w:val="22"/>
                <w:szCs w:val="22"/>
              </w:rPr>
              <w:t xml:space="preserve">Оказание услуг в </w:t>
            </w:r>
            <w:r w:rsidRPr="00B05596">
              <w:rPr>
                <w:color w:val="000000"/>
                <w:sz w:val="22"/>
                <w:szCs w:val="22"/>
              </w:rPr>
              <w:lastRenderedPageBreak/>
              <w:t>области спорта</w:t>
            </w:r>
          </w:p>
        </w:tc>
        <w:tc>
          <w:tcPr>
            <w:tcW w:w="2404" w:type="dxa"/>
          </w:tcPr>
          <w:p w14:paraId="12395881" w14:textId="77777777" w:rsidR="00DD2A4B" w:rsidRPr="00B05596" w:rsidRDefault="00DD2A4B" w:rsidP="00DD2A4B">
            <w:pPr>
              <w:ind w:firstLine="0"/>
              <w:jc w:val="left"/>
              <w:rPr>
                <w:sz w:val="22"/>
                <w:szCs w:val="22"/>
              </w:rPr>
            </w:pPr>
            <w:r w:rsidRPr="00B05596">
              <w:rPr>
                <w:sz w:val="22"/>
                <w:szCs w:val="22"/>
              </w:rPr>
              <w:lastRenderedPageBreak/>
              <w:t>Спортивный комплекс с плавательным бассейном и залами</w:t>
            </w:r>
          </w:p>
          <w:p w14:paraId="3D050FA0" w14:textId="77777777" w:rsidR="00DD2A4B" w:rsidRPr="00B05596" w:rsidRDefault="00DD2A4B" w:rsidP="00DD2A4B">
            <w:pPr>
              <w:ind w:firstLine="0"/>
              <w:jc w:val="left"/>
              <w:rPr>
                <w:sz w:val="22"/>
                <w:szCs w:val="22"/>
              </w:rPr>
            </w:pPr>
            <w:r w:rsidRPr="00B05596">
              <w:rPr>
                <w:sz w:val="22"/>
                <w:szCs w:val="22"/>
              </w:rPr>
              <w:lastRenderedPageBreak/>
              <w:t>(строительство)</w:t>
            </w:r>
          </w:p>
        </w:tc>
        <w:tc>
          <w:tcPr>
            <w:tcW w:w="1134" w:type="dxa"/>
          </w:tcPr>
          <w:p w14:paraId="063540E6" w14:textId="77777777" w:rsidR="00DD2A4B" w:rsidRPr="00B05596" w:rsidRDefault="00DD2A4B" w:rsidP="00DD2A4B">
            <w:pPr>
              <w:ind w:firstLine="0"/>
              <w:jc w:val="left"/>
              <w:rPr>
                <w:sz w:val="22"/>
                <w:szCs w:val="22"/>
              </w:rPr>
            </w:pPr>
            <w:r w:rsidRPr="00B05596">
              <w:rPr>
                <w:sz w:val="22"/>
                <w:szCs w:val="22"/>
              </w:rPr>
              <w:lastRenderedPageBreak/>
              <w:t xml:space="preserve">на 40 посещений в </w:t>
            </w:r>
            <w:r w:rsidRPr="00B05596">
              <w:rPr>
                <w:sz w:val="22"/>
                <w:szCs w:val="22"/>
              </w:rPr>
              <w:lastRenderedPageBreak/>
              <w:t>смену общей площадью 330 кв. м зеркала воды, площадью пола 1300 кв. м</w:t>
            </w:r>
          </w:p>
        </w:tc>
        <w:tc>
          <w:tcPr>
            <w:tcW w:w="1276" w:type="dxa"/>
            <w:vAlign w:val="center"/>
          </w:tcPr>
          <w:p w14:paraId="44076DE1" w14:textId="77777777" w:rsidR="00DD2A4B" w:rsidRPr="00B05596" w:rsidRDefault="00DD2A4B" w:rsidP="00DD2A4B">
            <w:pPr>
              <w:ind w:firstLine="0"/>
              <w:jc w:val="left"/>
              <w:rPr>
                <w:bCs/>
                <w:color w:val="000000"/>
                <w:sz w:val="22"/>
                <w:szCs w:val="22"/>
              </w:rPr>
            </w:pPr>
            <w:r w:rsidRPr="00B05596">
              <w:rPr>
                <w:bCs/>
                <w:color w:val="000000"/>
                <w:sz w:val="22"/>
                <w:szCs w:val="22"/>
              </w:rPr>
              <w:lastRenderedPageBreak/>
              <w:t>г. Сургут, мкрн. ЦЖ2</w:t>
            </w:r>
          </w:p>
        </w:tc>
        <w:tc>
          <w:tcPr>
            <w:tcW w:w="1134" w:type="dxa"/>
            <w:vAlign w:val="center"/>
          </w:tcPr>
          <w:p w14:paraId="6C0F1EA9" w14:textId="77777777" w:rsidR="00DD2A4B" w:rsidRPr="00B05596" w:rsidRDefault="00DD2A4B" w:rsidP="00DD2A4B">
            <w:pPr>
              <w:ind w:firstLine="0"/>
              <w:jc w:val="left"/>
              <w:rPr>
                <w:color w:val="000000"/>
                <w:sz w:val="22"/>
                <w:szCs w:val="22"/>
              </w:rPr>
            </w:pPr>
            <w:r w:rsidRPr="00B05596">
              <w:rPr>
                <w:color w:val="000000"/>
                <w:sz w:val="22"/>
                <w:szCs w:val="22"/>
              </w:rPr>
              <w:t>2033-2034</w:t>
            </w:r>
          </w:p>
        </w:tc>
        <w:tc>
          <w:tcPr>
            <w:tcW w:w="1276" w:type="dxa"/>
          </w:tcPr>
          <w:p w14:paraId="1B183601" w14:textId="77777777" w:rsidR="00DD2A4B" w:rsidRPr="00B05596" w:rsidRDefault="00DD2A4B" w:rsidP="00DD2A4B">
            <w:pPr>
              <w:ind w:firstLine="0"/>
              <w:jc w:val="left"/>
              <w:rPr>
                <w:color w:val="000000"/>
                <w:sz w:val="22"/>
                <w:szCs w:val="22"/>
              </w:rPr>
            </w:pPr>
            <w:r w:rsidRPr="00B05596">
              <w:rPr>
                <w:sz w:val="22"/>
                <w:szCs w:val="22"/>
              </w:rPr>
              <w:t xml:space="preserve">Зона специализированной </w:t>
            </w:r>
            <w:r w:rsidRPr="00B05596">
              <w:rPr>
                <w:sz w:val="22"/>
                <w:szCs w:val="22"/>
              </w:rPr>
              <w:lastRenderedPageBreak/>
              <w:t>общественной застройки</w:t>
            </w:r>
          </w:p>
        </w:tc>
        <w:tc>
          <w:tcPr>
            <w:tcW w:w="1700" w:type="dxa"/>
            <w:vAlign w:val="center"/>
          </w:tcPr>
          <w:p w14:paraId="0ADC7A8A" w14:textId="77777777" w:rsidR="00DD2A4B" w:rsidRPr="00B05596" w:rsidRDefault="00DD2A4B" w:rsidP="00DD2A4B">
            <w:pPr>
              <w:ind w:firstLine="0"/>
              <w:jc w:val="center"/>
              <w:rPr>
                <w:color w:val="000000"/>
                <w:sz w:val="22"/>
                <w:szCs w:val="22"/>
              </w:rPr>
            </w:pPr>
            <w:r w:rsidRPr="00B05596">
              <w:rPr>
                <w:color w:val="000000"/>
                <w:sz w:val="22"/>
                <w:szCs w:val="22"/>
              </w:rPr>
              <w:lastRenderedPageBreak/>
              <w:t>-</w:t>
            </w:r>
          </w:p>
        </w:tc>
        <w:tc>
          <w:tcPr>
            <w:tcW w:w="1832" w:type="dxa"/>
          </w:tcPr>
          <w:p w14:paraId="4755C01F" w14:textId="77777777" w:rsidR="00DD2A4B" w:rsidRPr="00B05596" w:rsidRDefault="00DD2A4B" w:rsidP="00DD2A4B">
            <w:pPr>
              <w:ind w:firstLine="0"/>
              <w:jc w:val="left"/>
              <w:rPr>
                <w:color w:val="000000"/>
                <w:sz w:val="22"/>
                <w:szCs w:val="22"/>
              </w:rPr>
            </w:pPr>
            <w:r w:rsidRPr="00B05596">
              <w:rPr>
                <w:sz w:val="20"/>
                <w:szCs w:val="20"/>
              </w:rPr>
              <w:t>ПКР СИ МО ГО г. Сургут до 2035 года от 2019 г. б/н</w:t>
            </w:r>
          </w:p>
        </w:tc>
      </w:tr>
      <w:tr w:rsidR="00DD2A4B" w:rsidRPr="001219DB" w14:paraId="179671C8" w14:textId="77777777" w:rsidTr="00360913">
        <w:trPr>
          <w:trHeight w:val="263"/>
        </w:trPr>
        <w:tc>
          <w:tcPr>
            <w:tcW w:w="578" w:type="dxa"/>
            <w:noWrap/>
          </w:tcPr>
          <w:p w14:paraId="1B0BD21A" w14:textId="77777777" w:rsidR="00DD2A4B" w:rsidRPr="005D48C6" w:rsidRDefault="00DD2A4B" w:rsidP="00DD2A4B">
            <w:pPr>
              <w:pStyle w:val="af1"/>
              <w:numPr>
                <w:ilvl w:val="0"/>
                <w:numId w:val="30"/>
              </w:numPr>
              <w:ind w:left="0" w:firstLine="0"/>
              <w:jc w:val="left"/>
              <w:rPr>
                <w:color w:val="000000"/>
                <w:sz w:val="22"/>
                <w:szCs w:val="22"/>
              </w:rPr>
            </w:pPr>
          </w:p>
        </w:tc>
        <w:tc>
          <w:tcPr>
            <w:tcW w:w="1832" w:type="dxa"/>
          </w:tcPr>
          <w:p w14:paraId="2F87EF83" w14:textId="77777777" w:rsidR="00DD2A4B" w:rsidRPr="00B05596" w:rsidRDefault="00DD2A4B" w:rsidP="00DD2A4B">
            <w:pPr>
              <w:ind w:firstLine="0"/>
              <w:jc w:val="left"/>
              <w:rPr>
                <w:color w:val="000000"/>
                <w:sz w:val="22"/>
                <w:szCs w:val="22"/>
              </w:rPr>
            </w:pPr>
            <w:r w:rsidRPr="00B05596">
              <w:rPr>
                <w:sz w:val="22"/>
                <w:szCs w:val="22"/>
              </w:rPr>
              <w:t>Спортивное сооружение</w:t>
            </w:r>
          </w:p>
        </w:tc>
        <w:tc>
          <w:tcPr>
            <w:tcW w:w="1565" w:type="dxa"/>
          </w:tcPr>
          <w:p w14:paraId="0CFC33AF" w14:textId="77777777" w:rsidR="00DD2A4B" w:rsidRPr="00B05596" w:rsidRDefault="00DD2A4B" w:rsidP="00DD2A4B">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425771CD" w14:textId="77777777" w:rsidR="00DD2A4B" w:rsidRPr="00B05596" w:rsidRDefault="00DD2A4B" w:rsidP="00DD2A4B">
            <w:pPr>
              <w:ind w:firstLine="0"/>
              <w:jc w:val="left"/>
              <w:rPr>
                <w:sz w:val="22"/>
                <w:szCs w:val="22"/>
              </w:rPr>
            </w:pPr>
            <w:r w:rsidRPr="00B05596">
              <w:rPr>
                <w:sz w:val="22"/>
                <w:szCs w:val="22"/>
              </w:rPr>
              <w:t>Спортивный комплекс с плавательным бассейном (строительство)</w:t>
            </w:r>
          </w:p>
        </w:tc>
        <w:tc>
          <w:tcPr>
            <w:tcW w:w="1134" w:type="dxa"/>
          </w:tcPr>
          <w:p w14:paraId="2FB5AC47" w14:textId="77777777" w:rsidR="00DD2A4B" w:rsidRPr="00B05596" w:rsidRDefault="00DD2A4B" w:rsidP="00DD2A4B">
            <w:pPr>
              <w:ind w:firstLine="0"/>
              <w:jc w:val="left"/>
              <w:rPr>
                <w:sz w:val="22"/>
                <w:szCs w:val="22"/>
              </w:rPr>
            </w:pPr>
            <w:r w:rsidRPr="00B05596">
              <w:rPr>
                <w:sz w:val="22"/>
                <w:szCs w:val="22"/>
              </w:rPr>
              <w:t>на 50 посещений в смену общей площадью 690 кв. м зеркала воды</w:t>
            </w:r>
          </w:p>
        </w:tc>
        <w:tc>
          <w:tcPr>
            <w:tcW w:w="1276" w:type="dxa"/>
            <w:vAlign w:val="center"/>
          </w:tcPr>
          <w:p w14:paraId="679EDB5C" w14:textId="77777777" w:rsidR="00DD2A4B" w:rsidRPr="00B05596" w:rsidRDefault="00DD2A4B" w:rsidP="00DD2A4B">
            <w:pPr>
              <w:ind w:firstLine="0"/>
              <w:jc w:val="left"/>
              <w:rPr>
                <w:bCs/>
                <w:color w:val="000000"/>
                <w:sz w:val="22"/>
                <w:szCs w:val="22"/>
              </w:rPr>
            </w:pPr>
            <w:r w:rsidRPr="00B05596">
              <w:rPr>
                <w:bCs/>
                <w:color w:val="000000"/>
                <w:sz w:val="22"/>
                <w:szCs w:val="22"/>
              </w:rPr>
              <w:t>г. Сургут, мкрн. КК4</w:t>
            </w:r>
          </w:p>
        </w:tc>
        <w:tc>
          <w:tcPr>
            <w:tcW w:w="1134" w:type="dxa"/>
            <w:vAlign w:val="center"/>
          </w:tcPr>
          <w:p w14:paraId="545241C5" w14:textId="77777777" w:rsidR="00DD2A4B" w:rsidRPr="00B05596" w:rsidRDefault="00DD2A4B" w:rsidP="00DD2A4B">
            <w:pPr>
              <w:ind w:firstLine="0"/>
              <w:jc w:val="left"/>
              <w:rPr>
                <w:color w:val="000000"/>
                <w:sz w:val="22"/>
                <w:szCs w:val="22"/>
              </w:rPr>
            </w:pPr>
            <w:r w:rsidRPr="00B05596">
              <w:rPr>
                <w:color w:val="000000"/>
                <w:sz w:val="22"/>
                <w:szCs w:val="22"/>
              </w:rPr>
              <w:t>2030-2035</w:t>
            </w:r>
          </w:p>
        </w:tc>
        <w:tc>
          <w:tcPr>
            <w:tcW w:w="1276" w:type="dxa"/>
          </w:tcPr>
          <w:p w14:paraId="72B20B3D" w14:textId="77777777" w:rsidR="00DD2A4B" w:rsidRPr="00B05596" w:rsidRDefault="00DD2A4B" w:rsidP="00DD2A4B">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336619D9" w14:textId="77777777" w:rsidR="00DD2A4B" w:rsidRPr="00B05596" w:rsidRDefault="00DD2A4B" w:rsidP="00DD2A4B">
            <w:pPr>
              <w:ind w:firstLine="0"/>
              <w:jc w:val="center"/>
              <w:rPr>
                <w:color w:val="000000"/>
                <w:sz w:val="22"/>
                <w:szCs w:val="22"/>
              </w:rPr>
            </w:pPr>
            <w:r w:rsidRPr="00B05596">
              <w:rPr>
                <w:color w:val="000000"/>
                <w:sz w:val="22"/>
                <w:szCs w:val="22"/>
              </w:rPr>
              <w:t>-</w:t>
            </w:r>
          </w:p>
        </w:tc>
        <w:tc>
          <w:tcPr>
            <w:tcW w:w="1832" w:type="dxa"/>
          </w:tcPr>
          <w:p w14:paraId="6EFA68E1" w14:textId="77777777" w:rsidR="00DD2A4B" w:rsidRPr="00B05596" w:rsidRDefault="00DD2A4B" w:rsidP="00DD2A4B">
            <w:pPr>
              <w:ind w:firstLine="0"/>
              <w:jc w:val="left"/>
              <w:rPr>
                <w:color w:val="000000"/>
                <w:sz w:val="22"/>
                <w:szCs w:val="22"/>
              </w:rPr>
            </w:pPr>
            <w:r w:rsidRPr="00B05596">
              <w:rPr>
                <w:sz w:val="20"/>
                <w:szCs w:val="20"/>
              </w:rPr>
              <w:t>ПКР СИ МО ГО г. Сургут до 2035 года от 2019 г. б/н</w:t>
            </w:r>
          </w:p>
        </w:tc>
      </w:tr>
      <w:tr w:rsidR="00DD2A4B" w:rsidRPr="001219DB" w14:paraId="49219DB5" w14:textId="77777777" w:rsidTr="00360913">
        <w:trPr>
          <w:trHeight w:val="263"/>
        </w:trPr>
        <w:tc>
          <w:tcPr>
            <w:tcW w:w="578" w:type="dxa"/>
            <w:noWrap/>
          </w:tcPr>
          <w:p w14:paraId="0197CAD2" w14:textId="77777777" w:rsidR="00DD2A4B" w:rsidRPr="005D48C6" w:rsidRDefault="00DD2A4B" w:rsidP="00DD2A4B">
            <w:pPr>
              <w:pStyle w:val="af1"/>
              <w:numPr>
                <w:ilvl w:val="0"/>
                <w:numId w:val="30"/>
              </w:numPr>
              <w:ind w:left="0" w:firstLine="0"/>
              <w:jc w:val="left"/>
              <w:rPr>
                <w:color w:val="000000"/>
                <w:sz w:val="22"/>
                <w:szCs w:val="22"/>
              </w:rPr>
            </w:pPr>
          </w:p>
        </w:tc>
        <w:tc>
          <w:tcPr>
            <w:tcW w:w="1832" w:type="dxa"/>
          </w:tcPr>
          <w:p w14:paraId="374C8081" w14:textId="77777777" w:rsidR="00DD2A4B" w:rsidRPr="00B05596" w:rsidRDefault="00DD2A4B" w:rsidP="00DD2A4B">
            <w:pPr>
              <w:ind w:firstLine="0"/>
              <w:jc w:val="left"/>
              <w:rPr>
                <w:color w:val="000000"/>
                <w:sz w:val="22"/>
                <w:szCs w:val="22"/>
              </w:rPr>
            </w:pPr>
            <w:r w:rsidRPr="00B05596">
              <w:rPr>
                <w:sz w:val="22"/>
                <w:szCs w:val="22"/>
              </w:rPr>
              <w:t>Спортивное сооружение</w:t>
            </w:r>
          </w:p>
        </w:tc>
        <w:tc>
          <w:tcPr>
            <w:tcW w:w="1565" w:type="dxa"/>
          </w:tcPr>
          <w:p w14:paraId="0CEAA0C5" w14:textId="77777777" w:rsidR="00DD2A4B" w:rsidRPr="00B05596" w:rsidRDefault="00DD2A4B" w:rsidP="00DD2A4B">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20266495" w14:textId="77777777" w:rsidR="00DD2A4B" w:rsidRPr="00B05596" w:rsidRDefault="00DD2A4B" w:rsidP="00DD2A4B">
            <w:pPr>
              <w:ind w:firstLine="0"/>
              <w:jc w:val="left"/>
              <w:rPr>
                <w:sz w:val="22"/>
                <w:szCs w:val="22"/>
              </w:rPr>
            </w:pPr>
            <w:r w:rsidRPr="00B05596">
              <w:rPr>
                <w:sz w:val="22"/>
                <w:szCs w:val="22"/>
              </w:rPr>
              <w:t>Спортивный комплекс с плавательным бассейном (строительство)</w:t>
            </w:r>
          </w:p>
        </w:tc>
        <w:tc>
          <w:tcPr>
            <w:tcW w:w="1134" w:type="dxa"/>
          </w:tcPr>
          <w:p w14:paraId="7BED78C0" w14:textId="77777777" w:rsidR="00DD2A4B" w:rsidRPr="00B05596" w:rsidRDefault="00DD2A4B" w:rsidP="00DD2A4B">
            <w:pPr>
              <w:ind w:firstLine="0"/>
              <w:jc w:val="left"/>
              <w:rPr>
                <w:sz w:val="22"/>
                <w:szCs w:val="22"/>
              </w:rPr>
            </w:pPr>
            <w:r w:rsidRPr="00B05596">
              <w:rPr>
                <w:sz w:val="22"/>
                <w:szCs w:val="22"/>
              </w:rPr>
              <w:t>на 50 посещений в смену общей площадью 690 кв. м зеркала воды</w:t>
            </w:r>
          </w:p>
        </w:tc>
        <w:tc>
          <w:tcPr>
            <w:tcW w:w="1276" w:type="dxa"/>
            <w:vAlign w:val="center"/>
          </w:tcPr>
          <w:p w14:paraId="603E48AC" w14:textId="77777777" w:rsidR="00DD2A4B" w:rsidRPr="00B05596" w:rsidRDefault="00DD2A4B" w:rsidP="00DD2A4B">
            <w:pPr>
              <w:ind w:firstLine="0"/>
              <w:jc w:val="left"/>
              <w:rPr>
                <w:bCs/>
                <w:color w:val="000000"/>
                <w:sz w:val="22"/>
                <w:szCs w:val="22"/>
              </w:rPr>
            </w:pPr>
            <w:r w:rsidRPr="00B05596">
              <w:rPr>
                <w:bCs/>
                <w:color w:val="000000"/>
                <w:sz w:val="22"/>
                <w:szCs w:val="22"/>
              </w:rPr>
              <w:t>г. Сургут, мкрн. КК4</w:t>
            </w:r>
          </w:p>
        </w:tc>
        <w:tc>
          <w:tcPr>
            <w:tcW w:w="1134" w:type="dxa"/>
            <w:vAlign w:val="center"/>
          </w:tcPr>
          <w:p w14:paraId="5076D01E" w14:textId="77777777" w:rsidR="00DD2A4B" w:rsidRPr="00B05596" w:rsidRDefault="00DD2A4B" w:rsidP="00DD2A4B">
            <w:pPr>
              <w:ind w:firstLine="0"/>
              <w:jc w:val="left"/>
              <w:rPr>
                <w:color w:val="000000"/>
                <w:sz w:val="22"/>
                <w:szCs w:val="22"/>
              </w:rPr>
            </w:pPr>
            <w:r w:rsidRPr="00B05596">
              <w:rPr>
                <w:color w:val="000000"/>
                <w:sz w:val="22"/>
                <w:szCs w:val="22"/>
              </w:rPr>
              <w:t>2030-2035</w:t>
            </w:r>
          </w:p>
        </w:tc>
        <w:tc>
          <w:tcPr>
            <w:tcW w:w="1276" w:type="dxa"/>
          </w:tcPr>
          <w:p w14:paraId="791ADC5F" w14:textId="77777777" w:rsidR="00DD2A4B" w:rsidRPr="00B05596" w:rsidRDefault="00DD2A4B" w:rsidP="00DD2A4B">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168521AC" w14:textId="77777777" w:rsidR="00DD2A4B" w:rsidRPr="00B05596" w:rsidRDefault="00DD2A4B" w:rsidP="00DD2A4B">
            <w:pPr>
              <w:ind w:firstLine="0"/>
              <w:jc w:val="center"/>
              <w:rPr>
                <w:color w:val="000000"/>
                <w:sz w:val="22"/>
                <w:szCs w:val="22"/>
              </w:rPr>
            </w:pPr>
            <w:r w:rsidRPr="00B05596">
              <w:rPr>
                <w:color w:val="000000"/>
                <w:sz w:val="22"/>
                <w:szCs w:val="22"/>
              </w:rPr>
              <w:t>-</w:t>
            </w:r>
          </w:p>
        </w:tc>
        <w:tc>
          <w:tcPr>
            <w:tcW w:w="1832" w:type="dxa"/>
          </w:tcPr>
          <w:p w14:paraId="0C699263" w14:textId="77777777" w:rsidR="00DD2A4B" w:rsidRPr="00B05596" w:rsidRDefault="00DD2A4B" w:rsidP="00DD2A4B">
            <w:pPr>
              <w:ind w:firstLine="0"/>
              <w:jc w:val="left"/>
              <w:rPr>
                <w:color w:val="000000"/>
                <w:sz w:val="22"/>
                <w:szCs w:val="22"/>
              </w:rPr>
            </w:pPr>
            <w:r w:rsidRPr="00B05596">
              <w:rPr>
                <w:sz w:val="20"/>
                <w:szCs w:val="20"/>
              </w:rPr>
              <w:t>ПКР СИ МО ГО г. Сургут до 2035 года от 2019 г. б/н</w:t>
            </w:r>
          </w:p>
        </w:tc>
      </w:tr>
      <w:tr w:rsidR="00DD2A4B" w:rsidRPr="001219DB" w14:paraId="33343A26" w14:textId="77777777" w:rsidTr="00360913">
        <w:trPr>
          <w:trHeight w:val="263"/>
        </w:trPr>
        <w:tc>
          <w:tcPr>
            <w:tcW w:w="578" w:type="dxa"/>
            <w:noWrap/>
          </w:tcPr>
          <w:p w14:paraId="29ABF602" w14:textId="77777777" w:rsidR="00DD2A4B" w:rsidRPr="005D48C6" w:rsidRDefault="00DD2A4B" w:rsidP="00DD2A4B">
            <w:pPr>
              <w:pStyle w:val="af1"/>
              <w:numPr>
                <w:ilvl w:val="0"/>
                <w:numId w:val="30"/>
              </w:numPr>
              <w:ind w:left="0" w:firstLine="0"/>
              <w:jc w:val="left"/>
              <w:rPr>
                <w:color w:val="000000"/>
                <w:sz w:val="22"/>
                <w:szCs w:val="22"/>
              </w:rPr>
            </w:pPr>
          </w:p>
        </w:tc>
        <w:tc>
          <w:tcPr>
            <w:tcW w:w="1832" w:type="dxa"/>
          </w:tcPr>
          <w:p w14:paraId="4509689E" w14:textId="77777777" w:rsidR="00DD2A4B" w:rsidRPr="00B05596" w:rsidRDefault="00DD2A4B" w:rsidP="00DD2A4B">
            <w:pPr>
              <w:ind w:firstLine="0"/>
              <w:jc w:val="left"/>
              <w:rPr>
                <w:color w:val="000000"/>
                <w:sz w:val="22"/>
                <w:szCs w:val="22"/>
              </w:rPr>
            </w:pPr>
            <w:r w:rsidRPr="00B05596">
              <w:rPr>
                <w:sz w:val="22"/>
                <w:szCs w:val="22"/>
              </w:rPr>
              <w:t>Спортивное сооружение</w:t>
            </w:r>
          </w:p>
        </w:tc>
        <w:tc>
          <w:tcPr>
            <w:tcW w:w="1565" w:type="dxa"/>
          </w:tcPr>
          <w:p w14:paraId="14FF5097" w14:textId="77777777" w:rsidR="00DD2A4B" w:rsidRPr="00B05596" w:rsidRDefault="00DD2A4B" w:rsidP="00DD2A4B">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21C36682" w14:textId="77777777" w:rsidR="00DD2A4B" w:rsidRPr="00B05596" w:rsidRDefault="00DD2A4B" w:rsidP="00DD2A4B">
            <w:pPr>
              <w:ind w:firstLine="0"/>
              <w:jc w:val="left"/>
              <w:rPr>
                <w:sz w:val="22"/>
                <w:szCs w:val="22"/>
              </w:rPr>
            </w:pPr>
            <w:r w:rsidRPr="00B05596">
              <w:rPr>
                <w:sz w:val="22"/>
                <w:szCs w:val="22"/>
              </w:rPr>
              <w:t>Спортивный комплекс с плавательным бассейном (строительство)</w:t>
            </w:r>
          </w:p>
        </w:tc>
        <w:tc>
          <w:tcPr>
            <w:tcW w:w="1134" w:type="dxa"/>
          </w:tcPr>
          <w:p w14:paraId="60403ECC" w14:textId="77777777" w:rsidR="00DD2A4B" w:rsidRPr="00B05596" w:rsidRDefault="00DD2A4B" w:rsidP="00DD2A4B">
            <w:pPr>
              <w:ind w:firstLine="0"/>
              <w:jc w:val="left"/>
              <w:rPr>
                <w:sz w:val="22"/>
                <w:szCs w:val="22"/>
              </w:rPr>
            </w:pPr>
            <w:r w:rsidRPr="00B05596">
              <w:rPr>
                <w:sz w:val="22"/>
                <w:szCs w:val="22"/>
              </w:rPr>
              <w:t xml:space="preserve">на 30 посещений в смену общей площадью 300 кв. </w:t>
            </w:r>
            <w:r w:rsidRPr="00B05596">
              <w:rPr>
                <w:sz w:val="22"/>
                <w:szCs w:val="22"/>
              </w:rPr>
              <w:lastRenderedPageBreak/>
              <w:t>м зеркала воды</w:t>
            </w:r>
          </w:p>
        </w:tc>
        <w:tc>
          <w:tcPr>
            <w:tcW w:w="1276" w:type="dxa"/>
            <w:vAlign w:val="center"/>
          </w:tcPr>
          <w:p w14:paraId="1BB61372" w14:textId="77777777" w:rsidR="00DD2A4B" w:rsidRPr="00B05596" w:rsidRDefault="00DD2A4B" w:rsidP="00DD2A4B">
            <w:pPr>
              <w:ind w:firstLine="0"/>
              <w:jc w:val="left"/>
              <w:rPr>
                <w:bCs/>
                <w:color w:val="000000"/>
                <w:sz w:val="22"/>
                <w:szCs w:val="22"/>
              </w:rPr>
            </w:pPr>
            <w:r w:rsidRPr="00B05596">
              <w:rPr>
                <w:bCs/>
                <w:color w:val="000000"/>
                <w:sz w:val="22"/>
                <w:szCs w:val="22"/>
              </w:rPr>
              <w:lastRenderedPageBreak/>
              <w:t>г. Сургут, мкрн. КК7</w:t>
            </w:r>
          </w:p>
        </w:tc>
        <w:tc>
          <w:tcPr>
            <w:tcW w:w="1134" w:type="dxa"/>
            <w:vAlign w:val="center"/>
          </w:tcPr>
          <w:p w14:paraId="3314AF24" w14:textId="77777777" w:rsidR="00DD2A4B" w:rsidRPr="00B05596" w:rsidRDefault="00DD2A4B" w:rsidP="00DD2A4B">
            <w:pPr>
              <w:ind w:firstLine="0"/>
              <w:jc w:val="left"/>
              <w:rPr>
                <w:color w:val="000000"/>
                <w:sz w:val="22"/>
                <w:szCs w:val="22"/>
              </w:rPr>
            </w:pPr>
            <w:r w:rsidRPr="00B05596">
              <w:rPr>
                <w:color w:val="000000"/>
                <w:sz w:val="22"/>
                <w:szCs w:val="22"/>
              </w:rPr>
              <w:t>2026-2027</w:t>
            </w:r>
          </w:p>
        </w:tc>
        <w:tc>
          <w:tcPr>
            <w:tcW w:w="1276" w:type="dxa"/>
          </w:tcPr>
          <w:p w14:paraId="3B8FD0CB" w14:textId="77777777" w:rsidR="00DD2A4B" w:rsidRPr="00B05596" w:rsidRDefault="00DD2A4B" w:rsidP="00DD2A4B">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1749D7FC" w14:textId="77777777" w:rsidR="00DD2A4B" w:rsidRPr="00B05596" w:rsidRDefault="00DD2A4B" w:rsidP="00DD2A4B">
            <w:pPr>
              <w:ind w:firstLine="0"/>
              <w:jc w:val="center"/>
              <w:rPr>
                <w:color w:val="000000"/>
                <w:sz w:val="22"/>
                <w:szCs w:val="22"/>
              </w:rPr>
            </w:pPr>
            <w:r w:rsidRPr="00B05596">
              <w:rPr>
                <w:color w:val="000000"/>
                <w:sz w:val="22"/>
                <w:szCs w:val="22"/>
              </w:rPr>
              <w:t>-</w:t>
            </w:r>
          </w:p>
        </w:tc>
        <w:tc>
          <w:tcPr>
            <w:tcW w:w="1832" w:type="dxa"/>
          </w:tcPr>
          <w:p w14:paraId="06EFA908" w14:textId="77777777" w:rsidR="00DD2A4B" w:rsidRPr="00B05596" w:rsidRDefault="00DD2A4B" w:rsidP="00DD2A4B">
            <w:pPr>
              <w:ind w:firstLine="0"/>
              <w:jc w:val="left"/>
              <w:rPr>
                <w:color w:val="000000"/>
                <w:sz w:val="22"/>
                <w:szCs w:val="22"/>
              </w:rPr>
            </w:pPr>
            <w:r w:rsidRPr="00B05596">
              <w:rPr>
                <w:sz w:val="20"/>
                <w:szCs w:val="20"/>
              </w:rPr>
              <w:t>ПКР СИ МО ГО г. Сургут до 2035 года от 2019 г. б/н</w:t>
            </w:r>
          </w:p>
        </w:tc>
      </w:tr>
      <w:tr w:rsidR="00DD2A4B" w:rsidRPr="001219DB" w14:paraId="1885B5A7" w14:textId="77777777" w:rsidTr="00360913">
        <w:trPr>
          <w:trHeight w:val="263"/>
        </w:trPr>
        <w:tc>
          <w:tcPr>
            <w:tcW w:w="578" w:type="dxa"/>
            <w:noWrap/>
          </w:tcPr>
          <w:p w14:paraId="75A79E04" w14:textId="77777777" w:rsidR="00DD2A4B" w:rsidRPr="005D48C6" w:rsidRDefault="00DD2A4B" w:rsidP="00DD2A4B">
            <w:pPr>
              <w:pStyle w:val="af1"/>
              <w:numPr>
                <w:ilvl w:val="0"/>
                <w:numId w:val="30"/>
              </w:numPr>
              <w:ind w:left="0" w:firstLine="0"/>
              <w:jc w:val="left"/>
              <w:rPr>
                <w:color w:val="000000"/>
                <w:sz w:val="22"/>
                <w:szCs w:val="22"/>
              </w:rPr>
            </w:pPr>
          </w:p>
        </w:tc>
        <w:tc>
          <w:tcPr>
            <w:tcW w:w="1832" w:type="dxa"/>
          </w:tcPr>
          <w:p w14:paraId="3A65F3F8" w14:textId="77777777" w:rsidR="00DD2A4B" w:rsidRPr="00B05596" w:rsidRDefault="00DD2A4B" w:rsidP="00DD2A4B">
            <w:pPr>
              <w:ind w:firstLine="0"/>
              <w:jc w:val="left"/>
              <w:rPr>
                <w:color w:val="000000"/>
                <w:sz w:val="22"/>
                <w:szCs w:val="22"/>
              </w:rPr>
            </w:pPr>
            <w:r w:rsidRPr="00B05596">
              <w:rPr>
                <w:sz w:val="22"/>
                <w:szCs w:val="22"/>
              </w:rPr>
              <w:t>Спортивное сооружение</w:t>
            </w:r>
          </w:p>
        </w:tc>
        <w:tc>
          <w:tcPr>
            <w:tcW w:w="1565" w:type="dxa"/>
          </w:tcPr>
          <w:p w14:paraId="744D35F3" w14:textId="77777777" w:rsidR="00DD2A4B" w:rsidRPr="00B05596" w:rsidRDefault="00DD2A4B" w:rsidP="00DD2A4B">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511BA8B5" w14:textId="77777777" w:rsidR="00DD2A4B" w:rsidRPr="00B05596" w:rsidRDefault="00DD2A4B" w:rsidP="00DD2A4B">
            <w:pPr>
              <w:ind w:firstLine="0"/>
              <w:jc w:val="left"/>
              <w:rPr>
                <w:sz w:val="22"/>
                <w:szCs w:val="22"/>
              </w:rPr>
            </w:pPr>
            <w:r w:rsidRPr="00B05596">
              <w:rPr>
                <w:sz w:val="22"/>
                <w:szCs w:val="22"/>
              </w:rPr>
              <w:t>Спортивный комплекс с плавательным бассейном (строительство)</w:t>
            </w:r>
          </w:p>
        </w:tc>
        <w:tc>
          <w:tcPr>
            <w:tcW w:w="1134" w:type="dxa"/>
          </w:tcPr>
          <w:p w14:paraId="2D24044B" w14:textId="77777777" w:rsidR="00DD2A4B" w:rsidRPr="00B05596" w:rsidRDefault="00DD2A4B" w:rsidP="00DD2A4B">
            <w:pPr>
              <w:ind w:firstLine="0"/>
              <w:jc w:val="left"/>
              <w:rPr>
                <w:sz w:val="22"/>
                <w:szCs w:val="22"/>
              </w:rPr>
            </w:pPr>
            <w:r w:rsidRPr="00B05596">
              <w:rPr>
                <w:sz w:val="22"/>
                <w:szCs w:val="22"/>
              </w:rPr>
              <w:t>на 20 посещений в смену общей площадью 200 кв. м зеркала воды</w:t>
            </w:r>
          </w:p>
        </w:tc>
        <w:tc>
          <w:tcPr>
            <w:tcW w:w="1276" w:type="dxa"/>
            <w:vAlign w:val="center"/>
          </w:tcPr>
          <w:p w14:paraId="59C5713C" w14:textId="77777777" w:rsidR="00DD2A4B" w:rsidRPr="00B05596" w:rsidRDefault="00DD2A4B" w:rsidP="00DD2A4B">
            <w:pPr>
              <w:ind w:firstLine="0"/>
              <w:jc w:val="left"/>
              <w:rPr>
                <w:bCs/>
                <w:color w:val="000000"/>
                <w:sz w:val="22"/>
                <w:szCs w:val="22"/>
              </w:rPr>
            </w:pPr>
            <w:r w:rsidRPr="00B05596">
              <w:rPr>
                <w:bCs/>
                <w:color w:val="000000"/>
                <w:sz w:val="22"/>
                <w:szCs w:val="22"/>
              </w:rPr>
              <w:t>г. Сургут, мкрн. СУ-4</w:t>
            </w:r>
          </w:p>
        </w:tc>
        <w:tc>
          <w:tcPr>
            <w:tcW w:w="1134" w:type="dxa"/>
            <w:vAlign w:val="center"/>
          </w:tcPr>
          <w:p w14:paraId="0695E949" w14:textId="77777777" w:rsidR="00DD2A4B" w:rsidRPr="00B05596" w:rsidRDefault="00DD2A4B" w:rsidP="00DD2A4B">
            <w:pPr>
              <w:ind w:firstLine="0"/>
              <w:jc w:val="left"/>
              <w:rPr>
                <w:color w:val="000000"/>
                <w:sz w:val="22"/>
                <w:szCs w:val="22"/>
              </w:rPr>
            </w:pPr>
            <w:r w:rsidRPr="00B05596">
              <w:rPr>
                <w:color w:val="000000"/>
                <w:sz w:val="22"/>
                <w:szCs w:val="22"/>
              </w:rPr>
              <w:t>2020</w:t>
            </w:r>
          </w:p>
        </w:tc>
        <w:tc>
          <w:tcPr>
            <w:tcW w:w="1276" w:type="dxa"/>
          </w:tcPr>
          <w:p w14:paraId="40234ADE" w14:textId="77777777" w:rsidR="00DD2A4B" w:rsidRPr="00B05596" w:rsidRDefault="00DD2A4B" w:rsidP="00DD2A4B">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24FC0D14" w14:textId="77777777" w:rsidR="00DD2A4B" w:rsidRPr="00B05596" w:rsidRDefault="00DD2A4B" w:rsidP="00DD2A4B">
            <w:pPr>
              <w:ind w:firstLine="0"/>
              <w:jc w:val="center"/>
              <w:rPr>
                <w:color w:val="000000"/>
                <w:sz w:val="22"/>
                <w:szCs w:val="22"/>
              </w:rPr>
            </w:pPr>
            <w:r w:rsidRPr="00B05596">
              <w:rPr>
                <w:color w:val="000000"/>
                <w:sz w:val="22"/>
                <w:szCs w:val="22"/>
              </w:rPr>
              <w:t>-</w:t>
            </w:r>
          </w:p>
        </w:tc>
        <w:tc>
          <w:tcPr>
            <w:tcW w:w="1832" w:type="dxa"/>
          </w:tcPr>
          <w:p w14:paraId="748E775A" w14:textId="77777777" w:rsidR="00DD2A4B" w:rsidRPr="00B05596" w:rsidRDefault="00DD2A4B" w:rsidP="00DD2A4B">
            <w:pPr>
              <w:ind w:firstLine="0"/>
              <w:jc w:val="left"/>
              <w:rPr>
                <w:color w:val="000000"/>
                <w:sz w:val="22"/>
                <w:szCs w:val="22"/>
              </w:rPr>
            </w:pPr>
            <w:r w:rsidRPr="00B05596">
              <w:rPr>
                <w:sz w:val="20"/>
                <w:szCs w:val="20"/>
              </w:rPr>
              <w:t>ПКР СИ МО ГО г. Сургут до 2035 года от 2019 г. б/н</w:t>
            </w:r>
          </w:p>
        </w:tc>
      </w:tr>
      <w:tr w:rsidR="00DD2A4B" w:rsidRPr="001219DB" w14:paraId="631E6B14" w14:textId="77777777" w:rsidTr="00360913">
        <w:trPr>
          <w:trHeight w:val="263"/>
        </w:trPr>
        <w:tc>
          <w:tcPr>
            <w:tcW w:w="578" w:type="dxa"/>
            <w:noWrap/>
          </w:tcPr>
          <w:p w14:paraId="5C96882E" w14:textId="77777777" w:rsidR="00DD2A4B" w:rsidRPr="005D48C6" w:rsidRDefault="00DD2A4B" w:rsidP="00DD2A4B">
            <w:pPr>
              <w:pStyle w:val="af1"/>
              <w:numPr>
                <w:ilvl w:val="0"/>
                <w:numId w:val="30"/>
              </w:numPr>
              <w:ind w:left="0" w:firstLine="0"/>
              <w:jc w:val="left"/>
              <w:rPr>
                <w:color w:val="000000"/>
                <w:sz w:val="22"/>
                <w:szCs w:val="22"/>
              </w:rPr>
            </w:pPr>
          </w:p>
        </w:tc>
        <w:tc>
          <w:tcPr>
            <w:tcW w:w="1832" w:type="dxa"/>
          </w:tcPr>
          <w:p w14:paraId="15F3359D" w14:textId="77777777" w:rsidR="00DD2A4B" w:rsidRPr="00B05596" w:rsidRDefault="00DD2A4B" w:rsidP="00DD2A4B">
            <w:pPr>
              <w:ind w:firstLine="0"/>
              <w:jc w:val="left"/>
              <w:rPr>
                <w:color w:val="000000"/>
                <w:sz w:val="22"/>
                <w:szCs w:val="22"/>
              </w:rPr>
            </w:pPr>
            <w:r w:rsidRPr="00B05596">
              <w:rPr>
                <w:sz w:val="22"/>
                <w:szCs w:val="22"/>
              </w:rPr>
              <w:t>Спортивное сооружение</w:t>
            </w:r>
          </w:p>
        </w:tc>
        <w:tc>
          <w:tcPr>
            <w:tcW w:w="1565" w:type="dxa"/>
          </w:tcPr>
          <w:p w14:paraId="2E5C86E7" w14:textId="77777777" w:rsidR="00DD2A4B" w:rsidRPr="00B05596" w:rsidRDefault="00DD2A4B" w:rsidP="00DD2A4B">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2EB00E9B" w14:textId="77777777" w:rsidR="00DD2A4B" w:rsidRPr="00B05596" w:rsidRDefault="00DD2A4B" w:rsidP="00DD2A4B">
            <w:pPr>
              <w:ind w:firstLine="0"/>
              <w:jc w:val="left"/>
              <w:rPr>
                <w:sz w:val="22"/>
                <w:szCs w:val="22"/>
              </w:rPr>
            </w:pPr>
            <w:r w:rsidRPr="00B05596">
              <w:rPr>
                <w:sz w:val="22"/>
                <w:szCs w:val="22"/>
              </w:rPr>
              <w:t>Спортивный комплекс с плавательным бассейном (строительство)</w:t>
            </w:r>
          </w:p>
        </w:tc>
        <w:tc>
          <w:tcPr>
            <w:tcW w:w="1134" w:type="dxa"/>
          </w:tcPr>
          <w:p w14:paraId="332D1D1C" w14:textId="77777777" w:rsidR="00DD2A4B" w:rsidRPr="00B05596" w:rsidRDefault="00DD2A4B" w:rsidP="00DD2A4B">
            <w:pPr>
              <w:ind w:firstLine="0"/>
              <w:jc w:val="left"/>
              <w:rPr>
                <w:sz w:val="22"/>
                <w:szCs w:val="22"/>
              </w:rPr>
            </w:pPr>
            <w:r w:rsidRPr="00B05596">
              <w:rPr>
                <w:sz w:val="22"/>
                <w:szCs w:val="22"/>
              </w:rPr>
              <w:t>на 100 посещений в смену общей площадью 1100 кв. м зеркала воды</w:t>
            </w:r>
          </w:p>
        </w:tc>
        <w:tc>
          <w:tcPr>
            <w:tcW w:w="1276" w:type="dxa"/>
            <w:vAlign w:val="center"/>
          </w:tcPr>
          <w:p w14:paraId="64C29BFA" w14:textId="77777777" w:rsidR="00DD2A4B" w:rsidRPr="00B05596" w:rsidRDefault="00DD2A4B" w:rsidP="00DD2A4B">
            <w:pPr>
              <w:ind w:firstLine="0"/>
              <w:jc w:val="left"/>
              <w:rPr>
                <w:bCs/>
                <w:color w:val="000000"/>
                <w:sz w:val="22"/>
                <w:szCs w:val="22"/>
              </w:rPr>
            </w:pPr>
            <w:r w:rsidRPr="00B05596">
              <w:rPr>
                <w:bCs/>
                <w:color w:val="000000"/>
                <w:sz w:val="22"/>
                <w:szCs w:val="22"/>
              </w:rPr>
              <w:t>г. Сургут, мкрн. XXII</w:t>
            </w:r>
          </w:p>
        </w:tc>
        <w:tc>
          <w:tcPr>
            <w:tcW w:w="1134" w:type="dxa"/>
            <w:vAlign w:val="center"/>
          </w:tcPr>
          <w:p w14:paraId="18E6B9BD" w14:textId="77777777" w:rsidR="00DD2A4B" w:rsidRPr="00B05596" w:rsidRDefault="00DD2A4B" w:rsidP="00DD2A4B">
            <w:pPr>
              <w:ind w:firstLine="0"/>
              <w:jc w:val="left"/>
              <w:rPr>
                <w:color w:val="000000"/>
                <w:sz w:val="22"/>
                <w:szCs w:val="22"/>
              </w:rPr>
            </w:pPr>
            <w:r w:rsidRPr="00B05596">
              <w:rPr>
                <w:color w:val="000000"/>
                <w:sz w:val="22"/>
                <w:szCs w:val="22"/>
              </w:rPr>
              <w:t>2032-2034</w:t>
            </w:r>
          </w:p>
        </w:tc>
        <w:tc>
          <w:tcPr>
            <w:tcW w:w="1276" w:type="dxa"/>
          </w:tcPr>
          <w:p w14:paraId="66703B0F" w14:textId="77777777" w:rsidR="00DD2A4B" w:rsidRPr="00B05596" w:rsidRDefault="00DD2A4B" w:rsidP="00DD2A4B">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7A969F83" w14:textId="77777777" w:rsidR="00DD2A4B" w:rsidRPr="00B05596" w:rsidRDefault="00DD2A4B" w:rsidP="00DD2A4B">
            <w:pPr>
              <w:ind w:firstLine="0"/>
              <w:jc w:val="center"/>
              <w:rPr>
                <w:color w:val="000000"/>
                <w:sz w:val="22"/>
                <w:szCs w:val="22"/>
              </w:rPr>
            </w:pPr>
            <w:r w:rsidRPr="00B05596">
              <w:rPr>
                <w:color w:val="000000"/>
                <w:sz w:val="22"/>
                <w:szCs w:val="22"/>
              </w:rPr>
              <w:t>-</w:t>
            </w:r>
          </w:p>
        </w:tc>
        <w:tc>
          <w:tcPr>
            <w:tcW w:w="1832" w:type="dxa"/>
          </w:tcPr>
          <w:p w14:paraId="7F726876" w14:textId="77777777" w:rsidR="00DD2A4B" w:rsidRPr="00B05596" w:rsidRDefault="00DD2A4B" w:rsidP="00DD2A4B">
            <w:pPr>
              <w:ind w:firstLine="0"/>
              <w:jc w:val="left"/>
              <w:rPr>
                <w:color w:val="000000"/>
                <w:sz w:val="22"/>
                <w:szCs w:val="22"/>
              </w:rPr>
            </w:pPr>
            <w:r w:rsidRPr="00B05596">
              <w:rPr>
                <w:sz w:val="20"/>
                <w:szCs w:val="20"/>
              </w:rPr>
              <w:t>ПКР СИ МО ГО г. Сургут до 2035 года от 2019 г. б/н</w:t>
            </w:r>
          </w:p>
        </w:tc>
      </w:tr>
      <w:tr w:rsidR="00DD2A4B" w:rsidRPr="001219DB" w14:paraId="07A83247" w14:textId="77777777" w:rsidTr="00360913">
        <w:trPr>
          <w:trHeight w:val="263"/>
        </w:trPr>
        <w:tc>
          <w:tcPr>
            <w:tcW w:w="578" w:type="dxa"/>
            <w:noWrap/>
          </w:tcPr>
          <w:p w14:paraId="20FED3FB" w14:textId="77777777" w:rsidR="00DD2A4B" w:rsidRPr="005D48C6" w:rsidRDefault="00DD2A4B" w:rsidP="00DD2A4B">
            <w:pPr>
              <w:pStyle w:val="af1"/>
              <w:numPr>
                <w:ilvl w:val="0"/>
                <w:numId w:val="30"/>
              </w:numPr>
              <w:ind w:left="0" w:firstLine="0"/>
              <w:jc w:val="left"/>
              <w:rPr>
                <w:color w:val="000000"/>
                <w:sz w:val="22"/>
                <w:szCs w:val="22"/>
              </w:rPr>
            </w:pPr>
          </w:p>
        </w:tc>
        <w:tc>
          <w:tcPr>
            <w:tcW w:w="1832" w:type="dxa"/>
          </w:tcPr>
          <w:p w14:paraId="6B17055E" w14:textId="77777777" w:rsidR="00DD2A4B" w:rsidRPr="00B05596" w:rsidRDefault="00DD2A4B" w:rsidP="00DD2A4B">
            <w:pPr>
              <w:ind w:firstLine="0"/>
              <w:jc w:val="left"/>
              <w:rPr>
                <w:color w:val="000000"/>
                <w:sz w:val="22"/>
                <w:szCs w:val="22"/>
              </w:rPr>
            </w:pPr>
            <w:r w:rsidRPr="00B05596">
              <w:rPr>
                <w:sz w:val="22"/>
                <w:szCs w:val="22"/>
              </w:rPr>
              <w:t>Спортивное сооружение</w:t>
            </w:r>
          </w:p>
        </w:tc>
        <w:tc>
          <w:tcPr>
            <w:tcW w:w="1565" w:type="dxa"/>
          </w:tcPr>
          <w:p w14:paraId="6D35E866" w14:textId="77777777" w:rsidR="00DD2A4B" w:rsidRPr="00B05596" w:rsidRDefault="00DD2A4B" w:rsidP="00DD2A4B">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482177A2" w14:textId="77777777" w:rsidR="00DD2A4B" w:rsidRPr="00B05596" w:rsidRDefault="00DD2A4B" w:rsidP="00DD2A4B">
            <w:pPr>
              <w:ind w:firstLine="0"/>
              <w:jc w:val="left"/>
              <w:rPr>
                <w:sz w:val="22"/>
                <w:szCs w:val="22"/>
              </w:rPr>
            </w:pPr>
            <w:r w:rsidRPr="00B05596">
              <w:rPr>
                <w:sz w:val="22"/>
                <w:szCs w:val="22"/>
              </w:rPr>
              <w:t>Спортивный комплекс с плавательным бассейном (строительство)</w:t>
            </w:r>
          </w:p>
        </w:tc>
        <w:tc>
          <w:tcPr>
            <w:tcW w:w="1134" w:type="dxa"/>
          </w:tcPr>
          <w:p w14:paraId="46F74EF4" w14:textId="77777777" w:rsidR="00DD2A4B" w:rsidRPr="00B05596" w:rsidRDefault="00DD2A4B" w:rsidP="00DD2A4B">
            <w:pPr>
              <w:ind w:firstLine="0"/>
              <w:jc w:val="left"/>
              <w:rPr>
                <w:sz w:val="22"/>
                <w:szCs w:val="22"/>
              </w:rPr>
            </w:pPr>
            <w:r w:rsidRPr="00B05596">
              <w:rPr>
                <w:sz w:val="22"/>
                <w:szCs w:val="22"/>
              </w:rPr>
              <w:t>на 30 посещений в смену общей площадью 300 кв. м зеркала воды</w:t>
            </w:r>
          </w:p>
        </w:tc>
        <w:tc>
          <w:tcPr>
            <w:tcW w:w="1276" w:type="dxa"/>
            <w:vAlign w:val="center"/>
          </w:tcPr>
          <w:p w14:paraId="189CBCF6" w14:textId="77777777" w:rsidR="00DD2A4B" w:rsidRPr="00B05596" w:rsidRDefault="00DD2A4B" w:rsidP="00DD2A4B">
            <w:pPr>
              <w:ind w:firstLine="0"/>
              <w:jc w:val="left"/>
              <w:rPr>
                <w:bCs/>
                <w:color w:val="000000"/>
                <w:sz w:val="22"/>
                <w:szCs w:val="22"/>
              </w:rPr>
            </w:pPr>
            <w:r w:rsidRPr="00B05596">
              <w:rPr>
                <w:bCs/>
                <w:color w:val="000000"/>
                <w:sz w:val="22"/>
                <w:szCs w:val="22"/>
              </w:rPr>
              <w:t>г. Сургут, мкрн. ВП1</w:t>
            </w:r>
          </w:p>
        </w:tc>
        <w:tc>
          <w:tcPr>
            <w:tcW w:w="1134" w:type="dxa"/>
            <w:vAlign w:val="center"/>
          </w:tcPr>
          <w:p w14:paraId="5009E66F" w14:textId="77777777" w:rsidR="00DD2A4B" w:rsidRPr="00B05596" w:rsidRDefault="00DD2A4B" w:rsidP="00DD2A4B">
            <w:pPr>
              <w:ind w:firstLine="0"/>
              <w:jc w:val="left"/>
              <w:rPr>
                <w:color w:val="000000"/>
                <w:sz w:val="22"/>
                <w:szCs w:val="22"/>
              </w:rPr>
            </w:pPr>
            <w:r w:rsidRPr="00B05596">
              <w:rPr>
                <w:color w:val="000000"/>
                <w:sz w:val="22"/>
                <w:szCs w:val="22"/>
              </w:rPr>
              <w:t>2023-2024</w:t>
            </w:r>
          </w:p>
        </w:tc>
        <w:tc>
          <w:tcPr>
            <w:tcW w:w="1276" w:type="dxa"/>
          </w:tcPr>
          <w:p w14:paraId="26DA0B97" w14:textId="77777777" w:rsidR="00DD2A4B" w:rsidRPr="00B05596" w:rsidRDefault="00DD2A4B" w:rsidP="00DD2A4B">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15FB5C7A" w14:textId="77777777" w:rsidR="00DD2A4B" w:rsidRPr="00B05596" w:rsidRDefault="00DD2A4B" w:rsidP="00DD2A4B">
            <w:pPr>
              <w:ind w:firstLine="0"/>
              <w:jc w:val="center"/>
              <w:rPr>
                <w:color w:val="000000"/>
                <w:sz w:val="22"/>
                <w:szCs w:val="22"/>
              </w:rPr>
            </w:pPr>
            <w:r w:rsidRPr="00B05596">
              <w:rPr>
                <w:color w:val="000000"/>
                <w:sz w:val="22"/>
                <w:szCs w:val="22"/>
              </w:rPr>
              <w:t>-</w:t>
            </w:r>
          </w:p>
        </w:tc>
        <w:tc>
          <w:tcPr>
            <w:tcW w:w="1832" w:type="dxa"/>
          </w:tcPr>
          <w:p w14:paraId="671765C5" w14:textId="77777777" w:rsidR="00DD2A4B" w:rsidRPr="00B05596" w:rsidRDefault="00DD2A4B" w:rsidP="00DD2A4B">
            <w:pPr>
              <w:ind w:firstLine="0"/>
              <w:jc w:val="left"/>
              <w:rPr>
                <w:color w:val="000000"/>
                <w:sz w:val="22"/>
                <w:szCs w:val="22"/>
              </w:rPr>
            </w:pPr>
            <w:r w:rsidRPr="00B05596">
              <w:rPr>
                <w:sz w:val="20"/>
                <w:szCs w:val="20"/>
              </w:rPr>
              <w:t>ПКР СИ МО ГО г. Сургут до 2035 года от 2019 г. б/н</w:t>
            </w:r>
          </w:p>
        </w:tc>
      </w:tr>
      <w:tr w:rsidR="00DD2A4B" w:rsidRPr="001219DB" w14:paraId="351D3A11" w14:textId="77777777" w:rsidTr="00360913">
        <w:trPr>
          <w:trHeight w:val="263"/>
        </w:trPr>
        <w:tc>
          <w:tcPr>
            <w:tcW w:w="578" w:type="dxa"/>
            <w:noWrap/>
          </w:tcPr>
          <w:p w14:paraId="5A9D7CFF" w14:textId="77777777" w:rsidR="00DD2A4B" w:rsidRPr="005D48C6" w:rsidRDefault="00DD2A4B" w:rsidP="00DD2A4B">
            <w:pPr>
              <w:pStyle w:val="af1"/>
              <w:numPr>
                <w:ilvl w:val="0"/>
                <w:numId w:val="30"/>
              </w:numPr>
              <w:ind w:left="0" w:firstLine="0"/>
              <w:jc w:val="left"/>
              <w:rPr>
                <w:color w:val="000000"/>
                <w:sz w:val="22"/>
                <w:szCs w:val="22"/>
              </w:rPr>
            </w:pPr>
          </w:p>
        </w:tc>
        <w:tc>
          <w:tcPr>
            <w:tcW w:w="1832" w:type="dxa"/>
          </w:tcPr>
          <w:p w14:paraId="66D12D1C" w14:textId="77777777" w:rsidR="00DD2A4B" w:rsidRPr="00B05596" w:rsidRDefault="00DD2A4B" w:rsidP="00DD2A4B">
            <w:pPr>
              <w:ind w:firstLine="0"/>
              <w:jc w:val="left"/>
              <w:rPr>
                <w:color w:val="000000"/>
                <w:sz w:val="22"/>
                <w:szCs w:val="22"/>
              </w:rPr>
            </w:pPr>
            <w:r w:rsidRPr="00B05596">
              <w:rPr>
                <w:sz w:val="22"/>
                <w:szCs w:val="22"/>
              </w:rPr>
              <w:t>Спортивное сооружение</w:t>
            </w:r>
          </w:p>
        </w:tc>
        <w:tc>
          <w:tcPr>
            <w:tcW w:w="1565" w:type="dxa"/>
          </w:tcPr>
          <w:p w14:paraId="01BC6949" w14:textId="77777777" w:rsidR="00DD2A4B" w:rsidRPr="00B05596" w:rsidRDefault="00DD2A4B" w:rsidP="00DD2A4B">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341FCE64" w14:textId="77777777" w:rsidR="00DD2A4B" w:rsidRPr="00B05596" w:rsidRDefault="00DD2A4B" w:rsidP="00DD2A4B">
            <w:pPr>
              <w:ind w:firstLine="0"/>
              <w:jc w:val="left"/>
              <w:rPr>
                <w:sz w:val="22"/>
                <w:szCs w:val="22"/>
              </w:rPr>
            </w:pPr>
            <w:r w:rsidRPr="00B05596">
              <w:rPr>
                <w:sz w:val="22"/>
                <w:szCs w:val="22"/>
              </w:rPr>
              <w:t>Спортивный комплекс с плавательным бассейном (строительство)</w:t>
            </w:r>
          </w:p>
        </w:tc>
        <w:tc>
          <w:tcPr>
            <w:tcW w:w="1134" w:type="dxa"/>
          </w:tcPr>
          <w:p w14:paraId="433DA700" w14:textId="77777777" w:rsidR="00DD2A4B" w:rsidRPr="00B05596" w:rsidRDefault="00DD2A4B" w:rsidP="00DD2A4B">
            <w:pPr>
              <w:ind w:firstLine="0"/>
              <w:jc w:val="left"/>
              <w:rPr>
                <w:sz w:val="22"/>
                <w:szCs w:val="22"/>
              </w:rPr>
            </w:pPr>
            <w:r w:rsidRPr="00B05596">
              <w:rPr>
                <w:sz w:val="22"/>
                <w:szCs w:val="22"/>
              </w:rPr>
              <w:t>на 30 посещений в смену общей площадь</w:t>
            </w:r>
            <w:r w:rsidRPr="00B05596">
              <w:rPr>
                <w:sz w:val="22"/>
                <w:szCs w:val="22"/>
              </w:rPr>
              <w:lastRenderedPageBreak/>
              <w:t>ю 380 кв. м зеркала воды</w:t>
            </w:r>
          </w:p>
        </w:tc>
        <w:tc>
          <w:tcPr>
            <w:tcW w:w="1276" w:type="dxa"/>
            <w:vAlign w:val="center"/>
          </w:tcPr>
          <w:p w14:paraId="2F3C7F39" w14:textId="77777777" w:rsidR="00DD2A4B" w:rsidRPr="00B05596" w:rsidRDefault="00DD2A4B" w:rsidP="00DD2A4B">
            <w:pPr>
              <w:ind w:firstLine="0"/>
              <w:jc w:val="left"/>
              <w:rPr>
                <w:bCs/>
                <w:color w:val="000000"/>
                <w:sz w:val="22"/>
                <w:szCs w:val="22"/>
              </w:rPr>
            </w:pPr>
            <w:r w:rsidRPr="00B05596">
              <w:rPr>
                <w:bCs/>
                <w:color w:val="000000"/>
                <w:sz w:val="22"/>
                <w:szCs w:val="22"/>
              </w:rPr>
              <w:lastRenderedPageBreak/>
              <w:t>г. Сургут, п. Черный Мыс</w:t>
            </w:r>
          </w:p>
        </w:tc>
        <w:tc>
          <w:tcPr>
            <w:tcW w:w="1134" w:type="dxa"/>
            <w:vAlign w:val="center"/>
          </w:tcPr>
          <w:p w14:paraId="3EE9677A" w14:textId="77777777" w:rsidR="00DD2A4B" w:rsidRPr="00B05596" w:rsidRDefault="00DD2A4B" w:rsidP="00DD2A4B">
            <w:pPr>
              <w:ind w:firstLine="0"/>
              <w:jc w:val="left"/>
              <w:rPr>
                <w:color w:val="000000"/>
                <w:sz w:val="22"/>
                <w:szCs w:val="22"/>
              </w:rPr>
            </w:pPr>
            <w:r w:rsidRPr="00B05596">
              <w:rPr>
                <w:color w:val="000000"/>
                <w:sz w:val="22"/>
                <w:szCs w:val="22"/>
              </w:rPr>
              <w:t>2034</w:t>
            </w:r>
          </w:p>
        </w:tc>
        <w:tc>
          <w:tcPr>
            <w:tcW w:w="1276" w:type="dxa"/>
          </w:tcPr>
          <w:p w14:paraId="1B338EE3" w14:textId="77777777" w:rsidR="00DD2A4B" w:rsidRPr="00B05596" w:rsidRDefault="00DD2A4B" w:rsidP="00DD2A4B">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23FD4C98" w14:textId="77777777" w:rsidR="00DD2A4B" w:rsidRPr="00B05596" w:rsidRDefault="00DD2A4B" w:rsidP="00DD2A4B">
            <w:pPr>
              <w:ind w:firstLine="0"/>
              <w:jc w:val="center"/>
              <w:rPr>
                <w:color w:val="000000"/>
                <w:sz w:val="22"/>
                <w:szCs w:val="22"/>
              </w:rPr>
            </w:pPr>
            <w:r w:rsidRPr="00B05596">
              <w:rPr>
                <w:color w:val="000000"/>
                <w:sz w:val="22"/>
                <w:szCs w:val="22"/>
              </w:rPr>
              <w:t>-</w:t>
            </w:r>
          </w:p>
        </w:tc>
        <w:tc>
          <w:tcPr>
            <w:tcW w:w="1832" w:type="dxa"/>
          </w:tcPr>
          <w:p w14:paraId="47702A8D" w14:textId="77777777" w:rsidR="00DD2A4B" w:rsidRPr="00B05596" w:rsidRDefault="00DD2A4B" w:rsidP="00DD2A4B">
            <w:pPr>
              <w:ind w:firstLine="0"/>
              <w:jc w:val="left"/>
              <w:rPr>
                <w:color w:val="000000"/>
                <w:sz w:val="22"/>
                <w:szCs w:val="22"/>
              </w:rPr>
            </w:pPr>
            <w:r w:rsidRPr="00B05596">
              <w:rPr>
                <w:sz w:val="20"/>
                <w:szCs w:val="20"/>
              </w:rPr>
              <w:t>ПКР СИ МО ГО г. Сургут до 2035 года от 2019 г. б/н</w:t>
            </w:r>
          </w:p>
        </w:tc>
      </w:tr>
      <w:tr w:rsidR="00DD2A4B" w:rsidRPr="001219DB" w14:paraId="56ED21F9" w14:textId="77777777" w:rsidTr="00360913">
        <w:trPr>
          <w:trHeight w:val="263"/>
        </w:trPr>
        <w:tc>
          <w:tcPr>
            <w:tcW w:w="578" w:type="dxa"/>
            <w:noWrap/>
          </w:tcPr>
          <w:p w14:paraId="3D4965A8" w14:textId="77777777" w:rsidR="00DD2A4B" w:rsidRPr="005D48C6" w:rsidRDefault="00DD2A4B" w:rsidP="00DD2A4B">
            <w:pPr>
              <w:pStyle w:val="af1"/>
              <w:numPr>
                <w:ilvl w:val="0"/>
                <w:numId w:val="30"/>
              </w:numPr>
              <w:ind w:left="0" w:firstLine="0"/>
              <w:jc w:val="left"/>
              <w:rPr>
                <w:color w:val="000000"/>
                <w:sz w:val="22"/>
                <w:szCs w:val="22"/>
              </w:rPr>
            </w:pPr>
          </w:p>
        </w:tc>
        <w:tc>
          <w:tcPr>
            <w:tcW w:w="1832" w:type="dxa"/>
          </w:tcPr>
          <w:p w14:paraId="43CDC2CF" w14:textId="77777777" w:rsidR="00DD2A4B" w:rsidRPr="00B05596" w:rsidRDefault="00DD2A4B" w:rsidP="00DD2A4B">
            <w:pPr>
              <w:ind w:firstLine="0"/>
              <w:jc w:val="left"/>
              <w:rPr>
                <w:color w:val="000000"/>
                <w:sz w:val="22"/>
                <w:szCs w:val="22"/>
              </w:rPr>
            </w:pPr>
            <w:r w:rsidRPr="00B05596">
              <w:rPr>
                <w:sz w:val="22"/>
                <w:szCs w:val="22"/>
              </w:rPr>
              <w:t>Спортивное сооружение</w:t>
            </w:r>
          </w:p>
        </w:tc>
        <w:tc>
          <w:tcPr>
            <w:tcW w:w="1565" w:type="dxa"/>
          </w:tcPr>
          <w:p w14:paraId="47B764CD" w14:textId="77777777" w:rsidR="00DD2A4B" w:rsidRPr="00B05596" w:rsidRDefault="00DD2A4B" w:rsidP="00DD2A4B">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61A2F200" w14:textId="77777777" w:rsidR="00DD2A4B" w:rsidRPr="00B05596" w:rsidRDefault="00DD2A4B" w:rsidP="00DD2A4B">
            <w:pPr>
              <w:ind w:firstLine="0"/>
              <w:jc w:val="left"/>
              <w:rPr>
                <w:sz w:val="22"/>
                <w:szCs w:val="22"/>
              </w:rPr>
            </w:pPr>
            <w:r w:rsidRPr="00B05596">
              <w:rPr>
                <w:sz w:val="22"/>
                <w:szCs w:val="22"/>
              </w:rPr>
              <w:t>Спортивный центр с универсальными игровыми залами и плавательным бассейном (строительство)</w:t>
            </w:r>
          </w:p>
        </w:tc>
        <w:tc>
          <w:tcPr>
            <w:tcW w:w="1134" w:type="dxa"/>
          </w:tcPr>
          <w:p w14:paraId="432AC88F" w14:textId="77777777" w:rsidR="00DD2A4B" w:rsidRPr="00B05596" w:rsidRDefault="00DD2A4B" w:rsidP="00DD2A4B">
            <w:pPr>
              <w:ind w:firstLine="0"/>
              <w:jc w:val="left"/>
              <w:rPr>
                <w:sz w:val="22"/>
                <w:szCs w:val="22"/>
              </w:rPr>
            </w:pPr>
            <w:r w:rsidRPr="00B05596">
              <w:rPr>
                <w:sz w:val="22"/>
                <w:szCs w:val="22"/>
              </w:rPr>
              <w:t>на 40 посещений в смену, площадью пола 1250 кв. м и 260 кв. м зеркала воды</w:t>
            </w:r>
          </w:p>
        </w:tc>
        <w:tc>
          <w:tcPr>
            <w:tcW w:w="1276" w:type="dxa"/>
            <w:vAlign w:val="center"/>
          </w:tcPr>
          <w:p w14:paraId="5B5CF8A1" w14:textId="77777777" w:rsidR="00DD2A4B" w:rsidRPr="00B05596" w:rsidRDefault="00DD2A4B" w:rsidP="00DD2A4B">
            <w:pPr>
              <w:ind w:firstLine="0"/>
              <w:jc w:val="left"/>
              <w:rPr>
                <w:bCs/>
                <w:color w:val="000000"/>
                <w:sz w:val="22"/>
                <w:szCs w:val="22"/>
              </w:rPr>
            </w:pPr>
            <w:r w:rsidRPr="00B05596">
              <w:rPr>
                <w:bCs/>
                <w:color w:val="000000"/>
                <w:sz w:val="22"/>
                <w:szCs w:val="22"/>
              </w:rPr>
              <w:t>г. Сургут, мкрн. ЗПЛ2</w:t>
            </w:r>
          </w:p>
        </w:tc>
        <w:tc>
          <w:tcPr>
            <w:tcW w:w="1134" w:type="dxa"/>
            <w:vAlign w:val="center"/>
          </w:tcPr>
          <w:p w14:paraId="18BB1ACC" w14:textId="77777777" w:rsidR="00DD2A4B" w:rsidRPr="00B05596" w:rsidRDefault="00DD2A4B" w:rsidP="00DD2A4B">
            <w:pPr>
              <w:ind w:firstLine="0"/>
              <w:jc w:val="left"/>
              <w:rPr>
                <w:color w:val="000000"/>
                <w:sz w:val="22"/>
                <w:szCs w:val="22"/>
              </w:rPr>
            </w:pPr>
            <w:r w:rsidRPr="00B05596">
              <w:rPr>
                <w:color w:val="000000"/>
                <w:sz w:val="22"/>
                <w:szCs w:val="22"/>
              </w:rPr>
              <w:t>2031-2032</w:t>
            </w:r>
          </w:p>
        </w:tc>
        <w:tc>
          <w:tcPr>
            <w:tcW w:w="1276" w:type="dxa"/>
          </w:tcPr>
          <w:p w14:paraId="5CFFC392" w14:textId="77777777" w:rsidR="00DD2A4B" w:rsidRPr="00B05596" w:rsidRDefault="00DD2A4B" w:rsidP="00DD2A4B">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5AFEB278" w14:textId="77777777" w:rsidR="00DD2A4B" w:rsidRPr="00B05596" w:rsidRDefault="00DD2A4B" w:rsidP="00DD2A4B">
            <w:pPr>
              <w:ind w:firstLine="0"/>
              <w:jc w:val="center"/>
              <w:rPr>
                <w:color w:val="000000"/>
                <w:sz w:val="22"/>
                <w:szCs w:val="22"/>
              </w:rPr>
            </w:pPr>
            <w:r w:rsidRPr="00B05596">
              <w:rPr>
                <w:color w:val="000000"/>
                <w:sz w:val="22"/>
                <w:szCs w:val="22"/>
              </w:rPr>
              <w:t>-</w:t>
            </w:r>
          </w:p>
        </w:tc>
        <w:tc>
          <w:tcPr>
            <w:tcW w:w="1832" w:type="dxa"/>
          </w:tcPr>
          <w:p w14:paraId="78119E26" w14:textId="77777777" w:rsidR="00DD2A4B" w:rsidRPr="00B05596" w:rsidRDefault="00DD2A4B" w:rsidP="00DD2A4B">
            <w:pPr>
              <w:ind w:firstLine="0"/>
              <w:jc w:val="left"/>
              <w:rPr>
                <w:color w:val="000000"/>
                <w:sz w:val="22"/>
                <w:szCs w:val="22"/>
              </w:rPr>
            </w:pPr>
            <w:r w:rsidRPr="00B05596">
              <w:rPr>
                <w:sz w:val="20"/>
                <w:szCs w:val="20"/>
              </w:rPr>
              <w:t>ПКР СИ МО ГО г. Сургут до 2035 года от 2019 г. б/н</w:t>
            </w:r>
          </w:p>
        </w:tc>
      </w:tr>
      <w:tr w:rsidR="00DD2A4B" w:rsidRPr="001219DB" w14:paraId="1387D0D8" w14:textId="77777777" w:rsidTr="00360913">
        <w:trPr>
          <w:trHeight w:val="263"/>
        </w:trPr>
        <w:tc>
          <w:tcPr>
            <w:tcW w:w="578" w:type="dxa"/>
            <w:noWrap/>
          </w:tcPr>
          <w:p w14:paraId="623D2532" w14:textId="77777777" w:rsidR="00DD2A4B" w:rsidRPr="005D48C6" w:rsidRDefault="00DD2A4B" w:rsidP="00DD2A4B">
            <w:pPr>
              <w:pStyle w:val="af1"/>
              <w:numPr>
                <w:ilvl w:val="0"/>
                <w:numId w:val="30"/>
              </w:numPr>
              <w:ind w:left="0" w:firstLine="0"/>
              <w:jc w:val="left"/>
              <w:rPr>
                <w:color w:val="000000"/>
                <w:sz w:val="22"/>
                <w:szCs w:val="22"/>
              </w:rPr>
            </w:pPr>
          </w:p>
        </w:tc>
        <w:tc>
          <w:tcPr>
            <w:tcW w:w="1832" w:type="dxa"/>
          </w:tcPr>
          <w:p w14:paraId="5EC8E3E7" w14:textId="77777777" w:rsidR="00DD2A4B" w:rsidRPr="00B05596" w:rsidRDefault="00DD2A4B" w:rsidP="00DD2A4B">
            <w:pPr>
              <w:ind w:firstLine="0"/>
              <w:jc w:val="left"/>
              <w:rPr>
                <w:color w:val="000000"/>
                <w:sz w:val="22"/>
                <w:szCs w:val="22"/>
              </w:rPr>
            </w:pPr>
            <w:r w:rsidRPr="00B05596">
              <w:rPr>
                <w:sz w:val="22"/>
                <w:szCs w:val="22"/>
              </w:rPr>
              <w:t>Спортивное сооружение</w:t>
            </w:r>
          </w:p>
        </w:tc>
        <w:tc>
          <w:tcPr>
            <w:tcW w:w="1565" w:type="dxa"/>
          </w:tcPr>
          <w:p w14:paraId="5BDBEE9B" w14:textId="77777777" w:rsidR="00DD2A4B" w:rsidRPr="00B05596" w:rsidRDefault="00DD2A4B" w:rsidP="00DD2A4B">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1F5D9A69" w14:textId="77777777" w:rsidR="00DD2A4B" w:rsidRPr="00B05596" w:rsidRDefault="00DD2A4B" w:rsidP="00DD2A4B">
            <w:pPr>
              <w:ind w:firstLine="0"/>
              <w:jc w:val="left"/>
              <w:rPr>
                <w:sz w:val="22"/>
                <w:szCs w:val="22"/>
              </w:rPr>
            </w:pPr>
            <w:r w:rsidRPr="00B05596">
              <w:rPr>
                <w:sz w:val="22"/>
                <w:szCs w:val="22"/>
              </w:rPr>
              <w:t>Спортивный комплекс с плавательным бассейном (строительство)</w:t>
            </w:r>
          </w:p>
        </w:tc>
        <w:tc>
          <w:tcPr>
            <w:tcW w:w="1134" w:type="dxa"/>
          </w:tcPr>
          <w:p w14:paraId="64F96969" w14:textId="77777777" w:rsidR="00DD2A4B" w:rsidRPr="00B05596" w:rsidRDefault="00DD2A4B" w:rsidP="00DD2A4B">
            <w:pPr>
              <w:ind w:firstLine="0"/>
              <w:jc w:val="left"/>
              <w:rPr>
                <w:sz w:val="22"/>
                <w:szCs w:val="22"/>
              </w:rPr>
            </w:pPr>
            <w:r w:rsidRPr="00B05596">
              <w:rPr>
                <w:sz w:val="22"/>
                <w:szCs w:val="22"/>
              </w:rPr>
              <w:t>на 20 посещений в смену общей площадью 200 кв. м зеркала воды</w:t>
            </w:r>
          </w:p>
        </w:tc>
        <w:tc>
          <w:tcPr>
            <w:tcW w:w="1276" w:type="dxa"/>
            <w:vAlign w:val="center"/>
          </w:tcPr>
          <w:p w14:paraId="4F4DD4FC" w14:textId="77777777" w:rsidR="00DD2A4B" w:rsidRPr="00B05596" w:rsidRDefault="00DD2A4B" w:rsidP="00DD2A4B">
            <w:pPr>
              <w:ind w:firstLine="0"/>
              <w:jc w:val="left"/>
              <w:rPr>
                <w:bCs/>
                <w:color w:val="000000"/>
                <w:sz w:val="22"/>
                <w:szCs w:val="22"/>
              </w:rPr>
            </w:pPr>
            <w:r w:rsidRPr="00B05596">
              <w:rPr>
                <w:bCs/>
                <w:color w:val="000000"/>
                <w:sz w:val="22"/>
                <w:szCs w:val="22"/>
              </w:rPr>
              <w:t>г. Сургут, п. Таёжный</w:t>
            </w:r>
          </w:p>
        </w:tc>
        <w:tc>
          <w:tcPr>
            <w:tcW w:w="1134" w:type="dxa"/>
            <w:vAlign w:val="center"/>
          </w:tcPr>
          <w:p w14:paraId="77F09A57" w14:textId="77777777" w:rsidR="00DD2A4B" w:rsidRPr="00B05596" w:rsidRDefault="00DD2A4B" w:rsidP="00DD2A4B">
            <w:pPr>
              <w:ind w:firstLine="0"/>
              <w:jc w:val="left"/>
              <w:rPr>
                <w:color w:val="000000"/>
                <w:sz w:val="22"/>
                <w:szCs w:val="22"/>
              </w:rPr>
            </w:pPr>
            <w:r w:rsidRPr="00B05596">
              <w:rPr>
                <w:color w:val="000000"/>
                <w:sz w:val="22"/>
                <w:szCs w:val="22"/>
              </w:rPr>
              <w:t>2026-2027</w:t>
            </w:r>
          </w:p>
        </w:tc>
        <w:tc>
          <w:tcPr>
            <w:tcW w:w="1276" w:type="dxa"/>
          </w:tcPr>
          <w:p w14:paraId="645DF0CB" w14:textId="77777777" w:rsidR="00DD2A4B" w:rsidRPr="00B05596" w:rsidRDefault="00DD2A4B" w:rsidP="00DD2A4B">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02EB78E3" w14:textId="77777777" w:rsidR="00DD2A4B" w:rsidRPr="00B05596" w:rsidRDefault="00DD2A4B" w:rsidP="00DD2A4B">
            <w:pPr>
              <w:ind w:firstLine="0"/>
              <w:jc w:val="center"/>
              <w:rPr>
                <w:color w:val="000000"/>
                <w:sz w:val="22"/>
                <w:szCs w:val="22"/>
              </w:rPr>
            </w:pPr>
            <w:r w:rsidRPr="00B05596">
              <w:rPr>
                <w:color w:val="000000"/>
                <w:sz w:val="22"/>
                <w:szCs w:val="22"/>
              </w:rPr>
              <w:t>-</w:t>
            </w:r>
          </w:p>
        </w:tc>
        <w:tc>
          <w:tcPr>
            <w:tcW w:w="1832" w:type="dxa"/>
          </w:tcPr>
          <w:p w14:paraId="1E89477A" w14:textId="77777777" w:rsidR="00DD2A4B" w:rsidRPr="00B05596" w:rsidRDefault="00DD2A4B" w:rsidP="00DD2A4B">
            <w:pPr>
              <w:ind w:firstLine="0"/>
              <w:jc w:val="left"/>
              <w:rPr>
                <w:color w:val="000000"/>
                <w:sz w:val="22"/>
                <w:szCs w:val="22"/>
              </w:rPr>
            </w:pPr>
            <w:r w:rsidRPr="00B05596">
              <w:rPr>
                <w:sz w:val="20"/>
                <w:szCs w:val="20"/>
              </w:rPr>
              <w:t>ПКР СИ МО ГО г. Сургут до 2035 года от 2019 г. б/н</w:t>
            </w:r>
          </w:p>
        </w:tc>
      </w:tr>
      <w:tr w:rsidR="00DD2A4B" w:rsidRPr="001219DB" w14:paraId="5ED194BA" w14:textId="77777777" w:rsidTr="00360913">
        <w:trPr>
          <w:trHeight w:val="263"/>
        </w:trPr>
        <w:tc>
          <w:tcPr>
            <w:tcW w:w="578" w:type="dxa"/>
            <w:noWrap/>
          </w:tcPr>
          <w:p w14:paraId="5C639774" w14:textId="77777777" w:rsidR="00DD2A4B" w:rsidRPr="005D48C6" w:rsidRDefault="00DD2A4B" w:rsidP="00DD2A4B">
            <w:pPr>
              <w:pStyle w:val="af1"/>
              <w:numPr>
                <w:ilvl w:val="0"/>
                <w:numId w:val="30"/>
              </w:numPr>
              <w:ind w:left="0" w:firstLine="0"/>
              <w:jc w:val="left"/>
              <w:rPr>
                <w:color w:val="000000"/>
                <w:sz w:val="22"/>
                <w:szCs w:val="22"/>
              </w:rPr>
            </w:pPr>
          </w:p>
        </w:tc>
        <w:tc>
          <w:tcPr>
            <w:tcW w:w="1832" w:type="dxa"/>
          </w:tcPr>
          <w:p w14:paraId="73B624B0" w14:textId="77777777" w:rsidR="00DD2A4B" w:rsidRPr="00B05596" w:rsidRDefault="00DD2A4B" w:rsidP="00DD2A4B">
            <w:pPr>
              <w:ind w:firstLine="0"/>
              <w:jc w:val="left"/>
              <w:rPr>
                <w:color w:val="000000"/>
                <w:sz w:val="22"/>
                <w:szCs w:val="22"/>
              </w:rPr>
            </w:pPr>
            <w:r w:rsidRPr="00B05596">
              <w:rPr>
                <w:sz w:val="22"/>
                <w:szCs w:val="22"/>
              </w:rPr>
              <w:t>Спортивное сооружение</w:t>
            </w:r>
          </w:p>
        </w:tc>
        <w:tc>
          <w:tcPr>
            <w:tcW w:w="1565" w:type="dxa"/>
          </w:tcPr>
          <w:p w14:paraId="2DAA7531" w14:textId="77777777" w:rsidR="00DD2A4B" w:rsidRPr="00B05596" w:rsidRDefault="00DD2A4B" w:rsidP="00DD2A4B">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7F5E9903" w14:textId="77777777" w:rsidR="00DD2A4B" w:rsidRPr="00B05596" w:rsidRDefault="00DD2A4B" w:rsidP="00DD2A4B">
            <w:pPr>
              <w:ind w:firstLine="0"/>
              <w:jc w:val="left"/>
              <w:rPr>
                <w:sz w:val="22"/>
                <w:szCs w:val="22"/>
              </w:rPr>
            </w:pPr>
            <w:r w:rsidRPr="00B05596">
              <w:rPr>
                <w:sz w:val="22"/>
                <w:szCs w:val="22"/>
              </w:rPr>
              <w:t>Спортивный комплекс с плавательными бассейнами на 25 м (строительство)</w:t>
            </w:r>
          </w:p>
        </w:tc>
        <w:tc>
          <w:tcPr>
            <w:tcW w:w="1134" w:type="dxa"/>
          </w:tcPr>
          <w:p w14:paraId="6B20FB7A" w14:textId="77777777" w:rsidR="00DD2A4B" w:rsidRPr="00B05596" w:rsidRDefault="00DD2A4B" w:rsidP="00DD2A4B">
            <w:pPr>
              <w:ind w:firstLine="0"/>
              <w:jc w:val="left"/>
              <w:rPr>
                <w:sz w:val="22"/>
                <w:szCs w:val="22"/>
              </w:rPr>
            </w:pPr>
            <w:r w:rsidRPr="00B05596">
              <w:rPr>
                <w:sz w:val="22"/>
                <w:szCs w:val="22"/>
              </w:rPr>
              <w:t>на 30 посещений в смену общей площадью 380 кв. м зеркала воды</w:t>
            </w:r>
          </w:p>
        </w:tc>
        <w:tc>
          <w:tcPr>
            <w:tcW w:w="1276" w:type="dxa"/>
            <w:vAlign w:val="center"/>
          </w:tcPr>
          <w:p w14:paraId="6B5C6D08" w14:textId="77777777" w:rsidR="00DD2A4B" w:rsidRPr="00B05596" w:rsidRDefault="00DD2A4B" w:rsidP="00DD2A4B">
            <w:pPr>
              <w:ind w:firstLine="0"/>
              <w:jc w:val="left"/>
              <w:rPr>
                <w:bCs/>
                <w:color w:val="000000"/>
                <w:sz w:val="22"/>
                <w:szCs w:val="22"/>
              </w:rPr>
            </w:pPr>
            <w:r w:rsidRPr="00B05596">
              <w:rPr>
                <w:bCs/>
                <w:color w:val="000000"/>
                <w:sz w:val="22"/>
                <w:szCs w:val="22"/>
              </w:rPr>
              <w:t>г. Сургут, п. Юность</w:t>
            </w:r>
          </w:p>
        </w:tc>
        <w:tc>
          <w:tcPr>
            <w:tcW w:w="1134" w:type="dxa"/>
            <w:vAlign w:val="center"/>
          </w:tcPr>
          <w:p w14:paraId="53CFB388" w14:textId="77777777" w:rsidR="00DD2A4B" w:rsidRPr="00B05596" w:rsidRDefault="00DD2A4B" w:rsidP="00DD2A4B">
            <w:pPr>
              <w:ind w:firstLine="0"/>
              <w:jc w:val="left"/>
              <w:rPr>
                <w:color w:val="000000"/>
                <w:sz w:val="22"/>
                <w:szCs w:val="22"/>
              </w:rPr>
            </w:pPr>
            <w:r w:rsidRPr="00B05596">
              <w:rPr>
                <w:color w:val="000000"/>
                <w:sz w:val="22"/>
                <w:szCs w:val="22"/>
              </w:rPr>
              <w:t>2027-2028</w:t>
            </w:r>
          </w:p>
        </w:tc>
        <w:tc>
          <w:tcPr>
            <w:tcW w:w="1276" w:type="dxa"/>
          </w:tcPr>
          <w:p w14:paraId="62274A56" w14:textId="77777777" w:rsidR="00DD2A4B" w:rsidRPr="00B05596" w:rsidRDefault="00DD2A4B" w:rsidP="00DD2A4B">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185BAE98" w14:textId="77777777" w:rsidR="00DD2A4B" w:rsidRPr="00B05596" w:rsidRDefault="00DD2A4B" w:rsidP="00DD2A4B">
            <w:pPr>
              <w:ind w:firstLine="0"/>
              <w:jc w:val="center"/>
              <w:rPr>
                <w:color w:val="000000"/>
                <w:sz w:val="22"/>
                <w:szCs w:val="22"/>
              </w:rPr>
            </w:pPr>
            <w:r w:rsidRPr="00B05596">
              <w:rPr>
                <w:color w:val="000000"/>
                <w:sz w:val="22"/>
                <w:szCs w:val="22"/>
              </w:rPr>
              <w:t>-</w:t>
            </w:r>
          </w:p>
        </w:tc>
        <w:tc>
          <w:tcPr>
            <w:tcW w:w="1832" w:type="dxa"/>
          </w:tcPr>
          <w:p w14:paraId="1045BF89" w14:textId="77777777" w:rsidR="00DD2A4B" w:rsidRPr="00B05596" w:rsidRDefault="00DD2A4B" w:rsidP="00DD2A4B">
            <w:pPr>
              <w:ind w:firstLine="0"/>
              <w:jc w:val="left"/>
              <w:rPr>
                <w:color w:val="000000"/>
                <w:sz w:val="22"/>
                <w:szCs w:val="22"/>
              </w:rPr>
            </w:pPr>
            <w:r w:rsidRPr="00B05596">
              <w:rPr>
                <w:sz w:val="20"/>
                <w:szCs w:val="20"/>
              </w:rPr>
              <w:t>ПКР СИ МО ГО г. Сургут до 2035 года от 2019 г. б/н</w:t>
            </w:r>
          </w:p>
        </w:tc>
      </w:tr>
      <w:tr w:rsidR="00DD2A4B" w:rsidRPr="001219DB" w14:paraId="38873809" w14:textId="77777777" w:rsidTr="00360913">
        <w:trPr>
          <w:trHeight w:val="263"/>
        </w:trPr>
        <w:tc>
          <w:tcPr>
            <w:tcW w:w="578" w:type="dxa"/>
            <w:noWrap/>
          </w:tcPr>
          <w:p w14:paraId="294398FC" w14:textId="77777777" w:rsidR="00DD2A4B" w:rsidRPr="005D48C6" w:rsidRDefault="00DD2A4B" w:rsidP="00DD2A4B">
            <w:pPr>
              <w:pStyle w:val="af1"/>
              <w:numPr>
                <w:ilvl w:val="0"/>
                <w:numId w:val="30"/>
              </w:numPr>
              <w:ind w:left="0" w:firstLine="0"/>
              <w:jc w:val="left"/>
              <w:rPr>
                <w:color w:val="000000"/>
                <w:sz w:val="22"/>
                <w:szCs w:val="22"/>
              </w:rPr>
            </w:pPr>
          </w:p>
        </w:tc>
        <w:tc>
          <w:tcPr>
            <w:tcW w:w="1832" w:type="dxa"/>
          </w:tcPr>
          <w:p w14:paraId="2150C73A" w14:textId="77777777" w:rsidR="00DD2A4B" w:rsidRPr="00B05596" w:rsidRDefault="00DD2A4B" w:rsidP="00DD2A4B">
            <w:pPr>
              <w:ind w:firstLine="0"/>
              <w:jc w:val="left"/>
              <w:rPr>
                <w:color w:val="000000"/>
                <w:sz w:val="22"/>
                <w:szCs w:val="22"/>
              </w:rPr>
            </w:pPr>
            <w:r w:rsidRPr="00B05596">
              <w:rPr>
                <w:sz w:val="22"/>
                <w:szCs w:val="22"/>
              </w:rPr>
              <w:t>Спортивное сооружение</w:t>
            </w:r>
          </w:p>
        </w:tc>
        <w:tc>
          <w:tcPr>
            <w:tcW w:w="1565" w:type="dxa"/>
          </w:tcPr>
          <w:p w14:paraId="32F7C115" w14:textId="77777777" w:rsidR="00DD2A4B" w:rsidRPr="00B05596" w:rsidRDefault="00DD2A4B" w:rsidP="00DD2A4B">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65B70144" w14:textId="77777777" w:rsidR="00DD2A4B" w:rsidRPr="00B05596" w:rsidRDefault="00DD2A4B" w:rsidP="00DD2A4B">
            <w:pPr>
              <w:ind w:firstLine="0"/>
              <w:jc w:val="left"/>
              <w:rPr>
                <w:sz w:val="22"/>
                <w:szCs w:val="22"/>
              </w:rPr>
            </w:pPr>
            <w:r w:rsidRPr="00B05596">
              <w:rPr>
                <w:sz w:val="22"/>
                <w:szCs w:val="22"/>
              </w:rPr>
              <w:t>Спортивный комплекс с плавательными бассейнами (строительство)</w:t>
            </w:r>
          </w:p>
        </w:tc>
        <w:tc>
          <w:tcPr>
            <w:tcW w:w="1134" w:type="dxa"/>
          </w:tcPr>
          <w:p w14:paraId="38B88836" w14:textId="77777777" w:rsidR="00DD2A4B" w:rsidRPr="00B05596" w:rsidRDefault="00DD2A4B" w:rsidP="00DD2A4B">
            <w:pPr>
              <w:ind w:firstLine="0"/>
              <w:jc w:val="left"/>
              <w:rPr>
                <w:sz w:val="22"/>
                <w:szCs w:val="22"/>
              </w:rPr>
            </w:pPr>
            <w:r w:rsidRPr="00B05596">
              <w:rPr>
                <w:sz w:val="22"/>
                <w:szCs w:val="22"/>
              </w:rPr>
              <w:t xml:space="preserve">на 100 посещений в смену </w:t>
            </w:r>
            <w:r w:rsidRPr="00B05596">
              <w:rPr>
                <w:sz w:val="22"/>
                <w:szCs w:val="22"/>
              </w:rPr>
              <w:lastRenderedPageBreak/>
              <w:t>общей площадью 1000 кв. м зеркала воды</w:t>
            </w:r>
          </w:p>
        </w:tc>
        <w:tc>
          <w:tcPr>
            <w:tcW w:w="1276" w:type="dxa"/>
            <w:vAlign w:val="center"/>
          </w:tcPr>
          <w:p w14:paraId="1A4E58C9" w14:textId="77777777" w:rsidR="00DD2A4B" w:rsidRPr="00B05596" w:rsidRDefault="00DD2A4B" w:rsidP="00DD2A4B">
            <w:pPr>
              <w:ind w:firstLine="0"/>
              <w:jc w:val="left"/>
              <w:rPr>
                <w:bCs/>
                <w:color w:val="000000"/>
                <w:sz w:val="22"/>
                <w:szCs w:val="22"/>
              </w:rPr>
            </w:pPr>
            <w:r w:rsidRPr="00B05596">
              <w:rPr>
                <w:bCs/>
                <w:color w:val="000000"/>
                <w:sz w:val="22"/>
                <w:szCs w:val="22"/>
              </w:rPr>
              <w:lastRenderedPageBreak/>
              <w:t>г. Сургут, п. Юность</w:t>
            </w:r>
          </w:p>
        </w:tc>
        <w:tc>
          <w:tcPr>
            <w:tcW w:w="1134" w:type="dxa"/>
            <w:vAlign w:val="center"/>
          </w:tcPr>
          <w:p w14:paraId="4AB0D057" w14:textId="77777777" w:rsidR="00DD2A4B" w:rsidRPr="00B05596" w:rsidRDefault="00DD2A4B" w:rsidP="00DD2A4B">
            <w:pPr>
              <w:ind w:firstLine="0"/>
              <w:jc w:val="left"/>
              <w:rPr>
                <w:color w:val="000000"/>
                <w:sz w:val="22"/>
                <w:szCs w:val="22"/>
              </w:rPr>
            </w:pPr>
            <w:r w:rsidRPr="00B05596">
              <w:rPr>
                <w:color w:val="000000"/>
                <w:sz w:val="22"/>
                <w:szCs w:val="22"/>
              </w:rPr>
              <w:t>2029-2030</w:t>
            </w:r>
          </w:p>
        </w:tc>
        <w:tc>
          <w:tcPr>
            <w:tcW w:w="1276" w:type="dxa"/>
          </w:tcPr>
          <w:p w14:paraId="7C3571B8" w14:textId="77777777" w:rsidR="00DD2A4B" w:rsidRPr="00B05596" w:rsidRDefault="00DD2A4B" w:rsidP="00DD2A4B">
            <w:pPr>
              <w:ind w:firstLine="0"/>
              <w:jc w:val="left"/>
              <w:rPr>
                <w:color w:val="000000"/>
                <w:sz w:val="22"/>
                <w:szCs w:val="22"/>
              </w:rPr>
            </w:pPr>
            <w:r w:rsidRPr="00B05596">
              <w:rPr>
                <w:sz w:val="22"/>
                <w:szCs w:val="22"/>
              </w:rPr>
              <w:t>Зона специализированной обществен</w:t>
            </w:r>
            <w:r w:rsidRPr="00B05596">
              <w:rPr>
                <w:sz w:val="22"/>
                <w:szCs w:val="22"/>
              </w:rPr>
              <w:lastRenderedPageBreak/>
              <w:t>ной застройки</w:t>
            </w:r>
          </w:p>
        </w:tc>
        <w:tc>
          <w:tcPr>
            <w:tcW w:w="1700" w:type="dxa"/>
            <w:vAlign w:val="center"/>
          </w:tcPr>
          <w:p w14:paraId="29589110" w14:textId="77777777" w:rsidR="00DD2A4B" w:rsidRPr="00B05596" w:rsidRDefault="00DD2A4B" w:rsidP="00DD2A4B">
            <w:pPr>
              <w:ind w:firstLine="0"/>
              <w:jc w:val="center"/>
              <w:rPr>
                <w:color w:val="000000"/>
                <w:sz w:val="22"/>
                <w:szCs w:val="22"/>
              </w:rPr>
            </w:pPr>
            <w:r w:rsidRPr="00B05596">
              <w:rPr>
                <w:color w:val="000000"/>
                <w:sz w:val="22"/>
                <w:szCs w:val="22"/>
              </w:rPr>
              <w:lastRenderedPageBreak/>
              <w:t>-</w:t>
            </w:r>
          </w:p>
        </w:tc>
        <w:tc>
          <w:tcPr>
            <w:tcW w:w="1832" w:type="dxa"/>
          </w:tcPr>
          <w:p w14:paraId="45C1D7F9" w14:textId="77777777" w:rsidR="00DD2A4B" w:rsidRPr="00B05596" w:rsidRDefault="00DD2A4B" w:rsidP="00DD2A4B">
            <w:pPr>
              <w:ind w:firstLine="0"/>
              <w:jc w:val="left"/>
              <w:rPr>
                <w:color w:val="000000"/>
                <w:sz w:val="22"/>
                <w:szCs w:val="22"/>
              </w:rPr>
            </w:pPr>
            <w:r w:rsidRPr="00B05596">
              <w:rPr>
                <w:sz w:val="20"/>
                <w:szCs w:val="20"/>
              </w:rPr>
              <w:t>ПКР СИ МО ГО г. Сургут до 2035 года от 2019 г. б/н</w:t>
            </w:r>
          </w:p>
        </w:tc>
      </w:tr>
      <w:tr w:rsidR="00DD2A4B" w:rsidRPr="001219DB" w14:paraId="027E422F" w14:textId="77777777" w:rsidTr="00360913">
        <w:trPr>
          <w:trHeight w:val="263"/>
        </w:trPr>
        <w:tc>
          <w:tcPr>
            <w:tcW w:w="578" w:type="dxa"/>
            <w:noWrap/>
          </w:tcPr>
          <w:p w14:paraId="367D7D2C" w14:textId="77777777" w:rsidR="00DD2A4B" w:rsidRPr="005D48C6" w:rsidRDefault="00DD2A4B" w:rsidP="00DD2A4B">
            <w:pPr>
              <w:pStyle w:val="af1"/>
              <w:numPr>
                <w:ilvl w:val="0"/>
                <w:numId w:val="30"/>
              </w:numPr>
              <w:ind w:left="0" w:firstLine="0"/>
              <w:jc w:val="left"/>
              <w:rPr>
                <w:color w:val="000000"/>
                <w:sz w:val="22"/>
                <w:szCs w:val="22"/>
              </w:rPr>
            </w:pPr>
          </w:p>
        </w:tc>
        <w:tc>
          <w:tcPr>
            <w:tcW w:w="1832" w:type="dxa"/>
          </w:tcPr>
          <w:p w14:paraId="0737DAE7" w14:textId="77777777" w:rsidR="00DD2A4B" w:rsidRPr="00B05596" w:rsidRDefault="00DD2A4B" w:rsidP="00DD2A4B">
            <w:pPr>
              <w:ind w:firstLine="0"/>
              <w:jc w:val="left"/>
              <w:rPr>
                <w:color w:val="000000"/>
                <w:sz w:val="22"/>
                <w:szCs w:val="22"/>
              </w:rPr>
            </w:pPr>
            <w:r w:rsidRPr="00B05596">
              <w:rPr>
                <w:sz w:val="22"/>
                <w:szCs w:val="22"/>
              </w:rPr>
              <w:t>Спортивное сооружение</w:t>
            </w:r>
          </w:p>
        </w:tc>
        <w:tc>
          <w:tcPr>
            <w:tcW w:w="1565" w:type="dxa"/>
          </w:tcPr>
          <w:p w14:paraId="04D58233" w14:textId="77777777" w:rsidR="00DD2A4B" w:rsidRPr="00B05596" w:rsidRDefault="00DD2A4B" w:rsidP="00DD2A4B">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0DF08D70" w14:textId="77777777" w:rsidR="00DD2A4B" w:rsidRPr="00B05596" w:rsidRDefault="00DD2A4B" w:rsidP="00DD2A4B">
            <w:pPr>
              <w:ind w:firstLine="0"/>
              <w:jc w:val="left"/>
              <w:rPr>
                <w:sz w:val="22"/>
                <w:szCs w:val="22"/>
              </w:rPr>
            </w:pPr>
            <w:r w:rsidRPr="00B05596">
              <w:rPr>
                <w:sz w:val="22"/>
                <w:szCs w:val="22"/>
              </w:rPr>
              <w:t>Спортивный комплекс с плавательными бассейнами (строительство)</w:t>
            </w:r>
          </w:p>
        </w:tc>
        <w:tc>
          <w:tcPr>
            <w:tcW w:w="1134" w:type="dxa"/>
          </w:tcPr>
          <w:p w14:paraId="606EA9EC" w14:textId="77777777" w:rsidR="00DD2A4B" w:rsidRPr="00B05596" w:rsidRDefault="00DD2A4B" w:rsidP="00DD2A4B">
            <w:pPr>
              <w:ind w:firstLine="0"/>
              <w:jc w:val="left"/>
              <w:rPr>
                <w:sz w:val="22"/>
                <w:szCs w:val="22"/>
              </w:rPr>
            </w:pPr>
            <w:r w:rsidRPr="00B05596">
              <w:rPr>
                <w:sz w:val="22"/>
                <w:szCs w:val="22"/>
              </w:rPr>
              <w:t>на 100 посещений в смену общей площадью 1050 кв. м зеркала воды</w:t>
            </w:r>
          </w:p>
        </w:tc>
        <w:tc>
          <w:tcPr>
            <w:tcW w:w="1276" w:type="dxa"/>
            <w:vAlign w:val="center"/>
          </w:tcPr>
          <w:p w14:paraId="1079B155" w14:textId="77777777" w:rsidR="00DD2A4B" w:rsidRPr="00B05596" w:rsidRDefault="00DD2A4B" w:rsidP="00DD2A4B">
            <w:pPr>
              <w:ind w:firstLine="0"/>
              <w:jc w:val="left"/>
              <w:rPr>
                <w:bCs/>
                <w:color w:val="000000"/>
                <w:sz w:val="22"/>
                <w:szCs w:val="22"/>
              </w:rPr>
            </w:pPr>
            <w:r w:rsidRPr="00B05596">
              <w:rPr>
                <w:bCs/>
                <w:color w:val="000000"/>
                <w:sz w:val="22"/>
                <w:szCs w:val="22"/>
              </w:rPr>
              <w:t>г. Сургут, п. Юность</w:t>
            </w:r>
          </w:p>
        </w:tc>
        <w:tc>
          <w:tcPr>
            <w:tcW w:w="1134" w:type="dxa"/>
            <w:vAlign w:val="center"/>
          </w:tcPr>
          <w:p w14:paraId="2794C141" w14:textId="77777777" w:rsidR="00DD2A4B" w:rsidRPr="00B05596" w:rsidRDefault="00DD2A4B" w:rsidP="00DD2A4B">
            <w:pPr>
              <w:ind w:firstLine="0"/>
              <w:jc w:val="left"/>
              <w:rPr>
                <w:color w:val="000000"/>
                <w:sz w:val="22"/>
                <w:szCs w:val="22"/>
              </w:rPr>
            </w:pPr>
            <w:r w:rsidRPr="00B05596">
              <w:rPr>
                <w:color w:val="000000"/>
                <w:sz w:val="22"/>
                <w:szCs w:val="22"/>
              </w:rPr>
              <w:t>2032-2033</w:t>
            </w:r>
          </w:p>
        </w:tc>
        <w:tc>
          <w:tcPr>
            <w:tcW w:w="1276" w:type="dxa"/>
          </w:tcPr>
          <w:p w14:paraId="10C69702" w14:textId="77777777" w:rsidR="00DD2A4B" w:rsidRPr="00B05596" w:rsidRDefault="00DD2A4B" w:rsidP="00DD2A4B">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2D9BEAA4" w14:textId="77777777" w:rsidR="00DD2A4B" w:rsidRPr="00B05596" w:rsidRDefault="00DD2A4B" w:rsidP="00DD2A4B">
            <w:pPr>
              <w:ind w:firstLine="0"/>
              <w:jc w:val="center"/>
              <w:rPr>
                <w:color w:val="000000"/>
                <w:sz w:val="22"/>
                <w:szCs w:val="22"/>
              </w:rPr>
            </w:pPr>
            <w:r w:rsidRPr="00B05596">
              <w:rPr>
                <w:color w:val="000000"/>
                <w:sz w:val="22"/>
                <w:szCs w:val="22"/>
              </w:rPr>
              <w:t>-</w:t>
            </w:r>
          </w:p>
        </w:tc>
        <w:tc>
          <w:tcPr>
            <w:tcW w:w="1832" w:type="dxa"/>
          </w:tcPr>
          <w:p w14:paraId="518550EC" w14:textId="77777777" w:rsidR="00DD2A4B" w:rsidRPr="00B05596" w:rsidRDefault="00DD2A4B" w:rsidP="00DD2A4B">
            <w:pPr>
              <w:ind w:firstLine="0"/>
              <w:jc w:val="left"/>
              <w:rPr>
                <w:color w:val="000000"/>
                <w:sz w:val="22"/>
                <w:szCs w:val="22"/>
              </w:rPr>
            </w:pPr>
            <w:r w:rsidRPr="00B05596">
              <w:rPr>
                <w:sz w:val="20"/>
                <w:szCs w:val="20"/>
              </w:rPr>
              <w:t>ПКР СИ МО ГО г. Сургут до 2035 года от 2019 г. б/н</w:t>
            </w:r>
          </w:p>
        </w:tc>
      </w:tr>
      <w:tr w:rsidR="00DD2A4B" w:rsidRPr="001219DB" w14:paraId="3C081A25" w14:textId="77777777" w:rsidTr="00360913">
        <w:trPr>
          <w:trHeight w:val="263"/>
        </w:trPr>
        <w:tc>
          <w:tcPr>
            <w:tcW w:w="578" w:type="dxa"/>
            <w:noWrap/>
          </w:tcPr>
          <w:p w14:paraId="40BDAD63" w14:textId="77777777" w:rsidR="00DD2A4B" w:rsidRPr="005D48C6" w:rsidRDefault="00DD2A4B" w:rsidP="00DD2A4B">
            <w:pPr>
              <w:pStyle w:val="af1"/>
              <w:numPr>
                <w:ilvl w:val="0"/>
                <w:numId w:val="30"/>
              </w:numPr>
              <w:ind w:left="0" w:firstLine="0"/>
              <w:jc w:val="left"/>
              <w:rPr>
                <w:color w:val="000000"/>
                <w:sz w:val="22"/>
                <w:szCs w:val="22"/>
              </w:rPr>
            </w:pPr>
          </w:p>
        </w:tc>
        <w:tc>
          <w:tcPr>
            <w:tcW w:w="1832" w:type="dxa"/>
          </w:tcPr>
          <w:p w14:paraId="47B17E2B" w14:textId="77777777" w:rsidR="00DD2A4B" w:rsidRPr="00B05596" w:rsidRDefault="00DD2A4B" w:rsidP="00DD2A4B">
            <w:pPr>
              <w:ind w:firstLine="0"/>
              <w:jc w:val="left"/>
              <w:rPr>
                <w:color w:val="000000"/>
                <w:sz w:val="22"/>
                <w:szCs w:val="22"/>
              </w:rPr>
            </w:pPr>
            <w:r w:rsidRPr="00B05596">
              <w:rPr>
                <w:sz w:val="22"/>
                <w:szCs w:val="22"/>
              </w:rPr>
              <w:t>Спортивное сооружение</w:t>
            </w:r>
          </w:p>
        </w:tc>
        <w:tc>
          <w:tcPr>
            <w:tcW w:w="1565" w:type="dxa"/>
          </w:tcPr>
          <w:p w14:paraId="7F4201DF" w14:textId="77777777" w:rsidR="00DD2A4B" w:rsidRPr="00B05596" w:rsidRDefault="00DD2A4B" w:rsidP="00DD2A4B">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224EC871" w14:textId="77777777" w:rsidR="00DD2A4B" w:rsidRPr="00B05596" w:rsidRDefault="00DD2A4B" w:rsidP="00DD2A4B">
            <w:pPr>
              <w:ind w:firstLine="0"/>
              <w:jc w:val="left"/>
              <w:rPr>
                <w:sz w:val="22"/>
                <w:szCs w:val="22"/>
              </w:rPr>
            </w:pPr>
            <w:r w:rsidRPr="00B05596">
              <w:rPr>
                <w:sz w:val="22"/>
                <w:szCs w:val="22"/>
              </w:rPr>
              <w:t>Спортивный комплекс с плавательным бассейном (строительство)</w:t>
            </w:r>
          </w:p>
        </w:tc>
        <w:tc>
          <w:tcPr>
            <w:tcW w:w="1134" w:type="dxa"/>
          </w:tcPr>
          <w:p w14:paraId="436C576A" w14:textId="77777777" w:rsidR="00DD2A4B" w:rsidRPr="00B05596" w:rsidRDefault="00DD2A4B" w:rsidP="00DD2A4B">
            <w:pPr>
              <w:ind w:firstLine="0"/>
              <w:jc w:val="left"/>
              <w:rPr>
                <w:sz w:val="22"/>
                <w:szCs w:val="22"/>
              </w:rPr>
            </w:pPr>
            <w:r w:rsidRPr="00B05596">
              <w:rPr>
                <w:sz w:val="22"/>
                <w:szCs w:val="22"/>
              </w:rPr>
              <w:t>на 15 посещений в смену общей площадью 100 кв. м зеркала воды</w:t>
            </w:r>
          </w:p>
        </w:tc>
        <w:tc>
          <w:tcPr>
            <w:tcW w:w="1276" w:type="dxa"/>
            <w:vAlign w:val="center"/>
          </w:tcPr>
          <w:p w14:paraId="2E625879" w14:textId="77777777" w:rsidR="00DD2A4B" w:rsidRPr="00B05596" w:rsidRDefault="00DD2A4B" w:rsidP="00DD2A4B">
            <w:pPr>
              <w:ind w:firstLine="0"/>
              <w:jc w:val="left"/>
              <w:rPr>
                <w:bCs/>
                <w:color w:val="000000"/>
                <w:sz w:val="22"/>
                <w:szCs w:val="22"/>
              </w:rPr>
            </w:pPr>
            <w:r w:rsidRPr="00B05596">
              <w:rPr>
                <w:bCs/>
                <w:color w:val="000000"/>
                <w:sz w:val="22"/>
                <w:szCs w:val="22"/>
              </w:rPr>
              <w:t>г. Сургут, мкрн. ЮП2</w:t>
            </w:r>
          </w:p>
        </w:tc>
        <w:tc>
          <w:tcPr>
            <w:tcW w:w="1134" w:type="dxa"/>
            <w:vAlign w:val="center"/>
          </w:tcPr>
          <w:p w14:paraId="0DE8E111" w14:textId="77777777" w:rsidR="00DD2A4B" w:rsidRPr="00B05596" w:rsidRDefault="00DD2A4B" w:rsidP="00DD2A4B">
            <w:pPr>
              <w:ind w:firstLine="0"/>
              <w:jc w:val="left"/>
              <w:rPr>
                <w:color w:val="000000"/>
                <w:sz w:val="22"/>
                <w:szCs w:val="22"/>
              </w:rPr>
            </w:pPr>
            <w:r w:rsidRPr="00B05596">
              <w:rPr>
                <w:color w:val="000000"/>
                <w:sz w:val="22"/>
                <w:szCs w:val="22"/>
              </w:rPr>
              <w:t>2025</w:t>
            </w:r>
          </w:p>
        </w:tc>
        <w:tc>
          <w:tcPr>
            <w:tcW w:w="1276" w:type="dxa"/>
          </w:tcPr>
          <w:p w14:paraId="3A0F0B1D" w14:textId="77777777" w:rsidR="00DD2A4B" w:rsidRPr="00B05596" w:rsidRDefault="00DD2A4B" w:rsidP="00DD2A4B">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6E2A2B61" w14:textId="77777777" w:rsidR="00DD2A4B" w:rsidRPr="00B05596" w:rsidRDefault="00DD2A4B" w:rsidP="00DD2A4B">
            <w:pPr>
              <w:ind w:firstLine="0"/>
              <w:jc w:val="center"/>
              <w:rPr>
                <w:color w:val="000000"/>
                <w:sz w:val="22"/>
                <w:szCs w:val="22"/>
              </w:rPr>
            </w:pPr>
            <w:r w:rsidRPr="00B05596">
              <w:rPr>
                <w:color w:val="000000"/>
                <w:sz w:val="22"/>
                <w:szCs w:val="22"/>
              </w:rPr>
              <w:t>-</w:t>
            </w:r>
          </w:p>
        </w:tc>
        <w:tc>
          <w:tcPr>
            <w:tcW w:w="1832" w:type="dxa"/>
          </w:tcPr>
          <w:p w14:paraId="62CF0BE4" w14:textId="77777777" w:rsidR="00DD2A4B" w:rsidRPr="00B05596" w:rsidRDefault="00DD2A4B" w:rsidP="00DD2A4B">
            <w:pPr>
              <w:ind w:firstLine="0"/>
              <w:jc w:val="left"/>
              <w:rPr>
                <w:color w:val="000000"/>
                <w:sz w:val="22"/>
                <w:szCs w:val="22"/>
              </w:rPr>
            </w:pPr>
            <w:r w:rsidRPr="00B05596">
              <w:rPr>
                <w:sz w:val="20"/>
                <w:szCs w:val="20"/>
              </w:rPr>
              <w:t>ПКР СИ МО ГО г. Сургут до 2035 года от 2019 г. б/н</w:t>
            </w:r>
          </w:p>
        </w:tc>
      </w:tr>
      <w:tr w:rsidR="008F7103" w:rsidRPr="00B05596" w14:paraId="4CE6375B" w14:textId="77777777" w:rsidTr="00360913">
        <w:trPr>
          <w:trHeight w:val="263"/>
        </w:trPr>
        <w:tc>
          <w:tcPr>
            <w:tcW w:w="578" w:type="dxa"/>
            <w:noWrap/>
          </w:tcPr>
          <w:p w14:paraId="1DDFE1FF" w14:textId="77777777" w:rsidR="008F7103" w:rsidRPr="005D48C6" w:rsidRDefault="008F7103" w:rsidP="008F7103">
            <w:pPr>
              <w:pStyle w:val="af1"/>
              <w:numPr>
                <w:ilvl w:val="0"/>
                <w:numId w:val="30"/>
              </w:numPr>
              <w:ind w:left="0" w:firstLine="0"/>
              <w:jc w:val="left"/>
              <w:rPr>
                <w:color w:val="000000"/>
                <w:sz w:val="22"/>
                <w:szCs w:val="22"/>
              </w:rPr>
            </w:pPr>
          </w:p>
        </w:tc>
        <w:tc>
          <w:tcPr>
            <w:tcW w:w="1832" w:type="dxa"/>
          </w:tcPr>
          <w:p w14:paraId="30EDC456" w14:textId="77777777" w:rsidR="008F7103" w:rsidRPr="00B05596" w:rsidRDefault="008F7103" w:rsidP="008F7103">
            <w:pPr>
              <w:ind w:firstLine="0"/>
              <w:jc w:val="left"/>
              <w:rPr>
                <w:color w:val="000000"/>
                <w:sz w:val="22"/>
                <w:szCs w:val="22"/>
              </w:rPr>
            </w:pPr>
            <w:r w:rsidRPr="00B05596">
              <w:rPr>
                <w:sz w:val="22"/>
                <w:szCs w:val="22"/>
              </w:rPr>
              <w:t>Спортивное сооружение</w:t>
            </w:r>
          </w:p>
        </w:tc>
        <w:tc>
          <w:tcPr>
            <w:tcW w:w="1565" w:type="dxa"/>
          </w:tcPr>
          <w:p w14:paraId="2C91E2C5" w14:textId="77777777" w:rsidR="008F7103" w:rsidRPr="00B05596" w:rsidRDefault="008F7103" w:rsidP="008F7103">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73B57D00" w14:textId="77777777" w:rsidR="008F7103" w:rsidRPr="00B05596" w:rsidRDefault="008F7103" w:rsidP="008F7103">
            <w:pPr>
              <w:ind w:firstLine="0"/>
              <w:jc w:val="left"/>
              <w:rPr>
                <w:sz w:val="22"/>
                <w:szCs w:val="22"/>
              </w:rPr>
            </w:pPr>
            <w:r w:rsidRPr="00B05596">
              <w:rPr>
                <w:sz w:val="22"/>
                <w:szCs w:val="22"/>
              </w:rPr>
              <w:t>Спортивный центр с универсальным залом и плавательным бассейном (строительство)</w:t>
            </w:r>
          </w:p>
        </w:tc>
        <w:tc>
          <w:tcPr>
            <w:tcW w:w="1134" w:type="dxa"/>
          </w:tcPr>
          <w:p w14:paraId="14895640" w14:textId="77777777" w:rsidR="008F7103" w:rsidRPr="00B05596" w:rsidRDefault="008F7103" w:rsidP="008F7103">
            <w:pPr>
              <w:ind w:firstLine="0"/>
              <w:jc w:val="left"/>
              <w:rPr>
                <w:sz w:val="22"/>
                <w:szCs w:val="22"/>
              </w:rPr>
            </w:pPr>
            <w:r w:rsidRPr="00B05596">
              <w:rPr>
                <w:sz w:val="22"/>
                <w:szCs w:val="22"/>
              </w:rPr>
              <w:t>на 120 посещений в смену, площадью пола 2570 кв. м и 1300 кв. м зеркала воды</w:t>
            </w:r>
          </w:p>
        </w:tc>
        <w:tc>
          <w:tcPr>
            <w:tcW w:w="1276" w:type="dxa"/>
            <w:vAlign w:val="center"/>
          </w:tcPr>
          <w:p w14:paraId="73BE826E" w14:textId="77777777" w:rsidR="008F7103" w:rsidRPr="00B05596" w:rsidRDefault="008F7103" w:rsidP="008F7103">
            <w:pPr>
              <w:ind w:firstLine="0"/>
              <w:jc w:val="left"/>
              <w:rPr>
                <w:bCs/>
                <w:color w:val="000000"/>
                <w:sz w:val="22"/>
                <w:szCs w:val="22"/>
              </w:rPr>
            </w:pPr>
            <w:r w:rsidRPr="00B05596">
              <w:rPr>
                <w:bCs/>
                <w:color w:val="000000"/>
                <w:sz w:val="22"/>
                <w:szCs w:val="22"/>
              </w:rPr>
              <w:t>г. Сургут, мкрн. СЗП2</w:t>
            </w:r>
          </w:p>
        </w:tc>
        <w:tc>
          <w:tcPr>
            <w:tcW w:w="1134" w:type="dxa"/>
            <w:vAlign w:val="center"/>
          </w:tcPr>
          <w:p w14:paraId="6E9EA41A" w14:textId="77777777" w:rsidR="008F7103" w:rsidRPr="00B05596" w:rsidRDefault="008F7103" w:rsidP="008F7103">
            <w:pPr>
              <w:ind w:firstLine="0"/>
              <w:jc w:val="left"/>
              <w:rPr>
                <w:color w:val="000000"/>
                <w:sz w:val="22"/>
                <w:szCs w:val="22"/>
              </w:rPr>
            </w:pPr>
            <w:r w:rsidRPr="00B05596">
              <w:rPr>
                <w:color w:val="000000"/>
                <w:sz w:val="22"/>
                <w:szCs w:val="22"/>
              </w:rPr>
              <w:t>2027-2029</w:t>
            </w:r>
          </w:p>
        </w:tc>
        <w:tc>
          <w:tcPr>
            <w:tcW w:w="1276" w:type="dxa"/>
          </w:tcPr>
          <w:p w14:paraId="570A7A3F" w14:textId="77777777" w:rsidR="008F7103" w:rsidRPr="00B05596" w:rsidRDefault="008F7103" w:rsidP="008F7103">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4800A604" w14:textId="77777777" w:rsidR="008F7103" w:rsidRPr="00B05596" w:rsidRDefault="008F7103" w:rsidP="008F7103">
            <w:pPr>
              <w:ind w:firstLine="0"/>
              <w:jc w:val="center"/>
              <w:rPr>
                <w:color w:val="000000"/>
                <w:sz w:val="22"/>
                <w:szCs w:val="22"/>
              </w:rPr>
            </w:pPr>
            <w:r w:rsidRPr="00B05596">
              <w:rPr>
                <w:color w:val="000000"/>
                <w:sz w:val="22"/>
                <w:szCs w:val="22"/>
              </w:rPr>
              <w:t>-</w:t>
            </w:r>
          </w:p>
        </w:tc>
        <w:tc>
          <w:tcPr>
            <w:tcW w:w="1832" w:type="dxa"/>
          </w:tcPr>
          <w:p w14:paraId="5BEDCD34" w14:textId="77777777" w:rsidR="008F7103" w:rsidRPr="00B05596" w:rsidRDefault="008F7103" w:rsidP="008F7103">
            <w:pPr>
              <w:ind w:firstLine="0"/>
              <w:jc w:val="left"/>
              <w:rPr>
                <w:color w:val="000000"/>
                <w:sz w:val="22"/>
                <w:szCs w:val="22"/>
              </w:rPr>
            </w:pPr>
            <w:r w:rsidRPr="00B05596">
              <w:rPr>
                <w:sz w:val="20"/>
                <w:szCs w:val="20"/>
              </w:rPr>
              <w:t>ПКР СИ МО ГО г. Сургут до 2035 года от 2019 г. б/н</w:t>
            </w:r>
          </w:p>
        </w:tc>
      </w:tr>
      <w:tr w:rsidR="008F7103" w:rsidRPr="00B05596" w14:paraId="13C02A20" w14:textId="77777777" w:rsidTr="00360913">
        <w:trPr>
          <w:trHeight w:val="263"/>
        </w:trPr>
        <w:tc>
          <w:tcPr>
            <w:tcW w:w="578" w:type="dxa"/>
            <w:noWrap/>
          </w:tcPr>
          <w:p w14:paraId="36E67460" w14:textId="77777777" w:rsidR="008F7103" w:rsidRPr="005D48C6" w:rsidRDefault="008F7103" w:rsidP="008F7103">
            <w:pPr>
              <w:pStyle w:val="af1"/>
              <w:numPr>
                <w:ilvl w:val="0"/>
                <w:numId w:val="30"/>
              </w:numPr>
              <w:ind w:left="0" w:firstLine="0"/>
              <w:jc w:val="left"/>
              <w:rPr>
                <w:color w:val="000000"/>
                <w:sz w:val="22"/>
                <w:szCs w:val="22"/>
              </w:rPr>
            </w:pPr>
          </w:p>
        </w:tc>
        <w:tc>
          <w:tcPr>
            <w:tcW w:w="1832" w:type="dxa"/>
          </w:tcPr>
          <w:p w14:paraId="420B6A4E" w14:textId="77777777" w:rsidR="008F7103" w:rsidRPr="00B05596" w:rsidRDefault="008F7103" w:rsidP="008F7103">
            <w:pPr>
              <w:ind w:firstLine="0"/>
              <w:jc w:val="left"/>
              <w:rPr>
                <w:color w:val="000000"/>
                <w:sz w:val="22"/>
                <w:szCs w:val="22"/>
              </w:rPr>
            </w:pPr>
            <w:r w:rsidRPr="00B05596">
              <w:rPr>
                <w:sz w:val="22"/>
                <w:szCs w:val="22"/>
              </w:rPr>
              <w:t>Спортивное сооружение</w:t>
            </w:r>
          </w:p>
        </w:tc>
        <w:tc>
          <w:tcPr>
            <w:tcW w:w="1565" w:type="dxa"/>
          </w:tcPr>
          <w:p w14:paraId="4AFA0D99" w14:textId="77777777" w:rsidR="008F7103" w:rsidRPr="00B05596" w:rsidRDefault="008F7103" w:rsidP="008F7103">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75E8898F" w14:textId="77777777" w:rsidR="008F7103" w:rsidRPr="00B05596" w:rsidRDefault="008F7103" w:rsidP="00DC2052">
            <w:pPr>
              <w:ind w:firstLine="0"/>
              <w:jc w:val="left"/>
              <w:rPr>
                <w:sz w:val="22"/>
                <w:szCs w:val="22"/>
              </w:rPr>
            </w:pPr>
            <w:r w:rsidRPr="00B05596">
              <w:rPr>
                <w:sz w:val="22"/>
                <w:szCs w:val="22"/>
              </w:rPr>
              <w:t>Спортивный центр с универсальными залами и плавательным бассейном (строительство)</w:t>
            </w:r>
          </w:p>
        </w:tc>
        <w:tc>
          <w:tcPr>
            <w:tcW w:w="1134" w:type="dxa"/>
          </w:tcPr>
          <w:p w14:paraId="74F23120" w14:textId="77777777" w:rsidR="008F7103" w:rsidRPr="00B05596" w:rsidRDefault="008F7103" w:rsidP="008F7103">
            <w:pPr>
              <w:ind w:firstLine="0"/>
              <w:jc w:val="left"/>
              <w:rPr>
                <w:sz w:val="22"/>
                <w:szCs w:val="22"/>
              </w:rPr>
            </w:pPr>
            <w:r w:rsidRPr="00B05596">
              <w:rPr>
                <w:sz w:val="22"/>
                <w:szCs w:val="22"/>
              </w:rPr>
              <w:t>на 200 посещений в смену, площадью пола 2570 кв. м и 2800 кв. м зеркала воды</w:t>
            </w:r>
          </w:p>
        </w:tc>
        <w:tc>
          <w:tcPr>
            <w:tcW w:w="1276" w:type="dxa"/>
            <w:vAlign w:val="center"/>
          </w:tcPr>
          <w:p w14:paraId="0A539456" w14:textId="77777777" w:rsidR="008F7103" w:rsidRPr="00B05596" w:rsidRDefault="008F7103" w:rsidP="008F7103">
            <w:pPr>
              <w:ind w:firstLine="0"/>
              <w:jc w:val="left"/>
              <w:rPr>
                <w:bCs/>
                <w:color w:val="000000"/>
                <w:sz w:val="22"/>
                <w:szCs w:val="22"/>
              </w:rPr>
            </w:pPr>
            <w:r w:rsidRPr="00B05596">
              <w:rPr>
                <w:bCs/>
                <w:color w:val="000000"/>
                <w:sz w:val="22"/>
                <w:szCs w:val="22"/>
              </w:rPr>
              <w:t>г. Сургут, мкрн. СЗП2</w:t>
            </w:r>
          </w:p>
        </w:tc>
        <w:tc>
          <w:tcPr>
            <w:tcW w:w="1134" w:type="dxa"/>
            <w:vAlign w:val="center"/>
          </w:tcPr>
          <w:p w14:paraId="436E5686" w14:textId="77777777" w:rsidR="008F7103" w:rsidRPr="00B05596" w:rsidRDefault="008F7103" w:rsidP="008F7103">
            <w:pPr>
              <w:ind w:firstLine="0"/>
              <w:jc w:val="left"/>
              <w:rPr>
                <w:color w:val="000000"/>
                <w:sz w:val="22"/>
                <w:szCs w:val="22"/>
              </w:rPr>
            </w:pPr>
            <w:r w:rsidRPr="00B05596">
              <w:rPr>
                <w:color w:val="000000"/>
                <w:sz w:val="22"/>
                <w:szCs w:val="22"/>
              </w:rPr>
              <w:t>2028-2029</w:t>
            </w:r>
          </w:p>
        </w:tc>
        <w:tc>
          <w:tcPr>
            <w:tcW w:w="1276" w:type="dxa"/>
          </w:tcPr>
          <w:p w14:paraId="7AFA1DC1" w14:textId="77777777" w:rsidR="008F7103" w:rsidRPr="00B05596" w:rsidRDefault="008F7103" w:rsidP="008F7103">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68547577" w14:textId="77777777" w:rsidR="008F7103" w:rsidRPr="00B05596" w:rsidRDefault="008F7103" w:rsidP="008F7103">
            <w:pPr>
              <w:ind w:firstLine="0"/>
              <w:jc w:val="center"/>
              <w:rPr>
                <w:color w:val="000000"/>
                <w:sz w:val="22"/>
                <w:szCs w:val="22"/>
              </w:rPr>
            </w:pPr>
            <w:r w:rsidRPr="00B05596">
              <w:rPr>
                <w:color w:val="000000"/>
                <w:sz w:val="22"/>
                <w:szCs w:val="22"/>
              </w:rPr>
              <w:t>-</w:t>
            </w:r>
          </w:p>
        </w:tc>
        <w:tc>
          <w:tcPr>
            <w:tcW w:w="1832" w:type="dxa"/>
          </w:tcPr>
          <w:p w14:paraId="0B2B35EB" w14:textId="77777777" w:rsidR="008F7103" w:rsidRPr="00B05596" w:rsidRDefault="008F7103" w:rsidP="008F7103">
            <w:pPr>
              <w:ind w:firstLine="0"/>
              <w:jc w:val="left"/>
              <w:rPr>
                <w:color w:val="000000"/>
                <w:sz w:val="22"/>
                <w:szCs w:val="22"/>
              </w:rPr>
            </w:pPr>
            <w:r w:rsidRPr="00B05596">
              <w:rPr>
                <w:sz w:val="20"/>
                <w:szCs w:val="20"/>
              </w:rPr>
              <w:t>ПКР СИ МО ГО г. Сургут до 2035 года от 2019 г. б/н</w:t>
            </w:r>
          </w:p>
        </w:tc>
      </w:tr>
      <w:tr w:rsidR="008F7103" w:rsidRPr="00B05596" w14:paraId="35BEA66B" w14:textId="77777777" w:rsidTr="00360913">
        <w:trPr>
          <w:trHeight w:val="263"/>
        </w:trPr>
        <w:tc>
          <w:tcPr>
            <w:tcW w:w="578" w:type="dxa"/>
            <w:noWrap/>
          </w:tcPr>
          <w:p w14:paraId="4E1CD87A" w14:textId="77777777" w:rsidR="008F7103" w:rsidRPr="005D48C6" w:rsidRDefault="008F7103" w:rsidP="008F7103">
            <w:pPr>
              <w:pStyle w:val="af1"/>
              <w:numPr>
                <w:ilvl w:val="0"/>
                <w:numId w:val="30"/>
              </w:numPr>
              <w:ind w:left="0" w:firstLine="0"/>
              <w:jc w:val="left"/>
              <w:rPr>
                <w:color w:val="000000"/>
                <w:sz w:val="22"/>
                <w:szCs w:val="22"/>
              </w:rPr>
            </w:pPr>
          </w:p>
        </w:tc>
        <w:tc>
          <w:tcPr>
            <w:tcW w:w="1832" w:type="dxa"/>
          </w:tcPr>
          <w:p w14:paraId="43A9ABC5" w14:textId="77777777" w:rsidR="008F7103" w:rsidRPr="00B05596" w:rsidRDefault="008F7103" w:rsidP="008F7103">
            <w:pPr>
              <w:ind w:firstLine="0"/>
              <w:jc w:val="left"/>
              <w:rPr>
                <w:color w:val="000000"/>
                <w:sz w:val="22"/>
                <w:szCs w:val="22"/>
              </w:rPr>
            </w:pPr>
            <w:r w:rsidRPr="00B05596">
              <w:rPr>
                <w:sz w:val="22"/>
                <w:szCs w:val="22"/>
              </w:rPr>
              <w:t>Спортивное сооружение</w:t>
            </w:r>
          </w:p>
        </w:tc>
        <w:tc>
          <w:tcPr>
            <w:tcW w:w="1565" w:type="dxa"/>
          </w:tcPr>
          <w:p w14:paraId="5F2F6A2C" w14:textId="77777777" w:rsidR="008F7103" w:rsidRPr="00B05596" w:rsidRDefault="008F7103" w:rsidP="008F7103">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3909105F" w14:textId="77777777" w:rsidR="008F7103" w:rsidRPr="00B05596" w:rsidRDefault="008F7103" w:rsidP="008F7103">
            <w:pPr>
              <w:ind w:firstLine="0"/>
              <w:jc w:val="left"/>
              <w:rPr>
                <w:sz w:val="22"/>
                <w:szCs w:val="22"/>
              </w:rPr>
            </w:pPr>
            <w:r w:rsidRPr="00B05596">
              <w:rPr>
                <w:sz w:val="22"/>
                <w:szCs w:val="22"/>
              </w:rPr>
              <w:t>Спортивный комплекс с плавательными бассейнами (строительство)</w:t>
            </w:r>
          </w:p>
        </w:tc>
        <w:tc>
          <w:tcPr>
            <w:tcW w:w="1134" w:type="dxa"/>
          </w:tcPr>
          <w:p w14:paraId="2BC5E60D" w14:textId="77777777" w:rsidR="008F7103" w:rsidRPr="00B05596" w:rsidRDefault="00DC2052" w:rsidP="008F7103">
            <w:pPr>
              <w:ind w:firstLine="0"/>
              <w:jc w:val="left"/>
              <w:rPr>
                <w:sz w:val="22"/>
                <w:szCs w:val="22"/>
              </w:rPr>
            </w:pPr>
            <w:r w:rsidRPr="00B05596">
              <w:rPr>
                <w:sz w:val="22"/>
                <w:szCs w:val="22"/>
              </w:rPr>
              <w:t>на 2</w:t>
            </w:r>
            <w:r w:rsidR="008F7103" w:rsidRPr="00B05596">
              <w:rPr>
                <w:sz w:val="22"/>
                <w:szCs w:val="22"/>
              </w:rPr>
              <w:t>00 посещен</w:t>
            </w:r>
            <w:r w:rsidRPr="00B05596">
              <w:rPr>
                <w:sz w:val="22"/>
                <w:szCs w:val="22"/>
              </w:rPr>
              <w:t>ий в смену общей площадью 280</w:t>
            </w:r>
            <w:r w:rsidR="008F7103" w:rsidRPr="00B05596">
              <w:rPr>
                <w:sz w:val="22"/>
                <w:szCs w:val="22"/>
              </w:rPr>
              <w:t>0 кв. м зеркала воды</w:t>
            </w:r>
          </w:p>
        </w:tc>
        <w:tc>
          <w:tcPr>
            <w:tcW w:w="1276" w:type="dxa"/>
            <w:vAlign w:val="center"/>
          </w:tcPr>
          <w:p w14:paraId="62175CE2" w14:textId="77777777" w:rsidR="008F7103" w:rsidRPr="00B05596" w:rsidRDefault="008F7103" w:rsidP="008F7103">
            <w:pPr>
              <w:ind w:firstLine="0"/>
              <w:jc w:val="left"/>
              <w:rPr>
                <w:bCs/>
                <w:color w:val="000000"/>
                <w:sz w:val="22"/>
                <w:szCs w:val="22"/>
              </w:rPr>
            </w:pPr>
            <w:r w:rsidRPr="00B05596">
              <w:rPr>
                <w:bCs/>
                <w:color w:val="000000"/>
                <w:sz w:val="22"/>
                <w:szCs w:val="22"/>
              </w:rPr>
              <w:t>г. Сургут, мкрн. СЗП2</w:t>
            </w:r>
          </w:p>
        </w:tc>
        <w:tc>
          <w:tcPr>
            <w:tcW w:w="1134" w:type="dxa"/>
            <w:vAlign w:val="center"/>
          </w:tcPr>
          <w:p w14:paraId="355333FA" w14:textId="77777777" w:rsidR="008F7103" w:rsidRPr="00B05596" w:rsidRDefault="008F7103" w:rsidP="008F7103">
            <w:pPr>
              <w:ind w:firstLine="0"/>
              <w:jc w:val="left"/>
              <w:rPr>
                <w:color w:val="000000"/>
                <w:sz w:val="22"/>
                <w:szCs w:val="22"/>
              </w:rPr>
            </w:pPr>
            <w:r w:rsidRPr="00B05596">
              <w:rPr>
                <w:color w:val="000000"/>
                <w:sz w:val="22"/>
                <w:szCs w:val="22"/>
              </w:rPr>
              <w:t>2034-2035</w:t>
            </w:r>
          </w:p>
        </w:tc>
        <w:tc>
          <w:tcPr>
            <w:tcW w:w="1276" w:type="dxa"/>
          </w:tcPr>
          <w:p w14:paraId="53FDCA8C" w14:textId="77777777" w:rsidR="008F7103" w:rsidRPr="00B05596" w:rsidRDefault="008F7103" w:rsidP="008F7103">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4A5036B3" w14:textId="77777777" w:rsidR="008F7103" w:rsidRPr="00B05596" w:rsidRDefault="008F7103" w:rsidP="008F7103">
            <w:pPr>
              <w:ind w:firstLine="0"/>
              <w:jc w:val="center"/>
              <w:rPr>
                <w:color w:val="000000"/>
                <w:sz w:val="22"/>
                <w:szCs w:val="22"/>
              </w:rPr>
            </w:pPr>
            <w:r w:rsidRPr="00B05596">
              <w:rPr>
                <w:color w:val="000000"/>
                <w:sz w:val="22"/>
                <w:szCs w:val="22"/>
              </w:rPr>
              <w:t>-</w:t>
            </w:r>
          </w:p>
        </w:tc>
        <w:tc>
          <w:tcPr>
            <w:tcW w:w="1832" w:type="dxa"/>
          </w:tcPr>
          <w:p w14:paraId="024F42B4" w14:textId="77777777" w:rsidR="008F7103" w:rsidRPr="00B05596" w:rsidRDefault="008F7103" w:rsidP="008F7103">
            <w:pPr>
              <w:ind w:firstLine="0"/>
              <w:jc w:val="left"/>
              <w:rPr>
                <w:color w:val="000000"/>
                <w:sz w:val="22"/>
                <w:szCs w:val="22"/>
              </w:rPr>
            </w:pPr>
            <w:r w:rsidRPr="00B05596">
              <w:rPr>
                <w:sz w:val="20"/>
                <w:szCs w:val="20"/>
              </w:rPr>
              <w:t>ПКР СИ МО ГО г. Сургут до 2035 года от 2019 г. б/н</w:t>
            </w:r>
          </w:p>
        </w:tc>
      </w:tr>
      <w:tr w:rsidR="00DC2052" w:rsidRPr="00B05596" w14:paraId="7E782514" w14:textId="77777777" w:rsidTr="00360913">
        <w:trPr>
          <w:trHeight w:val="263"/>
        </w:trPr>
        <w:tc>
          <w:tcPr>
            <w:tcW w:w="578" w:type="dxa"/>
            <w:noWrap/>
          </w:tcPr>
          <w:p w14:paraId="6E032519" w14:textId="77777777" w:rsidR="00DC2052" w:rsidRPr="005D48C6" w:rsidRDefault="00DC2052" w:rsidP="00DC2052">
            <w:pPr>
              <w:pStyle w:val="af1"/>
              <w:numPr>
                <w:ilvl w:val="0"/>
                <w:numId w:val="30"/>
              </w:numPr>
              <w:ind w:left="0" w:firstLine="0"/>
              <w:jc w:val="left"/>
              <w:rPr>
                <w:color w:val="000000"/>
                <w:sz w:val="22"/>
                <w:szCs w:val="22"/>
              </w:rPr>
            </w:pPr>
          </w:p>
        </w:tc>
        <w:tc>
          <w:tcPr>
            <w:tcW w:w="1832" w:type="dxa"/>
          </w:tcPr>
          <w:p w14:paraId="09B312D7" w14:textId="77777777" w:rsidR="00DC2052" w:rsidRPr="00B05596" w:rsidRDefault="00DC2052" w:rsidP="00DC2052">
            <w:pPr>
              <w:ind w:firstLine="0"/>
              <w:jc w:val="left"/>
              <w:rPr>
                <w:color w:val="000000"/>
                <w:sz w:val="22"/>
                <w:szCs w:val="22"/>
              </w:rPr>
            </w:pPr>
            <w:r w:rsidRPr="00B05596">
              <w:rPr>
                <w:sz w:val="22"/>
                <w:szCs w:val="22"/>
              </w:rPr>
              <w:t>Спортивное сооружение</w:t>
            </w:r>
          </w:p>
        </w:tc>
        <w:tc>
          <w:tcPr>
            <w:tcW w:w="1565" w:type="dxa"/>
          </w:tcPr>
          <w:p w14:paraId="35E6852B" w14:textId="77777777" w:rsidR="00DC2052" w:rsidRPr="00B05596" w:rsidRDefault="00DC2052" w:rsidP="00DC2052">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678F8BE6" w14:textId="77777777" w:rsidR="00DC2052" w:rsidRPr="00B05596" w:rsidRDefault="00DC2052" w:rsidP="00DC2052">
            <w:pPr>
              <w:ind w:firstLine="0"/>
              <w:jc w:val="left"/>
              <w:rPr>
                <w:sz w:val="22"/>
                <w:szCs w:val="22"/>
              </w:rPr>
            </w:pPr>
            <w:r w:rsidRPr="00B05596">
              <w:rPr>
                <w:sz w:val="22"/>
                <w:szCs w:val="22"/>
              </w:rPr>
              <w:t>Спортивный центр с универсальными залами и плавательным бассейном (строительство)</w:t>
            </w:r>
          </w:p>
        </w:tc>
        <w:tc>
          <w:tcPr>
            <w:tcW w:w="1134" w:type="dxa"/>
          </w:tcPr>
          <w:p w14:paraId="08F6E920" w14:textId="77777777" w:rsidR="00DC2052" w:rsidRPr="00B05596" w:rsidRDefault="00DC2052" w:rsidP="00DC2052">
            <w:pPr>
              <w:ind w:firstLine="0"/>
              <w:jc w:val="left"/>
              <w:rPr>
                <w:sz w:val="22"/>
                <w:szCs w:val="22"/>
              </w:rPr>
            </w:pPr>
            <w:r w:rsidRPr="00B05596">
              <w:rPr>
                <w:sz w:val="22"/>
                <w:szCs w:val="22"/>
              </w:rPr>
              <w:t>на 80 посещений в смену, площадью пола 7100 кв. м и 470 кв. м зеркала воды</w:t>
            </w:r>
          </w:p>
        </w:tc>
        <w:tc>
          <w:tcPr>
            <w:tcW w:w="1276" w:type="dxa"/>
            <w:vAlign w:val="center"/>
          </w:tcPr>
          <w:p w14:paraId="035A19B1" w14:textId="77777777" w:rsidR="00DC2052" w:rsidRPr="00B05596" w:rsidRDefault="00DC2052" w:rsidP="00DC2052">
            <w:pPr>
              <w:ind w:firstLine="0"/>
              <w:jc w:val="left"/>
              <w:rPr>
                <w:bCs/>
                <w:color w:val="000000"/>
                <w:sz w:val="22"/>
                <w:szCs w:val="22"/>
              </w:rPr>
            </w:pPr>
            <w:r w:rsidRPr="00B05596">
              <w:rPr>
                <w:bCs/>
                <w:color w:val="000000"/>
                <w:sz w:val="22"/>
                <w:szCs w:val="22"/>
              </w:rPr>
              <w:t>г. Сургут, мкрн. ВЖ1</w:t>
            </w:r>
          </w:p>
        </w:tc>
        <w:tc>
          <w:tcPr>
            <w:tcW w:w="1134" w:type="dxa"/>
            <w:vAlign w:val="center"/>
          </w:tcPr>
          <w:p w14:paraId="32983D18" w14:textId="77777777" w:rsidR="00DC2052" w:rsidRPr="00B05596" w:rsidRDefault="00DC2052" w:rsidP="00DC2052">
            <w:pPr>
              <w:ind w:firstLine="0"/>
              <w:jc w:val="left"/>
              <w:rPr>
                <w:color w:val="000000"/>
                <w:sz w:val="22"/>
                <w:szCs w:val="22"/>
              </w:rPr>
            </w:pPr>
            <w:r w:rsidRPr="00B05596">
              <w:rPr>
                <w:color w:val="000000"/>
                <w:sz w:val="22"/>
                <w:szCs w:val="22"/>
              </w:rPr>
              <w:t>2031-2033</w:t>
            </w:r>
          </w:p>
        </w:tc>
        <w:tc>
          <w:tcPr>
            <w:tcW w:w="1276" w:type="dxa"/>
          </w:tcPr>
          <w:p w14:paraId="156C987D" w14:textId="77777777" w:rsidR="00DC2052" w:rsidRPr="00B05596" w:rsidRDefault="00DC2052" w:rsidP="00DC2052">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0222B3ED" w14:textId="77777777" w:rsidR="00DC2052" w:rsidRPr="00B05596" w:rsidRDefault="00DC2052" w:rsidP="00DC2052">
            <w:pPr>
              <w:ind w:firstLine="0"/>
              <w:jc w:val="center"/>
              <w:rPr>
                <w:color w:val="000000"/>
                <w:sz w:val="22"/>
                <w:szCs w:val="22"/>
              </w:rPr>
            </w:pPr>
            <w:r w:rsidRPr="00B05596">
              <w:rPr>
                <w:color w:val="000000"/>
                <w:sz w:val="22"/>
                <w:szCs w:val="22"/>
              </w:rPr>
              <w:t>-</w:t>
            </w:r>
          </w:p>
        </w:tc>
        <w:tc>
          <w:tcPr>
            <w:tcW w:w="1832" w:type="dxa"/>
          </w:tcPr>
          <w:p w14:paraId="085D4DA3" w14:textId="77777777" w:rsidR="00DC2052" w:rsidRPr="00B05596" w:rsidRDefault="00DC2052" w:rsidP="00DC2052">
            <w:pPr>
              <w:ind w:firstLine="0"/>
              <w:jc w:val="left"/>
              <w:rPr>
                <w:color w:val="000000"/>
                <w:sz w:val="22"/>
                <w:szCs w:val="22"/>
              </w:rPr>
            </w:pPr>
            <w:r w:rsidRPr="00B05596">
              <w:rPr>
                <w:sz w:val="20"/>
                <w:szCs w:val="20"/>
              </w:rPr>
              <w:t>ПКР СИ МО ГО г. Сургут до 2035 года от 2019 г. б/н</w:t>
            </w:r>
          </w:p>
        </w:tc>
      </w:tr>
      <w:tr w:rsidR="00DC2052" w:rsidRPr="00B05596" w14:paraId="59DA96B7" w14:textId="77777777" w:rsidTr="00360913">
        <w:trPr>
          <w:trHeight w:val="900"/>
        </w:trPr>
        <w:tc>
          <w:tcPr>
            <w:tcW w:w="578" w:type="dxa"/>
            <w:noWrap/>
          </w:tcPr>
          <w:p w14:paraId="6233704F" w14:textId="77777777" w:rsidR="00DC2052" w:rsidRPr="005D48C6" w:rsidRDefault="00DC2052" w:rsidP="00DC2052">
            <w:pPr>
              <w:pStyle w:val="af1"/>
              <w:numPr>
                <w:ilvl w:val="0"/>
                <w:numId w:val="30"/>
              </w:numPr>
              <w:ind w:left="0" w:firstLine="0"/>
              <w:jc w:val="left"/>
              <w:rPr>
                <w:color w:val="000000"/>
                <w:sz w:val="22"/>
                <w:szCs w:val="22"/>
              </w:rPr>
            </w:pPr>
          </w:p>
        </w:tc>
        <w:tc>
          <w:tcPr>
            <w:tcW w:w="1832" w:type="dxa"/>
          </w:tcPr>
          <w:p w14:paraId="6A686196" w14:textId="77777777" w:rsidR="00DC2052" w:rsidRPr="00B05596" w:rsidRDefault="00DC2052" w:rsidP="00DC2052">
            <w:pPr>
              <w:ind w:firstLine="0"/>
              <w:jc w:val="left"/>
              <w:rPr>
                <w:color w:val="000000"/>
                <w:sz w:val="22"/>
                <w:szCs w:val="22"/>
              </w:rPr>
            </w:pPr>
            <w:r w:rsidRPr="00B05596">
              <w:rPr>
                <w:sz w:val="22"/>
                <w:szCs w:val="22"/>
              </w:rPr>
              <w:t>Спортивное сооружение</w:t>
            </w:r>
          </w:p>
        </w:tc>
        <w:tc>
          <w:tcPr>
            <w:tcW w:w="1565" w:type="dxa"/>
          </w:tcPr>
          <w:p w14:paraId="41749DFF" w14:textId="77777777" w:rsidR="00DC2052" w:rsidRPr="00B05596" w:rsidRDefault="00DC2052" w:rsidP="00DC2052">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31DE05B2" w14:textId="77777777" w:rsidR="00DC2052" w:rsidRPr="00B05596" w:rsidRDefault="00DC2052" w:rsidP="00DC2052">
            <w:pPr>
              <w:ind w:firstLine="0"/>
              <w:jc w:val="left"/>
              <w:rPr>
                <w:sz w:val="22"/>
                <w:szCs w:val="22"/>
              </w:rPr>
            </w:pPr>
            <w:r w:rsidRPr="00B05596">
              <w:rPr>
                <w:sz w:val="22"/>
                <w:szCs w:val="22"/>
              </w:rPr>
              <w:t>плавательный бассейн</w:t>
            </w:r>
          </w:p>
        </w:tc>
        <w:tc>
          <w:tcPr>
            <w:tcW w:w="1134" w:type="dxa"/>
          </w:tcPr>
          <w:p w14:paraId="2D8D5123" w14:textId="77777777" w:rsidR="00DC2052" w:rsidRPr="00B05596" w:rsidRDefault="00DC2052" w:rsidP="00DC2052">
            <w:pPr>
              <w:ind w:firstLine="0"/>
              <w:jc w:val="left"/>
              <w:rPr>
                <w:sz w:val="22"/>
                <w:szCs w:val="22"/>
              </w:rPr>
            </w:pPr>
            <w:r w:rsidRPr="00B05596">
              <w:rPr>
                <w:sz w:val="22"/>
                <w:szCs w:val="22"/>
              </w:rPr>
              <w:t>280 кв. м зеркала воды</w:t>
            </w:r>
          </w:p>
        </w:tc>
        <w:tc>
          <w:tcPr>
            <w:tcW w:w="1276" w:type="dxa"/>
            <w:vAlign w:val="center"/>
          </w:tcPr>
          <w:p w14:paraId="216E6C88" w14:textId="77777777" w:rsidR="00DC2052" w:rsidRPr="00B05596" w:rsidRDefault="00DC2052" w:rsidP="00DC2052">
            <w:pPr>
              <w:ind w:firstLine="0"/>
              <w:jc w:val="left"/>
              <w:rPr>
                <w:bCs/>
                <w:color w:val="000000"/>
                <w:sz w:val="22"/>
                <w:szCs w:val="22"/>
              </w:rPr>
            </w:pPr>
            <w:r w:rsidRPr="00B05596">
              <w:rPr>
                <w:bCs/>
                <w:color w:val="000000"/>
                <w:sz w:val="22"/>
                <w:szCs w:val="22"/>
              </w:rPr>
              <w:t>г. Сургут, п. Юность</w:t>
            </w:r>
          </w:p>
        </w:tc>
        <w:tc>
          <w:tcPr>
            <w:tcW w:w="1134" w:type="dxa"/>
            <w:vAlign w:val="center"/>
          </w:tcPr>
          <w:p w14:paraId="24465574" w14:textId="77777777" w:rsidR="00DC2052" w:rsidRPr="00B05596" w:rsidRDefault="00DC2052" w:rsidP="00DC2052">
            <w:pPr>
              <w:ind w:firstLine="0"/>
              <w:jc w:val="left"/>
              <w:rPr>
                <w:color w:val="000000"/>
                <w:sz w:val="22"/>
                <w:szCs w:val="22"/>
              </w:rPr>
            </w:pPr>
            <w:r w:rsidRPr="00B05596">
              <w:rPr>
                <w:color w:val="000000"/>
                <w:sz w:val="22"/>
                <w:szCs w:val="22"/>
              </w:rPr>
              <w:t>первая очередь</w:t>
            </w:r>
          </w:p>
        </w:tc>
        <w:tc>
          <w:tcPr>
            <w:tcW w:w="1276" w:type="dxa"/>
          </w:tcPr>
          <w:p w14:paraId="394917E3" w14:textId="77777777" w:rsidR="00DC2052" w:rsidRPr="00B05596" w:rsidRDefault="00DC2052" w:rsidP="00DC2052">
            <w:pPr>
              <w:ind w:firstLine="0"/>
              <w:jc w:val="left"/>
              <w:rPr>
                <w:color w:val="000000"/>
                <w:sz w:val="22"/>
                <w:szCs w:val="22"/>
              </w:rPr>
            </w:pPr>
            <w:r w:rsidRPr="00B05596">
              <w:rPr>
                <w:sz w:val="22"/>
                <w:szCs w:val="22"/>
              </w:rPr>
              <w:t>Зона специализированной обществен</w:t>
            </w:r>
            <w:r w:rsidRPr="00B05596">
              <w:rPr>
                <w:sz w:val="22"/>
                <w:szCs w:val="22"/>
              </w:rPr>
              <w:lastRenderedPageBreak/>
              <w:t>ной застройки</w:t>
            </w:r>
          </w:p>
        </w:tc>
        <w:tc>
          <w:tcPr>
            <w:tcW w:w="1700" w:type="dxa"/>
            <w:vAlign w:val="center"/>
          </w:tcPr>
          <w:p w14:paraId="442623A6" w14:textId="77777777" w:rsidR="00DC2052" w:rsidRPr="00B05596" w:rsidRDefault="00DC2052" w:rsidP="00DC2052">
            <w:pPr>
              <w:ind w:firstLine="0"/>
              <w:jc w:val="center"/>
              <w:rPr>
                <w:color w:val="000000"/>
                <w:sz w:val="22"/>
                <w:szCs w:val="22"/>
              </w:rPr>
            </w:pPr>
            <w:r w:rsidRPr="00B05596">
              <w:rPr>
                <w:color w:val="000000"/>
                <w:sz w:val="22"/>
                <w:szCs w:val="22"/>
              </w:rPr>
              <w:lastRenderedPageBreak/>
              <w:t>-</w:t>
            </w:r>
          </w:p>
        </w:tc>
        <w:tc>
          <w:tcPr>
            <w:tcW w:w="1832" w:type="dxa"/>
          </w:tcPr>
          <w:p w14:paraId="06327C63" w14:textId="77777777" w:rsidR="00DC2052" w:rsidRPr="00B05596" w:rsidRDefault="00DC2052" w:rsidP="00DC2052">
            <w:pPr>
              <w:ind w:firstLine="0"/>
              <w:jc w:val="left"/>
              <w:rPr>
                <w:color w:val="000000"/>
                <w:sz w:val="22"/>
                <w:szCs w:val="22"/>
              </w:rPr>
            </w:pPr>
            <w:r w:rsidRPr="00B05596">
              <w:rPr>
                <w:sz w:val="20"/>
                <w:szCs w:val="20"/>
              </w:rPr>
              <w:t>ПКР СИ МО ГО г. Сургут до 2035 года от 28.12.2017 № 222-VI ДГ</w:t>
            </w:r>
          </w:p>
        </w:tc>
      </w:tr>
      <w:tr w:rsidR="00DC2052" w:rsidRPr="00B05596" w14:paraId="251B6614" w14:textId="77777777" w:rsidTr="00360913">
        <w:trPr>
          <w:trHeight w:val="900"/>
        </w:trPr>
        <w:tc>
          <w:tcPr>
            <w:tcW w:w="578" w:type="dxa"/>
            <w:noWrap/>
          </w:tcPr>
          <w:p w14:paraId="31D4BF86" w14:textId="77777777" w:rsidR="00DC2052" w:rsidRPr="005D48C6" w:rsidRDefault="00DC2052" w:rsidP="00DC2052">
            <w:pPr>
              <w:pStyle w:val="af1"/>
              <w:numPr>
                <w:ilvl w:val="0"/>
                <w:numId w:val="30"/>
              </w:numPr>
              <w:ind w:left="0" w:firstLine="0"/>
              <w:jc w:val="left"/>
              <w:rPr>
                <w:color w:val="000000"/>
                <w:sz w:val="22"/>
                <w:szCs w:val="22"/>
              </w:rPr>
            </w:pPr>
          </w:p>
        </w:tc>
        <w:tc>
          <w:tcPr>
            <w:tcW w:w="1832" w:type="dxa"/>
          </w:tcPr>
          <w:p w14:paraId="49C457BD" w14:textId="77777777" w:rsidR="00DC2052" w:rsidRPr="00B05596" w:rsidRDefault="00DC2052" w:rsidP="00DC2052">
            <w:pPr>
              <w:ind w:firstLine="0"/>
              <w:jc w:val="left"/>
              <w:rPr>
                <w:color w:val="000000"/>
                <w:sz w:val="22"/>
                <w:szCs w:val="22"/>
              </w:rPr>
            </w:pPr>
            <w:r w:rsidRPr="00B05596">
              <w:rPr>
                <w:sz w:val="22"/>
                <w:szCs w:val="22"/>
              </w:rPr>
              <w:t>Спортивное сооружение</w:t>
            </w:r>
          </w:p>
        </w:tc>
        <w:tc>
          <w:tcPr>
            <w:tcW w:w="1565" w:type="dxa"/>
          </w:tcPr>
          <w:p w14:paraId="0C66C242" w14:textId="77777777" w:rsidR="00DC2052" w:rsidRPr="00B05596" w:rsidRDefault="00DC2052" w:rsidP="00DC2052">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5D371439" w14:textId="77777777" w:rsidR="00DC2052" w:rsidRPr="00B05596" w:rsidRDefault="00DC2052" w:rsidP="00DC2052">
            <w:pPr>
              <w:ind w:firstLine="0"/>
              <w:jc w:val="left"/>
              <w:rPr>
                <w:sz w:val="22"/>
                <w:szCs w:val="22"/>
              </w:rPr>
            </w:pPr>
            <w:r w:rsidRPr="00B05596">
              <w:rPr>
                <w:sz w:val="22"/>
                <w:szCs w:val="22"/>
              </w:rPr>
              <w:t>плавательный бассейн</w:t>
            </w:r>
          </w:p>
        </w:tc>
        <w:tc>
          <w:tcPr>
            <w:tcW w:w="1134" w:type="dxa"/>
          </w:tcPr>
          <w:p w14:paraId="250FBC08" w14:textId="77777777" w:rsidR="00DC2052" w:rsidRPr="00B05596" w:rsidRDefault="00DC2052" w:rsidP="00DC2052">
            <w:pPr>
              <w:ind w:firstLine="0"/>
              <w:jc w:val="left"/>
              <w:rPr>
                <w:sz w:val="22"/>
                <w:szCs w:val="22"/>
              </w:rPr>
            </w:pPr>
            <w:r w:rsidRPr="00B05596">
              <w:rPr>
                <w:sz w:val="22"/>
                <w:szCs w:val="22"/>
              </w:rPr>
              <w:t>400 кв. м зеркала воды</w:t>
            </w:r>
          </w:p>
        </w:tc>
        <w:tc>
          <w:tcPr>
            <w:tcW w:w="1276" w:type="dxa"/>
            <w:vAlign w:val="center"/>
          </w:tcPr>
          <w:p w14:paraId="67AD32E8" w14:textId="77777777" w:rsidR="00DC2052" w:rsidRPr="00B05596" w:rsidRDefault="00DC2052" w:rsidP="00DC2052">
            <w:pPr>
              <w:ind w:firstLine="0"/>
              <w:jc w:val="left"/>
              <w:rPr>
                <w:bCs/>
                <w:color w:val="000000"/>
                <w:sz w:val="22"/>
                <w:szCs w:val="22"/>
              </w:rPr>
            </w:pPr>
            <w:r w:rsidRPr="00B05596">
              <w:rPr>
                <w:bCs/>
                <w:color w:val="000000"/>
                <w:sz w:val="22"/>
                <w:szCs w:val="22"/>
              </w:rPr>
              <w:t>г. Сургут, кв. Пойма 12</w:t>
            </w:r>
          </w:p>
        </w:tc>
        <w:tc>
          <w:tcPr>
            <w:tcW w:w="1134" w:type="dxa"/>
            <w:vAlign w:val="center"/>
          </w:tcPr>
          <w:p w14:paraId="7A86CA5D" w14:textId="77777777" w:rsidR="00DC2052" w:rsidRPr="00B05596" w:rsidRDefault="00DC2052" w:rsidP="00DC2052">
            <w:pPr>
              <w:ind w:firstLine="0"/>
              <w:jc w:val="left"/>
              <w:rPr>
                <w:color w:val="000000"/>
                <w:sz w:val="22"/>
                <w:szCs w:val="22"/>
              </w:rPr>
            </w:pPr>
            <w:r w:rsidRPr="00B05596">
              <w:rPr>
                <w:color w:val="000000"/>
                <w:sz w:val="22"/>
                <w:szCs w:val="22"/>
              </w:rPr>
              <w:t>первая очередь</w:t>
            </w:r>
          </w:p>
        </w:tc>
        <w:tc>
          <w:tcPr>
            <w:tcW w:w="1276" w:type="dxa"/>
          </w:tcPr>
          <w:p w14:paraId="200E5B0E" w14:textId="77777777" w:rsidR="00DC2052" w:rsidRPr="00B05596" w:rsidRDefault="00DC2052" w:rsidP="00DC2052">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61C7F8EF" w14:textId="77777777" w:rsidR="00DC2052" w:rsidRPr="00B05596" w:rsidRDefault="00DC2052" w:rsidP="00DC2052">
            <w:pPr>
              <w:ind w:firstLine="0"/>
              <w:jc w:val="center"/>
              <w:rPr>
                <w:color w:val="000000"/>
                <w:sz w:val="22"/>
                <w:szCs w:val="22"/>
              </w:rPr>
            </w:pPr>
            <w:r w:rsidRPr="00B05596">
              <w:rPr>
                <w:color w:val="000000"/>
                <w:sz w:val="22"/>
                <w:szCs w:val="22"/>
              </w:rPr>
              <w:t>-</w:t>
            </w:r>
          </w:p>
        </w:tc>
        <w:tc>
          <w:tcPr>
            <w:tcW w:w="1832" w:type="dxa"/>
          </w:tcPr>
          <w:p w14:paraId="4FA5C24A" w14:textId="77777777" w:rsidR="00DC2052" w:rsidRPr="00B05596" w:rsidRDefault="00DC2052" w:rsidP="00DC2052">
            <w:pPr>
              <w:ind w:firstLine="0"/>
              <w:jc w:val="left"/>
              <w:rPr>
                <w:color w:val="000000"/>
                <w:sz w:val="22"/>
                <w:szCs w:val="22"/>
              </w:rPr>
            </w:pPr>
            <w:r w:rsidRPr="00B05596">
              <w:rPr>
                <w:sz w:val="20"/>
                <w:szCs w:val="20"/>
              </w:rPr>
              <w:t>ПКР СИ МО ГО г. Сургут до 2035 года от 28.12.2017 № 222-VI ДГ</w:t>
            </w:r>
          </w:p>
        </w:tc>
      </w:tr>
      <w:tr w:rsidR="00DC2052" w:rsidRPr="00B05596" w14:paraId="1BAA44E3" w14:textId="77777777" w:rsidTr="00360913">
        <w:trPr>
          <w:trHeight w:val="900"/>
        </w:trPr>
        <w:tc>
          <w:tcPr>
            <w:tcW w:w="578" w:type="dxa"/>
            <w:noWrap/>
          </w:tcPr>
          <w:p w14:paraId="2727D4E6" w14:textId="77777777" w:rsidR="00DC2052" w:rsidRPr="005D48C6" w:rsidRDefault="00DC2052" w:rsidP="00DC2052">
            <w:pPr>
              <w:pStyle w:val="af1"/>
              <w:numPr>
                <w:ilvl w:val="0"/>
                <w:numId w:val="30"/>
              </w:numPr>
              <w:ind w:left="0" w:firstLine="0"/>
              <w:jc w:val="left"/>
              <w:rPr>
                <w:color w:val="000000"/>
                <w:sz w:val="22"/>
                <w:szCs w:val="22"/>
              </w:rPr>
            </w:pPr>
          </w:p>
        </w:tc>
        <w:tc>
          <w:tcPr>
            <w:tcW w:w="1832" w:type="dxa"/>
          </w:tcPr>
          <w:p w14:paraId="3E1F47E8" w14:textId="77777777" w:rsidR="00DC2052" w:rsidRPr="00B05596" w:rsidRDefault="00DC2052" w:rsidP="00DC2052">
            <w:pPr>
              <w:ind w:firstLine="0"/>
              <w:jc w:val="left"/>
              <w:rPr>
                <w:color w:val="000000"/>
                <w:sz w:val="22"/>
                <w:szCs w:val="22"/>
              </w:rPr>
            </w:pPr>
            <w:r w:rsidRPr="00B05596">
              <w:rPr>
                <w:sz w:val="22"/>
                <w:szCs w:val="22"/>
              </w:rPr>
              <w:t>Спортивное сооружение</w:t>
            </w:r>
          </w:p>
        </w:tc>
        <w:tc>
          <w:tcPr>
            <w:tcW w:w="1565" w:type="dxa"/>
          </w:tcPr>
          <w:p w14:paraId="51166CA4" w14:textId="77777777" w:rsidR="00DC2052" w:rsidRPr="00B05596" w:rsidRDefault="00DC2052" w:rsidP="00DC2052">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6452B5DA" w14:textId="77777777" w:rsidR="00DC2052" w:rsidRPr="00B05596" w:rsidRDefault="00DC2052" w:rsidP="00DC2052">
            <w:pPr>
              <w:ind w:firstLine="0"/>
              <w:jc w:val="left"/>
              <w:rPr>
                <w:sz w:val="22"/>
                <w:szCs w:val="22"/>
              </w:rPr>
            </w:pPr>
            <w:r w:rsidRPr="00B05596">
              <w:rPr>
                <w:sz w:val="22"/>
                <w:szCs w:val="22"/>
              </w:rPr>
              <w:t>плавательный бассейн</w:t>
            </w:r>
          </w:p>
        </w:tc>
        <w:tc>
          <w:tcPr>
            <w:tcW w:w="1134" w:type="dxa"/>
          </w:tcPr>
          <w:p w14:paraId="54176A13" w14:textId="77777777" w:rsidR="00DC2052" w:rsidRPr="00B05596" w:rsidRDefault="00DC2052" w:rsidP="00DC2052">
            <w:pPr>
              <w:ind w:firstLine="0"/>
              <w:jc w:val="left"/>
              <w:rPr>
                <w:sz w:val="22"/>
                <w:szCs w:val="22"/>
              </w:rPr>
            </w:pPr>
            <w:r w:rsidRPr="00B05596">
              <w:rPr>
                <w:sz w:val="22"/>
                <w:szCs w:val="22"/>
              </w:rPr>
              <w:t>1050 кв. м зеркала воды</w:t>
            </w:r>
          </w:p>
        </w:tc>
        <w:tc>
          <w:tcPr>
            <w:tcW w:w="1276" w:type="dxa"/>
            <w:vAlign w:val="center"/>
          </w:tcPr>
          <w:p w14:paraId="214D3ABD" w14:textId="77777777" w:rsidR="00DC2052" w:rsidRPr="00B05596" w:rsidRDefault="00DC2052" w:rsidP="00DC2052">
            <w:pPr>
              <w:ind w:firstLine="0"/>
              <w:jc w:val="left"/>
              <w:rPr>
                <w:bCs/>
                <w:color w:val="000000"/>
                <w:sz w:val="22"/>
                <w:szCs w:val="22"/>
              </w:rPr>
            </w:pPr>
            <w:r w:rsidRPr="00B05596">
              <w:rPr>
                <w:bCs/>
                <w:color w:val="000000"/>
                <w:sz w:val="22"/>
                <w:szCs w:val="22"/>
              </w:rPr>
              <w:t>г. Сургут, мкр. 45</w:t>
            </w:r>
          </w:p>
        </w:tc>
        <w:tc>
          <w:tcPr>
            <w:tcW w:w="1134" w:type="dxa"/>
            <w:vAlign w:val="center"/>
          </w:tcPr>
          <w:p w14:paraId="2AD3245A" w14:textId="77777777" w:rsidR="00DC2052" w:rsidRPr="00B05596" w:rsidRDefault="00DC2052" w:rsidP="00DC2052">
            <w:pPr>
              <w:ind w:firstLine="0"/>
              <w:jc w:val="left"/>
              <w:rPr>
                <w:color w:val="000000"/>
                <w:sz w:val="22"/>
                <w:szCs w:val="22"/>
              </w:rPr>
            </w:pPr>
            <w:r w:rsidRPr="00B05596">
              <w:rPr>
                <w:color w:val="000000"/>
                <w:sz w:val="22"/>
                <w:szCs w:val="22"/>
              </w:rPr>
              <w:t>первая очередь</w:t>
            </w:r>
          </w:p>
        </w:tc>
        <w:tc>
          <w:tcPr>
            <w:tcW w:w="1276" w:type="dxa"/>
          </w:tcPr>
          <w:p w14:paraId="01265350" w14:textId="77777777" w:rsidR="00DC2052" w:rsidRPr="00B05596" w:rsidRDefault="00DC2052" w:rsidP="00DC2052">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3656C389" w14:textId="77777777" w:rsidR="00DC2052" w:rsidRPr="00B05596" w:rsidRDefault="00DC2052" w:rsidP="00DC2052">
            <w:pPr>
              <w:ind w:firstLine="0"/>
              <w:jc w:val="center"/>
              <w:rPr>
                <w:color w:val="000000"/>
                <w:sz w:val="22"/>
                <w:szCs w:val="22"/>
              </w:rPr>
            </w:pPr>
            <w:r w:rsidRPr="00B05596">
              <w:rPr>
                <w:color w:val="000000"/>
                <w:sz w:val="22"/>
                <w:szCs w:val="22"/>
              </w:rPr>
              <w:t>-</w:t>
            </w:r>
          </w:p>
        </w:tc>
        <w:tc>
          <w:tcPr>
            <w:tcW w:w="1832" w:type="dxa"/>
          </w:tcPr>
          <w:p w14:paraId="39981D56" w14:textId="77777777" w:rsidR="00DC2052" w:rsidRPr="00B05596" w:rsidRDefault="00DC2052" w:rsidP="00DC2052">
            <w:pPr>
              <w:ind w:firstLine="0"/>
              <w:jc w:val="left"/>
              <w:rPr>
                <w:color w:val="000000"/>
                <w:sz w:val="22"/>
                <w:szCs w:val="22"/>
              </w:rPr>
            </w:pPr>
            <w:r w:rsidRPr="00B05596">
              <w:rPr>
                <w:sz w:val="20"/>
                <w:szCs w:val="20"/>
              </w:rPr>
              <w:t>ПКР СИ МО ГО г. Сургут до 2035 года от 28.12.2017 № 222-VI ДГ</w:t>
            </w:r>
          </w:p>
        </w:tc>
      </w:tr>
      <w:tr w:rsidR="00DC2052" w:rsidRPr="00B05596" w14:paraId="6107041B" w14:textId="77777777" w:rsidTr="00360913">
        <w:trPr>
          <w:trHeight w:val="900"/>
        </w:trPr>
        <w:tc>
          <w:tcPr>
            <w:tcW w:w="578" w:type="dxa"/>
            <w:noWrap/>
          </w:tcPr>
          <w:p w14:paraId="6E21675E" w14:textId="77777777" w:rsidR="00DC2052" w:rsidRPr="005D48C6" w:rsidRDefault="00DC2052" w:rsidP="00DC2052">
            <w:pPr>
              <w:pStyle w:val="af1"/>
              <w:numPr>
                <w:ilvl w:val="0"/>
                <w:numId w:val="30"/>
              </w:numPr>
              <w:ind w:left="0" w:firstLine="0"/>
              <w:jc w:val="left"/>
              <w:rPr>
                <w:color w:val="000000"/>
                <w:sz w:val="22"/>
                <w:szCs w:val="22"/>
              </w:rPr>
            </w:pPr>
          </w:p>
        </w:tc>
        <w:tc>
          <w:tcPr>
            <w:tcW w:w="1832" w:type="dxa"/>
          </w:tcPr>
          <w:p w14:paraId="1287761D" w14:textId="77777777" w:rsidR="00DC2052" w:rsidRPr="00B05596" w:rsidRDefault="00DC2052" w:rsidP="00DC2052">
            <w:pPr>
              <w:ind w:firstLine="0"/>
              <w:jc w:val="left"/>
              <w:rPr>
                <w:color w:val="000000"/>
                <w:sz w:val="22"/>
                <w:szCs w:val="22"/>
              </w:rPr>
            </w:pPr>
            <w:r w:rsidRPr="00B05596">
              <w:rPr>
                <w:sz w:val="22"/>
                <w:szCs w:val="22"/>
              </w:rPr>
              <w:t>Спортивное сооружение</w:t>
            </w:r>
          </w:p>
        </w:tc>
        <w:tc>
          <w:tcPr>
            <w:tcW w:w="1565" w:type="dxa"/>
          </w:tcPr>
          <w:p w14:paraId="71CAFED7" w14:textId="77777777" w:rsidR="00DC2052" w:rsidRPr="00B05596" w:rsidRDefault="00DC2052" w:rsidP="00DC2052">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139F62D0" w14:textId="77777777" w:rsidR="00DC2052" w:rsidRPr="00B05596" w:rsidRDefault="00DC2052" w:rsidP="00DC2052">
            <w:pPr>
              <w:ind w:firstLine="0"/>
              <w:jc w:val="left"/>
              <w:rPr>
                <w:sz w:val="22"/>
                <w:szCs w:val="22"/>
              </w:rPr>
            </w:pPr>
            <w:r w:rsidRPr="00B05596">
              <w:rPr>
                <w:sz w:val="22"/>
                <w:szCs w:val="22"/>
              </w:rPr>
              <w:t>плавательный бассейн</w:t>
            </w:r>
          </w:p>
        </w:tc>
        <w:tc>
          <w:tcPr>
            <w:tcW w:w="1134" w:type="dxa"/>
          </w:tcPr>
          <w:p w14:paraId="649E7DD5" w14:textId="77777777" w:rsidR="00DC2052" w:rsidRPr="00B05596" w:rsidRDefault="00DC2052" w:rsidP="00DC2052">
            <w:pPr>
              <w:ind w:firstLine="0"/>
              <w:jc w:val="left"/>
              <w:rPr>
                <w:sz w:val="22"/>
                <w:szCs w:val="22"/>
              </w:rPr>
            </w:pPr>
            <w:r w:rsidRPr="00B05596">
              <w:rPr>
                <w:sz w:val="22"/>
                <w:szCs w:val="22"/>
              </w:rPr>
              <w:t>1050 кв. м зеркала воды</w:t>
            </w:r>
          </w:p>
        </w:tc>
        <w:tc>
          <w:tcPr>
            <w:tcW w:w="1276" w:type="dxa"/>
            <w:vAlign w:val="center"/>
          </w:tcPr>
          <w:p w14:paraId="2F4E3E07" w14:textId="77777777" w:rsidR="00DC2052" w:rsidRPr="00B05596" w:rsidRDefault="00DC2052" w:rsidP="00DC2052">
            <w:pPr>
              <w:ind w:firstLine="0"/>
              <w:jc w:val="left"/>
              <w:rPr>
                <w:bCs/>
                <w:color w:val="000000"/>
                <w:sz w:val="22"/>
                <w:szCs w:val="22"/>
              </w:rPr>
            </w:pPr>
            <w:r w:rsidRPr="00B05596">
              <w:rPr>
                <w:bCs/>
                <w:color w:val="000000"/>
                <w:sz w:val="22"/>
                <w:szCs w:val="22"/>
              </w:rPr>
              <w:t>г. Сургут, мкр. 35А</w:t>
            </w:r>
          </w:p>
        </w:tc>
        <w:tc>
          <w:tcPr>
            <w:tcW w:w="1134" w:type="dxa"/>
            <w:vAlign w:val="center"/>
          </w:tcPr>
          <w:p w14:paraId="67AE70BA" w14:textId="77777777" w:rsidR="00DC2052" w:rsidRPr="00B05596" w:rsidRDefault="00DC2052" w:rsidP="00DC2052">
            <w:pPr>
              <w:ind w:firstLine="0"/>
              <w:jc w:val="left"/>
              <w:rPr>
                <w:color w:val="000000"/>
                <w:sz w:val="22"/>
                <w:szCs w:val="22"/>
              </w:rPr>
            </w:pPr>
            <w:r w:rsidRPr="00B05596">
              <w:rPr>
                <w:color w:val="000000"/>
                <w:sz w:val="22"/>
                <w:szCs w:val="22"/>
              </w:rPr>
              <w:t>первая очередь</w:t>
            </w:r>
          </w:p>
        </w:tc>
        <w:tc>
          <w:tcPr>
            <w:tcW w:w="1276" w:type="dxa"/>
          </w:tcPr>
          <w:p w14:paraId="2A2775C6" w14:textId="77777777" w:rsidR="00DC2052" w:rsidRPr="00B05596" w:rsidRDefault="00DC2052" w:rsidP="00DC2052">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46DDFD7A" w14:textId="77777777" w:rsidR="00DC2052" w:rsidRPr="00B05596" w:rsidRDefault="00DC2052" w:rsidP="00DC2052">
            <w:pPr>
              <w:ind w:firstLine="0"/>
              <w:jc w:val="center"/>
              <w:rPr>
                <w:color w:val="000000"/>
                <w:sz w:val="22"/>
                <w:szCs w:val="22"/>
              </w:rPr>
            </w:pPr>
            <w:r w:rsidRPr="00B05596">
              <w:rPr>
                <w:color w:val="000000"/>
                <w:sz w:val="22"/>
                <w:szCs w:val="22"/>
              </w:rPr>
              <w:t>-</w:t>
            </w:r>
          </w:p>
        </w:tc>
        <w:tc>
          <w:tcPr>
            <w:tcW w:w="1832" w:type="dxa"/>
          </w:tcPr>
          <w:p w14:paraId="4D521546" w14:textId="77777777" w:rsidR="00DC2052" w:rsidRPr="00B05596" w:rsidRDefault="00DC2052" w:rsidP="00DC2052">
            <w:pPr>
              <w:ind w:firstLine="0"/>
              <w:jc w:val="left"/>
              <w:rPr>
                <w:color w:val="000000"/>
                <w:sz w:val="22"/>
                <w:szCs w:val="22"/>
              </w:rPr>
            </w:pPr>
            <w:r w:rsidRPr="00B05596">
              <w:rPr>
                <w:sz w:val="20"/>
                <w:szCs w:val="20"/>
              </w:rPr>
              <w:t>ПКР СИ МО ГО г. Сургут до 2035 года от 28.12.2017 № 222-VI ДГ</w:t>
            </w:r>
          </w:p>
        </w:tc>
      </w:tr>
      <w:tr w:rsidR="00DC2052" w:rsidRPr="00B05596" w14:paraId="77659E57" w14:textId="77777777" w:rsidTr="00360913">
        <w:trPr>
          <w:trHeight w:val="900"/>
        </w:trPr>
        <w:tc>
          <w:tcPr>
            <w:tcW w:w="578" w:type="dxa"/>
            <w:noWrap/>
          </w:tcPr>
          <w:p w14:paraId="65356C4E" w14:textId="77777777" w:rsidR="00DC2052" w:rsidRPr="005D48C6" w:rsidRDefault="00DC2052" w:rsidP="00DC2052">
            <w:pPr>
              <w:pStyle w:val="af1"/>
              <w:numPr>
                <w:ilvl w:val="0"/>
                <w:numId w:val="30"/>
              </w:numPr>
              <w:ind w:left="0" w:firstLine="0"/>
              <w:jc w:val="left"/>
              <w:rPr>
                <w:color w:val="000000"/>
                <w:sz w:val="22"/>
                <w:szCs w:val="22"/>
              </w:rPr>
            </w:pPr>
          </w:p>
        </w:tc>
        <w:tc>
          <w:tcPr>
            <w:tcW w:w="1832" w:type="dxa"/>
          </w:tcPr>
          <w:p w14:paraId="4D88C6C6" w14:textId="77777777" w:rsidR="00DC2052" w:rsidRPr="00B05596" w:rsidRDefault="00DC2052" w:rsidP="00DC2052">
            <w:pPr>
              <w:ind w:firstLine="0"/>
              <w:jc w:val="left"/>
              <w:rPr>
                <w:color w:val="000000"/>
                <w:sz w:val="22"/>
                <w:szCs w:val="22"/>
              </w:rPr>
            </w:pPr>
            <w:r w:rsidRPr="00B05596">
              <w:rPr>
                <w:sz w:val="22"/>
                <w:szCs w:val="22"/>
              </w:rPr>
              <w:t>Спортивное сооружение</w:t>
            </w:r>
          </w:p>
        </w:tc>
        <w:tc>
          <w:tcPr>
            <w:tcW w:w="1565" w:type="dxa"/>
          </w:tcPr>
          <w:p w14:paraId="133E7CFD" w14:textId="77777777" w:rsidR="00DC2052" w:rsidRPr="00B05596" w:rsidRDefault="00DC2052" w:rsidP="00DC2052">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5F4DAE54" w14:textId="77777777" w:rsidR="00DC2052" w:rsidRPr="00B05596" w:rsidRDefault="00DC2052" w:rsidP="00DC2052">
            <w:pPr>
              <w:ind w:firstLine="0"/>
              <w:jc w:val="left"/>
              <w:rPr>
                <w:sz w:val="22"/>
                <w:szCs w:val="22"/>
              </w:rPr>
            </w:pPr>
            <w:r w:rsidRPr="00B05596">
              <w:rPr>
                <w:sz w:val="22"/>
                <w:szCs w:val="22"/>
              </w:rPr>
              <w:t>плавательный бассейн</w:t>
            </w:r>
          </w:p>
        </w:tc>
        <w:tc>
          <w:tcPr>
            <w:tcW w:w="1134" w:type="dxa"/>
          </w:tcPr>
          <w:p w14:paraId="4225C41A" w14:textId="77777777" w:rsidR="00DC2052" w:rsidRPr="00B05596" w:rsidRDefault="00DC2052" w:rsidP="00DC2052">
            <w:pPr>
              <w:ind w:firstLine="0"/>
              <w:jc w:val="left"/>
              <w:rPr>
                <w:sz w:val="22"/>
                <w:szCs w:val="22"/>
              </w:rPr>
            </w:pPr>
            <w:r w:rsidRPr="00B05596">
              <w:rPr>
                <w:sz w:val="22"/>
                <w:szCs w:val="22"/>
              </w:rPr>
              <w:t>1050 кв. м зеркала воды</w:t>
            </w:r>
          </w:p>
        </w:tc>
        <w:tc>
          <w:tcPr>
            <w:tcW w:w="1276" w:type="dxa"/>
            <w:vAlign w:val="center"/>
          </w:tcPr>
          <w:p w14:paraId="3DE0EF63" w14:textId="77777777" w:rsidR="00DC2052" w:rsidRPr="00B05596" w:rsidRDefault="00DC2052" w:rsidP="00DC2052">
            <w:pPr>
              <w:ind w:firstLine="0"/>
              <w:jc w:val="left"/>
              <w:rPr>
                <w:bCs/>
                <w:color w:val="000000"/>
                <w:sz w:val="22"/>
                <w:szCs w:val="22"/>
              </w:rPr>
            </w:pPr>
            <w:r w:rsidRPr="00B05596">
              <w:rPr>
                <w:bCs/>
                <w:color w:val="000000"/>
                <w:sz w:val="22"/>
                <w:szCs w:val="22"/>
              </w:rPr>
              <w:t>г. Сургут, кв. Пойма 7</w:t>
            </w:r>
          </w:p>
        </w:tc>
        <w:tc>
          <w:tcPr>
            <w:tcW w:w="1134" w:type="dxa"/>
            <w:vAlign w:val="center"/>
          </w:tcPr>
          <w:p w14:paraId="794C8FEA" w14:textId="77777777" w:rsidR="00DC2052" w:rsidRPr="00B05596" w:rsidRDefault="00DC2052" w:rsidP="00DC2052">
            <w:pPr>
              <w:ind w:firstLine="0"/>
              <w:jc w:val="left"/>
              <w:rPr>
                <w:color w:val="000000"/>
                <w:sz w:val="22"/>
                <w:szCs w:val="22"/>
              </w:rPr>
            </w:pPr>
            <w:r w:rsidRPr="00B05596">
              <w:rPr>
                <w:color w:val="000000"/>
                <w:sz w:val="22"/>
                <w:szCs w:val="22"/>
              </w:rPr>
              <w:t>первая очередь</w:t>
            </w:r>
          </w:p>
        </w:tc>
        <w:tc>
          <w:tcPr>
            <w:tcW w:w="1276" w:type="dxa"/>
          </w:tcPr>
          <w:p w14:paraId="0939F3E1" w14:textId="77777777" w:rsidR="00DC2052" w:rsidRPr="00B05596" w:rsidRDefault="00DC2052" w:rsidP="00DC2052">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0F4DB98F" w14:textId="77777777" w:rsidR="00DC2052" w:rsidRPr="00B05596" w:rsidRDefault="00DC2052" w:rsidP="00DC2052">
            <w:pPr>
              <w:ind w:firstLine="0"/>
              <w:jc w:val="center"/>
              <w:rPr>
                <w:color w:val="000000"/>
                <w:sz w:val="22"/>
                <w:szCs w:val="22"/>
              </w:rPr>
            </w:pPr>
            <w:r w:rsidRPr="00B05596">
              <w:rPr>
                <w:color w:val="000000"/>
                <w:sz w:val="22"/>
                <w:szCs w:val="22"/>
              </w:rPr>
              <w:t>-</w:t>
            </w:r>
          </w:p>
        </w:tc>
        <w:tc>
          <w:tcPr>
            <w:tcW w:w="1832" w:type="dxa"/>
          </w:tcPr>
          <w:p w14:paraId="33D46CFB" w14:textId="77777777" w:rsidR="00DC2052" w:rsidRPr="00B05596" w:rsidRDefault="00DC2052" w:rsidP="00DC2052">
            <w:pPr>
              <w:ind w:firstLine="0"/>
              <w:jc w:val="left"/>
              <w:rPr>
                <w:color w:val="000000"/>
                <w:sz w:val="22"/>
                <w:szCs w:val="22"/>
              </w:rPr>
            </w:pPr>
            <w:r w:rsidRPr="00B05596">
              <w:rPr>
                <w:sz w:val="20"/>
                <w:szCs w:val="20"/>
              </w:rPr>
              <w:t>ПКР СИ МО ГО г. Сургут до 2035 года от 28.12.2017 № 222-VI ДГ</w:t>
            </w:r>
          </w:p>
        </w:tc>
      </w:tr>
      <w:tr w:rsidR="00DC2052" w:rsidRPr="00B05596" w14:paraId="0F690C74" w14:textId="77777777" w:rsidTr="00360913">
        <w:trPr>
          <w:trHeight w:val="900"/>
        </w:trPr>
        <w:tc>
          <w:tcPr>
            <w:tcW w:w="578" w:type="dxa"/>
            <w:noWrap/>
          </w:tcPr>
          <w:p w14:paraId="1078628C" w14:textId="77777777" w:rsidR="00DC2052" w:rsidRPr="005D48C6" w:rsidRDefault="00DC2052" w:rsidP="00DC2052">
            <w:pPr>
              <w:pStyle w:val="af1"/>
              <w:numPr>
                <w:ilvl w:val="0"/>
                <w:numId w:val="30"/>
              </w:numPr>
              <w:ind w:left="0" w:firstLine="0"/>
              <w:jc w:val="left"/>
              <w:rPr>
                <w:color w:val="000000"/>
                <w:sz w:val="22"/>
                <w:szCs w:val="22"/>
              </w:rPr>
            </w:pPr>
          </w:p>
        </w:tc>
        <w:tc>
          <w:tcPr>
            <w:tcW w:w="1832" w:type="dxa"/>
          </w:tcPr>
          <w:p w14:paraId="756960E9" w14:textId="77777777" w:rsidR="00DC2052" w:rsidRPr="00B05596" w:rsidRDefault="00DC2052" w:rsidP="00DC2052">
            <w:pPr>
              <w:ind w:firstLine="0"/>
              <w:jc w:val="left"/>
              <w:rPr>
                <w:color w:val="000000"/>
                <w:sz w:val="22"/>
                <w:szCs w:val="22"/>
              </w:rPr>
            </w:pPr>
            <w:r w:rsidRPr="00B05596">
              <w:rPr>
                <w:sz w:val="22"/>
                <w:szCs w:val="22"/>
              </w:rPr>
              <w:t>Спортивное сооружение</w:t>
            </w:r>
          </w:p>
        </w:tc>
        <w:tc>
          <w:tcPr>
            <w:tcW w:w="1565" w:type="dxa"/>
          </w:tcPr>
          <w:p w14:paraId="66B7B27E" w14:textId="77777777" w:rsidR="00DC2052" w:rsidRPr="00B05596" w:rsidRDefault="00DC2052" w:rsidP="00DC2052">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304782B0" w14:textId="77777777" w:rsidR="00DC2052" w:rsidRPr="00B05596" w:rsidRDefault="00DC2052" w:rsidP="00DC2052">
            <w:pPr>
              <w:ind w:firstLine="0"/>
              <w:jc w:val="left"/>
              <w:rPr>
                <w:sz w:val="22"/>
                <w:szCs w:val="22"/>
              </w:rPr>
            </w:pPr>
            <w:r w:rsidRPr="00B05596">
              <w:rPr>
                <w:sz w:val="22"/>
                <w:szCs w:val="22"/>
              </w:rPr>
              <w:t>плавательный бассейн</w:t>
            </w:r>
          </w:p>
        </w:tc>
        <w:tc>
          <w:tcPr>
            <w:tcW w:w="1134" w:type="dxa"/>
          </w:tcPr>
          <w:p w14:paraId="426D5787" w14:textId="77777777" w:rsidR="00DC2052" w:rsidRPr="00B05596" w:rsidRDefault="00DC2052" w:rsidP="00DC2052">
            <w:pPr>
              <w:ind w:firstLine="0"/>
              <w:jc w:val="left"/>
              <w:rPr>
                <w:sz w:val="22"/>
                <w:szCs w:val="22"/>
              </w:rPr>
            </w:pPr>
            <w:r w:rsidRPr="00B05596">
              <w:rPr>
                <w:sz w:val="22"/>
                <w:szCs w:val="22"/>
              </w:rPr>
              <w:t>1050 кв. м зеркала воды</w:t>
            </w:r>
          </w:p>
        </w:tc>
        <w:tc>
          <w:tcPr>
            <w:tcW w:w="1276" w:type="dxa"/>
            <w:vAlign w:val="center"/>
          </w:tcPr>
          <w:p w14:paraId="77C3BBB8" w14:textId="77777777" w:rsidR="00DC2052" w:rsidRPr="00B05596" w:rsidRDefault="00DC2052" w:rsidP="00DC2052">
            <w:pPr>
              <w:ind w:firstLine="0"/>
              <w:jc w:val="left"/>
              <w:rPr>
                <w:bCs/>
                <w:color w:val="000000"/>
                <w:sz w:val="22"/>
                <w:szCs w:val="22"/>
              </w:rPr>
            </w:pPr>
            <w:r w:rsidRPr="00B05596">
              <w:rPr>
                <w:bCs/>
                <w:color w:val="000000"/>
                <w:sz w:val="22"/>
                <w:szCs w:val="22"/>
              </w:rPr>
              <w:t>г. Сургут, Коммунальный квартал 4</w:t>
            </w:r>
          </w:p>
        </w:tc>
        <w:tc>
          <w:tcPr>
            <w:tcW w:w="1134" w:type="dxa"/>
            <w:vAlign w:val="center"/>
          </w:tcPr>
          <w:p w14:paraId="2B056E57" w14:textId="77777777" w:rsidR="00DC2052" w:rsidRPr="00B05596" w:rsidRDefault="00DC2052" w:rsidP="00DC2052">
            <w:pPr>
              <w:ind w:firstLine="0"/>
              <w:jc w:val="left"/>
              <w:rPr>
                <w:color w:val="000000"/>
                <w:sz w:val="22"/>
                <w:szCs w:val="22"/>
              </w:rPr>
            </w:pPr>
            <w:r w:rsidRPr="00B05596">
              <w:rPr>
                <w:color w:val="000000"/>
                <w:sz w:val="22"/>
                <w:szCs w:val="22"/>
              </w:rPr>
              <w:t>первая очередь</w:t>
            </w:r>
          </w:p>
        </w:tc>
        <w:tc>
          <w:tcPr>
            <w:tcW w:w="1276" w:type="dxa"/>
          </w:tcPr>
          <w:p w14:paraId="0A66DA0C" w14:textId="77777777" w:rsidR="00DC2052" w:rsidRPr="00B05596" w:rsidRDefault="00DC2052" w:rsidP="00DC2052">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26C7BB0E" w14:textId="77777777" w:rsidR="00DC2052" w:rsidRPr="00B05596" w:rsidRDefault="00DC2052" w:rsidP="00DC2052">
            <w:pPr>
              <w:ind w:firstLine="0"/>
              <w:jc w:val="center"/>
              <w:rPr>
                <w:color w:val="000000"/>
                <w:sz w:val="22"/>
                <w:szCs w:val="22"/>
              </w:rPr>
            </w:pPr>
            <w:r w:rsidRPr="00B05596">
              <w:rPr>
                <w:color w:val="000000"/>
                <w:sz w:val="22"/>
                <w:szCs w:val="22"/>
              </w:rPr>
              <w:t>-</w:t>
            </w:r>
          </w:p>
        </w:tc>
        <w:tc>
          <w:tcPr>
            <w:tcW w:w="1832" w:type="dxa"/>
          </w:tcPr>
          <w:p w14:paraId="575FC081" w14:textId="77777777" w:rsidR="00DC2052" w:rsidRPr="00B05596" w:rsidRDefault="00DC2052" w:rsidP="00DC2052">
            <w:pPr>
              <w:ind w:firstLine="0"/>
              <w:jc w:val="left"/>
              <w:rPr>
                <w:color w:val="000000"/>
                <w:sz w:val="22"/>
                <w:szCs w:val="22"/>
              </w:rPr>
            </w:pPr>
            <w:r w:rsidRPr="00B05596">
              <w:rPr>
                <w:sz w:val="20"/>
                <w:szCs w:val="20"/>
              </w:rPr>
              <w:t>ПКР СИ МО ГО г. Сургут до 2035 года от 28.12.2017 № 222-VI ДГ</w:t>
            </w:r>
          </w:p>
        </w:tc>
      </w:tr>
      <w:tr w:rsidR="00DC2052" w:rsidRPr="00B05596" w14:paraId="2933CA79" w14:textId="77777777" w:rsidTr="00360913">
        <w:trPr>
          <w:trHeight w:val="900"/>
        </w:trPr>
        <w:tc>
          <w:tcPr>
            <w:tcW w:w="578" w:type="dxa"/>
            <w:noWrap/>
          </w:tcPr>
          <w:p w14:paraId="4C0F6DB8" w14:textId="77777777" w:rsidR="00DC2052" w:rsidRPr="005D48C6" w:rsidRDefault="00DC2052" w:rsidP="00DC2052">
            <w:pPr>
              <w:pStyle w:val="af1"/>
              <w:numPr>
                <w:ilvl w:val="0"/>
                <w:numId w:val="30"/>
              </w:numPr>
              <w:ind w:left="0" w:firstLine="0"/>
              <w:jc w:val="left"/>
              <w:rPr>
                <w:color w:val="000000"/>
                <w:sz w:val="22"/>
                <w:szCs w:val="22"/>
              </w:rPr>
            </w:pPr>
          </w:p>
        </w:tc>
        <w:tc>
          <w:tcPr>
            <w:tcW w:w="1832" w:type="dxa"/>
          </w:tcPr>
          <w:p w14:paraId="06F112CD" w14:textId="77777777" w:rsidR="00DC2052" w:rsidRPr="00B05596" w:rsidRDefault="00DC2052" w:rsidP="00DC2052">
            <w:pPr>
              <w:ind w:firstLine="0"/>
              <w:jc w:val="left"/>
              <w:rPr>
                <w:color w:val="000000"/>
                <w:sz w:val="22"/>
                <w:szCs w:val="22"/>
              </w:rPr>
            </w:pPr>
            <w:r w:rsidRPr="00B05596">
              <w:rPr>
                <w:sz w:val="22"/>
                <w:szCs w:val="22"/>
              </w:rPr>
              <w:t>Спортивное сооружение</w:t>
            </w:r>
          </w:p>
        </w:tc>
        <w:tc>
          <w:tcPr>
            <w:tcW w:w="1565" w:type="dxa"/>
          </w:tcPr>
          <w:p w14:paraId="696AE59D" w14:textId="77777777" w:rsidR="00DC2052" w:rsidRPr="00B05596" w:rsidRDefault="00DC2052" w:rsidP="00DC2052">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44F79924" w14:textId="77777777" w:rsidR="00DC2052" w:rsidRPr="00B05596" w:rsidRDefault="00DC2052" w:rsidP="00DC2052">
            <w:pPr>
              <w:ind w:firstLine="0"/>
              <w:jc w:val="left"/>
              <w:rPr>
                <w:sz w:val="22"/>
                <w:szCs w:val="22"/>
              </w:rPr>
            </w:pPr>
            <w:r w:rsidRPr="00B05596">
              <w:rPr>
                <w:sz w:val="22"/>
                <w:szCs w:val="22"/>
              </w:rPr>
              <w:t>бассейн с искусственным пляжем и секторами для занятий спортом, отдыха и развлечений</w:t>
            </w:r>
          </w:p>
        </w:tc>
        <w:tc>
          <w:tcPr>
            <w:tcW w:w="1134" w:type="dxa"/>
          </w:tcPr>
          <w:p w14:paraId="69BAE380" w14:textId="77777777" w:rsidR="00DC2052" w:rsidRPr="00B05596" w:rsidRDefault="00DC2052" w:rsidP="00DC2052">
            <w:pPr>
              <w:ind w:firstLine="0"/>
              <w:jc w:val="left"/>
              <w:rPr>
                <w:sz w:val="22"/>
                <w:szCs w:val="22"/>
              </w:rPr>
            </w:pPr>
            <w:r w:rsidRPr="00B05596">
              <w:rPr>
                <w:sz w:val="22"/>
                <w:szCs w:val="22"/>
              </w:rPr>
              <w:t>1050 кв. м зеркала воды</w:t>
            </w:r>
          </w:p>
        </w:tc>
        <w:tc>
          <w:tcPr>
            <w:tcW w:w="1276" w:type="dxa"/>
            <w:vAlign w:val="center"/>
          </w:tcPr>
          <w:p w14:paraId="41B69525" w14:textId="77777777" w:rsidR="00DC2052" w:rsidRPr="00B05596" w:rsidRDefault="00DC2052" w:rsidP="00DC2052">
            <w:pPr>
              <w:ind w:firstLine="0"/>
              <w:jc w:val="left"/>
              <w:rPr>
                <w:bCs/>
                <w:color w:val="000000"/>
                <w:sz w:val="22"/>
                <w:szCs w:val="22"/>
              </w:rPr>
            </w:pPr>
            <w:r w:rsidRPr="00B05596">
              <w:rPr>
                <w:bCs/>
                <w:color w:val="000000"/>
                <w:sz w:val="22"/>
                <w:szCs w:val="22"/>
              </w:rPr>
              <w:t>г. Сургут, кв. Пойма 2</w:t>
            </w:r>
          </w:p>
        </w:tc>
        <w:tc>
          <w:tcPr>
            <w:tcW w:w="1134" w:type="dxa"/>
            <w:vAlign w:val="center"/>
          </w:tcPr>
          <w:p w14:paraId="148478A5" w14:textId="77777777" w:rsidR="00DC2052" w:rsidRPr="00B05596" w:rsidRDefault="00DC2052" w:rsidP="00DC2052">
            <w:pPr>
              <w:ind w:firstLine="0"/>
              <w:jc w:val="left"/>
              <w:rPr>
                <w:color w:val="000000"/>
                <w:sz w:val="22"/>
                <w:szCs w:val="22"/>
              </w:rPr>
            </w:pPr>
            <w:r w:rsidRPr="00B05596">
              <w:rPr>
                <w:color w:val="000000"/>
                <w:sz w:val="22"/>
                <w:szCs w:val="22"/>
              </w:rPr>
              <w:t>первая очередь</w:t>
            </w:r>
          </w:p>
        </w:tc>
        <w:tc>
          <w:tcPr>
            <w:tcW w:w="1276" w:type="dxa"/>
          </w:tcPr>
          <w:p w14:paraId="3915215E" w14:textId="77777777" w:rsidR="00DC2052" w:rsidRPr="00B05596" w:rsidRDefault="00DC2052" w:rsidP="00DC2052">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7AADDB4D" w14:textId="77777777" w:rsidR="00DC2052" w:rsidRPr="00B05596" w:rsidRDefault="00DC2052" w:rsidP="00DC2052">
            <w:pPr>
              <w:ind w:firstLine="0"/>
              <w:jc w:val="center"/>
              <w:rPr>
                <w:color w:val="000000"/>
                <w:sz w:val="22"/>
                <w:szCs w:val="22"/>
              </w:rPr>
            </w:pPr>
            <w:r w:rsidRPr="00B05596">
              <w:rPr>
                <w:color w:val="000000"/>
                <w:sz w:val="22"/>
                <w:szCs w:val="22"/>
              </w:rPr>
              <w:t>-</w:t>
            </w:r>
          </w:p>
        </w:tc>
        <w:tc>
          <w:tcPr>
            <w:tcW w:w="1832" w:type="dxa"/>
          </w:tcPr>
          <w:p w14:paraId="7AC3161A" w14:textId="77777777" w:rsidR="00DC2052" w:rsidRPr="00B05596" w:rsidRDefault="00DC2052" w:rsidP="00DC2052">
            <w:pPr>
              <w:ind w:firstLine="0"/>
              <w:jc w:val="left"/>
              <w:rPr>
                <w:color w:val="000000"/>
                <w:sz w:val="22"/>
                <w:szCs w:val="22"/>
              </w:rPr>
            </w:pPr>
            <w:r w:rsidRPr="00B05596">
              <w:rPr>
                <w:sz w:val="20"/>
                <w:szCs w:val="20"/>
              </w:rPr>
              <w:t>ПКР СИ МО ГО г. Сургут до 2035 года от 28.12.2017 № 222-VI ДГ</w:t>
            </w:r>
          </w:p>
        </w:tc>
      </w:tr>
      <w:tr w:rsidR="00DC2052" w:rsidRPr="00B05596" w14:paraId="02EAE850" w14:textId="77777777" w:rsidTr="00360913">
        <w:trPr>
          <w:trHeight w:val="900"/>
        </w:trPr>
        <w:tc>
          <w:tcPr>
            <w:tcW w:w="578" w:type="dxa"/>
            <w:noWrap/>
          </w:tcPr>
          <w:p w14:paraId="42EB5481" w14:textId="77777777" w:rsidR="00DC2052" w:rsidRPr="005D48C6" w:rsidRDefault="00DC2052" w:rsidP="00DC2052">
            <w:pPr>
              <w:pStyle w:val="af1"/>
              <w:numPr>
                <w:ilvl w:val="0"/>
                <w:numId w:val="30"/>
              </w:numPr>
              <w:ind w:left="0" w:firstLine="0"/>
              <w:jc w:val="left"/>
              <w:rPr>
                <w:color w:val="000000"/>
                <w:sz w:val="22"/>
                <w:szCs w:val="22"/>
              </w:rPr>
            </w:pPr>
          </w:p>
        </w:tc>
        <w:tc>
          <w:tcPr>
            <w:tcW w:w="1832" w:type="dxa"/>
          </w:tcPr>
          <w:p w14:paraId="5915BCD1" w14:textId="77777777" w:rsidR="00DC2052" w:rsidRPr="00B05596" w:rsidRDefault="00DC2052" w:rsidP="00DC2052">
            <w:pPr>
              <w:ind w:firstLine="0"/>
              <w:jc w:val="left"/>
              <w:rPr>
                <w:color w:val="000000"/>
                <w:sz w:val="22"/>
                <w:szCs w:val="22"/>
              </w:rPr>
            </w:pPr>
            <w:r w:rsidRPr="00B05596">
              <w:rPr>
                <w:sz w:val="22"/>
                <w:szCs w:val="22"/>
              </w:rPr>
              <w:t>Спортивное сооружение</w:t>
            </w:r>
          </w:p>
        </w:tc>
        <w:tc>
          <w:tcPr>
            <w:tcW w:w="1565" w:type="dxa"/>
          </w:tcPr>
          <w:p w14:paraId="31F9839B" w14:textId="77777777" w:rsidR="00DC2052" w:rsidRPr="00B05596" w:rsidRDefault="00DC2052" w:rsidP="00DC2052">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4C3A9771" w14:textId="77777777" w:rsidR="00DC2052" w:rsidRPr="00B05596" w:rsidRDefault="00DC2052" w:rsidP="00DC2052">
            <w:pPr>
              <w:ind w:firstLine="0"/>
              <w:jc w:val="left"/>
              <w:rPr>
                <w:sz w:val="22"/>
                <w:szCs w:val="22"/>
              </w:rPr>
            </w:pPr>
            <w:r w:rsidRPr="00B05596">
              <w:rPr>
                <w:sz w:val="22"/>
                <w:szCs w:val="22"/>
              </w:rPr>
              <w:t>плавательный бассейн</w:t>
            </w:r>
          </w:p>
        </w:tc>
        <w:tc>
          <w:tcPr>
            <w:tcW w:w="1134" w:type="dxa"/>
          </w:tcPr>
          <w:p w14:paraId="7ED0A47C" w14:textId="77777777" w:rsidR="00DC2052" w:rsidRPr="00B05596" w:rsidRDefault="00DC2052" w:rsidP="00DC2052">
            <w:pPr>
              <w:ind w:firstLine="0"/>
              <w:jc w:val="left"/>
              <w:rPr>
                <w:sz w:val="22"/>
                <w:szCs w:val="22"/>
              </w:rPr>
            </w:pPr>
            <w:r w:rsidRPr="00B05596">
              <w:rPr>
                <w:sz w:val="22"/>
                <w:szCs w:val="22"/>
              </w:rPr>
              <w:t>1050 кв. м зеркала воды</w:t>
            </w:r>
          </w:p>
        </w:tc>
        <w:tc>
          <w:tcPr>
            <w:tcW w:w="1276" w:type="dxa"/>
            <w:vAlign w:val="center"/>
          </w:tcPr>
          <w:p w14:paraId="25433278" w14:textId="77777777" w:rsidR="00DC2052" w:rsidRPr="00B05596" w:rsidRDefault="00DC2052" w:rsidP="00DC2052">
            <w:pPr>
              <w:ind w:firstLine="0"/>
              <w:jc w:val="left"/>
              <w:rPr>
                <w:color w:val="000000"/>
                <w:sz w:val="22"/>
                <w:szCs w:val="22"/>
              </w:rPr>
            </w:pPr>
            <w:r w:rsidRPr="00B05596">
              <w:rPr>
                <w:bCs/>
                <w:color w:val="000000"/>
                <w:sz w:val="22"/>
                <w:szCs w:val="22"/>
              </w:rPr>
              <w:t>г.Сургут</w:t>
            </w:r>
          </w:p>
        </w:tc>
        <w:tc>
          <w:tcPr>
            <w:tcW w:w="1134" w:type="dxa"/>
            <w:vAlign w:val="center"/>
          </w:tcPr>
          <w:p w14:paraId="1DF3DE2B" w14:textId="77777777" w:rsidR="00DC2052" w:rsidRPr="00B05596" w:rsidRDefault="00DC2052" w:rsidP="00DC2052">
            <w:pPr>
              <w:ind w:firstLine="0"/>
              <w:jc w:val="left"/>
              <w:rPr>
                <w:color w:val="000000"/>
                <w:sz w:val="22"/>
                <w:szCs w:val="22"/>
              </w:rPr>
            </w:pPr>
            <w:r w:rsidRPr="00B05596">
              <w:rPr>
                <w:color w:val="000000"/>
                <w:sz w:val="22"/>
                <w:szCs w:val="22"/>
              </w:rPr>
              <w:t>первая очередь</w:t>
            </w:r>
          </w:p>
        </w:tc>
        <w:tc>
          <w:tcPr>
            <w:tcW w:w="1276" w:type="dxa"/>
          </w:tcPr>
          <w:p w14:paraId="2F9ED06B" w14:textId="77777777" w:rsidR="00DC2052" w:rsidRPr="00B05596" w:rsidRDefault="00DC2052" w:rsidP="00DC2052">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7AAE6692" w14:textId="77777777" w:rsidR="00DC2052" w:rsidRPr="00B05596" w:rsidRDefault="00DC2052" w:rsidP="00DC2052">
            <w:pPr>
              <w:ind w:firstLine="0"/>
              <w:jc w:val="center"/>
              <w:rPr>
                <w:color w:val="000000"/>
                <w:sz w:val="22"/>
                <w:szCs w:val="22"/>
              </w:rPr>
            </w:pPr>
            <w:r w:rsidRPr="00B05596">
              <w:rPr>
                <w:color w:val="000000"/>
                <w:sz w:val="22"/>
                <w:szCs w:val="22"/>
              </w:rPr>
              <w:t>-</w:t>
            </w:r>
          </w:p>
        </w:tc>
        <w:tc>
          <w:tcPr>
            <w:tcW w:w="1832" w:type="dxa"/>
          </w:tcPr>
          <w:p w14:paraId="0FA1D6BE" w14:textId="77777777" w:rsidR="00DC2052" w:rsidRPr="00B05596" w:rsidRDefault="00DC2052" w:rsidP="00DC2052">
            <w:pPr>
              <w:ind w:firstLine="0"/>
              <w:jc w:val="left"/>
              <w:rPr>
                <w:color w:val="000000"/>
                <w:sz w:val="22"/>
                <w:szCs w:val="22"/>
              </w:rPr>
            </w:pPr>
            <w:r w:rsidRPr="00B05596">
              <w:rPr>
                <w:color w:val="000000"/>
                <w:sz w:val="22"/>
                <w:szCs w:val="22"/>
              </w:rPr>
              <w:t>Программа комплексного</w:t>
            </w:r>
          </w:p>
          <w:p w14:paraId="4EB7F97C" w14:textId="77777777" w:rsidR="00DC2052" w:rsidRPr="00B05596" w:rsidRDefault="00DC2052" w:rsidP="00DC2052">
            <w:pPr>
              <w:ind w:firstLine="0"/>
              <w:jc w:val="left"/>
              <w:rPr>
                <w:color w:val="000000"/>
                <w:sz w:val="22"/>
                <w:szCs w:val="22"/>
              </w:rPr>
            </w:pPr>
            <w:r w:rsidRPr="00B05596">
              <w:rPr>
                <w:color w:val="000000"/>
                <w:sz w:val="22"/>
                <w:szCs w:val="22"/>
              </w:rPr>
              <w:t>развития социальной инфраструктуры</w:t>
            </w:r>
          </w:p>
        </w:tc>
      </w:tr>
      <w:tr w:rsidR="00DC2052" w:rsidRPr="00B05596" w14:paraId="2B2327D0" w14:textId="77777777" w:rsidTr="00360913">
        <w:trPr>
          <w:trHeight w:val="900"/>
        </w:trPr>
        <w:tc>
          <w:tcPr>
            <w:tcW w:w="578" w:type="dxa"/>
            <w:noWrap/>
          </w:tcPr>
          <w:p w14:paraId="08DEE583" w14:textId="77777777" w:rsidR="00DC2052" w:rsidRPr="005D48C6" w:rsidRDefault="00DC2052" w:rsidP="00DC2052">
            <w:pPr>
              <w:pStyle w:val="af1"/>
              <w:numPr>
                <w:ilvl w:val="0"/>
                <w:numId w:val="30"/>
              </w:numPr>
              <w:ind w:left="0" w:firstLine="0"/>
              <w:jc w:val="left"/>
              <w:rPr>
                <w:color w:val="000000"/>
                <w:sz w:val="22"/>
                <w:szCs w:val="22"/>
              </w:rPr>
            </w:pPr>
          </w:p>
        </w:tc>
        <w:tc>
          <w:tcPr>
            <w:tcW w:w="1832" w:type="dxa"/>
          </w:tcPr>
          <w:p w14:paraId="6A1778A7" w14:textId="77777777" w:rsidR="00DC2052" w:rsidRPr="00B05596" w:rsidRDefault="00DC2052" w:rsidP="00DC2052">
            <w:pPr>
              <w:ind w:firstLine="0"/>
              <w:jc w:val="left"/>
              <w:rPr>
                <w:color w:val="000000"/>
                <w:sz w:val="22"/>
                <w:szCs w:val="22"/>
              </w:rPr>
            </w:pPr>
            <w:r w:rsidRPr="00B05596">
              <w:rPr>
                <w:sz w:val="22"/>
                <w:szCs w:val="22"/>
              </w:rPr>
              <w:t>Спортивное сооружение</w:t>
            </w:r>
          </w:p>
        </w:tc>
        <w:tc>
          <w:tcPr>
            <w:tcW w:w="1565" w:type="dxa"/>
          </w:tcPr>
          <w:p w14:paraId="217C99FE" w14:textId="77777777" w:rsidR="00DC2052" w:rsidRPr="00B05596" w:rsidRDefault="00DC2052" w:rsidP="00DC2052">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442C6F14" w14:textId="77777777" w:rsidR="00DC2052" w:rsidRPr="00B05596" w:rsidRDefault="00DC2052" w:rsidP="00DC2052">
            <w:pPr>
              <w:ind w:firstLine="0"/>
              <w:jc w:val="left"/>
              <w:rPr>
                <w:sz w:val="22"/>
                <w:szCs w:val="22"/>
              </w:rPr>
            </w:pPr>
            <w:r w:rsidRPr="00B05596">
              <w:rPr>
                <w:sz w:val="22"/>
                <w:szCs w:val="22"/>
              </w:rPr>
              <w:t>плавательный бассейн</w:t>
            </w:r>
          </w:p>
        </w:tc>
        <w:tc>
          <w:tcPr>
            <w:tcW w:w="1134" w:type="dxa"/>
          </w:tcPr>
          <w:p w14:paraId="77AE28E1" w14:textId="77777777" w:rsidR="00DC2052" w:rsidRPr="00B05596" w:rsidRDefault="00DC2052" w:rsidP="00DC2052">
            <w:pPr>
              <w:ind w:firstLine="0"/>
              <w:jc w:val="left"/>
              <w:rPr>
                <w:sz w:val="22"/>
                <w:szCs w:val="22"/>
              </w:rPr>
            </w:pPr>
            <w:r w:rsidRPr="00B05596">
              <w:rPr>
                <w:sz w:val="22"/>
                <w:szCs w:val="22"/>
              </w:rPr>
              <w:t>400 кв. м зеркала воды</w:t>
            </w:r>
          </w:p>
        </w:tc>
        <w:tc>
          <w:tcPr>
            <w:tcW w:w="1276" w:type="dxa"/>
            <w:vAlign w:val="center"/>
          </w:tcPr>
          <w:p w14:paraId="6F633F0A" w14:textId="77777777" w:rsidR="00DC2052" w:rsidRPr="00B05596" w:rsidRDefault="00DC2052" w:rsidP="00DC2052">
            <w:pPr>
              <w:ind w:firstLine="0"/>
              <w:jc w:val="left"/>
              <w:rPr>
                <w:bCs/>
                <w:color w:val="000000"/>
                <w:sz w:val="22"/>
                <w:szCs w:val="22"/>
              </w:rPr>
            </w:pPr>
            <w:r w:rsidRPr="00B05596">
              <w:rPr>
                <w:bCs/>
                <w:color w:val="000000"/>
                <w:sz w:val="22"/>
                <w:szCs w:val="22"/>
              </w:rPr>
              <w:t>г. Сургут, мкр. Гидростроитель</w:t>
            </w:r>
          </w:p>
        </w:tc>
        <w:tc>
          <w:tcPr>
            <w:tcW w:w="1134" w:type="dxa"/>
            <w:vAlign w:val="center"/>
          </w:tcPr>
          <w:p w14:paraId="4D7653D9" w14:textId="77777777" w:rsidR="00DC2052" w:rsidRPr="00B05596" w:rsidRDefault="00DC2052" w:rsidP="00DC2052">
            <w:pPr>
              <w:ind w:firstLine="0"/>
              <w:jc w:val="left"/>
              <w:rPr>
                <w:color w:val="000000"/>
                <w:sz w:val="22"/>
                <w:szCs w:val="22"/>
              </w:rPr>
            </w:pPr>
            <w:r w:rsidRPr="00B05596">
              <w:rPr>
                <w:color w:val="000000"/>
                <w:sz w:val="22"/>
                <w:szCs w:val="22"/>
              </w:rPr>
              <w:t>первая очередь</w:t>
            </w:r>
          </w:p>
        </w:tc>
        <w:tc>
          <w:tcPr>
            <w:tcW w:w="1276" w:type="dxa"/>
          </w:tcPr>
          <w:p w14:paraId="4F7B975A" w14:textId="77777777" w:rsidR="00DC2052" w:rsidRPr="00B05596" w:rsidRDefault="00DC2052" w:rsidP="00DC2052">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536A4AA2" w14:textId="77777777" w:rsidR="00DC2052" w:rsidRPr="00B05596" w:rsidRDefault="00DC2052" w:rsidP="00DC2052">
            <w:pPr>
              <w:ind w:firstLine="0"/>
              <w:jc w:val="center"/>
              <w:rPr>
                <w:color w:val="000000"/>
                <w:sz w:val="22"/>
                <w:szCs w:val="22"/>
              </w:rPr>
            </w:pPr>
            <w:r w:rsidRPr="00B05596">
              <w:rPr>
                <w:color w:val="000000"/>
                <w:sz w:val="22"/>
                <w:szCs w:val="22"/>
              </w:rPr>
              <w:t>-</w:t>
            </w:r>
          </w:p>
        </w:tc>
        <w:tc>
          <w:tcPr>
            <w:tcW w:w="1832" w:type="dxa"/>
          </w:tcPr>
          <w:p w14:paraId="2FBE1B1E" w14:textId="77777777" w:rsidR="00DC2052" w:rsidRPr="00B05596" w:rsidRDefault="00DC2052" w:rsidP="00DC2052">
            <w:pPr>
              <w:ind w:firstLine="0"/>
              <w:jc w:val="left"/>
              <w:rPr>
                <w:color w:val="000000"/>
                <w:sz w:val="22"/>
                <w:szCs w:val="22"/>
              </w:rPr>
            </w:pPr>
            <w:r w:rsidRPr="00B05596">
              <w:rPr>
                <w:sz w:val="20"/>
                <w:szCs w:val="20"/>
              </w:rPr>
              <w:t>ПКР СИ МО ГО г. Сургут до 2035 года от 28.12.2017 № 222-VI ДГ</w:t>
            </w:r>
          </w:p>
        </w:tc>
      </w:tr>
      <w:tr w:rsidR="00DC2052" w:rsidRPr="00B05596" w14:paraId="6D17D280" w14:textId="77777777" w:rsidTr="00360913">
        <w:trPr>
          <w:trHeight w:val="900"/>
        </w:trPr>
        <w:tc>
          <w:tcPr>
            <w:tcW w:w="578" w:type="dxa"/>
            <w:noWrap/>
          </w:tcPr>
          <w:p w14:paraId="7EBB2F33" w14:textId="77777777" w:rsidR="00DC2052" w:rsidRPr="005D48C6" w:rsidRDefault="00DC2052" w:rsidP="00DC2052">
            <w:pPr>
              <w:pStyle w:val="af1"/>
              <w:numPr>
                <w:ilvl w:val="0"/>
                <w:numId w:val="30"/>
              </w:numPr>
              <w:ind w:left="0" w:firstLine="0"/>
              <w:jc w:val="left"/>
              <w:rPr>
                <w:color w:val="000000"/>
                <w:sz w:val="22"/>
                <w:szCs w:val="22"/>
              </w:rPr>
            </w:pPr>
          </w:p>
        </w:tc>
        <w:tc>
          <w:tcPr>
            <w:tcW w:w="1832" w:type="dxa"/>
          </w:tcPr>
          <w:p w14:paraId="6E0EB328" w14:textId="77777777" w:rsidR="00DC2052" w:rsidRPr="00B05596" w:rsidRDefault="00DC2052" w:rsidP="00DC2052">
            <w:pPr>
              <w:ind w:firstLine="0"/>
              <w:jc w:val="left"/>
              <w:rPr>
                <w:color w:val="000000"/>
                <w:sz w:val="22"/>
                <w:szCs w:val="22"/>
              </w:rPr>
            </w:pPr>
            <w:r w:rsidRPr="00B05596">
              <w:rPr>
                <w:sz w:val="22"/>
                <w:szCs w:val="22"/>
              </w:rPr>
              <w:t>Спортивное сооружение</w:t>
            </w:r>
          </w:p>
        </w:tc>
        <w:tc>
          <w:tcPr>
            <w:tcW w:w="1565" w:type="dxa"/>
          </w:tcPr>
          <w:p w14:paraId="44FBFAA5" w14:textId="77777777" w:rsidR="00DC2052" w:rsidRPr="00B05596" w:rsidRDefault="00DC2052" w:rsidP="00DC2052">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11CB6230" w14:textId="77777777" w:rsidR="00DC2052" w:rsidRPr="00B05596" w:rsidRDefault="00DC2052" w:rsidP="00DC2052">
            <w:pPr>
              <w:ind w:firstLine="0"/>
              <w:jc w:val="left"/>
              <w:rPr>
                <w:sz w:val="22"/>
                <w:szCs w:val="22"/>
              </w:rPr>
            </w:pPr>
            <w:r w:rsidRPr="00B05596">
              <w:rPr>
                <w:sz w:val="22"/>
                <w:szCs w:val="22"/>
              </w:rPr>
              <w:t>крытый каток</w:t>
            </w:r>
          </w:p>
        </w:tc>
        <w:tc>
          <w:tcPr>
            <w:tcW w:w="1134" w:type="dxa"/>
          </w:tcPr>
          <w:p w14:paraId="42828189" w14:textId="77777777" w:rsidR="00DC2052" w:rsidRPr="00B05596" w:rsidRDefault="00DC2052" w:rsidP="00DC2052">
            <w:pPr>
              <w:ind w:firstLine="0"/>
              <w:jc w:val="left"/>
              <w:rPr>
                <w:sz w:val="22"/>
                <w:szCs w:val="22"/>
              </w:rPr>
            </w:pPr>
            <w:r w:rsidRPr="00B05596">
              <w:rPr>
                <w:sz w:val="22"/>
                <w:szCs w:val="22"/>
              </w:rPr>
              <w:t>2800 кв. м общей площади</w:t>
            </w:r>
          </w:p>
        </w:tc>
        <w:tc>
          <w:tcPr>
            <w:tcW w:w="1276" w:type="dxa"/>
            <w:vAlign w:val="center"/>
          </w:tcPr>
          <w:p w14:paraId="23B04428" w14:textId="77777777" w:rsidR="00DC2052" w:rsidRPr="00B05596" w:rsidRDefault="00DC2052" w:rsidP="00DC2052">
            <w:pPr>
              <w:ind w:firstLine="0"/>
              <w:jc w:val="left"/>
              <w:rPr>
                <w:bCs/>
                <w:color w:val="000000"/>
                <w:sz w:val="22"/>
                <w:szCs w:val="22"/>
              </w:rPr>
            </w:pPr>
            <w:r w:rsidRPr="00B05596">
              <w:rPr>
                <w:bCs/>
                <w:color w:val="000000"/>
                <w:sz w:val="22"/>
                <w:szCs w:val="22"/>
              </w:rPr>
              <w:t>г. Сургут, мкр. 45</w:t>
            </w:r>
          </w:p>
        </w:tc>
        <w:tc>
          <w:tcPr>
            <w:tcW w:w="1134" w:type="dxa"/>
            <w:vAlign w:val="center"/>
          </w:tcPr>
          <w:p w14:paraId="3C336EC6" w14:textId="77777777" w:rsidR="00DC2052" w:rsidRPr="00B05596" w:rsidRDefault="00DC2052" w:rsidP="00DC2052">
            <w:pPr>
              <w:ind w:firstLine="0"/>
              <w:jc w:val="left"/>
              <w:rPr>
                <w:color w:val="000000"/>
                <w:sz w:val="22"/>
                <w:szCs w:val="22"/>
              </w:rPr>
            </w:pPr>
            <w:r w:rsidRPr="00B05596">
              <w:rPr>
                <w:color w:val="000000"/>
                <w:sz w:val="22"/>
                <w:szCs w:val="22"/>
              </w:rPr>
              <w:t>первая очередь</w:t>
            </w:r>
          </w:p>
        </w:tc>
        <w:tc>
          <w:tcPr>
            <w:tcW w:w="1276" w:type="dxa"/>
          </w:tcPr>
          <w:p w14:paraId="1C2D7D45" w14:textId="77777777" w:rsidR="00DC2052" w:rsidRPr="00B05596" w:rsidRDefault="00DC2052" w:rsidP="00DC2052">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182B83A8" w14:textId="77777777" w:rsidR="00DC2052" w:rsidRPr="00B05596" w:rsidRDefault="00DC2052" w:rsidP="00DC2052">
            <w:pPr>
              <w:ind w:firstLine="0"/>
              <w:jc w:val="center"/>
              <w:rPr>
                <w:color w:val="000000"/>
                <w:sz w:val="22"/>
                <w:szCs w:val="22"/>
              </w:rPr>
            </w:pPr>
            <w:r w:rsidRPr="00B05596">
              <w:rPr>
                <w:color w:val="000000"/>
                <w:sz w:val="22"/>
                <w:szCs w:val="22"/>
              </w:rPr>
              <w:t>-</w:t>
            </w:r>
          </w:p>
        </w:tc>
        <w:tc>
          <w:tcPr>
            <w:tcW w:w="1832" w:type="dxa"/>
          </w:tcPr>
          <w:p w14:paraId="5866715D" w14:textId="77777777" w:rsidR="00DC2052" w:rsidRPr="00B05596" w:rsidRDefault="00DC2052" w:rsidP="00DC2052">
            <w:pPr>
              <w:ind w:firstLine="0"/>
              <w:jc w:val="left"/>
              <w:rPr>
                <w:color w:val="000000"/>
                <w:sz w:val="22"/>
                <w:szCs w:val="22"/>
              </w:rPr>
            </w:pPr>
            <w:r w:rsidRPr="00B05596">
              <w:rPr>
                <w:sz w:val="20"/>
                <w:szCs w:val="20"/>
              </w:rPr>
              <w:t>ПКР СИ МО ГО г. Сургут до 2035 года от 28.12.2017 № 222-VI ДГ</w:t>
            </w:r>
          </w:p>
        </w:tc>
      </w:tr>
      <w:tr w:rsidR="00DC2052" w:rsidRPr="00B05596" w14:paraId="36F24C81" w14:textId="77777777" w:rsidTr="00360913">
        <w:trPr>
          <w:trHeight w:val="900"/>
        </w:trPr>
        <w:tc>
          <w:tcPr>
            <w:tcW w:w="578" w:type="dxa"/>
            <w:noWrap/>
          </w:tcPr>
          <w:p w14:paraId="45F370E9" w14:textId="77777777" w:rsidR="00DC2052" w:rsidRPr="005D48C6" w:rsidRDefault="00DC2052" w:rsidP="00DC2052">
            <w:pPr>
              <w:pStyle w:val="af1"/>
              <w:numPr>
                <w:ilvl w:val="0"/>
                <w:numId w:val="30"/>
              </w:numPr>
              <w:ind w:left="0" w:firstLine="0"/>
              <w:jc w:val="left"/>
              <w:rPr>
                <w:color w:val="000000"/>
                <w:sz w:val="22"/>
                <w:szCs w:val="22"/>
              </w:rPr>
            </w:pPr>
          </w:p>
        </w:tc>
        <w:tc>
          <w:tcPr>
            <w:tcW w:w="1832" w:type="dxa"/>
          </w:tcPr>
          <w:p w14:paraId="273F7097" w14:textId="77777777" w:rsidR="00DC2052" w:rsidRPr="00B05596" w:rsidRDefault="00DC2052" w:rsidP="00DC2052">
            <w:pPr>
              <w:ind w:firstLine="0"/>
              <w:jc w:val="left"/>
              <w:rPr>
                <w:color w:val="000000"/>
                <w:sz w:val="22"/>
                <w:szCs w:val="22"/>
              </w:rPr>
            </w:pPr>
            <w:r w:rsidRPr="00B05596">
              <w:rPr>
                <w:sz w:val="22"/>
                <w:szCs w:val="22"/>
              </w:rPr>
              <w:t>Спортивное сооружение</w:t>
            </w:r>
          </w:p>
        </w:tc>
        <w:tc>
          <w:tcPr>
            <w:tcW w:w="1565" w:type="dxa"/>
          </w:tcPr>
          <w:p w14:paraId="47CF1172" w14:textId="77777777" w:rsidR="00DC2052" w:rsidRPr="00B05596" w:rsidRDefault="00DC2052" w:rsidP="00DC2052">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6DDD0BEB" w14:textId="77777777" w:rsidR="00DC2052" w:rsidRPr="00B05596" w:rsidRDefault="00DC2052" w:rsidP="00DC2052">
            <w:pPr>
              <w:ind w:firstLine="0"/>
              <w:jc w:val="left"/>
              <w:rPr>
                <w:sz w:val="22"/>
                <w:szCs w:val="22"/>
              </w:rPr>
            </w:pPr>
            <w:r w:rsidRPr="00B05596">
              <w:rPr>
                <w:sz w:val="22"/>
                <w:szCs w:val="22"/>
              </w:rPr>
              <w:t>Крытый каток (строительство)</w:t>
            </w:r>
          </w:p>
        </w:tc>
        <w:tc>
          <w:tcPr>
            <w:tcW w:w="1134" w:type="dxa"/>
          </w:tcPr>
          <w:p w14:paraId="541F177A" w14:textId="77777777" w:rsidR="00DC2052" w:rsidRPr="00B05596" w:rsidRDefault="00DC2052" w:rsidP="00DC2052">
            <w:pPr>
              <w:ind w:firstLine="0"/>
              <w:jc w:val="left"/>
              <w:rPr>
                <w:sz w:val="22"/>
                <w:szCs w:val="22"/>
              </w:rPr>
            </w:pPr>
            <w:r w:rsidRPr="00B05596">
              <w:rPr>
                <w:sz w:val="22"/>
                <w:szCs w:val="22"/>
              </w:rPr>
              <w:t>на 250 мест и 4500 кв. м общей площади</w:t>
            </w:r>
          </w:p>
        </w:tc>
        <w:tc>
          <w:tcPr>
            <w:tcW w:w="1276" w:type="dxa"/>
            <w:vAlign w:val="center"/>
          </w:tcPr>
          <w:p w14:paraId="47D48CBF" w14:textId="77777777" w:rsidR="00DC2052" w:rsidRPr="00B05596" w:rsidRDefault="00DC2052" w:rsidP="00DC2052">
            <w:pPr>
              <w:ind w:firstLine="0"/>
              <w:jc w:val="left"/>
              <w:rPr>
                <w:bCs/>
                <w:color w:val="000000"/>
                <w:sz w:val="22"/>
                <w:szCs w:val="22"/>
              </w:rPr>
            </w:pPr>
            <w:r w:rsidRPr="00B05596">
              <w:rPr>
                <w:bCs/>
                <w:color w:val="000000"/>
                <w:sz w:val="22"/>
                <w:szCs w:val="22"/>
              </w:rPr>
              <w:t>г. Сургут, мкрн. 43</w:t>
            </w:r>
          </w:p>
        </w:tc>
        <w:tc>
          <w:tcPr>
            <w:tcW w:w="1134" w:type="dxa"/>
            <w:vAlign w:val="center"/>
          </w:tcPr>
          <w:p w14:paraId="402844AB" w14:textId="77777777" w:rsidR="00DC2052" w:rsidRPr="00B05596" w:rsidRDefault="00DC2052" w:rsidP="00DC2052">
            <w:pPr>
              <w:ind w:firstLine="0"/>
              <w:jc w:val="left"/>
              <w:rPr>
                <w:color w:val="000000"/>
                <w:sz w:val="22"/>
                <w:szCs w:val="22"/>
              </w:rPr>
            </w:pPr>
            <w:r w:rsidRPr="00B05596">
              <w:rPr>
                <w:color w:val="000000"/>
                <w:sz w:val="22"/>
                <w:szCs w:val="22"/>
              </w:rPr>
              <w:t>2021</w:t>
            </w:r>
          </w:p>
        </w:tc>
        <w:tc>
          <w:tcPr>
            <w:tcW w:w="1276" w:type="dxa"/>
          </w:tcPr>
          <w:p w14:paraId="63DF2052" w14:textId="77777777" w:rsidR="00DC2052" w:rsidRPr="00B05596" w:rsidRDefault="00DC2052" w:rsidP="00DC2052">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01E7DF95" w14:textId="77777777" w:rsidR="00DC2052" w:rsidRPr="00B05596" w:rsidRDefault="00DC2052" w:rsidP="00DC2052">
            <w:pPr>
              <w:ind w:firstLine="0"/>
              <w:jc w:val="center"/>
              <w:rPr>
                <w:color w:val="000000"/>
                <w:sz w:val="22"/>
                <w:szCs w:val="22"/>
              </w:rPr>
            </w:pPr>
            <w:r w:rsidRPr="00B05596">
              <w:rPr>
                <w:color w:val="000000"/>
                <w:sz w:val="22"/>
                <w:szCs w:val="22"/>
              </w:rPr>
              <w:t>-</w:t>
            </w:r>
          </w:p>
        </w:tc>
        <w:tc>
          <w:tcPr>
            <w:tcW w:w="1832" w:type="dxa"/>
          </w:tcPr>
          <w:p w14:paraId="3778F8EC" w14:textId="77777777" w:rsidR="00DC2052" w:rsidRPr="00B05596" w:rsidRDefault="00DC2052" w:rsidP="00DC2052">
            <w:pPr>
              <w:ind w:firstLine="0"/>
              <w:jc w:val="left"/>
              <w:rPr>
                <w:color w:val="000000"/>
                <w:sz w:val="22"/>
                <w:szCs w:val="22"/>
              </w:rPr>
            </w:pPr>
            <w:r w:rsidRPr="00B05596">
              <w:rPr>
                <w:sz w:val="20"/>
                <w:szCs w:val="20"/>
              </w:rPr>
              <w:t>ПКР СИ МО ГО г. Сургут до 2035 года от 2019 г. б/н</w:t>
            </w:r>
          </w:p>
        </w:tc>
      </w:tr>
      <w:tr w:rsidR="00DC2052" w:rsidRPr="00B05596" w14:paraId="6D7CB4B0" w14:textId="77777777" w:rsidTr="00360913">
        <w:trPr>
          <w:trHeight w:val="900"/>
        </w:trPr>
        <w:tc>
          <w:tcPr>
            <w:tcW w:w="578" w:type="dxa"/>
            <w:noWrap/>
          </w:tcPr>
          <w:p w14:paraId="086DC862" w14:textId="77777777" w:rsidR="00DC2052" w:rsidRPr="005D48C6" w:rsidRDefault="00DC2052" w:rsidP="00DC2052">
            <w:pPr>
              <w:pStyle w:val="af1"/>
              <w:numPr>
                <w:ilvl w:val="0"/>
                <w:numId w:val="30"/>
              </w:numPr>
              <w:ind w:left="0" w:firstLine="0"/>
              <w:jc w:val="left"/>
              <w:rPr>
                <w:color w:val="000000"/>
                <w:sz w:val="22"/>
                <w:szCs w:val="22"/>
              </w:rPr>
            </w:pPr>
          </w:p>
        </w:tc>
        <w:tc>
          <w:tcPr>
            <w:tcW w:w="1832" w:type="dxa"/>
          </w:tcPr>
          <w:p w14:paraId="76AD1112" w14:textId="77777777" w:rsidR="00DC2052" w:rsidRPr="00B05596" w:rsidRDefault="00DC2052" w:rsidP="00DC2052">
            <w:pPr>
              <w:ind w:firstLine="0"/>
              <w:jc w:val="left"/>
              <w:rPr>
                <w:color w:val="000000"/>
                <w:sz w:val="22"/>
                <w:szCs w:val="22"/>
              </w:rPr>
            </w:pPr>
            <w:r w:rsidRPr="00B05596">
              <w:rPr>
                <w:sz w:val="22"/>
                <w:szCs w:val="22"/>
              </w:rPr>
              <w:t>Спортивное сооружение</w:t>
            </w:r>
          </w:p>
        </w:tc>
        <w:tc>
          <w:tcPr>
            <w:tcW w:w="1565" w:type="dxa"/>
          </w:tcPr>
          <w:p w14:paraId="6874C597" w14:textId="77777777" w:rsidR="00DC2052" w:rsidRPr="00B05596" w:rsidRDefault="00DC2052" w:rsidP="00DC2052">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62CD1AFA" w14:textId="77777777" w:rsidR="00DC2052" w:rsidRPr="00B05596" w:rsidRDefault="00DC2052" w:rsidP="00DC2052">
            <w:pPr>
              <w:ind w:firstLine="0"/>
              <w:jc w:val="left"/>
              <w:rPr>
                <w:sz w:val="22"/>
                <w:szCs w:val="22"/>
              </w:rPr>
            </w:pPr>
            <w:r w:rsidRPr="00B05596">
              <w:rPr>
                <w:sz w:val="22"/>
                <w:szCs w:val="22"/>
              </w:rPr>
              <w:t>Крытый каток (строительство)</w:t>
            </w:r>
          </w:p>
        </w:tc>
        <w:tc>
          <w:tcPr>
            <w:tcW w:w="1134" w:type="dxa"/>
          </w:tcPr>
          <w:p w14:paraId="7190E2F3" w14:textId="77777777" w:rsidR="00DC2052" w:rsidRPr="00B05596" w:rsidRDefault="00DC2052" w:rsidP="00DC2052">
            <w:pPr>
              <w:ind w:firstLine="0"/>
              <w:jc w:val="left"/>
              <w:rPr>
                <w:sz w:val="22"/>
                <w:szCs w:val="22"/>
              </w:rPr>
            </w:pPr>
            <w:r w:rsidRPr="00B05596">
              <w:rPr>
                <w:sz w:val="22"/>
                <w:szCs w:val="22"/>
              </w:rPr>
              <w:t>на 150 мест и 2800 кв. м общей площади</w:t>
            </w:r>
          </w:p>
        </w:tc>
        <w:tc>
          <w:tcPr>
            <w:tcW w:w="1276" w:type="dxa"/>
            <w:vAlign w:val="center"/>
          </w:tcPr>
          <w:p w14:paraId="5E5F8753" w14:textId="77777777" w:rsidR="00DC2052" w:rsidRPr="00B05596" w:rsidRDefault="00DC2052" w:rsidP="00DC2052">
            <w:pPr>
              <w:ind w:firstLine="0"/>
              <w:jc w:val="left"/>
              <w:rPr>
                <w:bCs/>
                <w:color w:val="000000"/>
                <w:sz w:val="22"/>
                <w:szCs w:val="22"/>
              </w:rPr>
            </w:pPr>
            <w:r w:rsidRPr="00B05596">
              <w:rPr>
                <w:bCs/>
                <w:color w:val="000000"/>
                <w:sz w:val="22"/>
                <w:szCs w:val="22"/>
              </w:rPr>
              <w:t>г. Сургут, Коммунальный квартал 45</w:t>
            </w:r>
          </w:p>
        </w:tc>
        <w:tc>
          <w:tcPr>
            <w:tcW w:w="1134" w:type="dxa"/>
            <w:vAlign w:val="center"/>
          </w:tcPr>
          <w:p w14:paraId="11D76F85" w14:textId="77777777" w:rsidR="00DC2052" w:rsidRPr="00B05596" w:rsidRDefault="00DC2052" w:rsidP="00DC2052">
            <w:pPr>
              <w:ind w:firstLine="0"/>
              <w:jc w:val="left"/>
              <w:rPr>
                <w:color w:val="000000"/>
                <w:sz w:val="22"/>
                <w:szCs w:val="22"/>
              </w:rPr>
            </w:pPr>
            <w:r w:rsidRPr="00B05596">
              <w:rPr>
                <w:color w:val="000000"/>
                <w:sz w:val="22"/>
                <w:szCs w:val="22"/>
              </w:rPr>
              <w:t>2025</w:t>
            </w:r>
          </w:p>
        </w:tc>
        <w:tc>
          <w:tcPr>
            <w:tcW w:w="1276" w:type="dxa"/>
          </w:tcPr>
          <w:p w14:paraId="10DDF82B" w14:textId="77777777" w:rsidR="00DC2052" w:rsidRPr="00B05596" w:rsidRDefault="00DC2052" w:rsidP="00DC2052">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2E863B9A" w14:textId="77777777" w:rsidR="00DC2052" w:rsidRPr="00B05596" w:rsidRDefault="00DC2052" w:rsidP="00DC2052">
            <w:pPr>
              <w:ind w:firstLine="0"/>
              <w:jc w:val="center"/>
              <w:rPr>
                <w:color w:val="000000"/>
                <w:sz w:val="22"/>
                <w:szCs w:val="22"/>
              </w:rPr>
            </w:pPr>
            <w:r w:rsidRPr="00B05596">
              <w:rPr>
                <w:color w:val="000000"/>
                <w:sz w:val="22"/>
                <w:szCs w:val="22"/>
              </w:rPr>
              <w:t>-</w:t>
            </w:r>
          </w:p>
        </w:tc>
        <w:tc>
          <w:tcPr>
            <w:tcW w:w="1832" w:type="dxa"/>
          </w:tcPr>
          <w:p w14:paraId="6EA93C56" w14:textId="77777777" w:rsidR="00DC2052" w:rsidRPr="00B05596" w:rsidRDefault="00DC2052" w:rsidP="00DC2052">
            <w:pPr>
              <w:ind w:firstLine="0"/>
              <w:jc w:val="left"/>
              <w:rPr>
                <w:color w:val="000000"/>
                <w:sz w:val="22"/>
                <w:szCs w:val="22"/>
              </w:rPr>
            </w:pPr>
            <w:r w:rsidRPr="00B05596">
              <w:rPr>
                <w:sz w:val="20"/>
                <w:szCs w:val="20"/>
              </w:rPr>
              <w:t>ПКР СИ МО ГО г. Сургут до 2035 года от 2019 г. б/н</w:t>
            </w:r>
          </w:p>
        </w:tc>
      </w:tr>
      <w:tr w:rsidR="00DC2052" w:rsidRPr="00B05596" w14:paraId="61776684" w14:textId="77777777" w:rsidTr="00360913">
        <w:trPr>
          <w:trHeight w:val="900"/>
        </w:trPr>
        <w:tc>
          <w:tcPr>
            <w:tcW w:w="578" w:type="dxa"/>
            <w:noWrap/>
          </w:tcPr>
          <w:p w14:paraId="642CB11B" w14:textId="77777777" w:rsidR="00DC2052" w:rsidRPr="005D48C6" w:rsidRDefault="00DC2052" w:rsidP="00DC2052">
            <w:pPr>
              <w:pStyle w:val="af1"/>
              <w:numPr>
                <w:ilvl w:val="0"/>
                <w:numId w:val="30"/>
              </w:numPr>
              <w:ind w:left="0" w:firstLine="0"/>
              <w:jc w:val="left"/>
              <w:rPr>
                <w:color w:val="000000"/>
                <w:sz w:val="22"/>
                <w:szCs w:val="22"/>
              </w:rPr>
            </w:pPr>
          </w:p>
        </w:tc>
        <w:tc>
          <w:tcPr>
            <w:tcW w:w="1832" w:type="dxa"/>
          </w:tcPr>
          <w:p w14:paraId="21934BAD" w14:textId="77777777" w:rsidR="00DC2052" w:rsidRPr="00B05596" w:rsidRDefault="00DC2052" w:rsidP="00DC2052">
            <w:pPr>
              <w:ind w:firstLine="0"/>
              <w:jc w:val="left"/>
              <w:rPr>
                <w:color w:val="000000"/>
                <w:sz w:val="22"/>
                <w:szCs w:val="22"/>
              </w:rPr>
            </w:pPr>
            <w:r w:rsidRPr="00B05596">
              <w:rPr>
                <w:sz w:val="22"/>
                <w:szCs w:val="22"/>
              </w:rPr>
              <w:t>Спортивное сооружение</w:t>
            </w:r>
          </w:p>
        </w:tc>
        <w:tc>
          <w:tcPr>
            <w:tcW w:w="1565" w:type="dxa"/>
          </w:tcPr>
          <w:p w14:paraId="2ACAF0C9" w14:textId="77777777" w:rsidR="00DC2052" w:rsidRPr="00B05596" w:rsidRDefault="00DC2052" w:rsidP="00DC2052">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468406B1" w14:textId="77777777" w:rsidR="00DC2052" w:rsidRPr="00B05596" w:rsidRDefault="00DC2052" w:rsidP="00DC2052">
            <w:pPr>
              <w:ind w:firstLine="0"/>
              <w:jc w:val="left"/>
              <w:rPr>
                <w:sz w:val="22"/>
                <w:szCs w:val="22"/>
              </w:rPr>
            </w:pPr>
            <w:r w:rsidRPr="00B05596">
              <w:rPr>
                <w:sz w:val="22"/>
                <w:szCs w:val="22"/>
              </w:rPr>
              <w:t>Крытый каток (строительство)</w:t>
            </w:r>
          </w:p>
        </w:tc>
        <w:tc>
          <w:tcPr>
            <w:tcW w:w="1134" w:type="dxa"/>
          </w:tcPr>
          <w:p w14:paraId="52018C91" w14:textId="77777777" w:rsidR="00DC2052" w:rsidRPr="00B05596" w:rsidRDefault="00DC2052" w:rsidP="00DC2052">
            <w:pPr>
              <w:ind w:firstLine="0"/>
              <w:jc w:val="left"/>
              <w:rPr>
                <w:sz w:val="22"/>
                <w:szCs w:val="22"/>
              </w:rPr>
            </w:pPr>
            <w:r w:rsidRPr="00B05596">
              <w:rPr>
                <w:sz w:val="22"/>
                <w:szCs w:val="22"/>
              </w:rPr>
              <w:t>на 250 мест и 4500 кв. м общей площади</w:t>
            </w:r>
          </w:p>
        </w:tc>
        <w:tc>
          <w:tcPr>
            <w:tcW w:w="1276" w:type="dxa"/>
            <w:vAlign w:val="center"/>
          </w:tcPr>
          <w:p w14:paraId="207A6F78" w14:textId="77777777" w:rsidR="00DC2052" w:rsidRPr="00B05596" w:rsidRDefault="00DC2052" w:rsidP="00DC2052">
            <w:pPr>
              <w:ind w:firstLine="0"/>
              <w:jc w:val="left"/>
              <w:rPr>
                <w:bCs/>
                <w:color w:val="000000"/>
                <w:sz w:val="22"/>
                <w:szCs w:val="22"/>
              </w:rPr>
            </w:pPr>
            <w:r w:rsidRPr="00B05596">
              <w:rPr>
                <w:bCs/>
                <w:color w:val="000000"/>
                <w:sz w:val="22"/>
                <w:szCs w:val="22"/>
              </w:rPr>
              <w:t>г. Сургут, мкрн. СЗП2</w:t>
            </w:r>
          </w:p>
        </w:tc>
        <w:tc>
          <w:tcPr>
            <w:tcW w:w="1134" w:type="dxa"/>
            <w:vAlign w:val="center"/>
          </w:tcPr>
          <w:p w14:paraId="14130B70" w14:textId="77777777" w:rsidR="00DC2052" w:rsidRPr="00B05596" w:rsidRDefault="00DC2052" w:rsidP="00DC2052">
            <w:pPr>
              <w:ind w:firstLine="0"/>
              <w:jc w:val="left"/>
              <w:rPr>
                <w:color w:val="000000"/>
                <w:sz w:val="22"/>
                <w:szCs w:val="22"/>
              </w:rPr>
            </w:pPr>
            <w:r w:rsidRPr="00B05596">
              <w:rPr>
                <w:color w:val="000000"/>
                <w:sz w:val="22"/>
                <w:szCs w:val="22"/>
              </w:rPr>
              <w:t>2025</w:t>
            </w:r>
          </w:p>
        </w:tc>
        <w:tc>
          <w:tcPr>
            <w:tcW w:w="1276" w:type="dxa"/>
          </w:tcPr>
          <w:p w14:paraId="39AA8E0C" w14:textId="77777777" w:rsidR="00DC2052" w:rsidRPr="00B05596" w:rsidRDefault="00DC2052" w:rsidP="00DC2052">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5F182B57" w14:textId="77777777" w:rsidR="00DC2052" w:rsidRPr="00B05596" w:rsidRDefault="00DC2052" w:rsidP="00DC2052">
            <w:pPr>
              <w:ind w:firstLine="0"/>
              <w:jc w:val="center"/>
              <w:rPr>
                <w:color w:val="000000"/>
                <w:sz w:val="22"/>
                <w:szCs w:val="22"/>
              </w:rPr>
            </w:pPr>
            <w:r w:rsidRPr="00B05596">
              <w:rPr>
                <w:color w:val="000000"/>
                <w:sz w:val="22"/>
                <w:szCs w:val="22"/>
              </w:rPr>
              <w:t>-</w:t>
            </w:r>
          </w:p>
        </w:tc>
        <w:tc>
          <w:tcPr>
            <w:tcW w:w="1832" w:type="dxa"/>
          </w:tcPr>
          <w:p w14:paraId="3D437F4C" w14:textId="77777777" w:rsidR="00DC2052" w:rsidRPr="00B05596" w:rsidRDefault="00DC2052" w:rsidP="00DC2052">
            <w:pPr>
              <w:ind w:firstLine="0"/>
              <w:jc w:val="left"/>
              <w:rPr>
                <w:color w:val="000000"/>
                <w:sz w:val="22"/>
                <w:szCs w:val="22"/>
              </w:rPr>
            </w:pPr>
            <w:r w:rsidRPr="00B05596">
              <w:rPr>
                <w:sz w:val="20"/>
                <w:szCs w:val="20"/>
              </w:rPr>
              <w:t>ПКР СИ МО ГО г. Сургут до 2035 года от 2019 г. б/н</w:t>
            </w:r>
          </w:p>
        </w:tc>
      </w:tr>
      <w:tr w:rsidR="00DC2052" w:rsidRPr="00B05596" w14:paraId="4D2FC668" w14:textId="77777777" w:rsidTr="00360913">
        <w:trPr>
          <w:trHeight w:val="900"/>
        </w:trPr>
        <w:tc>
          <w:tcPr>
            <w:tcW w:w="578" w:type="dxa"/>
            <w:noWrap/>
          </w:tcPr>
          <w:p w14:paraId="3CA4C2F9" w14:textId="77777777" w:rsidR="00DC2052" w:rsidRPr="005D48C6" w:rsidRDefault="00DC2052" w:rsidP="00DC2052">
            <w:pPr>
              <w:pStyle w:val="af1"/>
              <w:numPr>
                <w:ilvl w:val="0"/>
                <w:numId w:val="30"/>
              </w:numPr>
              <w:ind w:left="0" w:firstLine="0"/>
              <w:jc w:val="left"/>
              <w:rPr>
                <w:color w:val="000000"/>
                <w:sz w:val="22"/>
                <w:szCs w:val="22"/>
              </w:rPr>
            </w:pPr>
          </w:p>
        </w:tc>
        <w:tc>
          <w:tcPr>
            <w:tcW w:w="1832" w:type="dxa"/>
          </w:tcPr>
          <w:p w14:paraId="17D8AF50" w14:textId="77777777" w:rsidR="00DC2052" w:rsidRPr="00B05596" w:rsidRDefault="00DC2052" w:rsidP="00DC2052">
            <w:pPr>
              <w:ind w:firstLine="0"/>
              <w:jc w:val="left"/>
              <w:rPr>
                <w:color w:val="000000"/>
                <w:sz w:val="22"/>
                <w:szCs w:val="22"/>
              </w:rPr>
            </w:pPr>
            <w:r w:rsidRPr="00B05596">
              <w:rPr>
                <w:sz w:val="22"/>
                <w:szCs w:val="22"/>
              </w:rPr>
              <w:t>Спортивное сооружение</w:t>
            </w:r>
          </w:p>
        </w:tc>
        <w:tc>
          <w:tcPr>
            <w:tcW w:w="1565" w:type="dxa"/>
          </w:tcPr>
          <w:p w14:paraId="6ECA5645" w14:textId="77777777" w:rsidR="00DC2052" w:rsidRPr="00B05596" w:rsidRDefault="00DC2052" w:rsidP="00DC2052">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635C7679" w14:textId="77777777" w:rsidR="00DC2052" w:rsidRPr="00B05596" w:rsidRDefault="00DC2052" w:rsidP="00DC2052">
            <w:pPr>
              <w:ind w:firstLine="0"/>
              <w:jc w:val="left"/>
              <w:rPr>
                <w:sz w:val="22"/>
                <w:szCs w:val="22"/>
              </w:rPr>
            </w:pPr>
            <w:r w:rsidRPr="00B05596">
              <w:rPr>
                <w:sz w:val="22"/>
                <w:szCs w:val="22"/>
              </w:rPr>
              <w:t>крытый стадион</w:t>
            </w:r>
          </w:p>
        </w:tc>
        <w:tc>
          <w:tcPr>
            <w:tcW w:w="1134" w:type="dxa"/>
          </w:tcPr>
          <w:p w14:paraId="6D39DEE4" w14:textId="77777777" w:rsidR="00DC2052" w:rsidRPr="00B05596" w:rsidRDefault="00DC2052" w:rsidP="00DC2052">
            <w:pPr>
              <w:ind w:firstLine="0"/>
              <w:jc w:val="left"/>
              <w:rPr>
                <w:sz w:val="22"/>
                <w:szCs w:val="22"/>
              </w:rPr>
            </w:pPr>
            <w:r w:rsidRPr="00B05596">
              <w:rPr>
                <w:sz w:val="22"/>
                <w:szCs w:val="22"/>
              </w:rPr>
              <w:t>20000 кв. м общей площади</w:t>
            </w:r>
          </w:p>
        </w:tc>
        <w:tc>
          <w:tcPr>
            <w:tcW w:w="1276" w:type="dxa"/>
            <w:vAlign w:val="center"/>
          </w:tcPr>
          <w:p w14:paraId="6028AFFC" w14:textId="77777777" w:rsidR="00DC2052" w:rsidRPr="00B05596" w:rsidRDefault="00DC2052" w:rsidP="00DC2052">
            <w:pPr>
              <w:ind w:firstLine="0"/>
              <w:jc w:val="left"/>
              <w:rPr>
                <w:bCs/>
                <w:color w:val="000000"/>
                <w:sz w:val="22"/>
                <w:szCs w:val="22"/>
              </w:rPr>
            </w:pPr>
            <w:r w:rsidRPr="00B05596">
              <w:rPr>
                <w:bCs/>
                <w:color w:val="000000"/>
                <w:sz w:val="22"/>
                <w:szCs w:val="22"/>
              </w:rPr>
              <w:t>г. Сургут, севернее мкр. 45</w:t>
            </w:r>
          </w:p>
        </w:tc>
        <w:tc>
          <w:tcPr>
            <w:tcW w:w="1134" w:type="dxa"/>
            <w:vAlign w:val="center"/>
          </w:tcPr>
          <w:p w14:paraId="13F44AC3" w14:textId="77777777" w:rsidR="00DC2052" w:rsidRPr="00B05596" w:rsidRDefault="00DC2052" w:rsidP="00DC2052">
            <w:pPr>
              <w:ind w:firstLine="0"/>
              <w:jc w:val="left"/>
              <w:rPr>
                <w:color w:val="000000"/>
                <w:sz w:val="22"/>
                <w:szCs w:val="22"/>
              </w:rPr>
            </w:pPr>
            <w:r w:rsidRPr="00B05596">
              <w:rPr>
                <w:color w:val="000000"/>
                <w:sz w:val="22"/>
                <w:szCs w:val="22"/>
              </w:rPr>
              <w:t>первая очередь</w:t>
            </w:r>
          </w:p>
        </w:tc>
        <w:tc>
          <w:tcPr>
            <w:tcW w:w="1276" w:type="dxa"/>
          </w:tcPr>
          <w:p w14:paraId="1DE4EA1E" w14:textId="77777777" w:rsidR="00DC2052" w:rsidRPr="00B05596" w:rsidRDefault="00DC2052" w:rsidP="00DC2052">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71F63B1D" w14:textId="77777777" w:rsidR="00DC2052" w:rsidRPr="00B05596" w:rsidRDefault="00DC2052" w:rsidP="00DC2052">
            <w:pPr>
              <w:ind w:firstLine="0"/>
              <w:jc w:val="center"/>
              <w:rPr>
                <w:color w:val="000000"/>
                <w:sz w:val="22"/>
                <w:szCs w:val="22"/>
              </w:rPr>
            </w:pPr>
            <w:r w:rsidRPr="00B05596">
              <w:rPr>
                <w:color w:val="000000"/>
                <w:sz w:val="22"/>
                <w:szCs w:val="22"/>
              </w:rPr>
              <w:t>-</w:t>
            </w:r>
          </w:p>
        </w:tc>
        <w:tc>
          <w:tcPr>
            <w:tcW w:w="1832" w:type="dxa"/>
          </w:tcPr>
          <w:p w14:paraId="0E46CCE9" w14:textId="77777777" w:rsidR="00DC2052" w:rsidRPr="00B05596" w:rsidRDefault="00DC2052" w:rsidP="00DC2052">
            <w:pPr>
              <w:ind w:firstLine="0"/>
              <w:jc w:val="left"/>
              <w:rPr>
                <w:color w:val="000000"/>
                <w:sz w:val="22"/>
                <w:szCs w:val="22"/>
              </w:rPr>
            </w:pPr>
            <w:r w:rsidRPr="00B05596">
              <w:rPr>
                <w:sz w:val="20"/>
                <w:szCs w:val="20"/>
              </w:rPr>
              <w:t>ПКР СИ МО ГО г. Сургут до 2035 года от 28.12.2017 № 222-VI ДГ</w:t>
            </w:r>
          </w:p>
        </w:tc>
      </w:tr>
      <w:tr w:rsidR="00DC2052" w:rsidRPr="00B05596" w14:paraId="780E2EDC" w14:textId="77777777" w:rsidTr="00360913">
        <w:trPr>
          <w:trHeight w:val="900"/>
        </w:trPr>
        <w:tc>
          <w:tcPr>
            <w:tcW w:w="578" w:type="dxa"/>
            <w:noWrap/>
          </w:tcPr>
          <w:p w14:paraId="3CDB73BA" w14:textId="77777777" w:rsidR="00DC2052" w:rsidRPr="005D48C6" w:rsidRDefault="00DC2052" w:rsidP="00DC2052">
            <w:pPr>
              <w:pStyle w:val="af1"/>
              <w:numPr>
                <w:ilvl w:val="0"/>
                <w:numId w:val="30"/>
              </w:numPr>
              <w:ind w:left="0" w:firstLine="0"/>
              <w:jc w:val="left"/>
              <w:rPr>
                <w:color w:val="000000"/>
                <w:sz w:val="22"/>
                <w:szCs w:val="22"/>
              </w:rPr>
            </w:pPr>
          </w:p>
        </w:tc>
        <w:tc>
          <w:tcPr>
            <w:tcW w:w="1832" w:type="dxa"/>
          </w:tcPr>
          <w:p w14:paraId="49F36848" w14:textId="77777777" w:rsidR="00DC2052" w:rsidRPr="00B05596" w:rsidRDefault="00DC2052" w:rsidP="00DC2052">
            <w:pPr>
              <w:ind w:firstLine="0"/>
              <w:jc w:val="left"/>
              <w:rPr>
                <w:color w:val="000000"/>
                <w:sz w:val="22"/>
                <w:szCs w:val="22"/>
              </w:rPr>
            </w:pPr>
            <w:r w:rsidRPr="00B05596">
              <w:rPr>
                <w:sz w:val="22"/>
                <w:szCs w:val="22"/>
              </w:rPr>
              <w:t>Спортивное сооружение</w:t>
            </w:r>
          </w:p>
        </w:tc>
        <w:tc>
          <w:tcPr>
            <w:tcW w:w="1565" w:type="dxa"/>
          </w:tcPr>
          <w:p w14:paraId="19F47776" w14:textId="77777777" w:rsidR="00DC2052" w:rsidRPr="00B05596" w:rsidRDefault="00DC2052" w:rsidP="00DC2052">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5297B385" w14:textId="77777777" w:rsidR="00DC2052" w:rsidRPr="00B05596" w:rsidRDefault="00DC2052" w:rsidP="00DC2052">
            <w:pPr>
              <w:ind w:firstLine="0"/>
              <w:jc w:val="left"/>
              <w:rPr>
                <w:sz w:val="22"/>
                <w:szCs w:val="22"/>
              </w:rPr>
            </w:pPr>
            <w:r w:rsidRPr="00B05596">
              <w:rPr>
                <w:sz w:val="22"/>
                <w:szCs w:val="22"/>
              </w:rPr>
              <w:t>крытый стадион</w:t>
            </w:r>
          </w:p>
        </w:tc>
        <w:tc>
          <w:tcPr>
            <w:tcW w:w="1134" w:type="dxa"/>
          </w:tcPr>
          <w:p w14:paraId="20CEE45D" w14:textId="77777777" w:rsidR="00DC2052" w:rsidRPr="00B05596" w:rsidRDefault="00DC2052" w:rsidP="00DC2052">
            <w:pPr>
              <w:ind w:firstLine="0"/>
              <w:jc w:val="left"/>
              <w:rPr>
                <w:sz w:val="22"/>
                <w:szCs w:val="22"/>
              </w:rPr>
            </w:pPr>
            <w:r w:rsidRPr="00B05596">
              <w:rPr>
                <w:sz w:val="22"/>
                <w:szCs w:val="22"/>
              </w:rPr>
              <w:t>5000 кв. м общей площади</w:t>
            </w:r>
          </w:p>
        </w:tc>
        <w:tc>
          <w:tcPr>
            <w:tcW w:w="1276" w:type="dxa"/>
            <w:vAlign w:val="center"/>
          </w:tcPr>
          <w:p w14:paraId="3C1B7E9B" w14:textId="77777777" w:rsidR="00DC2052" w:rsidRPr="00B05596" w:rsidRDefault="00DC2052" w:rsidP="00DC2052">
            <w:pPr>
              <w:ind w:firstLine="0"/>
              <w:jc w:val="left"/>
              <w:rPr>
                <w:bCs/>
                <w:color w:val="000000"/>
                <w:sz w:val="22"/>
                <w:szCs w:val="22"/>
              </w:rPr>
            </w:pPr>
            <w:r w:rsidRPr="00B05596">
              <w:rPr>
                <w:bCs/>
                <w:color w:val="000000"/>
                <w:sz w:val="22"/>
                <w:szCs w:val="22"/>
              </w:rPr>
              <w:t>г. Сургут, мкр. 35</w:t>
            </w:r>
          </w:p>
        </w:tc>
        <w:tc>
          <w:tcPr>
            <w:tcW w:w="1134" w:type="dxa"/>
            <w:vAlign w:val="center"/>
          </w:tcPr>
          <w:p w14:paraId="05D4CA57" w14:textId="77777777" w:rsidR="00DC2052" w:rsidRPr="00B05596" w:rsidRDefault="00DC2052" w:rsidP="00DC2052">
            <w:pPr>
              <w:ind w:firstLine="0"/>
              <w:jc w:val="left"/>
              <w:rPr>
                <w:color w:val="000000"/>
                <w:sz w:val="22"/>
                <w:szCs w:val="22"/>
              </w:rPr>
            </w:pPr>
            <w:r w:rsidRPr="00B05596">
              <w:rPr>
                <w:color w:val="000000"/>
                <w:sz w:val="22"/>
                <w:szCs w:val="22"/>
              </w:rPr>
              <w:t>первая очередь</w:t>
            </w:r>
          </w:p>
        </w:tc>
        <w:tc>
          <w:tcPr>
            <w:tcW w:w="1276" w:type="dxa"/>
          </w:tcPr>
          <w:p w14:paraId="4F6330C3" w14:textId="77777777" w:rsidR="00DC2052" w:rsidRPr="00B05596" w:rsidRDefault="00DC2052" w:rsidP="00DC2052">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2B529BC8" w14:textId="77777777" w:rsidR="00DC2052" w:rsidRPr="00B05596" w:rsidRDefault="00DC2052" w:rsidP="00DC2052">
            <w:pPr>
              <w:ind w:firstLine="0"/>
              <w:jc w:val="center"/>
              <w:rPr>
                <w:color w:val="000000"/>
                <w:sz w:val="22"/>
                <w:szCs w:val="22"/>
              </w:rPr>
            </w:pPr>
            <w:r w:rsidRPr="00B05596">
              <w:rPr>
                <w:color w:val="000000"/>
                <w:sz w:val="22"/>
                <w:szCs w:val="22"/>
              </w:rPr>
              <w:t>-</w:t>
            </w:r>
          </w:p>
        </w:tc>
        <w:tc>
          <w:tcPr>
            <w:tcW w:w="1832" w:type="dxa"/>
          </w:tcPr>
          <w:p w14:paraId="1B2F1390" w14:textId="77777777" w:rsidR="00DC2052" w:rsidRPr="00B05596" w:rsidRDefault="00DC2052" w:rsidP="00DC2052">
            <w:pPr>
              <w:ind w:firstLine="0"/>
              <w:jc w:val="left"/>
              <w:rPr>
                <w:color w:val="000000"/>
                <w:sz w:val="22"/>
                <w:szCs w:val="22"/>
              </w:rPr>
            </w:pPr>
            <w:r w:rsidRPr="00B05596">
              <w:rPr>
                <w:sz w:val="20"/>
                <w:szCs w:val="20"/>
              </w:rPr>
              <w:t>ПКР СИ МО ГО г. Сургут до 2035 года от 28.12.2017 № 222-VI ДГ</w:t>
            </w:r>
          </w:p>
        </w:tc>
      </w:tr>
      <w:tr w:rsidR="00DC2052" w:rsidRPr="00B05596" w14:paraId="2A00A20F" w14:textId="77777777" w:rsidTr="00360913">
        <w:trPr>
          <w:trHeight w:val="900"/>
        </w:trPr>
        <w:tc>
          <w:tcPr>
            <w:tcW w:w="578" w:type="dxa"/>
            <w:noWrap/>
          </w:tcPr>
          <w:p w14:paraId="5328ACED" w14:textId="77777777" w:rsidR="00DC2052" w:rsidRPr="005D48C6" w:rsidRDefault="00DC2052" w:rsidP="00DC2052">
            <w:pPr>
              <w:pStyle w:val="af1"/>
              <w:numPr>
                <w:ilvl w:val="0"/>
                <w:numId w:val="30"/>
              </w:numPr>
              <w:ind w:left="0" w:firstLine="0"/>
              <w:jc w:val="left"/>
              <w:rPr>
                <w:color w:val="000000"/>
                <w:sz w:val="22"/>
                <w:szCs w:val="22"/>
              </w:rPr>
            </w:pPr>
          </w:p>
        </w:tc>
        <w:tc>
          <w:tcPr>
            <w:tcW w:w="1832" w:type="dxa"/>
          </w:tcPr>
          <w:p w14:paraId="5A7ED571" w14:textId="77777777" w:rsidR="00DC2052" w:rsidRPr="00B05596" w:rsidRDefault="00DC2052" w:rsidP="00DC2052">
            <w:pPr>
              <w:ind w:firstLine="0"/>
              <w:jc w:val="left"/>
              <w:rPr>
                <w:color w:val="000000"/>
                <w:sz w:val="22"/>
                <w:szCs w:val="22"/>
              </w:rPr>
            </w:pPr>
            <w:r w:rsidRPr="00B05596">
              <w:rPr>
                <w:sz w:val="22"/>
                <w:szCs w:val="22"/>
              </w:rPr>
              <w:t>Спортивное сооружение</w:t>
            </w:r>
          </w:p>
        </w:tc>
        <w:tc>
          <w:tcPr>
            <w:tcW w:w="1565" w:type="dxa"/>
          </w:tcPr>
          <w:p w14:paraId="4ECF259E" w14:textId="77777777" w:rsidR="00DC2052" w:rsidRPr="00B05596" w:rsidRDefault="00DC2052" w:rsidP="00DC2052">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7BE308DE" w14:textId="77777777" w:rsidR="00DC2052" w:rsidRPr="00B05596" w:rsidRDefault="00DC2052" w:rsidP="00DC2052">
            <w:pPr>
              <w:ind w:firstLine="0"/>
              <w:jc w:val="left"/>
              <w:rPr>
                <w:sz w:val="22"/>
                <w:szCs w:val="22"/>
              </w:rPr>
            </w:pPr>
            <w:r w:rsidRPr="00B05596">
              <w:rPr>
                <w:sz w:val="22"/>
                <w:szCs w:val="22"/>
              </w:rPr>
              <w:t>крытый стадион</w:t>
            </w:r>
          </w:p>
        </w:tc>
        <w:tc>
          <w:tcPr>
            <w:tcW w:w="1134" w:type="dxa"/>
          </w:tcPr>
          <w:p w14:paraId="4FD8311F" w14:textId="77777777" w:rsidR="00DC2052" w:rsidRPr="00B05596" w:rsidRDefault="00DC2052" w:rsidP="00DC2052">
            <w:pPr>
              <w:ind w:firstLine="0"/>
              <w:jc w:val="left"/>
              <w:rPr>
                <w:sz w:val="22"/>
                <w:szCs w:val="22"/>
              </w:rPr>
            </w:pPr>
            <w:r w:rsidRPr="00B05596">
              <w:rPr>
                <w:sz w:val="22"/>
                <w:szCs w:val="22"/>
              </w:rPr>
              <w:t>5000 кв. м общей площади</w:t>
            </w:r>
          </w:p>
        </w:tc>
        <w:tc>
          <w:tcPr>
            <w:tcW w:w="1276" w:type="dxa"/>
            <w:vAlign w:val="center"/>
          </w:tcPr>
          <w:p w14:paraId="33E1517F" w14:textId="77777777" w:rsidR="00DC2052" w:rsidRPr="00B05596" w:rsidRDefault="00DC2052" w:rsidP="00DC2052">
            <w:pPr>
              <w:ind w:firstLine="0"/>
              <w:jc w:val="left"/>
              <w:rPr>
                <w:color w:val="000000"/>
                <w:sz w:val="22"/>
                <w:szCs w:val="22"/>
              </w:rPr>
            </w:pPr>
            <w:r w:rsidRPr="00B05596">
              <w:rPr>
                <w:bCs/>
                <w:color w:val="000000"/>
                <w:sz w:val="22"/>
                <w:szCs w:val="22"/>
              </w:rPr>
              <w:t>г.Сургут</w:t>
            </w:r>
          </w:p>
        </w:tc>
        <w:tc>
          <w:tcPr>
            <w:tcW w:w="1134" w:type="dxa"/>
            <w:vAlign w:val="center"/>
          </w:tcPr>
          <w:p w14:paraId="660049CE" w14:textId="77777777" w:rsidR="00DC2052" w:rsidRPr="00B05596" w:rsidRDefault="00DC2052" w:rsidP="00DC2052">
            <w:pPr>
              <w:ind w:firstLine="0"/>
              <w:jc w:val="left"/>
              <w:rPr>
                <w:color w:val="000000"/>
                <w:sz w:val="22"/>
                <w:szCs w:val="22"/>
              </w:rPr>
            </w:pPr>
            <w:r w:rsidRPr="00B05596">
              <w:rPr>
                <w:color w:val="000000"/>
                <w:sz w:val="22"/>
                <w:szCs w:val="22"/>
              </w:rPr>
              <w:t>первая очередь</w:t>
            </w:r>
          </w:p>
        </w:tc>
        <w:tc>
          <w:tcPr>
            <w:tcW w:w="1276" w:type="dxa"/>
          </w:tcPr>
          <w:p w14:paraId="341C476B" w14:textId="77777777" w:rsidR="00DC2052" w:rsidRPr="00B05596" w:rsidRDefault="00DC2052" w:rsidP="00DC2052">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3BEC96B5" w14:textId="77777777" w:rsidR="00DC2052" w:rsidRPr="00B05596" w:rsidRDefault="00DC2052" w:rsidP="00DC2052">
            <w:pPr>
              <w:ind w:firstLine="0"/>
              <w:jc w:val="center"/>
              <w:rPr>
                <w:color w:val="000000"/>
                <w:sz w:val="22"/>
                <w:szCs w:val="22"/>
              </w:rPr>
            </w:pPr>
            <w:r w:rsidRPr="00B05596">
              <w:rPr>
                <w:color w:val="000000"/>
                <w:sz w:val="22"/>
                <w:szCs w:val="22"/>
              </w:rPr>
              <w:t>-</w:t>
            </w:r>
          </w:p>
        </w:tc>
        <w:tc>
          <w:tcPr>
            <w:tcW w:w="1832" w:type="dxa"/>
          </w:tcPr>
          <w:p w14:paraId="7E5E787D" w14:textId="77777777" w:rsidR="00DC2052" w:rsidRPr="00B05596" w:rsidRDefault="00DC2052" w:rsidP="00DC2052">
            <w:pPr>
              <w:ind w:firstLine="0"/>
              <w:jc w:val="left"/>
              <w:rPr>
                <w:color w:val="000000"/>
                <w:sz w:val="22"/>
                <w:szCs w:val="22"/>
              </w:rPr>
            </w:pPr>
            <w:r w:rsidRPr="00B05596">
              <w:rPr>
                <w:color w:val="000000"/>
                <w:sz w:val="22"/>
                <w:szCs w:val="22"/>
              </w:rPr>
              <w:t>Программа комплексного</w:t>
            </w:r>
          </w:p>
          <w:p w14:paraId="09415258" w14:textId="77777777" w:rsidR="00DC2052" w:rsidRPr="00B05596" w:rsidRDefault="00DC2052" w:rsidP="00DC2052">
            <w:pPr>
              <w:ind w:firstLine="0"/>
              <w:jc w:val="left"/>
              <w:rPr>
                <w:color w:val="000000"/>
                <w:sz w:val="22"/>
                <w:szCs w:val="22"/>
              </w:rPr>
            </w:pPr>
            <w:r w:rsidRPr="00B05596">
              <w:rPr>
                <w:color w:val="000000"/>
                <w:sz w:val="22"/>
                <w:szCs w:val="22"/>
              </w:rPr>
              <w:t>развития социальной инфраструктуры</w:t>
            </w:r>
          </w:p>
        </w:tc>
      </w:tr>
      <w:tr w:rsidR="00DC2052" w:rsidRPr="00B05596" w14:paraId="2359E2F4" w14:textId="77777777" w:rsidTr="00360913">
        <w:trPr>
          <w:trHeight w:val="900"/>
        </w:trPr>
        <w:tc>
          <w:tcPr>
            <w:tcW w:w="578" w:type="dxa"/>
            <w:noWrap/>
          </w:tcPr>
          <w:p w14:paraId="7555D3BE" w14:textId="77777777" w:rsidR="00DC2052" w:rsidRPr="005D48C6" w:rsidRDefault="00DC2052" w:rsidP="00DC2052">
            <w:pPr>
              <w:pStyle w:val="af1"/>
              <w:numPr>
                <w:ilvl w:val="0"/>
                <w:numId w:val="30"/>
              </w:numPr>
              <w:ind w:left="0" w:firstLine="0"/>
              <w:jc w:val="left"/>
              <w:rPr>
                <w:color w:val="000000"/>
                <w:sz w:val="22"/>
                <w:szCs w:val="22"/>
              </w:rPr>
            </w:pPr>
          </w:p>
        </w:tc>
        <w:tc>
          <w:tcPr>
            <w:tcW w:w="1832" w:type="dxa"/>
          </w:tcPr>
          <w:p w14:paraId="78A905FF" w14:textId="77777777" w:rsidR="00DC2052" w:rsidRPr="00B05596" w:rsidRDefault="00DC2052" w:rsidP="00DC2052">
            <w:pPr>
              <w:ind w:firstLine="0"/>
              <w:jc w:val="left"/>
              <w:rPr>
                <w:color w:val="000000"/>
                <w:sz w:val="22"/>
                <w:szCs w:val="22"/>
              </w:rPr>
            </w:pPr>
            <w:r w:rsidRPr="00B05596">
              <w:rPr>
                <w:sz w:val="22"/>
                <w:szCs w:val="22"/>
              </w:rPr>
              <w:t>Спортивное сооружение</w:t>
            </w:r>
          </w:p>
        </w:tc>
        <w:tc>
          <w:tcPr>
            <w:tcW w:w="1565" w:type="dxa"/>
          </w:tcPr>
          <w:p w14:paraId="07581016" w14:textId="77777777" w:rsidR="00DC2052" w:rsidRPr="00B05596" w:rsidRDefault="00DC2052" w:rsidP="00DC2052">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586DC6A0" w14:textId="77777777" w:rsidR="00DC2052" w:rsidRPr="00B05596" w:rsidRDefault="00DC2052" w:rsidP="00DC2052">
            <w:pPr>
              <w:ind w:firstLine="0"/>
              <w:jc w:val="left"/>
              <w:rPr>
                <w:sz w:val="22"/>
                <w:szCs w:val="22"/>
              </w:rPr>
            </w:pPr>
            <w:r w:rsidRPr="00B05596">
              <w:rPr>
                <w:sz w:val="22"/>
                <w:szCs w:val="22"/>
              </w:rPr>
              <w:t>Крытый стадион</w:t>
            </w:r>
          </w:p>
          <w:p w14:paraId="0669CF88" w14:textId="77777777" w:rsidR="00DC2052" w:rsidRPr="00B05596" w:rsidRDefault="00DC2052" w:rsidP="00DC2052">
            <w:pPr>
              <w:ind w:firstLine="0"/>
              <w:jc w:val="left"/>
              <w:rPr>
                <w:sz w:val="22"/>
                <w:szCs w:val="22"/>
              </w:rPr>
            </w:pPr>
            <w:r w:rsidRPr="00B05596">
              <w:rPr>
                <w:sz w:val="22"/>
                <w:szCs w:val="22"/>
              </w:rPr>
              <w:t>(строительство)</w:t>
            </w:r>
          </w:p>
        </w:tc>
        <w:tc>
          <w:tcPr>
            <w:tcW w:w="1134" w:type="dxa"/>
          </w:tcPr>
          <w:p w14:paraId="244B3AFF" w14:textId="77777777" w:rsidR="00DC2052" w:rsidRPr="00B05596" w:rsidRDefault="00DC2052" w:rsidP="00DC2052">
            <w:pPr>
              <w:ind w:firstLine="0"/>
              <w:jc w:val="left"/>
              <w:rPr>
                <w:sz w:val="22"/>
                <w:szCs w:val="22"/>
              </w:rPr>
            </w:pPr>
            <w:r w:rsidRPr="00B05596">
              <w:rPr>
                <w:sz w:val="22"/>
                <w:szCs w:val="22"/>
              </w:rPr>
              <w:t>на 5 тыс. мест и 25 тыс. кв. м общей площади</w:t>
            </w:r>
          </w:p>
        </w:tc>
        <w:tc>
          <w:tcPr>
            <w:tcW w:w="1276" w:type="dxa"/>
            <w:vAlign w:val="center"/>
          </w:tcPr>
          <w:p w14:paraId="75231104" w14:textId="77777777" w:rsidR="00DC2052" w:rsidRPr="00B05596" w:rsidRDefault="00DC2052" w:rsidP="00DC2052">
            <w:pPr>
              <w:ind w:firstLine="0"/>
              <w:jc w:val="left"/>
              <w:rPr>
                <w:color w:val="000000"/>
                <w:sz w:val="22"/>
                <w:szCs w:val="22"/>
              </w:rPr>
            </w:pPr>
            <w:r w:rsidRPr="00B05596">
              <w:rPr>
                <w:bCs/>
                <w:color w:val="000000"/>
                <w:sz w:val="22"/>
                <w:szCs w:val="22"/>
              </w:rPr>
              <w:t>г.Сургут, мкрн. ЗП1</w:t>
            </w:r>
          </w:p>
        </w:tc>
        <w:tc>
          <w:tcPr>
            <w:tcW w:w="1134" w:type="dxa"/>
            <w:vAlign w:val="center"/>
          </w:tcPr>
          <w:p w14:paraId="5D50B220" w14:textId="77777777" w:rsidR="00DC2052" w:rsidRPr="00B05596" w:rsidRDefault="00DC2052" w:rsidP="00DC2052">
            <w:pPr>
              <w:ind w:firstLine="0"/>
              <w:jc w:val="left"/>
              <w:rPr>
                <w:color w:val="000000"/>
                <w:sz w:val="22"/>
                <w:szCs w:val="22"/>
              </w:rPr>
            </w:pPr>
            <w:r w:rsidRPr="00B05596">
              <w:rPr>
                <w:color w:val="000000"/>
                <w:sz w:val="22"/>
                <w:szCs w:val="22"/>
              </w:rPr>
              <w:t>2031-2035</w:t>
            </w:r>
          </w:p>
        </w:tc>
        <w:tc>
          <w:tcPr>
            <w:tcW w:w="1276" w:type="dxa"/>
          </w:tcPr>
          <w:p w14:paraId="7BCE5036" w14:textId="77777777" w:rsidR="00DC2052" w:rsidRPr="00B05596" w:rsidRDefault="00DC2052" w:rsidP="00DC2052">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34E8189C" w14:textId="77777777" w:rsidR="00DC2052" w:rsidRPr="00B05596" w:rsidRDefault="00DC2052" w:rsidP="00DC2052">
            <w:pPr>
              <w:ind w:firstLine="0"/>
              <w:jc w:val="center"/>
              <w:rPr>
                <w:color w:val="000000"/>
                <w:sz w:val="22"/>
                <w:szCs w:val="22"/>
              </w:rPr>
            </w:pPr>
            <w:r w:rsidRPr="00B05596">
              <w:rPr>
                <w:color w:val="000000"/>
                <w:sz w:val="22"/>
                <w:szCs w:val="22"/>
              </w:rPr>
              <w:t>-</w:t>
            </w:r>
          </w:p>
        </w:tc>
        <w:tc>
          <w:tcPr>
            <w:tcW w:w="1832" w:type="dxa"/>
          </w:tcPr>
          <w:p w14:paraId="4704EF37" w14:textId="77777777" w:rsidR="00DC2052" w:rsidRPr="00B05596" w:rsidRDefault="00DC2052" w:rsidP="00DC2052">
            <w:pPr>
              <w:ind w:firstLine="0"/>
              <w:jc w:val="left"/>
              <w:rPr>
                <w:color w:val="000000"/>
                <w:sz w:val="22"/>
                <w:szCs w:val="22"/>
              </w:rPr>
            </w:pPr>
            <w:r w:rsidRPr="00B05596">
              <w:rPr>
                <w:sz w:val="20"/>
                <w:szCs w:val="20"/>
              </w:rPr>
              <w:t>ПКР СИ МО ГО г. Сургут до 2035 года от 2019 г. б/н</w:t>
            </w:r>
          </w:p>
        </w:tc>
      </w:tr>
      <w:tr w:rsidR="00DC2052" w:rsidRPr="00B05596" w14:paraId="16B889CF" w14:textId="77777777" w:rsidTr="00360913">
        <w:trPr>
          <w:trHeight w:val="900"/>
        </w:trPr>
        <w:tc>
          <w:tcPr>
            <w:tcW w:w="578" w:type="dxa"/>
            <w:noWrap/>
          </w:tcPr>
          <w:p w14:paraId="4A64798A" w14:textId="77777777" w:rsidR="00DC2052" w:rsidRPr="005D48C6" w:rsidRDefault="00DC2052" w:rsidP="00DC2052">
            <w:pPr>
              <w:pStyle w:val="af1"/>
              <w:numPr>
                <w:ilvl w:val="0"/>
                <w:numId w:val="30"/>
              </w:numPr>
              <w:ind w:left="0" w:firstLine="0"/>
              <w:jc w:val="left"/>
              <w:rPr>
                <w:color w:val="000000"/>
                <w:sz w:val="22"/>
                <w:szCs w:val="22"/>
              </w:rPr>
            </w:pPr>
          </w:p>
        </w:tc>
        <w:tc>
          <w:tcPr>
            <w:tcW w:w="1832" w:type="dxa"/>
          </w:tcPr>
          <w:p w14:paraId="0B97873E" w14:textId="77777777" w:rsidR="00DC2052" w:rsidRPr="00B05596" w:rsidRDefault="00DC2052" w:rsidP="00DC2052">
            <w:pPr>
              <w:ind w:firstLine="0"/>
              <w:jc w:val="left"/>
              <w:rPr>
                <w:color w:val="000000"/>
                <w:sz w:val="22"/>
                <w:szCs w:val="22"/>
              </w:rPr>
            </w:pPr>
            <w:r w:rsidRPr="00B05596">
              <w:rPr>
                <w:sz w:val="22"/>
                <w:szCs w:val="22"/>
              </w:rPr>
              <w:t>Спортивное сооружение</w:t>
            </w:r>
          </w:p>
        </w:tc>
        <w:tc>
          <w:tcPr>
            <w:tcW w:w="1565" w:type="dxa"/>
          </w:tcPr>
          <w:p w14:paraId="4F2BFC69" w14:textId="77777777" w:rsidR="00DC2052" w:rsidRPr="00B05596" w:rsidRDefault="00DC2052" w:rsidP="00DC2052">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657F2C66" w14:textId="77777777" w:rsidR="00DC2052" w:rsidRPr="00B05596" w:rsidRDefault="00DC2052" w:rsidP="00DC2052">
            <w:pPr>
              <w:ind w:firstLine="0"/>
              <w:jc w:val="left"/>
              <w:rPr>
                <w:sz w:val="22"/>
                <w:szCs w:val="22"/>
              </w:rPr>
            </w:pPr>
            <w:r w:rsidRPr="00B05596">
              <w:rPr>
                <w:sz w:val="22"/>
                <w:szCs w:val="22"/>
              </w:rPr>
              <w:t>Стадион</w:t>
            </w:r>
          </w:p>
          <w:p w14:paraId="5AD7203E" w14:textId="77777777" w:rsidR="00DC2052" w:rsidRPr="00B05596" w:rsidRDefault="00DC2052" w:rsidP="00DC2052">
            <w:pPr>
              <w:ind w:firstLine="0"/>
              <w:jc w:val="left"/>
              <w:rPr>
                <w:sz w:val="22"/>
                <w:szCs w:val="22"/>
              </w:rPr>
            </w:pPr>
            <w:r w:rsidRPr="00B05596">
              <w:rPr>
                <w:sz w:val="22"/>
                <w:szCs w:val="22"/>
              </w:rPr>
              <w:t>(строительство)</w:t>
            </w:r>
          </w:p>
        </w:tc>
        <w:tc>
          <w:tcPr>
            <w:tcW w:w="1134" w:type="dxa"/>
          </w:tcPr>
          <w:p w14:paraId="09FCC68A" w14:textId="77777777" w:rsidR="00DC2052" w:rsidRPr="00B05596" w:rsidRDefault="00DC2052" w:rsidP="00DC2052">
            <w:pPr>
              <w:ind w:firstLine="0"/>
              <w:jc w:val="left"/>
              <w:rPr>
                <w:sz w:val="22"/>
                <w:szCs w:val="22"/>
              </w:rPr>
            </w:pPr>
            <w:r w:rsidRPr="00B05596">
              <w:rPr>
                <w:sz w:val="22"/>
                <w:szCs w:val="22"/>
              </w:rPr>
              <w:t>на 5 тыс. мест и 25 тыс. кв. м общей площади</w:t>
            </w:r>
          </w:p>
        </w:tc>
        <w:tc>
          <w:tcPr>
            <w:tcW w:w="1276" w:type="dxa"/>
            <w:vAlign w:val="center"/>
          </w:tcPr>
          <w:p w14:paraId="415951B5" w14:textId="77777777" w:rsidR="00DC2052" w:rsidRPr="00B05596" w:rsidRDefault="00DC2052" w:rsidP="00DC2052">
            <w:pPr>
              <w:ind w:firstLine="0"/>
              <w:jc w:val="left"/>
              <w:rPr>
                <w:color w:val="000000"/>
                <w:sz w:val="22"/>
                <w:szCs w:val="22"/>
              </w:rPr>
            </w:pPr>
            <w:r w:rsidRPr="00B05596">
              <w:rPr>
                <w:bCs/>
                <w:color w:val="000000"/>
                <w:sz w:val="22"/>
                <w:szCs w:val="22"/>
              </w:rPr>
              <w:t>г. Сургут, п. Юность</w:t>
            </w:r>
          </w:p>
        </w:tc>
        <w:tc>
          <w:tcPr>
            <w:tcW w:w="1134" w:type="dxa"/>
            <w:vAlign w:val="center"/>
          </w:tcPr>
          <w:p w14:paraId="1AA061BA" w14:textId="77777777" w:rsidR="00DC2052" w:rsidRPr="00B05596" w:rsidRDefault="00DC2052" w:rsidP="00DC2052">
            <w:pPr>
              <w:ind w:firstLine="0"/>
              <w:jc w:val="left"/>
              <w:rPr>
                <w:color w:val="000000"/>
                <w:sz w:val="22"/>
                <w:szCs w:val="22"/>
              </w:rPr>
            </w:pPr>
            <w:r w:rsidRPr="00B05596">
              <w:rPr>
                <w:color w:val="000000"/>
                <w:sz w:val="22"/>
                <w:szCs w:val="22"/>
              </w:rPr>
              <w:t>2031-2035</w:t>
            </w:r>
          </w:p>
        </w:tc>
        <w:tc>
          <w:tcPr>
            <w:tcW w:w="1276" w:type="dxa"/>
          </w:tcPr>
          <w:p w14:paraId="15D1CF4D" w14:textId="77777777" w:rsidR="00DC2052" w:rsidRPr="00B05596" w:rsidRDefault="00DC2052" w:rsidP="00DC2052">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2D0A6F53" w14:textId="77777777" w:rsidR="00DC2052" w:rsidRPr="00B05596" w:rsidRDefault="00DC2052" w:rsidP="00DC2052">
            <w:pPr>
              <w:ind w:firstLine="0"/>
              <w:jc w:val="center"/>
              <w:rPr>
                <w:color w:val="000000"/>
                <w:sz w:val="22"/>
                <w:szCs w:val="22"/>
              </w:rPr>
            </w:pPr>
            <w:r w:rsidRPr="00B05596">
              <w:rPr>
                <w:color w:val="000000"/>
                <w:sz w:val="22"/>
                <w:szCs w:val="22"/>
              </w:rPr>
              <w:t>-</w:t>
            </w:r>
          </w:p>
        </w:tc>
        <w:tc>
          <w:tcPr>
            <w:tcW w:w="1832" w:type="dxa"/>
          </w:tcPr>
          <w:p w14:paraId="045D9F65" w14:textId="77777777" w:rsidR="00DC2052" w:rsidRPr="00B05596" w:rsidRDefault="00DC2052" w:rsidP="00DC2052">
            <w:pPr>
              <w:ind w:firstLine="0"/>
              <w:jc w:val="left"/>
              <w:rPr>
                <w:color w:val="000000"/>
                <w:sz w:val="22"/>
                <w:szCs w:val="22"/>
              </w:rPr>
            </w:pPr>
            <w:r w:rsidRPr="00B05596">
              <w:rPr>
                <w:sz w:val="20"/>
                <w:szCs w:val="20"/>
              </w:rPr>
              <w:t>ПКР СИ МО ГО г. Сургут до 2035 года от 2019 г. б/н</w:t>
            </w:r>
          </w:p>
        </w:tc>
      </w:tr>
      <w:tr w:rsidR="00DC2052" w:rsidRPr="00B05596" w14:paraId="055B5E42" w14:textId="77777777" w:rsidTr="00360913">
        <w:trPr>
          <w:trHeight w:val="900"/>
        </w:trPr>
        <w:tc>
          <w:tcPr>
            <w:tcW w:w="578" w:type="dxa"/>
            <w:noWrap/>
          </w:tcPr>
          <w:p w14:paraId="408B92CE" w14:textId="77777777" w:rsidR="00DC2052" w:rsidRPr="005D48C6" w:rsidRDefault="00DC2052" w:rsidP="00DC2052">
            <w:pPr>
              <w:pStyle w:val="af1"/>
              <w:numPr>
                <w:ilvl w:val="0"/>
                <w:numId w:val="30"/>
              </w:numPr>
              <w:ind w:left="0" w:firstLine="0"/>
              <w:jc w:val="left"/>
              <w:rPr>
                <w:color w:val="000000"/>
                <w:sz w:val="22"/>
                <w:szCs w:val="22"/>
              </w:rPr>
            </w:pPr>
          </w:p>
        </w:tc>
        <w:tc>
          <w:tcPr>
            <w:tcW w:w="1832" w:type="dxa"/>
          </w:tcPr>
          <w:p w14:paraId="458BC30D" w14:textId="77777777" w:rsidR="00DC2052" w:rsidRPr="00B05596" w:rsidRDefault="00DC2052" w:rsidP="00DC2052">
            <w:pPr>
              <w:ind w:firstLine="0"/>
              <w:jc w:val="left"/>
              <w:rPr>
                <w:color w:val="000000"/>
                <w:sz w:val="22"/>
                <w:szCs w:val="22"/>
              </w:rPr>
            </w:pPr>
            <w:r w:rsidRPr="00B05596">
              <w:rPr>
                <w:sz w:val="22"/>
                <w:szCs w:val="22"/>
              </w:rPr>
              <w:t>Спортивное сооружение</w:t>
            </w:r>
          </w:p>
        </w:tc>
        <w:tc>
          <w:tcPr>
            <w:tcW w:w="1565" w:type="dxa"/>
          </w:tcPr>
          <w:p w14:paraId="1DC697E0" w14:textId="77777777" w:rsidR="00DC2052" w:rsidRPr="00B05596" w:rsidRDefault="00DC2052" w:rsidP="00DC2052">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66BD3128" w14:textId="77777777" w:rsidR="00DC2052" w:rsidRPr="00B05596" w:rsidRDefault="00DC2052" w:rsidP="00DC2052">
            <w:pPr>
              <w:ind w:firstLine="0"/>
              <w:jc w:val="left"/>
              <w:rPr>
                <w:sz w:val="22"/>
                <w:szCs w:val="22"/>
              </w:rPr>
            </w:pPr>
            <w:r w:rsidRPr="00B05596">
              <w:rPr>
                <w:sz w:val="22"/>
                <w:szCs w:val="22"/>
              </w:rPr>
              <w:t>Крытый стадион</w:t>
            </w:r>
          </w:p>
          <w:p w14:paraId="0313C1FF" w14:textId="77777777" w:rsidR="00DC2052" w:rsidRPr="00B05596" w:rsidRDefault="00DC2052" w:rsidP="00DC2052">
            <w:pPr>
              <w:ind w:firstLine="0"/>
              <w:jc w:val="left"/>
              <w:rPr>
                <w:sz w:val="22"/>
                <w:szCs w:val="22"/>
              </w:rPr>
            </w:pPr>
            <w:r w:rsidRPr="00B05596">
              <w:rPr>
                <w:sz w:val="22"/>
                <w:szCs w:val="22"/>
              </w:rPr>
              <w:t>(строительство)</w:t>
            </w:r>
          </w:p>
        </w:tc>
        <w:tc>
          <w:tcPr>
            <w:tcW w:w="1134" w:type="dxa"/>
          </w:tcPr>
          <w:p w14:paraId="28060DC8" w14:textId="77777777" w:rsidR="00DC2052" w:rsidRPr="00B05596" w:rsidRDefault="00DC2052" w:rsidP="00DC2052">
            <w:pPr>
              <w:ind w:firstLine="0"/>
              <w:jc w:val="left"/>
              <w:rPr>
                <w:sz w:val="22"/>
                <w:szCs w:val="22"/>
              </w:rPr>
            </w:pPr>
            <w:r w:rsidRPr="00B05596">
              <w:rPr>
                <w:sz w:val="22"/>
                <w:szCs w:val="22"/>
              </w:rPr>
              <w:t>на 1,5 тыс. мест и 6,1 тыс. кв. м общей площади</w:t>
            </w:r>
          </w:p>
        </w:tc>
        <w:tc>
          <w:tcPr>
            <w:tcW w:w="1276" w:type="dxa"/>
            <w:vAlign w:val="center"/>
          </w:tcPr>
          <w:p w14:paraId="0B4B89B4" w14:textId="77777777" w:rsidR="00DC2052" w:rsidRPr="00B05596" w:rsidRDefault="00DC2052" w:rsidP="00DC2052">
            <w:pPr>
              <w:ind w:firstLine="0"/>
              <w:jc w:val="left"/>
              <w:rPr>
                <w:color w:val="000000"/>
                <w:sz w:val="22"/>
                <w:szCs w:val="22"/>
              </w:rPr>
            </w:pPr>
            <w:r w:rsidRPr="00B05596">
              <w:rPr>
                <w:bCs/>
                <w:color w:val="000000"/>
                <w:sz w:val="22"/>
                <w:szCs w:val="22"/>
              </w:rPr>
              <w:t>г.Сургут, мкрн. Пойма-2</w:t>
            </w:r>
          </w:p>
        </w:tc>
        <w:tc>
          <w:tcPr>
            <w:tcW w:w="1134" w:type="dxa"/>
            <w:vAlign w:val="center"/>
          </w:tcPr>
          <w:p w14:paraId="6BEE72EA" w14:textId="77777777" w:rsidR="00DC2052" w:rsidRPr="00B05596" w:rsidRDefault="00DC2052" w:rsidP="00DC2052">
            <w:pPr>
              <w:ind w:firstLine="0"/>
              <w:jc w:val="left"/>
              <w:rPr>
                <w:color w:val="000000"/>
                <w:sz w:val="22"/>
                <w:szCs w:val="22"/>
              </w:rPr>
            </w:pPr>
            <w:r w:rsidRPr="00B05596">
              <w:rPr>
                <w:color w:val="000000"/>
                <w:sz w:val="22"/>
                <w:szCs w:val="22"/>
              </w:rPr>
              <w:t>2023-2025</w:t>
            </w:r>
          </w:p>
        </w:tc>
        <w:tc>
          <w:tcPr>
            <w:tcW w:w="1276" w:type="dxa"/>
          </w:tcPr>
          <w:p w14:paraId="35BB6183" w14:textId="77777777" w:rsidR="00DC2052" w:rsidRPr="00B05596" w:rsidRDefault="00DC2052" w:rsidP="00DC2052">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7098A4A5" w14:textId="77777777" w:rsidR="00DC2052" w:rsidRPr="00B05596" w:rsidRDefault="00DC2052" w:rsidP="00DC2052">
            <w:pPr>
              <w:ind w:firstLine="0"/>
              <w:jc w:val="center"/>
              <w:rPr>
                <w:color w:val="000000"/>
                <w:sz w:val="22"/>
                <w:szCs w:val="22"/>
              </w:rPr>
            </w:pPr>
            <w:r w:rsidRPr="00B05596">
              <w:rPr>
                <w:color w:val="000000"/>
                <w:sz w:val="22"/>
                <w:szCs w:val="22"/>
              </w:rPr>
              <w:t>-</w:t>
            </w:r>
          </w:p>
        </w:tc>
        <w:tc>
          <w:tcPr>
            <w:tcW w:w="1832" w:type="dxa"/>
          </w:tcPr>
          <w:p w14:paraId="2AF147C7" w14:textId="77777777" w:rsidR="00DC2052" w:rsidRPr="00B05596" w:rsidRDefault="00DC2052" w:rsidP="00DC2052">
            <w:pPr>
              <w:ind w:firstLine="0"/>
              <w:jc w:val="left"/>
              <w:rPr>
                <w:color w:val="000000"/>
                <w:sz w:val="22"/>
                <w:szCs w:val="22"/>
              </w:rPr>
            </w:pPr>
            <w:r w:rsidRPr="00B05596">
              <w:rPr>
                <w:sz w:val="20"/>
                <w:szCs w:val="20"/>
              </w:rPr>
              <w:t>ПКР СИ МО ГО г. Сургут до 2035 года от 2019 г. б/н</w:t>
            </w:r>
          </w:p>
        </w:tc>
      </w:tr>
      <w:tr w:rsidR="00DC2052" w:rsidRPr="00B05596" w14:paraId="78C4C67A" w14:textId="77777777" w:rsidTr="00360913">
        <w:trPr>
          <w:trHeight w:val="900"/>
        </w:trPr>
        <w:tc>
          <w:tcPr>
            <w:tcW w:w="578" w:type="dxa"/>
            <w:noWrap/>
          </w:tcPr>
          <w:p w14:paraId="1D3BCFF6" w14:textId="77777777" w:rsidR="00DC2052" w:rsidRPr="005D48C6" w:rsidRDefault="00DC2052" w:rsidP="00DC2052">
            <w:pPr>
              <w:pStyle w:val="af1"/>
              <w:numPr>
                <w:ilvl w:val="0"/>
                <w:numId w:val="30"/>
              </w:numPr>
              <w:ind w:left="0" w:firstLine="0"/>
              <w:jc w:val="left"/>
              <w:rPr>
                <w:color w:val="000000"/>
                <w:sz w:val="22"/>
                <w:szCs w:val="22"/>
              </w:rPr>
            </w:pPr>
          </w:p>
        </w:tc>
        <w:tc>
          <w:tcPr>
            <w:tcW w:w="1832" w:type="dxa"/>
          </w:tcPr>
          <w:p w14:paraId="1AA5DCDF" w14:textId="77777777" w:rsidR="00DC2052" w:rsidRPr="00B05596" w:rsidRDefault="00DC2052" w:rsidP="00DC2052">
            <w:pPr>
              <w:ind w:firstLine="0"/>
              <w:jc w:val="left"/>
              <w:rPr>
                <w:color w:val="000000"/>
                <w:sz w:val="22"/>
                <w:szCs w:val="22"/>
              </w:rPr>
            </w:pPr>
            <w:r w:rsidRPr="00B05596">
              <w:rPr>
                <w:sz w:val="22"/>
                <w:szCs w:val="22"/>
              </w:rPr>
              <w:t>Спортивное сооружение</w:t>
            </w:r>
          </w:p>
        </w:tc>
        <w:tc>
          <w:tcPr>
            <w:tcW w:w="1565" w:type="dxa"/>
          </w:tcPr>
          <w:p w14:paraId="68171BF2" w14:textId="77777777" w:rsidR="00DC2052" w:rsidRPr="00B05596" w:rsidRDefault="00DC2052" w:rsidP="00DC2052">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5997F0F3" w14:textId="77777777" w:rsidR="00DC2052" w:rsidRPr="00B05596" w:rsidRDefault="00DC2052" w:rsidP="00DC2052">
            <w:pPr>
              <w:ind w:firstLine="0"/>
              <w:jc w:val="left"/>
              <w:rPr>
                <w:sz w:val="22"/>
                <w:szCs w:val="22"/>
              </w:rPr>
            </w:pPr>
            <w:r w:rsidRPr="00B05596">
              <w:rPr>
                <w:sz w:val="22"/>
                <w:szCs w:val="22"/>
              </w:rPr>
              <w:t>Крытый стадион</w:t>
            </w:r>
          </w:p>
          <w:p w14:paraId="3503728B" w14:textId="77777777" w:rsidR="00DC2052" w:rsidRPr="00B05596" w:rsidRDefault="00DC2052" w:rsidP="00DC2052">
            <w:pPr>
              <w:ind w:firstLine="0"/>
              <w:jc w:val="left"/>
              <w:rPr>
                <w:sz w:val="22"/>
                <w:szCs w:val="22"/>
              </w:rPr>
            </w:pPr>
            <w:r w:rsidRPr="00B05596">
              <w:rPr>
                <w:sz w:val="22"/>
                <w:szCs w:val="22"/>
              </w:rPr>
              <w:t>(строительство)</w:t>
            </w:r>
          </w:p>
        </w:tc>
        <w:tc>
          <w:tcPr>
            <w:tcW w:w="1134" w:type="dxa"/>
          </w:tcPr>
          <w:p w14:paraId="604E1749" w14:textId="77777777" w:rsidR="00DC2052" w:rsidRPr="00B05596" w:rsidRDefault="00DC2052" w:rsidP="00DC2052">
            <w:pPr>
              <w:ind w:firstLine="0"/>
              <w:jc w:val="left"/>
              <w:rPr>
                <w:sz w:val="22"/>
                <w:szCs w:val="22"/>
              </w:rPr>
            </w:pPr>
            <w:r w:rsidRPr="00B05596">
              <w:rPr>
                <w:sz w:val="22"/>
                <w:szCs w:val="22"/>
              </w:rPr>
              <w:t>на 1,5 тыс. мест и 6,1 тыс. кв. м общей площади</w:t>
            </w:r>
          </w:p>
        </w:tc>
        <w:tc>
          <w:tcPr>
            <w:tcW w:w="1276" w:type="dxa"/>
            <w:vAlign w:val="center"/>
          </w:tcPr>
          <w:p w14:paraId="2EE02EBA" w14:textId="77777777" w:rsidR="00DC2052" w:rsidRPr="00B05596" w:rsidRDefault="00DC2052" w:rsidP="00DC2052">
            <w:pPr>
              <w:ind w:firstLine="0"/>
              <w:jc w:val="left"/>
              <w:rPr>
                <w:color w:val="000000"/>
                <w:sz w:val="22"/>
                <w:szCs w:val="22"/>
              </w:rPr>
            </w:pPr>
            <w:r w:rsidRPr="00B05596">
              <w:rPr>
                <w:bCs/>
                <w:color w:val="000000"/>
                <w:sz w:val="22"/>
                <w:szCs w:val="22"/>
              </w:rPr>
              <w:t>г.Сургут, мкрн. Пойма-2</w:t>
            </w:r>
          </w:p>
        </w:tc>
        <w:tc>
          <w:tcPr>
            <w:tcW w:w="1134" w:type="dxa"/>
            <w:vAlign w:val="center"/>
          </w:tcPr>
          <w:p w14:paraId="696D5BED" w14:textId="77777777" w:rsidR="00DC2052" w:rsidRPr="00B05596" w:rsidRDefault="00DC2052" w:rsidP="00DC2052">
            <w:pPr>
              <w:ind w:firstLine="0"/>
              <w:jc w:val="left"/>
              <w:rPr>
                <w:color w:val="000000"/>
                <w:sz w:val="22"/>
                <w:szCs w:val="22"/>
              </w:rPr>
            </w:pPr>
            <w:r w:rsidRPr="00B05596">
              <w:rPr>
                <w:color w:val="000000"/>
                <w:sz w:val="22"/>
                <w:szCs w:val="22"/>
              </w:rPr>
              <w:t>2031-2033</w:t>
            </w:r>
          </w:p>
        </w:tc>
        <w:tc>
          <w:tcPr>
            <w:tcW w:w="1276" w:type="dxa"/>
          </w:tcPr>
          <w:p w14:paraId="236C8271" w14:textId="77777777" w:rsidR="00DC2052" w:rsidRPr="00B05596" w:rsidRDefault="00DC2052" w:rsidP="00DC2052">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14D4FFBF" w14:textId="77777777" w:rsidR="00DC2052" w:rsidRPr="00B05596" w:rsidRDefault="00DC2052" w:rsidP="00DC2052">
            <w:pPr>
              <w:ind w:firstLine="0"/>
              <w:jc w:val="center"/>
              <w:rPr>
                <w:color w:val="000000"/>
                <w:sz w:val="22"/>
                <w:szCs w:val="22"/>
              </w:rPr>
            </w:pPr>
            <w:r w:rsidRPr="00B05596">
              <w:rPr>
                <w:color w:val="000000"/>
                <w:sz w:val="22"/>
                <w:szCs w:val="22"/>
              </w:rPr>
              <w:t>-</w:t>
            </w:r>
          </w:p>
        </w:tc>
        <w:tc>
          <w:tcPr>
            <w:tcW w:w="1832" w:type="dxa"/>
          </w:tcPr>
          <w:p w14:paraId="4A63FBEE" w14:textId="77777777" w:rsidR="00DC2052" w:rsidRPr="00B05596" w:rsidRDefault="00DC2052" w:rsidP="00DC2052">
            <w:pPr>
              <w:ind w:firstLine="0"/>
              <w:jc w:val="left"/>
              <w:rPr>
                <w:color w:val="000000"/>
                <w:sz w:val="22"/>
                <w:szCs w:val="22"/>
              </w:rPr>
            </w:pPr>
            <w:r w:rsidRPr="00B05596">
              <w:rPr>
                <w:sz w:val="20"/>
                <w:szCs w:val="20"/>
              </w:rPr>
              <w:t>ПКР СИ МО ГО г. Сургут до 2035 года от 2019 г. б/н</w:t>
            </w:r>
          </w:p>
        </w:tc>
      </w:tr>
      <w:tr w:rsidR="00DC2052" w:rsidRPr="00B05596" w14:paraId="54EE78F2" w14:textId="77777777" w:rsidTr="00360913">
        <w:trPr>
          <w:trHeight w:val="900"/>
        </w:trPr>
        <w:tc>
          <w:tcPr>
            <w:tcW w:w="578" w:type="dxa"/>
            <w:noWrap/>
          </w:tcPr>
          <w:p w14:paraId="2FFF418A" w14:textId="77777777" w:rsidR="00DC2052" w:rsidRPr="005D48C6" w:rsidRDefault="00DC2052" w:rsidP="00DC2052">
            <w:pPr>
              <w:pStyle w:val="af1"/>
              <w:numPr>
                <w:ilvl w:val="0"/>
                <w:numId w:val="30"/>
              </w:numPr>
              <w:ind w:left="0" w:firstLine="0"/>
              <w:jc w:val="left"/>
              <w:rPr>
                <w:color w:val="000000"/>
                <w:sz w:val="22"/>
                <w:szCs w:val="22"/>
              </w:rPr>
            </w:pPr>
          </w:p>
        </w:tc>
        <w:tc>
          <w:tcPr>
            <w:tcW w:w="1832" w:type="dxa"/>
          </w:tcPr>
          <w:p w14:paraId="6E82117D" w14:textId="77777777" w:rsidR="00DC2052" w:rsidRPr="00B05596" w:rsidRDefault="00DC2052" w:rsidP="00DC2052">
            <w:pPr>
              <w:ind w:firstLine="0"/>
              <w:jc w:val="left"/>
              <w:rPr>
                <w:color w:val="000000"/>
                <w:sz w:val="22"/>
                <w:szCs w:val="22"/>
              </w:rPr>
            </w:pPr>
            <w:r w:rsidRPr="00B05596">
              <w:rPr>
                <w:sz w:val="22"/>
                <w:szCs w:val="22"/>
              </w:rPr>
              <w:t>Спортивное сооружение</w:t>
            </w:r>
          </w:p>
        </w:tc>
        <w:tc>
          <w:tcPr>
            <w:tcW w:w="1565" w:type="dxa"/>
          </w:tcPr>
          <w:p w14:paraId="0EE5D7C2" w14:textId="77777777" w:rsidR="00DC2052" w:rsidRPr="00B05596" w:rsidRDefault="00DC2052" w:rsidP="00DC2052">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2292DDF5" w14:textId="77777777" w:rsidR="00DC2052" w:rsidRPr="00B05596" w:rsidRDefault="00DC2052" w:rsidP="00DC2052">
            <w:pPr>
              <w:ind w:firstLine="0"/>
              <w:jc w:val="left"/>
              <w:rPr>
                <w:sz w:val="22"/>
                <w:szCs w:val="22"/>
              </w:rPr>
            </w:pPr>
            <w:r w:rsidRPr="00B05596">
              <w:rPr>
                <w:sz w:val="22"/>
                <w:szCs w:val="22"/>
              </w:rPr>
              <w:t>Стадион</w:t>
            </w:r>
          </w:p>
          <w:p w14:paraId="7759C77C" w14:textId="77777777" w:rsidR="00DC2052" w:rsidRPr="00B05596" w:rsidRDefault="00DC2052" w:rsidP="00DC2052">
            <w:pPr>
              <w:ind w:firstLine="0"/>
              <w:jc w:val="left"/>
              <w:rPr>
                <w:sz w:val="22"/>
                <w:szCs w:val="22"/>
              </w:rPr>
            </w:pPr>
            <w:r w:rsidRPr="00B05596">
              <w:rPr>
                <w:sz w:val="22"/>
                <w:szCs w:val="22"/>
              </w:rPr>
              <w:t>(строительство)</w:t>
            </w:r>
          </w:p>
        </w:tc>
        <w:tc>
          <w:tcPr>
            <w:tcW w:w="1134" w:type="dxa"/>
          </w:tcPr>
          <w:p w14:paraId="4A46C4D3" w14:textId="77777777" w:rsidR="00DC2052" w:rsidRPr="00B05596" w:rsidRDefault="00DC2052" w:rsidP="00DC2052">
            <w:pPr>
              <w:ind w:firstLine="0"/>
              <w:jc w:val="left"/>
              <w:rPr>
                <w:sz w:val="22"/>
                <w:szCs w:val="22"/>
              </w:rPr>
            </w:pPr>
            <w:r w:rsidRPr="00B05596">
              <w:rPr>
                <w:sz w:val="22"/>
                <w:szCs w:val="22"/>
              </w:rPr>
              <w:t>на 5 тыс. мест и 25 тыс. кв. м общей площади</w:t>
            </w:r>
          </w:p>
        </w:tc>
        <w:tc>
          <w:tcPr>
            <w:tcW w:w="1276" w:type="dxa"/>
            <w:vAlign w:val="center"/>
          </w:tcPr>
          <w:p w14:paraId="17F9B855" w14:textId="77777777" w:rsidR="00DC2052" w:rsidRPr="00B05596" w:rsidRDefault="00DC2052" w:rsidP="00DC2052">
            <w:pPr>
              <w:ind w:firstLine="0"/>
              <w:jc w:val="left"/>
              <w:rPr>
                <w:color w:val="000000"/>
                <w:sz w:val="22"/>
                <w:szCs w:val="22"/>
              </w:rPr>
            </w:pPr>
            <w:r w:rsidRPr="00B05596">
              <w:rPr>
                <w:bCs/>
                <w:color w:val="000000"/>
                <w:sz w:val="22"/>
                <w:szCs w:val="22"/>
              </w:rPr>
              <w:t>г. Сургут, мкрн. СЗП2</w:t>
            </w:r>
          </w:p>
        </w:tc>
        <w:tc>
          <w:tcPr>
            <w:tcW w:w="1134" w:type="dxa"/>
            <w:vAlign w:val="center"/>
          </w:tcPr>
          <w:p w14:paraId="62215B03" w14:textId="77777777" w:rsidR="00DC2052" w:rsidRPr="00B05596" w:rsidRDefault="00DC2052" w:rsidP="00DC2052">
            <w:pPr>
              <w:ind w:firstLine="0"/>
              <w:jc w:val="left"/>
              <w:rPr>
                <w:color w:val="000000"/>
                <w:sz w:val="22"/>
                <w:szCs w:val="22"/>
              </w:rPr>
            </w:pPr>
            <w:r w:rsidRPr="00B05596">
              <w:rPr>
                <w:color w:val="000000"/>
                <w:sz w:val="22"/>
                <w:szCs w:val="22"/>
              </w:rPr>
              <w:t>2025-2029</w:t>
            </w:r>
          </w:p>
        </w:tc>
        <w:tc>
          <w:tcPr>
            <w:tcW w:w="1276" w:type="dxa"/>
          </w:tcPr>
          <w:p w14:paraId="34AD5C88" w14:textId="77777777" w:rsidR="00DC2052" w:rsidRPr="00B05596" w:rsidRDefault="00DC2052" w:rsidP="00DC2052">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79C38A18" w14:textId="77777777" w:rsidR="00DC2052" w:rsidRPr="00B05596" w:rsidRDefault="00DC2052" w:rsidP="00DC2052">
            <w:pPr>
              <w:ind w:firstLine="0"/>
              <w:jc w:val="center"/>
              <w:rPr>
                <w:color w:val="000000"/>
                <w:sz w:val="22"/>
                <w:szCs w:val="22"/>
              </w:rPr>
            </w:pPr>
            <w:r w:rsidRPr="00B05596">
              <w:rPr>
                <w:color w:val="000000"/>
                <w:sz w:val="22"/>
                <w:szCs w:val="22"/>
              </w:rPr>
              <w:t>-</w:t>
            </w:r>
          </w:p>
        </w:tc>
        <w:tc>
          <w:tcPr>
            <w:tcW w:w="1832" w:type="dxa"/>
          </w:tcPr>
          <w:p w14:paraId="5D95BFDD" w14:textId="77777777" w:rsidR="00DC2052" w:rsidRPr="00B05596" w:rsidRDefault="00DC2052" w:rsidP="00DC2052">
            <w:pPr>
              <w:ind w:firstLine="0"/>
              <w:jc w:val="left"/>
              <w:rPr>
                <w:color w:val="000000"/>
                <w:sz w:val="22"/>
                <w:szCs w:val="22"/>
              </w:rPr>
            </w:pPr>
            <w:r w:rsidRPr="00B05596">
              <w:rPr>
                <w:sz w:val="20"/>
                <w:szCs w:val="20"/>
              </w:rPr>
              <w:t>ПКР СИ МО ГО г. Сургут до 2035 года от 2019 г. б/н</w:t>
            </w:r>
          </w:p>
        </w:tc>
      </w:tr>
      <w:tr w:rsidR="00DC2052" w:rsidRPr="00B05596" w14:paraId="16DE4E2E" w14:textId="77777777" w:rsidTr="00360913">
        <w:trPr>
          <w:trHeight w:val="900"/>
        </w:trPr>
        <w:tc>
          <w:tcPr>
            <w:tcW w:w="578" w:type="dxa"/>
            <w:noWrap/>
          </w:tcPr>
          <w:p w14:paraId="5BA2B8D3" w14:textId="77777777" w:rsidR="00DC2052" w:rsidRPr="005D48C6" w:rsidRDefault="00DC2052" w:rsidP="00DC2052">
            <w:pPr>
              <w:pStyle w:val="af1"/>
              <w:numPr>
                <w:ilvl w:val="0"/>
                <w:numId w:val="30"/>
              </w:numPr>
              <w:ind w:left="0" w:firstLine="0"/>
              <w:jc w:val="left"/>
              <w:rPr>
                <w:color w:val="000000"/>
                <w:sz w:val="22"/>
                <w:szCs w:val="22"/>
              </w:rPr>
            </w:pPr>
          </w:p>
        </w:tc>
        <w:tc>
          <w:tcPr>
            <w:tcW w:w="1832" w:type="dxa"/>
          </w:tcPr>
          <w:p w14:paraId="0C99597C" w14:textId="77777777" w:rsidR="00DC2052" w:rsidRPr="00B05596" w:rsidRDefault="00DC2052" w:rsidP="00DC2052">
            <w:pPr>
              <w:ind w:firstLine="0"/>
              <w:jc w:val="left"/>
              <w:rPr>
                <w:color w:val="000000"/>
                <w:sz w:val="22"/>
                <w:szCs w:val="22"/>
              </w:rPr>
            </w:pPr>
            <w:r w:rsidRPr="00B05596">
              <w:rPr>
                <w:sz w:val="22"/>
                <w:szCs w:val="22"/>
              </w:rPr>
              <w:t>Спортивное сооружение</w:t>
            </w:r>
          </w:p>
        </w:tc>
        <w:tc>
          <w:tcPr>
            <w:tcW w:w="1565" w:type="dxa"/>
          </w:tcPr>
          <w:p w14:paraId="720AB3EC" w14:textId="77777777" w:rsidR="00DC2052" w:rsidRPr="00B05596" w:rsidRDefault="00DC2052" w:rsidP="00DC2052">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1FA568AF" w14:textId="77777777" w:rsidR="00DC2052" w:rsidRPr="00B05596" w:rsidRDefault="00DC2052" w:rsidP="00DC2052">
            <w:pPr>
              <w:ind w:firstLine="0"/>
              <w:jc w:val="left"/>
              <w:rPr>
                <w:sz w:val="22"/>
                <w:szCs w:val="22"/>
              </w:rPr>
            </w:pPr>
            <w:r w:rsidRPr="00B05596">
              <w:rPr>
                <w:sz w:val="22"/>
                <w:szCs w:val="22"/>
              </w:rPr>
              <w:t>Стадион</w:t>
            </w:r>
          </w:p>
          <w:p w14:paraId="27ADD678" w14:textId="77777777" w:rsidR="00DC2052" w:rsidRPr="00B05596" w:rsidRDefault="00DC2052" w:rsidP="00DC2052">
            <w:pPr>
              <w:ind w:firstLine="0"/>
              <w:jc w:val="left"/>
              <w:rPr>
                <w:sz w:val="22"/>
                <w:szCs w:val="22"/>
              </w:rPr>
            </w:pPr>
            <w:r w:rsidRPr="00B05596">
              <w:rPr>
                <w:sz w:val="22"/>
                <w:szCs w:val="22"/>
              </w:rPr>
              <w:t>(строительство)</w:t>
            </w:r>
          </w:p>
        </w:tc>
        <w:tc>
          <w:tcPr>
            <w:tcW w:w="1134" w:type="dxa"/>
          </w:tcPr>
          <w:p w14:paraId="53098BB7" w14:textId="77777777" w:rsidR="00DC2052" w:rsidRPr="00B05596" w:rsidRDefault="00DC2052" w:rsidP="00DC2052">
            <w:pPr>
              <w:ind w:firstLine="0"/>
              <w:jc w:val="left"/>
              <w:rPr>
                <w:sz w:val="22"/>
                <w:szCs w:val="22"/>
              </w:rPr>
            </w:pPr>
            <w:r w:rsidRPr="00B05596">
              <w:rPr>
                <w:sz w:val="22"/>
                <w:szCs w:val="22"/>
              </w:rPr>
              <w:t>на 5 тыс. мест и 25 тыс. кв. м общей площади</w:t>
            </w:r>
          </w:p>
        </w:tc>
        <w:tc>
          <w:tcPr>
            <w:tcW w:w="1276" w:type="dxa"/>
            <w:vAlign w:val="center"/>
          </w:tcPr>
          <w:p w14:paraId="3041C851" w14:textId="77777777" w:rsidR="00DC2052" w:rsidRPr="00B05596" w:rsidRDefault="00DC2052" w:rsidP="00DC2052">
            <w:pPr>
              <w:ind w:firstLine="0"/>
              <w:jc w:val="left"/>
              <w:rPr>
                <w:color w:val="000000"/>
                <w:sz w:val="22"/>
                <w:szCs w:val="22"/>
              </w:rPr>
            </w:pPr>
            <w:r w:rsidRPr="00B05596">
              <w:rPr>
                <w:bCs/>
                <w:color w:val="000000"/>
                <w:sz w:val="22"/>
                <w:szCs w:val="22"/>
              </w:rPr>
              <w:t>г. Сургут, мкрн. СЗП2</w:t>
            </w:r>
          </w:p>
        </w:tc>
        <w:tc>
          <w:tcPr>
            <w:tcW w:w="1134" w:type="dxa"/>
            <w:vAlign w:val="center"/>
          </w:tcPr>
          <w:p w14:paraId="66AEA749" w14:textId="77777777" w:rsidR="00DC2052" w:rsidRPr="00B05596" w:rsidRDefault="00DC2052" w:rsidP="00DC2052">
            <w:pPr>
              <w:ind w:firstLine="0"/>
              <w:jc w:val="left"/>
              <w:rPr>
                <w:color w:val="000000"/>
                <w:sz w:val="22"/>
                <w:szCs w:val="22"/>
              </w:rPr>
            </w:pPr>
            <w:r w:rsidRPr="00B05596">
              <w:rPr>
                <w:color w:val="000000"/>
                <w:sz w:val="22"/>
                <w:szCs w:val="22"/>
              </w:rPr>
              <w:t>2031-2035</w:t>
            </w:r>
          </w:p>
        </w:tc>
        <w:tc>
          <w:tcPr>
            <w:tcW w:w="1276" w:type="dxa"/>
          </w:tcPr>
          <w:p w14:paraId="55548FE2" w14:textId="77777777" w:rsidR="00DC2052" w:rsidRPr="00B05596" w:rsidRDefault="00DC2052" w:rsidP="00DC2052">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2820AE50" w14:textId="77777777" w:rsidR="00DC2052" w:rsidRPr="00B05596" w:rsidRDefault="00DC2052" w:rsidP="00DC2052">
            <w:pPr>
              <w:ind w:firstLine="0"/>
              <w:jc w:val="center"/>
              <w:rPr>
                <w:color w:val="000000"/>
                <w:sz w:val="22"/>
                <w:szCs w:val="22"/>
              </w:rPr>
            </w:pPr>
            <w:r w:rsidRPr="00B05596">
              <w:rPr>
                <w:color w:val="000000"/>
                <w:sz w:val="22"/>
                <w:szCs w:val="22"/>
              </w:rPr>
              <w:t>-</w:t>
            </w:r>
          </w:p>
        </w:tc>
        <w:tc>
          <w:tcPr>
            <w:tcW w:w="1832" w:type="dxa"/>
          </w:tcPr>
          <w:p w14:paraId="08CC0B68" w14:textId="77777777" w:rsidR="00DC2052" w:rsidRPr="00B05596" w:rsidRDefault="00DC2052" w:rsidP="00DC2052">
            <w:pPr>
              <w:ind w:firstLine="0"/>
              <w:jc w:val="left"/>
              <w:rPr>
                <w:color w:val="000000"/>
                <w:sz w:val="22"/>
                <w:szCs w:val="22"/>
              </w:rPr>
            </w:pPr>
            <w:r w:rsidRPr="00B05596">
              <w:rPr>
                <w:sz w:val="20"/>
                <w:szCs w:val="20"/>
              </w:rPr>
              <w:t>ПКР СИ МО ГО г. Сургут до 2035 года от 2019 г. б/н</w:t>
            </w:r>
          </w:p>
        </w:tc>
      </w:tr>
      <w:tr w:rsidR="00DC2052" w:rsidRPr="00B05596" w14:paraId="09D0F664" w14:textId="77777777" w:rsidTr="00360913">
        <w:trPr>
          <w:trHeight w:val="900"/>
        </w:trPr>
        <w:tc>
          <w:tcPr>
            <w:tcW w:w="578" w:type="dxa"/>
            <w:noWrap/>
          </w:tcPr>
          <w:p w14:paraId="6969F36E" w14:textId="77777777" w:rsidR="00DC2052" w:rsidRPr="005D48C6" w:rsidRDefault="00DC2052" w:rsidP="00DC2052">
            <w:pPr>
              <w:pStyle w:val="af1"/>
              <w:numPr>
                <w:ilvl w:val="0"/>
                <w:numId w:val="30"/>
              </w:numPr>
              <w:ind w:left="0" w:firstLine="0"/>
              <w:jc w:val="left"/>
              <w:rPr>
                <w:color w:val="000000"/>
                <w:sz w:val="22"/>
                <w:szCs w:val="22"/>
              </w:rPr>
            </w:pPr>
          </w:p>
        </w:tc>
        <w:tc>
          <w:tcPr>
            <w:tcW w:w="1832" w:type="dxa"/>
          </w:tcPr>
          <w:p w14:paraId="20ACB00F" w14:textId="77777777" w:rsidR="00DC2052" w:rsidRPr="00B05596" w:rsidRDefault="00DC2052" w:rsidP="00DC2052">
            <w:pPr>
              <w:ind w:firstLine="0"/>
              <w:jc w:val="left"/>
              <w:rPr>
                <w:color w:val="000000"/>
                <w:sz w:val="22"/>
                <w:szCs w:val="22"/>
              </w:rPr>
            </w:pPr>
            <w:r w:rsidRPr="00B05596">
              <w:rPr>
                <w:sz w:val="22"/>
                <w:szCs w:val="22"/>
              </w:rPr>
              <w:t>Спортивное сооружение</w:t>
            </w:r>
          </w:p>
        </w:tc>
        <w:tc>
          <w:tcPr>
            <w:tcW w:w="1565" w:type="dxa"/>
          </w:tcPr>
          <w:p w14:paraId="1BEAF4E9" w14:textId="77777777" w:rsidR="00DC2052" w:rsidRPr="00B05596" w:rsidRDefault="00DC2052" w:rsidP="00DC2052">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1FC250BC" w14:textId="77777777" w:rsidR="00DC2052" w:rsidRPr="00B05596" w:rsidRDefault="00DC2052" w:rsidP="00DC2052">
            <w:pPr>
              <w:ind w:firstLine="0"/>
              <w:jc w:val="left"/>
              <w:rPr>
                <w:sz w:val="22"/>
                <w:szCs w:val="22"/>
              </w:rPr>
            </w:pPr>
            <w:r w:rsidRPr="00B05596">
              <w:rPr>
                <w:sz w:val="22"/>
                <w:szCs w:val="22"/>
              </w:rPr>
              <w:t>Крытый стадион</w:t>
            </w:r>
          </w:p>
          <w:p w14:paraId="7C9FF7B6" w14:textId="77777777" w:rsidR="00DC2052" w:rsidRPr="00B05596" w:rsidRDefault="00DC2052" w:rsidP="00DC2052">
            <w:pPr>
              <w:ind w:firstLine="0"/>
              <w:jc w:val="left"/>
              <w:rPr>
                <w:sz w:val="22"/>
                <w:szCs w:val="22"/>
              </w:rPr>
            </w:pPr>
            <w:r w:rsidRPr="00B05596">
              <w:rPr>
                <w:sz w:val="22"/>
                <w:szCs w:val="22"/>
              </w:rPr>
              <w:t>(строительство)</w:t>
            </w:r>
          </w:p>
        </w:tc>
        <w:tc>
          <w:tcPr>
            <w:tcW w:w="1134" w:type="dxa"/>
          </w:tcPr>
          <w:p w14:paraId="1FEF02E5" w14:textId="77777777" w:rsidR="00DC2052" w:rsidRPr="00B05596" w:rsidRDefault="00DC2052" w:rsidP="00DC2052">
            <w:pPr>
              <w:ind w:firstLine="0"/>
              <w:jc w:val="left"/>
              <w:rPr>
                <w:sz w:val="22"/>
                <w:szCs w:val="22"/>
              </w:rPr>
            </w:pPr>
            <w:r w:rsidRPr="00B05596">
              <w:rPr>
                <w:sz w:val="22"/>
                <w:szCs w:val="22"/>
              </w:rPr>
              <w:t>на 1,5 тыс. мест и 6,1 тыс. кв. м общей площади</w:t>
            </w:r>
          </w:p>
        </w:tc>
        <w:tc>
          <w:tcPr>
            <w:tcW w:w="1276" w:type="dxa"/>
            <w:vAlign w:val="center"/>
          </w:tcPr>
          <w:p w14:paraId="2F4ED5BF" w14:textId="77777777" w:rsidR="00DC2052" w:rsidRPr="00B05596" w:rsidRDefault="00DC2052" w:rsidP="00DC2052">
            <w:pPr>
              <w:ind w:firstLine="0"/>
              <w:jc w:val="left"/>
              <w:rPr>
                <w:color w:val="000000"/>
                <w:sz w:val="22"/>
                <w:szCs w:val="22"/>
              </w:rPr>
            </w:pPr>
            <w:r w:rsidRPr="00B05596">
              <w:rPr>
                <w:bCs/>
                <w:color w:val="000000"/>
                <w:sz w:val="22"/>
                <w:szCs w:val="22"/>
              </w:rPr>
              <w:t>г.Сургут, мкрн. СЗП2</w:t>
            </w:r>
          </w:p>
        </w:tc>
        <w:tc>
          <w:tcPr>
            <w:tcW w:w="1134" w:type="dxa"/>
            <w:vAlign w:val="center"/>
          </w:tcPr>
          <w:p w14:paraId="7E6ACFF5" w14:textId="77777777" w:rsidR="00DC2052" w:rsidRPr="00B05596" w:rsidRDefault="00DC2052" w:rsidP="00DC2052">
            <w:pPr>
              <w:ind w:firstLine="0"/>
              <w:jc w:val="left"/>
              <w:rPr>
                <w:color w:val="000000"/>
                <w:sz w:val="22"/>
                <w:szCs w:val="22"/>
              </w:rPr>
            </w:pPr>
            <w:r w:rsidRPr="00B05596">
              <w:rPr>
                <w:color w:val="000000"/>
                <w:sz w:val="22"/>
                <w:szCs w:val="22"/>
              </w:rPr>
              <w:t>2027-2029</w:t>
            </w:r>
          </w:p>
        </w:tc>
        <w:tc>
          <w:tcPr>
            <w:tcW w:w="1276" w:type="dxa"/>
          </w:tcPr>
          <w:p w14:paraId="62B8E675" w14:textId="77777777" w:rsidR="00DC2052" w:rsidRPr="00B05596" w:rsidRDefault="00DC2052" w:rsidP="00DC2052">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6A6E0B77" w14:textId="77777777" w:rsidR="00DC2052" w:rsidRPr="00B05596" w:rsidRDefault="00DC2052" w:rsidP="00DC2052">
            <w:pPr>
              <w:ind w:firstLine="0"/>
              <w:jc w:val="center"/>
              <w:rPr>
                <w:color w:val="000000"/>
                <w:sz w:val="22"/>
                <w:szCs w:val="22"/>
              </w:rPr>
            </w:pPr>
            <w:r w:rsidRPr="00B05596">
              <w:rPr>
                <w:color w:val="000000"/>
                <w:sz w:val="22"/>
                <w:szCs w:val="22"/>
              </w:rPr>
              <w:t>-</w:t>
            </w:r>
          </w:p>
        </w:tc>
        <w:tc>
          <w:tcPr>
            <w:tcW w:w="1832" w:type="dxa"/>
          </w:tcPr>
          <w:p w14:paraId="1ABAC2D4" w14:textId="77777777" w:rsidR="00DC2052" w:rsidRPr="00B05596" w:rsidRDefault="00DC2052" w:rsidP="00DC2052">
            <w:pPr>
              <w:ind w:firstLine="0"/>
              <w:jc w:val="left"/>
              <w:rPr>
                <w:color w:val="000000"/>
                <w:sz w:val="22"/>
                <w:szCs w:val="22"/>
              </w:rPr>
            </w:pPr>
            <w:r w:rsidRPr="00B05596">
              <w:rPr>
                <w:sz w:val="20"/>
                <w:szCs w:val="20"/>
              </w:rPr>
              <w:t>ПКР СИ МО ГО г. Сургут до 2035 года от 2019 г. б/н</w:t>
            </w:r>
          </w:p>
        </w:tc>
      </w:tr>
      <w:tr w:rsidR="00DC2052" w:rsidRPr="00B05596" w14:paraId="6CD74930" w14:textId="77777777" w:rsidTr="00360913">
        <w:trPr>
          <w:trHeight w:val="900"/>
        </w:trPr>
        <w:tc>
          <w:tcPr>
            <w:tcW w:w="578" w:type="dxa"/>
            <w:noWrap/>
          </w:tcPr>
          <w:p w14:paraId="308916B9" w14:textId="77777777" w:rsidR="00DC2052" w:rsidRPr="005D48C6" w:rsidRDefault="00DC2052" w:rsidP="00DC2052">
            <w:pPr>
              <w:pStyle w:val="af1"/>
              <w:numPr>
                <w:ilvl w:val="0"/>
                <w:numId w:val="30"/>
              </w:numPr>
              <w:ind w:left="0" w:firstLine="0"/>
              <w:jc w:val="left"/>
              <w:rPr>
                <w:color w:val="000000"/>
                <w:sz w:val="22"/>
                <w:szCs w:val="22"/>
              </w:rPr>
            </w:pPr>
          </w:p>
        </w:tc>
        <w:tc>
          <w:tcPr>
            <w:tcW w:w="1832" w:type="dxa"/>
          </w:tcPr>
          <w:p w14:paraId="16397A1F" w14:textId="77777777" w:rsidR="00DC2052" w:rsidRPr="00B05596" w:rsidRDefault="00DC2052" w:rsidP="00DC2052">
            <w:pPr>
              <w:ind w:firstLine="0"/>
              <w:jc w:val="left"/>
              <w:rPr>
                <w:color w:val="000000"/>
                <w:sz w:val="22"/>
                <w:szCs w:val="22"/>
              </w:rPr>
            </w:pPr>
            <w:r w:rsidRPr="00B05596">
              <w:rPr>
                <w:sz w:val="22"/>
                <w:szCs w:val="22"/>
              </w:rPr>
              <w:t>Спортивное сооружение</w:t>
            </w:r>
          </w:p>
        </w:tc>
        <w:tc>
          <w:tcPr>
            <w:tcW w:w="1565" w:type="dxa"/>
          </w:tcPr>
          <w:p w14:paraId="360EB29B" w14:textId="77777777" w:rsidR="00DC2052" w:rsidRPr="00B05596" w:rsidRDefault="00DC2052" w:rsidP="00DC2052">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6CE6B8C0" w14:textId="77777777" w:rsidR="00DC2052" w:rsidRPr="00B05596" w:rsidRDefault="00DC2052" w:rsidP="00DC2052">
            <w:pPr>
              <w:ind w:firstLine="0"/>
              <w:jc w:val="left"/>
              <w:rPr>
                <w:sz w:val="22"/>
                <w:szCs w:val="22"/>
              </w:rPr>
            </w:pPr>
            <w:r w:rsidRPr="00B05596">
              <w:rPr>
                <w:sz w:val="22"/>
                <w:szCs w:val="22"/>
              </w:rPr>
              <w:t>Крытый стадион</w:t>
            </w:r>
          </w:p>
          <w:p w14:paraId="6A4A92C9" w14:textId="77777777" w:rsidR="00DC2052" w:rsidRPr="00B05596" w:rsidRDefault="00DC2052" w:rsidP="00DC2052">
            <w:pPr>
              <w:ind w:firstLine="0"/>
              <w:jc w:val="left"/>
              <w:rPr>
                <w:sz w:val="22"/>
                <w:szCs w:val="22"/>
              </w:rPr>
            </w:pPr>
            <w:r w:rsidRPr="00B05596">
              <w:rPr>
                <w:sz w:val="22"/>
                <w:szCs w:val="22"/>
              </w:rPr>
              <w:t>(строительство)</w:t>
            </w:r>
          </w:p>
        </w:tc>
        <w:tc>
          <w:tcPr>
            <w:tcW w:w="1134" w:type="dxa"/>
          </w:tcPr>
          <w:p w14:paraId="49EE1EBB" w14:textId="77777777" w:rsidR="00DC2052" w:rsidRPr="00B05596" w:rsidRDefault="00DC2052" w:rsidP="00DC2052">
            <w:pPr>
              <w:ind w:firstLine="0"/>
              <w:jc w:val="left"/>
              <w:rPr>
                <w:sz w:val="22"/>
                <w:szCs w:val="22"/>
              </w:rPr>
            </w:pPr>
            <w:r w:rsidRPr="00B05596">
              <w:rPr>
                <w:sz w:val="22"/>
                <w:szCs w:val="22"/>
              </w:rPr>
              <w:t>на 1,5 тыс. мест и 6,1 тыс. кв. м общей площади</w:t>
            </w:r>
          </w:p>
        </w:tc>
        <w:tc>
          <w:tcPr>
            <w:tcW w:w="1276" w:type="dxa"/>
            <w:vAlign w:val="center"/>
          </w:tcPr>
          <w:p w14:paraId="4F1DD37C" w14:textId="77777777" w:rsidR="00DC2052" w:rsidRPr="00B05596" w:rsidRDefault="00DC2052" w:rsidP="00DC2052">
            <w:pPr>
              <w:ind w:firstLine="0"/>
              <w:jc w:val="left"/>
              <w:rPr>
                <w:color w:val="000000"/>
                <w:sz w:val="22"/>
                <w:szCs w:val="22"/>
              </w:rPr>
            </w:pPr>
            <w:r w:rsidRPr="00B05596">
              <w:rPr>
                <w:bCs/>
                <w:color w:val="000000"/>
                <w:sz w:val="22"/>
                <w:szCs w:val="22"/>
              </w:rPr>
              <w:t>г.Сургут, мкрн. СЗП2</w:t>
            </w:r>
          </w:p>
        </w:tc>
        <w:tc>
          <w:tcPr>
            <w:tcW w:w="1134" w:type="dxa"/>
            <w:vAlign w:val="center"/>
          </w:tcPr>
          <w:p w14:paraId="464716EF" w14:textId="77777777" w:rsidR="00DC2052" w:rsidRPr="00B05596" w:rsidRDefault="00DC2052" w:rsidP="00DC2052">
            <w:pPr>
              <w:ind w:firstLine="0"/>
              <w:jc w:val="left"/>
              <w:rPr>
                <w:color w:val="000000"/>
                <w:sz w:val="22"/>
                <w:szCs w:val="22"/>
              </w:rPr>
            </w:pPr>
            <w:r w:rsidRPr="00B05596">
              <w:rPr>
                <w:color w:val="000000"/>
                <w:sz w:val="22"/>
                <w:szCs w:val="22"/>
              </w:rPr>
              <w:t>2031-2033</w:t>
            </w:r>
          </w:p>
        </w:tc>
        <w:tc>
          <w:tcPr>
            <w:tcW w:w="1276" w:type="dxa"/>
          </w:tcPr>
          <w:p w14:paraId="3047B554" w14:textId="77777777" w:rsidR="00DC2052" w:rsidRPr="00B05596" w:rsidRDefault="00DC2052" w:rsidP="00DC2052">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4A041D93" w14:textId="77777777" w:rsidR="00DC2052" w:rsidRPr="00B05596" w:rsidRDefault="00DC2052" w:rsidP="00DC2052">
            <w:pPr>
              <w:ind w:firstLine="0"/>
              <w:jc w:val="center"/>
              <w:rPr>
                <w:color w:val="000000"/>
                <w:sz w:val="22"/>
                <w:szCs w:val="22"/>
              </w:rPr>
            </w:pPr>
            <w:r w:rsidRPr="00B05596">
              <w:rPr>
                <w:color w:val="000000"/>
                <w:sz w:val="22"/>
                <w:szCs w:val="22"/>
              </w:rPr>
              <w:t>-</w:t>
            </w:r>
          </w:p>
        </w:tc>
        <w:tc>
          <w:tcPr>
            <w:tcW w:w="1832" w:type="dxa"/>
          </w:tcPr>
          <w:p w14:paraId="1AEF63E0" w14:textId="77777777" w:rsidR="00DC2052" w:rsidRPr="00B05596" w:rsidRDefault="00DC2052" w:rsidP="00DC2052">
            <w:pPr>
              <w:ind w:firstLine="0"/>
              <w:jc w:val="left"/>
              <w:rPr>
                <w:color w:val="000000"/>
                <w:sz w:val="22"/>
                <w:szCs w:val="22"/>
              </w:rPr>
            </w:pPr>
            <w:r w:rsidRPr="00B05596">
              <w:rPr>
                <w:sz w:val="20"/>
                <w:szCs w:val="20"/>
              </w:rPr>
              <w:t>ПКР СИ МО ГО г. Сургут до 2035 года от 2019 г. б/н</w:t>
            </w:r>
          </w:p>
        </w:tc>
      </w:tr>
      <w:tr w:rsidR="00DC2052" w:rsidRPr="00B05596" w14:paraId="4701D27D" w14:textId="77777777" w:rsidTr="00360913">
        <w:trPr>
          <w:trHeight w:val="900"/>
        </w:trPr>
        <w:tc>
          <w:tcPr>
            <w:tcW w:w="578" w:type="dxa"/>
            <w:noWrap/>
          </w:tcPr>
          <w:p w14:paraId="1A1F94DA" w14:textId="77777777" w:rsidR="00DC2052" w:rsidRPr="005D48C6" w:rsidRDefault="00DC2052" w:rsidP="00DC2052">
            <w:pPr>
              <w:pStyle w:val="af1"/>
              <w:numPr>
                <w:ilvl w:val="0"/>
                <w:numId w:val="30"/>
              </w:numPr>
              <w:ind w:left="0" w:firstLine="0"/>
              <w:jc w:val="left"/>
              <w:rPr>
                <w:color w:val="000000"/>
                <w:sz w:val="22"/>
                <w:szCs w:val="22"/>
              </w:rPr>
            </w:pPr>
          </w:p>
        </w:tc>
        <w:tc>
          <w:tcPr>
            <w:tcW w:w="1832" w:type="dxa"/>
          </w:tcPr>
          <w:p w14:paraId="489E1D93" w14:textId="77777777" w:rsidR="00DC2052" w:rsidRPr="00B05596" w:rsidRDefault="00DC2052" w:rsidP="00DC2052">
            <w:pPr>
              <w:ind w:firstLine="0"/>
              <w:jc w:val="left"/>
              <w:rPr>
                <w:color w:val="000000"/>
                <w:sz w:val="22"/>
                <w:szCs w:val="22"/>
              </w:rPr>
            </w:pPr>
            <w:r w:rsidRPr="00B05596">
              <w:rPr>
                <w:sz w:val="22"/>
                <w:szCs w:val="22"/>
              </w:rPr>
              <w:t>Спортивное сооружение</w:t>
            </w:r>
          </w:p>
        </w:tc>
        <w:tc>
          <w:tcPr>
            <w:tcW w:w="1565" w:type="dxa"/>
          </w:tcPr>
          <w:p w14:paraId="74E17AF3" w14:textId="77777777" w:rsidR="00DC2052" w:rsidRPr="00B05596" w:rsidRDefault="00DC2052" w:rsidP="00DC2052">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0936A15C" w14:textId="77777777" w:rsidR="00DC2052" w:rsidRPr="00B05596" w:rsidRDefault="00DC2052" w:rsidP="00DC2052">
            <w:pPr>
              <w:ind w:firstLine="0"/>
              <w:jc w:val="left"/>
              <w:rPr>
                <w:sz w:val="22"/>
                <w:szCs w:val="22"/>
              </w:rPr>
            </w:pPr>
            <w:proofErr w:type="gramStart"/>
            <w:r w:rsidRPr="00B05596">
              <w:rPr>
                <w:sz w:val="22"/>
                <w:szCs w:val="22"/>
              </w:rPr>
              <w:t>конно-спортивный</w:t>
            </w:r>
            <w:proofErr w:type="gramEnd"/>
            <w:r w:rsidRPr="00B05596">
              <w:rPr>
                <w:sz w:val="22"/>
                <w:szCs w:val="22"/>
              </w:rPr>
              <w:t xml:space="preserve"> манеж</w:t>
            </w:r>
          </w:p>
        </w:tc>
        <w:tc>
          <w:tcPr>
            <w:tcW w:w="1134" w:type="dxa"/>
          </w:tcPr>
          <w:p w14:paraId="0FD8FB40" w14:textId="77777777" w:rsidR="00DC2052" w:rsidRPr="00B05596" w:rsidRDefault="00DC2052" w:rsidP="00DC2052">
            <w:pPr>
              <w:ind w:firstLine="0"/>
              <w:jc w:val="left"/>
              <w:rPr>
                <w:sz w:val="22"/>
                <w:szCs w:val="22"/>
              </w:rPr>
            </w:pPr>
            <w:r w:rsidRPr="00B05596">
              <w:rPr>
                <w:sz w:val="22"/>
                <w:szCs w:val="22"/>
              </w:rPr>
              <w:t>3000 кв. м общей площади</w:t>
            </w:r>
          </w:p>
        </w:tc>
        <w:tc>
          <w:tcPr>
            <w:tcW w:w="1276" w:type="dxa"/>
            <w:vAlign w:val="center"/>
          </w:tcPr>
          <w:p w14:paraId="122B7BE7" w14:textId="77777777" w:rsidR="00DC2052" w:rsidRPr="00B05596" w:rsidRDefault="00DC2052" w:rsidP="00DC2052">
            <w:pPr>
              <w:ind w:firstLine="0"/>
              <w:jc w:val="left"/>
              <w:rPr>
                <w:bCs/>
                <w:color w:val="000000"/>
                <w:sz w:val="22"/>
                <w:szCs w:val="22"/>
              </w:rPr>
            </w:pPr>
            <w:r w:rsidRPr="00B05596">
              <w:rPr>
                <w:bCs/>
                <w:color w:val="000000"/>
                <w:sz w:val="22"/>
                <w:szCs w:val="22"/>
              </w:rPr>
              <w:t>г. Сургут, Парк «Кедровый Лог»</w:t>
            </w:r>
          </w:p>
        </w:tc>
        <w:tc>
          <w:tcPr>
            <w:tcW w:w="1134" w:type="dxa"/>
            <w:vAlign w:val="center"/>
          </w:tcPr>
          <w:p w14:paraId="293D027E" w14:textId="77777777" w:rsidR="00DC2052" w:rsidRPr="00B05596" w:rsidRDefault="00DC2052" w:rsidP="00DC2052">
            <w:pPr>
              <w:ind w:firstLine="0"/>
              <w:jc w:val="left"/>
              <w:rPr>
                <w:color w:val="000000"/>
                <w:sz w:val="22"/>
                <w:szCs w:val="22"/>
              </w:rPr>
            </w:pPr>
            <w:r w:rsidRPr="00B05596">
              <w:rPr>
                <w:color w:val="000000"/>
                <w:sz w:val="22"/>
                <w:szCs w:val="22"/>
              </w:rPr>
              <w:t>первая очередь</w:t>
            </w:r>
          </w:p>
        </w:tc>
        <w:tc>
          <w:tcPr>
            <w:tcW w:w="1276" w:type="dxa"/>
          </w:tcPr>
          <w:p w14:paraId="249570BE" w14:textId="77777777" w:rsidR="00DC2052" w:rsidRPr="00B05596" w:rsidRDefault="00DC2052" w:rsidP="00DC2052">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1413021E" w14:textId="77777777" w:rsidR="00DC2052" w:rsidRPr="00B05596" w:rsidRDefault="00DC2052" w:rsidP="00DC2052">
            <w:pPr>
              <w:ind w:firstLine="0"/>
              <w:jc w:val="center"/>
              <w:rPr>
                <w:color w:val="000000"/>
                <w:sz w:val="22"/>
                <w:szCs w:val="22"/>
              </w:rPr>
            </w:pPr>
            <w:r w:rsidRPr="00B05596">
              <w:rPr>
                <w:color w:val="000000"/>
                <w:sz w:val="22"/>
                <w:szCs w:val="22"/>
              </w:rPr>
              <w:t>-</w:t>
            </w:r>
          </w:p>
        </w:tc>
        <w:tc>
          <w:tcPr>
            <w:tcW w:w="1832" w:type="dxa"/>
          </w:tcPr>
          <w:p w14:paraId="3844EB40" w14:textId="77777777" w:rsidR="00DC2052" w:rsidRPr="00B05596" w:rsidRDefault="00DC2052" w:rsidP="00DC2052">
            <w:pPr>
              <w:ind w:firstLine="0"/>
              <w:jc w:val="left"/>
              <w:rPr>
                <w:color w:val="000000"/>
                <w:sz w:val="22"/>
                <w:szCs w:val="22"/>
              </w:rPr>
            </w:pPr>
            <w:r w:rsidRPr="00B05596">
              <w:rPr>
                <w:sz w:val="20"/>
                <w:szCs w:val="20"/>
              </w:rPr>
              <w:t>ПКР СИ МО ГО г. Сургут до 2035 года от 28.12.2017 № 222-VI ДГ</w:t>
            </w:r>
          </w:p>
        </w:tc>
      </w:tr>
      <w:tr w:rsidR="00DC2052" w:rsidRPr="00B05596" w14:paraId="158F7990" w14:textId="77777777" w:rsidTr="00360913">
        <w:trPr>
          <w:trHeight w:val="900"/>
        </w:trPr>
        <w:tc>
          <w:tcPr>
            <w:tcW w:w="578" w:type="dxa"/>
            <w:noWrap/>
          </w:tcPr>
          <w:p w14:paraId="2BF4CFE4" w14:textId="77777777" w:rsidR="00DC2052" w:rsidRPr="005D48C6" w:rsidRDefault="00DC2052" w:rsidP="00DC2052">
            <w:pPr>
              <w:pStyle w:val="af1"/>
              <w:numPr>
                <w:ilvl w:val="0"/>
                <w:numId w:val="30"/>
              </w:numPr>
              <w:ind w:left="0" w:firstLine="0"/>
              <w:jc w:val="left"/>
              <w:rPr>
                <w:color w:val="000000"/>
                <w:sz w:val="22"/>
                <w:szCs w:val="22"/>
              </w:rPr>
            </w:pPr>
          </w:p>
        </w:tc>
        <w:tc>
          <w:tcPr>
            <w:tcW w:w="1832" w:type="dxa"/>
          </w:tcPr>
          <w:p w14:paraId="69D8266E" w14:textId="77777777" w:rsidR="00DC2052" w:rsidRPr="00B05596" w:rsidRDefault="00DC2052" w:rsidP="00DC2052">
            <w:pPr>
              <w:ind w:firstLine="0"/>
              <w:jc w:val="left"/>
              <w:rPr>
                <w:color w:val="000000"/>
                <w:sz w:val="22"/>
                <w:szCs w:val="22"/>
              </w:rPr>
            </w:pPr>
            <w:r w:rsidRPr="00B05596">
              <w:rPr>
                <w:sz w:val="22"/>
                <w:szCs w:val="22"/>
              </w:rPr>
              <w:t>Спортивное сооружение</w:t>
            </w:r>
          </w:p>
        </w:tc>
        <w:tc>
          <w:tcPr>
            <w:tcW w:w="1565" w:type="dxa"/>
          </w:tcPr>
          <w:p w14:paraId="24474A8A" w14:textId="77777777" w:rsidR="00DC2052" w:rsidRPr="00B05596" w:rsidRDefault="00DC2052" w:rsidP="00DC2052">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5E035E48" w14:textId="77777777" w:rsidR="00DC2052" w:rsidRPr="00B05596" w:rsidRDefault="00DC2052" w:rsidP="00DC2052">
            <w:pPr>
              <w:ind w:firstLine="0"/>
              <w:jc w:val="left"/>
              <w:rPr>
                <w:sz w:val="22"/>
                <w:szCs w:val="22"/>
              </w:rPr>
            </w:pPr>
            <w:proofErr w:type="gramStart"/>
            <w:r w:rsidRPr="00B05596">
              <w:rPr>
                <w:sz w:val="22"/>
                <w:szCs w:val="22"/>
              </w:rPr>
              <w:t>Конно-спортивный</w:t>
            </w:r>
            <w:proofErr w:type="gramEnd"/>
            <w:r w:rsidRPr="00B05596">
              <w:rPr>
                <w:sz w:val="22"/>
                <w:szCs w:val="22"/>
              </w:rPr>
              <w:t xml:space="preserve"> манеж</w:t>
            </w:r>
          </w:p>
          <w:p w14:paraId="4244DB4E" w14:textId="77777777" w:rsidR="00DC2052" w:rsidRPr="00B05596" w:rsidRDefault="00DC2052" w:rsidP="00DC2052">
            <w:pPr>
              <w:ind w:firstLine="0"/>
              <w:jc w:val="left"/>
              <w:rPr>
                <w:sz w:val="22"/>
                <w:szCs w:val="22"/>
              </w:rPr>
            </w:pPr>
            <w:r w:rsidRPr="00B05596">
              <w:rPr>
                <w:sz w:val="22"/>
                <w:szCs w:val="22"/>
              </w:rPr>
              <w:t>(строительство)</w:t>
            </w:r>
          </w:p>
        </w:tc>
        <w:tc>
          <w:tcPr>
            <w:tcW w:w="1134" w:type="dxa"/>
          </w:tcPr>
          <w:p w14:paraId="669E0F6F" w14:textId="77777777" w:rsidR="00DC2052" w:rsidRPr="00B05596" w:rsidRDefault="00DC2052" w:rsidP="00DC2052">
            <w:pPr>
              <w:ind w:firstLine="0"/>
              <w:jc w:val="left"/>
              <w:rPr>
                <w:sz w:val="22"/>
                <w:szCs w:val="22"/>
              </w:rPr>
            </w:pPr>
            <w:r w:rsidRPr="00B05596">
              <w:rPr>
                <w:sz w:val="22"/>
                <w:szCs w:val="22"/>
              </w:rPr>
              <w:t>7400 кв. м общей площади на 300 мест</w:t>
            </w:r>
          </w:p>
        </w:tc>
        <w:tc>
          <w:tcPr>
            <w:tcW w:w="1276" w:type="dxa"/>
            <w:vAlign w:val="center"/>
          </w:tcPr>
          <w:p w14:paraId="58C2F5D5" w14:textId="77777777" w:rsidR="00DC2052" w:rsidRPr="00B05596" w:rsidRDefault="00DC2052" w:rsidP="00DC2052">
            <w:pPr>
              <w:ind w:firstLine="0"/>
              <w:jc w:val="left"/>
              <w:rPr>
                <w:bCs/>
                <w:color w:val="000000"/>
                <w:sz w:val="22"/>
                <w:szCs w:val="22"/>
              </w:rPr>
            </w:pPr>
            <w:r w:rsidRPr="00B05596">
              <w:rPr>
                <w:bCs/>
                <w:color w:val="000000"/>
                <w:sz w:val="22"/>
                <w:szCs w:val="22"/>
              </w:rPr>
              <w:t>г. Сургут, мкрн. Пойма-1</w:t>
            </w:r>
          </w:p>
        </w:tc>
        <w:tc>
          <w:tcPr>
            <w:tcW w:w="1134" w:type="dxa"/>
            <w:vAlign w:val="center"/>
          </w:tcPr>
          <w:p w14:paraId="4A5DC46B" w14:textId="77777777" w:rsidR="00DC2052" w:rsidRPr="00B05596" w:rsidRDefault="00DC2052" w:rsidP="00DC2052">
            <w:pPr>
              <w:ind w:firstLine="0"/>
              <w:jc w:val="left"/>
              <w:rPr>
                <w:color w:val="000000"/>
                <w:sz w:val="22"/>
                <w:szCs w:val="22"/>
              </w:rPr>
            </w:pPr>
            <w:r w:rsidRPr="00B05596">
              <w:rPr>
                <w:color w:val="000000"/>
                <w:sz w:val="22"/>
                <w:szCs w:val="22"/>
              </w:rPr>
              <w:t>2031-2032</w:t>
            </w:r>
          </w:p>
        </w:tc>
        <w:tc>
          <w:tcPr>
            <w:tcW w:w="1276" w:type="dxa"/>
          </w:tcPr>
          <w:p w14:paraId="0A45271F" w14:textId="77777777" w:rsidR="00DC2052" w:rsidRPr="00B05596" w:rsidRDefault="00DC2052" w:rsidP="00DC2052">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19FA9978" w14:textId="77777777" w:rsidR="00DC2052" w:rsidRPr="00B05596" w:rsidRDefault="00DC2052" w:rsidP="00DC2052">
            <w:pPr>
              <w:ind w:firstLine="0"/>
              <w:jc w:val="center"/>
              <w:rPr>
                <w:color w:val="000000"/>
                <w:sz w:val="22"/>
                <w:szCs w:val="22"/>
              </w:rPr>
            </w:pPr>
            <w:r w:rsidRPr="00B05596">
              <w:rPr>
                <w:color w:val="000000"/>
                <w:sz w:val="22"/>
                <w:szCs w:val="22"/>
              </w:rPr>
              <w:t>-</w:t>
            </w:r>
          </w:p>
        </w:tc>
        <w:tc>
          <w:tcPr>
            <w:tcW w:w="1832" w:type="dxa"/>
          </w:tcPr>
          <w:p w14:paraId="3DDE55D4" w14:textId="77777777" w:rsidR="00DC2052" w:rsidRPr="00B05596" w:rsidRDefault="00DC2052" w:rsidP="00DC2052">
            <w:pPr>
              <w:ind w:firstLine="0"/>
              <w:jc w:val="left"/>
              <w:rPr>
                <w:color w:val="000000"/>
                <w:sz w:val="22"/>
                <w:szCs w:val="22"/>
              </w:rPr>
            </w:pPr>
            <w:r w:rsidRPr="00B05596">
              <w:rPr>
                <w:sz w:val="20"/>
                <w:szCs w:val="20"/>
              </w:rPr>
              <w:t>ПКР СИ МО ГО г. Сургут до 2035 года от 2019 г. б/н</w:t>
            </w:r>
          </w:p>
        </w:tc>
      </w:tr>
      <w:tr w:rsidR="00DC2052" w:rsidRPr="00B05596" w14:paraId="176BE0F0" w14:textId="77777777" w:rsidTr="00360913">
        <w:trPr>
          <w:trHeight w:val="900"/>
        </w:trPr>
        <w:tc>
          <w:tcPr>
            <w:tcW w:w="578" w:type="dxa"/>
            <w:noWrap/>
          </w:tcPr>
          <w:p w14:paraId="3C375118" w14:textId="77777777" w:rsidR="00DC2052" w:rsidRPr="005D48C6" w:rsidRDefault="00DC2052" w:rsidP="00DC2052">
            <w:pPr>
              <w:pStyle w:val="af1"/>
              <w:numPr>
                <w:ilvl w:val="0"/>
                <w:numId w:val="30"/>
              </w:numPr>
              <w:ind w:left="0" w:firstLine="0"/>
              <w:jc w:val="left"/>
              <w:rPr>
                <w:color w:val="000000"/>
                <w:sz w:val="22"/>
                <w:szCs w:val="22"/>
              </w:rPr>
            </w:pPr>
          </w:p>
        </w:tc>
        <w:tc>
          <w:tcPr>
            <w:tcW w:w="1832" w:type="dxa"/>
          </w:tcPr>
          <w:p w14:paraId="312EE002" w14:textId="77777777" w:rsidR="00DC2052" w:rsidRPr="00B05596" w:rsidRDefault="00DC2052" w:rsidP="00DC2052">
            <w:pPr>
              <w:ind w:firstLine="0"/>
              <w:jc w:val="left"/>
              <w:rPr>
                <w:color w:val="000000"/>
                <w:sz w:val="22"/>
                <w:szCs w:val="22"/>
              </w:rPr>
            </w:pPr>
            <w:r w:rsidRPr="00B05596">
              <w:rPr>
                <w:sz w:val="22"/>
                <w:szCs w:val="22"/>
              </w:rPr>
              <w:t>Спортивное сооружение</w:t>
            </w:r>
          </w:p>
        </w:tc>
        <w:tc>
          <w:tcPr>
            <w:tcW w:w="1565" w:type="dxa"/>
          </w:tcPr>
          <w:p w14:paraId="6E5481D8" w14:textId="77777777" w:rsidR="00DC2052" w:rsidRPr="00B05596" w:rsidRDefault="00DC2052" w:rsidP="00DC2052">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3B06227F" w14:textId="77777777" w:rsidR="00DC2052" w:rsidRPr="00B05596" w:rsidRDefault="00DC2052" w:rsidP="00DC2052">
            <w:pPr>
              <w:ind w:firstLine="0"/>
              <w:jc w:val="left"/>
              <w:rPr>
                <w:sz w:val="22"/>
                <w:szCs w:val="22"/>
              </w:rPr>
            </w:pPr>
            <w:r w:rsidRPr="00B05596">
              <w:rPr>
                <w:sz w:val="22"/>
                <w:szCs w:val="22"/>
              </w:rPr>
              <w:t>Легкоатлетический манеж</w:t>
            </w:r>
          </w:p>
          <w:p w14:paraId="756632AF" w14:textId="77777777" w:rsidR="00DC2052" w:rsidRPr="00B05596" w:rsidRDefault="00DC2052" w:rsidP="00DC2052">
            <w:pPr>
              <w:ind w:firstLine="0"/>
              <w:jc w:val="left"/>
              <w:rPr>
                <w:sz w:val="22"/>
                <w:szCs w:val="22"/>
              </w:rPr>
            </w:pPr>
            <w:r w:rsidRPr="00B05596">
              <w:rPr>
                <w:sz w:val="22"/>
                <w:szCs w:val="22"/>
              </w:rPr>
              <w:t>(строительство)</w:t>
            </w:r>
          </w:p>
        </w:tc>
        <w:tc>
          <w:tcPr>
            <w:tcW w:w="1134" w:type="dxa"/>
          </w:tcPr>
          <w:p w14:paraId="6CB34787" w14:textId="77777777" w:rsidR="00DC2052" w:rsidRPr="00B05596" w:rsidRDefault="00DC2052" w:rsidP="00DC2052">
            <w:pPr>
              <w:ind w:firstLine="0"/>
              <w:jc w:val="left"/>
              <w:rPr>
                <w:sz w:val="22"/>
                <w:szCs w:val="22"/>
              </w:rPr>
            </w:pPr>
            <w:r w:rsidRPr="00B05596">
              <w:rPr>
                <w:sz w:val="22"/>
                <w:szCs w:val="22"/>
              </w:rPr>
              <w:t>на 400 мест и 7400 кв. м общей площади</w:t>
            </w:r>
          </w:p>
        </w:tc>
        <w:tc>
          <w:tcPr>
            <w:tcW w:w="1276" w:type="dxa"/>
            <w:vAlign w:val="center"/>
          </w:tcPr>
          <w:p w14:paraId="34CBEBDF" w14:textId="77777777" w:rsidR="00DC2052" w:rsidRPr="00B05596" w:rsidRDefault="00DC2052" w:rsidP="00DC2052">
            <w:pPr>
              <w:ind w:firstLine="0"/>
              <w:jc w:val="left"/>
              <w:rPr>
                <w:bCs/>
                <w:color w:val="000000"/>
                <w:sz w:val="22"/>
                <w:szCs w:val="22"/>
              </w:rPr>
            </w:pPr>
            <w:r w:rsidRPr="00B05596">
              <w:rPr>
                <w:bCs/>
                <w:color w:val="000000"/>
                <w:sz w:val="22"/>
                <w:szCs w:val="22"/>
              </w:rPr>
              <w:t>г. Сургут, п. Юность</w:t>
            </w:r>
          </w:p>
        </w:tc>
        <w:tc>
          <w:tcPr>
            <w:tcW w:w="1134" w:type="dxa"/>
            <w:vAlign w:val="center"/>
          </w:tcPr>
          <w:p w14:paraId="0E249E29" w14:textId="77777777" w:rsidR="00DC2052" w:rsidRPr="00B05596" w:rsidRDefault="00DC2052" w:rsidP="00DC2052">
            <w:pPr>
              <w:ind w:firstLine="0"/>
              <w:jc w:val="left"/>
              <w:rPr>
                <w:color w:val="000000"/>
                <w:sz w:val="22"/>
                <w:szCs w:val="22"/>
              </w:rPr>
            </w:pPr>
            <w:r w:rsidRPr="00B05596">
              <w:rPr>
                <w:color w:val="000000"/>
                <w:sz w:val="22"/>
                <w:szCs w:val="22"/>
              </w:rPr>
              <w:t>2024-2025</w:t>
            </w:r>
          </w:p>
        </w:tc>
        <w:tc>
          <w:tcPr>
            <w:tcW w:w="1276" w:type="dxa"/>
          </w:tcPr>
          <w:p w14:paraId="2DD43DB3" w14:textId="77777777" w:rsidR="00DC2052" w:rsidRPr="00B05596" w:rsidRDefault="00DC2052" w:rsidP="00DC2052">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424FB559" w14:textId="77777777" w:rsidR="00DC2052" w:rsidRPr="00B05596" w:rsidRDefault="00DC2052" w:rsidP="00DC2052">
            <w:pPr>
              <w:ind w:firstLine="0"/>
              <w:jc w:val="center"/>
              <w:rPr>
                <w:color w:val="000000"/>
                <w:sz w:val="22"/>
                <w:szCs w:val="22"/>
              </w:rPr>
            </w:pPr>
            <w:r w:rsidRPr="00B05596">
              <w:rPr>
                <w:color w:val="000000"/>
                <w:sz w:val="22"/>
                <w:szCs w:val="22"/>
              </w:rPr>
              <w:t>-</w:t>
            </w:r>
          </w:p>
        </w:tc>
        <w:tc>
          <w:tcPr>
            <w:tcW w:w="1832" w:type="dxa"/>
          </w:tcPr>
          <w:p w14:paraId="06ECEF74" w14:textId="77777777" w:rsidR="00DC2052" w:rsidRPr="00B05596" w:rsidRDefault="00DC2052" w:rsidP="00DC2052">
            <w:pPr>
              <w:ind w:firstLine="0"/>
              <w:jc w:val="left"/>
              <w:rPr>
                <w:sz w:val="20"/>
                <w:szCs w:val="20"/>
              </w:rPr>
            </w:pPr>
            <w:r w:rsidRPr="00B05596">
              <w:rPr>
                <w:sz w:val="20"/>
                <w:szCs w:val="20"/>
              </w:rPr>
              <w:t>ПКР СИ МО ГО г. Сургут до 2035 года от 28.12.2017 № 222-VI ДГ</w:t>
            </w:r>
          </w:p>
          <w:p w14:paraId="4AAAD9A1" w14:textId="77777777" w:rsidR="00DC2052" w:rsidRPr="00B05596" w:rsidRDefault="00DC2052" w:rsidP="00DC2052">
            <w:pPr>
              <w:ind w:firstLine="0"/>
              <w:jc w:val="left"/>
              <w:rPr>
                <w:color w:val="000000"/>
                <w:sz w:val="22"/>
                <w:szCs w:val="22"/>
              </w:rPr>
            </w:pPr>
            <w:r w:rsidRPr="00B05596">
              <w:rPr>
                <w:sz w:val="20"/>
                <w:szCs w:val="20"/>
              </w:rPr>
              <w:t>ПКР СИ МО ГО г. Сургут до 2035 года от 2019 г. б/н</w:t>
            </w:r>
          </w:p>
        </w:tc>
      </w:tr>
      <w:tr w:rsidR="00DC2052" w:rsidRPr="00B05596" w14:paraId="5D7225C7" w14:textId="77777777" w:rsidTr="00360913">
        <w:trPr>
          <w:trHeight w:val="900"/>
        </w:trPr>
        <w:tc>
          <w:tcPr>
            <w:tcW w:w="578" w:type="dxa"/>
            <w:noWrap/>
          </w:tcPr>
          <w:p w14:paraId="20A11CCC" w14:textId="77777777" w:rsidR="00DC2052" w:rsidRPr="005D48C6" w:rsidRDefault="00DC2052" w:rsidP="00DC2052">
            <w:pPr>
              <w:pStyle w:val="af1"/>
              <w:numPr>
                <w:ilvl w:val="0"/>
                <w:numId w:val="30"/>
              </w:numPr>
              <w:ind w:left="0" w:firstLine="0"/>
              <w:jc w:val="left"/>
              <w:rPr>
                <w:color w:val="000000"/>
                <w:sz w:val="22"/>
                <w:szCs w:val="22"/>
              </w:rPr>
            </w:pPr>
          </w:p>
        </w:tc>
        <w:tc>
          <w:tcPr>
            <w:tcW w:w="1832" w:type="dxa"/>
          </w:tcPr>
          <w:p w14:paraId="5FDA8E22" w14:textId="77777777" w:rsidR="00DC2052" w:rsidRPr="00B05596" w:rsidRDefault="00DC2052" w:rsidP="00DC2052">
            <w:pPr>
              <w:ind w:firstLine="0"/>
              <w:jc w:val="left"/>
              <w:rPr>
                <w:color w:val="000000"/>
                <w:sz w:val="22"/>
                <w:szCs w:val="22"/>
              </w:rPr>
            </w:pPr>
            <w:r w:rsidRPr="00B05596">
              <w:rPr>
                <w:sz w:val="22"/>
                <w:szCs w:val="22"/>
              </w:rPr>
              <w:t>Спортивное сооружение</w:t>
            </w:r>
          </w:p>
        </w:tc>
        <w:tc>
          <w:tcPr>
            <w:tcW w:w="1565" w:type="dxa"/>
          </w:tcPr>
          <w:p w14:paraId="5E8B87E4" w14:textId="77777777" w:rsidR="00DC2052" w:rsidRPr="00B05596" w:rsidRDefault="00DC2052" w:rsidP="00DC2052">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29E911FE" w14:textId="77777777" w:rsidR="00DC2052" w:rsidRPr="00B05596" w:rsidRDefault="00DC2052" w:rsidP="00DC2052">
            <w:pPr>
              <w:ind w:firstLine="0"/>
              <w:jc w:val="left"/>
              <w:rPr>
                <w:sz w:val="22"/>
                <w:szCs w:val="22"/>
              </w:rPr>
            </w:pPr>
            <w:r w:rsidRPr="00B05596">
              <w:rPr>
                <w:sz w:val="22"/>
                <w:szCs w:val="22"/>
              </w:rPr>
              <w:t>Легкоатлетический манеж</w:t>
            </w:r>
          </w:p>
          <w:p w14:paraId="6D6400C8" w14:textId="77777777" w:rsidR="00DC2052" w:rsidRPr="00B05596" w:rsidRDefault="00DC2052" w:rsidP="00DC2052">
            <w:pPr>
              <w:ind w:firstLine="0"/>
              <w:jc w:val="left"/>
              <w:rPr>
                <w:sz w:val="22"/>
                <w:szCs w:val="22"/>
              </w:rPr>
            </w:pPr>
            <w:r w:rsidRPr="00B05596">
              <w:rPr>
                <w:sz w:val="22"/>
                <w:szCs w:val="22"/>
              </w:rPr>
              <w:t>(строительство)</w:t>
            </w:r>
          </w:p>
        </w:tc>
        <w:tc>
          <w:tcPr>
            <w:tcW w:w="1134" w:type="dxa"/>
          </w:tcPr>
          <w:p w14:paraId="307EEBBF" w14:textId="77777777" w:rsidR="00DC2052" w:rsidRPr="00B05596" w:rsidRDefault="00DC2052" w:rsidP="00DC2052">
            <w:pPr>
              <w:ind w:firstLine="0"/>
              <w:jc w:val="left"/>
              <w:rPr>
                <w:sz w:val="22"/>
                <w:szCs w:val="22"/>
              </w:rPr>
            </w:pPr>
            <w:r w:rsidRPr="00B05596">
              <w:rPr>
                <w:sz w:val="22"/>
                <w:szCs w:val="22"/>
              </w:rPr>
              <w:t>на 700 мест и 10,3 тыс. кв. м общей площади</w:t>
            </w:r>
          </w:p>
        </w:tc>
        <w:tc>
          <w:tcPr>
            <w:tcW w:w="1276" w:type="dxa"/>
            <w:vAlign w:val="center"/>
          </w:tcPr>
          <w:p w14:paraId="1026D83B" w14:textId="77777777" w:rsidR="00DC2052" w:rsidRPr="00B05596" w:rsidRDefault="00DC2052" w:rsidP="00DC2052">
            <w:pPr>
              <w:ind w:firstLine="0"/>
              <w:jc w:val="left"/>
              <w:rPr>
                <w:bCs/>
                <w:color w:val="000000"/>
                <w:sz w:val="22"/>
                <w:szCs w:val="22"/>
              </w:rPr>
            </w:pPr>
            <w:r w:rsidRPr="00B05596">
              <w:rPr>
                <w:bCs/>
                <w:color w:val="000000"/>
                <w:sz w:val="22"/>
                <w:szCs w:val="22"/>
              </w:rPr>
              <w:t>г. Сургут, кв. Пойма 2</w:t>
            </w:r>
          </w:p>
        </w:tc>
        <w:tc>
          <w:tcPr>
            <w:tcW w:w="1134" w:type="dxa"/>
            <w:vAlign w:val="center"/>
          </w:tcPr>
          <w:p w14:paraId="3D41FABE" w14:textId="77777777" w:rsidR="00DC2052" w:rsidRPr="00B05596" w:rsidRDefault="00DC2052" w:rsidP="00DC2052">
            <w:pPr>
              <w:ind w:firstLine="0"/>
              <w:jc w:val="left"/>
              <w:rPr>
                <w:color w:val="000000"/>
                <w:sz w:val="22"/>
                <w:szCs w:val="22"/>
              </w:rPr>
            </w:pPr>
            <w:r w:rsidRPr="00B05596">
              <w:rPr>
                <w:color w:val="000000"/>
                <w:sz w:val="22"/>
                <w:szCs w:val="22"/>
              </w:rPr>
              <w:t>2025-2027</w:t>
            </w:r>
          </w:p>
        </w:tc>
        <w:tc>
          <w:tcPr>
            <w:tcW w:w="1276" w:type="dxa"/>
          </w:tcPr>
          <w:p w14:paraId="273D246A" w14:textId="77777777" w:rsidR="00DC2052" w:rsidRPr="00B05596" w:rsidRDefault="00DC2052" w:rsidP="00DC2052">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6FAAC4BB" w14:textId="77777777" w:rsidR="00DC2052" w:rsidRPr="00B05596" w:rsidRDefault="00DC2052" w:rsidP="00DC2052">
            <w:pPr>
              <w:ind w:firstLine="0"/>
              <w:jc w:val="center"/>
              <w:rPr>
                <w:color w:val="000000"/>
                <w:sz w:val="22"/>
                <w:szCs w:val="22"/>
              </w:rPr>
            </w:pPr>
            <w:r w:rsidRPr="00B05596">
              <w:rPr>
                <w:color w:val="000000"/>
                <w:sz w:val="22"/>
                <w:szCs w:val="22"/>
              </w:rPr>
              <w:t>-</w:t>
            </w:r>
          </w:p>
        </w:tc>
        <w:tc>
          <w:tcPr>
            <w:tcW w:w="1832" w:type="dxa"/>
          </w:tcPr>
          <w:p w14:paraId="054A2C0E" w14:textId="77777777" w:rsidR="00DC2052" w:rsidRPr="00B05596" w:rsidRDefault="00DC2052" w:rsidP="00DC2052">
            <w:pPr>
              <w:ind w:firstLine="0"/>
              <w:jc w:val="left"/>
              <w:rPr>
                <w:sz w:val="20"/>
                <w:szCs w:val="20"/>
              </w:rPr>
            </w:pPr>
            <w:r w:rsidRPr="00B05596">
              <w:rPr>
                <w:sz w:val="20"/>
                <w:szCs w:val="20"/>
              </w:rPr>
              <w:t>ПКР СИ МО ГО г. Сургут до 2035 года от 28.12.2017 № 222-VI ДГ</w:t>
            </w:r>
          </w:p>
          <w:p w14:paraId="0988BAC7" w14:textId="77777777" w:rsidR="00DC2052" w:rsidRPr="00B05596" w:rsidRDefault="00DC2052" w:rsidP="00DC2052">
            <w:pPr>
              <w:ind w:firstLine="0"/>
              <w:jc w:val="left"/>
              <w:rPr>
                <w:color w:val="000000"/>
                <w:sz w:val="22"/>
                <w:szCs w:val="22"/>
              </w:rPr>
            </w:pPr>
            <w:r w:rsidRPr="00B05596">
              <w:rPr>
                <w:sz w:val="20"/>
                <w:szCs w:val="20"/>
              </w:rPr>
              <w:t>ПКР СИ МО ГО г. Сургут до 2035 года от 2019 г. б/н</w:t>
            </w:r>
          </w:p>
        </w:tc>
      </w:tr>
      <w:tr w:rsidR="00DC2052" w:rsidRPr="00B05596" w14:paraId="11965BD5" w14:textId="77777777" w:rsidTr="00360913">
        <w:trPr>
          <w:trHeight w:val="900"/>
        </w:trPr>
        <w:tc>
          <w:tcPr>
            <w:tcW w:w="578" w:type="dxa"/>
            <w:noWrap/>
          </w:tcPr>
          <w:p w14:paraId="7F203A0D" w14:textId="77777777" w:rsidR="00DC2052" w:rsidRPr="005D48C6" w:rsidRDefault="00DC2052" w:rsidP="00DC2052">
            <w:pPr>
              <w:pStyle w:val="af1"/>
              <w:numPr>
                <w:ilvl w:val="0"/>
                <w:numId w:val="30"/>
              </w:numPr>
              <w:ind w:left="0" w:firstLine="0"/>
              <w:jc w:val="left"/>
              <w:rPr>
                <w:color w:val="000000"/>
                <w:sz w:val="22"/>
                <w:szCs w:val="22"/>
              </w:rPr>
            </w:pPr>
          </w:p>
        </w:tc>
        <w:tc>
          <w:tcPr>
            <w:tcW w:w="1832" w:type="dxa"/>
          </w:tcPr>
          <w:p w14:paraId="1260011B" w14:textId="77777777" w:rsidR="00DC2052" w:rsidRPr="00B05596" w:rsidRDefault="00DC2052" w:rsidP="00DC2052">
            <w:pPr>
              <w:ind w:firstLine="0"/>
              <w:jc w:val="left"/>
              <w:rPr>
                <w:color w:val="000000"/>
                <w:sz w:val="22"/>
                <w:szCs w:val="22"/>
              </w:rPr>
            </w:pPr>
            <w:r w:rsidRPr="00B05596">
              <w:rPr>
                <w:sz w:val="22"/>
                <w:szCs w:val="22"/>
              </w:rPr>
              <w:t>Спортивное сооружение</w:t>
            </w:r>
          </w:p>
        </w:tc>
        <w:tc>
          <w:tcPr>
            <w:tcW w:w="1565" w:type="dxa"/>
          </w:tcPr>
          <w:p w14:paraId="0817305E" w14:textId="77777777" w:rsidR="00DC2052" w:rsidRPr="00B05596" w:rsidRDefault="00DC2052" w:rsidP="00DC2052">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7CA74B87" w14:textId="77777777" w:rsidR="00DC2052" w:rsidRPr="00B05596" w:rsidRDefault="00DC2052" w:rsidP="00DC2052">
            <w:pPr>
              <w:ind w:firstLine="0"/>
              <w:jc w:val="left"/>
              <w:rPr>
                <w:sz w:val="22"/>
                <w:szCs w:val="22"/>
              </w:rPr>
            </w:pPr>
            <w:r w:rsidRPr="00B05596">
              <w:rPr>
                <w:sz w:val="22"/>
                <w:szCs w:val="22"/>
              </w:rPr>
              <w:t>Легкоатлетический манеж</w:t>
            </w:r>
          </w:p>
          <w:p w14:paraId="390981E4" w14:textId="77777777" w:rsidR="00DC2052" w:rsidRPr="00B05596" w:rsidRDefault="00DC2052" w:rsidP="00DC2052">
            <w:pPr>
              <w:ind w:firstLine="0"/>
              <w:jc w:val="left"/>
              <w:rPr>
                <w:sz w:val="22"/>
                <w:szCs w:val="22"/>
              </w:rPr>
            </w:pPr>
            <w:r w:rsidRPr="00B05596">
              <w:rPr>
                <w:sz w:val="22"/>
                <w:szCs w:val="22"/>
              </w:rPr>
              <w:t>(строительство)</w:t>
            </w:r>
          </w:p>
        </w:tc>
        <w:tc>
          <w:tcPr>
            <w:tcW w:w="1134" w:type="dxa"/>
          </w:tcPr>
          <w:p w14:paraId="3CC8C771" w14:textId="77777777" w:rsidR="00DC2052" w:rsidRPr="00B05596" w:rsidRDefault="00DC2052" w:rsidP="00DC2052">
            <w:pPr>
              <w:ind w:firstLine="0"/>
              <w:jc w:val="left"/>
              <w:rPr>
                <w:sz w:val="22"/>
                <w:szCs w:val="22"/>
              </w:rPr>
            </w:pPr>
            <w:r w:rsidRPr="00B05596">
              <w:rPr>
                <w:sz w:val="22"/>
                <w:szCs w:val="22"/>
              </w:rPr>
              <w:t>на 700 мест и 10,3 тыс. кв. м общей площади</w:t>
            </w:r>
          </w:p>
        </w:tc>
        <w:tc>
          <w:tcPr>
            <w:tcW w:w="1276" w:type="dxa"/>
            <w:vAlign w:val="center"/>
          </w:tcPr>
          <w:p w14:paraId="7D981C0E" w14:textId="77777777" w:rsidR="00DC2052" w:rsidRPr="00B05596" w:rsidRDefault="00DC2052" w:rsidP="00DC2052">
            <w:pPr>
              <w:ind w:firstLine="0"/>
              <w:jc w:val="left"/>
              <w:rPr>
                <w:bCs/>
                <w:color w:val="000000"/>
                <w:sz w:val="22"/>
                <w:szCs w:val="22"/>
              </w:rPr>
            </w:pPr>
            <w:r w:rsidRPr="00B05596">
              <w:rPr>
                <w:bCs/>
                <w:color w:val="000000"/>
                <w:sz w:val="22"/>
                <w:szCs w:val="22"/>
              </w:rPr>
              <w:t>г. Сургут, мкрн. СЗП2</w:t>
            </w:r>
          </w:p>
        </w:tc>
        <w:tc>
          <w:tcPr>
            <w:tcW w:w="1134" w:type="dxa"/>
            <w:vAlign w:val="center"/>
          </w:tcPr>
          <w:p w14:paraId="4F793567" w14:textId="77777777" w:rsidR="00DC2052" w:rsidRPr="00B05596" w:rsidRDefault="00DC2052" w:rsidP="00DC2052">
            <w:pPr>
              <w:ind w:firstLine="0"/>
              <w:jc w:val="left"/>
              <w:rPr>
                <w:color w:val="000000"/>
                <w:sz w:val="22"/>
                <w:szCs w:val="22"/>
              </w:rPr>
            </w:pPr>
            <w:r w:rsidRPr="00B05596">
              <w:rPr>
                <w:color w:val="000000"/>
                <w:sz w:val="22"/>
                <w:szCs w:val="22"/>
              </w:rPr>
              <w:t>2029-2031</w:t>
            </w:r>
          </w:p>
        </w:tc>
        <w:tc>
          <w:tcPr>
            <w:tcW w:w="1276" w:type="dxa"/>
          </w:tcPr>
          <w:p w14:paraId="7802950B" w14:textId="77777777" w:rsidR="00DC2052" w:rsidRPr="00B05596" w:rsidRDefault="00DC2052" w:rsidP="00DC2052">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161CC507" w14:textId="77777777" w:rsidR="00DC2052" w:rsidRPr="00B05596" w:rsidRDefault="00DC2052" w:rsidP="00DC2052">
            <w:pPr>
              <w:ind w:firstLine="0"/>
              <w:jc w:val="center"/>
              <w:rPr>
                <w:color w:val="000000"/>
                <w:sz w:val="22"/>
                <w:szCs w:val="22"/>
              </w:rPr>
            </w:pPr>
            <w:r w:rsidRPr="00B05596">
              <w:rPr>
                <w:color w:val="000000"/>
                <w:sz w:val="22"/>
                <w:szCs w:val="22"/>
              </w:rPr>
              <w:t>-</w:t>
            </w:r>
          </w:p>
        </w:tc>
        <w:tc>
          <w:tcPr>
            <w:tcW w:w="1832" w:type="dxa"/>
          </w:tcPr>
          <w:p w14:paraId="68BF6519" w14:textId="77777777" w:rsidR="00DC2052" w:rsidRPr="00B05596" w:rsidRDefault="00DC2052" w:rsidP="00DC2052">
            <w:pPr>
              <w:ind w:firstLine="0"/>
              <w:jc w:val="left"/>
              <w:rPr>
                <w:color w:val="000000"/>
                <w:sz w:val="22"/>
                <w:szCs w:val="22"/>
              </w:rPr>
            </w:pPr>
            <w:r w:rsidRPr="00B05596">
              <w:rPr>
                <w:sz w:val="20"/>
                <w:szCs w:val="20"/>
              </w:rPr>
              <w:t>ПКР СИ МО ГО г. Сургут до 2035 года от 2019 г. б/н</w:t>
            </w:r>
          </w:p>
        </w:tc>
      </w:tr>
      <w:tr w:rsidR="00DC2052" w:rsidRPr="00B05596" w14:paraId="39DCAC7E" w14:textId="77777777" w:rsidTr="00360913">
        <w:trPr>
          <w:trHeight w:val="900"/>
        </w:trPr>
        <w:tc>
          <w:tcPr>
            <w:tcW w:w="578" w:type="dxa"/>
            <w:noWrap/>
          </w:tcPr>
          <w:p w14:paraId="504DB57F" w14:textId="77777777" w:rsidR="00DC2052" w:rsidRPr="005D48C6" w:rsidRDefault="00DC2052" w:rsidP="00DC2052">
            <w:pPr>
              <w:pStyle w:val="af1"/>
              <w:numPr>
                <w:ilvl w:val="0"/>
                <w:numId w:val="30"/>
              </w:numPr>
              <w:ind w:left="0" w:firstLine="0"/>
              <w:jc w:val="left"/>
              <w:rPr>
                <w:color w:val="000000"/>
                <w:sz w:val="22"/>
                <w:szCs w:val="22"/>
              </w:rPr>
            </w:pPr>
          </w:p>
        </w:tc>
        <w:tc>
          <w:tcPr>
            <w:tcW w:w="1832" w:type="dxa"/>
          </w:tcPr>
          <w:p w14:paraId="5038AF0A" w14:textId="77777777" w:rsidR="00DC2052" w:rsidRPr="00B05596" w:rsidRDefault="00DC2052" w:rsidP="00DC2052">
            <w:pPr>
              <w:ind w:firstLine="0"/>
              <w:jc w:val="left"/>
              <w:rPr>
                <w:color w:val="000000"/>
                <w:sz w:val="22"/>
                <w:szCs w:val="22"/>
              </w:rPr>
            </w:pPr>
            <w:r w:rsidRPr="00B05596">
              <w:rPr>
                <w:sz w:val="22"/>
                <w:szCs w:val="22"/>
              </w:rPr>
              <w:t>Спортивное сооружение</w:t>
            </w:r>
          </w:p>
        </w:tc>
        <w:tc>
          <w:tcPr>
            <w:tcW w:w="1565" w:type="dxa"/>
          </w:tcPr>
          <w:p w14:paraId="299FEDAC" w14:textId="77777777" w:rsidR="00DC2052" w:rsidRPr="00B05596" w:rsidRDefault="00DC2052" w:rsidP="00DC2052">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776DAD8E" w14:textId="77777777" w:rsidR="00DC2052" w:rsidRPr="00B05596" w:rsidRDefault="00DC2052" w:rsidP="00DC2052">
            <w:pPr>
              <w:ind w:firstLine="0"/>
              <w:jc w:val="left"/>
              <w:rPr>
                <w:sz w:val="22"/>
                <w:szCs w:val="22"/>
              </w:rPr>
            </w:pPr>
            <w:r w:rsidRPr="00B05596">
              <w:rPr>
                <w:sz w:val="22"/>
                <w:szCs w:val="22"/>
              </w:rPr>
              <w:t>волейбольная арена</w:t>
            </w:r>
          </w:p>
        </w:tc>
        <w:tc>
          <w:tcPr>
            <w:tcW w:w="1134" w:type="dxa"/>
          </w:tcPr>
          <w:p w14:paraId="45A82B21" w14:textId="77777777" w:rsidR="00DC2052" w:rsidRPr="00B05596" w:rsidRDefault="00DC2052" w:rsidP="00DC2052">
            <w:pPr>
              <w:ind w:firstLine="0"/>
              <w:jc w:val="left"/>
              <w:rPr>
                <w:sz w:val="22"/>
                <w:szCs w:val="22"/>
              </w:rPr>
            </w:pPr>
            <w:r w:rsidRPr="00B05596">
              <w:rPr>
                <w:sz w:val="22"/>
                <w:szCs w:val="22"/>
              </w:rPr>
              <w:t>12000 кв. м общей площади</w:t>
            </w:r>
          </w:p>
        </w:tc>
        <w:tc>
          <w:tcPr>
            <w:tcW w:w="1276" w:type="dxa"/>
            <w:vAlign w:val="center"/>
          </w:tcPr>
          <w:p w14:paraId="5F8B6548" w14:textId="77777777" w:rsidR="00DC2052" w:rsidRPr="00B05596" w:rsidRDefault="00DC2052" w:rsidP="00DC2052">
            <w:pPr>
              <w:ind w:firstLine="0"/>
              <w:jc w:val="left"/>
              <w:rPr>
                <w:bCs/>
                <w:color w:val="000000"/>
                <w:sz w:val="22"/>
                <w:szCs w:val="22"/>
              </w:rPr>
            </w:pPr>
            <w:r w:rsidRPr="00B05596">
              <w:rPr>
                <w:bCs/>
                <w:color w:val="000000"/>
                <w:sz w:val="22"/>
                <w:szCs w:val="22"/>
              </w:rPr>
              <w:t>г. Сургут, мкр. 35</w:t>
            </w:r>
          </w:p>
        </w:tc>
        <w:tc>
          <w:tcPr>
            <w:tcW w:w="1134" w:type="dxa"/>
            <w:vAlign w:val="center"/>
          </w:tcPr>
          <w:p w14:paraId="01B96243" w14:textId="77777777" w:rsidR="00DC2052" w:rsidRPr="00B05596" w:rsidRDefault="00DC2052" w:rsidP="00DC2052">
            <w:pPr>
              <w:ind w:firstLine="0"/>
              <w:jc w:val="left"/>
              <w:rPr>
                <w:color w:val="000000"/>
                <w:sz w:val="22"/>
                <w:szCs w:val="22"/>
              </w:rPr>
            </w:pPr>
            <w:r w:rsidRPr="00B05596">
              <w:rPr>
                <w:color w:val="000000"/>
                <w:sz w:val="22"/>
                <w:szCs w:val="22"/>
              </w:rPr>
              <w:t>первая очередь</w:t>
            </w:r>
          </w:p>
        </w:tc>
        <w:tc>
          <w:tcPr>
            <w:tcW w:w="1276" w:type="dxa"/>
          </w:tcPr>
          <w:p w14:paraId="3FFB556B" w14:textId="77777777" w:rsidR="00DC2052" w:rsidRPr="00B05596" w:rsidRDefault="00DC2052" w:rsidP="00DC2052">
            <w:pPr>
              <w:ind w:firstLine="0"/>
              <w:jc w:val="left"/>
              <w:rPr>
                <w:color w:val="000000"/>
                <w:sz w:val="22"/>
                <w:szCs w:val="22"/>
              </w:rPr>
            </w:pPr>
            <w:r w:rsidRPr="00B05596">
              <w:rPr>
                <w:sz w:val="22"/>
                <w:szCs w:val="22"/>
              </w:rPr>
              <w:t>Зона специализированной обществен</w:t>
            </w:r>
            <w:r w:rsidRPr="00B05596">
              <w:rPr>
                <w:sz w:val="22"/>
                <w:szCs w:val="22"/>
              </w:rPr>
              <w:lastRenderedPageBreak/>
              <w:t>ной застройки</w:t>
            </w:r>
          </w:p>
        </w:tc>
        <w:tc>
          <w:tcPr>
            <w:tcW w:w="1700" w:type="dxa"/>
            <w:vAlign w:val="center"/>
          </w:tcPr>
          <w:p w14:paraId="2808C2BD" w14:textId="77777777" w:rsidR="00DC2052" w:rsidRPr="00B05596" w:rsidRDefault="00DC2052" w:rsidP="00DC2052">
            <w:pPr>
              <w:ind w:firstLine="0"/>
              <w:jc w:val="center"/>
              <w:rPr>
                <w:color w:val="000000"/>
                <w:sz w:val="22"/>
                <w:szCs w:val="22"/>
              </w:rPr>
            </w:pPr>
            <w:r w:rsidRPr="00B05596">
              <w:rPr>
                <w:color w:val="000000"/>
                <w:sz w:val="22"/>
                <w:szCs w:val="22"/>
              </w:rPr>
              <w:lastRenderedPageBreak/>
              <w:t>-</w:t>
            </w:r>
          </w:p>
        </w:tc>
        <w:tc>
          <w:tcPr>
            <w:tcW w:w="1832" w:type="dxa"/>
          </w:tcPr>
          <w:p w14:paraId="7323A778" w14:textId="77777777" w:rsidR="00DC2052" w:rsidRPr="00B05596" w:rsidRDefault="00DC2052" w:rsidP="00DC2052">
            <w:pPr>
              <w:ind w:firstLine="0"/>
              <w:jc w:val="left"/>
              <w:rPr>
                <w:color w:val="000000"/>
                <w:sz w:val="22"/>
                <w:szCs w:val="22"/>
              </w:rPr>
            </w:pPr>
            <w:r w:rsidRPr="00B05596">
              <w:rPr>
                <w:sz w:val="20"/>
                <w:szCs w:val="20"/>
              </w:rPr>
              <w:t>ПКР СИ МО ГО г. Сургут до 2035 года от 28.12.2017 № 222-VI ДГ</w:t>
            </w:r>
          </w:p>
        </w:tc>
      </w:tr>
      <w:tr w:rsidR="00DC2052" w:rsidRPr="00B05596" w14:paraId="358C12DC" w14:textId="77777777" w:rsidTr="00360913">
        <w:trPr>
          <w:trHeight w:val="900"/>
        </w:trPr>
        <w:tc>
          <w:tcPr>
            <w:tcW w:w="578" w:type="dxa"/>
            <w:noWrap/>
          </w:tcPr>
          <w:p w14:paraId="61D22807" w14:textId="77777777" w:rsidR="00DC2052" w:rsidRPr="005D48C6" w:rsidRDefault="00DC2052" w:rsidP="00DC2052">
            <w:pPr>
              <w:pStyle w:val="af1"/>
              <w:numPr>
                <w:ilvl w:val="0"/>
                <w:numId w:val="30"/>
              </w:numPr>
              <w:ind w:left="0" w:firstLine="0"/>
              <w:jc w:val="left"/>
              <w:rPr>
                <w:color w:val="000000"/>
                <w:sz w:val="22"/>
                <w:szCs w:val="22"/>
              </w:rPr>
            </w:pPr>
          </w:p>
        </w:tc>
        <w:tc>
          <w:tcPr>
            <w:tcW w:w="1832" w:type="dxa"/>
          </w:tcPr>
          <w:p w14:paraId="56566E9B" w14:textId="77777777" w:rsidR="00DC2052" w:rsidRPr="00B05596" w:rsidRDefault="00DC2052" w:rsidP="00DC2052">
            <w:pPr>
              <w:ind w:firstLine="0"/>
              <w:jc w:val="left"/>
              <w:rPr>
                <w:color w:val="000000"/>
                <w:sz w:val="22"/>
                <w:szCs w:val="22"/>
              </w:rPr>
            </w:pPr>
            <w:r w:rsidRPr="00B05596">
              <w:rPr>
                <w:sz w:val="22"/>
                <w:szCs w:val="22"/>
              </w:rPr>
              <w:t>Спортивное сооружение</w:t>
            </w:r>
          </w:p>
        </w:tc>
        <w:tc>
          <w:tcPr>
            <w:tcW w:w="1565" w:type="dxa"/>
          </w:tcPr>
          <w:p w14:paraId="4CDE16E3" w14:textId="77777777" w:rsidR="00DC2052" w:rsidRPr="00B05596" w:rsidRDefault="00DC2052" w:rsidP="00DC2052">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7F20CF7D" w14:textId="77777777" w:rsidR="00DC2052" w:rsidRPr="00B05596" w:rsidRDefault="00DC2052" w:rsidP="00DC2052">
            <w:pPr>
              <w:ind w:firstLine="0"/>
              <w:jc w:val="left"/>
              <w:rPr>
                <w:sz w:val="22"/>
                <w:szCs w:val="22"/>
              </w:rPr>
            </w:pPr>
            <w:r w:rsidRPr="00B05596">
              <w:rPr>
                <w:sz w:val="22"/>
                <w:szCs w:val="22"/>
              </w:rPr>
              <w:t>Волейбольная арена (строительство)</w:t>
            </w:r>
          </w:p>
        </w:tc>
        <w:tc>
          <w:tcPr>
            <w:tcW w:w="1134" w:type="dxa"/>
          </w:tcPr>
          <w:p w14:paraId="28C4E420" w14:textId="77777777" w:rsidR="00DC2052" w:rsidRPr="00B05596" w:rsidRDefault="00DC2052" w:rsidP="00DC2052">
            <w:pPr>
              <w:ind w:firstLine="0"/>
              <w:jc w:val="left"/>
              <w:rPr>
                <w:sz w:val="22"/>
                <w:szCs w:val="22"/>
              </w:rPr>
            </w:pPr>
            <w:r w:rsidRPr="00B05596">
              <w:rPr>
                <w:sz w:val="22"/>
                <w:szCs w:val="22"/>
              </w:rPr>
              <w:t>на 2500 мест и 14,7 тыс. кв. м общей площади</w:t>
            </w:r>
          </w:p>
        </w:tc>
        <w:tc>
          <w:tcPr>
            <w:tcW w:w="1276" w:type="dxa"/>
            <w:vAlign w:val="center"/>
          </w:tcPr>
          <w:p w14:paraId="247060E4" w14:textId="77777777" w:rsidR="00DC2052" w:rsidRPr="00B05596" w:rsidRDefault="00DC2052" w:rsidP="00DC2052">
            <w:pPr>
              <w:ind w:firstLine="0"/>
              <w:jc w:val="left"/>
              <w:rPr>
                <w:color w:val="000000"/>
                <w:sz w:val="22"/>
                <w:szCs w:val="22"/>
              </w:rPr>
            </w:pPr>
            <w:r w:rsidRPr="00B05596">
              <w:rPr>
                <w:bCs/>
                <w:color w:val="000000"/>
                <w:sz w:val="22"/>
                <w:szCs w:val="22"/>
              </w:rPr>
              <w:t>г.Сургут, мкрн. Пойма-2</w:t>
            </w:r>
          </w:p>
        </w:tc>
        <w:tc>
          <w:tcPr>
            <w:tcW w:w="1134" w:type="dxa"/>
            <w:vAlign w:val="center"/>
          </w:tcPr>
          <w:p w14:paraId="0641C653" w14:textId="77777777" w:rsidR="00DC2052" w:rsidRPr="00B05596" w:rsidRDefault="00DC2052" w:rsidP="00DC2052">
            <w:pPr>
              <w:ind w:firstLine="0"/>
              <w:jc w:val="left"/>
              <w:rPr>
                <w:color w:val="000000"/>
                <w:sz w:val="22"/>
                <w:szCs w:val="22"/>
              </w:rPr>
            </w:pPr>
            <w:r w:rsidRPr="00B05596">
              <w:rPr>
                <w:color w:val="000000"/>
                <w:sz w:val="22"/>
                <w:szCs w:val="22"/>
              </w:rPr>
              <w:t>2031-2033</w:t>
            </w:r>
          </w:p>
        </w:tc>
        <w:tc>
          <w:tcPr>
            <w:tcW w:w="1276" w:type="dxa"/>
          </w:tcPr>
          <w:p w14:paraId="24621A2C" w14:textId="77777777" w:rsidR="00DC2052" w:rsidRPr="00B05596" w:rsidRDefault="00DC2052" w:rsidP="00DC2052">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6292D06A" w14:textId="77777777" w:rsidR="00DC2052" w:rsidRPr="00B05596" w:rsidRDefault="00DC2052" w:rsidP="00DC2052">
            <w:pPr>
              <w:ind w:firstLine="0"/>
              <w:jc w:val="center"/>
              <w:rPr>
                <w:color w:val="000000"/>
                <w:sz w:val="22"/>
                <w:szCs w:val="22"/>
              </w:rPr>
            </w:pPr>
            <w:r w:rsidRPr="00B05596">
              <w:rPr>
                <w:color w:val="000000"/>
                <w:sz w:val="22"/>
                <w:szCs w:val="22"/>
              </w:rPr>
              <w:t>-</w:t>
            </w:r>
          </w:p>
        </w:tc>
        <w:tc>
          <w:tcPr>
            <w:tcW w:w="1832" w:type="dxa"/>
          </w:tcPr>
          <w:p w14:paraId="355268D2" w14:textId="77777777" w:rsidR="00DC2052" w:rsidRPr="00B05596" w:rsidRDefault="00DC2052" w:rsidP="00DC2052">
            <w:pPr>
              <w:ind w:firstLine="0"/>
              <w:jc w:val="left"/>
              <w:rPr>
                <w:color w:val="000000"/>
                <w:sz w:val="22"/>
                <w:szCs w:val="22"/>
              </w:rPr>
            </w:pPr>
            <w:r w:rsidRPr="00B05596">
              <w:rPr>
                <w:sz w:val="20"/>
                <w:szCs w:val="20"/>
              </w:rPr>
              <w:t>ПКР СИ МО ГО г. Сургут до 2035 года от 2019 г. б/н</w:t>
            </w:r>
          </w:p>
        </w:tc>
      </w:tr>
      <w:tr w:rsidR="00DC2052" w:rsidRPr="00B05596" w14:paraId="05533DA0" w14:textId="77777777" w:rsidTr="00360913">
        <w:trPr>
          <w:trHeight w:val="900"/>
        </w:trPr>
        <w:tc>
          <w:tcPr>
            <w:tcW w:w="578" w:type="dxa"/>
            <w:noWrap/>
          </w:tcPr>
          <w:p w14:paraId="59BC6234" w14:textId="77777777" w:rsidR="00DC2052" w:rsidRPr="005D48C6" w:rsidRDefault="00DC2052" w:rsidP="00DC2052">
            <w:pPr>
              <w:pStyle w:val="af1"/>
              <w:numPr>
                <w:ilvl w:val="0"/>
                <w:numId w:val="30"/>
              </w:numPr>
              <w:ind w:left="0" w:firstLine="0"/>
              <w:jc w:val="left"/>
              <w:rPr>
                <w:color w:val="000000"/>
                <w:sz w:val="22"/>
                <w:szCs w:val="22"/>
              </w:rPr>
            </w:pPr>
          </w:p>
        </w:tc>
        <w:tc>
          <w:tcPr>
            <w:tcW w:w="1832" w:type="dxa"/>
          </w:tcPr>
          <w:p w14:paraId="2B104E64" w14:textId="77777777" w:rsidR="00DC2052" w:rsidRPr="00B05596" w:rsidRDefault="00DC2052" w:rsidP="00DC2052">
            <w:pPr>
              <w:ind w:firstLine="0"/>
              <w:jc w:val="left"/>
              <w:rPr>
                <w:color w:val="000000"/>
                <w:sz w:val="22"/>
                <w:szCs w:val="22"/>
              </w:rPr>
            </w:pPr>
            <w:r w:rsidRPr="00B05596">
              <w:rPr>
                <w:sz w:val="22"/>
                <w:szCs w:val="22"/>
              </w:rPr>
              <w:t>Спортивное сооружение</w:t>
            </w:r>
          </w:p>
        </w:tc>
        <w:tc>
          <w:tcPr>
            <w:tcW w:w="1565" w:type="dxa"/>
          </w:tcPr>
          <w:p w14:paraId="2B9C2294" w14:textId="77777777" w:rsidR="00DC2052" w:rsidRPr="00B05596" w:rsidRDefault="00DC2052" w:rsidP="00DC2052">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1FE74FD9" w14:textId="77777777" w:rsidR="00DC2052" w:rsidRPr="00B05596" w:rsidRDefault="00DC2052" w:rsidP="00DC2052">
            <w:pPr>
              <w:ind w:firstLine="0"/>
              <w:jc w:val="left"/>
              <w:rPr>
                <w:sz w:val="22"/>
                <w:szCs w:val="22"/>
              </w:rPr>
            </w:pPr>
            <w:r w:rsidRPr="00B05596">
              <w:rPr>
                <w:sz w:val="22"/>
                <w:szCs w:val="22"/>
              </w:rPr>
              <w:t>Волейбольная арена (строительство)</w:t>
            </w:r>
          </w:p>
        </w:tc>
        <w:tc>
          <w:tcPr>
            <w:tcW w:w="1134" w:type="dxa"/>
          </w:tcPr>
          <w:p w14:paraId="07EF07A2" w14:textId="77777777" w:rsidR="00DC2052" w:rsidRPr="00B05596" w:rsidRDefault="00DC2052" w:rsidP="00DC2052">
            <w:pPr>
              <w:ind w:firstLine="0"/>
              <w:jc w:val="left"/>
              <w:rPr>
                <w:sz w:val="22"/>
                <w:szCs w:val="22"/>
              </w:rPr>
            </w:pPr>
            <w:r w:rsidRPr="00B05596">
              <w:rPr>
                <w:sz w:val="22"/>
                <w:szCs w:val="22"/>
              </w:rPr>
              <w:t>на 2500 мест и 14,7 тыс. кв. м общей площади</w:t>
            </w:r>
          </w:p>
        </w:tc>
        <w:tc>
          <w:tcPr>
            <w:tcW w:w="1276" w:type="dxa"/>
            <w:vAlign w:val="center"/>
          </w:tcPr>
          <w:p w14:paraId="7804967C" w14:textId="77777777" w:rsidR="00DC2052" w:rsidRPr="00B05596" w:rsidRDefault="00DC2052" w:rsidP="00DC2052">
            <w:pPr>
              <w:ind w:firstLine="0"/>
              <w:jc w:val="left"/>
              <w:rPr>
                <w:color w:val="000000"/>
                <w:sz w:val="22"/>
                <w:szCs w:val="22"/>
              </w:rPr>
            </w:pPr>
            <w:r w:rsidRPr="00B05596">
              <w:rPr>
                <w:bCs/>
                <w:color w:val="000000"/>
                <w:sz w:val="22"/>
                <w:szCs w:val="22"/>
              </w:rPr>
              <w:t>г.Сургут, мкрн. СЗП2</w:t>
            </w:r>
          </w:p>
        </w:tc>
        <w:tc>
          <w:tcPr>
            <w:tcW w:w="1134" w:type="dxa"/>
            <w:vAlign w:val="center"/>
          </w:tcPr>
          <w:p w14:paraId="630DFB92" w14:textId="77777777" w:rsidR="00DC2052" w:rsidRPr="00B05596" w:rsidRDefault="00DC2052" w:rsidP="00DC2052">
            <w:pPr>
              <w:ind w:firstLine="0"/>
              <w:jc w:val="left"/>
              <w:rPr>
                <w:color w:val="000000"/>
                <w:sz w:val="22"/>
                <w:szCs w:val="22"/>
              </w:rPr>
            </w:pPr>
            <w:r w:rsidRPr="00B05596">
              <w:rPr>
                <w:color w:val="000000"/>
                <w:sz w:val="22"/>
                <w:szCs w:val="22"/>
              </w:rPr>
              <w:t>2033-2035</w:t>
            </w:r>
          </w:p>
        </w:tc>
        <w:tc>
          <w:tcPr>
            <w:tcW w:w="1276" w:type="dxa"/>
          </w:tcPr>
          <w:p w14:paraId="2A78F8DE" w14:textId="77777777" w:rsidR="00DC2052" w:rsidRPr="00B05596" w:rsidRDefault="00DC2052" w:rsidP="00DC2052">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7DF0148B" w14:textId="77777777" w:rsidR="00DC2052" w:rsidRPr="00B05596" w:rsidRDefault="00DC2052" w:rsidP="00DC2052">
            <w:pPr>
              <w:ind w:firstLine="0"/>
              <w:jc w:val="center"/>
              <w:rPr>
                <w:color w:val="000000"/>
                <w:sz w:val="22"/>
                <w:szCs w:val="22"/>
              </w:rPr>
            </w:pPr>
            <w:r w:rsidRPr="00B05596">
              <w:rPr>
                <w:color w:val="000000"/>
                <w:sz w:val="22"/>
                <w:szCs w:val="22"/>
              </w:rPr>
              <w:t>-</w:t>
            </w:r>
          </w:p>
        </w:tc>
        <w:tc>
          <w:tcPr>
            <w:tcW w:w="1832" w:type="dxa"/>
          </w:tcPr>
          <w:p w14:paraId="7E5105AA" w14:textId="77777777" w:rsidR="00DC2052" w:rsidRPr="00B05596" w:rsidRDefault="00DC2052" w:rsidP="00DC2052">
            <w:pPr>
              <w:ind w:firstLine="0"/>
              <w:jc w:val="left"/>
              <w:rPr>
                <w:color w:val="000000"/>
                <w:sz w:val="22"/>
                <w:szCs w:val="22"/>
              </w:rPr>
            </w:pPr>
            <w:r w:rsidRPr="00B05596">
              <w:rPr>
                <w:sz w:val="20"/>
                <w:szCs w:val="20"/>
              </w:rPr>
              <w:t>ПКР СИ МО ГО г. Сургут до 2035 года от 2019 г. б/н</w:t>
            </w:r>
          </w:p>
        </w:tc>
      </w:tr>
      <w:tr w:rsidR="00DC2052" w:rsidRPr="00B05596" w14:paraId="6CBF59BF" w14:textId="77777777" w:rsidTr="00360913">
        <w:trPr>
          <w:trHeight w:val="900"/>
        </w:trPr>
        <w:tc>
          <w:tcPr>
            <w:tcW w:w="578" w:type="dxa"/>
            <w:noWrap/>
          </w:tcPr>
          <w:p w14:paraId="656FE822" w14:textId="77777777" w:rsidR="00DC2052" w:rsidRPr="005D48C6" w:rsidRDefault="00DC2052" w:rsidP="00DC2052">
            <w:pPr>
              <w:pStyle w:val="af1"/>
              <w:numPr>
                <w:ilvl w:val="0"/>
                <w:numId w:val="30"/>
              </w:numPr>
              <w:ind w:left="0" w:firstLine="0"/>
              <w:jc w:val="left"/>
              <w:rPr>
                <w:color w:val="000000"/>
                <w:sz w:val="22"/>
                <w:szCs w:val="22"/>
              </w:rPr>
            </w:pPr>
          </w:p>
        </w:tc>
        <w:tc>
          <w:tcPr>
            <w:tcW w:w="1832" w:type="dxa"/>
          </w:tcPr>
          <w:p w14:paraId="1129455C" w14:textId="77777777" w:rsidR="00DC2052" w:rsidRPr="00B05596" w:rsidRDefault="00DC2052" w:rsidP="00DC2052">
            <w:pPr>
              <w:ind w:firstLine="0"/>
              <w:jc w:val="left"/>
              <w:rPr>
                <w:color w:val="000000"/>
                <w:sz w:val="22"/>
                <w:szCs w:val="22"/>
              </w:rPr>
            </w:pPr>
            <w:r w:rsidRPr="00B05596">
              <w:rPr>
                <w:sz w:val="22"/>
                <w:szCs w:val="22"/>
              </w:rPr>
              <w:t>Спортивное сооружение</w:t>
            </w:r>
          </w:p>
        </w:tc>
        <w:tc>
          <w:tcPr>
            <w:tcW w:w="1565" w:type="dxa"/>
          </w:tcPr>
          <w:p w14:paraId="77568833" w14:textId="77777777" w:rsidR="00DC2052" w:rsidRPr="00B05596" w:rsidRDefault="00DC2052" w:rsidP="00DC2052">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4DB40C0E" w14:textId="77777777" w:rsidR="00DC2052" w:rsidRPr="00B05596" w:rsidRDefault="00DC2052" w:rsidP="00DC2052">
            <w:pPr>
              <w:ind w:firstLine="0"/>
              <w:jc w:val="left"/>
              <w:rPr>
                <w:sz w:val="22"/>
                <w:szCs w:val="22"/>
              </w:rPr>
            </w:pPr>
            <w:r w:rsidRPr="00B05596">
              <w:rPr>
                <w:sz w:val="22"/>
                <w:szCs w:val="22"/>
              </w:rPr>
              <w:t>многофункциональная спортивная площадка</w:t>
            </w:r>
          </w:p>
        </w:tc>
        <w:tc>
          <w:tcPr>
            <w:tcW w:w="1134" w:type="dxa"/>
          </w:tcPr>
          <w:p w14:paraId="0F3F54EC" w14:textId="77777777" w:rsidR="00DC2052" w:rsidRPr="00B05596" w:rsidRDefault="00DC2052" w:rsidP="00DC2052">
            <w:pPr>
              <w:ind w:firstLine="0"/>
              <w:jc w:val="left"/>
              <w:rPr>
                <w:sz w:val="22"/>
                <w:szCs w:val="22"/>
              </w:rPr>
            </w:pPr>
            <w:r w:rsidRPr="00B05596">
              <w:rPr>
                <w:sz w:val="22"/>
                <w:szCs w:val="22"/>
              </w:rPr>
              <w:t>654 кв. м общей площади</w:t>
            </w:r>
          </w:p>
        </w:tc>
        <w:tc>
          <w:tcPr>
            <w:tcW w:w="1276" w:type="dxa"/>
            <w:vAlign w:val="center"/>
          </w:tcPr>
          <w:p w14:paraId="0BA9A16D" w14:textId="77777777" w:rsidR="00DC2052" w:rsidRPr="00B05596" w:rsidRDefault="00DC2052" w:rsidP="00DC2052">
            <w:pPr>
              <w:ind w:firstLine="0"/>
              <w:jc w:val="left"/>
              <w:rPr>
                <w:bCs/>
                <w:color w:val="000000"/>
                <w:sz w:val="22"/>
                <w:szCs w:val="22"/>
              </w:rPr>
            </w:pPr>
            <w:r w:rsidRPr="00B05596">
              <w:rPr>
                <w:bCs/>
                <w:color w:val="000000"/>
                <w:sz w:val="22"/>
                <w:szCs w:val="22"/>
              </w:rPr>
              <w:t>г. Сургут, мкр. 31</w:t>
            </w:r>
          </w:p>
        </w:tc>
        <w:tc>
          <w:tcPr>
            <w:tcW w:w="1134" w:type="dxa"/>
            <w:vAlign w:val="center"/>
          </w:tcPr>
          <w:p w14:paraId="05A29536" w14:textId="77777777" w:rsidR="00DC2052" w:rsidRPr="00B05596" w:rsidRDefault="00DC2052" w:rsidP="00DC2052">
            <w:pPr>
              <w:ind w:firstLine="0"/>
              <w:jc w:val="left"/>
              <w:rPr>
                <w:color w:val="000000"/>
                <w:sz w:val="22"/>
                <w:szCs w:val="22"/>
              </w:rPr>
            </w:pPr>
            <w:r w:rsidRPr="00B05596">
              <w:rPr>
                <w:color w:val="000000"/>
                <w:sz w:val="22"/>
                <w:szCs w:val="22"/>
              </w:rPr>
              <w:t>первая очередь</w:t>
            </w:r>
          </w:p>
        </w:tc>
        <w:tc>
          <w:tcPr>
            <w:tcW w:w="1276" w:type="dxa"/>
          </w:tcPr>
          <w:p w14:paraId="4942FE73" w14:textId="77777777" w:rsidR="00DC2052" w:rsidRPr="00B05596" w:rsidRDefault="00DC2052" w:rsidP="00DC2052">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2A2866B5" w14:textId="77777777" w:rsidR="00DC2052" w:rsidRPr="00B05596" w:rsidRDefault="00DC2052" w:rsidP="00DC2052">
            <w:pPr>
              <w:ind w:firstLine="0"/>
              <w:jc w:val="center"/>
              <w:rPr>
                <w:color w:val="000000"/>
                <w:sz w:val="22"/>
                <w:szCs w:val="22"/>
              </w:rPr>
            </w:pPr>
            <w:r w:rsidRPr="00B05596">
              <w:rPr>
                <w:color w:val="000000"/>
                <w:sz w:val="22"/>
                <w:szCs w:val="22"/>
              </w:rPr>
              <w:t>-</w:t>
            </w:r>
          </w:p>
        </w:tc>
        <w:tc>
          <w:tcPr>
            <w:tcW w:w="1832" w:type="dxa"/>
          </w:tcPr>
          <w:p w14:paraId="6AF8FAEE" w14:textId="77777777" w:rsidR="00DC2052" w:rsidRPr="00B05596" w:rsidRDefault="00DC2052" w:rsidP="00DC2052">
            <w:pPr>
              <w:ind w:firstLine="0"/>
              <w:jc w:val="left"/>
              <w:rPr>
                <w:color w:val="000000"/>
                <w:sz w:val="22"/>
                <w:szCs w:val="22"/>
              </w:rPr>
            </w:pPr>
            <w:r w:rsidRPr="00B05596">
              <w:rPr>
                <w:sz w:val="20"/>
                <w:szCs w:val="20"/>
              </w:rPr>
              <w:t>ПКР СИ МО ГО г. Сургут до 2035 года от 28.12.2017 № 222-VI ДГ</w:t>
            </w:r>
          </w:p>
        </w:tc>
      </w:tr>
      <w:tr w:rsidR="00DC2052" w:rsidRPr="00B05596" w14:paraId="1F8E758F" w14:textId="77777777" w:rsidTr="00360913">
        <w:trPr>
          <w:trHeight w:val="900"/>
        </w:trPr>
        <w:tc>
          <w:tcPr>
            <w:tcW w:w="578" w:type="dxa"/>
            <w:noWrap/>
          </w:tcPr>
          <w:p w14:paraId="03E2D3C6" w14:textId="77777777" w:rsidR="00DC2052" w:rsidRPr="005D48C6" w:rsidRDefault="00DC2052" w:rsidP="00DC2052">
            <w:pPr>
              <w:pStyle w:val="af1"/>
              <w:numPr>
                <w:ilvl w:val="0"/>
                <w:numId w:val="30"/>
              </w:numPr>
              <w:ind w:left="0" w:firstLine="0"/>
              <w:jc w:val="left"/>
              <w:rPr>
                <w:color w:val="000000"/>
                <w:sz w:val="22"/>
                <w:szCs w:val="22"/>
              </w:rPr>
            </w:pPr>
          </w:p>
        </w:tc>
        <w:tc>
          <w:tcPr>
            <w:tcW w:w="1832" w:type="dxa"/>
          </w:tcPr>
          <w:p w14:paraId="2FE30F40" w14:textId="77777777" w:rsidR="00DC2052" w:rsidRPr="00B05596" w:rsidRDefault="00DC2052" w:rsidP="00DC2052">
            <w:pPr>
              <w:ind w:firstLine="0"/>
              <w:jc w:val="left"/>
              <w:rPr>
                <w:color w:val="000000"/>
                <w:sz w:val="22"/>
                <w:szCs w:val="22"/>
              </w:rPr>
            </w:pPr>
            <w:r w:rsidRPr="00B05596">
              <w:rPr>
                <w:sz w:val="22"/>
                <w:szCs w:val="22"/>
              </w:rPr>
              <w:t>Спортивное сооружение</w:t>
            </w:r>
          </w:p>
        </w:tc>
        <w:tc>
          <w:tcPr>
            <w:tcW w:w="1565" w:type="dxa"/>
          </w:tcPr>
          <w:p w14:paraId="34CCC632" w14:textId="77777777" w:rsidR="00DC2052" w:rsidRPr="00B05596" w:rsidRDefault="00DC2052" w:rsidP="00DC2052">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2EDC2BA1" w14:textId="77777777" w:rsidR="00DC2052" w:rsidRPr="00B05596" w:rsidRDefault="00DC2052" w:rsidP="00DC2052">
            <w:pPr>
              <w:ind w:firstLine="0"/>
              <w:jc w:val="left"/>
              <w:rPr>
                <w:sz w:val="22"/>
                <w:szCs w:val="22"/>
              </w:rPr>
            </w:pPr>
            <w:r w:rsidRPr="00B05596">
              <w:rPr>
                <w:sz w:val="22"/>
                <w:szCs w:val="22"/>
              </w:rPr>
              <w:t>многофункциональная спортивная площадка</w:t>
            </w:r>
          </w:p>
        </w:tc>
        <w:tc>
          <w:tcPr>
            <w:tcW w:w="1134" w:type="dxa"/>
          </w:tcPr>
          <w:p w14:paraId="4F82938F" w14:textId="77777777" w:rsidR="00DC2052" w:rsidRPr="00B05596" w:rsidRDefault="00DC2052" w:rsidP="00DC2052">
            <w:pPr>
              <w:ind w:firstLine="0"/>
              <w:jc w:val="left"/>
              <w:rPr>
                <w:sz w:val="22"/>
                <w:szCs w:val="22"/>
              </w:rPr>
            </w:pPr>
            <w:r w:rsidRPr="00B05596">
              <w:rPr>
                <w:sz w:val="22"/>
                <w:szCs w:val="22"/>
              </w:rPr>
              <w:t>654 кв. м общей площади</w:t>
            </w:r>
          </w:p>
        </w:tc>
        <w:tc>
          <w:tcPr>
            <w:tcW w:w="1276" w:type="dxa"/>
            <w:vAlign w:val="center"/>
          </w:tcPr>
          <w:p w14:paraId="5F63A725" w14:textId="77777777" w:rsidR="00DC2052" w:rsidRPr="00B05596" w:rsidRDefault="00DC2052" w:rsidP="00DC2052">
            <w:pPr>
              <w:ind w:firstLine="0"/>
              <w:jc w:val="left"/>
              <w:rPr>
                <w:bCs/>
                <w:color w:val="000000"/>
                <w:sz w:val="22"/>
                <w:szCs w:val="22"/>
              </w:rPr>
            </w:pPr>
            <w:r w:rsidRPr="00B05596">
              <w:rPr>
                <w:bCs/>
                <w:color w:val="000000"/>
                <w:sz w:val="22"/>
                <w:szCs w:val="22"/>
              </w:rPr>
              <w:t>г. Сургут, мкр. 34</w:t>
            </w:r>
          </w:p>
        </w:tc>
        <w:tc>
          <w:tcPr>
            <w:tcW w:w="1134" w:type="dxa"/>
            <w:vAlign w:val="center"/>
          </w:tcPr>
          <w:p w14:paraId="0D101A40" w14:textId="77777777" w:rsidR="00DC2052" w:rsidRPr="00B05596" w:rsidRDefault="00DC2052" w:rsidP="00DC2052">
            <w:pPr>
              <w:ind w:firstLine="0"/>
              <w:jc w:val="left"/>
              <w:rPr>
                <w:color w:val="000000"/>
                <w:sz w:val="22"/>
                <w:szCs w:val="22"/>
              </w:rPr>
            </w:pPr>
            <w:r w:rsidRPr="00B05596">
              <w:rPr>
                <w:color w:val="000000"/>
                <w:sz w:val="22"/>
                <w:szCs w:val="22"/>
              </w:rPr>
              <w:t>первая очередь</w:t>
            </w:r>
          </w:p>
        </w:tc>
        <w:tc>
          <w:tcPr>
            <w:tcW w:w="1276" w:type="dxa"/>
          </w:tcPr>
          <w:p w14:paraId="3DCBBAA1" w14:textId="77777777" w:rsidR="00DC2052" w:rsidRPr="00B05596" w:rsidRDefault="00DC2052" w:rsidP="00DC2052">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4BC380DD" w14:textId="77777777" w:rsidR="00DC2052" w:rsidRPr="00B05596" w:rsidRDefault="00DC2052" w:rsidP="00DC2052">
            <w:pPr>
              <w:ind w:firstLine="0"/>
              <w:jc w:val="center"/>
              <w:rPr>
                <w:color w:val="000000"/>
                <w:sz w:val="22"/>
                <w:szCs w:val="22"/>
              </w:rPr>
            </w:pPr>
            <w:r w:rsidRPr="00B05596">
              <w:rPr>
                <w:color w:val="000000"/>
                <w:sz w:val="22"/>
                <w:szCs w:val="22"/>
              </w:rPr>
              <w:t>-</w:t>
            </w:r>
          </w:p>
        </w:tc>
        <w:tc>
          <w:tcPr>
            <w:tcW w:w="1832" w:type="dxa"/>
          </w:tcPr>
          <w:p w14:paraId="263377FA" w14:textId="77777777" w:rsidR="00DC2052" w:rsidRPr="00B05596" w:rsidRDefault="00DC2052" w:rsidP="00DC2052">
            <w:pPr>
              <w:ind w:firstLine="0"/>
              <w:jc w:val="left"/>
              <w:rPr>
                <w:color w:val="000000"/>
                <w:sz w:val="22"/>
                <w:szCs w:val="22"/>
              </w:rPr>
            </w:pPr>
            <w:r w:rsidRPr="00B05596">
              <w:rPr>
                <w:sz w:val="20"/>
                <w:szCs w:val="20"/>
              </w:rPr>
              <w:t>ПКР СИ МО ГО г. Сургут до 2035 года от 28.12.2017 № 222-VI ДГ</w:t>
            </w:r>
          </w:p>
        </w:tc>
      </w:tr>
      <w:tr w:rsidR="00DC2052" w:rsidRPr="00B05596" w14:paraId="2C33D963" w14:textId="77777777" w:rsidTr="00360913">
        <w:trPr>
          <w:trHeight w:val="900"/>
        </w:trPr>
        <w:tc>
          <w:tcPr>
            <w:tcW w:w="578" w:type="dxa"/>
            <w:noWrap/>
          </w:tcPr>
          <w:p w14:paraId="3740AA38" w14:textId="77777777" w:rsidR="00DC2052" w:rsidRPr="005D48C6" w:rsidRDefault="00DC2052" w:rsidP="00DC2052">
            <w:pPr>
              <w:pStyle w:val="af1"/>
              <w:numPr>
                <w:ilvl w:val="0"/>
                <w:numId w:val="30"/>
              </w:numPr>
              <w:ind w:left="0" w:firstLine="0"/>
              <w:jc w:val="left"/>
              <w:rPr>
                <w:color w:val="000000"/>
                <w:sz w:val="22"/>
                <w:szCs w:val="22"/>
              </w:rPr>
            </w:pPr>
          </w:p>
        </w:tc>
        <w:tc>
          <w:tcPr>
            <w:tcW w:w="1832" w:type="dxa"/>
          </w:tcPr>
          <w:p w14:paraId="46CEF3D2" w14:textId="77777777" w:rsidR="00DC2052" w:rsidRPr="00B05596" w:rsidRDefault="00DC2052" w:rsidP="00DC2052">
            <w:pPr>
              <w:ind w:firstLine="0"/>
              <w:jc w:val="left"/>
              <w:rPr>
                <w:color w:val="000000"/>
                <w:sz w:val="22"/>
                <w:szCs w:val="22"/>
              </w:rPr>
            </w:pPr>
            <w:r w:rsidRPr="00B05596">
              <w:rPr>
                <w:sz w:val="22"/>
                <w:szCs w:val="22"/>
              </w:rPr>
              <w:t>Спортивное сооружение</w:t>
            </w:r>
          </w:p>
        </w:tc>
        <w:tc>
          <w:tcPr>
            <w:tcW w:w="1565" w:type="dxa"/>
          </w:tcPr>
          <w:p w14:paraId="0C6C9217" w14:textId="77777777" w:rsidR="00DC2052" w:rsidRPr="00B05596" w:rsidRDefault="00DC2052" w:rsidP="00DC2052">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3C2D24D1" w14:textId="77777777" w:rsidR="00DC2052" w:rsidRPr="00B05596" w:rsidRDefault="00DC2052" w:rsidP="00DC2052">
            <w:pPr>
              <w:ind w:firstLine="0"/>
              <w:jc w:val="left"/>
              <w:rPr>
                <w:sz w:val="22"/>
                <w:szCs w:val="22"/>
              </w:rPr>
            </w:pPr>
            <w:r w:rsidRPr="00B05596">
              <w:rPr>
                <w:sz w:val="22"/>
                <w:szCs w:val="22"/>
              </w:rPr>
              <w:t>многофункциональная спортивная площадка</w:t>
            </w:r>
          </w:p>
        </w:tc>
        <w:tc>
          <w:tcPr>
            <w:tcW w:w="1134" w:type="dxa"/>
          </w:tcPr>
          <w:p w14:paraId="2AEA4310" w14:textId="77777777" w:rsidR="00DC2052" w:rsidRPr="00B05596" w:rsidRDefault="00DC2052" w:rsidP="00DC2052">
            <w:pPr>
              <w:ind w:firstLine="0"/>
              <w:jc w:val="left"/>
              <w:rPr>
                <w:sz w:val="22"/>
                <w:szCs w:val="22"/>
              </w:rPr>
            </w:pPr>
            <w:r w:rsidRPr="00B05596">
              <w:rPr>
                <w:sz w:val="22"/>
                <w:szCs w:val="22"/>
              </w:rPr>
              <w:t>654 кв. м общей площади</w:t>
            </w:r>
          </w:p>
        </w:tc>
        <w:tc>
          <w:tcPr>
            <w:tcW w:w="1276" w:type="dxa"/>
            <w:vAlign w:val="center"/>
          </w:tcPr>
          <w:p w14:paraId="781B8E2E" w14:textId="77777777" w:rsidR="00DC2052" w:rsidRPr="00B05596" w:rsidRDefault="00DC2052" w:rsidP="00DC2052">
            <w:pPr>
              <w:ind w:firstLine="0"/>
              <w:jc w:val="left"/>
              <w:rPr>
                <w:bCs/>
                <w:color w:val="000000"/>
                <w:sz w:val="22"/>
                <w:szCs w:val="22"/>
              </w:rPr>
            </w:pPr>
            <w:r w:rsidRPr="00B05596">
              <w:rPr>
                <w:bCs/>
                <w:color w:val="000000"/>
                <w:sz w:val="22"/>
                <w:szCs w:val="22"/>
              </w:rPr>
              <w:t>г. Сургут, мкр. 37</w:t>
            </w:r>
          </w:p>
        </w:tc>
        <w:tc>
          <w:tcPr>
            <w:tcW w:w="1134" w:type="dxa"/>
            <w:vAlign w:val="center"/>
          </w:tcPr>
          <w:p w14:paraId="542A84F4" w14:textId="77777777" w:rsidR="00DC2052" w:rsidRPr="00B05596" w:rsidRDefault="00DC2052" w:rsidP="00DC2052">
            <w:pPr>
              <w:ind w:firstLine="0"/>
              <w:jc w:val="left"/>
              <w:rPr>
                <w:color w:val="000000"/>
                <w:sz w:val="22"/>
                <w:szCs w:val="22"/>
              </w:rPr>
            </w:pPr>
            <w:r w:rsidRPr="00B05596">
              <w:rPr>
                <w:color w:val="000000"/>
                <w:sz w:val="22"/>
                <w:szCs w:val="22"/>
              </w:rPr>
              <w:t>первая очередь</w:t>
            </w:r>
          </w:p>
        </w:tc>
        <w:tc>
          <w:tcPr>
            <w:tcW w:w="1276" w:type="dxa"/>
          </w:tcPr>
          <w:p w14:paraId="7E3B636C" w14:textId="77777777" w:rsidR="00DC2052" w:rsidRPr="00B05596" w:rsidRDefault="00DC2052" w:rsidP="00DC2052">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47621DD2" w14:textId="77777777" w:rsidR="00DC2052" w:rsidRPr="00B05596" w:rsidRDefault="00DC2052" w:rsidP="00DC2052">
            <w:pPr>
              <w:ind w:firstLine="0"/>
              <w:jc w:val="center"/>
              <w:rPr>
                <w:color w:val="000000"/>
                <w:sz w:val="22"/>
                <w:szCs w:val="22"/>
              </w:rPr>
            </w:pPr>
            <w:r w:rsidRPr="00B05596">
              <w:rPr>
                <w:color w:val="000000"/>
                <w:sz w:val="22"/>
                <w:szCs w:val="22"/>
              </w:rPr>
              <w:t>-</w:t>
            </w:r>
          </w:p>
        </w:tc>
        <w:tc>
          <w:tcPr>
            <w:tcW w:w="1832" w:type="dxa"/>
          </w:tcPr>
          <w:p w14:paraId="1A1ED73C" w14:textId="77777777" w:rsidR="00DC2052" w:rsidRPr="00B05596" w:rsidRDefault="00DC2052" w:rsidP="00DC2052">
            <w:pPr>
              <w:ind w:firstLine="0"/>
              <w:jc w:val="left"/>
              <w:rPr>
                <w:color w:val="000000"/>
                <w:sz w:val="22"/>
                <w:szCs w:val="22"/>
              </w:rPr>
            </w:pPr>
            <w:r w:rsidRPr="00B05596">
              <w:rPr>
                <w:sz w:val="20"/>
                <w:szCs w:val="20"/>
              </w:rPr>
              <w:t>ПКР СИ МО ГО г. Сургут до 2035 года от 28.12.2017 № 222-VI ДГ</w:t>
            </w:r>
          </w:p>
        </w:tc>
      </w:tr>
      <w:tr w:rsidR="00DC2052" w:rsidRPr="00B05596" w14:paraId="4454C9CC" w14:textId="77777777" w:rsidTr="00360913">
        <w:trPr>
          <w:trHeight w:val="900"/>
        </w:trPr>
        <w:tc>
          <w:tcPr>
            <w:tcW w:w="578" w:type="dxa"/>
            <w:noWrap/>
          </w:tcPr>
          <w:p w14:paraId="5C277478" w14:textId="77777777" w:rsidR="00DC2052" w:rsidRPr="005D48C6" w:rsidRDefault="00DC2052" w:rsidP="00DC2052">
            <w:pPr>
              <w:pStyle w:val="af1"/>
              <w:numPr>
                <w:ilvl w:val="0"/>
                <w:numId w:val="30"/>
              </w:numPr>
              <w:ind w:left="0" w:firstLine="0"/>
              <w:jc w:val="left"/>
              <w:rPr>
                <w:color w:val="000000"/>
                <w:sz w:val="22"/>
                <w:szCs w:val="22"/>
              </w:rPr>
            </w:pPr>
          </w:p>
        </w:tc>
        <w:tc>
          <w:tcPr>
            <w:tcW w:w="1832" w:type="dxa"/>
          </w:tcPr>
          <w:p w14:paraId="70AC00B3" w14:textId="77777777" w:rsidR="00DC2052" w:rsidRPr="00B05596" w:rsidRDefault="00DC2052" w:rsidP="00DC2052">
            <w:pPr>
              <w:ind w:firstLine="0"/>
              <w:jc w:val="left"/>
              <w:rPr>
                <w:color w:val="000000"/>
                <w:sz w:val="22"/>
                <w:szCs w:val="22"/>
              </w:rPr>
            </w:pPr>
            <w:r w:rsidRPr="00B05596">
              <w:rPr>
                <w:sz w:val="22"/>
                <w:szCs w:val="22"/>
              </w:rPr>
              <w:t>Спортивное сооружение</w:t>
            </w:r>
          </w:p>
        </w:tc>
        <w:tc>
          <w:tcPr>
            <w:tcW w:w="1565" w:type="dxa"/>
          </w:tcPr>
          <w:p w14:paraId="11A3BC74" w14:textId="77777777" w:rsidR="00DC2052" w:rsidRPr="00B05596" w:rsidRDefault="00DC2052" w:rsidP="00DC2052">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5181777F" w14:textId="77777777" w:rsidR="00DC2052" w:rsidRPr="00B05596" w:rsidRDefault="00DC2052" w:rsidP="00DC2052">
            <w:pPr>
              <w:ind w:firstLine="0"/>
              <w:jc w:val="left"/>
              <w:rPr>
                <w:sz w:val="22"/>
                <w:szCs w:val="22"/>
              </w:rPr>
            </w:pPr>
            <w:r w:rsidRPr="00B05596">
              <w:rPr>
                <w:sz w:val="22"/>
                <w:szCs w:val="22"/>
              </w:rPr>
              <w:t>Многофункциональная спортивная площадка</w:t>
            </w:r>
          </w:p>
          <w:p w14:paraId="6ED2164E" w14:textId="77777777" w:rsidR="00DC2052" w:rsidRPr="00B05596" w:rsidRDefault="00DC2052" w:rsidP="00DC2052">
            <w:pPr>
              <w:ind w:firstLine="0"/>
              <w:jc w:val="left"/>
              <w:rPr>
                <w:sz w:val="22"/>
                <w:szCs w:val="22"/>
              </w:rPr>
            </w:pPr>
            <w:r w:rsidRPr="00B05596">
              <w:rPr>
                <w:sz w:val="22"/>
                <w:szCs w:val="22"/>
              </w:rPr>
              <w:t>(строительство)</w:t>
            </w:r>
          </w:p>
        </w:tc>
        <w:tc>
          <w:tcPr>
            <w:tcW w:w="1134" w:type="dxa"/>
          </w:tcPr>
          <w:p w14:paraId="0CAEA001" w14:textId="77777777" w:rsidR="00DC2052" w:rsidRPr="00B05596" w:rsidRDefault="00DC2052" w:rsidP="00DC2052">
            <w:pPr>
              <w:ind w:firstLine="0"/>
              <w:jc w:val="left"/>
              <w:rPr>
                <w:sz w:val="22"/>
                <w:szCs w:val="22"/>
              </w:rPr>
            </w:pPr>
            <w:r w:rsidRPr="00B05596">
              <w:rPr>
                <w:sz w:val="22"/>
                <w:szCs w:val="22"/>
              </w:rPr>
              <w:t>800 кв. м общей площади</w:t>
            </w:r>
          </w:p>
        </w:tc>
        <w:tc>
          <w:tcPr>
            <w:tcW w:w="1276" w:type="dxa"/>
            <w:vAlign w:val="center"/>
          </w:tcPr>
          <w:p w14:paraId="223D0EF9" w14:textId="77777777" w:rsidR="00DC2052" w:rsidRPr="00B05596" w:rsidRDefault="00DC2052" w:rsidP="00DC2052">
            <w:pPr>
              <w:ind w:firstLine="0"/>
              <w:jc w:val="left"/>
              <w:rPr>
                <w:bCs/>
                <w:color w:val="000000"/>
                <w:sz w:val="22"/>
                <w:szCs w:val="22"/>
              </w:rPr>
            </w:pPr>
            <w:r w:rsidRPr="00B05596">
              <w:rPr>
                <w:bCs/>
                <w:color w:val="000000"/>
                <w:sz w:val="22"/>
                <w:szCs w:val="22"/>
              </w:rPr>
              <w:t>г. Сургут, мкр. 35А</w:t>
            </w:r>
          </w:p>
        </w:tc>
        <w:tc>
          <w:tcPr>
            <w:tcW w:w="1134" w:type="dxa"/>
            <w:vAlign w:val="center"/>
          </w:tcPr>
          <w:p w14:paraId="1B741A4F" w14:textId="77777777" w:rsidR="00DC2052" w:rsidRPr="00B05596" w:rsidRDefault="00DC2052" w:rsidP="00DC2052">
            <w:pPr>
              <w:ind w:firstLine="0"/>
              <w:jc w:val="left"/>
              <w:rPr>
                <w:color w:val="000000"/>
                <w:sz w:val="22"/>
                <w:szCs w:val="22"/>
              </w:rPr>
            </w:pPr>
            <w:r w:rsidRPr="00B05596">
              <w:rPr>
                <w:color w:val="000000"/>
                <w:sz w:val="22"/>
                <w:szCs w:val="22"/>
              </w:rPr>
              <w:t>2019</w:t>
            </w:r>
          </w:p>
        </w:tc>
        <w:tc>
          <w:tcPr>
            <w:tcW w:w="1276" w:type="dxa"/>
          </w:tcPr>
          <w:p w14:paraId="502216D9" w14:textId="77777777" w:rsidR="00DC2052" w:rsidRPr="00B05596" w:rsidRDefault="00DC2052" w:rsidP="00DC2052">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46D36DFB" w14:textId="77777777" w:rsidR="00DC2052" w:rsidRPr="00B05596" w:rsidRDefault="00DC2052" w:rsidP="00DC2052">
            <w:pPr>
              <w:ind w:firstLine="0"/>
              <w:jc w:val="center"/>
              <w:rPr>
                <w:color w:val="000000"/>
                <w:sz w:val="22"/>
                <w:szCs w:val="22"/>
              </w:rPr>
            </w:pPr>
            <w:r w:rsidRPr="00B05596">
              <w:rPr>
                <w:color w:val="000000"/>
                <w:sz w:val="22"/>
                <w:szCs w:val="22"/>
              </w:rPr>
              <w:t>-</w:t>
            </w:r>
          </w:p>
        </w:tc>
        <w:tc>
          <w:tcPr>
            <w:tcW w:w="1832" w:type="dxa"/>
          </w:tcPr>
          <w:p w14:paraId="382F0648" w14:textId="77777777" w:rsidR="00DC2052" w:rsidRPr="00B05596" w:rsidRDefault="00DC2052" w:rsidP="00DC2052">
            <w:pPr>
              <w:ind w:firstLine="0"/>
              <w:jc w:val="left"/>
              <w:rPr>
                <w:sz w:val="20"/>
                <w:szCs w:val="20"/>
              </w:rPr>
            </w:pPr>
            <w:r w:rsidRPr="00B05596">
              <w:rPr>
                <w:sz w:val="20"/>
                <w:szCs w:val="20"/>
              </w:rPr>
              <w:t>ПКР СИ МО ГО г. Сургут до 2035 года от 28.12.2017 № 222-VI ДГ</w:t>
            </w:r>
          </w:p>
          <w:p w14:paraId="7F10D8A9" w14:textId="77777777" w:rsidR="00DC2052" w:rsidRPr="00B05596" w:rsidRDefault="00DC2052" w:rsidP="00DC2052">
            <w:pPr>
              <w:ind w:firstLine="0"/>
              <w:jc w:val="left"/>
              <w:rPr>
                <w:color w:val="000000"/>
                <w:sz w:val="22"/>
                <w:szCs w:val="22"/>
              </w:rPr>
            </w:pPr>
            <w:r w:rsidRPr="00B05596">
              <w:rPr>
                <w:sz w:val="20"/>
                <w:szCs w:val="20"/>
              </w:rPr>
              <w:t>ПКР СИ МО ГО г. Сургут до 2035 года от 2019 г. б/н</w:t>
            </w:r>
          </w:p>
        </w:tc>
      </w:tr>
      <w:tr w:rsidR="00DC2052" w:rsidRPr="00B05596" w14:paraId="206B69EA" w14:textId="77777777" w:rsidTr="00360913">
        <w:trPr>
          <w:trHeight w:val="900"/>
        </w:trPr>
        <w:tc>
          <w:tcPr>
            <w:tcW w:w="578" w:type="dxa"/>
            <w:noWrap/>
          </w:tcPr>
          <w:p w14:paraId="03CE8170" w14:textId="77777777" w:rsidR="00DC2052" w:rsidRPr="005D48C6" w:rsidRDefault="00DC2052" w:rsidP="00DC2052">
            <w:pPr>
              <w:pStyle w:val="af1"/>
              <w:numPr>
                <w:ilvl w:val="0"/>
                <w:numId w:val="30"/>
              </w:numPr>
              <w:ind w:left="0" w:firstLine="0"/>
              <w:jc w:val="left"/>
              <w:rPr>
                <w:color w:val="000000"/>
                <w:sz w:val="22"/>
                <w:szCs w:val="22"/>
              </w:rPr>
            </w:pPr>
          </w:p>
        </w:tc>
        <w:tc>
          <w:tcPr>
            <w:tcW w:w="1832" w:type="dxa"/>
          </w:tcPr>
          <w:p w14:paraId="24484F80" w14:textId="77777777" w:rsidR="00DC2052" w:rsidRPr="00B05596" w:rsidRDefault="00DC2052" w:rsidP="00DC2052">
            <w:pPr>
              <w:ind w:firstLine="0"/>
              <w:jc w:val="left"/>
              <w:rPr>
                <w:color w:val="000000"/>
                <w:sz w:val="22"/>
                <w:szCs w:val="22"/>
              </w:rPr>
            </w:pPr>
            <w:r w:rsidRPr="00B05596">
              <w:rPr>
                <w:sz w:val="22"/>
                <w:szCs w:val="22"/>
              </w:rPr>
              <w:t>Спортивное сооружение</w:t>
            </w:r>
          </w:p>
        </w:tc>
        <w:tc>
          <w:tcPr>
            <w:tcW w:w="1565" w:type="dxa"/>
          </w:tcPr>
          <w:p w14:paraId="051EA29E" w14:textId="77777777" w:rsidR="00DC2052" w:rsidRPr="00B05596" w:rsidRDefault="00DC2052" w:rsidP="00DC2052">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035134F5" w14:textId="77777777" w:rsidR="00DC2052" w:rsidRPr="00B05596" w:rsidRDefault="00DC2052" w:rsidP="00DC2052">
            <w:pPr>
              <w:ind w:firstLine="0"/>
              <w:jc w:val="left"/>
              <w:rPr>
                <w:sz w:val="22"/>
                <w:szCs w:val="22"/>
              </w:rPr>
            </w:pPr>
            <w:r w:rsidRPr="00B05596">
              <w:rPr>
                <w:sz w:val="22"/>
                <w:szCs w:val="22"/>
              </w:rPr>
              <w:t>Многофункциональная спортивная площадка</w:t>
            </w:r>
          </w:p>
          <w:p w14:paraId="5D695F43" w14:textId="77777777" w:rsidR="00DC2052" w:rsidRPr="00B05596" w:rsidRDefault="00DC2052" w:rsidP="00DC2052">
            <w:pPr>
              <w:ind w:firstLine="0"/>
              <w:jc w:val="left"/>
              <w:rPr>
                <w:sz w:val="22"/>
                <w:szCs w:val="22"/>
              </w:rPr>
            </w:pPr>
            <w:r w:rsidRPr="00B05596">
              <w:rPr>
                <w:sz w:val="22"/>
                <w:szCs w:val="22"/>
              </w:rPr>
              <w:t>(строительство)</w:t>
            </w:r>
          </w:p>
        </w:tc>
        <w:tc>
          <w:tcPr>
            <w:tcW w:w="1134" w:type="dxa"/>
          </w:tcPr>
          <w:p w14:paraId="2E787964" w14:textId="77777777" w:rsidR="00DC2052" w:rsidRPr="00B05596" w:rsidRDefault="00DC2052" w:rsidP="00DC2052">
            <w:pPr>
              <w:ind w:firstLine="0"/>
              <w:jc w:val="left"/>
              <w:rPr>
                <w:sz w:val="22"/>
                <w:szCs w:val="22"/>
              </w:rPr>
            </w:pPr>
            <w:r w:rsidRPr="00B05596">
              <w:rPr>
                <w:sz w:val="22"/>
                <w:szCs w:val="22"/>
              </w:rPr>
              <w:t>800 кв. м общей площади</w:t>
            </w:r>
          </w:p>
        </w:tc>
        <w:tc>
          <w:tcPr>
            <w:tcW w:w="1276" w:type="dxa"/>
            <w:vAlign w:val="center"/>
          </w:tcPr>
          <w:p w14:paraId="5ED5B8F5" w14:textId="77777777" w:rsidR="00DC2052" w:rsidRPr="00B05596" w:rsidRDefault="00DC2052" w:rsidP="00DC2052">
            <w:pPr>
              <w:ind w:firstLine="0"/>
              <w:jc w:val="left"/>
              <w:rPr>
                <w:bCs/>
                <w:color w:val="000000"/>
                <w:sz w:val="22"/>
                <w:szCs w:val="22"/>
              </w:rPr>
            </w:pPr>
            <w:r w:rsidRPr="00B05596">
              <w:rPr>
                <w:bCs/>
                <w:color w:val="000000"/>
                <w:sz w:val="22"/>
                <w:szCs w:val="22"/>
              </w:rPr>
              <w:t>г. Сургут, мкрн. 43</w:t>
            </w:r>
          </w:p>
        </w:tc>
        <w:tc>
          <w:tcPr>
            <w:tcW w:w="1134" w:type="dxa"/>
            <w:vAlign w:val="center"/>
          </w:tcPr>
          <w:p w14:paraId="482581B8" w14:textId="77777777" w:rsidR="00DC2052" w:rsidRPr="00B05596" w:rsidRDefault="00DC2052" w:rsidP="00DC2052">
            <w:pPr>
              <w:ind w:firstLine="0"/>
              <w:jc w:val="left"/>
              <w:rPr>
                <w:color w:val="000000"/>
                <w:sz w:val="22"/>
                <w:szCs w:val="22"/>
              </w:rPr>
            </w:pPr>
            <w:r w:rsidRPr="00B05596">
              <w:rPr>
                <w:color w:val="000000"/>
                <w:sz w:val="22"/>
                <w:szCs w:val="22"/>
              </w:rPr>
              <w:t>2021</w:t>
            </w:r>
          </w:p>
        </w:tc>
        <w:tc>
          <w:tcPr>
            <w:tcW w:w="1276" w:type="dxa"/>
          </w:tcPr>
          <w:p w14:paraId="61EE4D34" w14:textId="77777777" w:rsidR="00DC2052" w:rsidRPr="00B05596" w:rsidRDefault="00DC2052" w:rsidP="00DC2052">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0E14AA2C" w14:textId="77777777" w:rsidR="00DC2052" w:rsidRPr="00B05596" w:rsidRDefault="00DC2052" w:rsidP="00DC2052">
            <w:pPr>
              <w:ind w:firstLine="0"/>
              <w:jc w:val="center"/>
              <w:rPr>
                <w:color w:val="000000"/>
                <w:sz w:val="22"/>
                <w:szCs w:val="22"/>
              </w:rPr>
            </w:pPr>
            <w:r w:rsidRPr="00B05596">
              <w:rPr>
                <w:color w:val="000000"/>
                <w:sz w:val="22"/>
                <w:szCs w:val="22"/>
              </w:rPr>
              <w:t>-</w:t>
            </w:r>
          </w:p>
        </w:tc>
        <w:tc>
          <w:tcPr>
            <w:tcW w:w="1832" w:type="dxa"/>
          </w:tcPr>
          <w:p w14:paraId="49D10B23" w14:textId="77777777" w:rsidR="00DC2052" w:rsidRPr="00B05596" w:rsidRDefault="00DC2052" w:rsidP="00DC2052">
            <w:pPr>
              <w:ind w:firstLine="0"/>
              <w:jc w:val="left"/>
              <w:rPr>
                <w:sz w:val="20"/>
                <w:szCs w:val="20"/>
              </w:rPr>
            </w:pPr>
            <w:r w:rsidRPr="00B05596">
              <w:rPr>
                <w:sz w:val="20"/>
                <w:szCs w:val="20"/>
              </w:rPr>
              <w:t>ПКР СИ МО ГО г. Сургут до 2035 года от 28.12.2017 № 222-VI ДГ</w:t>
            </w:r>
          </w:p>
          <w:p w14:paraId="73A51D8C" w14:textId="77777777" w:rsidR="00DC2052" w:rsidRPr="00B05596" w:rsidRDefault="00DC2052" w:rsidP="00DC2052">
            <w:pPr>
              <w:ind w:firstLine="0"/>
              <w:jc w:val="left"/>
              <w:rPr>
                <w:color w:val="000000"/>
                <w:sz w:val="22"/>
                <w:szCs w:val="22"/>
              </w:rPr>
            </w:pPr>
            <w:r w:rsidRPr="00B05596">
              <w:rPr>
                <w:sz w:val="20"/>
                <w:szCs w:val="20"/>
              </w:rPr>
              <w:t>ПКР СИ МО ГО г. Сургут до 2035 года от 2019 г. б/н</w:t>
            </w:r>
          </w:p>
        </w:tc>
      </w:tr>
      <w:tr w:rsidR="00DC2052" w:rsidRPr="00B05596" w14:paraId="6E5DF8D9" w14:textId="77777777" w:rsidTr="00360913">
        <w:trPr>
          <w:trHeight w:val="900"/>
        </w:trPr>
        <w:tc>
          <w:tcPr>
            <w:tcW w:w="578" w:type="dxa"/>
            <w:noWrap/>
          </w:tcPr>
          <w:p w14:paraId="53CAF8C5" w14:textId="77777777" w:rsidR="00DC2052" w:rsidRPr="005D48C6" w:rsidRDefault="00DC2052" w:rsidP="00DC2052">
            <w:pPr>
              <w:pStyle w:val="af1"/>
              <w:numPr>
                <w:ilvl w:val="0"/>
                <w:numId w:val="30"/>
              </w:numPr>
              <w:ind w:left="0" w:firstLine="0"/>
              <w:jc w:val="left"/>
              <w:rPr>
                <w:color w:val="000000"/>
                <w:sz w:val="22"/>
                <w:szCs w:val="22"/>
              </w:rPr>
            </w:pPr>
          </w:p>
        </w:tc>
        <w:tc>
          <w:tcPr>
            <w:tcW w:w="1832" w:type="dxa"/>
          </w:tcPr>
          <w:p w14:paraId="2CB67156" w14:textId="77777777" w:rsidR="00DC2052" w:rsidRPr="00B05596" w:rsidRDefault="00DC2052" w:rsidP="00DC2052">
            <w:pPr>
              <w:ind w:firstLine="0"/>
              <w:jc w:val="left"/>
              <w:rPr>
                <w:color w:val="000000"/>
                <w:sz w:val="22"/>
                <w:szCs w:val="22"/>
              </w:rPr>
            </w:pPr>
            <w:r w:rsidRPr="00B05596">
              <w:rPr>
                <w:sz w:val="22"/>
                <w:szCs w:val="22"/>
              </w:rPr>
              <w:t>Спортивное сооружение</w:t>
            </w:r>
          </w:p>
        </w:tc>
        <w:tc>
          <w:tcPr>
            <w:tcW w:w="1565" w:type="dxa"/>
          </w:tcPr>
          <w:p w14:paraId="6E26CCED" w14:textId="77777777" w:rsidR="00DC2052" w:rsidRPr="00B05596" w:rsidRDefault="00DC2052" w:rsidP="00DC2052">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61909462" w14:textId="77777777" w:rsidR="00DC2052" w:rsidRPr="00B05596" w:rsidRDefault="00DC2052" w:rsidP="00DC2052">
            <w:pPr>
              <w:ind w:firstLine="0"/>
              <w:jc w:val="left"/>
              <w:rPr>
                <w:sz w:val="22"/>
                <w:szCs w:val="22"/>
              </w:rPr>
            </w:pPr>
            <w:r w:rsidRPr="00B05596">
              <w:rPr>
                <w:sz w:val="22"/>
                <w:szCs w:val="22"/>
              </w:rPr>
              <w:t>Многофункциональная спортивная площадка</w:t>
            </w:r>
          </w:p>
          <w:p w14:paraId="02997036" w14:textId="77777777" w:rsidR="00DC2052" w:rsidRPr="00B05596" w:rsidRDefault="00DC2052" w:rsidP="00DC2052">
            <w:pPr>
              <w:ind w:firstLine="0"/>
              <w:jc w:val="left"/>
              <w:rPr>
                <w:sz w:val="22"/>
                <w:szCs w:val="22"/>
              </w:rPr>
            </w:pPr>
            <w:r w:rsidRPr="00B05596">
              <w:rPr>
                <w:sz w:val="22"/>
                <w:szCs w:val="22"/>
              </w:rPr>
              <w:t>(строительство)</w:t>
            </w:r>
          </w:p>
        </w:tc>
        <w:tc>
          <w:tcPr>
            <w:tcW w:w="1134" w:type="dxa"/>
          </w:tcPr>
          <w:p w14:paraId="53727DB7" w14:textId="77777777" w:rsidR="00DC2052" w:rsidRPr="00B05596" w:rsidRDefault="00DC2052" w:rsidP="00DC2052">
            <w:pPr>
              <w:ind w:firstLine="0"/>
              <w:jc w:val="left"/>
              <w:rPr>
                <w:sz w:val="22"/>
                <w:szCs w:val="22"/>
              </w:rPr>
            </w:pPr>
            <w:r w:rsidRPr="00B05596">
              <w:rPr>
                <w:sz w:val="22"/>
                <w:szCs w:val="22"/>
              </w:rPr>
              <w:t>800 кв. м общей площади</w:t>
            </w:r>
          </w:p>
        </w:tc>
        <w:tc>
          <w:tcPr>
            <w:tcW w:w="1276" w:type="dxa"/>
            <w:vAlign w:val="center"/>
          </w:tcPr>
          <w:p w14:paraId="6A4DB4DD" w14:textId="77777777" w:rsidR="00DC2052" w:rsidRPr="00B05596" w:rsidRDefault="00DC2052" w:rsidP="00DC2052">
            <w:pPr>
              <w:ind w:firstLine="0"/>
              <w:jc w:val="left"/>
              <w:rPr>
                <w:bCs/>
                <w:color w:val="000000"/>
                <w:sz w:val="22"/>
                <w:szCs w:val="22"/>
              </w:rPr>
            </w:pPr>
            <w:r w:rsidRPr="00B05596">
              <w:rPr>
                <w:bCs/>
                <w:color w:val="000000"/>
                <w:sz w:val="22"/>
                <w:szCs w:val="22"/>
              </w:rPr>
              <w:t>г. Сургут, мкр. 39</w:t>
            </w:r>
          </w:p>
        </w:tc>
        <w:tc>
          <w:tcPr>
            <w:tcW w:w="1134" w:type="dxa"/>
            <w:vAlign w:val="center"/>
          </w:tcPr>
          <w:p w14:paraId="42207BE5" w14:textId="77777777" w:rsidR="00DC2052" w:rsidRPr="00B05596" w:rsidRDefault="00DC2052" w:rsidP="00DC2052">
            <w:pPr>
              <w:ind w:firstLine="0"/>
              <w:jc w:val="left"/>
              <w:rPr>
                <w:color w:val="000000"/>
                <w:sz w:val="22"/>
                <w:szCs w:val="22"/>
              </w:rPr>
            </w:pPr>
            <w:r w:rsidRPr="00B05596">
              <w:rPr>
                <w:color w:val="000000"/>
                <w:sz w:val="22"/>
                <w:szCs w:val="22"/>
              </w:rPr>
              <w:t>2022</w:t>
            </w:r>
          </w:p>
        </w:tc>
        <w:tc>
          <w:tcPr>
            <w:tcW w:w="1276" w:type="dxa"/>
          </w:tcPr>
          <w:p w14:paraId="733DD276" w14:textId="77777777" w:rsidR="00DC2052" w:rsidRPr="00B05596" w:rsidRDefault="00DC2052" w:rsidP="00DC2052">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25BFE3A4" w14:textId="77777777" w:rsidR="00DC2052" w:rsidRPr="00B05596" w:rsidRDefault="00DC2052" w:rsidP="00DC2052">
            <w:pPr>
              <w:ind w:firstLine="0"/>
              <w:jc w:val="center"/>
              <w:rPr>
                <w:color w:val="000000"/>
                <w:sz w:val="22"/>
                <w:szCs w:val="22"/>
              </w:rPr>
            </w:pPr>
            <w:r w:rsidRPr="00B05596">
              <w:rPr>
                <w:color w:val="000000"/>
                <w:sz w:val="22"/>
                <w:szCs w:val="22"/>
              </w:rPr>
              <w:t>-</w:t>
            </w:r>
          </w:p>
        </w:tc>
        <w:tc>
          <w:tcPr>
            <w:tcW w:w="1832" w:type="dxa"/>
          </w:tcPr>
          <w:p w14:paraId="4D8CDE46" w14:textId="77777777" w:rsidR="00DC2052" w:rsidRPr="00B05596" w:rsidRDefault="00DC2052" w:rsidP="00DC2052">
            <w:pPr>
              <w:ind w:firstLine="0"/>
              <w:jc w:val="left"/>
              <w:rPr>
                <w:sz w:val="20"/>
                <w:szCs w:val="20"/>
              </w:rPr>
            </w:pPr>
            <w:r w:rsidRPr="00B05596">
              <w:rPr>
                <w:sz w:val="20"/>
                <w:szCs w:val="20"/>
              </w:rPr>
              <w:t>ПКР СИ МО ГО г. Сургут до 2035 года от 28.12.2017 № 222-VI ДГ</w:t>
            </w:r>
          </w:p>
          <w:p w14:paraId="3037F926" w14:textId="77777777" w:rsidR="00DC2052" w:rsidRPr="00B05596" w:rsidRDefault="00DC2052" w:rsidP="00DC2052">
            <w:pPr>
              <w:ind w:firstLine="0"/>
              <w:jc w:val="left"/>
              <w:rPr>
                <w:color w:val="000000"/>
                <w:sz w:val="22"/>
                <w:szCs w:val="22"/>
              </w:rPr>
            </w:pPr>
            <w:r w:rsidRPr="00B05596">
              <w:rPr>
                <w:sz w:val="20"/>
                <w:szCs w:val="20"/>
              </w:rPr>
              <w:t>КР СИ МО ГО г. Сургут до 2035 года от 2019 г. б/н</w:t>
            </w:r>
          </w:p>
        </w:tc>
      </w:tr>
      <w:tr w:rsidR="00DC2052" w:rsidRPr="00B05596" w14:paraId="4B816A27" w14:textId="77777777" w:rsidTr="00360913">
        <w:trPr>
          <w:trHeight w:val="900"/>
        </w:trPr>
        <w:tc>
          <w:tcPr>
            <w:tcW w:w="578" w:type="dxa"/>
            <w:noWrap/>
          </w:tcPr>
          <w:p w14:paraId="26209911" w14:textId="77777777" w:rsidR="00DC2052" w:rsidRPr="005D48C6" w:rsidRDefault="00DC2052" w:rsidP="00DC2052">
            <w:pPr>
              <w:pStyle w:val="af1"/>
              <w:numPr>
                <w:ilvl w:val="0"/>
                <w:numId w:val="30"/>
              </w:numPr>
              <w:ind w:left="0" w:firstLine="0"/>
              <w:jc w:val="left"/>
              <w:rPr>
                <w:color w:val="000000"/>
                <w:sz w:val="22"/>
                <w:szCs w:val="22"/>
              </w:rPr>
            </w:pPr>
          </w:p>
        </w:tc>
        <w:tc>
          <w:tcPr>
            <w:tcW w:w="1832" w:type="dxa"/>
          </w:tcPr>
          <w:p w14:paraId="4B9CDAF2" w14:textId="77777777" w:rsidR="00DC2052" w:rsidRPr="00B05596" w:rsidRDefault="00DC2052" w:rsidP="00DC2052">
            <w:pPr>
              <w:ind w:firstLine="0"/>
              <w:jc w:val="left"/>
              <w:rPr>
                <w:color w:val="000000"/>
                <w:sz w:val="22"/>
                <w:szCs w:val="22"/>
              </w:rPr>
            </w:pPr>
            <w:r w:rsidRPr="00B05596">
              <w:rPr>
                <w:sz w:val="22"/>
                <w:szCs w:val="22"/>
              </w:rPr>
              <w:t>Спортивное сооружение</w:t>
            </w:r>
          </w:p>
        </w:tc>
        <w:tc>
          <w:tcPr>
            <w:tcW w:w="1565" w:type="dxa"/>
          </w:tcPr>
          <w:p w14:paraId="5B88517A" w14:textId="77777777" w:rsidR="00DC2052" w:rsidRPr="00B05596" w:rsidRDefault="00DC2052" w:rsidP="00DC2052">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17AA8DD0" w14:textId="77777777" w:rsidR="00DC2052" w:rsidRPr="00B05596" w:rsidRDefault="00DC2052" w:rsidP="00DC2052">
            <w:pPr>
              <w:ind w:firstLine="0"/>
              <w:jc w:val="left"/>
              <w:rPr>
                <w:sz w:val="22"/>
                <w:szCs w:val="22"/>
              </w:rPr>
            </w:pPr>
            <w:r w:rsidRPr="00B05596">
              <w:rPr>
                <w:sz w:val="22"/>
                <w:szCs w:val="22"/>
              </w:rPr>
              <w:t>многофункциональная спортивная площадка</w:t>
            </w:r>
          </w:p>
        </w:tc>
        <w:tc>
          <w:tcPr>
            <w:tcW w:w="1134" w:type="dxa"/>
          </w:tcPr>
          <w:p w14:paraId="050F2BE6" w14:textId="77777777" w:rsidR="00DC2052" w:rsidRPr="00B05596" w:rsidRDefault="00DC2052" w:rsidP="00DC2052">
            <w:pPr>
              <w:ind w:firstLine="0"/>
              <w:jc w:val="left"/>
              <w:rPr>
                <w:sz w:val="22"/>
                <w:szCs w:val="22"/>
              </w:rPr>
            </w:pPr>
            <w:r w:rsidRPr="00B05596">
              <w:rPr>
                <w:sz w:val="22"/>
                <w:szCs w:val="22"/>
              </w:rPr>
              <w:t>654 кв. м общей площади</w:t>
            </w:r>
          </w:p>
        </w:tc>
        <w:tc>
          <w:tcPr>
            <w:tcW w:w="1276" w:type="dxa"/>
            <w:vAlign w:val="center"/>
          </w:tcPr>
          <w:p w14:paraId="3213C709" w14:textId="77777777" w:rsidR="00DC2052" w:rsidRPr="00B05596" w:rsidRDefault="00DC2052" w:rsidP="00DC2052">
            <w:pPr>
              <w:ind w:firstLine="0"/>
              <w:jc w:val="left"/>
              <w:rPr>
                <w:bCs/>
                <w:color w:val="000000"/>
                <w:sz w:val="22"/>
                <w:szCs w:val="22"/>
              </w:rPr>
            </w:pPr>
            <w:r w:rsidRPr="00B05596">
              <w:rPr>
                <w:bCs/>
                <w:color w:val="000000"/>
                <w:sz w:val="22"/>
                <w:szCs w:val="22"/>
              </w:rPr>
              <w:t xml:space="preserve">г. Сургут, мкр. </w:t>
            </w:r>
            <w:proofErr w:type="gramStart"/>
            <w:r w:rsidRPr="00B05596">
              <w:rPr>
                <w:bCs/>
                <w:color w:val="000000"/>
                <w:sz w:val="22"/>
                <w:szCs w:val="22"/>
              </w:rPr>
              <w:t>Гидрострои-тель</w:t>
            </w:r>
            <w:proofErr w:type="gramEnd"/>
          </w:p>
        </w:tc>
        <w:tc>
          <w:tcPr>
            <w:tcW w:w="1134" w:type="dxa"/>
            <w:vAlign w:val="center"/>
          </w:tcPr>
          <w:p w14:paraId="3BC76BC0" w14:textId="77777777" w:rsidR="00DC2052" w:rsidRPr="00B05596" w:rsidRDefault="00DC2052" w:rsidP="00DC2052">
            <w:pPr>
              <w:ind w:firstLine="0"/>
              <w:jc w:val="left"/>
              <w:rPr>
                <w:color w:val="000000"/>
                <w:sz w:val="22"/>
                <w:szCs w:val="22"/>
              </w:rPr>
            </w:pPr>
            <w:r w:rsidRPr="00B05596">
              <w:rPr>
                <w:color w:val="000000"/>
                <w:sz w:val="22"/>
                <w:szCs w:val="22"/>
              </w:rPr>
              <w:t>первая очередь</w:t>
            </w:r>
          </w:p>
        </w:tc>
        <w:tc>
          <w:tcPr>
            <w:tcW w:w="1276" w:type="dxa"/>
          </w:tcPr>
          <w:p w14:paraId="6C7D8987" w14:textId="77777777" w:rsidR="00DC2052" w:rsidRPr="00B05596" w:rsidRDefault="00DC2052" w:rsidP="00DC2052">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2711E5A6" w14:textId="77777777" w:rsidR="00DC2052" w:rsidRPr="00B05596" w:rsidRDefault="00DC2052" w:rsidP="00DC2052">
            <w:pPr>
              <w:ind w:firstLine="0"/>
              <w:jc w:val="center"/>
              <w:rPr>
                <w:color w:val="000000"/>
                <w:sz w:val="22"/>
                <w:szCs w:val="22"/>
              </w:rPr>
            </w:pPr>
            <w:r w:rsidRPr="00B05596">
              <w:rPr>
                <w:color w:val="000000"/>
                <w:sz w:val="22"/>
                <w:szCs w:val="22"/>
              </w:rPr>
              <w:t>-</w:t>
            </w:r>
          </w:p>
        </w:tc>
        <w:tc>
          <w:tcPr>
            <w:tcW w:w="1832" w:type="dxa"/>
          </w:tcPr>
          <w:p w14:paraId="74A3D077" w14:textId="77777777" w:rsidR="00DC2052" w:rsidRPr="00B05596" w:rsidRDefault="00DC2052" w:rsidP="00DC2052">
            <w:pPr>
              <w:ind w:firstLine="0"/>
              <w:jc w:val="left"/>
              <w:rPr>
                <w:color w:val="000000"/>
                <w:sz w:val="22"/>
                <w:szCs w:val="22"/>
              </w:rPr>
            </w:pPr>
            <w:r w:rsidRPr="00B05596">
              <w:rPr>
                <w:sz w:val="20"/>
                <w:szCs w:val="20"/>
              </w:rPr>
              <w:t>ПКР СИ МО ГО г. Сургут до 2035 года от 28.12.2017 № 222-VI ДГ</w:t>
            </w:r>
          </w:p>
        </w:tc>
      </w:tr>
      <w:tr w:rsidR="00DC2052" w:rsidRPr="00B05596" w14:paraId="577A3E65" w14:textId="77777777" w:rsidTr="00360913">
        <w:trPr>
          <w:trHeight w:val="900"/>
        </w:trPr>
        <w:tc>
          <w:tcPr>
            <w:tcW w:w="578" w:type="dxa"/>
            <w:noWrap/>
          </w:tcPr>
          <w:p w14:paraId="3ED23D00" w14:textId="77777777" w:rsidR="00DC2052" w:rsidRPr="005D48C6" w:rsidRDefault="00DC2052" w:rsidP="00DC2052">
            <w:pPr>
              <w:pStyle w:val="af1"/>
              <w:numPr>
                <w:ilvl w:val="0"/>
                <w:numId w:val="30"/>
              </w:numPr>
              <w:ind w:left="0" w:firstLine="0"/>
              <w:jc w:val="left"/>
              <w:rPr>
                <w:color w:val="000000"/>
                <w:sz w:val="22"/>
                <w:szCs w:val="22"/>
              </w:rPr>
            </w:pPr>
          </w:p>
        </w:tc>
        <w:tc>
          <w:tcPr>
            <w:tcW w:w="1832" w:type="dxa"/>
          </w:tcPr>
          <w:p w14:paraId="227AF2E2" w14:textId="77777777" w:rsidR="00DC2052" w:rsidRPr="00B05596" w:rsidRDefault="00DC2052" w:rsidP="00DC2052">
            <w:pPr>
              <w:ind w:firstLine="0"/>
              <w:jc w:val="left"/>
              <w:rPr>
                <w:color w:val="000000"/>
                <w:sz w:val="22"/>
                <w:szCs w:val="22"/>
              </w:rPr>
            </w:pPr>
            <w:r w:rsidRPr="00B05596">
              <w:rPr>
                <w:sz w:val="22"/>
                <w:szCs w:val="22"/>
              </w:rPr>
              <w:t>Спортивное сооружение</w:t>
            </w:r>
          </w:p>
        </w:tc>
        <w:tc>
          <w:tcPr>
            <w:tcW w:w="1565" w:type="dxa"/>
          </w:tcPr>
          <w:p w14:paraId="61C47F52" w14:textId="77777777" w:rsidR="00DC2052" w:rsidRPr="00B05596" w:rsidRDefault="00DC2052" w:rsidP="00DC2052">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4A5567F9" w14:textId="77777777" w:rsidR="00DC2052" w:rsidRPr="00B05596" w:rsidRDefault="00DC2052" w:rsidP="00DC2052">
            <w:pPr>
              <w:ind w:firstLine="0"/>
              <w:jc w:val="left"/>
              <w:rPr>
                <w:sz w:val="22"/>
                <w:szCs w:val="22"/>
              </w:rPr>
            </w:pPr>
            <w:r w:rsidRPr="00B05596">
              <w:rPr>
                <w:sz w:val="22"/>
                <w:szCs w:val="22"/>
              </w:rPr>
              <w:t>Многофункциональная спортивная площадка</w:t>
            </w:r>
          </w:p>
        </w:tc>
        <w:tc>
          <w:tcPr>
            <w:tcW w:w="1134" w:type="dxa"/>
          </w:tcPr>
          <w:p w14:paraId="4982869C" w14:textId="77777777" w:rsidR="00DC2052" w:rsidRPr="00B05596" w:rsidRDefault="00DC2052" w:rsidP="00DC2052">
            <w:pPr>
              <w:ind w:firstLine="0"/>
              <w:jc w:val="left"/>
              <w:rPr>
                <w:sz w:val="22"/>
                <w:szCs w:val="22"/>
              </w:rPr>
            </w:pPr>
            <w:r w:rsidRPr="00B05596">
              <w:rPr>
                <w:sz w:val="22"/>
                <w:szCs w:val="22"/>
              </w:rPr>
              <w:t>654 кв. м общей площади</w:t>
            </w:r>
          </w:p>
        </w:tc>
        <w:tc>
          <w:tcPr>
            <w:tcW w:w="1276" w:type="dxa"/>
            <w:vAlign w:val="center"/>
          </w:tcPr>
          <w:p w14:paraId="2F72EFA1" w14:textId="77777777" w:rsidR="00DC2052" w:rsidRPr="00B05596" w:rsidRDefault="00DC2052" w:rsidP="00DC2052">
            <w:pPr>
              <w:ind w:firstLine="0"/>
              <w:jc w:val="left"/>
              <w:rPr>
                <w:bCs/>
                <w:color w:val="000000"/>
                <w:sz w:val="22"/>
                <w:szCs w:val="22"/>
              </w:rPr>
            </w:pPr>
            <w:r w:rsidRPr="00B05596">
              <w:rPr>
                <w:bCs/>
                <w:color w:val="000000"/>
                <w:sz w:val="22"/>
                <w:szCs w:val="22"/>
              </w:rPr>
              <w:t>г. Сургут, мкр. ПИКС</w:t>
            </w:r>
          </w:p>
        </w:tc>
        <w:tc>
          <w:tcPr>
            <w:tcW w:w="1134" w:type="dxa"/>
            <w:vAlign w:val="center"/>
          </w:tcPr>
          <w:p w14:paraId="675FCEF9" w14:textId="77777777" w:rsidR="00DC2052" w:rsidRPr="00B05596" w:rsidRDefault="00DC2052" w:rsidP="00DC2052">
            <w:pPr>
              <w:ind w:firstLine="0"/>
              <w:jc w:val="left"/>
              <w:rPr>
                <w:color w:val="000000"/>
                <w:sz w:val="22"/>
                <w:szCs w:val="22"/>
              </w:rPr>
            </w:pPr>
            <w:r w:rsidRPr="00B05596">
              <w:rPr>
                <w:color w:val="000000"/>
                <w:sz w:val="22"/>
                <w:szCs w:val="22"/>
              </w:rPr>
              <w:t>первая очередь</w:t>
            </w:r>
          </w:p>
        </w:tc>
        <w:tc>
          <w:tcPr>
            <w:tcW w:w="1276" w:type="dxa"/>
          </w:tcPr>
          <w:p w14:paraId="61941E57" w14:textId="77777777" w:rsidR="00DC2052" w:rsidRPr="00B05596" w:rsidRDefault="00DC2052" w:rsidP="00DC2052">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0A5CE16D" w14:textId="77777777" w:rsidR="00DC2052" w:rsidRPr="00B05596" w:rsidRDefault="00DC2052" w:rsidP="00DC2052">
            <w:pPr>
              <w:ind w:firstLine="0"/>
              <w:jc w:val="center"/>
              <w:rPr>
                <w:color w:val="000000"/>
                <w:sz w:val="22"/>
                <w:szCs w:val="22"/>
              </w:rPr>
            </w:pPr>
            <w:r w:rsidRPr="00B05596">
              <w:rPr>
                <w:color w:val="000000"/>
                <w:sz w:val="22"/>
                <w:szCs w:val="22"/>
              </w:rPr>
              <w:t>-</w:t>
            </w:r>
          </w:p>
        </w:tc>
        <w:tc>
          <w:tcPr>
            <w:tcW w:w="1832" w:type="dxa"/>
          </w:tcPr>
          <w:p w14:paraId="2840C2B4" w14:textId="77777777" w:rsidR="00DC2052" w:rsidRPr="00B05596" w:rsidRDefault="00DC2052" w:rsidP="00DC2052">
            <w:pPr>
              <w:ind w:firstLine="0"/>
              <w:jc w:val="left"/>
              <w:rPr>
                <w:color w:val="000000"/>
                <w:sz w:val="22"/>
                <w:szCs w:val="22"/>
              </w:rPr>
            </w:pPr>
            <w:r w:rsidRPr="00B05596">
              <w:rPr>
                <w:sz w:val="20"/>
                <w:szCs w:val="20"/>
              </w:rPr>
              <w:t>ПКР СИ МО ГО г. Сургут до 2035 года от 28.12.2017 № 222-VI ДГ</w:t>
            </w:r>
          </w:p>
        </w:tc>
      </w:tr>
      <w:tr w:rsidR="00DC2052" w:rsidRPr="00B05596" w14:paraId="38324C1F" w14:textId="77777777" w:rsidTr="00360913">
        <w:trPr>
          <w:trHeight w:val="900"/>
        </w:trPr>
        <w:tc>
          <w:tcPr>
            <w:tcW w:w="578" w:type="dxa"/>
            <w:noWrap/>
          </w:tcPr>
          <w:p w14:paraId="07B87BB7" w14:textId="77777777" w:rsidR="00DC2052" w:rsidRPr="005D48C6" w:rsidRDefault="00DC2052" w:rsidP="00DC2052">
            <w:pPr>
              <w:pStyle w:val="af1"/>
              <w:numPr>
                <w:ilvl w:val="0"/>
                <w:numId w:val="30"/>
              </w:numPr>
              <w:ind w:left="0" w:firstLine="0"/>
              <w:jc w:val="left"/>
              <w:rPr>
                <w:color w:val="000000"/>
                <w:sz w:val="22"/>
                <w:szCs w:val="22"/>
              </w:rPr>
            </w:pPr>
          </w:p>
        </w:tc>
        <w:tc>
          <w:tcPr>
            <w:tcW w:w="1832" w:type="dxa"/>
          </w:tcPr>
          <w:p w14:paraId="4B6ED8D9" w14:textId="77777777" w:rsidR="00DC2052" w:rsidRPr="00B05596" w:rsidRDefault="00DC2052" w:rsidP="00DC2052">
            <w:pPr>
              <w:ind w:firstLine="0"/>
              <w:jc w:val="left"/>
              <w:rPr>
                <w:color w:val="000000"/>
                <w:sz w:val="22"/>
                <w:szCs w:val="22"/>
              </w:rPr>
            </w:pPr>
            <w:r w:rsidRPr="00B05596">
              <w:rPr>
                <w:sz w:val="22"/>
                <w:szCs w:val="22"/>
              </w:rPr>
              <w:t>Спортивное сооружение</w:t>
            </w:r>
          </w:p>
        </w:tc>
        <w:tc>
          <w:tcPr>
            <w:tcW w:w="1565" w:type="dxa"/>
          </w:tcPr>
          <w:p w14:paraId="7681CD9A" w14:textId="77777777" w:rsidR="00DC2052" w:rsidRPr="00B05596" w:rsidRDefault="00DC2052" w:rsidP="00DC2052">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6CB985CD" w14:textId="77777777" w:rsidR="00DC2052" w:rsidRPr="00B05596" w:rsidRDefault="00DC2052" w:rsidP="00DC2052">
            <w:pPr>
              <w:ind w:firstLine="0"/>
              <w:jc w:val="left"/>
              <w:rPr>
                <w:sz w:val="22"/>
                <w:szCs w:val="22"/>
              </w:rPr>
            </w:pPr>
            <w:r w:rsidRPr="00B05596">
              <w:rPr>
                <w:sz w:val="22"/>
                <w:szCs w:val="22"/>
              </w:rPr>
              <w:t>Многофункциональная спортивная площадка (строительство)</w:t>
            </w:r>
          </w:p>
        </w:tc>
        <w:tc>
          <w:tcPr>
            <w:tcW w:w="1134" w:type="dxa"/>
          </w:tcPr>
          <w:p w14:paraId="244F093A" w14:textId="77777777" w:rsidR="00DC2052" w:rsidRPr="00B05596" w:rsidRDefault="00DC2052" w:rsidP="00DC2052">
            <w:pPr>
              <w:ind w:firstLine="0"/>
              <w:jc w:val="left"/>
              <w:rPr>
                <w:sz w:val="22"/>
                <w:szCs w:val="22"/>
              </w:rPr>
            </w:pPr>
            <w:r w:rsidRPr="00B05596">
              <w:rPr>
                <w:sz w:val="22"/>
                <w:szCs w:val="22"/>
              </w:rPr>
              <w:t>820 кв. м общей площади</w:t>
            </w:r>
          </w:p>
        </w:tc>
        <w:tc>
          <w:tcPr>
            <w:tcW w:w="1276" w:type="dxa"/>
            <w:vAlign w:val="center"/>
          </w:tcPr>
          <w:p w14:paraId="0721C460" w14:textId="77777777" w:rsidR="00DC2052" w:rsidRPr="00B05596" w:rsidRDefault="00DC2052" w:rsidP="00DC2052">
            <w:pPr>
              <w:ind w:firstLine="0"/>
              <w:jc w:val="left"/>
              <w:rPr>
                <w:bCs/>
                <w:color w:val="000000"/>
                <w:sz w:val="22"/>
                <w:szCs w:val="22"/>
              </w:rPr>
            </w:pPr>
            <w:r w:rsidRPr="00B05596">
              <w:rPr>
                <w:bCs/>
                <w:color w:val="000000"/>
                <w:sz w:val="22"/>
                <w:szCs w:val="22"/>
              </w:rPr>
              <w:t>г. Сургут, мкрн. 24</w:t>
            </w:r>
          </w:p>
        </w:tc>
        <w:tc>
          <w:tcPr>
            <w:tcW w:w="1134" w:type="dxa"/>
            <w:vAlign w:val="center"/>
          </w:tcPr>
          <w:p w14:paraId="3577433C" w14:textId="77777777" w:rsidR="00DC2052" w:rsidRPr="00B05596" w:rsidRDefault="00DC2052" w:rsidP="00DC2052">
            <w:pPr>
              <w:ind w:firstLine="0"/>
              <w:jc w:val="left"/>
              <w:rPr>
                <w:color w:val="000000"/>
                <w:sz w:val="22"/>
                <w:szCs w:val="22"/>
              </w:rPr>
            </w:pPr>
            <w:r w:rsidRPr="00B05596">
              <w:rPr>
                <w:color w:val="000000"/>
                <w:sz w:val="22"/>
                <w:szCs w:val="22"/>
              </w:rPr>
              <w:t>2022</w:t>
            </w:r>
          </w:p>
        </w:tc>
        <w:tc>
          <w:tcPr>
            <w:tcW w:w="1276" w:type="dxa"/>
          </w:tcPr>
          <w:p w14:paraId="3B5B1CA7" w14:textId="77777777" w:rsidR="00DC2052" w:rsidRPr="00B05596" w:rsidRDefault="00DC2052" w:rsidP="00DC2052">
            <w:pPr>
              <w:ind w:firstLine="0"/>
              <w:jc w:val="left"/>
              <w:rPr>
                <w:color w:val="000000"/>
                <w:sz w:val="22"/>
                <w:szCs w:val="22"/>
              </w:rPr>
            </w:pPr>
            <w:r w:rsidRPr="00B05596">
              <w:rPr>
                <w:sz w:val="22"/>
                <w:szCs w:val="22"/>
              </w:rPr>
              <w:t>Зона специализированной обществен</w:t>
            </w:r>
            <w:r w:rsidRPr="00B05596">
              <w:rPr>
                <w:sz w:val="22"/>
                <w:szCs w:val="22"/>
              </w:rPr>
              <w:lastRenderedPageBreak/>
              <w:t>ной застройки</w:t>
            </w:r>
          </w:p>
        </w:tc>
        <w:tc>
          <w:tcPr>
            <w:tcW w:w="1700" w:type="dxa"/>
            <w:vAlign w:val="center"/>
          </w:tcPr>
          <w:p w14:paraId="316713ED" w14:textId="77777777" w:rsidR="00DC2052" w:rsidRPr="00B05596" w:rsidRDefault="00DC2052" w:rsidP="00DC2052">
            <w:pPr>
              <w:ind w:firstLine="0"/>
              <w:jc w:val="center"/>
              <w:rPr>
                <w:color w:val="000000"/>
                <w:sz w:val="22"/>
                <w:szCs w:val="22"/>
              </w:rPr>
            </w:pPr>
            <w:r w:rsidRPr="00B05596">
              <w:rPr>
                <w:color w:val="000000"/>
                <w:sz w:val="22"/>
                <w:szCs w:val="22"/>
              </w:rPr>
              <w:lastRenderedPageBreak/>
              <w:t>-</w:t>
            </w:r>
          </w:p>
        </w:tc>
        <w:tc>
          <w:tcPr>
            <w:tcW w:w="1832" w:type="dxa"/>
          </w:tcPr>
          <w:p w14:paraId="5A743C18" w14:textId="77777777" w:rsidR="00DC2052" w:rsidRPr="00B05596" w:rsidRDefault="00DC2052" w:rsidP="00DC2052">
            <w:pPr>
              <w:ind w:firstLine="0"/>
              <w:jc w:val="left"/>
              <w:rPr>
                <w:color w:val="000000"/>
                <w:sz w:val="22"/>
                <w:szCs w:val="22"/>
              </w:rPr>
            </w:pPr>
            <w:r w:rsidRPr="00B05596">
              <w:rPr>
                <w:sz w:val="20"/>
                <w:szCs w:val="20"/>
              </w:rPr>
              <w:t>ПКР СИ МО ГО г. Сургут до 2035 года от 2019 г. б/н</w:t>
            </w:r>
          </w:p>
        </w:tc>
      </w:tr>
      <w:tr w:rsidR="00DC2052" w:rsidRPr="00B05596" w14:paraId="5358C209" w14:textId="77777777" w:rsidTr="00360913">
        <w:trPr>
          <w:trHeight w:val="900"/>
        </w:trPr>
        <w:tc>
          <w:tcPr>
            <w:tcW w:w="578" w:type="dxa"/>
            <w:noWrap/>
          </w:tcPr>
          <w:p w14:paraId="7C9F0E36" w14:textId="77777777" w:rsidR="00DC2052" w:rsidRPr="005D48C6" w:rsidRDefault="00DC2052" w:rsidP="00DC2052">
            <w:pPr>
              <w:pStyle w:val="af1"/>
              <w:numPr>
                <w:ilvl w:val="0"/>
                <w:numId w:val="30"/>
              </w:numPr>
              <w:ind w:left="0" w:firstLine="0"/>
              <w:jc w:val="left"/>
              <w:rPr>
                <w:color w:val="000000"/>
                <w:sz w:val="22"/>
                <w:szCs w:val="22"/>
              </w:rPr>
            </w:pPr>
          </w:p>
        </w:tc>
        <w:tc>
          <w:tcPr>
            <w:tcW w:w="1832" w:type="dxa"/>
          </w:tcPr>
          <w:p w14:paraId="7CF11C5C" w14:textId="77777777" w:rsidR="00DC2052" w:rsidRPr="00B05596" w:rsidRDefault="00DC2052" w:rsidP="00DC2052">
            <w:pPr>
              <w:ind w:firstLine="0"/>
              <w:jc w:val="left"/>
              <w:rPr>
                <w:color w:val="000000"/>
                <w:sz w:val="22"/>
                <w:szCs w:val="22"/>
              </w:rPr>
            </w:pPr>
            <w:r w:rsidRPr="00B05596">
              <w:rPr>
                <w:sz w:val="22"/>
                <w:szCs w:val="22"/>
              </w:rPr>
              <w:t>Спортивное сооружение</w:t>
            </w:r>
          </w:p>
        </w:tc>
        <w:tc>
          <w:tcPr>
            <w:tcW w:w="1565" w:type="dxa"/>
          </w:tcPr>
          <w:p w14:paraId="48D9E13E" w14:textId="77777777" w:rsidR="00DC2052" w:rsidRPr="00B05596" w:rsidRDefault="00DC2052" w:rsidP="00DC2052">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69A2F00C" w14:textId="77777777" w:rsidR="00DC2052" w:rsidRPr="00B05596" w:rsidRDefault="00DC2052" w:rsidP="00DC2052">
            <w:pPr>
              <w:ind w:firstLine="0"/>
              <w:jc w:val="left"/>
              <w:rPr>
                <w:sz w:val="22"/>
                <w:szCs w:val="22"/>
              </w:rPr>
            </w:pPr>
            <w:r w:rsidRPr="00B05596">
              <w:rPr>
                <w:sz w:val="22"/>
                <w:szCs w:val="22"/>
              </w:rPr>
              <w:t>Многофункциональная спортивная площадка (строительство)</w:t>
            </w:r>
          </w:p>
        </w:tc>
        <w:tc>
          <w:tcPr>
            <w:tcW w:w="1134" w:type="dxa"/>
          </w:tcPr>
          <w:p w14:paraId="2ADFE51C" w14:textId="77777777" w:rsidR="00DC2052" w:rsidRPr="00B05596" w:rsidRDefault="00DC2052" w:rsidP="00DC2052">
            <w:pPr>
              <w:ind w:firstLine="0"/>
              <w:jc w:val="left"/>
              <w:rPr>
                <w:sz w:val="22"/>
                <w:szCs w:val="22"/>
              </w:rPr>
            </w:pPr>
            <w:r w:rsidRPr="00B05596">
              <w:rPr>
                <w:sz w:val="22"/>
                <w:szCs w:val="22"/>
              </w:rPr>
              <w:t>870 кв. м общей площади</w:t>
            </w:r>
          </w:p>
        </w:tc>
        <w:tc>
          <w:tcPr>
            <w:tcW w:w="1276" w:type="dxa"/>
            <w:vAlign w:val="center"/>
          </w:tcPr>
          <w:p w14:paraId="6A653A76" w14:textId="77777777" w:rsidR="00DC2052" w:rsidRPr="00B05596" w:rsidRDefault="00DC2052" w:rsidP="00DC2052">
            <w:pPr>
              <w:ind w:firstLine="0"/>
              <w:jc w:val="left"/>
              <w:rPr>
                <w:bCs/>
                <w:color w:val="000000"/>
                <w:sz w:val="22"/>
                <w:szCs w:val="22"/>
              </w:rPr>
            </w:pPr>
            <w:r w:rsidRPr="00B05596">
              <w:rPr>
                <w:bCs/>
                <w:color w:val="000000"/>
                <w:sz w:val="22"/>
                <w:szCs w:val="22"/>
              </w:rPr>
              <w:t>г. Сургут, мкрн. ЦЖ3</w:t>
            </w:r>
          </w:p>
        </w:tc>
        <w:tc>
          <w:tcPr>
            <w:tcW w:w="1134" w:type="dxa"/>
            <w:vAlign w:val="center"/>
          </w:tcPr>
          <w:p w14:paraId="4880B229" w14:textId="77777777" w:rsidR="00DC2052" w:rsidRPr="00B05596" w:rsidRDefault="00DC2052" w:rsidP="00DC2052">
            <w:pPr>
              <w:ind w:firstLine="0"/>
              <w:jc w:val="left"/>
              <w:rPr>
                <w:color w:val="000000"/>
                <w:sz w:val="22"/>
                <w:szCs w:val="22"/>
              </w:rPr>
            </w:pPr>
            <w:r w:rsidRPr="00B05596">
              <w:rPr>
                <w:color w:val="000000"/>
                <w:sz w:val="22"/>
                <w:szCs w:val="22"/>
              </w:rPr>
              <w:t>2022</w:t>
            </w:r>
          </w:p>
        </w:tc>
        <w:tc>
          <w:tcPr>
            <w:tcW w:w="1276" w:type="dxa"/>
          </w:tcPr>
          <w:p w14:paraId="0C3F9AF3" w14:textId="77777777" w:rsidR="00DC2052" w:rsidRPr="00B05596" w:rsidRDefault="00DC2052" w:rsidP="00DC2052">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7F281DC3" w14:textId="77777777" w:rsidR="00DC2052" w:rsidRPr="00B05596" w:rsidRDefault="00DC2052" w:rsidP="00DC2052">
            <w:pPr>
              <w:ind w:firstLine="0"/>
              <w:jc w:val="center"/>
              <w:rPr>
                <w:color w:val="000000"/>
                <w:sz w:val="22"/>
                <w:szCs w:val="22"/>
              </w:rPr>
            </w:pPr>
            <w:r w:rsidRPr="00B05596">
              <w:rPr>
                <w:color w:val="000000"/>
                <w:sz w:val="22"/>
                <w:szCs w:val="22"/>
              </w:rPr>
              <w:t>-</w:t>
            </w:r>
          </w:p>
        </w:tc>
        <w:tc>
          <w:tcPr>
            <w:tcW w:w="1832" w:type="dxa"/>
          </w:tcPr>
          <w:p w14:paraId="410AB89A" w14:textId="77777777" w:rsidR="00DC2052" w:rsidRPr="00B05596" w:rsidRDefault="00DC2052" w:rsidP="00DC2052">
            <w:pPr>
              <w:ind w:firstLine="0"/>
              <w:jc w:val="left"/>
              <w:rPr>
                <w:color w:val="000000"/>
                <w:sz w:val="22"/>
                <w:szCs w:val="22"/>
              </w:rPr>
            </w:pPr>
            <w:r w:rsidRPr="00B05596">
              <w:rPr>
                <w:sz w:val="20"/>
                <w:szCs w:val="20"/>
              </w:rPr>
              <w:t>ПКР СИ МО ГО г. Сургут до 2035 года от 2019 г. б/н</w:t>
            </w:r>
          </w:p>
        </w:tc>
      </w:tr>
      <w:tr w:rsidR="00DC2052" w:rsidRPr="00B05596" w14:paraId="118EDAD7" w14:textId="77777777" w:rsidTr="00360913">
        <w:trPr>
          <w:trHeight w:val="900"/>
        </w:trPr>
        <w:tc>
          <w:tcPr>
            <w:tcW w:w="578" w:type="dxa"/>
            <w:noWrap/>
          </w:tcPr>
          <w:p w14:paraId="0F18C829" w14:textId="77777777" w:rsidR="00DC2052" w:rsidRPr="005D48C6" w:rsidRDefault="00DC2052" w:rsidP="00DC2052">
            <w:pPr>
              <w:pStyle w:val="af1"/>
              <w:numPr>
                <w:ilvl w:val="0"/>
                <w:numId w:val="30"/>
              </w:numPr>
              <w:ind w:left="0" w:firstLine="0"/>
              <w:jc w:val="left"/>
              <w:rPr>
                <w:color w:val="000000"/>
                <w:sz w:val="22"/>
                <w:szCs w:val="22"/>
              </w:rPr>
            </w:pPr>
          </w:p>
        </w:tc>
        <w:tc>
          <w:tcPr>
            <w:tcW w:w="1832" w:type="dxa"/>
          </w:tcPr>
          <w:p w14:paraId="44C38E28" w14:textId="77777777" w:rsidR="00DC2052" w:rsidRPr="00B05596" w:rsidRDefault="00DC2052" w:rsidP="00DC2052">
            <w:pPr>
              <w:ind w:firstLine="0"/>
              <w:jc w:val="left"/>
              <w:rPr>
                <w:color w:val="000000"/>
                <w:sz w:val="22"/>
                <w:szCs w:val="22"/>
              </w:rPr>
            </w:pPr>
            <w:r w:rsidRPr="00B05596">
              <w:rPr>
                <w:sz w:val="22"/>
                <w:szCs w:val="22"/>
              </w:rPr>
              <w:t>Спортивное сооружение</w:t>
            </w:r>
          </w:p>
        </w:tc>
        <w:tc>
          <w:tcPr>
            <w:tcW w:w="1565" w:type="dxa"/>
          </w:tcPr>
          <w:p w14:paraId="1D317664" w14:textId="77777777" w:rsidR="00DC2052" w:rsidRPr="00B05596" w:rsidRDefault="00DC2052" w:rsidP="00DC2052">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0D979659" w14:textId="77777777" w:rsidR="00DC2052" w:rsidRPr="00B05596" w:rsidRDefault="00DC2052" w:rsidP="00DC2052">
            <w:pPr>
              <w:ind w:firstLine="0"/>
              <w:jc w:val="left"/>
              <w:rPr>
                <w:sz w:val="22"/>
                <w:szCs w:val="22"/>
              </w:rPr>
            </w:pPr>
            <w:r w:rsidRPr="00B05596">
              <w:rPr>
                <w:sz w:val="22"/>
                <w:szCs w:val="22"/>
              </w:rPr>
              <w:t>Многофункциональная спортивная площадка (строительство)</w:t>
            </w:r>
          </w:p>
        </w:tc>
        <w:tc>
          <w:tcPr>
            <w:tcW w:w="1134" w:type="dxa"/>
          </w:tcPr>
          <w:p w14:paraId="0B6F9AC5" w14:textId="77777777" w:rsidR="00DC2052" w:rsidRPr="00B05596" w:rsidRDefault="00DC2052" w:rsidP="00DC2052">
            <w:pPr>
              <w:ind w:firstLine="0"/>
              <w:jc w:val="left"/>
              <w:rPr>
                <w:sz w:val="22"/>
                <w:szCs w:val="22"/>
              </w:rPr>
            </w:pPr>
            <w:r w:rsidRPr="00B05596">
              <w:rPr>
                <w:sz w:val="22"/>
                <w:szCs w:val="22"/>
              </w:rPr>
              <w:t>250 кв. м общей площади</w:t>
            </w:r>
          </w:p>
        </w:tc>
        <w:tc>
          <w:tcPr>
            <w:tcW w:w="1276" w:type="dxa"/>
            <w:vAlign w:val="center"/>
          </w:tcPr>
          <w:p w14:paraId="53912127" w14:textId="77777777" w:rsidR="00DC2052" w:rsidRPr="00B05596" w:rsidRDefault="00DC2052" w:rsidP="00DC2052">
            <w:pPr>
              <w:ind w:firstLine="0"/>
              <w:jc w:val="left"/>
              <w:rPr>
                <w:bCs/>
                <w:color w:val="000000"/>
                <w:sz w:val="22"/>
                <w:szCs w:val="22"/>
              </w:rPr>
            </w:pPr>
            <w:r w:rsidRPr="00B05596">
              <w:rPr>
                <w:bCs/>
                <w:color w:val="000000"/>
                <w:sz w:val="22"/>
                <w:szCs w:val="22"/>
              </w:rPr>
              <w:t>г. Сургут, п. Финский</w:t>
            </w:r>
          </w:p>
        </w:tc>
        <w:tc>
          <w:tcPr>
            <w:tcW w:w="1134" w:type="dxa"/>
            <w:vAlign w:val="center"/>
          </w:tcPr>
          <w:p w14:paraId="01B1A7BE" w14:textId="77777777" w:rsidR="00DC2052" w:rsidRPr="00B05596" w:rsidRDefault="00DC2052" w:rsidP="00DC2052">
            <w:pPr>
              <w:ind w:firstLine="0"/>
              <w:jc w:val="left"/>
              <w:rPr>
                <w:color w:val="000000"/>
                <w:sz w:val="22"/>
                <w:szCs w:val="22"/>
              </w:rPr>
            </w:pPr>
            <w:r w:rsidRPr="00B05596">
              <w:rPr>
                <w:color w:val="000000"/>
                <w:sz w:val="22"/>
                <w:szCs w:val="22"/>
              </w:rPr>
              <w:t>2022</w:t>
            </w:r>
          </w:p>
        </w:tc>
        <w:tc>
          <w:tcPr>
            <w:tcW w:w="1276" w:type="dxa"/>
          </w:tcPr>
          <w:p w14:paraId="177CDDF2" w14:textId="77777777" w:rsidR="00DC2052" w:rsidRPr="00B05596" w:rsidRDefault="00DC2052" w:rsidP="00DC2052">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2C5B500E" w14:textId="77777777" w:rsidR="00DC2052" w:rsidRPr="00B05596" w:rsidRDefault="00DC2052" w:rsidP="00DC2052">
            <w:pPr>
              <w:ind w:firstLine="0"/>
              <w:jc w:val="center"/>
              <w:rPr>
                <w:color w:val="000000"/>
                <w:sz w:val="22"/>
                <w:szCs w:val="22"/>
              </w:rPr>
            </w:pPr>
            <w:r w:rsidRPr="00B05596">
              <w:rPr>
                <w:color w:val="000000"/>
                <w:sz w:val="22"/>
                <w:szCs w:val="22"/>
              </w:rPr>
              <w:t>-</w:t>
            </w:r>
          </w:p>
        </w:tc>
        <w:tc>
          <w:tcPr>
            <w:tcW w:w="1832" w:type="dxa"/>
          </w:tcPr>
          <w:p w14:paraId="461AE9F9" w14:textId="77777777" w:rsidR="00DC2052" w:rsidRPr="00B05596" w:rsidRDefault="00DC2052" w:rsidP="00DC2052">
            <w:pPr>
              <w:ind w:firstLine="0"/>
              <w:jc w:val="left"/>
              <w:rPr>
                <w:color w:val="000000"/>
                <w:sz w:val="22"/>
                <w:szCs w:val="22"/>
              </w:rPr>
            </w:pPr>
            <w:r w:rsidRPr="00B05596">
              <w:rPr>
                <w:sz w:val="20"/>
                <w:szCs w:val="20"/>
              </w:rPr>
              <w:t>ПКР СИ МО ГО г. Сургут до 2035 года от 2019 г. б/н</w:t>
            </w:r>
          </w:p>
        </w:tc>
      </w:tr>
      <w:tr w:rsidR="00DC2052" w:rsidRPr="00B05596" w14:paraId="7DAE1844" w14:textId="77777777" w:rsidTr="00360913">
        <w:trPr>
          <w:trHeight w:val="900"/>
        </w:trPr>
        <w:tc>
          <w:tcPr>
            <w:tcW w:w="578" w:type="dxa"/>
            <w:noWrap/>
          </w:tcPr>
          <w:p w14:paraId="306E145E" w14:textId="77777777" w:rsidR="00DC2052" w:rsidRPr="005D48C6" w:rsidRDefault="00DC2052" w:rsidP="00DC2052">
            <w:pPr>
              <w:pStyle w:val="af1"/>
              <w:numPr>
                <w:ilvl w:val="0"/>
                <w:numId w:val="30"/>
              </w:numPr>
              <w:ind w:left="0" w:firstLine="0"/>
              <w:jc w:val="left"/>
              <w:rPr>
                <w:color w:val="000000"/>
                <w:sz w:val="22"/>
                <w:szCs w:val="22"/>
              </w:rPr>
            </w:pPr>
          </w:p>
        </w:tc>
        <w:tc>
          <w:tcPr>
            <w:tcW w:w="1832" w:type="dxa"/>
          </w:tcPr>
          <w:p w14:paraId="0A101EB6" w14:textId="77777777" w:rsidR="00DC2052" w:rsidRPr="00B05596" w:rsidRDefault="00DC2052" w:rsidP="00DC2052">
            <w:pPr>
              <w:ind w:firstLine="0"/>
              <w:jc w:val="left"/>
              <w:rPr>
                <w:color w:val="000000"/>
                <w:sz w:val="22"/>
                <w:szCs w:val="22"/>
              </w:rPr>
            </w:pPr>
            <w:r w:rsidRPr="00B05596">
              <w:rPr>
                <w:sz w:val="22"/>
                <w:szCs w:val="22"/>
              </w:rPr>
              <w:t>Спортивное сооружение</w:t>
            </w:r>
          </w:p>
        </w:tc>
        <w:tc>
          <w:tcPr>
            <w:tcW w:w="1565" w:type="dxa"/>
          </w:tcPr>
          <w:p w14:paraId="2776E750" w14:textId="77777777" w:rsidR="00DC2052" w:rsidRPr="00B05596" w:rsidRDefault="00DC2052" w:rsidP="00DC2052">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1794AE93" w14:textId="77777777" w:rsidR="00DC2052" w:rsidRPr="00B05596" w:rsidRDefault="00DC2052" w:rsidP="00DC2052">
            <w:pPr>
              <w:ind w:firstLine="0"/>
              <w:jc w:val="left"/>
              <w:rPr>
                <w:sz w:val="22"/>
                <w:szCs w:val="22"/>
              </w:rPr>
            </w:pPr>
            <w:r w:rsidRPr="00B05596">
              <w:rPr>
                <w:sz w:val="22"/>
                <w:szCs w:val="22"/>
              </w:rPr>
              <w:t>Многофункциональная спортивная площадка (строительство)</w:t>
            </w:r>
          </w:p>
        </w:tc>
        <w:tc>
          <w:tcPr>
            <w:tcW w:w="1134" w:type="dxa"/>
          </w:tcPr>
          <w:p w14:paraId="3DF9EDF5" w14:textId="77777777" w:rsidR="00DC2052" w:rsidRPr="00B05596" w:rsidRDefault="00DC2052" w:rsidP="00DC2052">
            <w:pPr>
              <w:ind w:firstLine="0"/>
              <w:jc w:val="left"/>
              <w:rPr>
                <w:sz w:val="22"/>
                <w:szCs w:val="22"/>
              </w:rPr>
            </w:pPr>
            <w:r w:rsidRPr="00B05596">
              <w:rPr>
                <w:sz w:val="22"/>
                <w:szCs w:val="22"/>
              </w:rPr>
              <w:t>1200 кв. м общей площади</w:t>
            </w:r>
          </w:p>
        </w:tc>
        <w:tc>
          <w:tcPr>
            <w:tcW w:w="1276" w:type="dxa"/>
            <w:vAlign w:val="center"/>
          </w:tcPr>
          <w:p w14:paraId="382A9E74" w14:textId="77777777" w:rsidR="00DC2052" w:rsidRPr="00B05596" w:rsidRDefault="00DC2052" w:rsidP="00DC2052">
            <w:pPr>
              <w:ind w:firstLine="0"/>
              <w:jc w:val="left"/>
              <w:rPr>
                <w:bCs/>
                <w:color w:val="000000"/>
                <w:sz w:val="22"/>
                <w:szCs w:val="22"/>
              </w:rPr>
            </w:pPr>
            <w:r w:rsidRPr="00B05596">
              <w:rPr>
                <w:bCs/>
                <w:color w:val="000000"/>
                <w:sz w:val="22"/>
                <w:szCs w:val="22"/>
              </w:rPr>
              <w:t>г. Сургут, п. Кедровый</w:t>
            </w:r>
          </w:p>
        </w:tc>
        <w:tc>
          <w:tcPr>
            <w:tcW w:w="1134" w:type="dxa"/>
            <w:vAlign w:val="center"/>
          </w:tcPr>
          <w:p w14:paraId="560DA8CC" w14:textId="77777777" w:rsidR="00DC2052" w:rsidRPr="00B05596" w:rsidRDefault="00DC2052" w:rsidP="00DC2052">
            <w:pPr>
              <w:ind w:firstLine="0"/>
              <w:jc w:val="left"/>
              <w:rPr>
                <w:color w:val="000000"/>
                <w:sz w:val="22"/>
                <w:szCs w:val="22"/>
              </w:rPr>
            </w:pPr>
            <w:r w:rsidRPr="00B05596">
              <w:rPr>
                <w:color w:val="000000"/>
                <w:sz w:val="22"/>
                <w:szCs w:val="22"/>
              </w:rPr>
              <w:t>2022</w:t>
            </w:r>
          </w:p>
        </w:tc>
        <w:tc>
          <w:tcPr>
            <w:tcW w:w="1276" w:type="dxa"/>
          </w:tcPr>
          <w:p w14:paraId="65118016" w14:textId="77777777" w:rsidR="00DC2052" w:rsidRPr="00B05596" w:rsidRDefault="00DC2052" w:rsidP="00DC2052">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6B6BADFF" w14:textId="77777777" w:rsidR="00DC2052" w:rsidRPr="00B05596" w:rsidRDefault="00DC2052" w:rsidP="00DC2052">
            <w:pPr>
              <w:ind w:firstLine="0"/>
              <w:jc w:val="center"/>
              <w:rPr>
                <w:color w:val="000000"/>
                <w:sz w:val="22"/>
                <w:szCs w:val="22"/>
              </w:rPr>
            </w:pPr>
            <w:r w:rsidRPr="00B05596">
              <w:rPr>
                <w:color w:val="000000"/>
                <w:sz w:val="22"/>
                <w:szCs w:val="22"/>
              </w:rPr>
              <w:t>-</w:t>
            </w:r>
          </w:p>
        </w:tc>
        <w:tc>
          <w:tcPr>
            <w:tcW w:w="1832" w:type="dxa"/>
          </w:tcPr>
          <w:p w14:paraId="1CFEFFF5" w14:textId="77777777" w:rsidR="00DC2052" w:rsidRPr="00B05596" w:rsidRDefault="00DC2052" w:rsidP="00DC2052">
            <w:pPr>
              <w:ind w:firstLine="0"/>
              <w:jc w:val="left"/>
              <w:rPr>
                <w:color w:val="000000"/>
                <w:sz w:val="22"/>
                <w:szCs w:val="22"/>
              </w:rPr>
            </w:pPr>
            <w:r w:rsidRPr="00B05596">
              <w:rPr>
                <w:sz w:val="20"/>
                <w:szCs w:val="20"/>
              </w:rPr>
              <w:t>ПКР СИ МО ГО г. Сургут до 2035 года от 2019 г. б/н</w:t>
            </w:r>
          </w:p>
        </w:tc>
      </w:tr>
      <w:tr w:rsidR="00DC2052" w:rsidRPr="00B05596" w14:paraId="382CAAA7" w14:textId="77777777" w:rsidTr="00360913">
        <w:trPr>
          <w:trHeight w:val="900"/>
        </w:trPr>
        <w:tc>
          <w:tcPr>
            <w:tcW w:w="578" w:type="dxa"/>
            <w:noWrap/>
          </w:tcPr>
          <w:p w14:paraId="1AE5E6BC" w14:textId="77777777" w:rsidR="00DC2052" w:rsidRPr="005D48C6" w:rsidRDefault="00DC2052" w:rsidP="00DC2052">
            <w:pPr>
              <w:pStyle w:val="af1"/>
              <w:numPr>
                <w:ilvl w:val="0"/>
                <w:numId w:val="30"/>
              </w:numPr>
              <w:ind w:left="0" w:firstLine="0"/>
              <w:jc w:val="left"/>
              <w:rPr>
                <w:color w:val="000000"/>
                <w:sz w:val="22"/>
                <w:szCs w:val="22"/>
              </w:rPr>
            </w:pPr>
          </w:p>
        </w:tc>
        <w:tc>
          <w:tcPr>
            <w:tcW w:w="1832" w:type="dxa"/>
          </w:tcPr>
          <w:p w14:paraId="00D181DC" w14:textId="77777777" w:rsidR="00DC2052" w:rsidRPr="00B05596" w:rsidRDefault="00DC2052" w:rsidP="00DC2052">
            <w:pPr>
              <w:ind w:firstLine="0"/>
              <w:jc w:val="left"/>
              <w:rPr>
                <w:color w:val="000000"/>
                <w:sz w:val="22"/>
                <w:szCs w:val="22"/>
              </w:rPr>
            </w:pPr>
            <w:r w:rsidRPr="00B05596">
              <w:rPr>
                <w:sz w:val="22"/>
                <w:szCs w:val="22"/>
              </w:rPr>
              <w:t>Спортивное сооружение</w:t>
            </w:r>
          </w:p>
        </w:tc>
        <w:tc>
          <w:tcPr>
            <w:tcW w:w="1565" w:type="dxa"/>
          </w:tcPr>
          <w:p w14:paraId="006F73F2" w14:textId="77777777" w:rsidR="00DC2052" w:rsidRPr="00B05596" w:rsidRDefault="00DC2052" w:rsidP="00DC2052">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4EBFC608" w14:textId="77777777" w:rsidR="00DC2052" w:rsidRPr="00B05596" w:rsidRDefault="00DC2052" w:rsidP="00DC2052">
            <w:pPr>
              <w:ind w:firstLine="0"/>
              <w:jc w:val="left"/>
              <w:rPr>
                <w:sz w:val="22"/>
                <w:szCs w:val="22"/>
              </w:rPr>
            </w:pPr>
            <w:r w:rsidRPr="00B05596">
              <w:rPr>
                <w:sz w:val="22"/>
                <w:szCs w:val="22"/>
              </w:rPr>
              <w:t>Многофункциональная спортивная площадка (строительство)</w:t>
            </w:r>
          </w:p>
        </w:tc>
        <w:tc>
          <w:tcPr>
            <w:tcW w:w="1134" w:type="dxa"/>
          </w:tcPr>
          <w:p w14:paraId="2E1D124F" w14:textId="77777777" w:rsidR="00DC2052" w:rsidRPr="00B05596" w:rsidRDefault="00DC2052" w:rsidP="00DC2052">
            <w:pPr>
              <w:ind w:firstLine="0"/>
              <w:jc w:val="left"/>
              <w:rPr>
                <w:sz w:val="22"/>
                <w:szCs w:val="22"/>
              </w:rPr>
            </w:pPr>
            <w:r w:rsidRPr="00B05596">
              <w:rPr>
                <w:sz w:val="22"/>
                <w:szCs w:val="22"/>
              </w:rPr>
              <w:t>1200 кв. м общей площади</w:t>
            </w:r>
          </w:p>
        </w:tc>
        <w:tc>
          <w:tcPr>
            <w:tcW w:w="1276" w:type="dxa"/>
            <w:vAlign w:val="center"/>
          </w:tcPr>
          <w:p w14:paraId="2C54336C" w14:textId="77777777" w:rsidR="00DC2052" w:rsidRPr="00B05596" w:rsidRDefault="00DC2052" w:rsidP="00DC2052">
            <w:pPr>
              <w:ind w:firstLine="0"/>
              <w:jc w:val="left"/>
              <w:rPr>
                <w:bCs/>
                <w:color w:val="000000"/>
                <w:sz w:val="22"/>
                <w:szCs w:val="22"/>
              </w:rPr>
            </w:pPr>
            <w:r w:rsidRPr="00B05596">
              <w:rPr>
                <w:bCs/>
                <w:color w:val="000000"/>
                <w:sz w:val="22"/>
                <w:szCs w:val="22"/>
              </w:rPr>
              <w:t>г. Сургут, п. Черный Мыс</w:t>
            </w:r>
          </w:p>
        </w:tc>
        <w:tc>
          <w:tcPr>
            <w:tcW w:w="1134" w:type="dxa"/>
            <w:vAlign w:val="center"/>
          </w:tcPr>
          <w:p w14:paraId="35457E17" w14:textId="77777777" w:rsidR="00DC2052" w:rsidRPr="00B05596" w:rsidRDefault="00DC2052" w:rsidP="00DC2052">
            <w:pPr>
              <w:ind w:firstLine="0"/>
              <w:jc w:val="left"/>
              <w:rPr>
                <w:color w:val="000000"/>
                <w:sz w:val="22"/>
                <w:szCs w:val="22"/>
              </w:rPr>
            </w:pPr>
            <w:r w:rsidRPr="00B05596">
              <w:rPr>
                <w:color w:val="000000"/>
                <w:sz w:val="22"/>
                <w:szCs w:val="22"/>
              </w:rPr>
              <w:t>2031</w:t>
            </w:r>
          </w:p>
        </w:tc>
        <w:tc>
          <w:tcPr>
            <w:tcW w:w="1276" w:type="dxa"/>
          </w:tcPr>
          <w:p w14:paraId="4603199D" w14:textId="77777777" w:rsidR="00DC2052" w:rsidRPr="00B05596" w:rsidRDefault="00DC2052" w:rsidP="00DC2052">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7FFA6D07" w14:textId="77777777" w:rsidR="00DC2052" w:rsidRPr="00B05596" w:rsidRDefault="00DC2052" w:rsidP="00DC2052">
            <w:pPr>
              <w:ind w:firstLine="0"/>
              <w:jc w:val="center"/>
              <w:rPr>
                <w:color w:val="000000"/>
                <w:sz w:val="22"/>
                <w:szCs w:val="22"/>
              </w:rPr>
            </w:pPr>
            <w:r w:rsidRPr="00B05596">
              <w:rPr>
                <w:color w:val="000000"/>
                <w:sz w:val="22"/>
                <w:szCs w:val="22"/>
              </w:rPr>
              <w:t>-</w:t>
            </w:r>
          </w:p>
        </w:tc>
        <w:tc>
          <w:tcPr>
            <w:tcW w:w="1832" w:type="dxa"/>
          </w:tcPr>
          <w:p w14:paraId="4535B34F" w14:textId="77777777" w:rsidR="00DC2052" w:rsidRPr="00B05596" w:rsidRDefault="00DC2052" w:rsidP="00DC2052">
            <w:pPr>
              <w:ind w:firstLine="0"/>
              <w:jc w:val="left"/>
              <w:rPr>
                <w:color w:val="000000"/>
                <w:sz w:val="22"/>
                <w:szCs w:val="22"/>
              </w:rPr>
            </w:pPr>
            <w:r w:rsidRPr="00B05596">
              <w:rPr>
                <w:sz w:val="20"/>
                <w:szCs w:val="20"/>
              </w:rPr>
              <w:t>ПКР СИ МО ГО г. Сургут до 2035 года от 2019 г. б/н</w:t>
            </w:r>
          </w:p>
        </w:tc>
      </w:tr>
      <w:tr w:rsidR="00DC2052" w:rsidRPr="00B05596" w14:paraId="592E55BA" w14:textId="77777777" w:rsidTr="00360913">
        <w:trPr>
          <w:trHeight w:val="900"/>
        </w:trPr>
        <w:tc>
          <w:tcPr>
            <w:tcW w:w="578" w:type="dxa"/>
            <w:noWrap/>
          </w:tcPr>
          <w:p w14:paraId="249B910D" w14:textId="77777777" w:rsidR="00DC2052" w:rsidRPr="005D48C6" w:rsidRDefault="00DC2052" w:rsidP="00DC2052">
            <w:pPr>
              <w:pStyle w:val="af1"/>
              <w:numPr>
                <w:ilvl w:val="0"/>
                <w:numId w:val="30"/>
              </w:numPr>
              <w:ind w:left="0" w:firstLine="0"/>
              <w:jc w:val="left"/>
              <w:rPr>
                <w:color w:val="000000"/>
                <w:sz w:val="22"/>
                <w:szCs w:val="22"/>
              </w:rPr>
            </w:pPr>
          </w:p>
        </w:tc>
        <w:tc>
          <w:tcPr>
            <w:tcW w:w="1832" w:type="dxa"/>
          </w:tcPr>
          <w:p w14:paraId="7F186507" w14:textId="77777777" w:rsidR="00DC2052" w:rsidRPr="00B05596" w:rsidRDefault="00DC2052" w:rsidP="00DC2052">
            <w:pPr>
              <w:ind w:firstLine="0"/>
              <w:jc w:val="left"/>
              <w:rPr>
                <w:color w:val="000000"/>
                <w:sz w:val="22"/>
                <w:szCs w:val="22"/>
              </w:rPr>
            </w:pPr>
            <w:r w:rsidRPr="00B05596">
              <w:rPr>
                <w:sz w:val="22"/>
                <w:szCs w:val="22"/>
              </w:rPr>
              <w:t>Спортивное сооружение</w:t>
            </w:r>
          </w:p>
        </w:tc>
        <w:tc>
          <w:tcPr>
            <w:tcW w:w="1565" w:type="dxa"/>
          </w:tcPr>
          <w:p w14:paraId="65E8BE6B" w14:textId="77777777" w:rsidR="00DC2052" w:rsidRPr="00B05596" w:rsidRDefault="00DC2052" w:rsidP="00DC2052">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2CDDF8E5" w14:textId="77777777" w:rsidR="00DC2052" w:rsidRPr="00B05596" w:rsidRDefault="00DC2052" w:rsidP="00DC2052">
            <w:pPr>
              <w:ind w:firstLine="0"/>
              <w:jc w:val="left"/>
              <w:rPr>
                <w:sz w:val="22"/>
                <w:szCs w:val="22"/>
              </w:rPr>
            </w:pPr>
            <w:r w:rsidRPr="00B05596">
              <w:rPr>
                <w:sz w:val="22"/>
                <w:szCs w:val="22"/>
              </w:rPr>
              <w:t>Многофункциональная спортивная площадка (строительство)</w:t>
            </w:r>
          </w:p>
        </w:tc>
        <w:tc>
          <w:tcPr>
            <w:tcW w:w="1134" w:type="dxa"/>
          </w:tcPr>
          <w:p w14:paraId="5AA243DA" w14:textId="77777777" w:rsidR="00DC2052" w:rsidRPr="00B05596" w:rsidRDefault="00DC2052" w:rsidP="00DC2052">
            <w:pPr>
              <w:ind w:firstLine="0"/>
              <w:jc w:val="left"/>
              <w:rPr>
                <w:sz w:val="22"/>
                <w:szCs w:val="22"/>
              </w:rPr>
            </w:pPr>
            <w:r w:rsidRPr="00B05596">
              <w:rPr>
                <w:sz w:val="22"/>
                <w:szCs w:val="22"/>
              </w:rPr>
              <w:t>470 кв. м общей площади</w:t>
            </w:r>
          </w:p>
        </w:tc>
        <w:tc>
          <w:tcPr>
            <w:tcW w:w="1276" w:type="dxa"/>
            <w:vAlign w:val="center"/>
          </w:tcPr>
          <w:p w14:paraId="1E11FA28" w14:textId="77777777" w:rsidR="00DC2052" w:rsidRPr="00B05596" w:rsidRDefault="00DC2052" w:rsidP="00DC2052">
            <w:pPr>
              <w:ind w:firstLine="0"/>
              <w:jc w:val="left"/>
              <w:rPr>
                <w:bCs/>
                <w:color w:val="000000"/>
                <w:sz w:val="22"/>
                <w:szCs w:val="22"/>
              </w:rPr>
            </w:pPr>
            <w:r w:rsidRPr="00B05596">
              <w:rPr>
                <w:bCs/>
                <w:color w:val="000000"/>
                <w:sz w:val="22"/>
                <w:szCs w:val="22"/>
              </w:rPr>
              <w:t>г. Сургут, п. Дорожный</w:t>
            </w:r>
          </w:p>
        </w:tc>
        <w:tc>
          <w:tcPr>
            <w:tcW w:w="1134" w:type="dxa"/>
            <w:vAlign w:val="center"/>
          </w:tcPr>
          <w:p w14:paraId="32B6A2F4" w14:textId="77777777" w:rsidR="00DC2052" w:rsidRPr="00B05596" w:rsidRDefault="00DC2052" w:rsidP="00DC2052">
            <w:pPr>
              <w:ind w:firstLine="0"/>
              <w:jc w:val="left"/>
              <w:rPr>
                <w:color w:val="000000"/>
                <w:sz w:val="22"/>
                <w:szCs w:val="22"/>
              </w:rPr>
            </w:pPr>
            <w:r w:rsidRPr="00B05596">
              <w:rPr>
                <w:color w:val="000000"/>
                <w:sz w:val="22"/>
                <w:szCs w:val="22"/>
              </w:rPr>
              <w:t>2022</w:t>
            </w:r>
          </w:p>
        </w:tc>
        <w:tc>
          <w:tcPr>
            <w:tcW w:w="1276" w:type="dxa"/>
          </w:tcPr>
          <w:p w14:paraId="23963CFD" w14:textId="77777777" w:rsidR="00DC2052" w:rsidRPr="00B05596" w:rsidRDefault="00DC2052" w:rsidP="00DC2052">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55AE8149" w14:textId="77777777" w:rsidR="00DC2052" w:rsidRPr="00B05596" w:rsidRDefault="00DC2052" w:rsidP="00DC2052">
            <w:pPr>
              <w:ind w:firstLine="0"/>
              <w:jc w:val="center"/>
              <w:rPr>
                <w:color w:val="000000"/>
                <w:sz w:val="22"/>
                <w:szCs w:val="22"/>
              </w:rPr>
            </w:pPr>
            <w:r w:rsidRPr="00B05596">
              <w:rPr>
                <w:color w:val="000000"/>
                <w:sz w:val="22"/>
                <w:szCs w:val="22"/>
              </w:rPr>
              <w:t>-</w:t>
            </w:r>
          </w:p>
        </w:tc>
        <w:tc>
          <w:tcPr>
            <w:tcW w:w="1832" w:type="dxa"/>
          </w:tcPr>
          <w:p w14:paraId="22A2C362" w14:textId="77777777" w:rsidR="00DC2052" w:rsidRPr="00B05596" w:rsidRDefault="00DC2052" w:rsidP="00DC2052">
            <w:pPr>
              <w:ind w:firstLine="0"/>
              <w:jc w:val="left"/>
              <w:rPr>
                <w:color w:val="000000"/>
                <w:sz w:val="22"/>
                <w:szCs w:val="22"/>
              </w:rPr>
            </w:pPr>
            <w:r w:rsidRPr="00B05596">
              <w:rPr>
                <w:sz w:val="20"/>
                <w:szCs w:val="20"/>
              </w:rPr>
              <w:t>ПКР СИ МО ГО г. Сургут до 2035 года от 2019 г. б/н</w:t>
            </w:r>
          </w:p>
        </w:tc>
      </w:tr>
      <w:tr w:rsidR="00DC2052" w:rsidRPr="00B05596" w14:paraId="266A3A85" w14:textId="77777777" w:rsidTr="00360913">
        <w:trPr>
          <w:trHeight w:val="900"/>
        </w:trPr>
        <w:tc>
          <w:tcPr>
            <w:tcW w:w="578" w:type="dxa"/>
            <w:noWrap/>
          </w:tcPr>
          <w:p w14:paraId="619B9337" w14:textId="77777777" w:rsidR="00DC2052" w:rsidRPr="005D48C6" w:rsidRDefault="00DC2052" w:rsidP="00DC2052">
            <w:pPr>
              <w:pStyle w:val="af1"/>
              <w:numPr>
                <w:ilvl w:val="0"/>
                <w:numId w:val="30"/>
              </w:numPr>
              <w:ind w:left="0" w:firstLine="0"/>
              <w:jc w:val="left"/>
              <w:rPr>
                <w:color w:val="000000"/>
                <w:sz w:val="22"/>
                <w:szCs w:val="22"/>
              </w:rPr>
            </w:pPr>
          </w:p>
        </w:tc>
        <w:tc>
          <w:tcPr>
            <w:tcW w:w="1832" w:type="dxa"/>
          </w:tcPr>
          <w:p w14:paraId="286B8C3C" w14:textId="77777777" w:rsidR="00DC2052" w:rsidRPr="00B05596" w:rsidRDefault="00DC2052" w:rsidP="00DC2052">
            <w:pPr>
              <w:ind w:firstLine="0"/>
              <w:jc w:val="left"/>
              <w:rPr>
                <w:color w:val="000000"/>
                <w:sz w:val="22"/>
                <w:szCs w:val="22"/>
              </w:rPr>
            </w:pPr>
            <w:r w:rsidRPr="00B05596">
              <w:rPr>
                <w:sz w:val="22"/>
                <w:szCs w:val="22"/>
              </w:rPr>
              <w:t>Спортивное сооружение</w:t>
            </w:r>
          </w:p>
        </w:tc>
        <w:tc>
          <w:tcPr>
            <w:tcW w:w="1565" w:type="dxa"/>
          </w:tcPr>
          <w:p w14:paraId="40EF98D0" w14:textId="77777777" w:rsidR="00DC2052" w:rsidRPr="00B05596" w:rsidRDefault="00DC2052" w:rsidP="00DC2052">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42C6342F" w14:textId="77777777" w:rsidR="00DC2052" w:rsidRPr="00B05596" w:rsidRDefault="00DC2052" w:rsidP="00DC2052">
            <w:pPr>
              <w:ind w:firstLine="0"/>
              <w:jc w:val="left"/>
              <w:rPr>
                <w:sz w:val="22"/>
                <w:szCs w:val="22"/>
              </w:rPr>
            </w:pPr>
            <w:r w:rsidRPr="00B05596">
              <w:rPr>
                <w:sz w:val="22"/>
                <w:szCs w:val="22"/>
              </w:rPr>
              <w:t>Многофункциональная спортивная площадка (строительство)</w:t>
            </w:r>
          </w:p>
        </w:tc>
        <w:tc>
          <w:tcPr>
            <w:tcW w:w="1134" w:type="dxa"/>
          </w:tcPr>
          <w:p w14:paraId="48CCD9FF" w14:textId="77777777" w:rsidR="00DC2052" w:rsidRPr="00B05596" w:rsidRDefault="00DC2052" w:rsidP="00DC2052">
            <w:pPr>
              <w:ind w:firstLine="0"/>
              <w:jc w:val="left"/>
              <w:rPr>
                <w:sz w:val="22"/>
                <w:szCs w:val="22"/>
              </w:rPr>
            </w:pPr>
            <w:r w:rsidRPr="00B05596">
              <w:rPr>
                <w:sz w:val="22"/>
                <w:szCs w:val="22"/>
              </w:rPr>
              <w:t>200 кв. м общей площади</w:t>
            </w:r>
          </w:p>
        </w:tc>
        <w:tc>
          <w:tcPr>
            <w:tcW w:w="1276" w:type="dxa"/>
            <w:vAlign w:val="center"/>
          </w:tcPr>
          <w:p w14:paraId="75D3ED31" w14:textId="77777777" w:rsidR="00DC2052" w:rsidRPr="00B05596" w:rsidRDefault="00DC2052" w:rsidP="00DC2052">
            <w:pPr>
              <w:ind w:firstLine="0"/>
              <w:jc w:val="left"/>
              <w:rPr>
                <w:bCs/>
                <w:color w:val="000000"/>
                <w:sz w:val="22"/>
                <w:szCs w:val="22"/>
              </w:rPr>
            </w:pPr>
            <w:r w:rsidRPr="00B05596">
              <w:rPr>
                <w:bCs/>
                <w:color w:val="000000"/>
                <w:sz w:val="22"/>
                <w:szCs w:val="22"/>
              </w:rPr>
              <w:t>г. Сургут, мкрн. ВР1</w:t>
            </w:r>
          </w:p>
        </w:tc>
        <w:tc>
          <w:tcPr>
            <w:tcW w:w="1134" w:type="dxa"/>
            <w:vAlign w:val="center"/>
          </w:tcPr>
          <w:p w14:paraId="5E3F5DAC" w14:textId="77777777" w:rsidR="00DC2052" w:rsidRPr="00B05596" w:rsidRDefault="00DC2052" w:rsidP="00DC2052">
            <w:pPr>
              <w:ind w:firstLine="0"/>
              <w:jc w:val="left"/>
              <w:rPr>
                <w:color w:val="000000"/>
                <w:sz w:val="22"/>
                <w:szCs w:val="22"/>
              </w:rPr>
            </w:pPr>
            <w:r w:rsidRPr="00B05596">
              <w:rPr>
                <w:color w:val="000000"/>
                <w:sz w:val="22"/>
                <w:szCs w:val="22"/>
              </w:rPr>
              <w:t>2022</w:t>
            </w:r>
          </w:p>
        </w:tc>
        <w:tc>
          <w:tcPr>
            <w:tcW w:w="1276" w:type="dxa"/>
          </w:tcPr>
          <w:p w14:paraId="3FF9667A" w14:textId="77777777" w:rsidR="00DC2052" w:rsidRPr="00B05596" w:rsidRDefault="00DC2052" w:rsidP="00DC2052">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5DDD2BBD" w14:textId="77777777" w:rsidR="00DC2052" w:rsidRPr="00B05596" w:rsidRDefault="00DC2052" w:rsidP="00DC2052">
            <w:pPr>
              <w:ind w:firstLine="0"/>
              <w:jc w:val="center"/>
              <w:rPr>
                <w:color w:val="000000"/>
                <w:sz w:val="22"/>
                <w:szCs w:val="22"/>
              </w:rPr>
            </w:pPr>
            <w:r w:rsidRPr="00B05596">
              <w:rPr>
                <w:color w:val="000000"/>
                <w:sz w:val="22"/>
                <w:szCs w:val="22"/>
              </w:rPr>
              <w:t>-</w:t>
            </w:r>
          </w:p>
        </w:tc>
        <w:tc>
          <w:tcPr>
            <w:tcW w:w="1832" w:type="dxa"/>
          </w:tcPr>
          <w:p w14:paraId="08E3CE33" w14:textId="77777777" w:rsidR="00DC2052" w:rsidRPr="00B05596" w:rsidRDefault="00DC2052" w:rsidP="00DC2052">
            <w:pPr>
              <w:ind w:firstLine="0"/>
              <w:jc w:val="left"/>
              <w:rPr>
                <w:color w:val="000000"/>
                <w:sz w:val="22"/>
                <w:szCs w:val="22"/>
              </w:rPr>
            </w:pPr>
            <w:r w:rsidRPr="00B05596">
              <w:rPr>
                <w:sz w:val="20"/>
                <w:szCs w:val="20"/>
              </w:rPr>
              <w:t>ПКР СИ МО ГО г. Сургут до 2035 года от 2019 г. б/н</w:t>
            </w:r>
          </w:p>
        </w:tc>
      </w:tr>
      <w:tr w:rsidR="00DC2052" w:rsidRPr="00B05596" w14:paraId="4299487B" w14:textId="77777777" w:rsidTr="00360913">
        <w:trPr>
          <w:trHeight w:val="900"/>
        </w:trPr>
        <w:tc>
          <w:tcPr>
            <w:tcW w:w="578" w:type="dxa"/>
            <w:noWrap/>
          </w:tcPr>
          <w:p w14:paraId="5453B870" w14:textId="77777777" w:rsidR="00DC2052" w:rsidRPr="005D48C6" w:rsidRDefault="00DC2052" w:rsidP="00DC2052">
            <w:pPr>
              <w:pStyle w:val="af1"/>
              <w:numPr>
                <w:ilvl w:val="0"/>
                <w:numId w:val="30"/>
              </w:numPr>
              <w:ind w:left="0" w:firstLine="0"/>
              <w:jc w:val="left"/>
              <w:rPr>
                <w:color w:val="000000"/>
                <w:sz w:val="22"/>
                <w:szCs w:val="22"/>
              </w:rPr>
            </w:pPr>
          </w:p>
        </w:tc>
        <w:tc>
          <w:tcPr>
            <w:tcW w:w="1832" w:type="dxa"/>
          </w:tcPr>
          <w:p w14:paraId="2AD77C67" w14:textId="77777777" w:rsidR="00DC2052" w:rsidRPr="00B05596" w:rsidRDefault="00DC2052" w:rsidP="00DC2052">
            <w:pPr>
              <w:ind w:firstLine="0"/>
              <w:jc w:val="left"/>
              <w:rPr>
                <w:color w:val="000000"/>
                <w:sz w:val="22"/>
                <w:szCs w:val="22"/>
              </w:rPr>
            </w:pPr>
            <w:r w:rsidRPr="00B05596">
              <w:rPr>
                <w:sz w:val="22"/>
                <w:szCs w:val="22"/>
              </w:rPr>
              <w:t>Спортивное сооружение</w:t>
            </w:r>
          </w:p>
        </w:tc>
        <w:tc>
          <w:tcPr>
            <w:tcW w:w="1565" w:type="dxa"/>
          </w:tcPr>
          <w:p w14:paraId="27CC3B7C" w14:textId="77777777" w:rsidR="00DC2052" w:rsidRPr="00B05596" w:rsidRDefault="00DC2052" w:rsidP="00DC2052">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6112C323" w14:textId="77777777" w:rsidR="00DC2052" w:rsidRPr="00B05596" w:rsidRDefault="00DC2052" w:rsidP="00DC2052">
            <w:pPr>
              <w:ind w:firstLine="0"/>
              <w:jc w:val="left"/>
              <w:rPr>
                <w:sz w:val="22"/>
                <w:szCs w:val="22"/>
              </w:rPr>
            </w:pPr>
            <w:r w:rsidRPr="00B05596">
              <w:rPr>
                <w:sz w:val="22"/>
                <w:szCs w:val="22"/>
              </w:rPr>
              <w:t>Многофункциональная спортивная площадка (строительство)</w:t>
            </w:r>
          </w:p>
        </w:tc>
        <w:tc>
          <w:tcPr>
            <w:tcW w:w="1134" w:type="dxa"/>
          </w:tcPr>
          <w:p w14:paraId="27D4ED4F" w14:textId="77777777" w:rsidR="00DC2052" w:rsidRPr="00B05596" w:rsidRDefault="00DC2052" w:rsidP="00DC2052">
            <w:pPr>
              <w:ind w:firstLine="0"/>
              <w:jc w:val="left"/>
              <w:rPr>
                <w:sz w:val="22"/>
                <w:szCs w:val="22"/>
              </w:rPr>
            </w:pPr>
            <w:r w:rsidRPr="00B05596">
              <w:rPr>
                <w:sz w:val="22"/>
                <w:szCs w:val="22"/>
              </w:rPr>
              <w:t>160 кв. м общей площади</w:t>
            </w:r>
          </w:p>
        </w:tc>
        <w:tc>
          <w:tcPr>
            <w:tcW w:w="1276" w:type="dxa"/>
            <w:vAlign w:val="center"/>
          </w:tcPr>
          <w:p w14:paraId="2EA0B024" w14:textId="77777777" w:rsidR="00DC2052" w:rsidRPr="00B05596" w:rsidRDefault="00DC2052" w:rsidP="00DC2052">
            <w:pPr>
              <w:ind w:firstLine="0"/>
              <w:jc w:val="left"/>
              <w:rPr>
                <w:bCs/>
                <w:color w:val="000000"/>
                <w:sz w:val="22"/>
                <w:szCs w:val="22"/>
              </w:rPr>
            </w:pPr>
            <w:r w:rsidRPr="00B05596">
              <w:rPr>
                <w:bCs/>
                <w:color w:val="000000"/>
                <w:sz w:val="22"/>
                <w:szCs w:val="22"/>
              </w:rPr>
              <w:t>г. Сургут, п. Лесной</w:t>
            </w:r>
          </w:p>
        </w:tc>
        <w:tc>
          <w:tcPr>
            <w:tcW w:w="1134" w:type="dxa"/>
            <w:vAlign w:val="center"/>
          </w:tcPr>
          <w:p w14:paraId="659210A5" w14:textId="77777777" w:rsidR="00DC2052" w:rsidRPr="00B05596" w:rsidRDefault="00DC2052" w:rsidP="00DC2052">
            <w:pPr>
              <w:ind w:firstLine="0"/>
              <w:jc w:val="left"/>
              <w:rPr>
                <w:color w:val="000000"/>
                <w:sz w:val="22"/>
                <w:szCs w:val="22"/>
              </w:rPr>
            </w:pPr>
            <w:r w:rsidRPr="00B05596">
              <w:rPr>
                <w:color w:val="000000"/>
                <w:sz w:val="22"/>
                <w:szCs w:val="22"/>
              </w:rPr>
              <w:t>2022</w:t>
            </w:r>
          </w:p>
        </w:tc>
        <w:tc>
          <w:tcPr>
            <w:tcW w:w="1276" w:type="dxa"/>
          </w:tcPr>
          <w:p w14:paraId="2F95734B" w14:textId="77777777" w:rsidR="00DC2052" w:rsidRPr="00B05596" w:rsidRDefault="00DC2052" w:rsidP="00DC2052">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1374C690" w14:textId="77777777" w:rsidR="00DC2052" w:rsidRPr="00B05596" w:rsidRDefault="00DC2052" w:rsidP="00DC2052">
            <w:pPr>
              <w:ind w:firstLine="0"/>
              <w:jc w:val="center"/>
              <w:rPr>
                <w:color w:val="000000"/>
                <w:sz w:val="22"/>
                <w:szCs w:val="22"/>
              </w:rPr>
            </w:pPr>
            <w:r w:rsidRPr="00B05596">
              <w:rPr>
                <w:color w:val="000000"/>
                <w:sz w:val="22"/>
                <w:szCs w:val="22"/>
              </w:rPr>
              <w:t>-</w:t>
            </w:r>
          </w:p>
        </w:tc>
        <w:tc>
          <w:tcPr>
            <w:tcW w:w="1832" w:type="dxa"/>
          </w:tcPr>
          <w:p w14:paraId="01F22C47" w14:textId="77777777" w:rsidR="00DC2052" w:rsidRPr="00B05596" w:rsidRDefault="00DC2052" w:rsidP="00DC2052">
            <w:pPr>
              <w:ind w:firstLine="0"/>
              <w:jc w:val="left"/>
              <w:rPr>
                <w:color w:val="000000"/>
                <w:sz w:val="22"/>
                <w:szCs w:val="22"/>
              </w:rPr>
            </w:pPr>
            <w:r w:rsidRPr="00B05596">
              <w:rPr>
                <w:sz w:val="20"/>
                <w:szCs w:val="20"/>
              </w:rPr>
              <w:t>ПКР СИ МО ГО г. Сургут до 2035 года от 2019 г. б/н</w:t>
            </w:r>
          </w:p>
        </w:tc>
      </w:tr>
      <w:tr w:rsidR="00DC2052" w:rsidRPr="00B05596" w14:paraId="16F752A3" w14:textId="77777777" w:rsidTr="00360913">
        <w:trPr>
          <w:trHeight w:val="900"/>
        </w:trPr>
        <w:tc>
          <w:tcPr>
            <w:tcW w:w="578" w:type="dxa"/>
            <w:noWrap/>
          </w:tcPr>
          <w:p w14:paraId="0D7E625E" w14:textId="77777777" w:rsidR="00DC2052" w:rsidRPr="005D48C6" w:rsidRDefault="00DC2052" w:rsidP="00DC2052">
            <w:pPr>
              <w:pStyle w:val="af1"/>
              <w:numPr>
                <w:ilvl w:val="0"/>
                <w:numId w:val="30"/>
              </w:numPr>
              <w:ind w:left="0" w:firstLine="0"/>
              <w:jc w:val="left"/>
              <w:rPr>
                <w:color w:val="000000"/>
                <w:sz w:val="22"/>
                <w:szCs w:val="22"/>
              </w:rPr>
            </w:pPr>
          </w:p>
        </w:tc>
        <w:tc>
          <w:tcPr>
            <w:tcW w:w="1832" w:type="dxa"/>
          </w:tcPr>
          <w:p w14:paraId="449065CC" w14:textId="77777777" w:rsidR="00DC2052" w:rsidRPr="00B05596" w:rsidRDefault="00DC2052" w:rsidP="00DC2052">
            <w:pPr>
              <w:ind w:firstLine="0"/>
              <w:jc w:val="left"/>
              <w:rPr>
                <w:color w:val="000000"/>
                <w:sz w:val="22"/>
                <w:szCs w:val="22"/>
              </w:rPr>
            </w:pPr>
            <w:r w:rsidRPr="00B05596">
              <w:rPr>
                <w:sz w:val="22"/>
                <w:szCs w:val="22"/>
              </w:rPr>
              <w:t>Спортивное сооружение</w:t>
            </w:r>
          </w:p>
        </w:tc>
        <w:tc>
          <w:tcPr>
            <w:tcW w:w="1565" w:type="dxa"/>
          </w:tcPr>
          <w:p w14:paraId="729E1F0B" w14:textId="77777777" w:rsidR="00DC2052" w:rsidRPr="00B05596" w:rsidRDefault="00DC2052" w:rsidP="00DC2052">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3719E454" w14:textId="77777777" w:rsidR="00DC2052" w:rsidRPr="00B05596" w:rsidRDefault="00DC2052" w:rsidP="00DC2052">
            <w:pPr>
              <w:ind w:firstLine="0"/>
              <w:jc w:val="left"/>
              <w:rPr>
                <w:sz w:val="22"/>
                <w:szCs w:val="22"/>
              </w:rPr>
            </w:pPr>
            <w:r w:rsidRPr="00B05596">
              <w:rPr>
                <w:sz w:val="22"/>
                <w:szCs w:val="22"/>
              </w:rPr>
              <w:t>спортивный городок «На Сайме»</w:t>
            </w:r>
          </w:p>
        </w:tc>
        <w:tc>
          <w:tcPr>
            <w:tcW w:w="1134" w:type="dxa"/>
          </w:tcPr>
          <w:p w14:paraId="775943C1" w14:textId="77777777" w:rsidR="00DC2052" w:rsidRPr="00B05596" w:rsidRDefault="00DC2052" w:rsidP="00DC2052">
            <w:pPr>
              <w:ind w:firstLine="0"/>
              <w:jc w:val="left"/>
              <w:rPr>
                <w:sz w:val="22"/>
                <w:szCs w:val="22"/>
              </w:rPr>
            </w:pPr>
            <w:r w:rsidRPr="00B05596">
              <w:rPr>
                <w:sz w:val="22"/>
                <w:szCs w:val="22"/>
              </w:rPr>
              <w:t>2332 кв. м общей площади</w:t>
            </w:r>
          </w:p>
        </w:tc>
        <w:tc>
          <w:tcPr>
            <w:tcW w:w="1276" w:type="dxa"/>
            <w:vAlign w:val="center"/>
          </w:tcPr>
          <w:p w14:paraId="368929C4" w14:textId="77777777" w:rsidR="00DC2052" w:rsidRPr="00B05596" w:rsidRDefault="00DC2052" w:rsidP="00DC2052">
            <w:pPr>
              <w:ind w:firstLine="0"/>
              <w:jc w:val="left"/>
              <w:rPr>
                <w:bCs/>
                <w:color w:val="000000"/>
                <w:sz w:val="22"/>
                <w:szCs w:val="22"/>
              </w:rPr>
            </w:pPr>
            <w:r w:rsidRPr="00B05596">
              <w:rPr>
                <w:bCs/>
                <w:color w:val="000000"/>
                <w:sz w:val="22"/>
                <w:szCs w:val="22"/>
              </w:rPr>
              <w:t>г. Сургут, Ядро центра</w:t>
            </w:r>
          </w:p>
        </w:tc>
        <w:tc>
          <w:tcPr>
            <w:tcW w:w="1134" w:type="dxa"/>
            <w:vAlign w:val="center"/>
          </w:tcPr>
          <w:p w14:paraId="47141859" w14:textId="77777777" w:rsidR="00DC2052" w:rsidRPr="00B05596" w:rsidRDefault="00DC2052" w:rsidP="00DC2052">
            <w:pPr>
              <w:ind w:firstLine="0"/>
              <w:jc w:val="left"/>
              <w:rPr>
                <w:color w:val="000000"/>
                <w:sz w:val="22"/>
                <w:szCs w:val="22"/>
              </w:rPr>
            </w:pPr>
            <w:r w:rsidRPr="00B05596">
              <w:rPr>
                <w:color w:val="000000"/>
                <w:sz w:val="22"/>
                <w:szCs w:val="22"/>
              </w:rPr>
              <w:t>первая очередь</w:t>
            </w:r>
          </w:p>
        </w:tc>
        <w:tc>
          <w:tcPr>
            <w:tcW w:w="1276" w:type="dxa"/>
          </w:tcPr>
          <w:p w14:paraId="68F6E77F" w14:textId="77777777" w:rsidR="00DC2052" w:rsidRPr="00B05596" w:rsidRDefault="00DC2052" w:rsidP="00DC2052">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631BD2D1" w14:textId="77777777" w:rsidR="00DC2052" w:rsidRPr="00B05596" w:rsidRDefault="00DC2052" w:rsidP="00DC2052">
            <w:pPr>
              <w:ind w:firstLine="0"/>
              <w:jc w:val="center"/>
              <w:rPr>
                <w:color w:val="000000"/>
                <w:sz w:val="22"/>
                <w:szCs w:val="22"/>
              </w:rPr>
            </w:pPr>
            <w:r w:rsidRPr="00B05596">
              <w:rPr>
                <w:color w:val="000000"/>
                <w:sz w:val="22"/>
                <w:szCs w:val="22"/>
              </w:rPr>
              <w:t>-</w:t>
            </w:r>
          </w:p>
        </w:tc>
        <w:tc>
          <w:tcPr>
            <w:tcW w:w="1832" w:type="dxa"/>
          </w:tcPr>
          <w:p w14:paraId="3D739A68" w14:textId="77777777" w:rsidR="00DC2052" w:rsidRPr="00B05596" w:rsidRDefault="00DC2052" w:rsidP="00DC2052">
            <w:pPr>
              <w:ind w:firstLine="0"/>
              <w:jc w:val="left"/>
              <w:rPr>
                <w:color w:val="000000"/>
                <w:sz w:val="22"/>
                <w:szCs w:val="22"/>
              </w:rPr>
            </w:pPr>
            <w:r w:rsidRPr="00B05596">
              <w:rPr>
                <w:sz w:val="20"/>
                <w:szCs w:val="20"/>
              </w:rPr>
              <w:t>ПКР СИ МО ГО г. Сургут до 2035 года от 28.12.2017 № 222-VI ДГ</w:t>
            </w:r>
          </w:p>
        </w:tc>
      </w:tr>
      <w:tr w:rsidR="00DC2052" w:rsidRPr="00B05596" w14:paraId="6B761C3F" w14:textId="77777777" w:rsidTr="00360913">
        <w:trPr>
          <w:trHeight w:val="900"/>
        </w:trPr>
        <w:tc>
          <w:tcPr>
            <w:tcW w:w="578" w:type="dxa"/>
            <w:noWrap/>
          </w:tcPr>
          <w:p w14:paraId="2929FC4D" w14:textId="77777777" w:rsidR="00DC2052" w:rsidRPr="005D48C6" w:rsidRDefault="00DC2052" w:rsidP="00DC2052">
            <w:pPr>
              <w:pStyle w:val="af1"/>
              <w:numPr>
                <w:ilvl w:val="0"/>
                <w:numId w:val="30"/>
              </w:numPr>
              <w:ind w:left="0" w:firstLine="0"/>
              <w:jc w:val="left"/>
              <w:rPr>
                <w:color w:val="000000"/>
                <w:sz w:val="22"/>
                <w:szCs w:val="22"/>
              </w:rPr>
            </w:pPr>
          </w:p>
        </w:tc>
        <w:tc>
          <w:tcPr>
            <w:tcW w:w="1832" w:type="dxa"/>
          </w:tcPr>
          <w:p w14:paraId="4AC0DB95" w14:textId="77777777" w:rsidR="00DC2052" w:rsidRPr="00B05596" w:rsidRDefault="00DC2052" w:rsidP="00DC2052">
            <w:pPr>
              <w:ind w:firstLine="0"/>
              <w:jc w:val="left"/>
              <w:rPr>
                <w:color w:val="000000"/>
                <w:sz w:val="22"/>
                <w:szCs w:val="22"/>
              </w:rPr>
            </w:pPr>
            <w:r w:rsidRPr="00B05596">
              <w:rPr>
                <w:sz w:val="22"/>
                <w:szCs w:val="22"/>
              </w:rPr>
              <w:t>Спортивное сооружение</w:t>
            </w:r>
          </w:p>
        </w:tc>
        <w:tc>
          <w:tcPr>
            <w:tcW w:w="1565" w:type="dxa"/>
          </w:tcPr>
          <w:p w14:paraId="63B4B327" w14:textId="77777777" w:rsidR="00DC2052" w:rsidRPr="00B05596" w:rsidRDefault="00DC2052" w:rsidP="00DC2052">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2649B8B6" w14:textId="77777777" w:rsidR="00DC2052" w:rsidRPr="00B05596" w:rsidRDefault="00DC2052" w:rsidP="00DC2052">
            <w:pPr>
              <w:ind w:firstLine="0"/>
              <w:jc w:val="left"/>
              <w:rPr>
                <w:sz w:val="22"/>
                <w:szCs w:val="22"/>
              </w:rPr>
            </w:pPr>
            <w:r w:rsidRPr="00B05596">
              <w:rPr>
                <w:sz w:val="22"/>
                <w:szCs w:val="22"/>
              </w:rPr>
              <w:t>центр технических видов спорта</w:t>
            </w:r>
          </w:p>
        </w:tc>
        <w:tc>
          <w:tcPr>
            <w:tcW w:w="1134" w:type="dxa"/>
          </w:tcPr>
          <w:p w14:paraId="753FD3EA" w14:textId="77777777" w:rsidR="00DC2052" w:rsidRPr="00B05596" w:rsidRDefault="00DC2052" w:rsidP="00DC2052">
            <w:pPr>
              <w:ind w:firstLine="0"/>
              <w:jc w:val="left"/>
              <w:rPr>
                <w:sz w:val="22"/>
                <w:szCs w:val="22"/>
              </w:rPr>
            </w:pPr>
            <w:r w:rsidRPr="00B05596">
              <w:rPr>
                <w:sz w:val="22"/>
                <w:szCs w:val="22"/>
              </w:rPr>
              <w:t>14 объектов</w:t>
            </w:r>
          </w:p>
        </w:tc>
        <w:tc>
          <w:tcPr>
            <w:tcW w:w="1276" w:type="dxa"/>
            <w:vAlign w:val="center"/>
          </w:tcPr>
          <w:p w14:paraId="2CB1A1E2" w14:textId="77777777" w:rsidR="00DC2052" w:rsidRPr="00B05596" w:rsidRDefault="00DC2052" w:rsidP="00DC2052">
            <w:pPr>
              <w:ind w:firstLine="0"/>
              <w:jc w:val="left"/>
              <w:rPr>
                <w:bCs/>
                <w:color w:val="000000"/>
                <w:sz w:val="22"/>
                <w:szCs w:val="22"/>
              </w:rPr>
            </w:pPr>
            <w:r w:rsidRPr="00B05596">
              <w:rPr>
                <w:bCs/>
                <w:color w:val="000000"/>
                <w:sz w:val="22"/>
                <w:szCs w:val="22"/>
              </w:rPr>
              <w:t>г. Сургут, Заячий остров</w:t>
            </w:r>
          </w:p>
        </w:tc>
        <w:tc>
          <w:tcPr>
            <w:tcW w:w="1134" w:type="dxa"/>
            <w:vAlign w:val="center"/>
          </w:tcPr>
          <w:p w14:paraId="359C27E7" w14:textId="77777777" w:rsidR="00DC2052" w:rsidRPr="00B05596" w:rsidRDefault="00DC2052" w:rsidP="00DC2052">
            <w:pPr>
              <w:ind w:firstLine="0"/>
              <w:jc w:val="left"/>
              <w:rPr>
                <w:color w:val="000000"/>
                <w:sz w:val="22"/>
                <w:szCs w:val="22"/>
              </w:rPr>
            </w:pPr>
            <w:r w:rsidRPr="00B05596">
              <w:rPr>
                <w:color w:val="000000"/>
                <w:sz w:val="22"/>
                <w:szCs w:val="22"/>
              </w:rPr>
              <w:t>первая очередь</w:t>
            </w:r>
          </w:p>
        </w:tc>
        <w:tc>
          <w:tcPr>
            <w:tcW w:w="1276" w:type="dxa"/>
          </w:tcPr>
          <w:p w14:paraId="42B3A9BA" w14:textId="77777777" w:rsidR="00DC2052" w:rsidRPr="00B05596" w:rsidRDefault="00DC2052" w:rsidP="00DC2052">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01831220" w14:textId="77777777" w:rsidR="00DC2052" w:rsidRPr="00B05596" w:rsidRDefault="00DC2052" w:rsidP="00DC2052">
            <w:pPr>
              <w:ind w:firstLine="0"/>
              <w:jc w:val="center"/>
              <w:rPr>
                <w:color w:val="000000"/>
                <w:sz w:val="22"/>
                <w:szCs w:val="22"/>
              </w:rPr>
            </w:pPr>
            <w:r w:rsidRPr="00B05596">
              <w:rPr>
                <w:color w:val="000000"/>
                <w:sz w:val="22"/>
                <w:szCs w:val="22"/>
              </w:rPr>
              <w:t>-</w:t>
            </w:r>
          </w:p>
        </w:tc>
        <w:tc>
          <w:tcPr>
            <w:tcW w:w="1832" w:type="dxa"/>
          </w:tcPr>
          <w:p w14:paraId="1C5B0907" w14:textId="77777777" w:rsidR="00DC2052" w:rsidRPr="00B05596" w:rsidRDefault="00DC2052" w:rsidP="00DC2052">
            <w:pPr>
              <w:ind w:firstLine="0"/>
              <w:jc w:val="left"/>
              <w:rPr>
                <w:color w:val="000000"/>
                <w:sz w:val="22"/>
                <w:szCs w:val="22"/>
              </w:rPr>
            </w:pPr>
            <w:r w:rsidRPr="00B05596">
              <w:rPr>
                <w:sz w:val="20"/>
                <w:szCs w:val="20"/>
              </w:rPr>
              <w:t>ПКР СИ МО ГО г. Сургут до 2035 года от 28.12.2017 № 222-VI ДГ</w:t>
            </w:r>
          </w:p>
        </w:tc>
      </w:tr>
      <w:tr w:rsidR="00DC2052" w:rsidRPr="00B05596" w14:paraId="2C98591C" w14:textId="77777777" w:rsidTr="00360913">
        <w:trPr>
          <w:trHeight w:val="900"/>
        </w:trPr>
        <w:tc>
          <w:tcPr>
            <w:tcW w:w="578" w:type="dxa"/>
            <w:noWrap/>
          </w:tcPr>
          <w:p w14:paraId="2D2685E6" w14:textId="77777777" w:rsidR="00DC2052" w:rsidRPr="005D48C6" w:rsidRDefault="00DC2052" w:rsidP="00DC2052">
            <w:pPr>
              <w:pStyle w:val="af1"/>
              <w:numPr>
                <w:ilvl w:val="0"/>
                <w:numId w:val="30"/>
              </w:numPr>
              <w:ind w:left="0" w:firstLine="0"/>
              <w:jc w:val="left"/>
              <w:rPr>
                <w:color w:val="000000"/>
                <w:sz w:val="22"/>
                <w:szCs w:val="22"/>
              </w:rPr>
            </w:pPr>
          </w:p>
        </w:tc>
        <w:tc>
          <w:tcPr>
            <w:tcW w:w="1832" w:type="dxa"/>
          </w:tcPr>
          <w:p w14:paraId="39EBA518" w14:textId="77777777" w:rsidR="00DC2052" w:rsidRPr="00B05596" w:rsidRDefault="00DC2052" w:rsidP="00DC2052">
            <w:pPr>
              <w:ind w:firstLine="0"/>
              <w:jc w:val="left"/>
              <w:rPr>
                <w:color w:val="000000"/>
                <w:sz w:val="22"/>
                <w:szCs w:val="22"/>
              </w:rPr>
            </w:pPr>
            <w:r w:rsidRPr="00B05596">
              <w:rPr>
                <w:sz w:val="22"/>
                <w:szCs w:val="22"/>
              </w:rPr>
              <w:t>Спортивное сооружение</w:t>
            </w:r>
          </w:p>
        </w:tc>
        <w:tc>
          <w:tcPr>
            <w:tcW w:w="1565" w:type="dxa"/>
          </w:tcPr>
          <w:p w14:paraId="202949B6" w14:textId="77777777" w:rsidR="00DC2052" w:rsidRPr="00B05596" w:rsidRDefault="00DC2052" w:rsidP="00DC2052">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6AFD833C" w14:textId="77777777" w:rsidR="00DC2052" w:rsidRPr="00B05596" w:rsidRDefault="00DC2052" w:rsidP="00DC2052">
            <w:pPr>
              <w:ind w:firstLine="0"/>
              <w:jc w:val="left"/>
              <w:rPr>
                <w:sz w:val="22"/>
                <w:szCs w:val="22"/>
              </w:rPr>
            </w:pPr>
            <w:r w:rsidRPr="00B05596">
              <w:rPr>
                <w:sz w:val="22"/>
                <w:szCs w:val="22"/>
              </w:rPr>
              <w:t>Реконструкция центра экстремальных видов спорта</w:t>
            </w:r>
          </w:p>
        </w:tc>
        <w:tc>
          <w:tcPr>
            <w:tcW w:w="1134" w:type="dxa"/>
          </w:tcPr>
          <w:p w14:paraId="1AA096E0" w14:textId="77777777" w:rsidR="00DC2052" w:rsidRPr="00B05596" w:rsidRDefault="00DC2052" w:rsidP="00DC2052">
            <w:pPr>
              <w:ind w:firstLine="0"/>
              <w:jc w:val="left"/>
              <w:rPr>
                <w:sz w:val="22"/>
                <w:szCs w:val="22"/>
              </w:rPr>
            </w:pPr>
            <w:r w:rsidRPr="00B05596">
              <w:rPr>
                <w:sz w:val="22"/>
                <w:szCs w:val="22"/>
              </w:rPr>
              <w:t>1 объект</w:t>
            </w:r>
          </w:p>
        </w:tc>
        <w:tc>
          <w:tcPr>
            <w:tcW w:w="1276" w:type="dxa"/>
            <w:vAlign w:val="center"/>
          </w:tcPr>
          <w:p w14:paraId="1DC8CF71" w14:textId="77777777" w:rsidR="00DC2052" w:rsidRPr="00B05596" w:rsidRDefault="00DC2052" w:rsidP="00DC2052">
            <w:pPr>
              <w:ind w:firstLine="0"/>
              <w:jc w:val="left"/>
              <w:rPr>
                <w:bCs/>
                <w:color w:val="000000"/>
                <w:sz w:val="22"/>
                <w:szCs w:val="22"/>
              </w:rPr>
            </w:pPr>
            <w:r w:rsidRPr="00B05596">
              <w:rPr>
                <w:bCs/>
                <w:color w:val="000000"/>
                <w:sz w:val="22"/>
                <w:szCs w:val="22"/>
              </w:rPr>
              <w:t>г. Сургут, Коммунальный квартал 8</w:t>
            </w:r>
          </w:p>
        </w:tc>
        <w:tc>
          <w:tcPr>
            <w:tcW w:w="1134" w:type="dxa"/>
            <w:vAlign w:val="center"/>
          </w:tcPr>
          <w:p w14:paraId="3BCAE124" w14:textId="77777777" w:rsidR="00DC2052" w:rsidRPr="00B05596" w:rsidRDefault="00DC2052" w:rsidP="00DC2052">
            <w:pPr>
              <w:ind w:firstLine="0"/>
              <w:jc w:val="left"/>
              <w:rPr>
                <w:color w:val="000000"/>
                <w:sz w:val="22"/>
                <w:szCs w:val="22"/>
              </w:rPr>
            </w:pPr>
            <w:r w:rsidRPr="00B05596">
              <w:rPr>
                <w:color w:val="000000"/>
                <w:sz w:val="22"/>
                <w:szCs w:val="22"/>
              </w:rPr>
              <w:t>первая очередь</w:t>
            </w:r>
          </w:p>
        </w:tc>
        <w:tc>
          <w:tcPr>
            <w:tcW w:w="1276" w:type="dxa"/>
          </w:tcPr>
          <w:p w14:paraId="712BF9AB" w14:textId="77777777" w:rsidR="00DC2052" w:rsidRPr="00B05596" w:rsidRDefault="00DC2052" w:rsidP="00DC2052">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3F15FBEC" w14:textId="77777777" w:rsidR="00DC2052" w:rsidRPr="00B05596" w:rsidRDefault="00DC2052" w:rsidP="00DC2052">
            <w:pPr>
              <w:ind w:firstLine="0"/>
              <w:jc w:val="center"/>
              <w:rPr>
                <w:color w:val="000000"/>
                <w:sz w:val="22"/>
                <w:szCs w:val="22"/>
              </w:rPr>
            </w:pPr>
            <w:r w:rsidRPr="00B05596">
              <w:rPr>
                <w:color w:val="000000"/>
                <w:sz w:val="22"/>
                <w:szCs w:val="22"/>
              </w:rPr>
              <w:t>-</w:t>
            </w:r>
          </w:p>
        </w:tc>
        <w:tc>
          <w:tcPr>
            <w:tcW w:w="1832" w:type="dxa"/>
          </w:tcPr>
          <w:p w14:paraId="496E6EAA" w14:textId="77777777" w:rsidR="00DC2052" w:rsidRPr="00B05596" w:rsidRDefault="00DC2052" w:rsidP="00DC2052">
            <w:pPr>
              <w:ind w:firstLine="0"/>
              <w:jc w:val="left"/>
              <w:rPr>
                <w:color w:val="000000"/>
                <w:sz w:val="22"/>
                <w:szCs w:val="22"/>
              </w:rPr>
            </w:pPr>
            <w:r w:rsidRPr="00B05596">
              <w:rPr>
                <w:sz w:val="20"/>
                <w:szCs w:val="20"/>
              </w:rPr>
              <w:t>ПКР СИ МО ГО г. Сургут до 2035 года от 28.12.2017 № 222-VI ДГ</w:t>
            </w:r>
          </w:p>
        </w:tc>
      </w:tr>
      <w:tr w:rsidR="00DC2052" w:rsidRPr="00B05596" w14:paraId="6F878FFE" w14:textId="77777777" w:rsidTr="00360913">
        <w:trPr>
          <w:trHeight w:val="900"/>
        </w:trPr>
        <w:tc>
          <w:tcPr>
            <w:tcW w:w="578" w:type="dxa"/>
            <w:noWrap/>
          </w:tcPr>
          <w:p w14:paraId="6B9F497B" w14:textId="77777777" w:rsidR="00DC2052" w:rsidRPr="005D48C6" w:rsidRDefault="00DC2052" w:rsidP="00DC2052">
            <w:pPr>
              <w:pStyle w:val="af1"/>
              <w:numPr>
                <w:ilvl w:val="0"/>
                <w:numId w:val="30"/>
              </w:numPr>
              <w:ind w:left="0" w:firstLine="0"/>
              <w:jc w:val="left"/>
              <w:rPr>
                <w:color w:val="000000"/>
                <w:sz w:val="22"/>
                <w:szCs w:val="22"/>
              </w:rPr>
            </w:pPr>
          </w:p>
        </w:tc>
        <w:tc>
          <w:tcPr>
            <w:tcW w:w="1832" w:type="dxa"/>
          </w:tcPr>
          <w:p w14:paraId="58D2EA5E" w14:textId="77777777" w:rsidR="00DC2052" w:rsidRPr="00B05596" w:rsidRDefault="00DC2052" w:rsidP="00DC2052">
            <w:pPr>
              <w:ind w:firstLine="0"/>
              <w:jc w:val="left"/>
              <w:rPr>
                <w:sz w:val="22"/>
                <w:szCs w:val="22"/>
              </w:rPr>
            </w:pPr>
          </w:p>
        </w:tc>
        <w:tc>
          <w:tcPr>
            <w:tcW w:w="1565" w:type="dxa"/>
          </w:tcPr>
          <w:p w14:paraId="2E760D90" w14:textId="77777777" w:rsidR="00DC2052" w:rsidRPr="00B05596" w:rsidRDefault="00DC2052" w:rsidP="00DC2052">
            <w:pPr>
              <w:ind w:firstLine="0"/>
              <w:jc w:val="left"/>
              <w:rPr>
                <w:color w:val="000000"/>
                <w:sz w:val="22"/>
                <w:szCs w:val="22"/>
              </w:rPr>
            </w:pPr>
          </w:p>
        </w:tc>
        <w:tc>
          <w:tcPr>
            <w:tcW w:w="2404" w:type="dxa"/>
          </w:tcPr>
          <w:p w14:paraId="01F318FF" w14:textId="77777777" w:rsidR="00DC2052" w:rsidRPr="00B05596" w:rsidRDefault="00DC2052" w:rsidP="00DC2052">
            <w:pPr>
              <w:ind w:firstLine="0"/>
              <w:jc w:val="left"/>
              <w:rPr>
                <w:sz w:val="22"/>
                <w:szCs w:val="22"/>
              </w:rPr>
            </w:pPr>
            <w:r w:rsidRPr="00B05596">
              <w:rPr>
                <w:sz w:val="22"/>
                <w:szCs w:val="22"/>
              </w:rPr>
              <w:t>Научно-методический консультативный центр спорта (иное значение)</w:t>
            </w:r>
          </w:p>
        </w:tc>
        <w:tc>
          <w:tcPr>
            <w:tcW w:w="1134" w:type="dxa"/>
            <w:vAlign w:val="center"/>
          </w:tcPr>
          <w:p w14:paraId="66128D48" w14:textId="77777777" w:rsidR="00DC2052" w:rsidRPr="00B05596" w:rsidRDefault="00DC2052" w:rsidP="00DC2052">
            <w:pPr>
              <w:ind w:firstLine="0"/>
              <w:jc w:val="left"/>
              <w:rPr>
                <w:sz w:val="22"/>
                <w:szCs w:val="22"/>
              </w:rPr>
            </w:pPr>
            <w:r w:rsidRPr="00B05596">
              <w:t>1 объект</w:t>
            </w:r>
          </w:p>
        </w:tc>
        <w:tc>
          <w:tcPr>
            <w:tcW w:w="1276" w:type="dxa"/>
            <w:vAlign w:val="center"/>
          </w:tcPr>
          <w:p w14:paraId="70C2E829" w14:textId="77777777" w:rsidR="00DC2052" w:rsidRPr="00B05596" w:rsidRDefault="00DC2052" w:rsidP="00DC2052">
            <w:pPr>
              <w:ind w:firstLine="0"/>
              <w:jc w:val="left"/>
              <w:rPr>
                <w:bCs/>
                <w:color w:val="000000"/>
                <w:sz w:val="22"/>
                <w:szCs w:val="22"/>
              </w:rPr>
            </w:pPr>
            <w:r w:rsidRPr="00B05596">
              <w:rPr>
                <w:bCs/>
                <w:color w:val="000000"/>
                <w:sz w:val="22"/>
                <w:szCs w:val="22"/>
              </w:rPr>
              <w:t>г. Сургут, кв. Пойма 3</w:t>
            </w:r>
          </w:p>
        </w:tc>
        <w:tc>
          <w:tcPr>
            <w:tcW w:w="1134" w:type="dxa"/>
            <w:vAlign w:val="center"/>
          </w:tcPr>
          <w:p w14:paraId="0051580C" w14:textId="77777777" w:rsidR="00DC2052" w:rsidRPr="00B05596" w:rsidRDefault="00DC2052" w:rsidP="00DC2052">
            <w:pPr>
              <w:ind w:firstLine="0"/>
              <w:jc w:val="left"/>
              <w:rPr>
                <w:color w:val="000000"/>
                <w:sz w:val="22"/>
                <w:szCs w:val="22"/>
              </w:rPr>
            </w:pPr>
          </w:p>
        </w:tc>
        <w:tc>
          <w:tcPr>
            <w:tcW w:w="1276" w:type="dxa"/>
          </w:tcPr>
          <w:p w14:paraId="4BAB6E3E" w14:textId="77777777" w:rsidR="00DC2052" w:rsidRPr="00B05596" w:rsidRDefault="00DC2052" w:rsidP="00DC2052">
            <w:pPr>
              <w:ind w:firstLine="0"/>
              <w:jc w:val="left"/>
              <w:rPr>
                <w:sz w:val="22"/>
                <w:szCs w:val="22"/>
              </w:rPr>
            </w:pPr>
          </w:p>
        </w:tc>
        <w:tc>
          <w:tcPr>
            <w:tcW w:w="1700" w:type="dxa"/>
            <w:vAlign w:val="center"/>
          </w:tcPr>
          <w:p w14:paraId="0AB12EF9" w14:textId="77777777" w:rsidR="00DC2052" w:rsidRPr="00B05596" w:rsidRDefault="00DC2052" w:rsidP="00DC2052">
            <w:pPr>
              <w:ind w:firstLine="0"/>
              <w:jc w:val="center"/>
              <w:rPr>
                <w:color w:val="000000"/>
                <w:sz w:val="22"/>
                <w:szCs w:val="22"/>
              </w:rPr>
            </w:pPr>
          </w:p>
        </w:tc>
        <w:tc>
          <w:tcPr>
            <w:tcW w:w="1832" w:type="dxa"/>
          </w:tcPr>
          <w:p w14:paraId="4A63BE47" w14:textId="77777777" w:rsidR="00DC2052" w:rsidRPr="00B05596" w:rsidRDefault="00DC2052" w:rsidP="00DC2052">
            <w:pPr>
              <w:ind w:firstLine="0"/>
              <w:jc w:val="left"/>
              <w:rPr>
                <w:color w:val="000000"/>
                <w:sz w:val="22"/>
                <w:szCs w:val="22"/>
              </w:rPr>
            </w:pPr>
            <w:r w:rsidRPr="00B05596">
              <w:rPr>
                <w:sz w:val="20"/>
                <w:szCs w:val="20"/>
              </w:rPr>
              <w:t>ПКР СИ МО ГО г. Сургут до 2035 года от 28.12.2017 № 222-VI ДГ (резервирование территорий)</w:t>
            </w:r>
          </w:p>
        </w:tc>
      </w:tr>
      <w:tr w:rsidR="00DC2052" w:rsidRPr="00B05596" w14:paraId="7B43A5DE" w14:textId="77777777" w:rsidTr="00360913">
        <w:trPr>
          <w:trHeight w:val="557"/>
        </w:trPr>
        <w:tc>
          <w:tcPr>
            <w:tcW w:w="578" w:type="dxa"/>
            <w:noWrap/>
          </w:tcPr>
          <w:p w14:paraId="3EABFA2F" w14:textId="77777777" w:rsidR="00DC2052" w:rsidRPr="005D48C6" w:rsidRDefault="00DC2052" w:rsidP="00DC2052">
            <w:pPr>
              <w:pStyle w:val="af1"/>
              <w:numPr>
                <w:ilvl w:val="0"/>
                <w:numId w:val="30"/>
              </w:numPr>
              <w:ind w:left="0" w:firstLine="0"/>
              <w:jc w:val="left"/>
              <w:rPr>
                <w:color w:val="000000"/>
                <w:sz w:val="22"/>
                <w:szCs w:val="22"/>
              </w:rPr>
            </w:pPr>
          </w:p>
        </w:tc>
        <w:tc>
          <w:tcPr>
            <w:tcW w:w="1832" w:type="dxa"/>
          </w:tcPr>
          <w:p w14:paraId="66A9C11A" w14:textId="77777777" w:rsidR="00DC2052" w:rsidRPr="00B05596" w:rsidRDefault="00DC2052" w:rsidP="00DC2052">
            <w:pPr>
              <w:ind w:firstLine="0"/>
              <w:jc w:val="left"/>
              <w:rPr>
                <w:sz w:val="22"/>
                <w:szCs w:val="22"/>
              </w:rPr>
            </w:pPr>
          </w:p>
        </w:tc>
        <w:tc>
          <w:tcPr>
            <w:tcW w:w="1565" w:type="dxa"/>
          </w:tcPr>
          <w:p w14:paraId="1961EF18" w14:textId="77777777" w:rsidR="00DC2052" w:rsidRPr="00B05596" w:rsidRDefault="00DC2052" w:rsidP="00DC2052">
            <w:pPr>
              <w:ind w:firstLine="0"/>
              <w:jc w:val="left"/>
              <w:rPr>
                <w:color w:val="000000"/>
                <w:sz w:val="22"/>
                <w:szCs w:val="22"/>
              </w:rPr>
            </w:pPr>
          </w:p>
        </w:tc>
        <w:tc>
          <w:tcPr>
            <w:tcW w:w="2404" w:type="dxa"/>
          </w:tcPr>
          <w:p w14:paraId="5D1E2DBB" w14:textId="77777777" w:rsidR="00DC2052" w:rsidRPr="00B05596" w:rsidRDefault="00DC2052" w:rsidP="00DC2052">
            <w:pPr>
              <w:ind w:firstLine="0"/>
              <w:jc w:val="left"/>
              <w:rPr>
                <w:sz w:val="22"/>
                <w:szCs w:val="22"/>
              </w:rPr>
            </w:pPr>
            <w:r w:rsidRPr="00B05596">
              <w:rPr>
                <w:sz w:val="22"/>
                <w:szCs w:val="22"/>
              </w:rPr>
              <w:t>Аквапарк (иное значение)</w:t>
            </w:r>
          </w:p>
          <w:p w14:paraId="69CD39BF" w14:textId="77777777" w:rsidR="00DC2052" w:rsidRPr="00B05596" w:rsidRDefault="00DC2052" w:rsidP="00DC2052">
            <w:pPr>
              <w:ind w:firstLine="0"/>
              <w:jc w:val="left"/>
              <w:rPr>
                <w:sz w:val="22"/>
                <w:szCs w:val="22"/>
              </w:rPr>
            </w:pPr>
            <w:r w:rsidRPr="00B05596">
              <w:rPr>
                <w:sz w:val="22"/>
                <w:szCs w:val="22"/>
              </w:rPr>
              <w:t>(строительство)</w:t>
            </w:r>
          </w:p>
        </w:tc>
        <w:tc>
          <w:tcPr>
            <w:tcW w:w="1134" w:type="dxa"/>
            <w:vAlign w:val="center"/>
          </w:tcPr>
          <w:p w14:paraId="012D33ED" w14:textId="77777777" w:rsidR="00DC2052" w:rsidRPr="00B05596" w:rsidRDefault="00DC2052" w:rsidP="00DC2052">
            <w:pPr>
              <w:ind w:firstLine="0"/>
              <w:jc w:val="left"/>
              <w:rPr>
                <w:sz w:val="22"/>
                <w:szCs w:val="22"/>
              </w:rPr>
            </w:pPr>
            <w:r w:rsidRPr="00B05596">
              <w:t>1 объект</w:t>
            </w:r>
          </w:p>
        </w:tc>
        <w:tc>
          <w:tcPr>
            <w:tcW w:w="1276" w:type="dxa"/>
            <w:vAlign w:val="center"/>
          </w:tcPr>
          <w:p w14:paraId="3E2DAEEA" w14:textId="77777777" w:rsidR="00DC2052" w:rsidRPr="00B05596" w:rsidRDefault="00DC2052" w:rsidP="00DC2052">
            <w:pPr>
              <w:ind w:firstLine="0"/>
              <w:jc w:val="left"/>
              <w:rPr>
                <w:bCs/>
                <w:color w:val="000000"/>
                <w:sz w:val="22"/>
                <w:szCs w:val="22"/>
              </w:rPr>
            </w:pPr>
            <w:r w:rsidRPr="00B05596">
              <w:rPr>
                <w:bCs/>
                <w:color w:val="000000"/>
                <w:sz w:val="22"/>
                <w:szCs w:val="22"/>
              </w:rPr>
              <w:t>г. Сургут, мкрн. П-2, П-7, П-12, Пойма 5</w:t>
            </w:r>
          </w:p>
        </w:tc>
        <w:tc>
          <w:tcPr>
            <w:tcW w:w="1134" w:type="dxa"/>
            <w:vAlign w:val="center"/>
          </w:tcPr>
          <w:p w14:paraId="799C1A1A" w14:textId="77777777" w:rsidR="00DC2052" w:rsidRPr="00B05596" w:rsidRDefault="00DC2052" w:rsidP="00DC2052">
            <w:pPr>
              <w:ind w:firstLine="0"/>
              <w:jc w:val="left"/>
              <w:rPr>
                <w:color w:val="000000"/>
                <w:sz w:val="22"/>
                <w:szCs w:val="22"/>
              </w:rPr>
            </w:pPr>
            <w:r w:rsidRPr="00B05596">
              <w:rPr>
                <w:color w:val="000000"/>
                <w:sz w:val="22"/>
                <w:szCs w:val="22"/>
              </w:rPr>
              <w:t>2031-2035</w:t>
            </w:r>
          </w:p>
        </w:tc>
        <w:tc>
          <w:tcPr>
            <w:tcW w:w="1276" w:type="dxa"/>
          </w:tcPr>
          <w:p w14:paraId="74A24D9B" w14:textId="77777777" w:rsidR="00DC2052" w:rsidRPr="00B05596" w:rsidRDefault="00DC2052" w:rsidP="00DC2052">
            <w:pPr>
              <w:ind w:firstLine="0"/>
              <w:jc w:val="left"/>
              <w:rPr>
                <w:sz w:val="22"/>
                <w:szCs w:val="22"/>
              </w:rPr>
            </w:pPr>
          </w:p>
        </w:tc>
        <w:tc>
          <w:tcPr>
            <w:tcW w:w="1700" w:type="dxa"/>
            <w:vAlign w:val="center"/>
          </w:tcPr>
          <w:p w14:paraId="11881E62" w14:textId="77777777" w:rsidR="00DC2052" w:rsidRPr="00B05596" w:rsidRDefault="00DC2052" w:rsidP="00DC2052">
            <w:pPr>
              <w:ind w:firstLine="0"/>
              <w:jc w:val="center"/>
              <w:rPr>
                <w:color w:val="000000"/>
                <w:sz w:val="22"/>
                <w:szCs w:val="22"/>
              </w:rPr>
            </w:pPr>
          </w:p>
        </w:tc>
        <w:tc>
          <w:tcPr>
            <w:tcW w:w="1832" w:type="dxa"/>
          </w:tcPr>
          <w:p w14:paraId="2E025ECF" w14:textId="77777777" w:rsidR="00DC2052" w:rsidRPr="00B05596" w:rsidRDefault="00DC2052" w:rsidP="00DC2052">
            <w:pPr>
              <w:ind w:firstLine="0"/>
              <w:jc w:val="left"/>
              <w:rPr>
                <w:sz w:val="20"/>
                <w:szCs w:val="20"/>
              </w:rPr>
            </w:pPr>
            <w:r w:rsidRPr="00B05596">
              <w:rPr>
                <w:sz w:val="20"/>
                <w:szCs w:val="20"/>
              </w:rPr>
              <w:t>ПКР СИ МО ГО г. Сургут до 2035 года от 28.12.2017 № 222-VI ДГ (резервирование территорий)</w:t>
            </w:r>
          </w:p>
          <w:p w14:paraId="2BFBF06F" w14:textId="77777777" w:rsidR="00DC2052" w:rsidRPr="00B05596" w:rsidRDefault="00DC2052" w:rsidP="00DC2052">
            <w:pPr>
              <w:ind w:firstLine="0"/>
              <w:jc w:val="left"/>
              <w:rPr>
                <w:color w:val="000000"/>
                <w:sz w:val="22"/>
                <w:szCs w:val="22"/>
              </w:rPr>
            </w:pPr>
            <w:r w:rsidRPr="00B05596">
              <w:rPr>
                <w:sz w:val="20"/>
                <w:szCs w:val="20"/>
              </w:rPr>
              <w:t>ПКР СИ МО ГО г. Сургут до 2035 года от 2019 г. б/н</w:t>
            </w:r>
          </w:p>
        </w:tc>
      </w:tr>
      <w:tr w:rsidR="00DC2052" w:rsidRPr="00B05596" w14:paraId="73DC0384" w14:textId="77777777" w:rsidTr="00360913">
        <w:trPr>
          <w:trHeight w:val="900"/>
        </w:trPr>
        <w:tc>
          <w:tcPr>
            <w:tcW w:w="578" w:type="dxa"/>
            <w:noWrap/>
          </w:tcPr>
          <w:p w14:paraId="6D3F23CA" w14:textId="77777777" w:rsidR="00DC2052" w:rsidRPr="005D48C6" w:rsidRDefault="00DC2052" w:rsidP="00DC2052">
            <w:pPr>
              <w:pStyle w:val="af1"/>
              <w:numPr>
                <w:ilvl w:val="0"/>
                <w:numId w:val="30"/>
              </w:numPr>
              <w:ind w:left="0" w:firstLine="0"/>
              <w:jc w:val="left"/>
              <w:rPr>
                <w:color w:val="000000"/>
                <w:sz w:val="22"/>
                <w:szCs w:val="22"/>
              </w:rPr>
            </w:pPr>
          </w:p>
        </w:tc>
        <w:tc>
          <w:tcPr>
            <w:tcW w:w="1832" w:type="dxa"/>
          </w:tcPr>
          <w:p w14:paraId="2A4CFD30" w14:textId="77777777" w:rsidR="00DC2052" w:rsidRPr="00B05596" w:rsidRDefault="00DC2052" w:rsidP="00DC2052">
            <w:pPr>
              <w:ind w:firstLine="0"/>
              <w:jc w:val="left"/>
              <w:rPr>
                <w:color w:val="000000"/>
                <w:sz w:val="22"/>
                <w:szCs w:val="22"/>
              </w:rPr>
            </w:pPr>
            <w:r w:rsidRPr="00B05596">
              <w:rPr>
                <w:sz w:val="22"/>
                <w:szCs w:val="22"/>
              </w:rPr>
              <w:t>Спортивное сооружение</w:t>
            </w:r>
          </w:p>
        </w:tc>
        <w:tc>
          <w:tcPr>
            <w:tcW w:w="1565" w:type="dxa"/>
          </w:tcPr>
          <w:p w14:paraId="6699D734" w14:textId="77777777" w:rsidR="00DC2052" w:rsidRPr="00B05596" w:rsidRDefault="00DC2052" w:rsidP="00DC2052">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36E1CBA5" w14:textId="77777777" w:rsidR="00DC2052" w:rsidRPr="00B05596" w:rsidRDefault="00DC2052" w:rsidP="00DC2052">
            <w:pPr>
              <w:ind w:firstLine="0"/>
              <w:jc w:val="left"/>
              <w:rPr>
                <w:sz w:val="22"/>
                <w:szCs w:val="22"/>
              </w:rPr>
            </w:pPr>
            <w:r w:rsidRPr="00B05596">
              <w:rPr>
                <w:sz w:val="22"/>
                <w:szCs w:val="22"/>
              </w:rPr>
              <w:t>Центр экстремальных и автоспортивных видов спорта (иное значение)</w:t>
            </w:r>
          </w:p>
        </w:tc>
        <w:tc>
          <w:tcPr>
            <w:tcW w:w="1134" w:type="dxa"/>
          </w:tcPr>
          <w:p w14:paraId="0F4E460C" w14:textId="77777777" w:rsidR="00DC2052" w:rsidRPr="00B05596" w:rsidRDefault="00DC2052" w:rsidP="00DC2052">
            <w:pPr>
              <w:ind w:firstLine="0"/>
              <w:jc w:val="left"/>
              <w:rPr>
                <w:sz w:val="22"/>
                <w:szCs w:val="22"/>
              </w:rPr>
            </w:pPr>
            <w:r w:rsidRPr="00B05596">
              <w:rPr>
                <w:sz w:val="22"/>
                <w:szCs w:val="22"/>
              </w:rPr>
              <w:t>1 объект</w:t>
            </w:r>
          </w:p>
        </w:tc>
        <w:tc>
          <w:tcPr>
            <w:tcW w:w="1276" w:type="dxa"/>
            <w:vAlign w:val="center"/>
          </w:tcPr>
          <w:p w14:paraId="48E1EA50" w14:textId="77777777" w:rsidR="00DC2052" w:rsidRPr="00B05596" w:rsidRDefault="00DC2052" w:rsidP="00DC2052">
            <w:pPr>
              <w:ind w:firstLine="0"/>
              <w:jc w:val="left"/>
              <w:rPr>
                <w:bCs/>
                <w:color w:val="000000"/>
                <w:sz w:val="22"/>
                <w:szCs w:val="22"/>
              </w:rPr>
            </w:pPr>
            <w:r w:rsidRPr="00B05596">
              <w:rPr>
                <w:bCs/>
                <w:color w:val="000000"/>
                <w:sz w:val="22"/>
                <w:szCs w:val="22"/>
              </w:rPr>
              <w:t>г. Сургут, Заячий остров</w:t>
            </w:r>
          </w:p>
        </w:tc>
        <w:tc>
          <w:tcPr>
            <w:tcW w:w="1134" w:type="dxa"/>
            <w:vAlign w:val="center"/>
          </w:tcPr>
          <w:p w14:paraId="1DE6E27F" w14:textId="77777777" w:rsidR="00DC2052" w:rsidRPr="00B05596" w:rsidRDefault="00DC2052" w:rsidP="00DC2052">
            <w:pPr>
              <w:ind w:firstLine="0"/>
              <w:jc w:val="left"/>
              <w:rPr>
                <w:color w:val="000000"/>
                <w:sz w:val="22"/>
                <w:szCs w:val="22"/>
              </w:rPr>
            </w:pPr>
            <w:r w:rsidRPr="00B05596">
              <w:rPr>
                <w:color w:val="000000"/>
                <w:sz w:val="22"/>
                <w:szCs w:val="22"/>
              </w:rPr>
              <w:t>первая очередь</w:t>
            </w:r>
          </w:p>
        </w:tc>
        <w:tc>
          <w:tcPr>
            <w:tcW w:w="1276" w:type="dxa"/>
          </w:tcPr>
          <w:p w14:paraId="3D8BD709" w14:textId="77777777" w:rsidR="00DC2052" w:rsidRPr="00B05596" w:rsidRDefault="00DC2052" w:rsidP="00DC2052">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38C55740" w14:textId="77777777" w:rsidR="00DC2052" w:rsidRPr="00B05596" w:rsidRDefault="00DC2052" w:rsidP="00DC2052">
            <w:pPr>
              <w:ind w:firstLine="0"/>
              <w:jc w:val="center"/>
              <w:rPr>
                <w:color w:val="000000"/>
                <w:sz w:val="22"/>
                <w:szCs w:val="22"/>
              </w:rPr>
            </w:pPr>
            <w:r w:rsidRPr="00B05596">
              <w:rPr>
                <w:color w:val="000000"/>
                <w:sz w:val="22"/>
                <w:szCs w:val="22"/>
              </w:rPr>
              <w:t>-</w:t>
            </w:r>
          </w:p>
        </w:tc>
        <w:tc>
          <w:tcPr>
            <w:tcW w:w="1832" w:type="dxa"/>
          </w:tcPr>
          <w:p w14:paraId="05B10A12" w14:textId="77777777" w:rsidR="00DC2052" w:rsidRPr="00B05596" w:rsidRDefault="00DC2052" w:rsidP="00DC2052">
            <w:pPr>
              <w:ind w:firstLine="0"/>
              <w:jc w:val="left"/>
              <w:rPr>
                <w:color w:val="000000"/>
                <w:sz w:val="22"/>
                <w:szCs w:val="22"/>
              </w:rPr>
            </w:pPr>
            <w:r w:rsidRPr="00B05596">
              <w:rPr>
                <w:sz w:val="20"/>
                <w:szCs w:val="20"/>
              </w:rPr>
              <w:t>ПКР СИ МО ГО г. Сургут до 2035 года от 28.12.2017 № 222-VI ДГ</w:t>
            </w:r>
          </w:p>
        </w:tc>
      </w:tr>
      <w:tr w:rsidR="00DC2052" w:rsidRPr="00B05596" w14:paraId="27DD7181" w14:textId="77777777" w:rsidTr="00360913">
        <w:trPr>
          <w:trHeight w:val="900"/>
        </w:trPr>
        <w:tc>
          <w:tcPr>
            <w:tcW w:w="578" w:type="dxa"/>
            <w:noWrap/>
          </w:tcPr>
          <w:p w14:paraId="5A7FDAE2" w14:textId="77777777" w:rsidR="00DC2052" w:rsidRPr="005D48C6" w:rsidRDefault="00DC2052" w:rsidP="00DC2052">
            <w:pPr>
              <w:pStyle w:val="af1"/>
              <w:numPr>
                <w:ilvl w:val="0"/>
                <w:numId w:val="30"/>
              </w:numPr>
              <w:ind w:left="0" w:firstLine="0"/>
              <w:jc w:val="left"/>
              <w:rPr>
                <w:color w:val="000000"/>
                <w:sz w:val="22"/>
                <w:szCs w:val="22"/>
              </w:rPr>
            </w:pPr>
          </w:p>
        </w:tc>
        <w:tc>
          <w:tcPr>
            <w:tcW w:w="1832" w:type="dxa"/>
          </w:tcPr>
          <w:p w14:paraId="75FCFAB9" w14:textId="77777777" w:rsidR="00DC2052" w:rsidRPr="00B05596" w:rsidRDefault="00DC2052" w:rsidP="00DC2052">
            <w:pPr>
              <w:ind w:firstLine="0"/>
              <w:jc w:val="left"/>
              <w:rPr>
                <w:color w:val="000000"/>
                <w:sz w:val="22"/>
                <w:szCs w:val="22"/>
              </w:rPr>
            </w:pPr>
            <w:r w:rsidRPr="00B05596">
              <w:rPr>
                <w:sz w:val="22"/>
                <w:szCs w:val="22"/>
              </w:rPr>
              <w:t>Спортивное сооружение</w:t>
            </w:r>
          </w:p>
        </w:tc>
        <w:tc>
          <w:tcPr>
            <w:tcW w:w="1565" w:type="dxa"/>
          </w:tcPr>
          <w:p w14:paraId="052B7742" w14:textId="77777777" w:rsidR="00DC2052" w:rsidRPr="00B05596" w:rsidRDefault="00DC2052" w:rsidP="00DC2052">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6F8ACFC1" w14:textId="77777777" w:rsidR="00DC2052" w:rsidRPr="00B05596" w:rsidRDefault="00DC2052" w:rsidP="00DC2052">
            <w:pPr>
              <w:ind w:firstLine="0"/>
              <w:jc w:val="left"/>
              <w:rPr>
                <w:sz w:val="22"/>
                <w:szCs w:val="22"/>
              </w:rPr>
            </w:pPr>
            <w:r w:rsidRPr="00B05596">
              <w:rPr>
                <w:sz w:val="22"/>
                <w:szCs w:val="22"/>
              </w:rPr>
              <w:t>Спортивно-досуговый центр с универсальным игровым залом</w:t>
            </w:r>
          </w:p>
        </w:tc>
        <w:tc>
          <w:tcPr>
            <w:tcW w:w="1134" w:type="dxa"/>
          </w:tcPr>
          <w:p w14:paraId="3B510278" w14:textId="77777777" w:rsidR="00DC2052" w:rsidRPr="00B05596" w:rsidRDefault="00DC2052" w:rsidP="00DC2052">
            <w:pPr>
              <w:ind w:firstLine="0"/>
              <w:jc w:val="left"/>
              <w:rPr>
                <w:color w:val="000000"/>
                <w:sz w:val="22"/>
                <w:szCs w:val="22"/>
              </w:rPr>
            </w:pPr>
            <w:r w:rsidRPr="00B05596">
              <w:rPr>
                <w:sz w:val="22"/>
                <w:szCs w:val="22"/>
              </w:rPr>
              <w:t>1431 кв. м площади пола</w:t>
            </w:r>
          </w:p>
        </w:tc>
        <w:tc>
          <w:tcPr>
            <w:tcW w:w="1276" w:type="dxa"/>
            <w:vAlign w:val="center"/>
          </w:tcPr>
          <w:p w14:paraId="2DD88A0A" w14:textId="77777777" w:rsidR="00DC2052" w:rsidRPr="00B05596" w:rsidRDefault="00DC2052" w:rsidP="00DC2052">
            <w:pPr>
              <w:ind w:firstLine="0"/>
              <w:jc w:val="left"/>
              <w:rPr>
                <w:bCs/>
                <w:color w:val="000000"/>
                <w:sz w:val="22"/>
                <w:szCs w:val="22"/>
              </w:rPr>
            </w:pPr>
            <w:r w:rsidRPr="00B05596">
              <w:rPr>
                <w:bCs/>
                <w:color w:val="000000"/>
                <w:sz w:val="22"/>
                <w:szCs w:val="22"/>
              </w:rPr>
              <w:t>г. Сургут, мкр. 14</w:t>
            </w:r>
          </w:p>
        </w:tc>
        <w:tc>
          <w:tcPr>
            <w:tcW w:w="1134" w:type="dxa"/>
            <w:vAlign w:val="center"/>
          </w:tcPr>
          <w:p w14:paraId="6734704E" w14:textId="77777777" w:rsidR="00DC2052" w:rsidRPr="00B05596" w:rsidRDefault="00DC2052" w:rsidP="00DC2052">
            <w:pPr>
              <w:ind w:firstLine="0"/>
              <w:jc w:val="left"/>
              <w:rPr>
                <w:color w:val="000000"/>
                <w:sz w:val="22"/>
                <w:szCs w:val="22"/>
              </w:rPr>
            </w:pPr>
            <w:r w:rsidRPr="00B05596">
              <w:rPr>
                <w:color w:val="000000"/>
                <w:sz w:val="22"/>
                <w:szCs w:val="22"/>
              </w:rPr>
              <w:t>первая очередь</w:t>
            </w:r>
          </w:p>
        </w:tc>
        <w:tc>
          <w:tcPr>
            <w:tcW w:w="1276" w:type="dxa"/>
          </w:tcPr>
          <w:p w14:paraId="61C555E6" w14:textId="77777777" w:rsidR="00DC2052" w:rsidRPr="00B05596" w:rsidRDefault="00DC2052" w:rsidP="00DC2052">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6A7D322B" w14:textId="77777777" w:rsidR="00DC2052" w:rsidRPr="00B05596" w:rsidRDefault="00DC2052" w:rsidP="00DC2052">
            <w:pPr>
              <w:ind w:firstLine="0"/>
              <w:jc w:val="center"/>
              <w:rPr>
                <w:color w:val="000000"/>
                <w:sz w:val="22"/>
                <w:szCs w:val="22"/>
              </w:rPr>
            </w:pPr>
            <w:r w:rsidRPr="00B05596">
              <w:rPr>
                <w:color w:val="000000"/>
                <w:sz w:val="22"/>
                <w:szCs w:val="22"/>
              </w:rPr>
              <w:t>-</w:t>
            </w:r>
          </w:p>
        </w:tc>
        <w:tc>
          <w:tcPr>
            <w:tcW w:w="1832" w:type="dxa"/>
          </w:tcPr>
          <w:p w14:paraId="5FFA7EC0" w14:textId="77777777" w:rsidR="00DC2052" w:rsidRPr="00B05596" w:rsidRDefault="00DC2052" w:rsidP="00DC2052">
            <w:pPr>
              <w:ind w:firstLine="0"/>
              <w:jc w:val="left"/>
              <w:rPr>
                <w:color w:val="000000"/>
                <w:sz w:val="22"/>
                <w:szCs w:val="22"/>
              </w:rPr>
            </w:pPr>
            <w:r w:rsidRPr="00B05596">
              <w:rPr>
                <w:sz w:val="20"/>
                <w:szCs w:val="20"/>
              </w:rPr>
              <w:t>ПКР СИ МО ГО г. Сургут до 2035 года от 28.12.2017 № 222-VI ДГ</w:t>
            </w:r>
          </w:p>
        </w:tc>
      </w:tr>
      <w:tr w:rsidR="00DC2052" w:rsidRPr="00B05596" w14:paraId="003F73F1" w14:textId="77777777" w:rsidTr="00360913">
        <w:trPr>
          <w:trHeight w:val="900"/>
        </w:trPr>
        <w:tc>
          <w:tcPr>
            <w:tcW w:w="578" w:type="dxa"/>
            <w:noWrap/>
          </w:tcPr>
          <w:p w14:paraId="75582EF6" w14:textId="77777777" w:rsidR="00DC2052" w:rsidRPr="005D48C6" w:rsidRDefault="00DC2052" w:rsidP="00DC2052">
            <w:pPr>
              <w:pStyle w:val="af1"/>
              <w:numPr>
                <w:ilvl w:val="0"/>
                <w:numId w:val="30"/>
              </w:numPr>
              <w:ind w:left="0" w:firstLine="0"/>
              <w:jc w:val="left"/>
              <w:rPr>
                <w:color w:val="000000"/>
                <w:sz w:val="22"/>
                <w:szCs w:val="22"/>
              </w:rPr>
            </w:pPr>
          </w:p>
        </w:tc>
        <w:tc>
          <w:tcPr>
            <w:tcW w:w="1832" w:type="dxa"/>
          </w:tcPr>
          <w:p w14:paraId="530E900C" w14:textId="77777777" w:rsidR="00DC2052" w:rsidRPr="00B05596" w:rsidRDefault="00DC2052" w:rsidP="00DC2052">
            <w:pPr>
              <w:ind w:firstLine="0"/>
              <w:jc w:val="left"/>
              <w:rPr>
                <w:color w:val="000000"/>
                <w:sz w:val="22"/>
                <w:szCs w:val="22"/>
              </w:rPr>
            </w:pPr>
            <w:r w:rsidRPr="00B05596">
              <w:rPr>
                <w:sz w:val="22"/>
                <w:szCs w:val="22"/>
              </w:rPr>
              <w:t>Спортивное сооружение</w:t>
            </w:r>
          </w:p>
        </w:tc>
        <w:tc>
          <w:tcPr>
            <w:tcW w:w="1565" w:type="dxa"/>
          </w:tcPr>
          <w:p w14:paraId="70B8FFC9" w14:textId="77777777" w:rsidR="00DC2052" w:rsidRPr="00B05596" w:rsidRDefault="00DC2052" w:rsidP="00DC2052">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0439C3A6" w14:textId="77777777" w:rsidR="00DC2052" w:rsidRPr="00B05596" w:rsidRDefault="00DC2052" w:rsidP="00DC2052">
            <w:pPr>
              <w:ind w:firstLine="0"/>
              <w:jc w:val="left"/>
              <w:rPr>
                <w:sz w:val="22"/>
                <w:szCs w:val="22"/>
              </w:rPr>
            </w:pPr>
            <w:r w:rsidRPr="00B05596">
              <w:rPr>
                <w:sz w:val="22"/>
                <w:szCs w:val="22"/>
              </w:rPr>
              <w:t>Спортивный комплекс</w:t>
            </w:r>
          </w:p>
        </w:tc>
        <w:tc>
          <w:tcPr>
            <w:tcW w:w="1134" w:type="dxa"/>
          </w:tcPr>
          <w:p w14:paraId="37137413" w14:textId="77777777" w:rsidR="00DC2052" w:rsidRPr="00B05596" w:rsidRDefault="00DC2052" w:rsidP="00DC2052">
            <w:pPr>
              <w:ind w:firstLine="0"/>
              <w:jc w:val="left"/>
              <w:rPr>
                <w:color w:val="000000"/>
                <w:sz w:val="22"/>
                <w:szCs w:val="22"/>
              </w:rPr>
            </w:pPr>
            <w:r w:rsidRPr="00B05596">
              <w:rPr>
                <w:sz w:val="22"/>
                <w:szCs w:val="22"/>
              </w:rPr>
              <w:t>2000 кв. м площади пола</w:t>
            </w:r>
          </w:p>
        </w:tc>
        <w:tc>
          <w:tcPr>
            <w:tcW w:w="1276" w:type="dxa"/>
            <w:vAlign w:val="center"/>
          </w:tcPr>
          <w:p w14:paraId="0058BC4C" w14:textId="77777777" w:rsidR="00DC2052" w:rsidRPr="00B05596" w:rsidRDefault="00DC2052" w:rsidP="00DC2052">
            <w:pPr>
              <w:ind w:firstLine="0"/>
              <w:jc w:val="left"/>
              <w:rPr>
                <w:bCs/>
                <w:color w:val="000000"/>
                <w:sz w:val="22"/>
                <w:szCs w:val="22"/>
              </w:rPr>
            </w:pPr>
            <w:r w:rsidRPr="00B05596">
              <w:rPr>
                <w:bCs/>
                <w:color w:val="000000"/>
                <w:sz w:val="22"/>
                <w:szCs w:val="22"/>
              </w:rPr>
              <w:t>г. Сургут, мкр. 14</w:t>
            </w:r>
          </w:p>
        </w:tc>
        <w:tc>
          <w:tcPr>
            <w:tcW w:w="1134" w:type="dxa"/>
            <w:vAlign w:val="center"/>
          </w:tcPr>
          <w:p w14:paraId="673C5658" w14:textId="77777777" w:rsidR="00DC2052" w:rsidRPr="00B05596" w:rsidRDefault="00DC2052" w:rsidP="00DC2052">
            <w:pPr>
              <w:ind w:firstLine="0"/>
              <w:jc w:val="left"/>
              <w:rPr>
                <w:color w:val="000000"/>
                <w:sz w:val="22"/>
                <w:szCs w:val="22"/>
              </w:rPr>
            </w:pPr>
            <w:r w:rsidRPr="00B05596">
              <w:rPr>
                <w:color w:val="000000"/>
                <w:sz w:val="22"/>
                <w:szCs w:val="22"/>
              </w:rPr>
              <w:t>первая очередь</w:t>
            </w:r>
          </w:p>
        </w:tc>
        <w:tc>
          <w:tcPr>
            <w:tcW w:w="1276" w:type="dxa"/>
          </w:tcPr>
          <w:p w14:paraId="10C96AA7" w14:textId="77777777" w:rsidR="00DC2052" w:rsidRPr="00B05596" w:rsidRDefault="00DC2052" w:rsidP="00DC2052">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1A0D5420" w14:textId="77777777" w:rsidR="00DC2052" w:rsidRPr="00B05596" w:rsidRDefault="00DC2052" w:rsidP="00DC2052">
            <w:pPr>
              <w:ind w:firstLine="0"/>
              <w:jc w:val="center"/>
              <w:rPr>
                <w:color w:val="000000"/>
                <w:sz w:val="22"/>
                <w:szCs w:val="22"/>
              </w:rPr>
            </w:pPr>
            <w:r w:rsidRPr="00B05596">
              <w:rPr>
                <w:color w:val="000000"/>
                <w:sz w:val="22"/>
                <w:szCs w:val="22"/>
              </w:rPr>
              <w:t>-</w:t>
            </w:r>
          </w:p>
        </w:tc>
        <w:tc>
          <w:tcPr>
            <w:tcW w:w="1832" w:type="dxa"/>
          </w:tcPr>
          <w:p w14:paraId="0C60FFBC" w14:textId="77777777" w:rsidR="00DC2052" w:rsidRPr="00B05596" w:rsidRDefault="00DC2052" w:rsidP="00DC2052">
            <w:pPr>
              <w:ind w:firstLine="0"/>
              <w:jc w:val="left"/>
              <w:rPr>
                <w:color w:val="000000"/>
                <w:sz w:val="22"/>
                <w:szCs w:val="22"/>
              </w:rPr>
            </w:pPr>
            <w:r w:rsidRPr="00B05596">
              <w:rPr>
                <w:sz w:val="20"/>
                <w:szCs w:val="20"/>
              </w:rPr>
              <w:t>ПКР СИ МО ГО г. Сургут до 2035 года от 28.12.2017 № 222-VI ДГ</w:t>
            </w:r>
          </w:p>
        </w:tc>
      </w:tr>
      <w:tr w:rsidR="00DC2052" w:rsidRPr="00B05596" w14:paraId="5B8D0BAD" w14:textId="77777777" w:rsidTr="00360913">
        <w:trPr>
          <w:trHeight w:val="900"/>
        </w:trPr>
        <w:tc>
          <w:tcPr>
            <w:tcW w:w="578" w:type="dxa"/>
            <w:noWrap/>
          </w:tcPr>
          <w:p w14:paraId="1D4F9136" w14:textId="77777777" w:rsidR="00DC2052" w:rsidRPr="005D48C6" w:rsidRDefault="00DC2052" w:rsidP="00DC2052">
            <w:pPr>
              <w:pStyle w:val="af1"/>
              <w:numPr>
                <w:ilvl w:val="0"/>
                <w:numId w:val="30"/>
              </w:numPr>
              <w:ind w:left="0" w:firstLine="0"/>
              <w:jc w:val="left"/>
              <w:rPr>
                <w:color w:val="000000"/>
                <w:sz w:val="22"/>
                <w:szCs w:val="22"/>
              </w:rPr>
            </w:pPr>
          </w:p>
        </w:tc>
        <w:tc>
          <w:tcPr>
            <w:tcW w:w="1832" w:type="dxa"/>
          </w:tcPr>
          <w:p w14:paraId="108281FD" w14:textId="77777777" w:rsidR="00DC2052" w:rsidRPr="00B05596" w:rsidRDefault="00DC2052" w:rsidP="00DC2052">
            <w:pPr>
              <w:ind w:firstLine="0"/>
              <w:jc w:val="left"/>
              <w:rPr>
                <w:color w:val="000000"/>
                <w:sz w:val="22"/>
                <w:szCs w:val="22"/>
              </w:rPr>
            </w:pPr>
            <w:r w:rsidRPr="00B05596">
              <w:rPr>
                <w:sz w:val="22"/>
                <w:szCs w:val="22"/>
              </w:rPr>
              <w:t>Спортивное сооружение</w:t>
            </w:r>
          </w:p>
        </w:tc>
        <w:tc>
          <w:tcPr>
            <w:tcW w:w="1565" w:type="dxa"/>
          </w:tcPr>
          <w:p w14:paraId="79C17FB4" w14:textId="77777777" w:rsidR="00DC2052" w:rsidRPr="00B05596" w:rsidRDefault="00DC2052" w:rsidP="00DC2052">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0F4D1075" w14:textId="77777777" w:rsidR="00DC2052" w:rsidRPr="00B05596" w:rsidRDefault="00DC2052" w:rsidP="00DC2052">
            <w:pPr>
              <w:ind w:firstLine="0"/>
              <w:jc w:val="left"/>
              <w:rPr>
                <w:sz w:val="22"/>
                <w:szCs w:val="22"/>
              </w:rPr>
            </w:pPr>
            <w:r w:rsidRPr="00B05596">
              <w:rPr>
                <w:sz w:val="22"/>
                <w:szCs w:val="22"/>
              </w:rPr>
              <w:t>Лыжная база</w:t>
            </w:r>
          </w:p>
          <w:p w14:paraId="1A7D19EB" w14:textId="77777777" w:rsidR="00DC2052" w:rsidRPr="00B05596" w:rsidRDefault="00DC2052" w:rsidP="00DC2052">
            <w:pPr>
              <w:ind w:firstLine="0"/>
              <w:jc w:val="left"/>
              <w:rPr>
                <w:sz w:val="22"/>
                <w:szCs w:val="22"/>
              </w:rPr>
            </w:pPr>
            <w:r w:rsidRPr="00B05596">
              <w:rPr>
                <w:sz w:val="22"/>
                <w:szCs w:val="22"/>
              </w:rPr>
              <w:t>(строительство)</w:t>
            </w:r>
          </w:p>
        </w:tc>
        <w:tc>
          <w:tcPr>
            <w:tcW w:w="1134" w:type="dxa"/>
          </w:tcPr>
          <w:p w14:paraId="4C5815CD" w14:textId="77777777" w:rsidR="00DC2052" w:rsidRPr="00B05596" w:rsidRDefault="00DC2052" w:rsidP="00DC2052">
            <w:pPr>
              <w:ind w:firstLine="0"/>
              <w:jc w:val="left"/>
              <w:rPr>
                <w:sz w:val="22"/>
                <w:szCs w:val="22"/>
              </w:rPr>
            </w:pPr>
            <w:r w:rsidRPr="00B05596">
              <w:rPr>
                <w:sz w:val="22"/>
                <w:szCs w:val="22"/>
              </w:rPr>
              <w:t>на 12,3 тыс. кв. м</w:t>
            </w:r>
          </w:p>
        </w:tc>
        <w:tc>
          <w:tcPr>
            <w:tcW w:w="1276" w:type="dxa"/>
            <w:vAlign w:val="center"/>
          </w:tcPr>
          <w:p w14:paraId="6A49339C" w14:textId="77777777" w:rsidR="00DC2052" w:rsidRPr="00B05596" w:rsidRDefault="00DC2052" w:rsidP="00DC2052">
            <w:pPr>
              <w:ind w:firstLine="0"/>
              <w:jc w:val="left"/>
              <w:rPr>
                <w:bCs/>
                <w:color w:val="000000"/>
                <w:sz w:val="22"/>
                <w:szCs w:val="22"/>
              </w:rPr>
            </w:pPr>
            <w:r w:rsidRPr="00B05596">
              <w:rPr>
                <w:bCs/>
                <w:color w:val="000000"/>
                <w:sz w:val="22"/>
                <w:szCs w:val="22"/>
              </w:rPr>
              <w:t>г. Сургут, мкрн. 43</w:t>
            </w:r>
          </w:p>
        </w:tc>
        <w:tc>
          <w:tcPr>
            <w:tcW w:w="1134" w:type="dxa"/>
            <w:vAlign w:val="center"/>
          </w:tcPr>
          <w:p w14:paraId="154DD538" w14:textId="77777777" w:rsidR="00DC2052" w:rsidRPr="00B05596" w:rsidRDefault="00DC2052" w:rsidP="00DC2052">
            <w:pPr>
              <w:ind w:firstLine="0"/>
              <w:jc w:val="left"/>
              <w:rPr>
                <w:color w:val="000000"/>
                <w:sz w:val="22"/>
                <w:szCs w:val="22"/>
              </w:rPr>
            </w:pPr>
            <w:r w:rsidRPr="00B05596">
              <w:rPr>
                <w:color w:val="000000"/>
                <w:sz w:val="22"/>
                <w:szCs w:val="22"/>
              </w:rPr>
              <w:t>2021</w:t>
            </w:r>
          </w:p>
        </w:tc>
        <w:tc>
          <w:tcPr>
            <w:tcW w:w="1276" w:type="dxa"/>
          </w:tcPr>
          <w:p w14:paraId="65F98E3F" w14:textId="77777777" w:rsidR="00DC2052" w:rsidRPr="00B05596" w:rsidRDefault="00DC2052" w:rsidP="00DC2052">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31D2FCFA" w14:textId="77777777" w:rsidR="00DC2052" w:rsidRPr="00B05596" w:rsidRDefault="00DC2052" w:rsidP="00DC2052">
            <w:pPr>
              <w:ind w:firstLine="0"/>
              <w:jc w:val="center"/>
              <w:rPr>
                <w:color w:val="000000"/>
                <w:sz w:val="22"/>
                <w:szCs w:val="22"/>
              </w:rPr>
            </w:pPr>
            <w:r w:rsidRPr="00B05596">
              <w:rPr>
                <w:color w:val="000000"/>
                <w:sz w:val="22"/>
                <w:szCs w:val="22"/>
              </w:rPr>
              <w:t>-</w:t>
            </w:r>
          </w:p>
        </w:tc>
        <w:tc>
          <w:tcPr>
            <w:tcW w:w="1832" w:type="dxa"/>
          </w:tcPr>
          <w:p w14:paraId="063FC07D" w14:textId="77777777" w:rsidR="00DC2052" w:rsidRPr="00B05596" w:rsidRDefault="00DC2052" w:rsidP="00DC2052">
            <w:pPr>
              <w:ind w:firstLine="0"/>
              <w:jc w:val="left"/>
              <w:rPr>
                <w:sz w:val="20"/>
                <w:szCs w:val="20"/>
              </w:rPr>
            </w:pPr>
            <w:r w:rsidRPr="00B05596">
              <w:rPr>
                <w:sz w:val="20"/>
                <w:szCs w:val="20"/>
              </w:rPr>
              <w:t>ПКР СИ МО ГО г. Сургут до 2035 года от 28.12.2017 № 222-VI ДГ</w:t>
            </w:r>
          </w:p>
          <w:p w14:paraId="56C841B1" w14:textId="77777777" w:rsidR="00DC2052" w:rsidRPr="00B05596" w:rsidRDefault="00DC2052" w:rsidP="00DC2052">
            <w:pPr>
              <w:ind w:firstLine="0"/>
              <w:jc w:val="left"/>
              <w:rPr>
                <w:color w:val="000000"/>
                <w:sz w:val="22"/>
                <w:szCs w:val="22"/>
              </w:rPr>
            </w:pPr>
            <w:r w:rsidRPr="00B05596">
              <w:rPr>
                <w:sz w:val="20"/>
                <w:szCs w:val="20"/>
              </w:rPr>
              <w:t>ПКР СИ МО ГО г. Сургут до 2035 года от 2019 г. б/н</w:t>
            </w:r>
          </w:p>
        </w:tc>
      </w:tr>
      <w:tr w:rsidR="00DC2052" w:rsidRPr="00B05596" w14:paraId="2837C971" w14:textId="77777777" w:rsidTr="00360913">
        <w:trPr>
          <w:trHeight w:val="900"/>
        </w:trPr>
        <w:tc>
          <w:tcPr>
            <w:tcW w:w="578" w:type="dxa"/>
            <w:noWrap/>
          </w:tcPr>
          <w:p w14:paraId="4D05C6A9" w14:textId="77777777" w:rsidR="00DC2052" w:rsidRPr="005D48C6" w:rsidRDefault="00DC2052" w:rsidP="00DC2052">
            <w:pPr>
              <w:pStyle w:val="af1"/>
              <w:numPr>
                <w:ilvl w:val="0"/>
                <w:numId w:val="30"/>
              </w:numPr>
              <w:ind w:left="0" w:firstLine="0"/>
              <w:jc w:val="left"/>
              <w:rPr>
                <w:color w:val="000000"/>
                <w:sz w:val="22"/>
                <w:szCs w:val="22"/>
              </w:rPr>
            </w:pPr>
          </w:p>
        </w:tc>
        <w:tc>
          <w:tcPr>
            <w:tcW w:w="1832" w:type="dxa"/>
          </w:tcPr>
          <w:p w14:paraId="71A320ED" w14:textId="77777777" w:rsidR="00DC2052" w:rsidRPr="00B05596" w:rsidRDefault="00DC2052" w:rsidP="00DC2052">
            <w:pPr>
              <w:ind w:firstLine="0"/>
              <w:jc w:val="left"/>
              <w:rPr>
                <w:color w:val="000000"/>
                <w:sz w:val="22"/>
                <w:szCs w:val="22"/>
              </w:rPr>
            </w:pPr>
            <w:r w:rsidRPr="00B05596">
              <w:rPr>
                <w:sz w:val="22"/>
                <w:szCs w:val="22"/>
              </w:rPr>
              <w:t>Спортивное сооружение</w:t>
            </w:r>
          </w:p>
        </w:tc>
        <w:tc>
          <w:tcPr>
            <w:tcW w:w="1565" w:type="dxa"/>
          </w:tcPr>
          <w:p w14:paraId="1A3314A5" w14:textId="77777777" w:rsidR="00DC2052" w:rsidRPr="00B05596" w:rsidRDefault="00DC2052" w:rsidP="00DC2052">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34ABAAD3" w14:textId="77777777" w:rsidR="00DC2052" w:rsidRPr="00B05596" w:rsidRDefault="00DC2052" w:rsidP="00DC2052">
            <w:pPr>
              <w:ind w:firstLine="0"/>
              <w:jc w:val="left"/>
              <w:rPr>
                <w:sz w:val="22"/>
                <w:szCs w:val="22"/>
              </w:rPr>
            </w:pPr>
            <w:r w:rsidRPr="00B05596">
              <w:rPr>
                <w:sz w:val="22"/>
                <w:szCs w:val="22"/>
              </w:rPr>
              <w:t>Лыжная база</w:t>
            </w:r>
          </w:p>
          <w:p w14:paraId="38C532ED" w14:textId="77777777" w:rsidR="00DC2052" w:rsidRPr="00B05596" w:rsidRDefault="00DC2052" w:rsidP="00DC2052">
            <w:pPr>
              <w:ind w:firstLine="0"/>
              <w:jc w:val="left"/>
              <w:rPr>
                <w:sz w:val="22"/>
                <w:szCs w:val="22"/>
              </w:rPr>
            </w:pPr>
            <w:r w:rsidRPr="00B05596">
              <w:rPr>
                <w:sz w:val="22"/>
                <w:szCs w:val="22"/>
              </w:rPr>
              <w:t>(строительство)</w:t>
            </w:r>
          </w:p>
        </w:tc>
        <w:tc>
          <w:tcPr>
            <w:tcW w:w="1134" w:type="dxa"/>
          </w:tcPr>
          <w:p w14:paraId="003F7283" w14:textId="77777777" w:rsidR="00DC2052" w:rsidRPr="00B05596" w:rsidRDefault="00DC2052" w:rsidP="00DC2052">
            <w:pPr>
              <w:ind w:firstLine="0"/>
              <w:jc w:val="left"/>
              <w:rPr>
                <w:sz w:val="22"/>
                <w:szCs w:val="22"/>
              </w:rPr>
            </w:pPr>
            <w:r w:rsidRPr="00B05596">
              <w:rPr>
                <w:sz w:val="22"/>
                <w:szCs w:val="22"/>
              </w:rPr>
              <w:t>на 12,3 тыс. кв. м</w:t>
            </w:r>
          </w:p>
        </w:tc>
        <w:tc>
          <w:tcPr>
            <w:tcW w:w="1276" w:type="dxa"/>
            <w:vAlign w:val="center"/>
          </w:tcPr>
          <w:p w14:paraId="1D18B8D9" w14:textId="77777777" w:rsidR="00DC2052" w:rsidRPr="00B05596" w:rsidRDefault="00DC2052" w:rsidP="00DC2052">
            <w:pPr>
              <w:ind w:firstLine="0"/>
              <w:jc w:val="left"/>
              <w:rPr>
                <w:bCs/>
                <w:color w:val="000000"/>
                <w:sz w:val="22"/>
                <w:szCs w:val="22"/>
              </w:rPr>
            </w:pPr>
            <w:r w:rsidRPr="00B05596">
              <w:rPr>
                <w:bCs/>
                <w:color w:val="000000"/>
                <w:sz w:val="22"/>
                <w:szCs w:val="22"/>
              </w:rPr>
              <w:t>г. Сургут, мкрн. СЗП2</w:t>
            </w:r>
          </w:p>
        </w:tc>
        <w:tc>
          <w:tcPr>
            <w:tcW w:w="1134" w:type="dxa"/>
            <w:vAlign w:val="center"/>
          </w:tcPr>
          <w:p w14:paraId="58782B95" w14:textId="77777777" w:rsidR="00DC2052" w:rsidRPr="00B05596" w:rsidRDefault="00DC2052" w:rsidP="00DC2052">
            <w:pPr>
              <w:ind w:firstLine="0"/>
              <w:jc w:val="left"/>
              <w:rPr>
                <w:color w:val="000000"/>
                <w:sz w:val="22"/>
                <w:szCs w:val="22"/>
              </w:rPr>
            </w:pPr>
            <w:r w:rsidRPr="00B05596">
              <w:rPr>
                <w:color w:val="000000"/>
                <w:sz w:val="22"/>
                <w:szCs w:val="22"/>
              </w:rPr>
              <w:t>2026</w:t>
            </w:r>
          </w:p>
        </w:tc>
        <w:tc>
          <w:tcPr>
            <w:tcW w:w="1276" w:type="dxa"/>
          </w:tcPr>
          <w:p w14:paraId="152CD7B0" w14:textId="77777777" w:rsidR="00DC2052" w:rsidRPr="00B05596" w:rsidRDefault="00DC2052" w:rsidP="00DC2052">
            <w:pPr>
              <w:ind w:firstLine="0"/>
              <w:jc w:val="left"/>
              <w:rPr>
                <w:color w:val="000000"/>
                <w:sz w:val="22"/>
                <w:szCs w:val="22"/>
              </w:rPr>
            </w:pPr>
            <w:r w:rsidRPr="00B05596">
              <w:rPr>
                <w:sz w:val="22"/>
                <w:szCs w:val="22"/>
              </w:rPr>
              <w:t>Зона специализированной обществен</w:t>
            </w:r>
            <w:r w:rsidRPr="00B05596">
              <w:rPr>
                <w:sz w:val="22"/>
                <w:szCs w:val="22"/>
              </w:rPr>
              <w:lastRenderedPageBreak/>
              <w:t>ной застройки</w:t>
            </w:r>
          </w:p>
        </w:tc>
        <w:tc>
          <w:tcPr>
            <w:tcW w:w="1700" w:type="dxa"/>
            <w:vAlign w:val="center"/>
          </w:tcPr>
          <w:p w14:paraId="745B2545" w14:textId="77777777" w:rsidR="00DC2052" w:rsidRPr="00B05596" w:rsidRDefault="00DC2052" w:rsidP="00DC2052">
            <w:pPr>
              <w:ind w:firstLine="0"/>
              <w:jc w:val="center"/>
              <w:rPr>
                <w:color w:val="000000"/>
                <w:sz w:val="22"/>
                <w:szCs w:val="22"/>
              </w:rPr>
            </w:pPr>
            <w:r w:rsidRPr="00B05596">
              <w:rPr>
                <w:color w:val="000000"/>
                <w:sz w:val="22"/>
                <w:szCs w:val="22"/>
              </w:rPr>
              <w:lastRenderedPageBreak/>
              <w:t>-</w:t>
            </w:r>
          </w:p>
        </w:tc>
        <w:tc>
          <w:tcPr>
            <w:tcW w:w="1832" w:type="dxa"/>
          </w:tcPr>
          <w:p w14:paraId="67B1B9F5" w14:textId="77777777" w:rsidR="00DC2052" w:rsidRPr="00B05596" w:rsidRDefault="00DC2052" w:rsidP="00DC2052">
            <w:pPr>
              <w:ind w:firstLine="0"/>
              <w:jc w:val="left"/>
              <w:rPr>
                <w:color w:val="000000"/>
                <w:sz w:val="22"/>
                <w:szCs w:val="22"/>
              </w:rPr>
            </w:pPr>
            <w:r w:rsidRPr="00B05596">
              <w:rPr>
                <w:sz w:val="20"/>
                <w:szCs w:val="20"/>
              </w:rPr>
              <w:t>ПКР СИ МО ГО г. Сургут до 2035 года от 2019 г. б/н</w:t>
            </w:r>
          </w:p>
        </w:tc>
      </w:tr>
      <w:tr w:rsidR="00DC2052" w:rsidRPr="00B05596" w14:paraId="6D3B34F0" w14:textId="77777777" w:rsidTr="00360913">
        <w:trPr>
          <w:trHeight w:val="900"/>
        </w:trPr>
        <w:tc>
          <w:tcPr>
            <w:tcW w:w="578" w:type="dxa"/>
            <w:noWrap/>
          </w:tcPr>
          <w:p w14:paraId="7F37BAEE" w14:textId="77777777" w:rsidR="00DC2052" w:rsidRPr="005D48C6" w:rsidRDefault="00DC2052" w:rsidP="00DC2052">
            <w:pPr>
              <w:pStyle w:val="af1"/>
              <w:numPr>
                <w:ilvl w:val="0"/>
                <w:numId w:val="30"/>
              </w:numPr>
              <w:ind w:left="0" w:firstLine="0"/>
              <w:jc w:val="left"/>
              <w:rPr>
                <w:color w:val="000000"/>
                <w:sz w:val="22"/>
                <w:szCs w:val="22"/>
              </w:rPr>
            </w:pPr>
          </w:p>
        </w:tc>
        <w:tc>
          <w:tcPr>
            <w:tcW w:w="1832" w:type="dxa"/>
          </w:tcPr>
          <w:p w14:paraId="180B3639" w14:textId="77777777" w:rsidR="00DC2052" w:rsidRPr="00B05596" w:rsidRDefault="00DC2052" w:rsidP="00DC2052">
            <w:pPr>
              <w:ind w:firstLine="0"/>
              <w:jc w:val="left"/>
              <w:rPr>
                <w:color w:val="000000"/>
                <w:sz w:val="22"/>
                <w:szCs w:val="22"/>
              </w:rPr>
            </w:pPr>
            <w:r w:rsidRPr="00B05596">
              <w:rPr>
                <w:sz w:val="22"/>
                <w:szCs w:val="22"/>
              </w:rPr>
              <w:t>Спортивное сооружение</w:t>
            </w:r>
          </w:p>
        </w:tc>
        <w:tc>
          <w:tcPr>
            <w:tcW w:w="1565" w:type="dxa"/>
          </w:tcPr>
          <w:p w14:paraId="012BE2A1" w14:textId="77777777" w:rsidR="00DC2052" w:rsidRPr="00B05596" w:rsidRDefault="00DC2052" w:rsidP="00DC2052">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0BA1FDA1" w14:textId="77777777" w:rsidR="00DC2052" w:rsidRPr="00B05596" w:rsidRDefault="00DC2052" w:rsidP="00DC2052">
            <w:pPr>
              <w:ind w:firstLine="0"/>
              <w:jc w:val="left"/>
              <w:rPr>
                <w:sz w:val="22"/>
                <w:szCs w:val="22"/>
              </w:rPr>
            </w:pPr>
            <w:proofErr w:type="gramStart"/>
            <w:r w:rsidRPr="00B05596">
              <w:rPr>
                <w:sz w:val="22"/>
                <w:szCs w:val="22"/>
              </w:rPr>
              <w:t>Конно-спортивная</w:t>
            </w:r>
            <w:proofErr w:type="gramEnd"/>
            <w:r w:rsidRPr="00B05596">
              <w:rPr>
                <w:sz w:val="22"/>
                <w:szCs w:val="22"/>
              </w:rPr>
              <w:t xml:space="preserve"> база</w:t>
            </w:r>
          </w:p>
        </w:tc>
        <w:tc>
          <w:tcPr>
            <w:tcW w:w="1134" w:type="dxa"/>
          </w:tcPr>
          <w:p w14:paraId="608BB35F" w14:textId="77777777" w:rsidR="00DC2052" w:rsidRPr="00B05596" w:rsidRDefault="00DC2052" w:rsidP="00DC2052">
            <w:pPr>
              <w:ind w:firstLine="0"/>
              <w:jc w:val="left"/>
              <w:rPr>
                <w:sz w:val="22"/>
                <w:szCs w:val="22"/>
              </w:rPr>
            </w:pPr>
            <w:r w:rsidRPr="00B05596">
              <w:rPr>
                <w:sz w:val="22"/>
                <w:szCs w:val="22"/>
              </w:rPr>
              <w:t>1 объект</w:t>
            </w:r>
          </w:p>
        </w:tc>
        <w:tc>
          <w:tcPr>
            <w:tcW w:w="1276" w:type="dxa"/>
            <w:vAlign w:val="center"/>
          </w:tcPr>
          <w:p w14:paraId="6A6D3D75" w14:textId="77777777" w:rsidR="00DC2052" w:rsidRPr="00B05596" w:rsidRDefault="00DC2052" w:rsidP="00DC2052">
            <w:pPr>
              <w:ind w:firstLine="0"/>
              <w:jc w:val="left"/>
              <w:rPr>
                <w:bCs/>
                <w:color w:val="000000"/>
                <w:sz w:val="22"/>
                <w:szCs w:val="22"/>
              </w:rPr>
            </w:pPr>
            <w:r w:rsidRPr="00B05596">
              <w:rPr>
                <w:bCs/>
                <w:color w:val="000000"/>
                <w:sz w:val="22"/>
                <w:szCs w:val="22"/>
              </w:rPr>
              <w:t>г. Сургут, мкр. ВРЗ</w:t>
            </w:r>
          </w:p>
        </w:tc>
        <w:tc>
          <w:tcPr>
            <w:tcW w:w="1134" w:type="dxa"/>
            <w:vAlign w:val="center"/>
          </w:tcPr>
          <w:p w14:paraId="7BDB8FE9" w14:textId="77777777" w:rsidR="00DC2052" w:rsidRPr="00B05596" w:rsidRDefault="00DC2052" w:rsidP="00DC2052">
            <w:pPr>
              <w:ind w:firstLine="0"/>
              <w:jc w:val="left"/>
              <w:rPr>
                <w:color w:val="000000"/>
                <w:sz w:val="22"/>
                <w:szCs w:val="22"/>
              </w:rPr>
            </w:pPr>
            <w:r w:rsidRPr="00B05596">
              <w:rPr>
                <w:color w:val="000000"/>
                <w:sz w:val="22"/>
                <w:szCs w:val="22"/>
              </w:rPr>
              <w:t>первая очередь</w:t>
            </w:r>
          </w:p>
        </w:tc>
        <w:tc>
          <w:tcPr>
            <w:tcW w:w="1276" w:type="dxa"/>
          </w:tcPr>
          <w:p w14:paraId="312CD8C1" w14:textId="77777777" w:rsidR="00DC2052" w:rsidRPr="00B05596" w:rsidRDefault="00DC2052" w:rsidP="00DC2052">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20842860" w14:textId="77777777" w:rsidR="00DC2052" w:rsidRPr="00B05596" w:rsidRDefault="00DC2052" w:rsidP="00DC2052">
            <w:pPr>
              <w:ind w:firstLine="0"/>
              <w:jc w:val="center"/>
              <w:rPr>
                <w:color w:val="000000"/>
                <w:sz w:val="22"/>
                <w:szCs w:val="22"/>
              </w:rPr>
            </w:pPr>
            <w:r w:rsidRPr="00B05596">
              <w:rPr>
                <w:color w:val="000000"/>
                <w:sz w:val="22"/>
                <w:szCs w:val="22"/>
              </w:rPr>
              <w:t>-</w:t>
            </w:r>
          </w:p>
        </w:tc>
        <w:tc>
          <w:tcPr>
            <w:tcW w:w="1832" w:type="dxa"/>
          </w:tcPr>
          <w:p w14:paraId="090DB090" w14:textId="77777777" w:rsidR="00DC2052" w:rsidRPr="00B05596" w:rsidRDefault="00DC2052" w:rsidP="00DC2052">
            <w:pPr>
              <w:ind w:firstLine="0"/>
              <w:jc w:val="left"/>
              <w:rPr>
                <w:color w:val="000000"/>
                <w:sz w:val="22"/>
                <w:szCs w:val="22"/>
              </w:rPr>
            </w:pPr>
            <w:r w:rsidRPr="00B05596">
              <w:rPr>
                <w:sz w:val="20"/>
                <w:szCs w:val="20"/>
              </w:rPr>
              <w:t>ПКР СИ МО ГО г. Сургут до 2035 года от 28.12.2017 № 222-VI ДГ</w:t>
            </w:r>
          </w:p>
        </w:tc>
      </w:tr>
      <w:tr w:rsidR="00DC2052" w:rsidRPr="00B05596" w14:paraId="535C79FE" w14:textId="77777777" w:rsidTr="00360913">
        <w:trPr>
          <w:trHeight w:val="900"/>
        </w:trPr>
        <w:tc>
          <w:tcPr>
            <w:tcW w:w="578" w:type="dxa"/>
            <w:noWrap/>
          </w:tcPr>
          <w:p w14:paraId="136AD6F9" w14:textId="77777777" w:rsidR="00DC2052" w:rsidRPr="005D48C6" w:rsidRDefault="00DC2052" w:rsidP="00DC2052">
            <w:pPr>
              <w:pStyle w:val="af1"/>
              <w:numPr>
                <w:ilvl w:val="0"/>
                <w:numId w:val="30"/>
              </w:numPr>
              <w:ind w:left="0" w:firstLine="0"/>
              <w:jc w:val="left"/>
              <w:rPr>
                <w:color w:val="000000"/>
                <w:sz w:val="22"/>
                <w:szCs w:val="22"/>
              </w:rPr>
            </w:pPr>
          </w:p>
        </w:tc>
        <w:tc>
          <w:tcPr>
            <w:tcW w:w="1832" w:type="dxa"/>
          </w:tcPr>
          <w:p w14:paraId="04C5C4A2" w14:textId="77777777" w:rsidR="00DC2052" w:rsidRPr="00B05596" w:rsidRDefault="00DC2052" w:rsidP="00DC2052">
            <w:pPr>
              <w:ind w:firstLine="0"/>
              <w:jc w:val="left"/>
              <w:rPr>
                <w:color w:val="000000"/>
                <w:sz w:val="22"/>
                <w:szCs w:val="22"/>
              </w:rPr>
            </w:pPr>
            <w:r w:rsidRPr="00B05596">
              <w:rPr>
                <w:sz w:val="22"/>
                <w:szCs w:val="22"/>
              </w:rPr>
              <w:t>Спортивное сооружение</w:t>
            </w:r>
          </w:p>
        </w:tc>
        <w:tc>
          <w:tcPr>
            <w:tcW w:w="1565" w:type="dxa"/>
          </w:tcPr>
          <w:p w14:paraId="32153AD7" w14:textId="77777777" w:rsidR="00DC2052" w:rsidRPr="00B05596" w:rsidRDefault="00DC2052" w:rsidP="00DC2052">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737F2896" w14:textId="77777777" w:rsidR="00DC2052" w:rsidRPr="00B05596" w:rsidRDefault="00DC2052" w:rsidP="00DC2052">
            <w:pPr>
              <w:ind w:firstLine="0"/>
              <w:jc w:val="left"/>
              <w:rPr>
                <w:sz w:val="22"/>
                <w:szCs w:val="22"/>
              </w:rPr>
            </w:pPr>
            <w:r w:rsidRPr="00B05596">
              <w:rPr>
                <w:sz w:val="22"/>
                <w:szCs w:val="22"/>
              </w:rPr>
              <w:t>Загородный специализированный (профильный) военно-спортивный лагерь "Барсова гора" на базе центра военно-прикладных видов спорта муниципального бюджетного учреждения "Центр специальной подготовки "Сибирский легион"</w:t>
            </w:r>
          </w:p>
          <w:p w14:paraId="70450491" w14:textId="77777777" w:rsidR="00DC2052" w:rsidRPr="00B05596" w:rsidRDefault="00DC2052" w:rsidP="00DC2052">
            <w:pPr>
              <w:ind w:firstLine="0"/>
              <w:jc w:val="left"/>
              <w:rPr>
                <w:sz w:val="22"/>
                <w:szCs w:val="22"/>
              </w:rPr>
            </w:pPr>
            <w:r w:rsidRPr="00B05596">
              <w:rPr>
                <w:sz w:val="22"/>
                <w:szCs w:val="22"/>
              </w:rPr>
              <w:t>(строительство)</w:t>
            </w:r>
          </w:p>
        </w:tc>
        <w:tc>
          <w:tcPr>
            <w:tcW w:w="1134" w:type="dxa"/>
          </w:tcPr>
          <w:p w14:paraId="22CD151B" w14:textId="77777777" w:rsidR="00DC2052" w:rsidRPr="00B05596" w:rsidRDefault="00DC2052" w:rsidP="00DC2052">
            <w:pPr>
              <w:ind w:firstLine="0"/>
              <w:jc w:val="left"/>
              <w:rPr>
                <w:sz w:val="22"/>
                <w:szCs w:val="22"/>
              </w:rPr>
            </w:pPr>
            <w:r w:rsidRPr="00B05596">
              <w:rPr>
                <w:sz w:val="22"/>
                <w:szCs w:val="22"/>
              </w:rPr>
              <w:t>-</w:t>
            </w:r>
          </w:p>
        </w:tc>
        <w:tc>
          <w:tcPr>
            <w:tcW w:w="1276" w:type="dxa"/>
            <w:vAlign w:val="center"/>
          </w:tcPr>
          <w:p w14:paraId="30AF6BF9" w14:textId="77777777" w:rsidR="00DC2052" w:rsidRPr="00B05596" w:rsidRDefault="00DC2052" w:rsidP="00DC2052">
            <w:pPr>
              <w:ind w:firstLine="0"/>
              <w:jc w:val="left"/>
              <w:rPr>
                <w:bCs/>
                <w:color w:val="000000"/>
                <w:sz w:val="22"/>
                <w:szCs w:val="22"/>
              </w:rPr>
            </w:pPr>
            <w:r w:rsidRPr="00B05596">
              <w:rPr>
                <w:bCs/>
                <w:color w:val="000000"/>
                <w:sz w:val="22"/>
                <w:szCs w:val="22"/>
              </w:rPr>
              <w:t>г. Сургут</w:t>
            </w:r>
          </w:p>
        </w:tc>
        <w:tc>
          <w:tcPr>
            <w:tcW w:w="1134" w:type="dxa"/>
            <w:vAlign w:val="center"/>
          </w:tcPr>
          <w:p w14:paraId="54CE0E04" w14:textId="77777777" w:rsidR="00DC2052" w:rsidRPr="00B05596" w:rsidRDefault="00DC2052" w:rsidP="00DC2052">
            <w:pPr>
              <w:ind w:firstLine="0"/>
              <w:jc w:val="left"/>
              <w:rPr>
                <w:color w:val="000000"/>
                <w:sz w:val="22"/>
                <w:szCs w:val="22"/>
              </w:rPr>
            </w:pPr>
            <w:r w:rsidRPr="00B05596">
              <w:rPr>
                <w:color w:val="000000"/>
                <w:sz w:val="22"/>
                <w:szCs w:val="22"/>
              </w:rPr>
              <w:t>2022-2023</w:t>
            </w:r>
          </w:p>
        </w:tc>
        <w:tc>
          <w:tcPr>
            <w:tcW w:w="1276" w:type="dxa"/>
          </w:tcPr>
          <w:p w14:paraId="7FFC9221" w14:textId="77777777" w:rsidR="00DC2052" w:rsidRPr="00B05596" w:rsidRDefault="00DC2052" w:rsidP="00DC2052">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177F04A9" w14:textId="77777777" w:rsidR="00DC2052" w:rsidRPr="00B05596" w:rsidRDefault="00DC2052" w:rsidP="00DC2052">
            <w:pPr>
              <w:ind w:firstLine="0"/>
              <w:jc w:val="center"/>
              <w:rPr>
                <w:color w:val="000000"/>
                <w:sz w:val="22"/>
                <w:szCs w:val="22"/>
              </w:rPr>
            </w:pPr>
            <w:r w:rsidRPr="00B05596">
              <w:rPr>
                <w:color w:val="000000"/>
                <w:sz w:val="22"/>
                <w:szCs w:val="22"/>
              </w:rPr>
              <w:t>-</w:t>
            </w:r>
          </w:p>
        </w:tc>
        <w:tc>
          <w:tcPr>
            <w:tcW w:w="1832" w:type="dxa"/>
          </w:tcPr>
          <w:p w14:paraId="7EE286DB" w14:textId="77777777" w:rsidR="00DC2052" w:rsidRPr="00B05596" w:rsidRDefault="00DC2052" w:rsidP="00DC2052">
            <w:pPr>
              <w:ind w:firstLine="0"/>
              <w:jc w:val="left"/>
              <w:rPr>
                <w:color w:val="000000"/>
                <w:sz w:val="22"/>
                <w:szCs w:val="22"/>
              </w:rPr>
            </w:pPr>
            <w:r w:rsidRPr="00B05596">
              <w:rPr>
                <w:sz w:val="20"/>
                <w:szCs w:val="20"/>
              </w:rPr>
              <w:t>ПКР СИ МО ГО г. Сургут до 2035 года от 2019 г. б/н</w:t>
            </w:r>
          </w:p>
        </w:tc>
      </w:tr>
      <w:tr w:rsidR="00DC2052" w:rsidRPr="00B05596" w14:paraId="08B09045" w14:textId="77777777" w:rsidTr="00360913">
        <w:trPr>
          <w:trHeight w:val="900"/>
        </w:trPr>
        <w:tc>
          <w:tcPr>
            <w:tcW w:w="578" w:type="dxa"/>
            <w:noWrap/>
          </w:tcPr>
          <w:p w14:paraId="1DC0D79F" w14:textId="77777777" w:rsidR="00DC2052" w:rsidRPr="005D48C6" w:rsidRDefault="00DC2052" w:rsidP="00DC2052">
            <w:pPr>
              <w:pStyle w:val="af1"/>
              <w:numPr>
                <w:ilvl w:val="0"/>
                <w:numId w:val="30"/>
              </w:numPr>
              <w:ind w:left="0" w:firstLine="0"/>
              <w:jc w:val="left"/>
              <w:rPr>
                <w:color w:val="000000"/>
                <w:sz w:val="22"/>
                <w:szCs w:val="22"/>
              </w:rPr>
            </w:pPr>
          </w:p>
        </w:tc>
        <w:tc>
          <w:tcPr>
            <w:tcW w:w="1832" w:type="dxa"/>
          </w:tcPr>
          <w:p w14:paraId="0A1CBA25" w14:textId="77777777" w:rsidR="00DC2052" w:rsidRPr="00B05596" w:rsidRDefault="00DC2052" w:rsidP="00DC2052">
            <w:pPr>
              <w:ind w:firstLine="0"/>
              <w:jc w:val="left"/>
              <w:rPr>
                <w:color w:val="000000"/>
                <w:sz w:val="22"/>
                <w:szCs w:val="22"/>
              </w:rPr>
            </w:pPr>
            <w:r w:rsidRPr="00B05596">
              <w:rPr>
                <w:sz w:val="22"/>
                <w:szCs w:val="22"/>
              </w:rPr>
              <w:t>Спортивное сооружение</w:t>
            </w:r>
          </w:p>
        </w:tc>
        <w:tc>
          <w:tcPr>
            <w:tcW w:w="1565" w:type="dxa"/>
          </w:tcPr>
          <w:p w14:paraId="0B1DC695" w14:textId="77777777" w:rsidR="00DC2052" w:rsidRPr="00B05596" w:rsidRDefault="00DC2052" w:rsidP="00DC2052">
            <w:pPr>
              <w:ind w:firstLine="0"/>
              <w:jc w:val="left"/>
              <w:rPr>
                <w:color w:val="000000"/>
                <w:sz w:val="22"/>
                <w:szCs w:val="22"/>
              </w:rPr>
            </w:pPr>
            <w:r w:rsidRPr="00B05596">
              <w:rPr>
                <w:color w:val="000000"/>
                <w:sz w:val="22"/>
                <w:szCs w:val="22"/>
              </w:rPr>
              <w:t>Оказание услуг в области спорта</w:t>
            </w:r>
          </w:p>
        </w:tc>
        <w:tc>
          <w:tcPr>
            <w:tcW w:w="2404" w:type="dxa"/>
          </w:tcPr>
          <w:p w14:paraId="1057EAE5" w14:textId="77777777" w:rsidR="00DC2052" w:rsidRPr="00B05596" w:rsidRDefault="00DC2052" w:rsidP="00DC2052">
            <w:pPr>
              <w:ind w:firstLine="0"/>
              <w:jc w:val="left"/>
              <w:rPr>
                <w:sz w:val="22"/>
                <w:szCs w:val="22"/>
              </w:rPr>
            </w:pPr>
            <w:r w:rsidRPr="00B05596">
              <w:rPr>
                <w:sz w:val="22"/>
                <w:szCs w:val="22"/>
              </w:rPr>
              <w:t>Загородный специализированный (профильный) спортивно-оздоровительный лагерь "Олимпия" на базе муниципального бюджетного учреждения "Олимпия" (строительство)</w:t>
            </w:r>
          </w:p>
        </w:tc>
        <w:tc>
          <w:tcPr>
            <w:tcW w:w="1134" w:type="dxa"/>
          </w:tcPr>
          <w:p w14:paraId="17DAFF7A" w14:textId="77777777" w:rsidR="00DC2052" w:rsidRPr="00B05596" w:rsidRDefault="00DC2052" w:rsidP="00DC2052">
            <w:pPr>
              <w:ind w:firstLine="0"/>
              <w:jc w:val="left"/>
              <w:rPr>
                <w:sz w:val="22"/>
                <w:szCs w:val="22"/>
              </w:rPr>
            </w:pPr>
            <w:r w:rsidRPr="00B05596">
              <w:rPr>
                <w:sz w:val="22"/>
                <w:szCs w:val="22"/>
              </w:rPr>
              <w:t>-</w:t>
            </w:r>
          </w:p>
        </w:tc>
        <w:tc>
          <w:tcPr>
            <w:tcW w:w="1276" w:type="dxa"/>
            <w:vAlign w:val="center"/>
          </w:tcPr>
          <w:p w14:paraId="4787AC35" w14:textId="77777777" w:rsidR="00DC2052" w:rsidRPr="00B05596" w:rsidRDefault="00DC2052" w:rsidP="00DC2052">
            <w:pPr>
              <w:ind w:firstLine="0"/>
              <w:jc w:val="left"/>
              <w:rPr>
                <w:bCs/>
                <w:color w:val="000000"/>
                <w:sz w:val="22"/>
                <w:szCs w:val="22"/>
              </w:rPr>
            </w:pPr>
            <w:r w:rsidRPr="00B05596">
              <w:rPr>
                <w:bCs/>
                <w:color w:val="000000"/>
                <w:sz w:val="22"/>
                <w:szCs w:val="22"/>
              </w:rPr>
              <w:t>г. Сургут</w:t>
            </w:r>
          </w:p>
        </w:tc>
        <w:tc>
          <w:tcPr>
            <w:tcW w:w="1134" w:type="dxa"/>
            <w:vAlign w:val="center"/>
          </w:tcPr>
          <w:p w14:paraId="3AE652A2" w14:textId="77777777" w:rsidR="00DC2052" w:rsidRPr="00B05596" w:rsidRDefault="00DC2052" w:rsidP="00DC2052">
            <w:pPr>
              <w:ind w:firstLine="0"/>
              <w:jc w:val="left"/>
              <w:rPr>
                <w:color w:val="000000"/>
                <w:sz w:val="22"/>
                <w:szCs w:val="22"/>
              </w:rPr>
            </w:pPr>
            <w:r w:rsidRPr="00B05596">
              <w:rPr>
                <w:color w:val="000000"/>
                <w:sz w:val="22"/>
                <w:szCs w:val="22"/>
              </w:rPr>
              <w:t>2022-2023</w:t>
            </w:r>
          </w:p>
        </w:tc>
        <w:tc>
          <w:tcPr>
            <w:tcW w:w="1276" w:type="dxa"/>
          </w:tcPr>
          <w:p w14:paraId="30FCE17A" w14:textId="77777777" w:rsidR="00DC2052" w:rsidRPr="00B05596" w:rsidRDefault="00DC2052" w:rsidP="00DC2052">
            <w:pPr>
              <w:ind w:firstLine="0"/>
              <w:jc w:val="left"/>
              <w:rPr>
                <w:color w:val="000000"/>
                <w:sz w:val="22"/>
                <w:szCs w:val="22"/>
              </w:rPr>
            </w:pPr>
            <w:r w:rsidRPr="00B05596">
              <w:rPr>
                <w:sz w:val="22"/>
                <w:szCs w:val="22"/>
              </w:rPr>
              <w:t>Зона специализированной общественной застройки</w:t>
            </w:r>
          </w:p>
        </w:tc>
        <w:tc>
          <w:tcPr>
            <w:tcW w:w="1700" w:type="dxa"/>
            <w:vAlign w:val="center"/>
          </w:tcPr>
          <w:p w14:paraId="7062C9E1" w14:textId="77777777" w:rsidR="00DC2052" w:rsidRPr="00B05596" w:rsidRDefault="00DC2052" w:rsidP="00DC2052">
            <w:pPr>
              <w:ind w:firstLine="0"/>
              <w:jc w:val="center"/>
              <w:rPr>
                <w:color w:val="000000"/>
                <w:sz w:val="22"/>
                <w:szCs w:val="22"/>
              </w:rPr>
            </w:pPr>
            <w:r w:rsidRPr="00B05596">
              <w:rPr>
                <w:color w:val="000000"/>
                <w:sz w:val="22"/>
                <w:szCs w:val="22"/>
              </w:rPr>
              <w:t>-</w:t>
            </w:r>
          </w:p>
        </w:tc>
        <w:tc>
          <w:tcPr>
            <w:tcW w:w="1832" w:type="dxa"/>
          </w:tcPr>
          <w:p w14:paraId="18E79E4C" w14:textId="77777777" w:rsidR="00DC2052" w:rsidRPr="00B05596" w:rsidRDefault="00DC2052" w:rsidP="00DC2052">
            <w:pPr>
              <w:ind w:firstLine="0"/>
              <w:jc w:val="left"/>
              <w:rPr>
                <w:color w:val="000000"/>
                <w:sz w:val="22"/>
                <w:szCs w:val="22"/>
              </w:rPr>
            </w:pPr>
            <w:r w:rsidRPr="00B05596">
              <w:rPr>
                <w:sz w:val="20"/>
                <w:szCs w:val="20"/>
              </w:rPr>
              <w:t>ПКР СИ МО ГО г. Сургут до 2035 года от 2019 г. б/н</w:t>
            </w:r>
          </w:p>
        </w:tc>
      </w:tr>
    </w:tbl>
    <w:p w14:paraId="789B658E" w14:textId="77777777" w:rsidR="00FB2426" w:rsidRPr="001219DB" w:rsidRDefault="00FB2426" w:rsidP="00764922">
      <w:pPr>
        <w:jc w:val="center"/>
      </w:pPr>
    </w:p>
    <w:p w14:paraId="7C93E527" w14:textId="77777777" w:rsidR="00DB7018" w:rsidRPr="001219DB" w:rsidRDefault="00DB7018" w:rsidP="00DB7018">
      <w:pPr>
        <w:pStyle w:val="3"/>
        <w:spacing w:before="0"/>
        <w:rPr>
          <w:rFonts w:ascii="Times New Roman" w:hAnsi="Times New Roman" w:cs="Times New Roman"/>
          <w:b/>
          <w:color w:val="000000" w:themeColor="text1"/>
        </w:rPr>
      </w:pPr>
      <w:bookmarkStart w:id="15" w:name="_Toc522707723"/>
      <w:bookmarkStart w:id="16" w:name="_Toc22304586"/>
      <w:r w:rsidRPr="009A1CB6">
        <w:rPr>
          <w:rFonts w:ascii="Times New Roman" w:hAnsi="Times New Roman" w:cs="Times New Roman"/>
          <w:b/>
          <w:color w:val="000000" w:themeColor="text1"/>
        </w:rPr>
        <w:lastRenderedPageBreak/>
        <w:t>1.</w:t>
      </w:r>
      <w:r w:rsidR="00CE0F6A" w:rsidRPr="009A1CB6">
        <w:rPr>
          <w:rFonts w:ascii="Times New Roman" w:hAnsi="Times New Roman" w:cs="Times New Roman"/>
          <w:b/>
          <w:color w:val="000000" w:themeColor="text1"/>
        </w:rPr>
        <w:t>1.</w:t>
      </w:r>
      <w:r w:rsidRPr="009A1CB6">
        <w:rPr>
          <w:rFonts w:ascii="Times New Roman" w:hAnsi="Times New Roman" w:cs="Times New Roman"/>
          <w:b/>
          <w:color w:val="000000" w:themeColor="text1"/>
        </w:rPr>
        <w:t>4 Сведения о видах, назначении, наименованиях и основных характеристиках планируемых объектов местного значения в области озеленения и благоустройства</w:t>
      </w:r>
      <w:bookmarkEnd w:id="15"/>
      <w:bookmarkEnd w:id="16"/>
    </w:p>
    <w:p w14:paraId="50CB1103" w14:textId="77777777" w:rsidR="00DB7018" w:rsidRPr="001219DB" w:rsidRDefault="00DB7018" w:rsidP="00DB7018">
      <w:pPr>
        <w:rPr>
          <w:b/>
        </w:rPr>
      </w:pPr>
    </w:p>
    <w:tbl>
      <w:tblPr>
        <w:tblW w:w="1474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565"/>
        <w:gridCol w:w="1843"/>
        <w:gridCol w:w="1560"/>
        <w:gridCol w:w="2412"/>
        <w:gridCol w:w="1132"/>
        <w:gridCol w:w="1277"/>
        <w:gridCol w:w="1135"/>
        <w:gridCol w:w="1274"/>
        <w:gridCol w:w="1701"/>
        <w:gridCol w:w="1843"/>
      </w:tblGrid>
      <w:tr w:rsidR="00360913" w:rsidRPr="001219DB" w14:paraId="75D6849B" w14:textId="77777777" w:rsidTr="00360913">
        <w:trPr>
          <w:trHeight w:val="1321"/>
          <w:tblHeader/>
        </w:trPr>
        <w:tc>
          <w:tcPr>
            <w:tcW w:w="192" w:type="pct"/>
            <w:tcBorders>
              <w:top w:val="single" w:sz="4" w:space="0" w:color="auto"/>
              <w:left w:val="single" w:sz="4" w:space="0" w:color="auto"/>
              <w:bottom w:val="single" w:sz="4" w:space="0" w:color="auto"/>
              <w:right w:val="single" w:sz="4" w:space="0" w:color="auto"/>
            </w:tcBorders>
            <w:shd w:val="clear" w:color="auto" w:fill="D9D9D9"/>
            <w:vAlign w:val="center"/>
          </w:tcPr>
          <w:p w14:paraId="19588612" w14:textId="77777777" w:rsidR="00994D43" w:rsidRPr="001219DB" w:rsidRDefault="00994D43" w:rsidP="00DB7018">
            <w:pPr>
              <w:ind w:firstLine="0"/>
              <w:jc w:val="left"/>
              <w:rPr>
                <w:color w:val="000000"/>
                <w:sz w:val="22"/>
                <w:szCs w:val="22"/>
              </w:rPr>
            </w:pPr>
            <w:r w:rsidRPr="001219DB">
              <w:rPr>
                <w:color w:val="000000"/>
                <w:sz w:val="22"/>
                <w:szCs w:val="22"/>
              </w:rPr>
              <w:t>№</w:t>
            </w:r>
          </w:p>
        </w:tc>
        <w:tc>
          <w:tcPr>
            <w:tcW w:w="625" w:type="pct"/>
            <w:tcBorders>
              <w:top w:val="single" w:sz="4" w:space="0" w:color="auto"/>
              <w:left w:val="single" w:sz="4" w:space="0" w:color="auto"/>
              <w:bottom w:val="single" w:sz="4" w:space="0" w:color="auto"/>
              <w:right w:val="single" w:sz="4" w:space="0" w:color="auto"/>
            </w:tcBorders>
            <w:shd w:val="clear" w:color="auto" w:fill="D9D9D9"/>
            <w:vAlign w:val="center"/>
          </w:tcPr>
          <w:p w14:paraId="741C1C2E" w14:textId="77777777" w:rsidR="00994D43" w:rsidRPr="001219DB" w:rsidRDefault="00994D43" w:rsidP="00DB7018">
            <w:pPr>
              <w:ind w:firstLine="0"/>
              <w:jc w:val="left"/>
              <w:rPr>
                <w:color w:val="000000"/>
                <w:sz w:val="22"/>
                <w:szCs w:val="22"/>
              </w:rPr>
            </w:pPr>
            <w:r w:rsidRPr="001219DB">
              <w:rPr>
                <w:color w:val="000000"/>
                <w:sz w:val="22"/>
                <w:szCs w:val="22"/>
              </w:rPr>
              <w:t>Вид</w:t>
            </w:r>
          </w:p>
          <w:p w14:paraId="75720107" w14:textId="77777777" w:rsidR="00994D43" w:rsidRPr="001219DB" w:rsidRDefault="00994D43" w:rsidP="00DB7018">
            <w:pPr>
              <w:ind w:right="176" w:firstLine="0"/>
              <w:jc w:val="left"/>
              <w:rPr>
                <w:color w:val="000000"/>
                <w:sz w:val="22"/>
                <w:szCs w:val="22"/>
              </w:rPr>
            </w:pPr>
            <w:r w:rsidRPr="001219DB">
              <w:rPr>
                <w:color w:val="000000"/>
                <w:sz w:val="22"/>
                <w:szCs w:val="22"/>
              </w:rPr>
              <w:t>объекта</w:t>
            </w:r>
          </w:p>
        </w:tc>
        <w:tc>
          <w:tcPr>
            <w:tcW w:w="529" w:type="pct"/>
            <w:tcBorders>
              <w:top w:val="single" w:sz="4" w:space="0" w:color="auto"/>
              <w:left w:val="single" w:sz="4" w:space="0" w:color="auto"/>
              <w:bottom w:val="single" w:sz="4" w:space="0" w:color="auto"/>
              <w:right w:val="single" w:sz="4" w:space="0" w:color="auto"/>
            </w:tcBorders>
            <w:shd w:val="clear" w:color="auto" w:fill="D9D9D9"/>
            <w:vAlign w:val="center"/>
          </w:tcPr>
          <w:p w14:paraId="319E4E2C" w14:textId="77777777" w:rsidR="00994D43" w:rsidRPr="001219DB" w:rsidRDefault="00994D43" w:rsidP="00DB7018">
            <w:pPr>
              <w:ind w:firstLine="0"/>
              <w:jc w:val="left"/>
              <w:rPr>
                <w:color w:val="000000"/>
                <w:sz w:val="22"/>
                <w:szCs w:val="22"/>
              </w:rPr>
            </w:pPr>
            <w:r w:rsidRPr="001219DB">
              <w:rPr>
                <w:color w:val="000000"/>
                <w:sz w:val="22"/>
                <w:szCs w:val="22"/>
              </w:rPr>
              <w:t>Назначение</w:t>
            </w:r>
          </w:p>
        </w:tc>
        <w:tc>
          <w:tcPr>
            <w:tcW w:w="818" w:type="pct"/>
            <w:tcBorders>
              <w:top w:val="single" w:sz="4" w:space="0" w:color="auto"/>
              <w:left w:val="single" w:sz="4" w:space="0" w:color="auto"/>
              <w:bottom w:val="single" w:sz="4" w:space="0" w:color="auto"/>
              <w:right w:val="single" w:sz="4" w:space="0" w:color="auto"/>
            </w:tcBorders>
            <w:shd w:val="clear" w:color="auto" w:fill="D9D9D9"/>
            <w:vAlign w:val="center"/>
          </w:tcPr>
          <w:p w14:paraId="2129C5BA" w14:textId="77777777" w:rsidR="00994D43" w:rsidRPr="001219DB" w:rsidRDefault="00994D43" w:rsidP="00DB7018">
            <w:pPr>
              <w:ind w:firstLine="0"/>
              <w:jc w:val="left"/>
              <w:rPr>
                <w:color w:val="000000"/>
                <w:sz w:val="22"/>
                <w:szCs w:val="22"/>
              </w:rPr>
            </w:pPr>
            <w:r w:rsidRPr="001219DB">
              <w:rPr>
                <w:color w:val="000000"/>
                <w:sz w:val="22"/>
                <w:szCs w:val="22"/>
              </w:rPr>
              <w:t>Наименование</w:t>
            </w:r>
          </w:p>
        </w:tc>
        <w:tc>
          <w:tcPr>
            <w:tcW w:w="384" w:type="pct"/>
            <w:tcBorders>
              <w:top w:val="single" w:sz="4" w:space="0" w:color="auto"/>
              <w:left w:val="single" w:sz="4" w:space="0" w:color="auto"/>
              <w:bottom w:val="single" w:sz="4" w:space="0" w:color="auto"/>
              <w:right w:val="single" w:sz="4" w:space="0" w:color="auto"/>
            </w:tcBorders>
            <w:shd w:val="clear" w:color="auto" w:fill="D9D9D9"/>
            <w:vAlign w:val="center"/>
          </w:tcPr>
          <w:p w14:paraId="5A933EF2" w14:textId="77777777" w:rsidR="00994D43" w:rsidRPr="001219DB" w:rsidRDefault="00994D43" w:rsidP="00DB7018">
            <w:pPr>
              <w:ind w:firstLine="0"/>
              <w:jc w:val="left"/>
              <w:rPr>
                <w:color w:val="000000"/>
                <w:sz w:val="22"/>
                <w:szCs w:val="22"/>
              </w:rPr>
            </w:pPr>
            <w:r w:rsidRPr="001219DB">
              <w:rPr>
                <w:color w:val="000000"/>
                <w:sz w:val="22"/>
                <w:szCs w:val="22"/>
              </w:rPr>
              <w:t>Основные характеристики</w:t>
            </w:r>
          </w:p>
        </w:tc>
        <w:tc>
          <w:tcPr>
            <w:tcW w:w="433" w:type="pct"/>
            <w:tcBorders>
              <w:top w:val="single" w:sz="4" w:space="0" w:color="auto"/>
              <w:left w:val="single" w:sz="4" w:space="0" w:color="auto"/>
              <w:bottom w:val="single" w:sz="4" w:space="0" w:color="auto"/>
              <w:right w:val="single" w:sz="4" w:space="0" w:color="auto"/>
            </w:tcBorders>
            <w:shd w:val="clear" w:color="auto" w:fill="D9D9D9"/>
            <w:vAlign w:val="center"/>
          </w:tcPr>
          <w:p w14:paraId="5DE2A39A" w14:textId="77777777" w:rsidR="00994D43" w:rsidRPr="001219DB" w:rsidRDefault="00994D43" w:rsidP="00DB7018">
            <w:pPr>
              <w:ind w:firstLine="0"/>
              <w:jc w:val="left"/>
              <w:rPr>
                <w:color w:val="000000"/>
                <w:sz w:val="22"/>
                <w:szCs w:val="22"/>
              </w:rPr>
            </w:pPr>
            <w:r w:rsidRPr="001219DB">
              <w:rPr>
                <w:color w:val="000000"/>
                <w:sz w:val="22"/>
                <w:szCs w:val="22"/>
              </w:rPr>
              <w:t>Месторасположение</w:t>
            </w:r>
          </w:p>
        </w:tc>
        <w:tc>
          <w:tcPr>
            <w:tcW w:w="385" w:type="pct"/>
            <w:tcBorders>
              <w:top w:val="single" w:sz="4" w:space="0" w:color="auto"/>
              <w:left w:val="single" w:sz="4" w:space="0" w:color="auto"/>
              <w:bottom w:val="single" w:sz="4" w:space="0" w:color="auto"/>
              <w:right w:val="single" w:sz="4" w:space="0" w:color="auto"/>
            </w:tcBorders>
            <w:shd w:val="clear" w:color="auto" w:fill="D9D9D9"/>
            <w:vAlign w:val="center"/>
          </w:tcPr>
          <w:p w14:paraId="5AAB350B" w14:textId="77777777" w:rsidR="00994D43" w:rsidRPr="001219DB" w:rsidRDefault="00994D43" w:rsidP="00DB7018">
            <w:pPr>
              <w:ind w:firstLine="0"/>
              <w:jc w:val="left"/>
              <w:rPr>
                <w:color w:val="000000"/>
                <w:sz w:val="22"/>
                <w:szCs w:val="22"/>
              </w:rPr>
            </w:pPr>
            <w:r w:rsidRPr="001219DB">
              <w:rPr>
                <w:color w:val="000000"/>
                <w:sz w:val="22"/>
                <w:szCs w:val="22"/>
              </w:rPr>
              <w:t>Очередность строительства объекта</w:t>
            </w:r>
          </w:p>
        </w:tc>
        <w:tc>
          <w:tcPr>
            <w:tcW w:w="432" w:type="pct"/>
            <w:tcBorders>
              <w:top w:val="single" w:sz="4" w:space="0" w:color="auto"/>
              <w:left w:val="single" w:sz="4" w:space="0" w:color="auto"/>
              <w:bottom w:val="single" w:sz="4" w:space="0" w:color="auto"/>
              <w:right w:val="single" w:sz="4" w:space="0" w:color="auto"/>
            </w:tcBorders>
            <w:shd w:val="clear" w:color="auto" w:fill="D9D9D9"/>
          </w:tcPr>
          <w:p w14:paraId="751EC8A0" w14:textId="77777777" w:rsidR="00994D43" w:rsidRPr="001219DB" w:rsidRDefault="00994D43" w:rsidP="00DB7018">
            <w:pPr>
              <w:ind w:firstLine="0"/>
              <w:jc w:val="left"/>
              <w:rPr>
                <w:color w:val="000000"/>
                <w:sz w:val="22"/>
                <w:szCs w:val="22"/>
              </w:rPr>
            </w:pPr>
            <w:r w:rsidRPr="001219DB">
              <w:rPr>
                <w:color w:val="000000"/>
                <w:sz w:val="22"/>
                <w:szCs w:val="22"/>
              </w:rPr>
              <w:t>Функциональная зона</w:t>
            </w:r>
          </w:p>
        </w:tc>
        <w:tc>
          <w:tcPr>
            <w:tcW w:w="577" w:type="pct"/>
            <w:tcBorders>
              <w:top w:val="single" w:sz="4" w:space="0" w:color="auto"/>
              <w:left w:val="single" w:sz="4" w:space="0" w:color="auto"/>
              <w:bottom w:val="single" w:sz="4" w:space="0" w:color="auto"/>
              <w:right w:val="single" w:sz="4" w:space="0" w:color="auto"/>
            </w:tcBorders>
            <w:shd w:val="clear" w:color="auto" w:fill="D9D9D9"/>
            <w:vAlign w:val="center"/>
          </w:tcPr>
          <w:p w14:paraId="390395F7" w14:textId="77777777" w:rsidR="00994D43" w:rsidRPr="001219DB" w:rsidRDefault="00994D43" w:rsidP="00DB7018">
            <w:pPr>
              <w:ind w:firstLine="0"/>
              <w:jc w:val="left"/>
              <w:rPr>
                <w:color w:val="000000"/>
                <w:sz w:val="22"/>
                <w:szCs w:val="22"/>
              </w:rPr>
            </w:pPr>
            <w:r w:rsidRPr="001219DB">
              <w:rPr>
                <w:color w:val="000000"/>
                <w:sz w:val="22"/>
                <w:szCs w:val="22"/>
              </w:rPr>
              <w:t>Зоны с особыми условиями использования территории</w:t>
            </w:r>
          </w:p>
        </w:tc>
        <w:tc>
          <w:tcPr>
            <w:tcW w:w="625" w:type="pct"/>
            <w:tcBorders>
              <w:top w:val="single" w:sz="4" w:space="0" w:color="auto"/>
              <w:left w:val="single" w:sz="4" w:space="0" w:color="auto"/>
              <w:bottom w:val="single" w:sz="4" w:space="0" w:color="auto"/>
              <w:right w:val="single" w:sz="4" w:space="0" w:color="auto"/>
            </w:tcBorders>
            <w:shd w:val="clear" w:color="auto" w:fill="D9D9D9"/>
          </w:tcPr>
          <w:p w14:paraId="599CF7AD" w14:textId="77777777" w:rsidR="00994D43" w:rsidRPr="001219DB" w:rsidRDefault="00994D43" w:rsidP="00DB7018">
            <w:pPr>
              <w:ind w:firstLine="0"/>
              <w:jc w:val="left"/>
              <w:rPr>
                <w:color w:val="000000"/>
                <w:sz w:val="22"/>
                <w:szCs w:val="22"/>
              </w:rPr>
            </w:pPr>
            <w:r w:rsidRPr="001219DB">
              <w:rPr>
                <w:color w:val="000000"/>
                <w:sz w:val="22"/>
                <w:szCs w:val="22"/>
              </w:rPr>
              <w:t>Основание</w:t>
            </w:r>
          </w:p>
        </w:tc>
      </w:tr>
      <w:tr w:rsidR="00360913" w:rsidRPr="001219DB" w14:paraId="0F43FB88" w14:textId="77777777" w:rsidTr="00360913">
        <w:trPr>
          <w:trHeight w:val="135"/>
          <w:tblHeader/>
        </w:trPr>
        <w:tc>
          <w:tcPr>
            <w:tcW w:w="192" w:type="pct"/>
            <w:tcBorders>
              <w:top w:val="single" w:sz="4" w:space="0" w:color="auto"/>
              <w:left w:val="single" w:sz="4" w:space="0" w:color="auto"/>
              <w:bottom w:val="single" w:sz="4" w:space="0" w:color="auto"/>
              <w:right w:val="single" w:sz="4" w:space="0" w:color="auto"/>
            </w:tcBorders>
            <w:shd w:val="clear" w:color="auto" w:fill="D9D9D9"/>
            <w:vAlign w:val="center"/>
          </w:tcPr>
          <w:p w14:paraId="41AA2991" w14:textId="77777777" w:rsidR="00994D43" w:rsidRPr="001219DB" w:rsidRDefault="00994D43" w:rsidP="00994D43">
            <w:pPr>
              <w:ind w:firstLine="0"/>
              <w:jc w:val="center"/>
              <w:rPr>
                <w:color w:val="000000"/>
                <w:sz w:val="22"/>
                <w:szCs w:val="22"/>
              </w:rPr>
            </w:pPr>
            <w:r w:rsidRPr="001219DB">
              <w:rPr>
                <w:color w:val="000000"/>
                <w:sz w:val="22"/>
                <w:szCs w:val="22"/>
              </w:rPr>
              <w:t>1</w:t>
            </w:r>
          </w:p>
        </w:tc>
        <w:tc>
          <w:tcPr>
            <w:tcW w:w="625" w:type="pct"/>
            <w:tcBorders>
              <w:top w:val="single" w:sz="4" w:space="0" w:color="auto"/>
              <w:left w:val="single" w:sz="4" w:space="0" w:color="auto"/>
              <w:bottom w:val="single" w:sz="4" w:space="0" w:color="auto"/>
              <w:right w:val="single" w:sz="4" w:space="0" w:color="auto"/>
            </w:tcBorders>
            <w:shd w:val="clear" w:color="auto" w:fill="D9D9D9"/>
            <w:vAlign w:val="center"/>
          </w:tcPr>
          <w:p w14:paraId="380971DF" w14:textId="77777777" w:rsidR="00994D43" w:rsidRPr="001219DB" w:rsidRDefault="00994D43" w:rsidP="00994D43">
            <w:pPr>
              <w:ind w:firstLine="0"/>
              <w:jc w:val="center"/>
              <w:rPr>
                <w:color w:val="000000"/>
                <w:sz w:val="22"/>
                <w:szCs w:val="22"/>
              </w:rPr>
            </w:pPr>
            <w:r w:rsidRPr="001219DB">
              <w:rPr>
                <w:color w:val="000000"/>
                <w:sz w:val="22"/>
                <w:szCs w:val="22"/>
              </w:rPr>
              <w:t>2</w:t>
            </w:r>
          </w:p>
        </w:tc>
        <w:tc>
          <w:tcPr>
            <w:tcW w:w="529" w:type="pct"/>
            <w:tcBorders>
              <w:top w:val="single" w:sz="4" w:space="0" w:color="auto"/>
              <w:left w:val="single" w:sz="4" w:space="0" w:color="auto"/>
              <w:bottom w:val="single" w:sz="4" w:space="0" w:color="auto"/>
              <w:right w:val="single" w:sz="4" w:space="0" w:color="auto"/>
            </w:tcBorders>
            <w:shd w:val="clear" w:color="auto" w:fill="D9D9D9"/>
            <w:vAlign w:val="center"/>
          </w:tcPr>
          <w:p w14:paraId="5D625BD1" w14:textId="77777777" w:rsidR="00994D43" w:rsidRPr="001219DB" w:rsidRDefault="00994D43" w:rsidP="00994D43">
            <w:pPr>
              <w:ind w:firstLine="0"/>
              <w:jc w:val="center"/>
              <w:rPr>
                <w:color w:val="000000"/>
                <w:sz w:val="22"/>
                <w:szCs w:val="22"/>
              </w:rPr>
            </w:pPr>
            <w:r w:rsidRPr="001219DB">
              <w:rPr>
                <w:color w:val="000000"/>
                <w:sz w:val="22"/>
                <w:szCs w:val="22"/>
              </w:rPr>
              <w:t>3</w:t>
            </w:r>
          </w:p>
        </w:tc>
        <w:tc>
          <w:tcPr>
            <w:tcW w:w="818" w:type="pct"/>
            <w:tcBorders>
              <w:top w:val="single" w:sz="4" w:space="0" w:color="auto"/>
              <w:left w:val="single" w:sz="4" w:space="0" w:color="auto"/>
              <w:bottom w:val="single" w:sz="4" w:space="0" w:color="auto"/>
              <w:right w:val="single" w:sz="4" w:space="0" w:color="auto"/>
            </w:tcBorders>
            <w:shd w:val="clear" w:color="auto" w:fill="D9D9D9"/>
            <w:vAlign w:val="center"/>
          </w:tcPr>
          <w:p w14:paraId="216938AB" w14:textId="77777777" w:rsidR="00994D43" w:rsidRPr="001219DB" w:rsidRDefault="00994D43" w:rsidP="00994D43">
            <w:pPr>
              <w:ind w:firstLine="0"/>
              <w:jc w:val="center"/>
              <w:rPr>
                <w:color w:val="000000"/>
                <w:sz w:val="22"/>
                <w:szCs w:val="22"/>
              </w:rPr>
            </w:pPr>
            <w:r w:rsidRPr="001219DB">
              <w:rPr>
                <w:color w:val="000000"/>
                <w:sz w:val="22"/>
                <w:szCs w:val="22"/>
              </w:rPr>
              <w:t>4</w:t>
            </w:r>
          </w:p>
        </w:tc>
        <w:tc>
          <w:tcPr>
            <w:tcW w:w="384" w:type="pct"/>
            <w:tcBorders>
              <w:top w:val="single" w:sz="4" w:space="0" w:color="auto"/>
              <w:left w:val="single" w:sz="4" w:space="0" w:color="auto"/>
              <w:bottom w:val="single" w:sz="4" w:space="0" w:color="auto"/>
              <w:right w:val="single" w:sz="4" w:space="0" w:color="auto"/>
            </w:tcBorders>
            <w:shd w:val="clear" w:color="auto" w:fill="D9D9D9"/>
            <w:vAlign w:val="center"/>
          </w:tcPr>
          <w:p w14:paraId="5CAFC67F" w14:textId="77777777" w:rsidR="00994D43" w:rsidRPr="001219DB" w:rsidRDefault="00994D43" w:rsidP="00994D43">
            <w:pPr>
              <w:ind w:firstLine="0"/>
              <w:jc w:val="center"/>
              <w:rPr>
                <w:color w:val="000000"/>
                <w:sz w:val="22"/>
                <w:szCs w:val="22"/>
              </w:rPr>
            </w:pPr>
            <w:r w:rsidRPr="001219DB">
              <w:rPr>
                <w:color w:val="000000"/>
                <w:sz w:val="22"/>
                <w:szCs w:val="22"/>
              </w:rPr>
              <w:t>5</w:t>
            </w:r>
          </w:p>
        </w:tc>
        <w:tc>
          <w:tcPr>
            <w:tcW w:w="433" w:type="pct"/>
            <w:tcBorders>
              <w:top w:val="single" w:sz="4" w:space="0" w:color="auto"/>
              <w:left w:val="single" w:sz="4" w:space="0" w:color="auto"/>
              <w:bottom w:val="single" w:sz="4" w:space="0" w:color="auto"/>
              <w:right w:val="single" w:sz="4" w:space="0" w:color="auto"/>
            </w:tcBorders>
            <w:shd w:val="clear" w:color="auto" w:fill="D9D9D9"/>
            <w:vAlign w:val="center"/>
          </w:tcPr>
          <w:p w14:paraId="5E5ECFD3" w14:textId="77777777" w:rsidR="00994D43" w:rsidRPr="001219DB" w:rsidRDefault="00994D43" w:rsidP="00994D43">
            <w:pPr>
              <w:ind w:firstLine="0"/>
              <w:jc w:val="center"/>
              <w:rPr>
                <w:color w:val="000000"/>
                <w:sz w:val="22"/>
                <w:szCs w:val="22"/>
              </w:rPr>
            </w:pPr>
            <w:r w:rsidRPr="001219DB">
              <w:rPr>
                <w:color w:val="000000"/>
                <w:sz w:val="22"/>
                <w:szCs w:val="22"/>
              </w:rPr>
              <w:t>6</w:t>
            </w:r>
          </w:p>
        </w:tc>
        <w:tc>
          <w:tcPr>
            <w:tcW w:w="385" w:type="pct"/>
            <w:tcBorders>
              <w:top w:val="single" w:sz="4" w:space="0" w:color="auto"/>
              <w:left w:val="single" w:sz="4" w:space="0" w:color="auto"/>
              <w:bottom w:val="single" w:sz="4" w:space="0" w:color="auto"/>
              <w:right w:val="single" w:sz="4" w:space="0" w:color="auto"/>
            </w:tcBorders>
            <w:shd w:val="clear" w:color="auto" w:fill="D9D9D9"/>
            <w:vAlign w:val="center"/>
          </w:tcPr>
          <w:p w14:paraId="7657BBBF" w14:textId="77777777" w:rsidR="00994D43" w:rsidRPr="001219DB" w:rsidRDefault="00994D43" w:rsidP="00994D43">
            <w:pPr>
              <w:ind w:firstLine="0"/>
              <w:jc w:val="center"/>
              <w:rPr>
                <w:color w:val="000000"/>
                <w:sz w:val="22"/>
                <w:szCs w:val="22"/>
              </w:rPr>
            </w:pPr>
            <w:r w:rsidRPr="001219DB">
              <w:rPr>
                <w:color w:val="000000"/>
                <w:sz w:val="22"/>
                <w:szCs w:val="22"/>
              </w:rPr>
              <w:t>7</w:t>
            </w:r>
          </w:p>
        </w:tc>
        <w:tc>
          <w:tcPr>
            <w:tcW w:w="432" w:type="pct"/>
            <w:tcBorders>
              <w:top w:val="single" w:sz="4" w:space="0" w:color="auto"/>
              <w:left w:val="single" w:sz="4" w:space="0" w:color="auto"/>
              <w:bottom w:val="single" w:sz="4" w:space="0" w:color="auto"/>
              <w:right w:val="single" w:sz="4" w:space="0" w:color="auto"/>
            </w:tcBorders>
            <w:shd w:val="clear" w:color="auto" w:fill="D9D9D9"/>
            <w:vAlign w:val="center"/>
          </w:tcPr>
          <w:p w14:paraId="1ECA9662" w14:textId="77777777" w:rsidR="00994D43" w:rsidRPr="001219DB" w:rsidRDefault="00994D43" w:rsidP="00994D43">
            <w:pPr>
              <w:ind w:firstLine="0"/>
              <w:jc w:val="center"/>
              <w:rPr>
                <w:color w:val="000000"/>
                <w:sz w:val="22"/>
                <w:szCs w:val="22"/>
              </w:rPr>
            </w:pPr>
            <w:r w:rsidRPr="001219DB">
              <w:rPr>
                <w:color w:val="000000"/>
                <w:sz w:val="22"/>
                <w:szCs w:val="22"/>
              </w:rPr>
              <w:t>8</w:t>
            </w:r>
          </w:p>
        </w:tc>
        <w:tc>
          <w:tcPr>
            <w:tcW w:w="577" w:type="pct"/>
            <w:tcBorders>
              <w:top w:val="single" w:sz="4" w:space="0" w:color="auto"/>
              <w:left w:val="single" w:sz="4" w:space="0" w:color="auto"/>
              <w:bottom w:val="single" w:sz="4" w:space="0" w:color="auto"/>
              <w:right w:val="single" w:sz="4" w:space="0" w:color="auto"/>
            </w:tcBorders>
            <w:shd w:val="clear" w:color="auto" w:fill="D9D9D9"/>
          </w:tcPr>
          <w:p w14:paraId="5CF7FB27" w14:textId="77777777" w:rsidR="00994D43" w:rsidRPr="001219DB" w:rsidRDefault="00994D43" w:rsidP="00994D43">
            <w:pPr>
              <w:ind w:firstLine="0"/>
              <w:jc w:val="center"/>
              <w:rPr>
                <w:color w:val="000000"/>
                <w:sz w:val="22"/>
                <w:szCs w:val="22"/>
              </w:rPr>
            </w:pPr>
            <w:r w:rsidRPr="001219DB">
              <w:rPr>
                <w:color w:val="000000"/>
                <w:sz w:val="22"/>
                <w:szCs w:val="22"/>
              </w:rPr>
              <w:t>9</w:t>
            </w:r>
          </w:p>
        </w:tc>
        <w:tc>
          <w:tcPr>
            <w:tcW w:w="625" w:type="pct"/>
            <w:tcBorders>
              <w:top w:val="single" w:sz="4" w:space="0" w:color="auto"/>
              <w:left w:val="single" w:sz="4" w:space="0" w:color="auto"/>
              <w:bottom w:val="single" w:sz="4" w:space="0" w:color="auto"/>
              <w:right w:val="single" w:sz="4" w:space="0" w:color="auto"/>
            </w:tcBorders>
            <w:shd w:val="clear" w:color="auto" w:fill="D9D9D9"/>
          </w:tcPr>
          <w:p w14:paraId="306AE0EF" w14:textId="77777777" w:rsidR="00994D43" w:rsidRPr="001219DB" w:rsidRDefault="00994D43" w:rsidP="00994D43">
            <w:pPr>
              <w:ind w:firstLine="0"/>
              <w:jc w:val="center"/>
              <w:rPr>
                <w:color w:val="000000"/>
                <w:sz w:val="22"/>
                <w:szCs w:val="22"/>
              </w:rPr>
            </w:pPr>
            <w:r w:rsidRPr="001219DB">
              <w:rPr>
                <w:color w:val="000000"/>
                <w:sz w:val="22"/>
                <w:szCs w:val="22"/>
              </w:rPr>
              <w:t>10</w:t>
            </w:r>
          </w:p>
        </w:tc>
      </w:tr>
      <w:tr w:rsidR="00360913" w:rsidRPr="001219DB" w14:paraId="5AE471FC" w14:textId="77777777" w:rsidTr="00360913">
        <w:tc>
          <w:tcPr>
            <w:tcW w:w="192" w:type="pct"/>
            <w:tcBorders>
              <w:top w:val="single" w:sz="4" w:space="0" w:color="auto"/>
              <w:left w:val="single" w:sz="4" w:space="0" w:color="auto"/>
              <w:bottom w:val="single" w:sz="4" w:space="0" w:color="auto"/>
              <w:right w:val="single" w:sz="4" w:space="0" w:color="auto"/>
            </w:tcBorders>
            <w:vAlign w:val="center"/>
          </w:tcPr>
          <w:p w14:paraId="3E15478E" w14:textId="77777777" w:rsidR="003B4D98" w:rsidRPr="003B4D98" w:rsidRDefault="003B4D98" w:rsidP="003B4D98">
            <w:pPr>
              <w:pStyle w:val="af1"/>
              <w:numPr>
                <w:ilvl w:val="0"/>
                <w:numId w:val="32"/>
              </w:numPr>
              <w:ind w:left="0" w:firstLine="0"/>
              <w:jc w:val="left"/>
              <w:rPr>
                <w:color w:val="000000"/>
                <w:sz w:val="22"/>
                <w:szCs w:val="22"/>
              </w:rPr>
            </w:pPr>
          </w:p>
        </w:tc>
        <w:tc>
          <w:tcPr>
            <w:tcW w:w="625" w:type="pct"/>
            <w:tcBorders>
              <w:top w:val="single" w:sz="4" w:space="0" w:color="auto"/>
              <w:left w:val="single" w:sz="4" w:space="0" w:color="auto"/>
              <w:bottom w:val="single" w:sz="4" w:space="0" w:color="auto"/>
              <w:right w:val="single" w:sz="4" w:space="0" w:color="auto"/>
            </w:tcBorders>
            <w:shd w:val="clear" w:color="auto" w:fill="auto"/>
            <w:vAlign w:val="center"/>
          </w:tcPr>
          <w:p w14:paraId="5166E070" w14:textId="77777777" w:rsidR="003B4D98" w:rsidRPr="00B05596" w:rsidRDefault="003B4D98" w:rsidP="003B4D98">
            <w:pPr>
              <w:ind w:firstLine="0"/>
              <w:jc w:val="left"/>
              <w:rPr>
                <w:color w:val="000000"/>
                <w:sz w:val="22"/>
                <w:szCs w:val="22"/>
              </w:rPr>
            </w:pPr>
            <w:r w:rsidRPr="00B05596">
              <w:rPr>
                <w:color w:val="000000"/>
                <w:sz w:val="22"/>
                <w:szCs w:val="22"/>
              </w:rPr>
              <w:t>Парки, сады, скверы, бульвары</w:t>
            </w:r>
          </w:p>
        </w:tc>
        <w:tc>
          <w:tcPr>
            <w:tcW w:w="529" w:type="pct"/>
            <w:tcBorders>
              <w:top w:val="single" w:sz="4" w:space="0" w:color="auto"/>
              <w:left w:val="single" w:sz="4" w:space="0" w:color="auto"/>
              <w:bottom w:val="single" w:sz="4" w:space="0" w:color="auto"/>
              <w:right w:val="single" w:sz="4" w:space="0" w:color="auto"/>
            </w:tcBorders>
            <w:vAlign w:val="center"/>
          </w:tcPr>
          <w:p w14:paraId="72BCF7F5" w14:textId="77777777" w:rsidR="003B4D98" w:rsidRPr="00B05596" w:rsidRDefault="003B4D98" w:rsidP="003B4D98">
            <w:pPr>
              <w:ind w:firstLine="0"/>
              <w:jc w:val="left"/>
              <w:rPr>
                <w:color w:val="000000"/>
                <w:sz w:val="22"/>
                <w:szCs w:val="22"/>
              </w:rPr>
            </w:pPr>
            <w:r w:rsidRPr="00B05596">
              <w:rPr>
                <w:color w:val="000000"/>
                <w:sz w:val="22"/>
                <w:szCs w:val="22"/>
              </w:rPr>
              <w:t>Обеспечение озеленения территорий</w:t>
            </w:r>
          </w:p>
        </w:tc>
        <w:tc>
          <w:tcPr>
            <w:tcW w:w="818" w:type="pct"/>
            <w:tcBorders>
              <w:top w:val="single" w:sz="4" w:space="0" w:color="auto"/>
              <w:left w:val="single" w:sz="4" w:space="0" w:color="auto"/>
              <w:bottom w:val="single" w:sz="4" w:space="0" w:color="auto"/>
              <w:right w:val="single" w:sz="4" w:space="0" w:color="auto"/>
            </w:tcBorders>
            <w:vAlign w:val="center"/>
          </w:tcPr>
          <w:p w14:paraId="568178F3" w14:textId="77777777" w:rsidR="003B4D98" w:rsidRPr="00B05596" w:rsidRDefault="003B4D98" w:rsidP="003B4D98">
            <w:pPr>
              <w:ind w:firstLine="0"/>
              <w:jc w:val="left"/>
              <w:rPr>
                <w:color w:val="000000"/>
                <w:sz w:val="22"/>
                <w:szCs w:val="22"/>
              </w:rPr>
            </w:pPr>
            <w:r w:rsidRPr="00B05596">
              <w:rPr>
                <w:color w:val="000000"/>
                <w:sz w:val="22"/>
                <w:szCs w:val="22"/>
              </w:rPr>
              <w:t>Обустройство парка культуры и отдыха (строительство)</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14:paraId="4009E15D" w14:textId="77777777" w:rsidR="003B4D98" w:rsidRPr="00B05596" w:rsidRDefault="003B4D98" w:rsidP="003B4D98">
            <w:pPr>
              <w:ind w:firstLine="0"/>
              <w:jc w:val="center"/>
              <w:rPr>
                <w:color w:val="000000"/>
                <w:sz w:val="22"/>
                <w:szCs w:val="22"/>
              </w:rPr>
            </w:pPr>
          </w:p>
        </w:tc>
        <w:tc>
          <w:tcPr>
            <w:tcW w:w="433" w:type="pct"/>
            <w:tcBorders>
              <w:top w:val="single" w:sz="4" w:space="0" w:color="auto"/>
              <w:left w:val="single" w:sz="4" w:space="0" w:color="auto"/>
              <w:bottom w:val="single" w:sz="4" w:space="0" w:color="auto"/>
              <w:right w:val="single" w:sz="4" w:space="0" w:color="auto"/>
            </w:tcBorders>
            <w:shd w:val="clear" w:color="auto" w:fill="auto"/>
            <w:vAlign w:val="center"/>
          </w:tcPr>
          <w:p w14:paraId="56177384" w14:textId="77777777" w:rsidR="003B4D98" w:rsidRPr="00B05596" w:rsidRDefault="003B4D98" w:rsidP="003B4D98">
            <w:pPr>
              <w:ind w:firstLine="0"/>
              <w:jc w:val="left"/>
              <w:rPr>
                <w:bCs/>
                <w:color w:val="000000"/>
                <w:sz w:val="22"/>
                <w:szCs w:val="22"/>
              </w:rPr>
            </w:pPr>
            <w:r w:rsidRPr="00B05596">
              <w:rPr>
                <w:bCs/>
                <w:color w:val="000000"/>
                <w:sz w:val="22"/>
                <w:szCs w:val="22"/>
              </w:rPr>
              <w:t>г.Сургут, мкрн. 30</w:t>
            </w:r>
          </w:p>
        </w:tc>
        <w:tc>
          <w:tcPr>
            <w:tcW w:w="385" w:type="pct"/>
            <w:tcBorders>
              <w:top w:val="single" w:sz="4" w:space="0" w:color="auto"/>
              <w:left w:val="single" w:sz="4" w:space="0" w:color="auto"/>
              <w:bottom w:val="single" w:sz="4" w:space="0" w:color="auto"/>
              <w:right w:val="single" w:sz="4" w:space="0" w:color="auto"/>
            </w:tcBorders>
            <w:vAlign w:val="center"/>
          </w:tcPr>
          <w:p w14:paraId="5CB77AC6" w14:textId="77777777" w:rsidR="003B4D98" w:rsidRPr="00B05596" w:rsidRDefault="003B4D98" w:rsidP="003B4D98">
            <w:pPr>
              <w:ind w:firstLine="0"/>
              <w:jc w:val="left"/>
              <w:rPr>
                <w:color w:val="000000"/>
                <w:sz w:val="22"/>
                <w:szCs w:val="22"/>
              </w:rPr>
            </w:pPr>
            <w:r w:rsidRPr="00B05596">
              <w:rPr>
                <w:color w:val="000000"/>
                <w:sz w:val="22"/>
                <w:szCs w:val="22"/>
              </w:rPr>
              <w:t>2023-2024</w:t>
            </w:r>
          </w:p>
        </w:tc>
        <w:tc>
          <w:tcPr>
            <w:tcW w:w="432" w:type="pct"/>
            <w:tcBorders>
              <w:top w:val="single" w:sz="4" w:space="0" w:color="auto"/>
              <w:left w:val="single" w:sz="4" w:space="0" w:color="auto"/>
              <w:bottom w:val="single" w:sz="4" w:space="0" w:color="auto"/>
              <w:right w:val="single" w:sz="4" w:space="0" w:color="auto"/>
            </w:tcBorders>
            <w:vAlign w:val="center"/>
          </w:tcPr>
          <w:p w14:paraId="05EDE662" w14:textId="77777777" w:rsidR="003B4D98" w:rsidRPr="00B05596" w:rsidRDefault="003B4D98" w:rsidP="003B4D98">
            <w:pPr>
              <w:ind w:firstLine="0"/>
              <w:jc w:val="left"/>
              <w:rPr>
                <w:color w:val="000000"/>
                <w:sz w:val="22"/>
                <w:szCs w:val="22"/>
              </w:rPr>
            </w:pPr>
            <w:r w:rsidRPr="00B05596">
              <w:rPr>
                <w:color w:val="000000"/>
                <w:sz w:val="22"/>
                <w:szCs w:val="22"/>
              </w:rPr>
              <w:t>зона озелененных территорий общего пользования</w:t>
            </w:r>
          </w:p>
        </w:tc>
        <w:tc>
          <w:tcPr>
            <w:tcW w:w="577" w:type="pct"/>
            <w:tcBorders>
              <w:top w:val="single" w:sz="4" w:space="0" w:color="auto"/>
              <w:left w:val="single" w:sz="4" w:space="0" w:color="auto"/>
              <w:bottom w:val="single" w:sz="4" w:space="0" w:color="auto"/>
              <w:right w:val="single" w:sz="4" w:space="0" w:color="auto"/>
            </w:tcBorders>
            <w:vAlign w:val="center"/>
          </w:tcPr>
          <w:p w14:paraId="12ABF906" w14:textId="77777777" w:rsidR="003B4D98" w:rsidRPr="00B05596" w:rsidRDefault="003B4D98" w:rsidP="003B4D98">
            <w:pPr>
              <w:ind w:firstLine="0"/>
              <w:jc w:val="center"/>
              <w:rPr>
                <w:color w:val="000000"/>
                <w:sz w:val="22"/>
                <w:szCs w:val="22"/>
              </w:rPr>
            </w:pPr>
            <w:r w:rsidRPr="00B05596">
              <w:rPr>
                <w:color w:val="000000"/>
                <w:sz w:val="22"/>
                <w:szCs w:val="22"/>
              </w:rPr>
              <w:t>-</w:t>
            </w:r>
          </w:p>
        </w:tc>
        <w:tc>
          <w:tcPr>
            <w:tcW w:w="625" w:type="pct"/>
            <w:tcBorders>
              <w:left w:val="single" w:sz="4" w:space="0" w:color="auto"/>
              <w:right w:val="single" w:sz="4" w:space="0" w:color="auto"/>
            </w:tcBorders>
          </w:tcPr>
          <w:p w14:paraId="6A7D103A" w14:textId="77777777" w:rsidR="003B4D98" w:rsidRPr="00B05596" w:rsidRDefault="003B4D98" w:rsidP="005A72C4">
            <w:pPr>
              <w:ind w:firstLine="0"/>
              <w:jc w:val="left"/>
              <w:rPr>
                <w:sz w:val="20"/>
                <w:szCs w:val="20"/>
              </w:rPr>
            </w:pPr>
            <w:r w:rsidRPr="00B05596">
              <w:rPr>
                <w:sz w:val="20"/>
                <w:szCs w:val="20"/>
              </w:rPr>
              <w:t>ПКР СИ МО ГО г. Сургут до 2035 года от 2019 г. б/н</w:t>
            </w:r>
          </w:p>
        </w:tc>
      </w:tr>
      <w:tr w:rsidR="00360913" w:rsidRPr="001219DB" w14:paraId="162187BF" w14:textId="77777777" w:rsidTr="00360913">
        <w:tc>
          <w:tcPr>
            <w:tcW w:w="192" w:type="pct"/>
            <w:tcBorders>
              <w:top w:val="single" w:sz="4" w:space="0" w:color="auto"/>
              <w:left w:val="single" w:sz="4" w:space="0" w:color="auto"/>
              <w:bottom w:val="single" w:sz="4" w:space="0" w:color="auto"/>
              <w:right w:val="single" w:sz="4" w:space="0" w:color="auto"/>
            </w:tcBorders>
            <w:vAlign w:val="center"/>
          </w:tcPr>
          <w:p w14:paraId="08F5C67D" w14:textId="77777777" w:rsidR="005A72C4" w:rsidRPr="003B4D98" w:rsidRDefault="005A72C4" w:rsidP="005A72C4">
            <w:pPr>
              <w:pStyle w:val="af1"/>
              <w:numPr>
                <w:ilvl w:val="0"/>
                <w:numId w:val="32"/>
              </w:numPr>
              <w:ind w:left="0" w:firstLine="0"/>
              <w:jc w:val="left"/>
              <w:rPr>
                <w:color w:val="000000"/>
                <w:sz w:val="22"/>
                <w:szCs w:val="22"/>
              </w:rPr>
            </w:pPr>
          </w:p>
        </w:tc>
        <w:tc>
          <w:tcPr>
            <w:tcW w:w="625" w:type="pct"/>
            <w:tcBorders>
              <w:top w:val="single" w:sz="4" w:space="0" w:color="auto"/>
              <w:left w:val="single" w:sz="4" w:space="0" w:color="auto"/>
              <w:bottom w:val="single" w:sz="4" w:space="0" w:color="auto"/>
              <w:right w:val="single" w:sz="4" w:space="0" w:color="auto"/>
            </w:tcBorders>
            <w:shd w:val="clear" w:color="auto" w:fill="auto"/>
            <w:vAlign w:val="center"/>
          </w:tcPr>
          <w:p w14:paraId="57CC5923" w14:textId="77777777" w:rsidR="005A72C4" w:rsidRPr="00B05596" w:rsidRDefault="005A72C4" w:rsidP="005A72C4">
            <w:pPr>
              <w:ind w:firstLine="0"/>
              <w:jc w:val="left"/>
              <w:rPr>
                <w:color w:val="000000"/>
                <w:sz w:val="22"/>
                <w:szCs w:val="22"/>
              </w:rPr>
            </w:pPr>
            <w:r w:rsidRPr="00B05596">
              <w:rPr>
                <w:color w:val="000000"/>
                <w:sz w:val="22"/>
                <w:szCs w:val="22"/>
              </w:rPr>
              <w:t>Парки, сады, скверы, бульвары</w:t>
            </w:r>
          </w:p>
        </w:tc>
        <w:tc>
          <w:tcPr>
            <w:tcW w:w="529" w:type="pct"/>
            <w:tcBorders>
              <w:top w:val="single" w:sz="4" w:space="0" w:color="auto"/>
              <w:left w:val="single" w:sz="4" w:space="0" w:color="auto"/>
              <w:bottom w:val="single" w:sz="4" w:space="0" w:color="auto"/>
              <w:right w:val="single" w:sz="4" w:space="0" w:color="auto"/>
            </w:tcBorders>
            <w:vAlign w:val="center"/>
          </w:tcPr>
          <w:p w14:paraId="5584889A" w14:textId="77777777" w:rsidR="005A72C4" w:rsidRPr="00B05596" w:rsidRDefault="005A72C4" w:rsidP="005A72C4">
            <w:pPr>
              <w:ind w:firstLine="0"/>
              <w:jc w:val="left"/>
              <w:rPr>
                <w:color w:val="000000"/>
                <w:sz w:val="22"/>
                <w:szCs w:val="22"/>
              </w:rPr>
            </w:pPr>
            <w:r w:rsidRPr="00B05596">
              <w:rPr>
                <w:color w:val="000000"/>
                <w:sz w:val="22"/>
                <w:szCs w:val="22"/>
              </w:rPr>
              <w:t>Обеспечение озеленения территорий</w:t>
            </w:r>
          </w:p>
        </w:tc>
        <w:tc>
          <w:tcPr>
            <w:tcW w:w="818" w:type="pct"/>
            <w:tcBorders>
              <w:top w:val="single" w:sz="4" w:space="0" w:color="auto"/>
              <w:left w:val="single" w:sz="4" w:space="0" w:color="auto"/>
              <w:bottom w:val="single" w:sz="4" w:space="0" w:color="auto"/>
              <w:right w:val="single" w:sz="4" w:space="0" w:color="auto"/>
            </w:tcBorders>
            <w:vAlign w:val="center"/>
          </w:tcPr>
          <w:p w14:paraId="58796392" w14:textId="77777777" w:rsidR="005A72C4" w:rsidRPr="00B05596" w:rsidRDefault="005A72C4" w:rsidP="005A72C4">
            <w:pPr>
              <w:ind w:firstLine="0"/>
              <w:jc w:val="left"/>
              <w:rPr>
                <w:color w:val="000000"/>
                <w:sz w:val="22"/>
                <w:szCs w:val="22"/>
              </w:rPr>
            </w:pPr>
            <w:r w:rsidRPr="00B05596">
              <w:rPr>
                <w:color w:val="000000"/>
                <w:sz w:val="22"/>
                <w:szCs w:val="22"/>
              </w:rPr>
              <w:t>Обустройство парка (строительство)</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14:paraId="43EDB9E5" w14:textId="77777777" w:rsidR="005A72C4" w:rsidRPr="00B05596" w:rsidRDefault="005A72C4" w:rsidP="005A72C4">
            <w:pPr>
              <w:ind w:firstLine="0"/>
              <w:jc w:val="center"/>
              <w:rPr>
                <w:color w:val="000000"/>
                <w:sz w:val="22"/>
                <w:szCs w:val="22"/>
              </w:rPr>
            </w:pPr>
          </w:p>
        </w:tc>
        <w:tc>
          <w:tcPr>
            <w:tcW w:w="433" w:type="pct"/>
            <w:tcBorders>
              <w:top w:val="single" w:sz="4" w:space="0" w:color="auto"/>
              <w:left w:val="single" w:sz="4" w:space="0" w:color="auto"/>
              <w:bottom w:val="single" w:sz="4" w:space="0" w:color="auto"/>
              <w:right w:val="single" w:sz="4" w:space="0" w:color="auto"/>
            </w:tcBorders>
            <w:shd w:val="clear" w:color="auto" w:fill="auto"/>
            <w:vAlign w:val="center"/>
          </w:tcPr>
          <w:p w14:paraId="12016893" w14:textId="77777777" w:rsidR="005A72C4" w:rsidRPr="00B05596" w:rsidRDefault="005A72C4" w:rsidP="005A72C4">
            <w:pPr>
              <w:ind w:firstLine="0"/>
              <w:jc w:val="left"/>
              <w:rPr>
                <w:bCs/>
                <w:color w:val="000000"/>
                <w:sz w:val="22"/>
                <w:szCs w:val="22"/>
              </w:rPr>
            </w:pPr>
            <w:r w:rsidRPr="00B05596">
              <w:rPr>
                <w:bCs/>
                <w:color w:val="000000"/>
                <w:sz w:val="22"/>
                <w:szCs w:val="22"/>
              </w:rPr>
              <w:t>г.Сургут, Коммунальный квартал 45</w:t>
            </w:r>
          </w:p>
        </w:tc>
        <w:tc>
          <w:tcPr>
            <w:tcW w:w="385" w:type="pct"/>
            <w:tcBorders>
              <w:top w:val="single" w:sz="4" w:space="0" w:color="auto"/>
              <w:left w:val="single" w:sz="4" w:space="0" w:color="auto"/>
              <w:bottom w:val="single" w:sz="4" w:space="0" w:color="auto"/>
              <w:right w:val="single" w:sz="4" w:space="0" w:color="auto"/>
            </w:tcBorders>
            <w:vAlign w:val="center"/>
          </w:tcPr>
          <w:p w14:paraId="5B1595D5" w14:textId="77777777" w:rsidR="005A72C4" w:rsidRPr="00B05596" w:rsidRDefault="005A72C4" w:rsidP="005A72C4">
            <w:pPr>
              <w:ind w:firstLine="0"/>
              <w:jc w:val="left"/>
              <w:rPr>
                <w:color w:val="000000"/>
                <w:sz w:val="22"/>
                <w:szCs w:val="22"/>
              </w:rPr>
            </w:pPr>
            <w:r w:rsidRPr="00B05596">
              <w:rPr>
                <w:color w:val="000000"/>
                <w:sz w:val="22"/>
                <w:szCs w:val="22"/>
              </w:rPr>
              <w:t>2025-2027</w:t>
            </w:r>
          </w:p>
        </w:tc>
        <w:tc>
          <w:tcPr>
            <w:tcW w:w="432" w:type="pct"/>
            <w:tcBorders>
              <w:top w:val="single" w:sz="4" w:space="0" w:color="auto"/>
              <w:left w:val="single" w:sz="4" w:space="0" w:color="auto"/>
              <w:bottom w:val="single" w:sz="4" w:space="0" w:color="auto"/>
              <w:right w:val="single" w:sz="4" w:space="0" w:color="auto"/>
            </w:tcBorders>
            <w:vAlign w:val="center"/>
          </w:tcPr>
          <w:p w14:paraId="662202B0" w14:textId="77777777" w:rsidR="005A72C4" w:rsidRPr="00B05596" w:rsidRDefault="005A72C4" w:rsidP="005A72C4">
            <w:pPr>
              <w:ind w:firstLine="0"/>
              <w:jc w:val="left"/>
              <w:rPr>
                <w:color w:val="000000"/>
                <w:sz w:val="22"/>
                <w:szCs w:val="22"/>
              </w:rPr>
            </w:pPr>
            <w:r w:rsidRPr="00B05596">
              <w:rPr>
                <w:color w:val="000000"/>
                <w:sz w:val="22"/>
                <w:szCs w:val="22"/>
              </w:rPr>
              <w:t>зона озелененных территорий общего пользования</w:t>
            </w:r>
          </w:p>
        </w:tc>
        <w:tc>
          <w:tcPr>
            <w:tcW w:w="577" w:type="pct"/>
            <w:tcBorders>
              <w:top w:val="single" w:sz="4" w:space="0" w:color="auto"/>
              <w:left w:val="single" w:sz="4" w:space="0" w:color="auto"/>
              <w:bottom w:val="single" w:sz="4" w:space="0" w:color="auto"/>
              <w:right w:val="single" w:sz="4" w:space="0" w:color="auto"/>
            </w:tcBorders>
            <w:vAlign w:val="center"/>
          </w:tcPr>
          <w:p w14:paraId="41CE12DF" w14:textId="77777777" w:rsidR="005A72C4" w:rsidRPr="00B05596" w:rsidRDefault="005A72C4" w:rsidP="005A72C4">
            <w:pPr>
              <w:ind w:firstLine="0"/>
              <w:jc w:val="center"/>
              <w:rPr>
                <w:color w:val="000000"/>
                <w:sz w:val="22"/>
                <w:szCs w:val="22"/>
              </w:rPr>
            </w:pPr>
            <w:r w:rsidRPr="00B05596">
              <w:rPr>
                <w:color w:val="000000"/>
                <w:sz w:val="22"/>
                <w:szCs w:val="22"/>
              </w:rPr>
              <w:t>-</w:t>
            </w:r>
          </w:p>
        </w:tc>
        <w:tc>
          <w:tcPr>
            <w:tcW w:w="625" w:type="pct"/>
            <w:tcBorders>
              <w:left w:val="single" w:sz="4" w:space="0" w:color="auto"/>
              <w:right w:val="single" w:sz="4" w:space="0" w:color="auto"/>
            </w:tcBorders>
          </w:tcPr>
          <w:p w14:paraId="19B6D54C" w14:textId="77777777" w:rsidR="005A72C4" w:rsidRPr="00B05596" w:rsidRDefault="005A72C4" w:rsidP="005A72C4">
            <w:pPr>
              <w:ind w:firstLine="0"/>
              <w:jc w:val="left"/>
              <w:rPr>
                <w:sz w:val="20"/>
                <w:szCs w:val="20"/>
              </w:rPr>
            </w:pPr>
            <w:r w:rsidRPr="00B05596">
              <w:rPr>
                <w:sz w:val="20"/>
                <w:szCs w:val="20"/>
              </w:rPr>
              <w:t>ПКР СИ МО ГО г. Сургут до 2035 года от 2019 г. б/н</w:t>
            </w:r>
          </w:p>
        </w:tc>
      </w:tr>
      <w:tr w:rsidR="00360913" w:rsidRPr="001219DB" w14:paraId="75F8C0C2" w14:textId="77777777" w:rsidTr="00360913">
        <w:tc>
          <w:tcPr>
            <w:tcW w:w="192" w:type="pct"/>
            <w:tcBorders>
              <w:top w:val="single" w:sz="4" w:space="0" w:color="auto"/>
              <w:left w:val="single" w:sz="4" w:space="0" w:color="auto"/>
              <w:bottom w:val="single" w:sz="4" w:space="0" w:color="auto"/>
              <w:right w:val="single" w:sz="4" w:space="0" w:color="auto"/>
            </w:tcBorders>
            <w:vAlign w:val="center"/>
          </w:tcPr>
          <w:p w14:paraId="1F617AA3" w14:textId="77777777" w:rsidR="00802655" w:rsidRPr="003B4D98" w:rsidRDefault="00802655" w:rsidP="00802655">
            <w:pPr>
              <w:pStyle w:val="af1"/>
              <w:numPr>
                <w:ilvl w:val="0"/>
                <w:numId w:val="32"/>
              </w:numPr>
              <w:ind w:left="0" w:firstLine="0"/>
              <w:jc w:val="left"/>
              <w:rPr>
                <w:color w:val="000000"/>
                <w:sz w:val="22"/>
                <w:szCs w:val="22"/>
              </w:rPr>
            </w:pPr>
          </w:p>
        </w:tc>
        <w:tc>
          <w:tcPr>
            <w:tcW w:w="625" w:type="pct"/>
            <w:tcBorders>
              <w:top w:val="single" w:sz="4" w:space="0" w:color="auto"/>
              <w:left w:val="single" w:sz="4" w:space="0" w:color="auto"/>
              <w:bottom w:val="single" w:sz="4" w:space="0" w:color="auto"/>
              <w:right w:val="single" w:sz="4" w:space="0" w:color="auto"/>
            </w:tcBorders>
            <w:shd w:val="clear" w:color="auto" w:fill="auto"/>
            <w:vAlign w:val="center"/>
          </w:tcPr>
          <w:p w14:paraId="79AA874B" w14:textId="77777777" w:rsidR="00802655" w:rsidRPr="00B05596" w:rsidRDefault="00802655" w:rsidP="00802655">
            <w:pPr>
              <w:ind w:firstLine="0"/>
              <w:jc w:val="left"/>
              <w:rPr>
                <w:color w:val="000000"/>
                <w:sz w:val="22"/>
                <w:szCs w:val="22"/>
              </w:rPr>
            </w:pPr>
            <w:r w:rsidRPr="00B05596">
              <w:rPr>
                <w:color w:val="000000"/>
                <w:sz w:val="22"/>
                <w:szCs w:val="22"/>
              </w:rPr>
              <w:t>Парки, сады, скверы, бульвары</w:t>
            </w:r>
          </w:p>
        </w:tc>
        <w:tc>
          <w:tcPr>
            <w:tcW w:w="529" w:type="pct"/>
            <w:tcBorders>
              <w:top w:val="single" w:sz="4" w:space="0" w:color="auto"/>
              <w:left w:val="single" w:sz="4" w:space="0" w:color="auto"/>
              <w:bottom w:val="single" w:sz="4" w:space="0" w:color="auto"/>
              <w:right w:val="single" w:sz="4" w:space="0" w:color="auto"/>
            </w:tcBorders>
            <w:vAlign w:val="center"/>
          </w:tcPr>
          <w:p w14:paraId="1E153E69" w14:textId="77777777" w:rsidR="00802655" w:rsidRPr="00B05596" w:rsidRDefault="00802655" w:rsidP="00802655">
            <w:pPr>
              <w:ind w:firstLine="0"/>
              <w:jc w:val="left"/>
              <w:rPr>
                <w:color w:val="000000"/>
                <w:sz w:val="22"/>
                <w:szCs w:val="22"/>
              </w:rPr>
            </w:pPr>
            <w:r w:rsidRPr="00B05596">
              <w:rPr>
                <w:color w:val="000000"/>
                <w:sz w:val="22"/>
                <w:szCs w:val="22"/>
              </w:rPr>
              <w:t>Обеспечение озеленения территорий</w:t>
            </w:r>
          </w:p>
        </w:tc>
        <w:tc>
          <w:tcPr>
            <w:tcW w:w="818" w:type="pct"/>
            <w:tcBorders>
              <w:top w:val="single" w:sz="4" w:space="0" w:color="auto"/>
              <w:left w:val="single" w:sz="4" w:space="0" w:color="auto"/>
              <w:bottom w:val="single" w:sz="4" w:space="0" w:color="auto"/>
              <w:right w:val="single" w:sz="4" w:space="0" w:color="auto"/>
            </w:tcBorders>
            <w:vAlign w:val="center"/>
          </w:tcPr>
          <w:p w14:paraId="300806DB" w14:textId="77777777" w:rsidR="00802655" w:rsidRPr="00B05596" w:rsidRDefault="00802655" w:rsidP="00802655">
            <w:pPr>
              <w:ind w:firstLine="0"/>
              <w:jc w:val="left"/>
              <w:rPr>
                <w:color w:val="000000"/>
                <w:sz w:val="22"/>
                <w:szCs w:val="22"/>
              </w:rPr>
            </w:pPr>
            <w:r w:rsidRPr="00B05596">
              <w:rPr>
                <w:color w:val="000000"/>
                <w:sz w:val="22"/>
                <w:szCs w:val="22"/>
              </w:rPr>
              <w:t>Обустройство парка развлечений (строительство)</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14:paraId="3EFBC8B0" w14:textId="77777777" w:rsidR="00802655" w:rsidRPr="00B05596" w:rsidRDefault="00802655" w:rsidP="00802655">
            <w:pPr>
              <w:ind w:firstLine="0"/>
              <w:jc w:val="center"/>
              <w:rPr>
                <w:color w:val="000000"/>
                <w:sz w:val="22"/>
                <w:szCs w:val="22"/>
              </w:rPr>
            </w:pPr>
          </w:p>
        </w:tc>
        <w:tc>
          <w:tcPr>
            <w:tcW w:w="433" w:type="pct"/>
            <w:tcBorders>
              <w:top w:val="single" w:sz="4" w:space="0" w:color="auto"/>
              <w:left w:val="single" w:sz="4" w:space="0" w:color="auto"/>
              <w:bottom w:val="single" w:sz="4" w:space="0" w:color="auto"/>
              <w:right w:val="single" w:sz="4" w:space="0" w:color="auto"/>
            </w:tcBorders>
            <w:shd w:val="clear" w:color="auto" w:fill="auto"/>
            <w:vAlign w:val="center"/>
          </w:tcPr>
          <w:p w14:paraId="5C4EEC91" w14:textId="77777777" w:rsidR="00802655" w:rsidRPr="00B05596" w:rsidRDefault="00802655" w:rsidP="00802655">
            <w:pPr>
              <w:ind w:firstLine="0"/>
              <w:jc w:val="left"/>
              <w:rPr>
                <w:bCs/>
                <w:color w:val="000000"/>
                <w:sz w:val="22"/>
                <w:szCs w:val="22"/>
              </w:rPr>
            </w:pPr>
            <w:r w:rsidRPr="00B05596">
              <w:rPr>
                <w:bCs/>
                <w:color w:val="000000"/>
                <w:sz w:val="22"/>
                <w:szCs w:val="22"/>
              </w:rPr>
              <w:t>г.Сургут, мкрн. Пойма-1</w:t>
            </w:r>
          </w:p>
        </w:tc>
        <w:tc>
          <w:tcPr>
            <w:tcW w:w="385" w:type="pct"/>
            <w:tcBorders>
              <w:top w:val="single" w:sz="4" w:space="0" w:color="auto"/>
              <w:left w:val="single" w:sz="4" w:space="0" w:color="auto"/>
              <w:bottom w:val="single" w:sz="4" w:space="0" w:color="auto"/>
              <w:right w:val="single" w:sz="4" w:space="0" w:color="auto"/>
            </w:tcBorders>
            <w:vAlign w:val="center"/>
          </w:tcPr>
          <w:p w14:paraId="5AD64E57" w14:textId="77777777" w:rsidR="00802655" w:rsidRPr="00B05596" w:rsidRDefault="00802655" w:rsidP="00802655">
            <w:pPr>
              <w:ind w:firstLine="0"/>
              <w:jc w:val="left"/>
              <w:rPr>
                <w:color w:val="000000"/>
                <w:sz w:val="22"/>
                <w:szCs w:val="22"/>
              </w:rPr>
            </w:pPr>
            <w:r w:rsidRPr="00B05596">
              <w:rPr>
                <w:color w:val="000000"/>
                <w:sz w:val="22"/>
                <w:szCs w:val="22"/>
              </w:rPr>
              <w:t>2028-2030</w:t>
            </w:r>
          </w:p>
        </w:tc>
        <w:tc>
          <w:tcPr>
            <w:tcW w:w="432" w:type="pct"/>
            <w:tcBorders>
              <w:top w:val="single" w:sz="4" w:space="0" w:color="auto"/>
              <w:left w:val="single" w:sz="4" w:space="0" w:color="auto"/>
              <w:bottom w:val="single" w:sz="4" w:space="0" w:color="auto"/>
              <w:right w:val="single" w:sz="4" w:space="0" w:color="auto"/>
            </w:tcBorders>
            <w:vAlign w:val="center"/>
          </w:tcPr>
          <w:p w14:paraId="6A884D60" w14:textId="77777777" w:rsidR="00802655" w:rsidRPr="00B05596" w:rsidRDefault="00802655" w:rsidP="00802655">
            <w:pPr>
              <w:ind w:firstLine="0"/>
              <w:jc w:val="left"/>
              <w:rPr>
                <w:color w:val="000000"/>
                <w:sz w:val="22"/>
                <w:szCs w:val="22"/>
              </w:rPr>
            </w:pPr>
            <w:r w:rsidRPr="00B05596">
              <w:rPr>
                <w:color w:val="000000"/>
                <w:sz w:val="22"/>
                <w:szCs w:val="22"/>
              </w:rPr>
              <w:t>зона озелененных территорий общего пользования</w:t>
            </w:r>
          </w:p>
        </w:tc>
        <w:tc>
          <w:tcPr>
            <w:tcW w:w="577" w:type="pct"/>
            <w:tcBorders>
              <w:top w:val="single" w:sz="4" w:space="0" w:color="auto"/>
              <w:left w:val="single" w:sz="4" w:space="0" w:color="auto"/>
              <w:bottom w:val="single" w:sz="4" w:space="0" w:color="auto"/>
              <w:right w:val="single" w:sz="4" w:space="0" w:color="auto"/>
            </w:tcBorders>
            <w:vAlign w:val="center"/>
          </w:tcPr>
          <w:p w14:paraId="0A0D39B0" w14:textId="77777777" w:rsidR="00802655" w:rsidRPr="00B05596" w:rsidRDefault="00802655" w:rsidP="00802655">
            <w:pPr>
              <w:ind w:firstLine="0"/>
              <w:jc w:val="center"/>
              <w:rPr>
                <w:color w:val="000000"/>
                <w:sz w:val="22"/>
                <w:szCs w:val="22"/>
              </w:rPr>
            </w:pPr>
            <w:r w:rsidRPr="00B05596">
              <w:rPr>
                <w:color w:val="000000"/>
                <w:sz w:val="22"/>
                <w:szCs w:val="22"/>
              </w:rPr>
              <w:t>-</w:t>
            </w:r>
          </w:p>
        </w:tc>
        <w:tc>
          <w:tcPr>
            <w:tcW w:w="625" w:type="pct"/>
            <w:tcBorders>
              <w:left w:val="single" w:sz="4" w:space="0" w:color="auto"/>
              <w:right w:val="single" w:sz="4" w:space="0" w:color="auto"/>
            </w:tcBorders>
          </w:tcPr>
          <w:p w14:paraId="386AD84C" w14:textId="77777777" w:rsidR="00802655" w:rsidRPr="00B05596" w:rsidRDefault="00802655" w:rsidP="00802655">
            <w:pPr>
              <w:ind w:firstLine="0"/>
              <w:jc w:val="left"/>
              <w:rPr>
                <w:sz w:val="20"/>
                <w:szCs w:val="20"/>
              </w:rPr>
            </w:pPr>
            <w:r w:rsidRPr="00B05596">
              <w:rPr>
                <w:sz w:val="20"/>
                <w:szCs w:val="20"/>
              </w:rPr>
              <w:t>ПКР СИ МО ГО г. Сургут до 2035 года от 2019 г. б/н</w:t>
            </w:r>
          </w:p>
        </w:tc>
      </w:tr>
      <w:tr w:rsidR="00360913" w:rsidRPr="001219DB" w14:paraId="0EDE5D51" w14:textId="77777777" w:rsidTr="00360913">
        <w:tc>
          <w:tcPr>
            <w:tcW w:w="192" w:type="pct"/>
            <w:tcBorders>
              <w:top w:val="single" w:sz="4" w:space="0" w:color="auto"/>
              <w:left w:val="single" w:sz="4" w:space="0" w:color="auto"/>
              <w:bottom w:val="single" w:sz="4" w:space="0" w:color="auto"/>
              <w:right w:val="single" w:sz="4" w:space="0" w:color="auto"/>
            </w:tcBorders>
            <w:vAlign w:val="center"/>
          </w:tcPr>
          <w:p w14:paraId="6307DAEB" w14:textId="77777777" w:rsidR="007D7A8F" w:rsidRPr="003B4D98" w:rsidRDefault="007D7A8F" w:rsidP="007D7A8F">
            <w:pPr>
              <w:pStyle w:val="af1"/>
              <w:numPr>
                <w:ilvl w:val="0"/>
                <w:numId w:val="32"/>
              </w:numPr>
              <w:ind w:left="0" w:firstLine="0"/>
              <w:jc w:val="left"/>
              <w:rPr>
                <w:color w:val="000000"/>
                <w:sz w:val="22"/>
                <w:szCs w:val="22"/>
              </w:rPr>
            </w:pPr>
          </w:p>
        </w:tc>
        <w:tc>
          <w:tcPr>
            <w:tcW w:w="625" w:type="pct"/>
            <w:tcBorders>
              <w:top w:val="single" w:sz="4" w:space="0" w:color="auto"/>
              <w:left w:val="single" w:sz="4" w:space="0" w:color="auto"/>
              <w:bottom w:val="single" w:sz="4" w:space="0" w:color="auto"/>
              <w:right w:val="single" w:sz="4" w:space="0" w:color="auto"/>
            </w:tcBorders>
            <w:shd w:val="clear" w:color="auto" w:fill="auto"/>
            <w:vAlign w:val="center"/>
          </w:tcPr>
          <w:p w14:paraId="3F6660BB" w14:textId="77777777" w:rsidR="007D7A8F" w:rsidRPr="00B05596" w:rsidRDefault="007D7A8F" w:rsidP="007D7A8F">
            <w:pPr>
              <w:ind w:firstLine="0"/>
              <w:jc w:val="left"/>
              <w:rPr>
                <w:color w:val="000000"/>
                <w:sz w:val="22"/>
                <w:szCs w:val="22"/>
              </w:rPr>
            </w:pPr>
            <w:r w:rsidRPr="00B05596">
              <w:rPr>
                <w:color w:val="000000"/>
                <w:sz w:val="22"/>
                <w:szCs w:val="22"/>
              </w:rPr>
              <w:t>Парки, сады, скверы, бульвары</w:t>
            </w:r>
          </w:p>
        </w:tc>
        <w:tc>
          <w:tcPr>
            <w:tcW w:w="529" w:type="pct"/>
            <w:tcBorders>
              <w:top w:val="single" w:sz="4" w:space="0" w:color="auto"/>
              <w:left w:val="single" w:sz="4" w:space="0" w:color="auto"/>
              <w:bottom w:val="single" w:sz="4" w:space="0" w:color="auto"/>
              <w:right w:val="single" w:sz="4" w:space="0" w:color="auto"/>
            </w:tcBorders>
            <w:vAlign w:val="center"/>
          </w:tcPr>
          <w:p w14:paraId="5599CD55" w14:textId="77777777" w:rsidR="007D7A8F" w:rsidRPr="00B05596" w:rsidRDefault="007D7A8F" w:rsidP="007D7A8F">
            <w:pPr>
              <w:ind w:firstLine="0"/>
              <w:jc w:val="left"/>
              <w:rPr>
                <w:color w:val="000000"/>
                <w:sz w:val="22"/>
                <w:szCs w:val="22"/>
              </w:rPr>
            </w:pPr>
            <w:r w:rsidRPr="00B05596">
              <w:rPr>
                <w:color w:val="000000"/>
                <w:sz w:val="22"/>
                <w:szCs w:val="22"/>
              </w:rPr>
              <w:t>Обеспечение озеленения территорий</w:t>
            </w:r>
          </w:p>
        </w:tc>
        <w:tc>
          <w:tcPr>
            <w:tcW w:w="818" w:type="pct"/>
            <w:tcBorders>
              <w:top w:val="single" w:sz="4" w:space="0" w:color="auto"/>
              <w:left w:val="single" w:sz="4" w:space="0" w:color="auto"/>
              <w:bottom w:val="single" w:sz="4" w:space="0" w:color="auto"/>
              <w:right w:val="single" w:sz="4" w:space="0" w:color="auto"/>
            </w:tcBorders>
            <w:vAlign w:val="center"/>
          </w:tcPr>
          <w:p w14:paraId="08672932" w14:textId="77777777" w:rsidR="007D7A8F" w:rsidRPr="00B05596" w:rsidRDefault="007D7A8F" w:rsidP="007D7A8F">
            <w:pPr>
              <w:ind w:firstLine="0"/>
              <w:jc w:val="left"/>
              <w:rPr>
                <w:color w:val="000000"/>
                <w:sz w:val="22"/>
                <w:szCs w:val="22"/>
              </w:rPr>
            </w:pPr>
            <w:r w:rsidRPr="00B05596">
              <w:rPr>
                <w:color w:val="000000"/>
                <w:sz w:val="22"/>
                <w:szCs w:val="22"/>
              </w:rPr>
              <w:t>Городской парк культуры и отдыха</w:t>
            </w:r>
          </w:p>
          <w:p w14:paraId="78A42B8B" w14:textId="77777777" w:rsidR="007D7A8F" w:rsidRPr="00B05596" w:rsidRDefault="007D7A8F" w:rsidP="007D7A8F">
            <w:pPr>
              <w:ind w:firstLine="0"/>
              <w:jc w:val="left"/>
              <w:rPr>
                <w:color w:val="000000"/>
                <w:sz w:val="22"/>
                <w:szCs w:val="22"/>
              </w:rPr>
            </w:pPr>
            <w:r w:rsidRPr="00B05596">
              <w:rPr>
                <w:color w:val="000000"/>
                <w:sz w:val="22"/>
                <w:szCs w:val="22"/>
              </w:rPr>
              <w:t>(реконструкция)</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14:paraId="4D275F2B" w14:textId="77777777" w:rsidR="007D7A8F" w:rsidRPr="00B05596" w:rsidRDefault="007D7A8F" w:rsidP="007D7A8F">
            <w:pPr>
              <w:ind w:firstLine="0"/>
              <w:jc w:val="center"/>
              <w:rPr>
                <w:color w:val="000000"/>
                <w:sz w:val="22"/>
                <w:szCs w:val="22"/>
              </w:rPr>
            </w:pPr>
          </w:p>
        </w:tc>
        <w:tc>
          <w:tcPr>
            <w:tcW w:w="433" w:type="pct"/>
            <w:tcBorders>
              <w:top w:val="single" w:sz="4" w:space="0" w:color="auto"/>
              <w:left w:val="single" w:sz="4" w:space="0" w:color="auto"/>
              <w:bottom w:val="single" w:sz="4" w:space="0" w:color="auto"/>
              <w:right w:val="single" w:sz="4" w:space="0" w:color="auto"/>
            </w:tcBorders>
            <w:shd w:val="clear" w:color="auto" w:fill="auto"/>
            <w:vAlign w:val="center"/>
          </w:tcPr>
          <w:p w14:paraId="7A7ACF35" w14:textId="77777777" w:rsidR="007D7A8F" w:rsidRPr="00B05596" w:rsidRDefault="007D7A8F" w:rsidP="007D7A8F">
            <w:pPr>
              <w:ind w:firstLine="0"/>
              <w:jc w:val="left"/>
              <w:rPr>
                <w:bCs/>
                <w:color w:val="000000"/>
                <w:sz w:val="22"/>
                <w:szCs w:val="22"/>
              </w:rPr>
            </w:pPr>
            <w:r w:rsidRPr="00B05596">
              <w:rPr>
                <w:bCs/>
                <w:color w:val="000000"/>
                <w:sz w:val="22"/>
                <w:szCs w:val="22"/>
              </w:rPr>
              <w:t>г.Сургут, Центральный ЖР</w:t>
            </w:r>
          </w:p>
        </w:tc>
        <w:tc>
          <w:tcPr>
            <w:tcW w:w="385" w:type="pct"/>
            <w:tcBorders>
              <w:top w:val="single" w:sz="4" w:space="0" w:color="auto"/>
              <w:left w:val="single" w:sz="4" w:space="0" w:color="auto"/>
              <w:bottom w:val="single" w:sz="4" w:space="0" w:color="auto"/>
              <w:right w:val="single" w:sz="4" w:space="0" w:color="auto"/>
            </w:tcBorders>
            <w:vAlign w:val="center"/>
          </w:tcPr>
          <w:p w14:paraId="546C153F" w14:textId="77777777" w:rsidR="007D7A8F" w:rsidRPr="00B05596" w:rsidRDefault="007D7A8F" w:rsidP="007D7A8F">
            <w:pPr>
              <w:ind w:firstLine="0"/>
              <w:jc w:val="left"/>
              <w:rPr>
                <w:color w:val="000000"/>
                <w:sz w:val="22"/>
                <w:szCs w:val="22"/>
              </w:rPr>
            </w:pPr>
            <w:r w:rsidRPr="00B05596">
              <w:rPr>
                <w:color w:val="000000"/>
                <w:sz w:val="22"/>
                <w:szCs w:val="22"/>
              </w:rPr>
              <w:t>2021</w:t>
            </w:r>
          </w:p>
        </w:tc>
        <w:tc>
          <w:tcPr>
            <w:tcW w:w="432" w:type="pct"/>
            <w:tcBorders>
              <w:top w:val="single" w:sz="4" w:space="0" w:color="auto"/>
              <w:left w:val="single" w:sz="4" w:space="0" w:color="auto"/>
              <w:bottom w:val="single" w:sz="4" w:space="0" w:color="auto"/>
              <w:right w:val="single" w:sz="4" w:space="0" w:color="auto"/>
            </w:tcBorders>
            <w:vAlign w:val="center"/>
          </w:tcPr>
          <w:p w14:paraId="5177E86E" w14:textId="77777777" w:rsidR="007D7A8F" w:rsidRPr="00B05596" w:rsidRDefault="007D7A8F" w:rsidP="007D7A8F">
            <w:pPr>
              <w:ind w:firstLine="0"/>
              <w:jc w:val="left"/>
              <w:rPr>
                <w:color w:val="000000"/>
                <w:sz w:val="22"/>
                <w:szCs w:val="22"/>
              </w:rPr>
            </w:pPr>
            <w:r w:rsidRPr="00B05596">
              <w:rPr>
                <w:color w:val="000000"/>
                <w:sz w:val="22"/>
                <w:szCs w:val="22"/>
              </w:rPr>
              <w:t xml:space="preserve">зона озелененных территорий общего </w:t>
            </w:r>
            <w:r w:rsidRPr="00B05596">
              <w:rPr>
                <w:color w:val="000000"/>
                <w:sz w:val="22"/>
                <w:szCs w:val="22"/>
              </w:rPr>
              <w:lastRenderedPageBreak/>
              <w:t>пользования</w:t>
            </w:r>
          </w:p>
        </w:tc>
        <w:tc>
          <w:tcPr>
            <w:tcW w:w="577" w:type="pct"/>
            <w:tcBorders>
              <w:top w:val="single" w:sz="4" w:space="0" w:color="auto"/>
              <w:left w:val="single" w:sz="4" w:space="0" w:color="auto"/>
              <w:bottom w:val="single" w:sz="4" w:space="0" w:color="auto"/>
              <w:right w:val="single" w:sz="4" w:space="0" w:color="auto"/>
            </w:tcBorders>
            <w:vAlign w:val="center"/>
          </w:tcPr>
          <w:p w14:paraId="001C95F0" w14:textId="77777777" w:rsidR="007D7A8F" w:rsidRPr="00B05596" w:rsidRDefault="007D7A8F" w:rsidP="007D7A8F">
            <w:pPr>
              <w:ind w:firstLine="0"/>
              <w:jc w:val="center"/>
              <w:rPr>
                <w:color w:val="000000"/>
                <w:sz w:val="22"/>
                <w:szCs w:val="22"/>
              </w:rPr>
            </w:pPr>
            <w:r w:rsidRPr="00B05596">
              <w:rPr>
                <w:color w:val="000000"/>
                <w:sz w:val="22"/>
                <w:szCs w:val="22"/>
              </w:rPr>
              <w:lastRenderedPageBreak/>
              <w:t>-</w:t>
            </w:r>
          </w:p>
        </w:tc>
        <w:tc>
          <w:tcPr>
            <w:tcW w:w="625" w:type="pct"/>
            <w:tcBorders>
              <w:left w:val="single" w:sz="4" w:space="0" w:color="auto"/>
              <w:bottom w:val="single" w:sz="4" w:space="0" w:color="auto"/>
              <w:right w:val="single" w:sz="4" w:space="0" w:color="auto"/>
            </w:tcBorders>
          </w:tcPr>
          <w:p w14:paraId="63B0C0B9" w14:textId="77777777" w:rsidR="007D7A8F" w:rsidRPr="00B05596" w:rsidRDefault="007D7A8F" w:rsidP="007D7A8F">
            <w:pPr>
              <w:ind w:firstLine="0"/>
              <w:jc w:val="left"/>
              <w:rPr>
                <w:sz w:val="20"/>
                <w:szCs w:val="20"/>
              </w:rPr>
            </w:pPr>
            <w:r w:rsidRPr="00B05596">
              <w:rPr>
                <w:sz w:val="20"/>
                <w:szCs w:val="20"/>
              </w:rPr>
              <w:t>ПКР СИ МО ГО г. Сургут до 2035 года от 2019 г. б/н</w:t>
            </w:r>
          </w:p>
        </w:tc>
      </w:tr>
    </w:tbl>
    <w:p w14:paraId="03AEA1B4" w14:textId="77777777" w:rsidR="00DB7018" w:rsidRPr="001219DB" w:rsidRDefault="00DB7018" w:rsidP="00764922">
      <w:pPr>
        <w:jc w:val="center"/>
      </w:pPr>
    </w:p>
    <w:p w14:paraId="5D7E2F7C" w14:textId="77777777" w:rsidR="00DB7018" w:rsidRPr="001219DB" w:rsidRDefault="00DB7018" w:rsidP="00816FC0">
      <w:pPr>
        <w:pStyle w:val="3"/>
      </w:pPr>
      <w:bookmarkStart w:id="17" w:name="_Toc22304587"/>
      <w:r w:rsidRPr="00B05596">
        <w:rPr>
          <w:rFonts w:ascii="Times New Roman" w:hAnsi="Times New Roman" w:cs="Times New Roman"/>
          <w:b/>
          <w:color w:val="000000" w:themeColor="text1"/>
        </w:rPr>
        <w:t>1.</w:t>
      </w:r>
      <w:r w:rsidR="00CE0F6A" w:rsidRPr="00B05596">
        <w:rPr>
          <w:rFonts w:ascii="Times New Roman" w:hAnsi="Times New Roman" w:cs="Times New Roman"/>
          <w:b/>
          <w:color w:val="000000" w:themeColor="text1"/>
        </w:rPr>
        <w:t>1.</w:t>
      </w:r>
      <w:r w:rsidRPr="00B05596">
        <w:rPr>
          <w:rFonts w:ascii="Times New Roman" w:hAnsi="Times New Roman" w:cs="Times New Roman"/>
          <w:b/>
          <w:color w:val="000000" w:themeColor="text1"/>
        </w:rPr>
        <w:t xml:space="preserve">5 Сведения о видах, назначении, наименованиях и основных характеристиках планируемых объектов местного значения </w:t>
      </w:r>
      <w:r w:rsidR="00CD7EBE" w:rsidRPr="00B05596">
        <w:rPr>
          <w:rFonts w:ascii="Times New Roman" w:hAnsi="Times New Roman" w:cs="Times New Roman"/>
          <w:b/>
          <w:color w:val="000000" w:themeColor="text1"/>
        </w:rPr>
        <w:t xml:space="preserve">в области административного обслуживания </w:t>
      </w:r>
      <w:r w:rsidRPr="00B05596">
        <w:rPr>
          <w:rFonts w:ascii="Times New Roman" w:hAnsi="Times New Roman" w:cs="Times New Roman"/>
          <w:b/>
          <w:color w:val="000000" w:themeColor="text1"/>
        </w:rPr>
        <w:t>(</w:t>
      </w:r>
      <w:r w:rsidR="00D23A67" w:rsidRPr="00B05596">
        <w:rPr>
          <w:rFonts w:ascii="Times New Roman" w:hAnsi="Times New Roman" w:cs="Times New Roman"/>
          <w:b/>
          <w:color w:val="000000" w:themeColor="text1"/>
        </w:rPr>
        <w:t>иные объекты</w:t>
      </w:r>
      <w:r w:rsidRPr="00B05596">
        <w:rPr>
          <w:rFonts w:ascii="Times New Roman" w:hAnsi="Times New Roman" w:cs="Times New Roman"/>
          <w:b/>
          <w:color w:val="000000" w:themeColor="text1"/>
        </w:rPr>
        <w:t>)</w:t>
      </w:r>
      <w:bookmarkEnd w:id="17"/>
    </w:p>
    <w:p w14:paraId="4CF0919F" w14:textId="77777777" w:rsidR="00C807F3" w:rsidRPr="001219DB" w:rsidRDefault="00C807F3" w:rsidP="00C807F3"/>
    <w:tbl>
      <w:tblPr>
        <w:tblW w:w="1474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843"/>
        <w:gridCol w:w="1559"/>
        <w:gridCol w:w="2410"/>
        <w:gridCol w:w="1134"/>
        <w:gridCol w:w="1276"/>
        <w:gridCol w:w="1134"/>
        <w:gridCol w:w="1276"/>
        <w:gridCol w:w="1701"/>
        <w:gridCol w:w="1842"/>
      </w:tblGrid>
      <w:tr w:rsidR="00994D43" w:rsidRPr="001219DB" w14:paraId="65F31731" w14:textId="77777777" w:rsidTr="00360913">
        <w:trPr>
          <w:trHeight w:val="1170"/>
        </w:trPr>
        <w:tc>
          <w:tcPr>
            <w:tcW w:w="567" w:type="dxa"/>
            <w:shd w:val="clear" w:color="auto" w:fill="D9D9D9" w:themeFill="background1" w:themeFillShade="D9"/>
            <w:vAlign w:val="center"/>
            <w:hideMark/>
          </w:tcPr>
          <w:p w14:paraId="440F57FA" w14:textId="77777777" w:rsidR="00994D43" w:rsidRPr="001219DB" w:rsidRDefault="00994D43" w:rsidP="005A49DC">
            <w:pPr>
              <w:ind w:firstLine="0"/>
              <w:jc w:val="left"/>
              <w:rPr>
                <w:color w:val="000000"/>
                <w:sz w:val="22"/>
                <w:szCs w:val="22"/>
              </w:rPr>
            </w:pPr>
            <w:r w:rsidRPr="001219DB">
              <w:rPr>
                <w:color w:val="000000"/>
                <w:sz w:val="22"/>
                <w:szCs w:val="22"/>
              </w:rPr>
              <w:t>№</w:t>
            </w:r>
          </w:p>
        </w:tc>
        <w:tc>
          <w:tcPr>
            <w:tcW w:w="1843" w:type="dxa"/>
            <w:shd w:val="clear" w:color="auto" w:fill="D9D9D9" w:themeFill="background1" w:themeFillShade="D9"/>
            <w:vAlign w:val="center"/>
            <w:hideMark/>
          </w:tcPr>
          <w:p w14:paraId="1BAEFC25" w14:textId="77777777" w:rsidR="00994D43" w:rsidRPr="001219DB" w:rsidRDefault="00994D43" w:rsidP="005A49DC">
            <w:pPr>
              <w:ind w:firstLine="0"/>
              <w:jc w:val="left"/>
              <w:rPr>
                <w:color w:val="000000"/>
                <w:sz w:val="22"/>
                <w:szCs w:val="22"/>
              </w:rPr>
            </w:pPr>
            <w:r w:rsidRPr="001219DB">
              <w:rPr>
                <w:color w:val="000000"/>
                <w:sz w:val="22"/>
                <w:szCs w:val="22"/>
              </w:rPr>
              <w:t>Вид объекта</w:t>
            </w:r>
          </w:p>
        </w:tc>
        <w:tc>
          <w:tcPr>
            <w:tcW w:w="1559" w:type="dxa"/>
            <w:shd w:val="clear" w:color="auto" w:fill="D9D9D9" w:themeFill="background1" w:themeFillShade="D9"/>
            <w:vAlign w:val="center"/>
            <w:hideMark/>
          </w:tcPr>
          <w:p w14:paraId="230BE79E" w14:textId="77777777" w:rsidR="00994D43" w:rsidRPr="001219DB" w:rsidRDefault="00994D43" w:rsidP="005A49DC">
            <w:pPr>
              <w:ind w:firstLine="0"/>
              <w:jc w:val="left"/>
              <w:rPr>
                <w:color w:val="000000"/>
                <w:sz w:val="22"/>
                <w:szCs w:val="22"/>
              </w:rPr>
            </w:pPr>
            <w:r w:rsidRPr="001219DB">
              <w:rPr>
                <w:color w:val="000000"/>
                <w:sz w:val="22"/>
                <w:szCs w:val="22"/>
              </w:rPr>
              <w:t>Назначение</w:t>
            </w:r>
          </w:p>
        </w:tc>
        <w:tc>
          <w:tcPr>
            <w:tcW w:w="2410" w:type="dxa"/>
            <w:shd w:val="clear" w:color="auto" w:fill="D9D9D9" w:themeFill="background1" w:themeFillShade="D9"/>
            <w:vAlign w:val="center"/>
            <w:hideMark/>
          </w:tcPr>
          <w:p w14:paraId="1AC15984" w14:textId="77777777" w:rsidR="00994D43" w:rsidRPr="001219DB" w:rsidRDefault="00994D43" w:rsidP="005A49DC">
            <w:pPr>
              <w:ind w:firstLine="0"/>
              <w:jc w:val="left"/>
              <w:rPr>
                <w:color w:val="000000"/>
                <w:sz w:val="22"/>
                <w:szCs w:val="22"/>
              </w:rPr>
            </w:pPr>
            <w:r w:rsidRPr="001219DB">
              <w:rPr>
                <w:color w:val="000000"/>
                <w:sz w:val="22"/>
                <w:szCs w:val="22"/>
              </w:rPr>
              <w:t>Наименование</w:t>
            </w:r>
          </w:p>
        </w:tc>
        <w:tc>
          <w:tcPr>
            <w:tcW w:w="1134" w:type="dxa"/>
            <w:shd w:val="clear" w:color="auto" w:fill="D9D9D9" w:themeFill="background1" w:themeFillShade="D9"/>
            <w:vAlign w:val="center"/>
            <w:hideMark/>
          </w:tcPr>
          <w:p w14:paraId="0693CA83" w14:textId="77777777" w:rsidR="00994D43" w:rsidRPr="001219DB" w:rsidRDefault="00994D43" w:rsidP="005A49DC">
            <w:pPr>
              <w:ind w:firstLine="0"/>
              <w:jc w:val="left"/>
              <w:rPr>
                <w:color w:val="000000"/>
                <w:sz w:val="22"/>
                <w:szCs w:val="22"/>
              </w:rPr>
            </w:pPr>
            <w:r w:rsidRPr="001219DB">
              <w:rPr>
                <w:color w:val="000000"/>
                <w:sz w:val="22"/>
                <w:szCs w:val="22"/>
              </w:rPr>
              <w:t>Основные характеристики</w:t>
            </w:r>
          </w:p>
        </w:tc>
        <w:tc>
          <w:tcPr>
            <w:tcW w:w="1276" w:type="dxa"/>
            <w:shd w:val="clear" w:color="auto" w:fill="D9D9D9" w:themeFill="background1" w:themeFillShade="D9"/>
            <w:vAlign w:val="center"/>
            <w:hideMark/>
          </w:tcPr>
          <w:p w14:paraId="6ECCC7D9" w14:textId="77777777" w:rsidR="00994D43" w:rsidRPr="001219DB" w:rsidRDefault="00994D43" w:rsidP="005A49DC">
            <w:pPr>
              <w:ind w:firstLine="0"/>
              <w:jc w:val="left"/>
              <w:rPr>
                <w:color w:val="000000"/>
                <w:sz w:val="22"/>
                <w:szCs w:val="22"/>
              </w:rPr>
            </w:pPr>
            <w:r w:rsidRPr="001219DB">
              <w:rPr>
                <w:color w:val="000000"/>
                <w:sz w:val="22"/>
                <w:szCs w:val="22"/>
              </w:rPr>
              <w:t>Месторасположение</w:t>
            </w:r>
          </w:p>
        </w:tc>
        <w:tc>
          <w:tcPr>
            <w:tcW w:w="1134" w:type="dxa"/>
            <w:shd w:val="clear" w:color="auto" w:fill="D9D9D9" w:themeFill="background1" w:themeFillShade="D9"/>
            <w:vAlign w:val="center"/>
            <w:hideMark/>
          </w:tcPr>
          <w:p w14:paraId="411BBBE1" w14:textId="77777777" w:rsidR="00994D43" w:rsidRPr="001219DB" w:rsidRDefault="00994D43" w:rsidP="005A49DC">
            <w:pPr>
              <w:ind w:firstLine="0"/>
              <w:jc w:val="left"/>
              <w:rPr>
                <w:color w:val="000000"/>
                <w:sz w:val="22"/>
                <w:szCs w:val="22"/>
              </w:rPr>
            </w:pPr>
            <w:r w:rsidRPr="001219DB">
              <w:rPr>
                <w:color w:val="000000"/>
                <w:sz w:val="22"/>
                <w:szCs w:val="22"/>
              </w:rPr>
              <w:t>Очередность строительства объекта</w:t>
            </w:r>
          </w:p>
        </w:tc>
        <w:tc>
          <w:tcPr>
            <w:tcW w:w="1276" w:type="dxa"/>
            <w:shd w:val="clear" w:color="auto" w:fill="D9D9D9" w:themeFill="background1" w:themeFillShade="D9"/>
          </w:tcPr>
          <w:p w14:paraId="60037DE1" w14:textId="77777777" w:rsidR="00994D43" w:rsidRPr="001219DB" w:rsidRDefault="00994D43" w:rsidP="005A49DC">
            <w:pPr>
              <w:ind w:firstLine="0"/>
              <w:jc w:val="left"/>
              <w:rPr>
                <w:color w:val="000000"/>
                <w:sz w:val="22"/>
                <w:szCs w:val="22"/>
              </w:rPr>
            </w:pPr>
            <w:r w:rsidRPr="001219DB">
              <w:rPr>
                <w:color w:val="000000"/>
                <w:sz w:val="22"/>
                <w:szCs w:val="22"/>
              </w:rPr>
              <w:t>Функциональная зон</w:t>
            </w:r>
          </w:p>
        </w:tc>
        <w:tc>
          <w:tcPr>
            <w:tcW w:w="1701" w:type="dxa"/>
            <w:shd w:val="clear" w:color="auto" w:fill="D9D9D9" w:themeFill="background1" w:themeFillShade="D9"/>
            <w:vAlign w:val="center"/>
            <w:hideMark/>
          </w:tcPr>
          <w:p w14:paraId="01010419" w14:textId="77777777" w:rsidR="00994D43" w:rsidRPr="001219DB" w:rsidRDefault="00994D43" w:rsidP="005A49DC">
            <w:pPr>
              <w:ind w:firstLine="0"/>
              <w:jc w:val="left"/>
              <w:rPr>
                <w:color w:val="000000"/>
                <w:sz w:val="22"/>
                <w:szCs w:val="22"/>
              </w:rPr>
            </w:pPr>
            <w:r w:rsidRPr="001219DB">
              <w:rPr>
                <w:color w:val="000000"/>
                <w:sz w:val="22"/>
                <w:szCs w:val="22"/>
              </w:rPr>
              <w:t>Зоны с особыми условиями использования территории</w:t>
            </w:r>
          </w:p>
        </w:tc>
        <w:tc>
          <w:tcPr>
            <w:tcW w:w="1842" w:type="dxa"/>
            <w:shd w:val="clear" w:color="auto" w:fill="D9D9D9" w:themeFill="background1" w:themeFillShade="D9"/>
          </w:tcPr>
          <w:p w14:paraId="1F06E104" w14:textId="77777777" w:rsidR="00994D43" w:rsidRPr="001219DB" w:rsidRDefault="00994D43" w:rsidP="005A49DC">
            <w:pPr>
              <w:ind w:firstLine="0"/>
              <w:jc w:val="left"/>
              <w:rPr>
                <w:color w:val="000000"/>
                <w:sz w:val="22"/>
                <w:szCs w:val="22"/>
              </w:rPr>
            </w:pPr>
            <w:r w:rsidRPr="001219DB">
              <w:rPr>
                <w:color w:val="000000"/>
                <w:sz w:val="22"/>
                <w:szCs w:val="22"/>
              </w:rPr>
              <w:t>Основание</w:t>
            </w:r>
          </w:p>
        </w:tc>
      </w:tr>
      <w:tr w:rsidR="00994D43" w:rsidRPr="001219DB" w14:paraId="5BEA9ADD" w14:textId="77777777" w:rsidTr="00360913">
        <w:trPr>
          <w:trHeight w:val="300"/>
        </w:trPr>
        <w:tc>
          <w:tcPr>
            <w:tcW w:w="567" w:type="dxa"/>
            <w:shd w:val="clear" w:color="auto" w:fill="D9D9D9" w:themeFill="background1" w:themeFillShade="D9"/>
            <w:vAlign w:val="center"/>
            <w:hideMark/>
          </w:tcPr>
          <w:p w14:paraId="39CD95BF" w14:textId="77777777" w:rsidR="00994D43" w:rsidRPr="001219DB" w:rsidRDefault="00994D43" w:rsidP="00994D43">
            <w:pPr>
              <w:ind w:firstLine="0"/>
              <w:jc w:val="center"/>
              <w:rPr>
                <w:color w:val="000000"/>
                <w:sz w:val="22"/>
                <w:szCs w:val="22"/>
              </w:rPr>
            </w:pPr>
            <w:r w:rsidRPr="001219DB">
              <w:rPr>
                <w:color w:val="000000"/>
                <w:sz w:val="22"/>
                <w:szCs w:val="22"/>
              </w:rPr>
              <w:t>1</w:t>
            </w:r>
          </w:p>
        </w:tc>
        <w:tc>
          <w:tcPr>
            <w:tcW w:w="1843" w:type="dxa"/>
            <w:shd w:val="clear" w:color="auto" w:fill="D9D9D9" w:themeFill="background1" w:themeFillShade="D9"/>
            <w:vAlign w:val="center"/>
            <w:hideMark/>
          </w:tcPr>
          <w:p w14:paraId="1EF68194" w14:textId="77777777" w:rsidR="00994D43" w:rsidRPr="001219DB" w:rsidRDefault="00994D43" w:rsidP="00994D43">
            <w:pPr>
              <w:ind w:firstLine="0"/>
              <w:jc w:val="center"/>
              <w:rPr>
                <w:color w:val="000000"/>
                <w:sz w:val="22"/>
                <w:szCs w:val="22"/>
              </w:rPr>
            </w:pPr>
            <w:r w:rsidRPr="001219DB">
              <w:rPr>
                <w:color w:val="000000"/>
                <w:sz w:val="22"/>
                <w:szCs w:val="22"/>
              </w:rPr>
              <w:t>2</w:t>
            </w:r>
          </w:p>
        </w:tc>
        <w:tc>
          <w:tcPr>
            <w:tcW w:w="1559" w:type="dxa"/>
            <w:shd w:val="clear" w:color="auto" w:fill="D9D9D9" w:themeFill="background1" w:themeFillShade="D9"/>
            <w:vAlign w:val="center"/>
            <w:hideMark/>
          </w:tcPr>
          <w:p w14:paraId="71D5BF4A" w14:textId="77777777" w:rsidR="00994D43" w:rsidRPr="001219DB" w:rsidRDefault="00994D43" w:rsidP="00994D43">
            <w:pPr>
              <w:ind w:firstLine="0"/>
              <w:jc w:val="center"/>
              <w:rPr>
                <w:color w:val="000000"/>
                <w:sz w:val="22"/>
                <w:szCs w:val="22"/>
              </w:rPr>
            </w:pPr>
            <w:r w:rsidRPr="001219DB">
              <w:rPr>
                <w:color w:val="000000"/>
                <w:sz w:val="22"/>
                <w:szCs w:val="22"/>
              </w:rPr>
              <w:t>3</w:t>
            </w:r>
          </w:p>
        </w:tc>
        <w:tc>
          <w:tcPr>
            <w:tcW w:w="2410" w:type="dxa"/>
            <w:shd w:val="clear" w:color="auto" w:fill="D9D9D9" w:themeFill="background1" w:themeFillShade="D9"/>
            <w:vAlign w:val="center"/>
            <w:hideMark/>
          </w:tcPr>
          <w:p w14:paraId="30186063" w14:textId="77777777" w:rsidR="00994D43" w:rsidRPr="001219DB" w:rsidRDefault="00994D43" w:rsidP="00994D43">
            <w:pPr>
              <w:ind w:firstLine="0"/>
              <w:jc w:val="center"/>
              <w:rPr>
                <w:color w:val="000000"/>
                <w:sz w:val="22"/>
                <w:szCs w:val="22"/>
              </w:rPr>
            </w:pPr>
            <w:r w:rsidRPr="001219DB">
              <w:rPr>
                <w:color w:val="000000"/>
                <w:sz w:val="22"/>
                <w:szCs w:val="22"/>
              </w:rPr>
              <w:t>4</w:t>
            </w:r>
          </w:p>
        </w:tc>
        <w:tc>
          <w:tcPr>
            <w:tcW w:w="1134" w:type="dxa"/>
            <w:shd w:val="clear" w:color="auto" w:fill="D9D9D9" w:themeFill="background1" w:themeFillShade="D9"/>
            <w:vAlign w:val="center"/>
            <w:hideMark/>
          </w:tcPr>
          <w:p w14:paraId="32367C06" w14:textId="77777777" w:rsidR="00994D43" w:rsidRPr="001219DB" w:rsidRDefault="00994D43" w:rsidP="00994D43">
            <w:pPr>
              <w:ind w:firstLine="0"/>
              <w:jc w:val="center"/>
              <w:rPr>
                <w:color w:val="000000"/>
                <w:sz w:val="22"/>
                <w:szCs w:val="22"/>
              </w:rPr>
            </w:pPr>
            <w:r w:rsidRPr="001219DB">
              <w:rPr>
                <w:color w:val="000000"/>
                <w:sz w:val="22"/>
                <w:szCs w:val="22"/>
              </w:rPr>
              <w:t>5</w:t>
            </w:r>
          </w:p>
        </w:tc>
        <w:tc>
          <w:tcPr>
            <w:tcW w:w="1276" w:type="dxa"/>
            <w:shd w:val="clear" w:color="auto" w:fill="D9D9D9" w:themeFill="background1" w:themeFillShade="D9"/>
            <w:vAlign w:val="center"/>
            <w:hideMark/>
          </w:tcPr>
          <w:p w14:paraId="6F40C5A6" w14:textId="77777777" w:rsidR="00994D43" w:rsidRPr="001219DB" w:rsidRDefault="00994D43" w:rsidP="00994D43">
            <w:pPr>
              <w:ind w:firstLine="0"/>
              <w:jc w:val="center"/>
              <w:rPr>
                <w:color w:val="000000"/>
                <w:sz w:val="22"/>
                <w:szCs w:val="22"/>
              </w:rPr>
            </w:pPr>
            <w:r w:rsidRPr="001219DB">
              <w:rPr>
                <w:color w:val="000000"/>
                <w:sz w:val="22"/>
                <w:szCs w:val="22"/>
              </w:rPr>
              <w:t>6</w:t>
            </w:r>
          </w:p>
        </w:tc>
        <w:tc>
          <w:tcPr>
            <w:tcW w:w="1134" w:type="dxa"/>
            <w:shd w:val="clear" w:color="auto" w:fill="D9D9D9" w:themeFill="background1" w:themeFillShade="D9"/>
            <w:vAlign w:val="center"/>
            <w:hideMark/>
          </w:tcPr>
          <w:p w14:paraId="22EB587C" w14:textId="77777777" w:rsidR="00994D43" w:rsidRPr="001219DB" w:rsidRDefault="00994D43" w:rsidP="00994D43">
            <w:pPr>
              <w:ind w:firstLine="0"/>
              <w:jc w:val="center"/>
              <w:rPr>
                <w:color w:val="000000"/>
                <w:sz w:val="22"/>
                <w:szCs w:val="22"/>
              </w:rPr>
            </w:pPr>
            <w:r w:rsidRPr="001219DB">
              <w:rPr>
                <w:color w:val="000000"/>
                <w:sz w:val="22"/>
                <w:szCs w:val="22"/>
              </w:rPr>
              <w:t>7</w:t>
            </w:r>
          </w:p>
        </w:tc>
        <w:tc>
          <w:tcPr>
            <w:tcW w:w="1276" w:type="dxa"/>
            <w:shd w:val="clear" w:color="auto" w:fill="D9D9D9" w:themeFill="background1" w:themeFillShade="D9"/>
            <w:vAlign w:val="center"/>
          </w:tcPr>
          <w:p w14:paraId="39AE452B" w14:textId="77777777" w:rsidR="00994D43" w:rsidRPr="001219DB" w:rsidRDefault="00994D43" w:rsidP="00994D43">
            <w:pPr>
              <w:ind w:firstLine="0"/>
              <w:jc w:val="center"/>
              <w:rPr>
                <w:color w:val="000000"/>
                <w:sz w:val="22"/>
                <w:szCs w:val="22"/>
              </w:rPr>
            </w:pPr>
            <w:r w:rsidRPr="001219DB">
              <w:rPr>
                <w:color w:val="000000"/>
                <w:sz w:val="22"/>
                <w:szCs w:val="22"/>
              </w:rPr>
              <w:t>8</w:t>
            </w:r>
          </w:p>
        </w:tc>
        <w:tc>
          <w:tcPr>
            <w:tcW w:w="1701" w:type="dxa"/>
            <w:shd w:val="clear" w:color="auto" w:fill="D9D9D9" w:themeFill="background1" w:themeFillShade="D9"/>
          </w:tcPr>
          <w:p w14:paraId="6DA05E55" w14:textId="77777777" w:rsidR="00994D43" w:rsidRPr="001219DB" w:rsidRDefault="00994D43" w:rsidP="00994D43">
            <w:pPr>
              <w:ind w:firstLine="0"/>
              <w:jc w:val="center"/>
              <w:rPr>
                <w:color w:val="000000"/>
                <w:sz w:val="22"/>
                <w:szCs w:val="22"/>
              </w:rPr>
            </w:pPr>
            <w:r w:rsidRPr="001219DB">
              <w:rPr>
                <w:color w:val="000000"/>
                <w:sz w:val="22"/>
                <w:szCs w:val="22"/>
              </w:rPr>
              <w:t>9</w:t>
            </w:r>
          </w:p>
        </w:tc>
        <w:tc>
          <w:tcPr>
            <w:tcW w:w="1842" w:type="dxa"/>
            <w:shd w:val="clear" w:color="auto" w:fill="D9D9D9" w:themeFill="background1" w:themeFillShade="D9"/>
          </w:tcPr>
          <w:p w14:paraId="3C4FC94E" w14:textId="77777777" w:rsidR="00994D43" w:rsidRPr="001219DB" w:rsidRDefault="00994D43" w:rsidP="00994D43">
            <w:pPr>
              <w:ind w:firstLine="0"/>
              <w:jc w:val="center"/>
              <w:rPr>
                <w:color w:val="000000"/>
                <w:sz w:val="22"/>
                <w:szCs w:val="22"/>
              </w:rPr>
            </w:pPr>
            <w:r w:rsidRPr="001219DB">
              <w:rPr>
                <w:color w:val="000000"/>
                <w:sz w:val="22"/>
                <w:szCs w:val="22"/>
              </w:rPr>
              <w:t>10</w:t>
            </w:r>
          </w:p>
        </w:tc>
      </w:tr>
      <w:tr w:rsidR="00CD7EBE" w:rsidRPr="001219DB" w14:paraId="0848DD21" w14:textId="77777777" w:rsidTr="00360913">
        <w:trPr>
          <w:trHeight w:val="1200"/>
        </w:trPr>
        <w:tc>
          <w:tcPr>
            <w:tcW w:w="567" w:type="dxa"/>
            <w:shd w:val="clear" w:color="auto" w:fill="auto"/>
            <w:noWrap/>
            <w:vAlign w:val="center"/>
          </w:tcPr>
          <w:p w14:paraId="5243EED8" w14:textId="77777777" w:rsidR="00CD7EBE" w:rsidRPr="00FF7D91" w:rsidRDefault="00FF7D91" w:rsidP="00FF7D91">
            <w:pPr>
              <w:pStyle w:val="af1"/>
              <w:numPr>
                <w:ilvl w:val="0"/>
                <w:numId w:val="33"/>
              </w:numPr>
              <w:ind w:left="0" w:firstLine="0"/>
              <w:jc w:val="left"/>
              <w:rPr>
                <w:color w:val="000000"/>
                <w:sz w:val="22"/>
                <w:szCs w:val="22"/>
              </w:rPr>
            </w:pPr>
            <w:r>
              <w:rPr>
                <w:color w:val="000000"/>
                <w:sz w:val="22"/>
                <w:szCs w:val="22"/>
              </w:rPr>
              <w:t>1</w:t>
            </w:r>
          </w:p>
        </w:tc>
        <w:tc>
          <w:tcPr>
            <w:tcW w:w="1843" w:type="dxa"/>
            <w:shd w:val="clear" w:color="auto" w:fill="auto"/>
            <w:vAlign w:val="center"/>
          </w:tcPr>
          <w:p w14:paraId="132EB727" w14:textId="77777777" w:rsidR="00CD7EBE" w:rsidRPr="001219DB" w:rsidRDefault="004D4DE9" w:rsidP="004D4DE9">
            <w:pPr>
              <w:ind w:firstLine="0"/>
              <w:jc w:val="left"/>
              <w:rPr>
                <w:color w:val="000000"/>
                <w:sz w:val="22"/>
                <w:szCs w:val="22"/>
              </w:rPr>
            </w:pPr>
            <w:r w:rsidRPr="001219DB">
              <w:rPr>
                <w:color w:val="000000"/>
                <w:sz w:val="22"/>
                <w:szCs w:val="22"/>
              </w:rPr>
              <w:t>Объекты административного обслуживания</w:t>
            </w:r>
          </w:p>
        </w:tc>
        <w:tc>
          <w:tcPr>
            <w:tcW w:w="1559" w:type="dxa"/>
            <w:shd w:val="clear" w:color="auto" w:fill="auto"/>
            <w:vAlign w:val="center"/>
          </w:tcPr>
          <w:p w14:paraId="02350F1D" w14:textId="77777777" w:rsidR="00CD7EBE" w:rsidRPr="001219DB" w:rsidRDefault="00CD7EBE" w:rsidP="00CD7EBE">
            <w:pPr>
              <w:ind w:firstLine="0"/>
              <w:jc w:val="left"/>
              <w:rPr>
                <w:color w:val="000000"/>
                <w:sz w:val="22"/>
                <w:szCs w:val="22"/>
              </w:rPr>
            </w:pPr>
            <w:r w:rsidRPr="001219DB">
              <w:rPr>
                <w:color w:val="000000"/>
                <w:sz w:val="22"/>
                <w:szCs w:val="22"/>
              </w:rPr>
              <w:t>Оказание услуг населению</w:t>
            </w:r>
          </w:p>
        </w:tc>
        <w:tc>
          <w:tcPr>
            <w:tcW w:w="2410" w:type="dxa"/>
            <w:shd w:val="clear" w:color="auto" w:fill="auto"/>
            <w:vAlign w:val="center"/>
          </w:tcPr>
          <w:p w14:paraId="48918B00" w14:textId="77777777" w:rsidR="00CD7EBE" w:rsidRPr="00B05596" w:rsidRDefault="00CD7EBE" w:rsidP="004445C2">
            <w:pPr>
              <w:ind w:firstLine="0"/>
              <w:jc w:val="left"/>
              <w:rPr>
                <w:sz w:val="22"/>
                <w:szCs w:val="22"/>
              </w:rPr>
            </w:pPr>
            <w:r w:rsidRPr="00B05596">
              <w:rPr>
                <w:sz w:val="22"/>
                <w:szCs w:val="22"/>
              </w:rPr>
              <w:t xml:space="preserve">Городской </w:t>
            </w:r>
            <w:r w:rsidR="004445C2" w:rsidRPr="00B05596">
              <w:rPr>
                <w:sz w:val="22"/>
                <w:szCs w:val="22"/>
              </w:rPr>
              <w:t xml:space="preserve">многофункциональный </w:t>
            </w:r>
            <w:r w:rsidRPr="00B05596">
              <w:rPr>
                <w:sz w:val="22"/>
                <w:szCs w:val="22"/>
              </w:rPr>
              <w:t xml:space="preserve">молодежный центр </w:t>
            </w:r>
            <w:r w:rsidR="004445C2" w:rsidRPr="00B05596">
              <w:rPr>
                <w:sz w:val="22"/>
                <w:szCs w:val="22"/>
              </w:rPr>
              <w:t>(с наличием концертного зала, помещений для студий, кружков)</w:t>
            </w:r>
          </w:p>
          <w:p w14:paraId="128E5313" w14:textId="77777777" w:rsidR="004445C2" w:rsidRPr="00B05596" w:rsidRDefault="004445C2" w:rsidP="004445C2">
            <w:pPr>
              <w:ind w:firstLine="0"/>
              <w:jc w:val="left"/>
              <w:rPr>
                <w:color w:val="000000"/>
                <w:sz w:val="22"/>
                <w:szCs w:val="22"/>
              </w:rPr>
            </w:pPr>
            <w:r w:rsidRPr="00B05596">
              <w:rPr>
                <w:sz w:val="22"/>
                <w:szCs w:val="22"/>
              </w:rPr>
              <w:t>(строительство)</w:t>
            </w:r>
          </w:p>
        </w:tc>
        <w:tc>
          <w:tcPr>
            <w:tcW w:w="1134" w:type="dxa"/>
            <w:shd w:val="clear" w:color="auto" w:fill="auto"/>
            <w:vAlign w:val="center"/>
          </w:tcPr>
          <w:p w14:paraId="7915C2BC" w14:textId="77777777" w:rsidR="00CD7EBE" w:rsidRPr="00B05596" w:rsidRDefault="004445C2" w:rsidP="00CD7EBE">
            <w:pPr>
              <w:ind w:firstLine="0"/>
              <w:jc w:val="left"/>
              <w:rPr>
                <w:color w:val="000000"/>
                <w:sz w:val="22"/>
                <w:szCs w:val="22"/>
              </w:rPr>
            </w:pPr>
            <w:r w:rsidRPr="00B05596">
              <w:rPr>
                <w:sz w:val="22"/>
                <w:szCs w:val="22"/>
              </w:rPr>
              <w:t>35000 кв. м</w:t>
            </w:r>
          </w:p>
        </w:tc>
        <w:tc>
          <w:tcPr>
            <w:tcW w:w="1276" w:type="dxa"/>
            <w:shd w:val="clear" w:color="auto" w:fill="auto"/>
            <w:vAlign w:val="center"/>
          </w:tcPr>
          <w:p w14:paraId="52DCA766" w14:textId="77777777" w:rsidR="00CD7EBE" w:rsidRPr="00B05596" w:rsidRDefault="00076449" w:rsidP="00CD7EBE">
            <w:pPr>
              <w:ind w:firstLine="0"/>
              <w:jc w:val="left"/>
              <w:rPr>
                <w:color w:val="000000"/>
                <w:sz w:val="22"/>
                <w:szCs w:val="22"/>
              </w:rPr>
            </w:pPr>
            <w:r w:rsidRPr="00B05596">
              <w:rPr>
                <w:bCs/>
                <w:color w:val="000000"/>
                <w:sz w:val="22"/>
                <w:szCs w:val="22"/>
              </w:rPr>
              <w:t>г.Сургут, мкр. 31В</w:t>
            </w:r>
          </w:p>
        </w:tc>
        <w:tc>
          <w:tcPr>
            <w:tcW w:w="1134" w:type="dxa"/>
            <w:shd w:val="clear" w:color="auto" w:fill="auto"/>
            <w:vAlign w:val="center"/>
          </w:tcPr>
          <w:p w14:paraId="760ECCB1" w14:textId="77777777" w:rsidR="00CD7EBE" w:rsidRPr="00B05596" w:rsidRDefault="004445C2" w:rsidP="00CD7EBE">
            <w:pPr>
              <w:ind w:firstLine="0"/>
              <w:jc w:val="left"/>
              <w:rPr>
                <w:color w:val="000000"/>
                <w:sz w:val="22"/>
                <w:szCs w:val="22"/>
              </w:rPr>
            </w:pPr>
            <w:r w:rsidRPr="00B05596">
              <w:rPr>
                <w:color w:val="000000"/>
                <w:sz w:val="22"/>
                <w:szCs w:val="22"/>
              </w:rPr>
              <w:t>2032-2034</w:t>
            </w:r>
          </w:p>
        </w:tc>
        <w:tc>
          <w:tcPr>
            <w:tcW w:w="1276" w:type="dxa"/>
          </w:tcPr>
          <w:p w14:paraId="30CF9DEF" w14:textId="77777777" w:rsidR="00CD7EBE" w:rsidRPr="00B05596" w:rsidRDefault="00CD7EBE" w:rsidP="00CD7EBE">
            <w:pPr>
              <w:ind w:firstLine="0"/>
              <w:jc w:val="left"/>
              <w:rPr>
                <w:color w:val="000000"/>
                <w:sz w:val="22"/>
                <w:szCs w:val="22"/>
              </w:rPr>
            </w:pPr>
            <w:r w:rsidRPr="00B05596">
              <w:rPr>
                <w:sz w:val="22"/>
                <w:szCs w:val="22"/>
              </w:rPr>
              <w:t>Зона специализированной общественной застройки</w:t>
            </w:r>
          </w:p>
        </w:tc>
        <w:tc>
          <w:tcPr>
            <w:tcW w:w="1701" w:type="dxa"/>
            <w:shd w:val="clear" w:color="auto" w:fill="auto"/>
            <w:vAlign w:val="center"/>
          </w:tcPr>
          <w:p w14:paraId="27EAA893" w14:textId="77777777" w:rsidR="00CD7EBE" w:rsidRPr="00B05596" w:rsidRDefault="00CD7EBE" w:rsidP="00CD7EBE">
            <w:pPr>
              <w:ind w:firstLine="0"/>
              <w:jc w:val="center"/>
              <w:rPr>
                <w:color w:val="000000"/>
                <w:sz w:val="22"/>
                <w:szCs w:val="22"/>
              </w:rPr>
            </w:pPr>
            <w:r w:rsidRPr="00B05596">
              <w:rPr>
                <w:color w:val="000000"/>
                <w:sz w:val="22"/>
                <w:szCs w:val="22"/>
              </w:rPr>
              <w:t>-</w:t>
            </w:r>
          </w:p>
        </w:tc>
        <w:tc>
          <w:tcPr>
            <w:tcW w:w="1842" w:type="dxa"/>
          </w:tcPr>
          <w:p w14:paraId="7051E591" w14:textId="77777777" w:rsidR="0047466F" w:rsidRPr="00B05596" w:rsidRDefault="0047466F" w:rsidP="0047466F">
            <w:pPr>
              <w:ind w:firstLine="0"/>
              <w:jc w:val="left"/>
              <w:rPr>
                <w:color w:val="000000"/>
                <w:sz w:val="18"/>
                <w:szCs w:val="18"/>
              </w:rPr>
            </w:pPr>
            <w:r w:rsidRPr="00B05596">
              <w:rPr>
                <w:color w:val="000000"/>
                <w:sz w:val="18"/>
                <w:szCs w:val="18"/>
              </w:rPr>
              <w:t>Мероприятия генерального плана,</w:t>
            </w:r>
          </w:p>
          <w:p w14:paraId="10E0E789" w14:textId="77777777" w:rsidR="0047466F" w:rsidRPr="00B05596" w:rsidRDefault="0047466F" w:rsidP="0047466F">
            <w:pPr>
              <w:ind w:firstLine="0"/>
              <w:jc w:val="left"/>
              <w:rPr>
                <w:color w:val="000000"/>
                <w:sz w:val="18"/>
                <w:szCs w:val="18"/>
              </w:rPr>
            </w:pPr>
            <w:r w:rsidRPr="00B05596">
              <w:rPr>
                <w:color w:val="000000"/>
                <w:sz w:val="18"/>
                <w:szCs w:val="18"/>
              </w:rPr>
              <w:t>утвержденного Решением Думы МО городского округа г.Сургут от ___ _____201__г. №___</w:t>
            </w:r>
          </w:p>
          <w:p w14:paraId="1F1F2FFD" w14:textId="77777777" w:rsidR="00CD7EBE" w:rsidRPr="00B05596" w:rsidRDefault="00076449" w:rsidP="00CD7EBE">
            <w:pPr>
              <w:ind w:firstLine="0"/>
              <w:jc w:val="left"/>
              <w:rPr>
                <w:sz w:val="20"/>
                <w:szCs w:val="20"/>
              </w:rPr>
            </w:pPr>
            <w:r w:rsidRPr="00B05596">
              <w:rPr>
                <w:sz w:val="20"/>
                <w:szCs w:val="20"/>
              </w:rPr>
              <w:t>ПКР СИ МО ГО г. Сургут до 2035 года от 28.12.2017 № 222-VI ДГ</w:t>
            </w:r>
          </w:p>
          <w:p w14:paraId="0A80BFC0" w14:textId="77777777" w:rsidR="004445C2" w:rsidRPr="00B05596" w:rsidRDefault="004445C2" w:rsidP="00CD7EBE">
            <w:pPr>
              <w:ind w:firstLine="0"/>
              <w:jc w:val="left"/>
              <w:rPr>
                <w:color w:val="000000"/>
                <w:sz w:val="22"/>
                <w:szCs w:val="22"/>
              </w:rPr>
            </w:pPr>
            <w:r w:rsidRPr="00B05596">
              <w:rPr>
                <w:sz w:val="20"/>
                <w:szCs w:val="20"/>
              </w:rPr>
              <w:t>ПКР СИ МО ГО г. Сургут до 2035 года от 2019 г. б/н</w:t>
            </w:r>
          </w:p>
        </w:tc>
      </w:tr>
      <w:tr w:rsidR="00627F92" w:rsidRPr="001219DB" w14:paraId="1A6D2528" w14:textId="77777777" w:rsidTr="00360913">
        <w:trPr>
          <w:trHeight w:val="600"/>
        </w:trPr>
        <w:tc>
          <w:tcPr>
            <w:tcW w:w="567" w:type="dxa"/>
            <w:shd w:val="clear" w:color="auto" w:fill="auto"/>
            <w:noWrap/>
            <w:vAlign w:val="center"/>
          </w:tcPr>
          <w:p w14:paraId="6E57ED30" w14:textId="77777777" w:rsidR="00627F92" w:rsidRPr="00FF7D91" w:rsidRDefault="00FF7D91" w:rsidP="00FF7D91">
            <w:pPr>
              <w:pStyle w:val="af1"/>
              <w:numPr>
                <w:ilvl w:val="0"/>
                <w:numId w:val="33"/>
              </w:numPr>
              <w:ind w:left="0" w:firstLine="0"/>
              <w:jc w:val="left"/>
              <w:rPr>
                <w:color w:val="000000"/>
                <w:sz w:val="22"/>
                <w:szCs w:val="22"/>
              </w:rPr>
            </w:pPr>
            <w:r>
              <w:rPr>
                <w:color w:val="000000"/>
                <w:sz w:val="22"/>
                <w:szCs w:val="22"/>
              </w:rPr>
              <w:t>2</w:t>
            </w:r>
          </w:p>
        </w:tc>
        <w:tc>
          <w:tcPr>
            <w:tcW w:w="1843" w:type="dxa"/>
            <w:shd w:val="clear" w:color="auto" w:fill="auto"/>
            <w:vAlign w:val="center"/>
            <w:hideMark/>
          </w:tcPr>
          <w:p w14:paraId="3E333F1A" w14:textId="77777777" w:rsidR="00627F92" w:rsidRPr="001219DB" w:rsidRDefault="00627F92" w:rsidP="00627F92">
            <w:pPr>
              <w:ind w:firstLine="0"/>
              <w:jc w:val="left"/>
              <w:rPr>
                <w:color w:val="000000"/>
                <w:sz w:val="22"/>
                <w:szCs w:val="22"/>
              </w:rPr>
            </w:pPr>
            <w:r w:rsidRPr="001219DB">
              <w:rPr>
                <w:color w:val="000000"/>
                <w:sz w:val="22"/>
                <w:szCs w:val="22"/>
              </w:rPr>
              <w:t>Объекты административного обслуживания</w:t>
            </w:r>
          </w:p>
        </w:tc>
        <w:tc>
          <w:tcPr>
            <w:tcW w:w="1559" w:type="dxa"/>
            <w:shd w:val="clear" w:color="auto" w:fill="auto"/>
            <w:vAlign w:val="center"/>
            <w:hideMark/>
          </w:tcPr>
          <w:p w14:paraId="4F089B3E" w14:textId="77777777" w:rsidR="00627F92" w:rsidRPr="001219DB" w:rsidRDefault="00627F92" w:rsidP="00627F92">
            <w:pPr>
              <w:ind w:firstLine="0"/>
              <w:jc w:val="left"/>
              <w:rPr>
                <w:color w:val="000000"/>
                <w:sz w:val="22"/>
                <w:szCs w:val="22"/>
              </w:rPr>
            </w:pPr>
            <w:r w:rsidRPr="001219DB">
              <w:rPr>
                <w:color w:val="000000"/>
                <w:sz w:val="22"/>
                <w:szCs w:val="22"/>
              </w:rPr>
              <w:t xml:space="preserve">Оказание услуг </w:t>
            </w:r>
          </w:p>
        </w:tc>
        <w:tc>
          <w:tcPr>
            <w:tcW w:w="2410" w:type="dxa"/>
            <w:shd w:val="clear" w:color="auto" w:fill="auto"/>
            <w:vAlign w:val="center"/>
            <w:hideMark/>
          </w:tcPr>
          <w:p w14:paraId="1838685A" w14:textId="77777777" w:rsidR="00627F92" w:rsidRPr="00B05596" w:rsidRDefault="00FB2DE1" w:rsidP="00FB2DE1">
            <w:pPr>
              <w:ind w:firstLine="0"/>
              <w:jc w:val="left"/>
              <w:rPr>
                <w:sz w:val="22"/>
                <w:szCs w:val="22"/>
              </w:rPr>
            </w:pPr>
            <w:r w:rsidRPr="00B05596">
              <w:rPr>
                <w:sz w:val="22"/>
                <w:szCs w:val="22"/>
              </w:rPr>
              <w:t>М</w:t>
            </w:r>
            <w:r w:rsidR="00627F92" w:rsidRPr="00B05596">
              <w:rPr>
                <w:sz w:val="22"/>
                <w:szCs w:val="22"/>
              </w:rPr>
              <w:t>олодежный центр</w:t>
            </w:r>
          </w:p>
          <w:p w14:paraId="4707FB78" w14:textId="77777777" w:rsidR="00FB2DE1" w:rsidRPr="00B05596" w:rsidRDefault="00FB2DE1" w:rsidP="00FB2DE1">
            <w:pPr>
              <w:ind w:firstLine="0"/>
              <w:jc w:val="left"/>
              <w:rPr>
                <w:color w:val="000000"/>
                <w:sz w:val="22"/>
                <w:szCs w:val="22"/>
              </w:rPr>
            </w:pPr>
            <w:r w:rsidRPr="00B05596">
              <w:rPr>
                <w:sz w:val="22"/>
                <w:szCs w:val="22"/>
              </w:rPr>
              <w:t>(строительство)</w:t>
            </w:r>
          </w:p>
        </w:tc>
        <w:tc>
          <w:tcPr>
            <w:tcW w:w="1134" w:type="dxa"/>
            <w:shd w:val="clear" w:color="auto" w:fill="auto"/>
            <w:vAlign w:val="center"/>
            <w:hideMark/>
          </w:tcPr>
          <w:p w14:paraId="1846FBF8" w14:textId="77777777" w:rsidR="00627F92" w:rsidRPr="00B05596" w:rsidRDefault="00A253CF" w:rsidP="00627F92">
            <w:pPr>
              <w:ind w:firstLine="0"/>
              <w:jc w:val="left"/>
              <w:rPr>
                <w:color w:val="000000"/>
                <w:sz w:val="22"/>
                <w:szCs w:val="22"/>
              </w:rPr>
            </w:pPr>
            <w:r w:rsidRPr="00B05596">
              <w:rPr>
                <w:sz w:val="22"/>
                <w:szCs w:val="22"/>
              </w:rPr>
              <w:t>1 объект</w:t>
            </w:r>
          </w:p>
        </w:tc>
        <w:tc>
          <w:tcPr>
            <w:tcW w:w="1276" w:type="dxa"/>
            <w:shd w:val="clear" w:color="auto" w:fill="auto"/>
            <w:vAlign w:val="center"/>
            <w:hideMark/>
          </w:tcPr>
          <w:p w14:paraId="763D169B" w14:textId="77777777" w:rsidR="00627F92" w:rsidRPr="00B05596" w:rsidRDefault="00627F92" w:rsidP="00627F92">
            <w:pPr>
              <w:ind w:firstLine="0"/>
              <w:jc w:val="left"/>
              <w:rPr>
                <w:color w:val="000000"/>
                <w:sz w:val="22"/>
                <w:szCs w:val="22"/>
              </w:rPr>
            </w:pPr>
            <w:r w:rsidRPr="00B05596">
              <w:rPr>
                <w:bCs/>
                <w:color w:val="000000"/>
                <w:sz w:val="22"/>
                <w:szCs w:val="22"/>
              </w:rPr>
              <w:t>г.Сургут</w:t>
            </w:r>
            <w:r w:rsidR="00A253CF" w:rsidRPr="00B05596">
              <w:rPr>
                <w:bCs/>
                <w:color w:val="000000"/>
                <w:sz w:val="22"/>
                <w:szCs w:val="22"/>
              </w:rPr>
              <w:t>, мкр</w:t>
            </w:r>
            <w:r w:rsidR="00FB2DE1" w:rsidRPr="00B05596">
              <w:rPr>
                <w:bCs/>
                <w:color w:val="000000"/>
                <w:sz w:val="22"/>
                <w:szCs w:val="22"/>
              </w:rPr>
              <w:t>н</w:t>
            </w:r>
            <w:r w:rsidR="00A253CF" w:rsidRPr="00B05596">
              <w:rPr>
                <w:bCs/>
                <w:color w:val="000000"/>
                <w:sz w:val="22"/>
                <w:szCs w:val="22"/>
              </w:rPr>
              <w:t>. 19</w:t>
            </w:r>
          </w:p>
        </w:tc>
        <w:tc>
          <w:tcPr>
            <w:tcW w:w="1134" w:type="dxa"/>
            <w:shd w:val="clear" w:color="auto" w:fill="auto"/>
            <w:vAlign w:val="center"/>
            <w:hideMark/>
          </w:tcPr>
          <w:p w14:paraId="20993D62" w14:textId="77777777" w:rsidR="00627F92" w:rsidRPr="00B05596" w:rsidRDefault="00FA6EE9" w:rsidP="00627F92">
            <w:pPr>
              <w:ind w:firstLine="0"/>
              <w:jc w:val="left"/>
              <w:rPr>
                <w:color w:val="000000"/>
                <w:sz w:val="22"/>
                <w:szCs w:val="22"/>
              </w:rPr>
            </w:pPr>
            <w:r w:rsidRPr="00B05596">
              <w:rPr>
                <w:color w:val="000000"/>
                <w:sz w:val="22"/>
                <w:szCs w:val="22"/>
              </w:rPr>
              <w:t>2025-2026</w:t>
            </w:r>
          </w:p>
        </w:tc>
        <w:tc>
          <w:tcPr>
            <w:tcW w:w="1276" w:type="dxa"/>
          </w:tcPr>
          <w:p w14:paraId="31D4A2DB" w14:textId="77777777" w:rsidR="00627F92" w:rsidRPr="00B05596" w:rsidRDefault="00627F92" w:rsidP="00627F92">
            <w:pPr>
              <w:ind w:firstLine="0"/>
              <w:jc w:val="left"/>
              <w:rPr>
                <w:color w:val="000000"/>
                <w:sz w:val="22"/>
                <w:szCs w:val="22"/>
              </w:rPr>
            </w:pPr>
            <w:r w:rsidRPr="00B05596">
              <w:rPr>
                <w:sz w:val="22"/>
                <w:szCs w:val="22"/>
              </w:rPr>
              <w:t>Зона специализированной обществен</w:t>
            </w:r>
            <w:r w:rsidRPr="00B05596">
              <w:rPr>
                <w:sz w:val="22"/>
                <w:szCs w:val="22"/>
              </w:rPr>
              <w:lastRenderedPageBreak/>
              <w:t>ной застройки</w:t>
            </w:r>
          </w:p>
        </w:tc>
        <w:tc>
          <w:tcPr>
            <w:tcW w:w="1701" w:type="dxa"/>
            <w:shd w:val="clear" w:color="auto" w:fill="auto"/>
            <w:noWrap/>
            <w:vAlign w:val="center"/>
            <w:hideMark/>
          </w:tcPr>
          <w:p w14:paraId="4578859F" w14:textId="77777777" w:rsidR="00627F92" w:rsidRPr="00B05596" w:rsidRDefault="00627F92" w:rsidP="00627F92">
            <w:pPr>
              <w:ind w:firstLine="0"/>
              <w:jc w:val="center"/>
              <w:rPr>
                <w:color w:val="000000"/>
                <w:sz w:val="22"/>
                <w:szCs w:val="22"/>
              </w:rPr>
            </w:pPr>
            <w:r w:rsidRPr="00B05596">
              <w:rPr>
                <w:color w:val="000000"/>
                <w:sz w:val="22"/>
                <w:szCs w:val="22"/>
              </w:rPr>
              <w:lastRenderedPageBreak/>
              <w:t>-</w:t>
            </w:r>
          </w:p>
        </w:tc>
        <w:tc>
          <w:tcPr>
            <w:tcW w:w="1842" w:type="dxa"/>
          </w:tcPr>
          <w:p w14:paraId="3BAB0B57" w14:textId="77777777" w:rsidR="00627F92" w:rsidRPr="00B05596" w:rsidRDefault="00627F92" w:rsidP="00627F92">
            <w:pPr>
              <w:ind w:firstLine="0"/>
              <w:jc w:val="left"/>
              <w:rPr>
                <w:color w:val="000000"/>
                <w:sz w:val="18"/>
                <w:szCs w:val="18"/>
              </w:rPr>
            </w:pPr>
            <w:r w:rsidRPr="00B05596">
              <w:rPr>
                <w:color w:val="000000"/>
                <w:sz w:val="18"/>
                <w:szCs w:val="18"/>
              </w:rPr>
              <w:t>Мероприятия генерального плана,</w:t>
            </w:r>
          </w:p>
          <w:p w14:paraId="2BDED5A2" w14:textId="77777777" w:rsidR="00627F92" w:rsidRPr="00B05596" w:rsidRDefault="00627F92" w:rsidP="00627F92">
            <w:pPr>
              <w:ind w:firstLine="0"/>
              <w:jc w:val="left"/>
              <w:rPr>
                <w:color w:val="000000"/>
                <w:sz w:val="18"/>
                <w:szCs w:val="18"/>
              </w:rPr>
            </w:pPr>
            <w:r w:rsidRPr="00B05596">
              <w:rPr>
                <w:color w:val="000000"/>
                <w:sz w:val="18"/>
                <w:szCs w:val="18"/>
              </w:rPr>
              <w:t xml:space="preserve">утвержденного Решением Думы МО городского округа </w:t>
            </w:r>
            <w:r w:rsidRPr="00B05596">
              <w:rPr>
                <w:color w:val="000000"/>
                <w:sz w:val="18"/>
                <w:szCs w:val="18"/>
              </w:rPr>
              <w:lastRenderedPageBreak/>
              <w:t>г.Сургут от ___ _____201__г. №___</w:t>
            </w:r>
          </w:p>
          <w:p w14:paraId="1EB67734" w14:textId="77777777" w:rsidR="00A253CF" w:rsidRPr="00B05596" w:rsidRDefault="00A253CF" w:rsidP="00627F92">
            <w:pPr>
              <w:ind w:firstLine="0"/>
              <w:jc w:val="left"/>
              <w:rPr>
                <w:sz w:val="20"/>
                <w:szCs w:val="20"/>
              </w:rPr>
            </w:pPr>
            <w:r w:rsidRPr="00B05596">
              <w:rPr>
                <w:sz w:val="20"/>
                <w:szCs w:val="20"/>
              </w:rPr>
              <w:t>ПКР СИ МО ГО г. Сургут до 2035 года от 28.12.2017 № 222-VI ДГ</w:t>
            </w:r>
          </w:p>
          <w:p w14:paraId="5907C714" w14:textId="77777777" w:rsidR="00FB2DE1" w:rsidRPr="00B05596" w:rsidRDefault="00FB2DE1" w:rsidP="00627F92">
            <w:pPr>
              <w:ind w:firstLine="0"/>
              <w:jc w:val="left"/>
              <w:rPr>
                <w:color w:val="000000"/>
                <w:sz w:val="22"/>
                <w:szCs w:val="22"/>
              </w:rPr>
            </w:pPr>
            <w:r w:rsidRPr="00B05596">
              <w:rPr>
                <w:sz w:val="20"/>
                <w:szCs w:val="20"/>
              </w:rPr>
              <w:t>ПКР СИ МО ГО г. Сургут до 2035 года от 2019 г. б/н</w:t>
            </w:r>
          </w:p>
        </w:tc>
      </w:tr>
      <w:tr w:rsidR="00A253CF" w:rsidRPr="001219DB" w14:paraId="5055CB4A" w14:textId="77777777" w:rsidTr="00360913">
        <w:trPr>
          <w:trHeight w:val="600"/>
        </w:trPr>
        <w:tc>
          <w:tcPr>
            <w:tcW w:w="567" w:type="dxa"/>
            <w:shd w:val="clear" w:color="auto" w:fill="auto"/>
            <w:noWrap/>
            <w:vAlign w:val="center"/>
          </w:tcPr>
          <w:p w14:paraId="68372FAB" w14:textId="77777777" w:rsidR="00A253CF" w:rsidRPr="00FF7D91" w:rsidRDefault="00FF7D91" w:rsidP="00FF7D91">
            <w:pPr>
              <w:pStyle w:val="af1"/>
              <w:numPr>
                <w:ilvl w:val="0"/>
                <w:numId w:val="33"/>
              </w:numPr>
              <w:ind w:left="113" w:firstLine="0"/>
              <w:jc w:val="left"/>
              <w:rPr>
                <w:color w:val="000000"/>
                <w:sz w:val="22"/>
                <w:szCs w:val="22"/>
              </w:rPr>
            </w:pPr>
            <w:r>
              <w:rPr>
                <w:color w:val="000000"/>
                <w:sz w:val="22"/>
                <w:szCs w:val="22"/>
              </w:rPr>
              <w:lastRenderedPageBreak/>
              <w:t>3</w:t>
            </w:r>
          </w:p>
        </w:tc>
        <w:tc>
          <w:tcPr>
            <w:tcW w:w="1843" w:type="dxa"/>
            <w:shd w:val="clear" w:color="auto" w:fill="auto"/>
            <w:vAlign w:val="center"/>
          </w:tcPr>
          <w:p w14:paraId="282C9F8B" w14:textId="77777777" w:rsidR="00A253CF" w:rsidRPr="001219DB" w:rsidRDefault="00A253CF" w:rsidP="00A253CF">
            <w:pPr>
              <w:ind w:firstLine="0"/>
              <w:jc w:val="left"/>
              <w:rPr>
                <w:color w:val="000000"/>
                <w:sz w:val="22"/>
                <w:szCs w:val="22"/>
              </w:rPr>
            </w:pPr>
            <w:r w:rsidRPr="001219DB">
              <w:rPr>
                <w:color w:val="000000"/>
                <w:sz w:val="22"/>
                <w:szCs w:val="22"/>
              </w:rPr>
              <w:t>Объекты административного обслуживания</w:t>
            </w:r>
          </w:p>
        </w:tc>
        <w:tc>
          <w:tcPr>
            <w:tcW w:w="1559" w:type="dxa"/>
            <w:shd w:val="clear" w:color="auto" w:fill="auto"/>
            <w:vAlign w:val="center"/>
          </w:tcPr>
          <w:p w14:paraId="52F16AF7" w14:textId="77777777" w:rsidR="00A253CF" w:rsidRPr="001219DB" w:rsidRDefault="00A253CF" w:rsidP="00A253CF">
            <w:pPr>
              <w:ind w:firstLine="0"/>
              <w:jc w:val="left"/>
              <w:rPr>
                <w:color w:val="000000"/>
                <w:sz w:val="22"/>
                <w:szCs w:val="22"/>
              </w:rPr>
            </w:pPr>
            <w:r w:rsidRPr="001219DB">
              <w:rPr>
                <w:color w:val="000000"/>
                <w:sz w:val="22"/>
                <w:szCs w:val="22"/>
              </w:rPr>
              <w:t>Оказание услуг населению</w:t>
            </w:r>
          </w:p>
        </w:tc>
        <w:tc>
          <w:tcPr>
            <w:tcW w:w="2410" w:type="dxa"/>
            <w:shd w:val="clear" w:color="auto" w:fill="auto"/>
            <w:vAlign w:val="center"/>
          </w:tcPr>
          <w:p w14:paraId="12A16CE9" w14:textId="77777777" w:rsidR="00A253CF" w:rsidRPr="001219DB" w:rsidRDefault="00A253CF" w:rsidP="00A253CF">
            <w:pPr>
              <w:ind w:firstLine="0"/>
              <w:jc w:val="left"/>
              <w:rPr>
                <w:color w:val="000000"/>
                <w:sz w:val="22"/>
                <w:szCs w:val="22"/>
              </w:rPr>
            </w:pPr>
            <w:r w:rsidRPr="001219DB">
              <w:rPr>
                <w:sz w:val="22"/>
                <w:szCs w:val="22"/>
              </w:rPr>
              <w:t>молодежный центр</w:t>
            </w:r>
          </w:p>
        </w:tc>
        <w:tc>
          <w:tcPr>
            <w:tcW w:w="1134" w:type="dxa"/>
            <w:shd w:val="clear" w:color="auto" w:fill="auto"/>
            <w:vAlign w:val="center"/>
          </w:tcPr>
          <w:p w14:paraId="55DBDEB1" w14:textId="77777777" w:rsidR="00A253CF" w:rsidRPr="00B05596" w:rsidRDefault="00A253CF" w:rsidP="00A253CF">
            <w:pPr>
              <w:ind w:firstLine="0"/>
              <w:jc w:val="left"/>
              <w:rPr>
                <w:color w:val="000000"/>
                <w:sz w:val="22"/>
                <w:szCs w:val="22"/>
              </w:rPr>
            </w:pPr>
            <w:r w:rsidRPr="00B05596">
              <w:rPr>
                <w:sz w:val="22"/>
                <w:szCs w:val="22"/>
              </w:rPr>
              <w:t>1 объект</w:t>
            </w:r>
          </w:p>
        </w:tc>
        <w:tc>
          <w:tcPr>
            <w:tcW w:w="1276" w:type="dxa"/>
            <w:shd w:val="clear" w:color="auto" w:fill="auto"/>
            <w:vAlign w:val="center"/>
          </w:tcPr>
          <w:p w14:paraId="6EFB010B" w14:textId="77777777" w:rsidR="00A253CF" w:rsidRPr="00B05596" w:rsidRDefault="00A253CF" w:rsidP="00A253CF">
            <w:pPr>
              <w:ind w:firstLine="0"/>
              <w:jc w:val="left"/>
              <w:rPr>
                <w:color w:val="000000"/>
                <w:sz w:val="22"/>
                <w:szCs w:val="22"/>
              </w:rPr>
            </w:pPr>
            <w:r w:rsidRPr="00B05596">
              <w:rPr>
                <w:bCs/>
                <w:color w:val="000000"/>
                <w:sz w:val="22"/>
                <w:szCs w:val="22"/>
              </w:rPr>
              <w:t>г.Сургут, мкр. 30 А</w:t>
            </w:r>
          </w:p>
        </w:tc>
        <w:tc>
          <w:tcPr>
            <w:tcW w:w="1134" w:type="dxa"/>
            <w:shd w:val="clear" w:color="auto" w:fill="auto"/>
            <w:vAlign w:val="center"/>
          </w:tcPr>
          <w:p w14:paraId="2E63ED8C" w14:textId="77777777" w:rsidR="00A253CF" w:rsidRPr="00B05596" w:rsidRDefault="00A253CF" w:rsidP="00A253CF">
            <w:pPr>
              <w:ind w:firstLine="0"/>
              <w:jc w:val="left"/>
              <w:rPr>
                <w:color w:val="000000"/>
                <w:sz w:val="22"/>
                <w:szCs w:val="22"/>
              </w:rPr>
            </w:pPr>
            <w:r w:rsidRPr="00B05596">
              <w:rPr>
                <w:color w:val="000000"/>
                <w:sz w:val="22"/>
                <w:szCs w:val="22"/>
              </w:rPr>
              <w:t>первая очередь</w:t>
            </w:r>
          </w:p>
        </w:tc>
        <w:tc>
          <w:tcPr>
            <w:tcW w:w="1276" w:type="dxa"/>
          </w:tcPr>
          <w:p w14:paraId="4A9CD2B9" w14:textId="77777777" w:rsidR="00A253CF" w:rsidRPr="00B05596" w:rsidRDefault="00A253CF" w:rsidP="00A253CF">
            <w:pPr>
              <w:ind w:firstLine="0"/>
              <w:jc w:val="left"/>
              <w:rPr>
                <w:color w:val="000000"/>
                <w:sz w:val="22"/>
                <w:szCs w:val="22"/>
              </w:rPr>
            </w:pPr>
            <w:r w:rsidRPr="00B05596">
              <w:rPr>
                <w:sz w:val="22"/>
                <w:szCs w:val="22"/>
              </w:rPr>
              <w:t>Зона специализированной общественной застройки</w:t>
            </w:r>
          </w:p>
        </w:tc>
        <w:tc>
          <w:tcPr>
            <w:tcW w:w="1701" w:type="dxa"/>
            <w:shd w:val="clear" w:color="auto" w:fill="auto"/>
            <w:noWrap/>
            <w:vAlign w:val="center"/>
          </w:tcPr>
          <w:p w14:paraId="7D4CEC41" w14:textId="77777777" w:rsidR="00A253CF" w:rsidRPr="00B05596" w:rsidRDefault="00A253CF" w:rsidP="00A253CF">
            <w:pPr>
              <w:ind w:firstLine="0"/>
              <w:jc w:val="center"/>
              <w:rPr>
                <w:color w:val="000000"/>
                <w:sz w:val="22"/>
                <w:szCs w:val="22"/>
              </w:rPr>
            </w:pPr>
            <w:r w:rsidRPr="00B05596">
              <w:rPr>
                <w:color w:val="000000"/>
                <w:sz w:val="22"/>
                <w:szCs w:val="22"/>
              </w:rPr>
              <w:t>-</w:t>
            </w:r>
          </w:p>
        </w:tc>
        <w:tc>
          <w:tcPr>
            <w:tcW w:w="1842" w:type="dxa"/>
          </w:tcPr>
          <w:p w14:paraId="0B106CC8" w14:textId="77777777" w:rsidR="00A253CF" w:rsidRPr="00B05596" w:rsidRDefault="00A253CF" w:rsidP="00A253CF">
            <w:pPr>
              <w:ind w:firstLine="0"/>
              <w:jc w:val="left"/>
              <w:rPr>
                <w:color w:val="000000"/>
                <w:sz w:val="18"/>
                <w:szCs w:val="18"/>
              </w:rPr>
            </w:pPr>
            <w:r w:rsidRPr="00B05596">
              <w:rPr>
                <w:color w:val="000000"/>
                <w:sz w:val="18"/>
                <w:szCs w:val="18"/>
              </w:rPr>
              <w:t>Мероприятия генерального плана,</w:t>
            </w:r>
          </w:p>
          <w:p w14:paraId="1029EF2E" w14:textId="77777777" w:rsidR="00A253CF" w:rsidRPr="00B05596" w:rsidRDefault="00A253CF" w:rsidP="00A253CF">
            <w:pPr>
              <w:ind w:firstLine="0"/>
              <w:jc w:val="left"/>
              <w:rPr>
                <w:color w:val="000000"/>
                <w:sz w:val="18"/>
                <w:szCs w:val="18"/>
              </w:rPr>
            </w:pPr>
            <w:r w:rsidRPr="00B05596">
              <w:rPr>
                <w:color w:val="000000"/>
                <w:sz w:val="18"/>
                <w:szCs w:val="18"/>
              </w:rPr>
              <w:t>утвержденного Решением Думы МО городского округа г.Сургут от ___ _____201__г. №___</w:t>
            </w:r>
          </w:p>
          <w:p w14:paraId="33C965DE" w14:textId="77777777" w:rsidR="00A253CF" w:rsidRPr="00B05596" w:rsidRDefault="00A253CF" w:rsidP="00A253CF">
            <w:pPr>
              <w:ind w:firstLine="0"/>
              <w:jc w:val="left"/>
              <w:rPr>
                <w:color w:val="000000"/>
                <w:sz w:val="22"/>
                <w:szCs w:val="22"/>
              </w:rPr>
            </w:pPr>
            <w:r w:rsidRPr="00B05596">
              <w:rPr>
                <w:sz w:val="20"/>
                <w:szCs w:val="20"/>
              </w:rPr>
              <w:t>ПКР СИ МО ГО г. Сургут до 2035 года от 28.12.2017 № 222-VI ДГ</w:t>
            </w:r>
          </w:p>
        </w:tc>
      </w:tr>
      <w:tr w:rsidR="0065439D" w:rsidRPr="001219DB" w14:paraId="435B3307" w14:textId="77777777" w:rsidTr="00360913">
        <w:trPr>
          <w:trHeight w:val="600"/>
        </w:trPr>
        <w:tc>
          <w:tcPr>
            <w:tcW w:w="567" w:type="dxa"/>
            <w:shd w:val="clear" w:color="auto" w:fill="auto"/>
            <w:noWrap/>
            <w:vAlign w:val="center"/>
          </w:tcPr>
          <w:p w14:paraId="0664C754" w14:textId="77777777" w:rsidR="0065439D" w:rsidRDefault="0065439D" w:rsidP="0065439D">
            <w:pPr>
              <w:pStyle w:val="af1"/>
              <w:numPr>
                <w:ilvl w:val="0"/>
                <w:numId w:val="33"/>
              </w:numPr>
              <w:ind w:left="113" w:firstLine="0"/>
              <w:jc w:val="left"/>
              <w:rPr>
                <w:color w:val="000000"/>
                <w:sz w:val="22"/>
                <w:szCs w:val="22"/>
              </w:rPr>
            </w:pPr>
          </w:p>
        </w:tc>
        <w:tc>
          <w:tcPr>
            <w:tcW w:w="1843" w:type="dxa"/>
            <w:shd w:val="clear" w:color="auto" w:fill="auto"/>
            <w:vAlign w:val="center"/>
          </w:tcPr>
          <w:p w14:paraId="633F9524" w14:textId="77777777" w:rsidR="0065439D" w:rsidRPr="00B05596" w:rsidRDefault="0065439D" w:rsidP="0065439D">
            <w:pPr>
              <w:ind w:firstLine="0"/>
              <w:jc w:val="left"/>
              <w:rPr>
                <w:color w:val="000000"/>
                <w:sz w:val="22"/>
                <w:szCs w:val="22"/>
              </w:rPr>
            </w:pPr>
            <w:r w:rsidRPr="00B05596">
              <w:rPr>
                <w:color w:val="000000"/>
                <w:sz w:val="22"/>
                <w:szCs w:val="22"/>
              </w:rPr>
              <w:t>Объекты административного обслуживания</w:t>
            </w:r>
          </w:p>
        </w:tc>
        <w:tc>
          <w:tcPr>
            <w:tcW w:w="1559" w:type="dxa"/>
            <w:shd w:val="clear" w:color="auto" w:fill="auto"/>
            <w:vAlign w:val="center"/>
          </w:tcPr>
          <w:p w14:paraId="194965B0" w14:textId="77777777" w:rsidR="0065439D" w:rsidRPr="00B05596" w:rsidRDefault="0065439D" w:rsidP="0065439D">
            <w:pPr>
              <w:ind w:firstLine="0"/>
              <w:jc w:val="left"/>
              <w:rPr>
                <w:color w:val="000000"/>
                <w:sz w:val="22"/>
                <w:szCs w:val="22"/>
              </w:rPr>
            </w:pPr>
            <w:r w:rsidRPr="00B05596">
              <w:rPr>
                <w:color w:val="000000"/>
                <w:sz w:val="22"/>
                <w:szCs w:val="22"/>
              </w:rPr>
              <w:t>Оказание услуг населению</w:t>
            </w:r>
          </w:p>
        </w:tc>
        <w:tc>
          <w:tcPr>
            <w:tcW w:w="2410" w:type="dxa"/>
            <w:shd w:val="clear" w:color="auto" w:fill="auto"/>
            <w:vAlign w:val="center"/>
          </w:tcPr>
          <w:p w14:paraId="2FCEE216" w14:textId="77777777" w:rsidR="0065439D" w:rsidRPr="00B05596" w:rsidRDefault="0065439D" w:rsidP="0065439D">
            <w:pPr>
              <w:ind w:firstLine="0"/>
              <w:jc w:val="left"/>
              <w:rPr>
                <w:sz w:val="22"/>
                <w:szCs w:val="22"/>
              </w:rPr>
            </w:pPr>
            <w:r w:rsidRPr="00B05596">
              <w:rPr>
                <w:sz w:val="22"/>
                <w:szCs w:val="22"/>
              </w:rPr>
              <w:t>Молодежный центр</w:t>
            </w:r>
          </w:p>
          <w:p w14:paraId="2EC434F8" w14:textId="77777777" w:rsidR="0065439D" w:rsidRPr="00B05596" w:rsidRDefault="0065439D" w:rsidP="0065439D">
            <w:pPr>
              <w:ind w:firstLine="0"/>
              <w:jc w:val="left"/>
              <w:rPr>
                <w:color w:val="000000"/>
                <w:sz w:val="22"/>
                <w:szCs w:val="22"/>
              </w:rPr>
            </w:pPr>
            <w:r w:rsidRPr="00B05596">
              <w:rPr>
                <w:sz w:val="22"/>
                <w:szCs w:val="22"/>
              </w:rPr>
              <w:t>(строительство)</w:t>
            </w:r>
          </w:p>
        </w:tc>
        <w:tc>
          <w:tcPr>
            <w:tcW w:w="1134" w:type="dxa"/>
            <w:shd w:val="clear" w:color="auto" w:fill="auto"/>
            <w:vAlign w:val="center"/>
          </w:tcPr>
          <w:p w14:paraId="3830D2CE" w14:textId="77777777" w:rsidR="0065439D" w:rsidRPr="00B05596" w:rsidRDefault="0065439D" w:rsidP="0065439D">
            <w:pPr>
              <w:ind w:firstLine="0"/>
              <w:jc w:val="left"/>
              <w:rPr>
                <w:color w:val="000000"/>
                <w:sz w:val="22"/>
                <w:szCs w:val="22"/>
              </w:rPr>
            </w:pPr>
            <w:r w:rsidRPr="00B05596">
              <w:rPr>
                <w:sz w:val="22"/>
                <w:szCs w:val="22"/>
              </w:rPr>
              <w:t>1 объект</w:t>
            </w:r>
          </w:p>
        </w:tc>
        <w:tc>
          <w:tcPr>
            <w:tcW w:w="1276" w:type="dxa"/>
            <w:shd w:val="clear" w:color="auto" w:fill="auto"/>
            <w:vAlign w:val="center"/>
          </w:tcPr>
          <w:p w14:paraId="4413F1F7" w14:textId="77777777" w:rsidR="0065439D" w:rsidRPr="00B05596" w:rsidRDefault="0065439D" w:rsidP="0065439D">
            <w:pPr>
              <w:ind w:firstLine="0"/>
              <w:jc w:val="left"/>
              <w:rPr>
                <w:color w:val="000000"/>
                <w:sz w:val="22"/>
                <w:szCs w:val="22"/>
              </w:rPr>
            </w:pPr>
            <w:r w:rsidRPr="00B05596">
              <w:rPr>
                <w:bCs/>
                <w:color w:val="000000"/>
                <w:sz w:val="22"/>
                <w:szCs w:val="22"/>
              </w:rPr>
              <w:t>г.Сургут, мкр</w:t>
            </w:r>
            <w:r w:rsidR="003A59E7" w:rsidRPr="00B05596">
              <w:rPr>
                <w:bCs/>
                <w:color w:val="000000"/>
                <w:sz w:val="22"/>
                <w:szCs w:val="22"/>
              </w:rPr>
              <w:t>н</w:t>
            </w:r>
            <w:r w:rsidRPr="00B05596">
              <w:rPr>
                <w:bCs/>
                <w:color w:val="000000"/>
                <w:sz w:val="22"/>
                <w:szCs w:val="22"/>
              </w:rPr>
              <w:t>. 30</w:t>
            </w:r>
          </w:p>
        </w:tc>
        <w:tc>
          <w:tcPr>
            <w:tcW w:w="1134" w:type="dxa"/>
            <w:shd w:val="clear" w:color="auto" w:fill="auto"/>
            <w:vAlign w:val="center"/>
          </w:tcPr>
          <w:p w14:paraId="4C36755C" w14:textId="77777777" w:rsidR="0065439D" w:rsidRPr="00B05596" w:rsidRDefault="0065439D" w:rsidP="0065439D">
            <w:pPr>
              <w:ind w:firstLine="0"/>
              <w:jc w:val="left"/>
              <w:rPr>
                <w:color w:val="000000"/>
                <w:sz w:val="22"/>
                <w:szCs w:val="22"/>
              </w:rPr>
            </w:pPr>
            <w:r w:rsidRPr="00B05596">
              <w:rPr>
                <w:color w:val="000000"/>
                <w:sz w:val="22"/>
                <w:szCs w:val="22"/>
              </w:rPr>
              <w:t>2031-2032</w:t>
            </w:r>
          </w:p>
        </w:tc>
        <w:tc>
          <w:tcPr>
            <w:tcW w:w="1276" w:type="dxa"/>
          </w:tcPr>
          <w:p w14:paraId="60412216" w14:textId="77777777" w:rsidR="0065439D" w:rsidRPr="00B05596" w:rsidRDefault="0065439D" w:rsidP="0065439D">
            <w:pPr>
              <w:ind w:firstLine="0"/>
              <w:jc w:val="left"/>
              <w:rPr>
                <w:color w:val="000000"/>
                <w:sz w:val="22"/>
                <w:szCs w:val="22"/>
              </w:rPr>
            </w:pPr>
            <w:r w:rsidRPr="00B05596">
              <w:rPr>
                <w:sz w:val="22"/>
                <w:szCs w:val="22"/>
              </w:rPr>
              <w:t>Зона специализированной общественной застройки</w:t>
            </w:r>
          </w:p>
        </w:tc>
        <w:tc>
          <w:tcPr>
            <w:tcW w:w="1701" w:type="dxa"/>
            <w:shd w:val="clear" w:color="auto" w:fill="auto"/>
            <w:noWrap/>
            <w:vAlign w:val="center"/>
          </w:tcPr>
          <w:p w14:paraId="3DC593C3" w14:textId="77777777" w:rsidR="0065439D" w:rsidRPr="00B05596" w:rsidRDefault="0065439D" w:rsidP="0065439D">
            <w:pPr>
              <w:ind w:firstLine="0"/>
              <w:jc w:val="center"/>
              <w:rPr>
                <w:color w:val="000000"/>
                <w:sz w:val="22"/>
                <w:szCs w:val="22"/>
              </w:rPr>
            </w:pPr>
            <w:r w:rsidRPr="00B05596">
              <w:rPr>
                <w:color w:val="000000"/>
                <w:sz w:val="22"/>
                <w:szCs w:val="22"/>
              </w:rPr>
              <w:t>-</w:t>
            </w:r>
          </w:p>
        </w:tc>
        <w:tc>
          <w:tcPr>
            <w:tcW w:w="1842" w:type="dxa"/>
          </w:tcPr>
          <w:p w14:paraId="5FC27DA6" w14:textId="77777777" w:rsidR="0065439D" w:rsidRPr="00B05596" w:rsidRDefault="0065439D" w:rsidP="0065439D">
            <w:pPr>
              <w:ind w:firstLine="0"/>
              <w:jc w:val="left"/>
              <w:rPr>
                <w:color w:val="000000"/>
                <w:sz w:val="22"/>
                <w:szCs w:val="22"/>
              </w:rPr>
            </w:pPr>
            <w:r w:rsidRPr="00B05596">
              <w:rPr>
                <w:sz w:val="20"/>
                <w:szCs w:val="20"/>
              </w:rPr>
              <w:t>ПКР СИ МО ГО г. Сургут до 2035 года от 2019 г. б/н</w:t>
            </w:r>
          </w:p>
        </w:tc>
      </w:tr>
      <w:tr w:rsidR="0065439D" w:rsidRPr="001219DB" w14:paraId="6246AE08" w14:textId="77777777" w:rsidTr="00360913">
        <w:trPr>
          <w:trHeight w:val="600"/>
        </w:trPr>
        <w:tc>
          <w:tcPr>
            <w:tcW w:w="567" w:type="dxa"/>
            <w:shd w:val="clear" w:color="auto" w:fill="auto"/>
            <w:noWrap/>
            <w:vAlign w:val="center"/>
          </w:tcPr>
          <w:p w14:paraId="1CC178B3" w14:textId="77777777" w:rsidR="0065439D" w:rsidRPr="00FF7D91" w:rsidRDefault="0065439D" w:rsidP="0065439D">
            <w:pPr>
              <w:pStyle w:val="af1"/>
              <w:numPr>
                <w:ilvl w:val="0"/>
                <w:numId w:val="33"/>
              </w:numPr>
              <w:ind w:left="113" w:firstLine="0"/>
              <w:jc w:val="left"/>
              <w:rPr>
                <w:color w:val="000000"/>
                <w:sz w:val="22"/>
                <w:szCs w:val="22"/>
              </w:rPr>
            </w:pPr>
          </w:p>
        </w:tc>
        <w:tc>
          <w:tcPr>
            <w:tcW w:w="1843" w:type="dxa"/>
            <w:shd w:val="clear" w:color="auto" w:fill="auto"/>
            <w:vAlign w:val="center"/>
          </w:tcPr>
          <w:p w14:paraId="454026BF" w14:textId="77777777" w:rsidR="0065439D" w:rsidRPr="00B05596" w:rsidRDefault="0065439D" w:rsidP="0065439D">
            <w:pPr>
              <w:ind w:firstLine="0"/>
              <w:jc w:val="left"/>
              <w:rPr>
                <w:color w:val="000000"/>
                <w:sz w:val="22"/>
                <w:szCs w:val="22"/>
              </w:rPr>
            </w:pPr>
            <w:r w:rsidRPr="00B05596">
              <w:rPr>
                <w:color w:val="000000"/>
                <w:sz w:val="22"/>
                <w:szCs w:val="22"/>
              </w:rPr>
              <w:t>Объекты административного обслуживания</w:t>
            </w:r>
          </w:p>
        </w:tc>
        <w:tc>
          <w:tcPr>
            <w:tcW w:w="1559" w:type="dxa"/>
            <w:shd w:val="clear" w:color="auto" w:fill="auto"/>
            <w:vAlign w:val="center"/>
          </w:tcPr>
          <w:p w14:paraId="491B3E4F" w14:textId="77777777" w:rsidR="0065439D" w:rsidRPr="00B05596" w:rsidRDefault="0065439D" w:rsidP="0065439D">
            <w:pPr>
              <w:ind w:firstLine="0"/>
              <w:jc w:val="left"/>
              <w:rPr>
                <w:color w:val="000000"/>
                <w:sz w:val="22"/>
                <w:szCs w:val="22"/>
              </w:rPr>
            </w:pPr>
            <w:r w:rsidRPr="00B05596">
              <w:rPr>
                <w:color w:val="000000"/>
                <w:sz w:val="22"/>
                <w:szCs w:val="22"/>
              </w:rPr>
              <w:t>Оказание услуг населению</w:t>
            </w:r>
          </w:p>
        </w:tc>
        <w:tc>
          <w:tcPr>
            <w:tcW w:w="2410" w:type="dxa"/>
            <w:shd w:val="clear" w:color="auto" w:fill="auto"/>
            <w:vAlign w:val="center"/>
          </w:tcPr>
          <w:p w14:paraId="35323D22" w14:textId="77777777" w:rsidR="0065439D" w:rsidRPr="00B05596" w:rsidRDefault="0065439D" w:rsidP="0065439D">
            <w:pPr>
              <w:ind w:firstLine="0"/>
              <w:jc w:val="left"/>
              <w:rPr>
                <w:color w:val="000000"/>
                <w:sz w:val="22"/>
                <w:szCs w:val="22"/>
              </w:rPr>
            </w:pPr>
            <w:r w:rsidRPr="00B05596">
              <w:rPr>
                <w:sz w:val="22"/>
                <w:szCs w:val="22"/>
              </w:rPr>
              <w:t>Молодежный центр</w:t>
            </w:r>
          </w:p>
        </w:tc>
        <w:tc>
          <w:tcPr>
            <w:tcW w:w="1134" w:type="dxa"/>
            <w:shd w:val="clear" w:color="auto" w:fill="auto"/>
            <w:vAlign w:val="center"/>
          </w:tcPr>
          <w:p w14:paraId="6360126C" w14:textId="77777777" w:rsidR="0065439D" w:rsidRPr="00B05596" w:rsidRDefault="0065439D" w:rsidP="0065439D">
            <w:pPr>
              <w:ind w:firstLine="0"/>
              <w:jc w:val="left"/>
              <w:rPr>
                <w:color w:val="000000"/>
                <w:sz w:val="22"/>
                <w:szCs w:val="22"/>
              </w:rPr>
            </w:pPr>
            <w:r w:rsidRPr="00B05596">
              <w:rPr>
                <w:sz w:val="22"/>
                <w:szCs w:val="22"/>
              </w:rPr>
              <w:t>1 объект</w:t>
            </w:r>
          </w:p>
        </w:tc>
        <w:tc>
          <w:tcPr>
            <w:tcW w:w="1276" w:type="dxa"/>
            <w:shd w:val="clear" w:color="auto" w:fill="auto"/>
            <w:vAlign w:val="center"/>
          </w:tcPr>
          <w:p w14:paraId="77AFA79A" w14:textId="77777777" w:rsidR="0065439D" w:rsidRPr="00B05596" w:rsidRDefault="0065439D" w:rsidP="0065439D">
            <w:pPr>
              <w:ind w:firstLine="0"/>
              <w:jc w:val="left"/>
              <w:rPr>
                <w:color w:val="000000"/>
                <w:sz w:val="22"/>
                <w:szCs w:val="22"/>
              </w:rPr>
            </w:pPr>
            <w:r w:rsidRPr="00B05596">
              <w:rPr>
                <w:bCs/>
                <w:color w:val="000000"/>
                <w:sz w:val="22"/>
                <w:szCs w:val="22"/>
              </w:rPr>
              <w:t>г.Сургут, мкр. 37</w:t>
            </w:r>
          </w:p>
        </w:tc>
        <w:tc>
          <w:tcPr>
            <w:tcW w:w="1134" w:type="dxa"/>
            <w:shd w:val="clear" w:color="auto" w:fill="auto"/>
            <w:vAlign w:val="center"/>
          </w:tcPr>
          <w:p w14:paraId="28BDAE24" w14:textId="77777777" w:rsidR="0065439D" w:rsidRPr="00B05596" w:rsidRDefault="0065439D" w:rsidP="0065439D">
            <w:pPr>
              <w:ind w:firstLine="0"/>
              <w:jc w:val="left"/>
              <w:rPr>
                <w:color w:val="000000"/>
                <w:sz w:val="22"/>
                <w:szCs w:val="22"/>
              </w:rPr>
            </w:pPr>
            <w:r w:rsidRPr="00B05596">
              <w:rPr>
                <w:color w:val="000000"/>
                <w:sz w:val="22"/>
                <w:szCs w:val="22"/>
              </w:rPr>
              <w:t>первая очередь</w:t>
            </w:r>
          </w:p>
        </w:tc>
        <w:tc>
          <w:tcPr>
            <w:tcW w:w="1276" w:type="dxa"/>
          </w:tcPr>
          <w:p w14:paraId="0FCE63D6" w14:textId="77777777" w:rsidR="0065439D" w:rsidRPr="00B05596" w:rsidRDefault="0065439D" w:rsidP="0065439D">
            <w:pPr>
              <w:ind w:firstLine="0"/>
              <w:jc w:val="left"/>
              <w:rPr>
                <w:color w:val="000000"/>
                <w:sz w:val="22"/>
                <w:szCs w:val="22"/>
              </w:rPr>
            </w:pPr>
            <w:r w:rsidRPr="00B05596">
              <w:rPr>
                <w:sz w:val="22"/>
                <w:szCs w:val="22"/>
              </w:rPr>
              <w:t>Зона специализированной общественной застройки</w:t>
            </w:r>
          </w:p>
        </w:tc>
        <w:tc>
          <w:tcPr>
            <w:tcW w:w="1701" w:type="dxa"/>
            <w:shd w:val="clear" w:color="auto" w:fill="auto"/>
            <w:noWrap/>
            <w:vAlign w:val="center"/>
          </w:tcPr>
          <w:p w14:paraId="7BD8CA87" w14:textId="77777777" w:rsidR="0065439D" w:rsidRPr="00B05596" w:rsidRDefault="0065439D" w:rsidP="0065439D">
            <w:pPr>
              <w:ind w:firstLine="0"/>
              <w:jc w:val="center"/>
              <w:rPr>
                <w:color w:val="000000"/>
                <w:sz w:val="22"/>
                <w:szCs w:val="22"/>
              </w:rPr>
            </w:pPr>
            <w:r w:rsidRPr="00B05596">
              <w:rPr>
                <w:color w:val="000000"/>
                <w:sz w:val="22"/>
                <w:szCs w:val="22"/>
              </w:rPr>
              <w:t>-</w:t>
            </w:r>
          </w:p>
        </w:tc>
        <w:tc>
          <w:tcPr>
            <w:tcW w:w="1842" w:type="dxa"/>
          </w:tcPr>
          <w:p w14:paraId="46DE8950" w14:textId="77777777" w:rsidR="0065439D" w:rsidRPr="00B05596" w:rsidRDefault="0065439D" w:rsidP="0065439D">
            <w:pPr>
              <w:ind w:firstLine="0"/>
              <w:jc w:val="left"/>
              <w:rPr>
                <w:color w:val="000000"/>
                <w:sz w:val="22"/>
                <w:szCs w:val="22"/>
              </w:rPr>
            </w:pPr>
            <w:r w:rsidRPr="00B05596">
              <w:rPr>
                <w:sz w:val="20"/>
                <w:szCs w:val="20"/>
              </w:rPr>
              <w:t>ПКР СИ МО ГО г. Сургут до 2035 года от 28.12.2017 № 222-VI ДГ</w:t>
            </w:r>
          </w:p>
        </w:tc>
      </w:tr>
      <w:tr w:rsidR="0065439D" w:rsidRPr="001219DB" w14:paraId="7686FBFB" w14:textId="77777777" w:rsidTr="00360913">
        <w:trPr>
          <w:trHeight w:val="600"/>
        </w:trPr>
        <w:tc>
          <w:tcPr>
            <w:tcW w:w="567" w:type="dxa"/>
            <w:shd w:val="clear" w:color="auto" w:fill="auto"/>
            <w:noWrap/>
            <w:vAlign w:val="center"/>
          </w:tcPr>
          <w:p w14:paraId="4C8F5F4B" w14:textId="77777777" w:rsidR="0065439D" w:rsidRPr="00FF7D91" w:rsidRDefault="0065439D" w:rsidP="0065439D">
            <w:pPr>
              <w:pStyle w:val="af1"/>
              <w:numPr>
                <w:ilvl w:val="0"/>
                <w:numId w:val="33"/>
              </w:numPr>
              <w:ind w:left="113" w:firstLine="0"/>
              <w:jc w:val="left"/>
              <w:rPr>
                <w:color w:val="000000"/>
                <w:sz w:val="22"/>
                <w:szCs w:val="22"/>
              </w:rPr>
            </w:pPr>
          </w:p>
        </w:tc>
        <w:tc>
          <w:tcPr>
            <w:tcW w:w="1843" w:type="dxa"/>
            <w:shd w:val="clear" w:color="auto" w:fill="auto"/>
            <w:vAlign w:val="center"/>
          </w:tcPr>
          <w:p w14:paraId="334799C9" w14:textId="77777777" w:rsidR="0065439D" w:rsidRPr="00B05596" w:rsidRDefault="0065439D" w:rsidP="0065439D">
            <w:pPr>
              <w:ind w:firstLine="0"/>
              <w:jc w:val="left"/>
              <w:rPr>
                <w:color w:val="000000"/>
                <w:sz w:val="22"/>
                <w:szCs w:val="22"/>
              </w:rPr>
            </w:pPr>
            <w:r w:rsidRPr="00B05596">
              <w:rPr>
                <w:color w:val="000000"/>
                <w:sz w:val="22"/>
                <w:szCs w:val="22"/>
              </w:rPr>
              <w:t>Объекты административного обслуживания</w:t>
            </w:r>
          </w:p>
        </w:tc>
        <w:tc>
          <w:tcPr>
            <w:tcW w:w="1559" w:type="dxa"/>
            <w:shd w:val="clear" w:color="auto" w:fill="auto"/>
            <w:vAlign w:val="center"/>
          </w:tcPr>
          <w:p w14:paraId="5CE3902E" w14:textId="77777777" w:rsidR="0065439D" w:rsidRPr="00B05596" w:rsidRDefault="0065439D" w:rsidP="0065439D">
            <w:pPr>
              <w:ind w:firstLine="0"/>
              <w:jc w:val="left"/>
              <w:rPr>
                <w:color w:val="000000"/>
                <w:sz w:val="22"/>
                <w:szCs w:val="22"/>
              </w:rPr>
            </w:pPr>
            <w:r w:rsidRPr="00B05596">
              <w:rPr>
                <w:color w:val="000000"/>
                <w:sz w:val="22"/>
                <w:szCs w:val="22"/>
              </w:rPr>
              <w:t>Оказание услуг населению</w:t>
            </w:r>
          </w:p>
        </w:tc>
        <w:tc>
          <w:tcPr>
            <w:tcW w:w="2410" w:type="dxa"/>
            <w:shd w:val="clear" w:color="auto" w:fill="auto"/>
            <w:vAlign w:val="center"/>
          </w:tcPr>
          <w:p w14:paraId="211F1E96" w14:textId="77777777" w:rsidR="0065439D" w:rsidRPr="00B05596" w:rsidRDefault="0065439D" w:rsidP="0065439D">
            <w:pPr>
              <w:ind w:firstLine="0"/>
              <w:jc w:val="left"/>
              <w:rPr>
                <w:color w:val="000000"/>
                <w:sz w:val="22"/>
                <w:szCs w:val="22"/>
              </w:rPr>
            </w:pPr>
            <w:r w:rsidRPr="00B05596">
              <w:rPr>
                <w:sz w:val="22"/>
                <w:szCs w:val="22"/>
              </w:rPr>
              <w:t>Молодежный центр</w:t>
            </w:r>
          </w:p>
        </w:tc>
        <w:tc>
          <w:tcPr>
            <w:tcW w:w="1134" w:type="dxa"/>
            <w:shd w:val="clear" w:color="auto" w:fill="auto"/>
            <w:vAlign w:val="center"/>
          </w:tcPr>
          <w:p w14:paraId="41E52D38" w14:textId="77777777" w:rsidR="0065439D" w:rsidRPr="00B05596" w:rsidRDefault="0065439D" w:rsidP="0065439D">
            <w:pPr>
              <w:ind w:firstLine="0"/>
              <w:jc w:val="left"/>
              <w:rPr>
                <w:color w:val="000000"/>
                <w:sz w:val="22"/>
                <w:szCs w:val="22"/>
              </w:rPr>
            </w:pPr>
            <w:r w:rsidRPr="00B05596">
              <w:rPr>
                <w:sz w:val="22"/>
                <w:szCs w:val="22"/>
              </w:rPr>
              <w:t>1 объект</w:t>
            </w:r>
          </w:p>
        </w:tc>
        <w:tc>
          <w:tcPr>
            <w:tcW w:w="1276" w:type="dxa"/>
            <w:shd w:val="clear" w:color="auto" w:fill="auto"/>
            <w:vAlign w:val="center"/>
          </w:tcPr>
          <w:p w14:paraId="10049730" w14:textId="77777777" w:rsidR="0065439D" w:rsidRPr="00B05596" w:rsidRDefault="0065439D" w:rsidP="0065439D">
            <w:pPr>
              <w:ind w:firstLine="0"/>
              <w:jc w:val="left"/>
              <w:rPr>
                <w:color w:val="000000"/>
                <w:sz w:val="22"/>
                <w:szCs w:val="22"/>
              </w:rPr>
            </w:pPr>
            <w:r w:rsidRPr="00B05596">
              <w:rPr>
                <w:bCs/>
                <w:color w:val="000000"/>
                <w:sz w:val="22"/>
                <w:szCs w:val="22"/>
              </w:rPr>
              <w:t>г.Сургут, мкр</w:t>
            </w:r>
            <w:r w:rsidR="003A59E7" w:rsidRPr="00B05596">
              <w:rPr>
                <w:bCs/>
                <w:color w:val="000000"/>
                <w:sz w:val="22"/>
                <w:szCs w:val="22"/>
              </w:rPr>
              <w:t>н</w:t>
            </w:r>
            <w:r w:rsidRPr="00B05596">
              <w:rPr>
                <w:bCs/>
                <w:color w:val="000000"/>
                <w:sz w:val="22"/>
                <w:szCs w:val="22"/>
              </w:rPr>
              <w:t>. 42</w:t>
            </w:r>
          </w:p>
        </w:tc>
        <w:tc>
          <w:tcPr>
            <w:tcW w:w="1134" w:type="dxa"/>
            <w:shd w:val="clear" w:color="auto" w:fill="auto"/>
            <w:vAlign w:val="center"/>
          </w:tcPr>
          <w:p w14:paraId="1B28B7C0" w14:textId="77777777" w:rsidR="0065439D" w:rsidRPr="00B05596" w:rsidRDefault="003A59E7" w:rsidP="0065439D">
            <w:pPr>
              <w:ind w:firstLine="0"/>
              <w:jc w:val="left"/>
              <w:rPr>
                <w:color w:val="000000"/>
                <w:sz w:val="22"/>
                <w:szCs w:val="22"/>
              </w:rPr>
            </w:pPr>
            <w:r w:rsidRPr="00B05596">
              <w:rPr>
                <w:color w:val="000000"/>
                <w:sz w:val="22"/>
                <w:szCs w:val="22"/>
              </w:rPr>
              <w:t>2024</w:t>
            </w:r>
          </w:p>
        </w:tc>
        <w:tc>
          <w:tcPr>
            <w:tcW w:w="1276" w:type="dxa"/>
          </w:tcPr>
          <w:p w14:paraId="041DF3C8" w14:textId="77777777" w:rsidR="0065439D" w:rsidRPr="00B05596" w:rsidRDefault="0065439D" w:rsidP="0065439D">
            <w:pPr>
              <w:ind w:firstLine="0"/>
              <w:jc w:val="left"/>
              <w:rPr>
                <w:color w:val="000000"/>
                <w:sz w:val="22"/>
                <w:szCs w:val="22"/>
              </w:rPr>
            </w:pPr>
            <w:r w:rsidRPr="00B05596">
              <w:rPr>
                <w:sz w:val="22"/>
                <w:szCs w:val="22"/>
              </w:rPr>
              <w:t>Зона специализированной общественной застройки</w:t>
            </w:r>
          </w:p>
        </w:tc>
        <w:tc>
          <w:tcPr>
            <w:tcW w:w="1701" w:type="dxa"/>
            <w:shd w:val="clear" w:color="auto" w:fill="auto"/>
            <w:noWrap/>
            <w:vAlign w:val="center"/>
          </w:tcPr>
          <w:p w14:paraId="0C1DE786" w14:textId="77777777" w:rsidR="0065439D" w:rsidRPr="00B05596" w:rsidRDefault="0065439D" w:rsidP="0065439D">
            <w:pPr>
              <w:ind w:firstLine="0"/>
              <w:jc w:val="center"/>
              <w:rPr>
                <w:color w:val="000000"/>
                <w:sz w:val="22"/>
                <w:szCs w:val="22"/>
              </w:rPr>
            </w:pPr>
            <w:r w:rsidRPr="00B05596">
              <w:rPr>
                <w:color w:val="000000"/>
                <w:sz w:val="22"/>
                <w:szCs w:val="22"/>
              </w:rPr>
              <w:t>-</w:t>
            </w:r>
          </w:p>
        </w:tc>
        <w:tc>
          <w:tcPr>
            <w:tcW w:w="1842" w:type="dxa"/>
          </w:tcPr>
          <w:p w14:paraId="7247A511" w14:textId="77777777" w:rsidR="0065439D" w:rsidRPr="00B05596" w:rsidRDefault="0065439D" w:rsidP="0065439D">
            <w:pPr>
              <w:ind w:firstLine="0"/>
              <w:jc w:val="left"/>
              <w:rPr>
                <w:sz w:val="20"/>
                <w:szCs w:val="20"/>
              </w:rPr>
            </w:pPr>
            <w:r w:rsidRPr="00B05596">
              <w:rPr>
                <w:sz w:val="20"/>
                <w:szCs w:val="20"/>
              </w:rPr>
              <w:t>ПКР СИ МО ГО г. Сургут до 2035 года от 28.12.2017 № 222-VI ДГ</w:t>
            </w:r>
          </w:p>
          <w:p w14:paraId="41946F84" w14:textId="77777777" w:rsidR="003A59E7" w:rsidRPr="00B05596" w:rsidRDefault="003A59E7" w:rsidP="0065439D">
            <w:pPr>
              <w:ind w:firstLine="0"/>
              <w:jc w:val="left"/>
              <w:rPr>
                <w:color w:val="000000"/>
                <w:sz w:val="22"/>
                <w:szCs w:val="22"/>
              </w:rPr>
            </w:pPr>
            <w:r w:rsidRPr="00B05596">
              <w:rPr>
                <w:sz w:val="20"/>
                <w:szCs w:val="20"/>
              </w:rPr>
              <w:t>ПКР СИ МО ГО г. Сургут до 2035 года от 2019 г. б/н</w:t>
            </w:r>
          </w:p>
        </w:tc>
      </w:tr>
      <w:tr w:rsidR="0065439D" w:rsidRPr="001219DB" w14:paraId="5A9FFCDC" w14:textId="77777777" w:rsidTr="00360913">
        <w:trPr>
          <w:trHeight w:val="600"/>
        </w:trPr>
        <w:tc>
          <w:tcPr>
            <w:tcW w:w="567" w:type="dxa"/>
            <w:shd w:val="clear" w:color="auto" w:fill="auto"/>
            <w:noWrap/>
            <w:vAlign w:val="center"/>
          </w:tcPr>
          <w:p w14:paraId="337DD501" w14:textId="77777777" w:rsidR="0065439D" w:rsidRPr="00FF7D91" w:rsidRDefault="0065439D" w:rsidP="0065439D">
            <w:pPr>
              <w:pStyle w:val="af1"/>
              <w:numPr>
                <w:ilvl w:val="0"/>
                <w:numId w:val="33"/>
              </w:numPr>
              <w:ind w:left="113" w:firstLine="0"/>
              <w:jc w:val="left"/>
              <w:rPr>
                <w:color w:val="000000"/>
                <w:sz w:val="22"/>
                <w:szCs w:val="22"/>
              </w:rPr>
            </w:pPr>
            <w:r>
              <w:rPr>
                <w:color w:val="000000"/>
                <w:sz w:val="22"/>
                <w:szCs w:val="22"/>
              </w:rPr>
              <w:lastRenderedPageBreak/>
              <w:t>4</w:t>
            </w:r>
          </w:p>
        </w:tc>
        <w:tc>
          <w:tcPr>
            <w:tcW w:w="1843" w:type="dxa"/>
            <w:shd w:val="clear" w:color="auto" w:fill="auto"/>
            <w:vAlign w:val="center"/>
          </w:tcPr>
          <w:p w14:paraId="7D6154E9" w14:textId="77777777" w:rsidR="0065439D" w:rsidRPr="001219DB" w:rsidRDefault="0065439D" w:rsidP="0065439D">
            <w:pPr>
              <w:ind w:firstLine="0"/>
              <w:jc w:val="left"/>
              <w:rPr>
                <w:color w:val="000000"/>
                <w:sz w:val="22"/>
                <w:szCs w:val="22"/>
              </w:rPr>
            </w:pPr>
            <w:r w:rsidRPr="001219DB">
              <w:rPr>
                <w:color w:val="000000"/>
                <w:sz w:val="22"/>
                <w:szCs w:val="22"/>
              </w:rPr>
              <w:t>Объекты административного обслуживания</w:t>
            </w:r>
          </w:p>
        </w:tc>
        <w:tc>
          <w:tcPr>
            <w:tcW w:w="1559" w:type="dxa"/>
            <w:shd w:val="clear" w:color="auto" w:fill="auto"/>
            <w:vAlign w:val="center"/>
          </w:tcPr>
          <w:p w14:paraId="1A036EC6" w14:textId="77777777" w:rsidR="0065439D" w:rsidRPr="001219DB" w:rsidRDefault="0065439D" w:rsidP="0065439D">
            <w:pPr>
              <w:ind w:firstLine="0"/>
              <w:jc w:val="left"/>
              <w:rPr>
                <w:color w:val="000000"/>
                <w:sz w:val="22"/>
                <w:szCs w:val="22"/>
              </w:rPr>
            </w:pPr>
            <w:r w:rsidRPr="001219DB">
              <w:rPr>
                <w:color w:val="000000"/>
                <w:sz w:val="22"/>
                <w:szCs w:val="22"/>
              </w:rPr>
              <w:t>Оказание услуг населению</w:t>
            </w:r>
          </w:p>
        </w:tc>
        <w:tc>
          <w:tcPr>
            <w:tcW w:w="2410" w:type="dxa"/>
            <w:shd w:val="clear" w:color="auto" w:fill="auto"/>
            <w:vAlign w:val="center"/>
          </w:tcPr>
          <w:p w14:paraId="10BD6CC9" w14:textId="77777777" w:rsidR="0065439D" w:rsidRPr="001219DB" w:rsidRDefault="0065439D" w:rsidP="0065439D">
            <w:pPr>
              <w:ind w:firstLine="0"/>
              <w:jc w:val="left"/>
              <w:rPr>
                <w:color w:val="000000"/>
                <w:sz w:val="22"/>
                <w:szCs w:val="22"/>
              </w:rPr>
            </w:pPr>
            <w:r w:rsidRPr="001219DB">
              <w:rPr>
                <w:sz w:val="22"/>
                <w:szCs w:val="22"/>
              </w:rPr>
              <w:t>городской архив</w:t>
            </w:r>
          </w:p>
        </w:tc>
        <w:tc>
          <w:tcPr>
            <w:tcW w:w="1134" w:type="dxa"/>
            <w:shd w:val="clear" w:color="auto" w:fill="auto"/>
            <w:vAlign w:val="center"/>
          </w:tcPr>
          <w:p w14:paraId="4E03201A" w14:textId="77777777" w:rsidR="0065439D" w:rsidRPr="001219DB" w:rsidRDefault="0065439D" w:rsidP="0065439D">
            <w:pPr>
              <w:ind w:firstLine="0"/>
              <w:jc w:val="left"/>
              <w:rPr>
                <w:color w:val="000000"/>
                <w:sz w:val="22"/>
                <w:szCs w:val="22"/>
              </w:rPr>
            </w:pPr>
            <w:r w:rsidRPr="001219DB">
              <w:rPr>
                <w:sz w:val="22"/>
                <w:szCs w:val="22"/>
              </w:rPr>
              <w:t>1 объект</w:t>
            </w:r>
          </w:p>
        </w:tc>
        <w:tc>
          <w:tcPr>
            <w:tcW w:w="1276" w:type="dxa"/>
            <w:shd w:val="clear" w:color="auto" w:fill="auto"/>
            <w:vAlign w:val="center"/>
          </w:tcPr>
          <w:p w14:paraId="68F3716A" w14:textId="77777777" w:rsidR="0065439D" w:rsidRPr="00B05596" w:rsidRDefault="0065439D" w:rsidP="0065439D">
            <w:pPr>
              <w:ind w:firstLine="0"/>
              <w:jc w:val="left"/>
              <w:rPr>
                <w:color w:val="000000"/>
                <w:sz w:val="22"/>
                <w:szCs w:val="22"/>
              </w:rPr>
            </w:pPr>
            <w:r w:rsidRPr="00B05596">
              <w:rPr>
                <w:bCs/>
                <w:color w:val="000000"/>
                <w:sz w:val="22"/>
                <w:szCs w:val="22"/>
              </w:rPr>
              <w:t>г.Сургут, мкр. 20 А</w:t>
            </w:r>
          </w:p>
        </w:tc>
        <w:tc>
          <w:tcPr>
            <w:tcW w:w="1134" w:type="dxa"/>
            <w:shd w:val="clear" w:color="auto" w:fill="auto"/>
            <w:vAlign w:val="center"/>
          </w:tcPr>
          <w:p w14:paraId="5E52E5E5" w14:textId="77777777" w:rsidR="0065439D" w:rsidRPr="00B05596" w:rsidRDefault="0065439D" w:rsidP="0065439D">
            <w:pPr>
              <w:ind w:firstLine="0"/>
              <w:jc w:val="left"/>
              <w:rPr>
                <w:color w:val="000000"/>
                <w:sz w:val="22"/>
                <w:szCs w:val="22"/>
              </w:rPr>
            </w:pPr>
            <w:r w:rsidRPr="00B05596">
              <w:rPr>
                <w:color w:val="000000"/>
                <w:sz w:val="22"/>
                <w:szCs w:val="22"/>
              </w:rPr>
              <w:t>первая очередь</w:t>
            </w:r>
          </w:p>
        </w:tc>
        <w:tc>
          <w:tcPr>
            <w:tcW w:w="1276" w:type="dxa"/>
          </w:tcPr>
          <w:p w14:paraId="2D4A5BBB" w14:textId="77777777" w:rsidR="0065439D" w:rsidRPr="001219DB" w:rsidRDefault="0065439D" w:rsidP="0065439D">
            <w:pPr>
              <w:ind w:firstLine="0"/>
              <w:jc w:val="left"/>
              <w:rPr>
                <w:color w:val="000000"/>
                <w:sz w:val="22"/>
                <w:szCs w:val="22"/>
              </w:rPr>
            </w:pPr>
            <w:r w:rsidRPr="001219DB">
              <w:rPr>
                <w:sz w:val="22"/>
                <w:szCs w:val="22"/>
              </w:rPr>
              <w:t>Зона специализированной общественной застройки</w:t>
            </w:r>
          </w:p>
        </w:tc>
        <w:tc>
          <w:tcPr>
            <w:tcW w:w="1701" w:type="dxa"/>
            <w:shd w:val="clear" w:color="auto" w:fill="auto"/>
            <w:noWrap/>
            <w:vAlign w:val="center"/>
          </w:tcPr>
          <w:p w14:paraId="18ADF119" w14:textId="77777777" w:rsidR="0065439D" w:rsidRPr="001219DB" w:rsidRDefault="0065439D" w:rsidP="0065439D">
            <w:pPr>
              <w:ind w:firstLine="0"/>
              <w:jc w:val="center"/>
              <w:rPr>
                <w:color w:val="000000"/>
                <w:sz w:val="22"/>
                <w:szCs w:val="22"/>
              </w:rPr>
            </w:pPr>
            <w:r w:rsidRPr="001219DB">
              <w:rPr>
                <w:color w:val="000000"/>
                <w:sz w:val="22"/>
                <w:szCs w:val="22"/>
              </w:rPr>
              <w:t>-</w:t>
            </w:r>
          </w:p>
        </w:tc>
        <w:tc>
          <w:tcPr>
            <w:tcW w:w="1842" w:type="dxa"/>
          </w:tcPr>
          <w:p w14:paraId="64070F97" w14:textId="77777777" w:rsidR="0065439D" w:rsidRPr="00B05596" w:rsidRDefault="0065439D" w:rsidP="0065439D">
            <w:pPr>
              <w:ind w:firstLine="0"/>
              <w:jc w:val="left"/>
              <w:rPr>
                <w:color w:val="000000"/>
                <w:sz w:val="18"/>
                <w:szCs w:val="18"/>
              </w:rPr>
            </w:pPr>
            <w:r w:rsidRPr="00B05596">
              <w:rPr>
                <w:color w:val="000000"/>
                <w:sz w:val="18"/>
                <w:szCs w:val="18"/>
              </w:rPr>
              <w:t>Мероприятия генерального плана,</w:t>
            </w:r>
          </w:p>
          <w:p w14:paraId="7DEE06F1" w14:textId="77777777" w:rsidR="0065439D" w:rsidRPr="00B05596" w:rsidRDefault="0065439D" w:rsidP="0065439D">
            <w:pPr>
              <w:ind w:firstLine="0"/>
              <w:jc w:val="left"/>
              <w:rPr>
                <w:color w:val="000000"/>
                <w:sz w:val="18"/>
                <w:szCs w:val="18"/>
              </w:rPr>
            </w:pPr>
            <w:r w:rsidRPr="00B05596">
              <w:rPr>
                <w:color w:val="000000"/>
                <w:sz w:val="18"/>
                <w:szCs w:val="18"/>
              </w:rPr>
              <w:t>утвержденного Решением Думы МО городского округа г.Сургут от ___ _____201__г. №___</w:t>
            </w:r>
          </w:p>
          <w:p w14:paraId="2F8D4BC1" w14:textId="77777777" w:rsidR="0065439D" w:rsidRPr="00B05596" w:rsidRDefault="0065439D" w:rsidP="0065439D">
            <w:pPr>
              <w:ind w:firstLine="0"/>
              <w:jc w:val="left"/>
              <w:rPr>
                <w:color w:val="000000"/>
                <w:sz w:val="22"/>
                <w:szCs w:val="22"/>
              </w:rPr>
            </w:pPr>
            <w:r w:rsidRPr="00B05596">
              <w:rPr>
                <w:sz w:val="20"/>
                <w:szCs w:val="20"/>
              </w:rPr>
              <w:t>ПКР СИ МО ГО г. Сургут до 2035 года от 28.12.2017 № 222-VI ДГ</w:t>
            </w:r>
          </w:p>
        </w:tc>
      </w:tr>
      <w:tr w:rsidR="0065439D" w:rsidRPr="001219DB" w14:paraId="4FDF140F" w14:textId="77777777" w:rsidTr="00360913">
        <w:trPr>
          <w:trHeight w:val="600"/>
        </w:trPr>
        <w:tc>
          <w:tcPr>
            <w:tcW w:w="567" w:type="dxa"/>
            <w:shd w:val="clear" w:color="auto" w:fill="auto"/>
            <w:noWrap/>
            <w:vAlign w:val="center"/>
          </w:tcPr>
          <w:p w14:paraId="46B46448" w14:textId="77777777" w:rsidR="0065439D" w:rsidRPr="00FF7D91" w:rsidRDefault="0065439D" w:rsidP="0065439D">
            <w:pPr>
              <w:pStyle w:val="af1"/>
              <w:numPr>
                <w:ilvl w:val="0"/>
                <w:numId w:val="33"/>
              </w:numPr>
              <w:ind w:left="113" w:firstLine="0"/>
              <w:jc w:val="left"/>
              <w:rPr>
                <w:color w:val="000000"/>
                <w:sz w:val="22"/>
                <w:szCs w:val="22"/>
              </w:rPr>
            </w:pPr>
            <w:r>
              <w:rPr>
                <w:color w:val="000000"/>
                <w:sz w:val="22"/>
                <w:szCs w:val="22"/>
              </w:rPr>
              <w:t>5</w:t>
            </w:r>
          </w:p>
        </w:tc>
        <w:tc>
          <w:tcPr>
            <w:tcW w:w="1843" w:type="dxa"/>
            <w:shd w:val="clear" w:color="auto" w:fill="auto"/>
            <w:vAlign w:val="center"/>
          </w:tcPr>
          <w:p w14:paraId="1177E843" w14:textId="77777777" w:rsidR="0065439D" w:rsidRPr="001219DB" w:rsidRDefault="0065439D" w:rsidP="0065439D">
            <w:pPr>
              <w:ind w:firstLine="0"/>
              <w:jc w:val="left"/>
              <w:rPr>
                <w:color w:val="000000"/>
                <w:sz w:val="22"/>
                <w:szCs w:val="22"/>
              </w:rPr>
            </w:pPr>
            <w:r w:rsidRPr="001219DB">
              <w:rPr>
                <w:color w:val="000000"/>
                <w:sz w:val="22"/>
                <w:szCs w:val="22"/>
              </w:rPr>
              <w:t>Объекты административного обслуживания</w:t>
            </w:r>
          </w:p>
        </w:tc>
        <w:tc>
          <w:tcPr>
            <w:tcW w:w="1559" w:type="dxa"/>
            <w:shd w:val="clear" w:color="auto" w:fill="auto"/>
            <w:vAlign w:val="center"/>
          </w:tcPr>
          <w:p w14:paraId="40161E78" w14:textId="77777777" w:rsidR="0065439D" w:rsidRPr="001219DB" w:rsidRDefault="0065439D" w:rsidP="0065439D">
            <w:pPr>
              <w:ind w:firstLine="0"/>
              <w:jc w:val="left"/>
              <w:rPr>
                <w:color w:val="000000"/>
                <w:sz w:val="22"/>
                <w:szCs w:val="22"/>
              </w:rPr>
            </w:pPr>
            <w:r w:rsidRPr="001219DB">
              <w:rPr>
                <w:color w:val="000000"/>
                <w:sz w:val="22"/>
                <w:szCs w:val="22"/>
              </w:rPr>
              <w:t>Оказание услуг населению</w:t>
            </w:r>
          </w:p>
        </w:tc>
        <w:tc>
          <w:tcPr>
            <w:tcW w:w="2410" w:type="dxa"/>
            <w:shd w:val="clear" w:color="auto" w:fill="auto"/>
            <w:vAlign w:val="center"/>
          </w:tcPr>
          <w:p w14:paraId="2B9BAA0D" w14:textId="77777777" w:rsidR="0065439D" w:rsidRPr="001219DB" w:rsidRDefault="0065439D" w:rsidP="0065439D">
            <w:pPr>
              <w:ind w:firstLine="0"/>
              <w:jc w:val="left"/>
              <w:rPr>
                <w:color w:val="000000"/>
                <w:sz w:val="22"/>
                <w:szCs w:val="22"/>
              </w:rPr>
            </w:pPr>
            <w:r w:rsidRPr="001219DB">
              <w:rPr>
                <w:sz w:val="22"/>
                <w:szCs w:val="22"/>
              </w:rPr>
              <w:t>здание администрации</w:t>
            </w:r>
          </w:p>
        </w:tc>
        <w:tc>
          <w:tcPr>
            <w:tcW w:w="1134" w:type="dxa"/>
            <w:shd w:val="clear" w:color="auto" w:fill="auto"/>
            <w:vAlign w:val="center"/>
          </w:tcPr>
          <w:p w14:paraId="0DD78101" w14:textId="77777777" w:rsidR="0065439D" w:rsidRPr="001219DB" w:rsidRDefault="0065439D" w:rsidP="0065439D">
            <w:pPr>
              <w:ind w:firstLine="0"/>
              <w:jc w:val="left"/>
              <w:rPr>
                <w:color w:val="000000"/>
                <w:sz w:val="22"/>
                <w:szCs w:val="22"/>
              </w:rPr>
            </w:pPr>
            <w:r w:rsidRPr="001219DB">
              <w:rPr>
                <w:sz w:val="22"/>
                <w:szCs w:val="22"/>
              </w:rPr>
              <w:t>1 объект</w:t>
            </w:r>
          </w:p>
        </w:tc>
        <w:tc>
          <w:tcPr>
            <w:tcW w:w="1276" w:type="dxa"/>
            <w:shd w:val="clear" w:color="auto" w:fill="auto"/>
            <w:vAlign w:val="center"/>
          </w:tcPr>
          <w:p w14:paraId="1F7CB365" w14:textId="77777777" w:rsidR="0065439D" w:rsidRPr="00B05596" w:rsidRDefault="0065439D" w:rsidP="0065439D">
            <w:pPr>
              <w:ind w:firstLine="0"/>
              <w:jc w:val="left"/>
              <w:rPr>
                <w:color w:val="000000"/>
                <w:sz w:val="22"/>
                <w:szCs w:val="22"/>
              </w:rPr>
            </w:pPr>
            <w:r w:rsidRPr="00B05596">
              <w:rPr>
                <w:bCs/>
                <w:color w:val="000000"/>
                <w:sz w:val="22"/>
                <w:szCs w:val="22"/>
              </w:rPr>
              <w:t>г.Сургут, Ядро центра</w:t>
            </w:r>
          </w:p>
        </w:tc>
        <w:tc>
          <w:tcPr>
            <w:tcW w:w="1134" w:type="dxa"/>
            <w:shd w:val="clear" w:color="auto" w:fill="auto"/>
            <w:vAlign w:val="center"/>
          </w:tcPr>
          <w:p w14:paraId="0DFAEDBB" w14:textId="77777777" w:rsidR="0065439D" w:rsidRPr="00B05596" w:rsidRDefault="0065439D" w:rsidP="0065439D">
            <w:pPr>
              <w:ind w:firstLine="0"/>
              <w:jc w:val="left"/>
              <w:rPr>
                <w:color w:val="000000"/>
                <w:sz w:val="22"/>
                <w:szCs w:val="22"/>
              </w:rPr>
            </w:pPr>
            <w:r w:rsidRPr="00B05596">
              <w:rPr>
                <w:color w:val="000000"/>
                <w:sz w:val="22"/>
                <w:szCs w:val="22"/>
              </w:rPr>
              <w:t>первая очередь</w:t>
            </w:r>
          </w:p>
        </w:tc>
        <w:tc>
          <w:tcPr>
            <w:tcW w:w="1276" w:type="dxa"/>
          </w:tcPr>
          <w:p w14:paraId="6E7ECFB6" w14:textId="77777777" w:rsidR="0065439D" w:rsidRPr="001219DB" w:rsidRDefault="0065439D" w:rsidP="0065439D">
            <w:pPr>
              <w:ind w:firstLine="0"/>
              <w:jc w:val="left"/>
              <w:rPr>
                <w:color w:val="000000"/>
                <w:sz w:val="22"/>
                <w:szCs w:val="22"/>
              </w:rPr>
            </w:pPr>
            <w:r w:rsidRPr="001219DB">
              <w:rPr>
                <w:sz w:val="22"/>
                <w:szCs w:val="22"/>
              </w:rPr>
              <w:t>Зона специализированной общественной застройки</w:t>
            </w:r>
          </w:p>
        </w:tc>
        <w:tc>
          <w:tcPr>
            <w:tcW w:w="1701" w:type="dxa"/>
            <w:shd w:val="clear" w:color="auto" w:fill="auto"/>
            <w:noWrap/>
            <w:vAlign w:val="center"/>
          </w:tcPr>
          <w:p w14:paraId="11F35C7A" w14:textId="77777777" w:rsidR="0065439D" w:rsidRPr="001219DB" w:rsidRDefault="0065439D" w:rsidP="0065439D">
            <w:pPr>
              <w:ind w:firstLine="0"/>
              <w:jc w:val="center"/>
              <w:rPr>
                <w:color w:val="000000"/>
                <w:sz w:val="22"/>
                <w:szCs w:val="22"/>
              </w:rPr>
            </w:pPr>
            <w:r w:rsidRPr="001219DB">
              <w:rPr>
                <w:color w:val="000000"/>
                <w:sz w:val="22"/>
                <w:szCs w:val="22"/>
              </w:rPr>
              <w:t>-</w:t>
            </w:r>
          </w:p>
        </w:tc>
        <w:tc>
          <w:tcPr>
            <w:tcW w:w="1842" w:type="dxa"/>
          </w:tcPr>
          <w:p w14:paraId="402F6267" w14:textId="77777777" w:rsidR="0065439D" w:rsidRPr="00B05596" w:rsidRDefault="0065439D" w:rsidP="0065439D">
            <w:pPr>
              <w:ind w:firstLine="0"/>
              <w:jc w:val="left"/>
              <w:rPr>
                <w:color w:val="000000"/>
                <w:sz w:val="18"/>
                <w:szCs w:val="18"/>
              </w:rPr>
            </w:pPr>
            <w:r w:rsidRPr="00B05596">
              <w:rPr>
                <w:color w:val="000000"/>
                <w:sz w:val="18"/>
                <w:szCs w:val="18"/>
              </w:rPr>
              <w:t>Мероприятия генерального плана,</w:t>
            </w:r>
          </w:p>
          <w:p w14:paraId="74DED817" w14:textId="77777777" w:rsidR="0065439D" w:rsidRPr="00B05596" w:rsidRDefault="0065439D" w:rsidP="0065439D">
            <w:pPr>
              <w:ind w:firstLine="0"/>
              <w:jc w:val="left"/>
              <w:rPr>
                <w:color w:val="000000"/>
                <w:sz w:val="18"/>
                <w:szCs w:val="18"/>
              </w:rPr>
            </w:pPr>
            <w:r w:rsidRPr="00B05596">
              <w:rPr>
                <w:color w:val="000000"/>
                <w:sz w:val="18"/>
                <w:szCs w:val="18"/>
              </w:rPr>
              <w:t>утвержденного Решением Думы МО городского округа г.Сургут от ___ _____201__г. №___</w:t>
            </w:r>
          </w:p>
          <w:p w14:paraId="2414DFEC" w14:textId="77777777" w:rsidR="0065439D" w:rsidRPr="00B05596" w:rsidRDefault="0065439D" w:rsidP="0065439D">
            <w:pPr>
              <w:ind w:firstLine="0"/>
              <w:jc w:val="left"/>
              <w:rPr>
                <w:color w:val="000000"/>
                <w:sz w:val="22"/>
                <w:szCs w:val="22"/>
              </w:rPr>
            </w:pPr>
            <w:r w:rsidRPr="00B05596">
              <w:rPr>
                <w:sz w:val="20"/>
                <w:szCs w:val="20"/>
              </w:rPr>
              <w:t>ПКР СИ МО ГО г. Сургут до 2035 года от 28.12.2017 № 222-VI ДГ</w:t>
            </w:r>
          </w:p>
        </w:tc>
      </w:tr>
      <w:tr w:rsidR="0065439D" w:rsidRPr="001219DB" w14:paraId="4600D04B" w14:textId="77777777" w:rsidTr="00360913">
        <w:trPr>
          <w:trHeight w:val="600"/>
        </w:trPr>
        <w:tc>
          <w:tcPr>
            <w:tcW w:w="567" w:type="dxa"/>
            <w:shd w:val="clear" w:color="auto" w:fill="auto"/>
            <w:noWrap/>
            <w:vAlign w:val="center"/>
          </w:tcPr>
          <w:p w14:paraId="3C116D8C" w14:textId="77777777" w:rsidR="0065439D" w:rsidRPr="00FF7D91" w:rsidRDefault="0065439D" w:rsidP="0065439D">
            <w:pPr>
              <w:pStyle w:val="af1"/>
              <w:numPr>
                <w:ilvl w:val="0"/>
                <w:numId w:val="33"/>
              </w:numPr>
              <w:ind w:left="113" w:firstLine="0"/>
              <w:jc w:val="left"/>
              <w:rPr>
                <w:color w:val="000000"/>
                <w:sz w:val="22"/>
                <w:szCs w:val="22"/>
              </w:rPr>
            </w:pPr>
            <w:r>
              <w:rPr>
                <w:color w:val="000000"/>
                <w:sz w:val="22"/>
                <w:szCs w:val="22"/>
              </w:rPr>
              <w:t>6</w:t>
            </w:r>
          </w:p>
        </w:tc>
        <w:tc>
          <w:tcPr>
            <w:tcW w:w="1843" w:type="dxa"/>
            <w:shd w:val="clear" w:color="auto" w:fill="auto"/>
            <w:vAlign w:val="center"/>
          </w:tcPr>
          <w:p w14:paraId="03A4757F" w14:textId="77777777" w:rsidR="0065439D" w:rsidRPr="001219DB" w:rsidRDefault="0065439D" w:rsidP="0065439D">
            <w:pPr>
              <w:ind w:firstLine="0"/>
              <w:jc w:val="left"/>
              <w:rPr>
                <w:color w:val="000000"/>
                <w:sz w:val="22"/>
                <w:szCs w:val="22"/>
              </w:rPr>
            </w:pPr>
            <w:r w:rsidRPr="001219DB">
              <w:rPr>
                <w:color w:val="000000"/>
                <w:sz w:val="22"/>
                <w:szCs w:val="22"/>
              </w:rPr>
              <w:t>Объекты административного обслуживания</w:t>
            </w:r>
          </w:p>
        </w:tc>
        <w:tc>
          <w:tcPr>
            <w:tcW w:w="1559" w:type="dxa"/>
            <w:shd w:val="clear" w:color="auto" w:fill="auto"/>
            <w:vAlign w:val="center"/>
          </w:tcPr>
          <w:p w14:paraId="573C3040" w14:textId="77777777" w:rsidR="0065439D" w:rsidRPr="001219DB" w:rsidRDefault="0065439D" w:rsidP="0065439D">
            <w:pPr>
              <w:ind w:firstLine="0"/>
              <w:jc w:val="left"/>
              <w:rPr>
                <w:color w:val="000000"/>
                <w:sz w:val="22"/>
                <w:szCs w:val="22"/>
              </w:rPr>
            </w:pPr>
            <w:r w:rsidRPr="001219DB">
              <w:rPr>
                <w:color w:val="000000"/>
                <w:sz w:val="22"/>
                <w:szCs w:val="22"/>
              </w:rPr>
              <w:t>Оказание услуг населению</w:t>
            </w:r>
          </w:p>
        </w:tc>
        <w:tc>
          <w:tcPr>
            <w:tcW w:w="2410" w:type="dxa"/>
            <w:shd w:val="clear" w:color="auto" w:fill="auto"/>
            <w:vAlign w:val="center"/>
          </w:tcPr>
          <w:p w14:paraId="3B13DA0C" w14:textId="77777777" w:rsidR="0065439D" w:rsidRPr="00B05596" w:rsidRDefault="0065439D" w:rsidP="0065439D">
            <w:pPr>
              <w:ind w:firstLine="0"/>
              <w:jc w:val="left"/>
              <w:rPr>
                <w:color w:val="000000"/>
                <w:sz w:val="22"/>
                <w:szCs w:val="22"/>
              </w:rPr>
            </w:pPr>
            <w:r w:rsidRPr="00B05596">
              <w:rPr>
                <w:color w:val="000000"/>
                <w:sz w:val="22"/>
                <w:szCs w:val="22"/>
              </w:rPr>
              <w:t>общественный центр</w:t>
            </w:r>
          </w:p>
        </w:tc>
        <w:tc>
          <w:tcPr>
            <w:tcW w:w="1134" w:type="dxa"/>
            <w:shd w:val="clear" w:color="auto" w:fill="auto"/>
            <w:vAlign w:val="center"/>
          </w:tcPr>
          <w:p w14:paraId="03A0CD30" w14:textId="77777777" w:rsidR="0065439D" w:rsidRPr="001219DB" w:rsidRDefault="0065439D" w:rsidP="0065439D">
            <w:pPr>
              <w:ind w:firstLine="0"/>
              <w:jc w:val="left"/>
              <w:rPr>
                <w:color w:val="000000"/>
                <w:sz w:val="22"/>
                <w:szCs w:val="22"/>
              </w:rPr>
            </w:pPr>
            <w:r w:rsidRPr="001219DB">
              <w:rPr>
                <w:sz w:val="22"/>
                <w:szCs w:val="22"/>
              </w:rPr>
              <w:t>1 объект</w:t>
            </w:r>
          </w:p>
        </w:tc>
        <w:tc>
          <w:tcPr>
            <w:tcW w:w="1276" w:type="dxa"/>
            <w:shd w:val="clear" w:color="auto" w:fill="auto"/>
            <w:vAlign w:val="center"/>
          </w:tcPr>
          <w:p w14:paraId="4AEC6136" w14:textId="77777777" w:rsidR="0065439D" w:rsidRPr="00B05596" w:rsidRDefault="0065439D" w:rsidP="0065439D">
            <w:pPr>
              <w:ind w:firstLine="0"/>
              <w:jc w:val="left"/>
              <w:rPr>
                <w:bCs/>
                <w:color w:val="000000"/>
                <w:sz w:val="22"/>
                <w:szCs w:val="22"/>
              </w:rPr>
            </w:pPr>
            <w:r w:rsidRPr="00B05596">
              <w:rPr>
                <w:bCs/>
                <w:color w:val="000000"/>
                <w:sz w:val="22"/>
                <w:szCs w:val="22"/>
              </w:rPr>
              <w:t>г.Сургут, Территория проектируемого жилого района многоэтажной жилой застройки севернее ул. Автомобилистов</w:t>
            </w:r>
          </w:p>
        </w:tc>
        <w:tc>
          <w:tcPr>
            <w:tcW w:w="1134" w:type="dxa"/>
            <w:shd w:val="clear" w:color="auto" w:fill="auto"/>
            <w:vAlign w:val="center"/>
          </w:tcPr>
          <w:p w14:paraId="695A25FD" w14:textId="77777777" w:rsidR="0065439D" w:rsidRPr="00B05596" w:rsidRDefault="0065439D" w:rsidP="0065439D">
            <w:pPr>
              <w:ind w:firstLine="0"/>
              <w:jc w:val="left"/>
              <w:rPr>
                <w:color w:val="000000"/>
                <w:sz w:val="22"/>
                <w:szCs w:val="22"/>
              </w:rPr>
            </w:pPr>
            <w:r w:rsidRPr="00B05596">
              <w:rPr>
                <w:color w:val="000000"/>
                <w:sz w:val="22"/>
                <w:szCs w:val="22"/>
              </w:rPr>
              <w:t>первая очередь</w:t>
            </w:r>
          </w:p>
        </w:tc>
        <w:tc>
          <w:tcPr>
            <w:tcW w:w="1276" w:type="dxa"/>
          </w:tcPr>
          <w:p w14:paraId="42703ECA" w14:textId="77777777" w:rsidR="0065439D" w:rsidRPr="001219DB" w:rsidRDefault="0065439D" w:rsidP="0065439D">
            <w:pPr>
              <w:ind w:firstLine="0"/>
              <w:jc w:val="left"/>
              <w:rPr>
                <w:color w:val="000000"/>
                <w:sz w:val="22"/>
                <w:szCs w:val="22"/>
              </w:rPr>
            </w:pPr>
            <w:r w:rsidRPr="001219DB">
              <w:rPr>
                <w:sz w:val="22"/>
                <w:szCs w:val="22"/>
              </w:rPr>
              <w:t>Зона специализированной общественной застройки</w:t>
            </w:r>
          </w:p>
        </w:tc>
        <w:tc>
          <w:tcPr>
            <w:tcW w:w="1701" w:type="dxa"/>
            <w:shd w:val="clear" w:color="auto" w:fill="auto"/>
            <w:noWrap/>
            <w:vAlign w:val="center"/>
          </w:tcPr>
          <w:p w14:paraId="6725AA17" w14:textId="77777777" w:rsidR="0065439D" w:rsidRPr="001219DB" w:rsidRDefault="0065439D" w:rsidP="0065439D">
            <w:pPr>
              <w:ind w:firstLine="0"/>
              <w:jc w:val="center"/>
              <w:rPr>
                <w:color w:val="000000"/>
                <w:sz w:val="22"/>
                <w:szCs w:val="22"/>
              </w:rPr>
            </w:pPr>
            <w:r w:rsidRPr="001219DB">
              <w:rPr>
                <w:color w:val="000000"/>
                <w:sz w:val="22"/>
                <w:szCs w:val="22"/>
              </w:rPr>
              <w:t>-</w:t>
            </w:r>
          </w:p>
        </w:tc>
        <w:tc>
          <w:tcPr>
            <w:tcW w:w="1842" w:type="dxa"/>
          </w:tcPr>
          <w:p w14:paraId="2AFB24F9" w14:textId="77777777" w:rsidR="0065439D" w:rsidRPr="00B05596" w:rsidRDefault="0065439D" w:rsidP="0065439D">
            <w:pPr>
              <w:ind w:firstLine="0"/>
              <w:jc w:val="left"/>
              <w:rPr>
                <w:color w:val="000000"/>
                <w:sz w:val="18"/>
                <w:szCs w:val="18"/>
              </w:rPr>
            </w:pPr>
            <w:r w:rsidRPr="00B05596">
              <w:rPr>
                <w:color w:val="000000"/>
                <w:sz w:val="18"/>
                <w:szCs w:val="18"/>
              </w:rPr>
              <w:t>Мероприятия генерального плана,</w:t>
            </w:r>
          </w:p>
          <w:p w14:paraId="7FC63E84" w14:textId="77777777" w:rsidR="0065439D" w:rsidRPr="00B05596" w:rsidRDefault="0065439D" w:rsidP="0065439D">
            <w:pPr>
              <w:ind w:firstLine="0"/>
              <w:jc w:val="left"/>
              <w:rPr>
                <w:color w:val="000000"/>
                <w:sz w:val="18"/>
                <w:szCs w:val="18"/>
              </w:rPr>
            </w:pPr>
            <w:r w:rsidRPr="00B05596">
              <w:rPr>
                <w:color w:val="000000"/>
                <w:sz w:val="18"/>
                <w:szCs w:val="18"/>
              </w:rPr>
              <w:t>утвержденного Решением Думы МО городского округа г.Сургут от ___ _____201__г. №___</w:t>
            </w:r>
          </w:p>
          <w:p w14:paraId="73595AE4" w14:textId="77777777" w:rsidR="0065439D" w:rsidRPr="00B05596" w:rsidRDefault="0065439D" w:rsidP="0065439D">
            <w:pPr>
              <w:ind w:firstLine="0"/>
              <w:jc w:val="left"/>
              <w:rPr>
                <w:color w:val="000000"/>
                <w:sz w:val="22"/>
                <w:szCs w:val="22"/>
              </w:rPr>
            </w:pPr>
            <w:r w:rsidRPr="00B05596">
              <w:rPr>
                <w:sz w:val="20"/>
                <w:szCs w:val="20"/>
              </w:rPr>
              <w:t>ПКР СИ МО ГО г. Сургут до 2035 года от 28.12.2017 № 222-VI ДГ</w:t>
            </w:r>
          </w:p>
        </w:tc>
      </w:tr>
      <w:tr w:rsidR="0065439D" w:rsidRPr="001219DB" w14:paraId="041CEB7A" w14:textId="77777777" w:rsidTr="00360913">
        <w:trPr>
          <w:trHeight w:val="600"/>
        </w:trPr>
        <w:tc>
          <w:tcPr>
            <w:tcW w:w="567" w:type="dxa"/>
            <w:shd w:val="clear" w:color="auto" w:fill="auto"/>
            <w:noWrap/>
            <w:vAlign w:val="center"/>
          </w:tcPr>
          <w:p w14:paraId="2843A3A4" w14:textId="77777777" w:rsidR="0065439D" w:rsidRPr="00FF7D91" w:rsidRDefault="0065439D" w:rsidP="0065439D">
            <w:pPr>
              <w:pStyle w:val="af1"/>
              <w:numPr>
                <w:ilvl w:val="0"/>
                <w:numId w:val="33"/>
              </w:numPr>
              <w:ind w:left="113" w:firstLine="0"/>
              <w:jc w:val="left"/>
              <w:rPr>
                <w:color w:val="000000"/>
                <w:sz w:val="22"/>
                <w:szCs w:val="22"/>
              </w:rPr>
            </w:pPr>
            <w:r>
              <w:rPr>
                <w:color w:val="000000"/>
                <w:sz w:val="22"/>
                <w:szCs w:val="22"/>
              </w:rPr>
              <w:t>7</w:t>
            </w:r>
          </w:p>
        </w:tc>
        <w:tc>
          <w:tcPr>
            <w:tcW w:w="1843" w:type="dxa"/>
            <w:shd w:val="clear" w:color="auto" w:fill="auto"/>
            <w:vAlign w:val="center"/>
          </w:tcPr>
          <w:p w14:paraId="45E98E9D" w14:textId="77777777" w:rsidR="0065439D" w:rsidRPr="001219DB" w:rsidRDefault="0065439D" w:rsidP="0065439D">
            <w:pPr>
              <w:ind w:firstLine="0"/>
              <w:jc w:val="left"/>
              <w:rPr>
                <w:color w:val="000000"/>
                <w:sz w:val="22"/>
                <w:szCs w:val="22"/>
              </w:rPr>
            </w:pPr>
            <w:r w:rsidRPr="001219DB">
              <w:rPr>
                <w:color w:val="000000"/>
                <w:sz w:val="22"/>
                <w:szCs w:val="22"/>
              </w:rPr>
              <w:t>Объекты административного обслуживания</w:t>
            </w:r>
          </w:p>
        </w:tc>
        <w:tc>
          <w:tcPr>
            <w:tcW w:w="1559" w:type="dxa"/>
            <w:shd w:val="clear" w:color="auto" w:fill="auto"/>
            <w:vAlign w:val="center"/>
          </w:tcPr>
          <w:p w14:paraId="2C10F42E" w14:textId="77777777" w:rsidR="0065439D" w:rsidRPr="001219DB" w:rsidRDefault="0065439D" w:rsidP="0065439D">
            <w:pPr>
              <w:ind w:firstLine="0"/>
              <w:jc w:val="left"/>
              <w:rPr>
                <w:color w:val="000000"/>
                <w:sz w:val="22"/>
                <w:szCs w:val="22"/>
              </w:rPr>
            </w:pPr>
            <w:r w:rsidRPr="001219DB">
              <w:rPr>
                <w:color w:val="000000"/>
                <w:sz w:val="22"/>
                <w:szCs w:val="22"/>
              </w:rPr>
              <w:t>Оказание услуг населению</w:t>
            </w:r>
          </w:p>
        </w:tc>
        <w:tc>
          <w:tcPr>
            <w:tcW w:w="2410" w:type="dxa"/>
            <w:shd w:val="clear" w:color="auto" w:fill="auto"/>
            <w:vAlign w:val="center"/>
          </w:tcPr>
          <w:p w14:paraId="217445B4" w14:textId="77777777" w:rsidR="0065439D" w:rsidRPr="001219DB" w:rsidRDefault="0065439D" w:rsidP="0065439D">
            <w:pPr>
              <w:ind w:firstLine="0"/>
              <w:jc w:val="left"/>
              <w:rPr>
                <w:color w:val="000000"/>
                <w:sz w:val="22"/>
                <w:szCs w:val="22"/>
              </w:rPr>
            </w:pPr>
            <w:r w:rsidRPr="001219DB">
              <w:rPr>
                <w:sz w:val="22"/>
                <w:szCs w:val="22"/>
              </w:rPr>
              <w:t>административное здание</w:t>
            </w:r>
          </w:p>
        </w:tc>
        <w:tc>
          <w:tcPr>
            <w:tcW w:w="1134" w:type="dxa"/>
            <w:shd w:val="clear" w:color="auto" w:fill="auto"/>
            <w:vAlign w:val="center"/>
          </w:tcPr>
          <w:p w14:paraId="04A2DEB0" w14:textId="77777777" w:rsidR="0065439D" w:rsidRPr="001219DB" w:rsidRDefault="0065439D" w:rsidP="0065439D">
            <w:pPr>
              <w:ind w:firstLine="0"/>
              <w:jc w:val="left"/>
              <w:rPr>
                <w:color w:val="000000"/>
                <w:sz w:val="22"/>
                <w:szCs w:val="22"/>
              </w:rPr>
            </w:pPr>
            <w:r w:rsidRPr="001219DB">
              <w:rPr>
                <w:sz w:val="22"/>
                <w:szCs w:val="22"/>
              </w:rPr>
              <w:t>1 объект</w:t>
            </w:r>
          </w:p>
        </w:tc>
        <w:tc>
          <w:tcPr>
            <w:tcW w:w="1276" w:type="dxa"/>
            <w:shd w:val="clear" w:color="auto" w:fill="auto"/>
            <w:vAlign w:val="center"/>
          </w:tcPr>
          <w:p w14:paraId="7745C6AC" w14:textId="77777777" w:rsidR="0065439D" w:rsidRPr="00B05596" w:rsidRDefault="0065439D" w:rsidP="0065439D">
            <w:pPr>
              <w:ind w:firstLine="0"/>
              <w:jc w:val="left"/>
              <w:rPr>
                <w:color w:val="000000"/>
                <w:sz w:val="22"/>
                <w:szCs w:val="22"/>
              </w:rPr>
            </w:pPr>
            <w:r w:rsidRPr="00B05596">
              <w:rPr>
                <w:bCs/>
                <w:color w:val="000000"/>
                <w:sz w:val="22"/>
                <w:szCs w:val="22"/>
              </w:rPr>
              <w:t>г.Сургут, п. Снежный</w:t>
            </w:r>
          </w:p>
        </w:tc>
        <w:tc>
          <w:tcPr>
            <w:tcW w:w="1134" w:type="dxa"/>
            <w:shd w:val="clear" w:color="auto" w:fill="auto"/>
            <w:vAlign w:val="center"/>
          </w:tcPr>
          <w:p w14:paraId="4AE3B24A" w14:textId="77777777" w:rsidR="0065439D" w:rsidRPr="00B05596" w:rsidRDefault="0065439D" w:rsidP="0065439D">
            <w:pPr>
              <w:ind w:firstLine="0"/>
              <w:jc w:val="left"/>
              <w:rPr>
                <w:color w:val="000000"/>
                <w:sz w:val="22"/>
                <w:szCs w:val="22"/>
              </w:rPr>
            </w:pPr>
            <w:r w:rsidRPr="00B05596">
              <w:rPr>
                <w:color w:val="000000"/>
                <w:sz w:val="22"/>
                <w:szCs w:val="22"/>
              </w:rPr>
              <w:t>первая очередь</w:t>
            </w:r>
          </w:p>
        </w:tc>
        <w:tc>
          <w:tcPr>
            <w:tcW w:w="1276" w:type="dxa"/>
          </w:tcPr>
          <w:p w14:paraId="1C3B99D3" w14:textId="77777777" w:rsidR="0065439D" w:rsidRPr="001219DB" w:rsidRDefault="0065439D" w:rsidP="0065439D">
            <w:pPr>
              <w:ind w:firstLine="0"/>
              <w:jc w:val="left"/>
              <w:rPr>
                <w:color w:val="000000"/>
                <w:sz w:val="22"/>
                <w:szCs w:val="22"/>
              </w:rPr>
            </w:pPr>
            <w:r w:rsidRPr="001219DB">
              <w:rPr>
                <w:sz w:val="22"/>
                <w:szCs w:val="22"/>
              </w:rPr>
              <w:t>Зона специализированной обществен</w:t>
            </w:r>
            <w:r w:rsidRPr="001219DB">
              <w:rPr>
                <w:sz w:val="22"/>
                <w:szCs w:val="22"/>
              </w:rPr>
              <w:lastRenderedPageBreak/>
              <w:t>ной застройки</w:t>
            </w:r>
          </w:p>
        </w:tc>
        <w:tc>
          <w:tcPr>
            <w:tcW w:w="1701" w:type="dxa"/>
            <w:shd w:val="clear" w:color="auto" w:fill="auto"/>
            <w:noWrap/>
            <w:vAlign w:val="center"/>
          </w:tcPr>
          <w:p w14:paraId="3588FE6F" w14:textId="77777777" w:rsidR="0065439D" w:rsidRPr="001219DB" w:rsidRDefault="0065439D" w:rsidP="0065439D">
            <w:pPr>
              <w:ind w:firstLine="0"/>
              <w:jc w:val="center"/>
              <w:rPr>
                <w:color w:val="000000"/>
                <w:sz w:val="22"/>
                <w:szCs w:val="22"/>
              </w:rPr>
            </w:pPr>
            <w:r w:rsidRPr="001219DB">
              <w:rPr>
                <w:color w:val="000000"/>
                <w:sz w:val="22"/>
                <w:szCs w:val="22"/>
              </w:rPr>
              <w:lastRenderedPageBreak/>
              <w:t>-</w:t>
            </w:r>
          </w:p>
        </w:tc>
        <w:tc>
          <w:tcPr>
            <w:tcW w:w="1842" w:type="dxa"/>
          </w:tcPr>
          <w:p w14:paraId="6395A670" w14:textId="77777777" w:rsidR="0065439D" w:rsidRPr="00B05596" w:rsidRDefault="0065439D" w:rsidP="0065439D">
            <w:pPr>
              <w:ind w:firstLine="0"/>
              <w:jc w:val="left"/>
              <w:rPr>
                <w:color w:val="000000"/>
                <w:sz w:val="18"/>
                <w:szCs w:val="18"/>
              </w:rPr>
            </w:pPr>
            <w:r w:rsidRPr="00B05596">
              <w:rPr>
                <w:color w:val="000000"/>
                <w:sz w:val="18"/>
                <w:szCs w:val="18"/>
              </w:rPr>
              <w:t>Мероприятия генерального плана,</w:t>
            </w:r>
          </w:p>
          <w:p w14:paraId="7F1F06C7" w14:textId="77777777" w:rsidR="0065439D" w:rsidRPr="00B05596" w:rsidRDefault="0065439D" w:rsidP="0065439D">
            <w:pPr>
              <w:ind w:firstLine="0"/>
              <w:jc w:val="left"/>
              <w:rPr>
                <w:color w:val="000000"/>
                <w:sz w:val="18"/>
                <w:szCs w:val="18"/>
              </w:rPr>
            </w:pPr>
            <w:r w:rsidRPr="00B05596">
              <w:rPr>
                <w:color w:val="000000"/>
                <w:sz w:val="18"/>
                <w:szCs w:val="18"/>
              </w:rPr>
              <w:t xml:space="preserve">утвержденного Решением Думы МО </w:t>
            </w:r>
            <w:r w:rsidRPr="00B05596">
              <w:rPr>
                <w:color w:val="000000"/>
                <w:sz w:val="18"/>
                <w:szCs w:val="18"/>
              </w:rPr>
              <w:lastRenderedPageBreak/>
              <w:t>городского округа г.Сургут от ___ _____201__г. №___</w:t>
            </w:r>
          </w:p>
          <w:p w14:paraId="6453F64E" w14:textId="77777777" w:rsidR="0065439D" w:rsidRPr="00B05596" w:rsidRDefault="0065439D" w:rsidP="0065439D">
            <w:pPr>
              <w:ind w:firstLine="0"/>
              <w:jc w:val="left"/>
              <w:rPr>
                <w:color w:val="000000"/>
                <w:sz w:val="22"/>
                <w:szCs w:val="22"/>
              </w:rPr>
            </w:pPr>
            <w:r w:rsidRPr="00B05596">
              <w:rPr>
                <w:sz w:val="20"/>
                <w:szCs w:val="20"/>
              </w:rPr>
              <w:t>ПКР СИ МО ГО г. Сургут до 2035 года от 28.12.2017 № 222-VI ДГ</w:t>
            </w:r>
          </w:p>
        </w:tc>
      </w:tr>
      <w:tr w:rsidR="00F9442B" w:rsidRPr="001219DB" w14:paraId="41BFE2D1" w14:textId="77777777" w:rsidTr="00360913">
        <w:trPr>
          <w:trHeight w:val="600"/>
        </w:trPr>
        <w:tc>
          <w:tcPr>
            <w:tcW w:w="567" w:type="dxa"/>
            <w:shd w:val="clear" w:color="auto" w:fill="auto"/>
            <w:noWrap/>
            <w:vAlign w:val="center"/>
          </w:tcPr>
          <w:p w14:paraId="64825254" w14:textId="77777777" w:rsidR="00F9442B" w:rsidRPr="00FF7D91" w:rsidRDefault="00F9442B" w:rsidP="00F9442B">
            <w:pPr>
              <w:pStyle w:val="af1"/>
              <w:numPr>
                <w:ilvl w:val="0"/>
                <w:numId w:val="33"/>
              </w:numPr>
              <w:ind w:left="113" w:firstLine="0"/>
              <w:jc w:val="left"/>
              <w:rPr>
                <w:color w:val="000000"/>
                <w:sz w:val="22"/>
                <w:szCs w:val="22"/>
              </w:rPr>
            </w:pPr>
          </w:p>
        </w:tc>
        <w:tc>
          <w:tcPr>
            <w:tcW w:w="1843" w:type="dxa"/>
            <w:shd w:val="clear" w:color="auto" w:fill="auto"/>
            <w:vAlign w:val="center"/>
          </w:tcPr>
          <w:p w14:paraId="769D4464" w14:textId="77777777" w:rsidR="00F9442B" w:rsidRPr="001219DB" w:rsidRDefault="00F9442B" w:rsidP="00F9442B">
            <w:pPr>
              <w:ind w:firstLine="0"/>
              <w:jc w:val="left"/>
              <w:rPr>
                <w:color w:val="000000"/>
                <w:sz w:val="22"/>
                <w:szCs w:val="22"/>
              </w:rPr>
            </w:pPr>
            <w:r w:rsidRPr="001219DB">
              <w:rPr>
                <w:color w:val="000000"/>
                <w:sz w:val="22"/>
                <w:szCs w:val="22"/>
              </w:rPr>
              <w:t>Объекты административного обслуживания</w:t>
            </w:r>
          </w:p>
        </w:tc>
        <w:tc>
          <w:tcPr>
            <w:tcW w:w="1559" w:type="dxa"/>
            <w:shd w:val="clear" w:color="auto" w:fill="auto"/>
            <w:vAlign w:val="center"/>
          </w:tcPr>
          <w:p w14:paraId="0A55B568" w14:textId="77777777" w:rsidR="00F9442B" w:rsidRPr="001219DB" w:rsidRDefault="00F9442B" w:rsidP="00F9442B">
            <w:pPr>
              <w:ind w:firstLine="0"/>
              <w:jc w:val="left"/>
              <w:rPr>
                <w:color w:val="000000"/>
                <w:sz w:val="22"/>
                <w:szCs w:val="22"/>
              </w:rPr>
            </w:pPr>
            <w:r w:rsidRPr="001219DB">
              <w:rPr>
                <w:color w:val="000000"/>
                <w:sz w:val="22"/>
                <w:szCs w:val="22"/>
              </w:rPr>
              <w:t>Оказание услуг населению</w:t>
            </w:r>
          </w:p>
        </w:tc>
        <w:tc>
          <w:tcPr>
            <w:tcW w:w="2410" w:type="dxa"/>
            <w:shd w:val="clear" w:color="auto" w:fill="auto"/>
            <w:vAlign w:val="center"/>
          </w:tcPr>
          <w:p w14:paraId="151CFAAD" w14:textId="77777777" w:rsidR="00F9442B" w:rsidRPr="00B05596" w:rsidRDefault="00F9442B" w:rsidP="00F9442B">
            <w:pPr>
              <w:ind w:firstLine="0"/>
              <w:jc w:val="left"/>
              <w:rPr>
                <w:sz w:val="22"/>
                <w:szCs w:val="22"/>
              </w:rPr>
            </w:pPr>
            <w:r w:rsidRPr="00B05596">
              <w:rPr>
                <w:sz w:val="22"/>
                <w:szCs w:val="22"/>
              </w:rPr>
              <w:t>Информационно-концертный центр (иное значение)</w:t>
            </w:r>
          </w:p>
        </w:tc>
        <w:tc>
          <w:tcPr>
            <w:tcW w:w="1134" w:type="dxa"/>
            <w:shd w:val="clear" w:color="auto" w:fill="auto"/>
            <w:vAlign w:val="center"/>
          </w:tcPr>
          <w:p w14:paraId="13C9728D" w14:textId="77777777" w:rsidR="00F9442B" w:rsidRPr="00B05596" w:rsidRDefault="00F9442B" w:rsidP="00F9442B">
            <w:pPr>
              <w:ind w:firstLine="0"/>
              <w:jc w:val="left"/>
              <w:rPr>
                <w:sz w:val="22"/>
                <w:szCs w:val="22"/>
              </w:rPr>
            </w:pPr>
            <w:r w:rsidRPr="00B05596">
              <w:t>1 объект</w:t>
            </w:r>
          </w:p>
        </w:tc>
        <w:tc>
          <w:tcPr>
            <w:tcW w:w="1276" w:type="dxa"/>
            <w:shd w:val="clear" w:color="auto" w:fill="auto"/>
            <w:vAlign w:val="center"/>
          </w:tcPr>
          <w:p w14:paraId="323C4B70" w14:textId="77777777" w:rsidR="00F9442B" w:rsidRPr="00B05596" w:rsidRDefault="00F9442B" w:rsidP="00F9442B">
            <w:pPr>
              <w:ind w:firstLine="0"/>
              <w:jc w:val="left"/>
              <w:rPr>
                <w:bCs/>
                <w:color w:val="000000"/>
                <w:sz w:val="22"/>
                <w:szCs w:val="22"/>
              </w:rPr>
            </w:pPr>
            <w:r w:rsidRPr="00B05596">
              <w:rPr>
                <w:bCs/>
                <w:color w:val="000000"/>
                <w:sz w:val="22"/>
                <w:szCs w:val="22"/>
              </w:rPr>
              <w:t>г. Сургут, кв. мкр. 45</w:t>
            </w:r>
          </w:p>
        </w:tc>
        <w:tc>
          <w:tcPr>
            <w:tcW w:w="1134" w:type="dxa"/>
            <w:shd w:val="clear" w:color="auto" w:fill="auto"/>
            <w:vAlign w:val="center"/>
          </w:tcPr>
          <w:p w14:paraId="4E26D4B7" w14:textId="77777777" w:rsidR="00F9442B" w:rsidRPr="00B05596" w:rsidRDefault="00F9442B" w:rsidP="00F9442B">
            <w:pPr>
              <w:ind w:firstLine="0"/>
              <w:jc w:val="left"/>
              <w:rPr>
                <w:color w:val="000000"/>
                <w:sz w:val="22"/>
                <w:szCs w:val="22"/>
              </w:rPr>
            </w:pPr>
          </w:p>
        </w:tc>
        <w:tc>
          <w:tcPr>
            <w:tcW w:w="1276" w:type="dxa"/>
          </w:tcPr>
          <w:p w14:paraId="42BB3FD4" w14:textId="77777777" w:rsidR="00F9442B" w:rsidRPr="00B05596" w:rsidRDefault="00F9442B" w:rsidP="00F9442B">
            <w:pPr>
              <w:ind w:firstLine="0"/>
              <w:jc w:val="left"/>
              <w:rPr>
                <w:sz w:val="22"/>
                <w:szCs w:val="22"/>
              </w:rPr>
            </w:pPr>
          </w:p>
        </w:tc>
        <w:tc>
          <w:tcPr>
            <w:tcW w:w="1701" w:type="dxa"/>
            <w:shd w:val="clear" w:color="auto" w:fill="auto"/>
            <w:noWrap/>
            <w:vAlign w:val="center"/>
          </w:tcPr>
          <w:p w14:paraId="248C8F92" w14:textId="77777777" w:rsidR="00F9442B" w:rsidRPr="001219DB" w:rsidRDefault="00F9442B" w:rsidP="00F9442B">
            <w:pPr>
              <w:ind w:firstLine="0"/>
              <w:jc w:val="center"/>
              <w:rPr>
                <w:color w:val="000000"/>
                <w:sz w:val="22"/>
                <w:szCs w:val="22"/>
              </w:rPr>
            </w:pPr>
          </w:p>
        </w:tc>
        <w:tc>
          <w:tcPr>
            <w:tcW w:w="1842" w:type="dxa"/>
          </w:tcPr>
          <w:p w14:paraId="3F6C8890" w14:textId="77777777" w:rsidR="00F9442B" w:rsidRPr="00B05596" w:rsidRDefault="00F9442B" w:rsidP="00F9442B">
            <w:pPr>
              <w:ind w:firstLine="0"/>
              <w:jc w:val="left"/>
              <w:rPr>
                <w:color w:val="000000"/>
                <w:sz w:val="22"/>
                <w:szCs w:val="22"/>
              </w:rPr>
            </w:pPr>
            <w:r w:rsidRPr="00B05596">
              <w:rPr>
                <w:sz w:val="20"/>
                <w:szCs w:val="20"/>
              </w:rPr>
              <w:t>ПКР СИ МО ГО г. Сургут до 2035 года от 28.12.2017 № 222-VI ДГ (резервирование территорий)</w:t>
            </w:r>
          </w:p>
        </w:tc>
      </w:tr>
      <w:tr w:rsidR="00F9442B" w:rsidRPr="001219DB" w14:paraId="359B28AD" w14:textId="77777777" w:rsidTr="00360913">
        <w:trPr>
          <w:trHeight w:val="600"/>
        </w:trPr>
        <w:tc>
          <w:tcPr>
            <w:tcW w:w="567" w:type="dxa"/>
            <w:shd w:val="clear" w:color="auto" w:fill="auto"/>
            <w:noWrap/>
            <w:vAlign w:val="center"/>
          </w:tcPr>
          <w:p w14:paraId="796D31FB" w14:textId="77777777" w:rsidR="00F9442B" w:rsidRPr="00FF7D91" w:rsidRDefault="00F9442B" w:rsidP="00F9442B">
            <w:pPr>
              <w:pStyle w:val="af1"/>
              <w:numPr>
                <w:ilvl w:val="0"/>
                <w:numId w:val="33"/>
              </w:numPr>
              <w:ind w:left="113" w:firstLine="0"/>
              <w:jc w:val="left"/>
              <w:rPr>
                <w:color w:val="000000"/>
                <w:sz w:val="22"/>
                <w:szCs w:val="22"/>
              </w:rPr>
            </w:pPr>
          </w:p>
        </w:tc>
        <w:tc>
          <w:tcPr>
            <w:tcW w:w="1843" w:type="dxa"/>
            <w:shd w:val="clear" w:color="auto" w:fill="auto"/>
            <w:vAlign w:val="center"/>
          </w:tcPr>
          <w:p w14:paraId="6D236404" w14:textId="77777777" w:rsidR="00F9442B" w:rsidRPr="001219DB" w:rsidRDefault="00F9442B" w:rsidP="00F9442B">
            <w:pPr>
              <w:ind w:firstLine="0"/>
              <w:jc w:val="left"/>
              <w:rPr>
                <w:color w:val="000000"/>
                <w:sz w:val="22"/>
                <w:szCs w:val="22"/>
              </w:rPr>
            </w:pPr>
            <w:r w:rsidRPr="001219DB">
              <w:rPr>
                <w:color w:val="000000"/>
                <w:sz w:val="22"/>
                <w:szCs w:val="22"/>
              </w:rPr>
              <w:t>Объекты административного обслуживания</w:t>
            </w:r>
          </w:p>
        </w:tc>
        <w:tc>
          <w:tcPr>
            <w:tcW w:w="1559" w:type="dxa"/>
            <w:shd w:val="clear" w:color="auto" w:fill="auto"/>
            <w:vAlign w:val="center"/>
          </w:tcPr>
          <w:p w14:paraId="01C0D4C9" w14:textId="77777777" w:rsidR="00F9442B" w:rsidRPr="001219DB" w:rsidRDefault="00F9442B" w:rsidP="00F9442B">
            <w:pPr>
              <w:ind w:firstLine="0"/>
              <w:jc w:val="left"/>
              <w:rPr>
                <w:color w:val="000000"/>
                <w:sz w:val="22"/>
                <w:szCs w:val="22"/>
              </w:rPr>
            </w:pPr>
            <w:r w:rsidRPr="001219DB">
              <w:rPr>
                <w:color w:val="000000"/>
                <w:sz w:val="22"/>
                <w:szCs w:val="22"/>
              </w:rPr>
              <w:t>Оказание услуг населению</w:t>
            </w:r>
          </w:p>
        </w:tc>
        <w:tc>
          <w:tcPr>
            <w:tcW w:w="2410" w:type="dxa"/>
            <w:shd w:val="clear" w:color="auto" w:fill="auto"/>
            <w:vAlign w:val="center"/>
          </w:tcPr>
          <w:p w14:paraId="5DAFC2B6" w14:textId="77777777" w:rsidR="00F9442B" w:rsidRPr="00B05596" w:rsidRDefault="00F9442B" w:rsidP="00F9442B">
            <w:pPr>
              <w:ind w:firstLine="0"/>
              <w:jc w:val="left"/>
              <w:rPr>
                <w:sz w:val="22"/>
                <w:szCs w:val="22"/>
              </w:rPr>
            </w:pPr>
            <w:r w:rsidRPr="00B05596">
              <w:rPr>
                <w:sz w:val="22"/>
                <w:szCs w:val="22"/>
              </w:rPr>
              <w:t>Информационно-концертный центр (строительство)</w:t>
            </w:r>
          </w:p>
        </w:tc>
        <w:tc>
          <w:tcPr>
            <w:tcW w:w="1134" w:type="dxa"/>
            <w:shd w:val="clear" w:color="auto" w:fill="auto"/>
            <w:vAlign w:val="center"/>
          </w:tcPr>
          <w:p w14:paraId="3ACDB9F4" w14:textId="77777777" w:rsidR="00F9442B" w:rsidRPr="00B05596" w:rsidRDefault="00F9442B" w:rsidP="00F9442B">
            <w:pPr>
              <w:ind w:firstLine="0"/>
              <w:jc w:val="left"/>
              <w:rPr>
                <w:sz w:val="22"/>
                <w:szCs w:val="22"/>
              </w:rPr>
            </w:pPr>
            <w:r w:rsidRPr="00B05596">
              <w:t>720 мест</w:t>
            </w:r>
          </w:p>
        </w:tc>
        <w:tc>
          <w:tcPr>
            <w:tcW w:w="1276" w:type="dxa"/>
            <w:shd w:val="clear" w:color="auto" w:fill="auto"/>
            <w:vAlign w:val="center"/>
          </w:tcPr>
          <w:p w14:paraId="01639D76" w14:textId="77777777" w:rsidR="00F9442B" w:rsidRPr="00B05596" w:rsidRDefault="00F9442B" w:rsidP="00F9442B">
            <w:pPr>
              <w:ind w:firstLine="0"/>
              <w:jc w:val="left"/>
              <w:rPr>
                <w:bCs/>
                <w:color w:val="000000"/>
                <w:sz w:val="22"/>
                <w:szCs w:val="22"/>
              </w:rPr>
            </w:pPr>
            <w:r w:rsidRPr="00B05596">
              <w:rPr>
                <w:bCs/>
                <w:color w:val="000000"/>
                <w:sz w:val="22"/>
                <w:szCs w:val="22"/>
              </w:rPr>
              <w:t>г. Сургут, мкрн. 44</w:t>
            </w:r>
          </w:p>
        </w:tc>
        <w:tc>
          <w:tcPr>
            <w:tcW w:w="1134" w:type="dxa"/>
            <w:shd w:val="clear" w:color="auto" w:fill="auto"/>
            <w:vAlign w:val="center"/>
          </w:tcPr>
          <w:p w14:paraId="659C66D8" w14:textId="77777777" w:rsidR="00F9442B" w:rsidRPr="00B05596" w:rsidRDefault="00F9442B" w:rsidP="00F9442B">
            <w:pPr>
              <w:ind w:firstLine="0"/>
              <w:jc w:val="left"/>
              <w:rPr>
                <w:color w:val="000000"/>
                <w:sz w:val="22"/>
                <w:szCs w:val="22"/>
              </w:rPr>
            </w:pPr>
            <w:r w:rsidRPr="00B05596">
              <w:rPr>
                <w:color w:val="000000"/>
                <w:sz w:val="22"/>
                <w:szCs w:val="22"/>
              </w:rPr>
              <w:t>2021-2023</w:t>
            </w:r>
          </w:p>
        </w:tc>
        <w:tc>
          <w:tcPr>
            <w:tcW w:w="1276" w:type="dxa"/>
          </w:tcPr>
          <w:p w14:paraId="3C226867" w14:textId="77777777" w:rsidR="00F9442B" w:rsidRPr="00B05596" w:rsidRDefault="00F9442B" w:rsidP="00F9442B">
            <w:pPr>
              <w:ind w:firstLine="0"/>
              <w:jc w:val="left"/>
              <w:rPr>
                <w:color w:val="000000"/>
                <w:sz w:val="22"/>
                <w:szCs w:val="22"/>
              </w:rPr>
            </w:pPr>
            <w:r w:rsidRPr="00B05596">
              <w:rPr>
                <w:sz w:val="22"/>
                <w:szCs w:val="22"/>
              </w:rPr>
              <w:t>Зона специализированной общественной застройки</w:t>
            </w:r>
          </w:p>
        </w:tc>
        <w:tc>
          <w:tcPr>
            <w:tcW w:w="1701" w:type="dxa"/>
            <w:shd w:val="clear" w:color="auto" w:fill="auto"/>
            <w:noWrap/>
            <w:vAlign w:val="center"/>
          </w:tcPr>
          <w:p w14:paraId="0F0C06FF" w14:textId="77777777" w:rsidR="00F9442B" w:rsidRPr="00B05596" w:rsidRDefault="00F9442B" w:rsidP="00F9442B">
            <w:pPr>
              <w:ind w:firstLine="0"/>
              <w:jc w:val="center"/>
              <w:rPr>
                <w:color w:val="000000"/>
                <w:sz w:val="22"/>
                <w:szCs w:val="22"/>
              </w:rPr>
            </w:pPr>
            <w:r w:rsidRPr="00B05596">
              <w:rPr>
                <w:color w:val="000000"/>
                <w:sz w:val="22"/>
                <w:szCs w:val="22"/>
              </w:rPr>
              <w:t>-</w:t>
            </w:r>
          </w:p>
        </w:tc>
        <w:tc>
          <w:tcPr>
            <w:tcW w:w="1842" w:type="dxa"/>
          </w:tcPr>
          <w:p w14:paraId="5B75145D" w14:textId="77777777" w:rsidR="00F9442B" w:rsidRPr="00B05596" w:rsidRDefault="00F9442B" w:rsidP="00F9442B">
            <w:pPr>
              <w:ind w:firstLine="0"/>
              <w:jc w:val="left"/>
              <w:rPr>
                <w:sz w:val="20"/>
                <w:szCs w:val="20"/>
              </w:rPr>
            </w:pPr>
            <w:r w:rsidRPr="00B05596">
              <w:rPr>
                <w:sz w:val="20"/>
                <w:szCs w:val="20"/>
              </w:rPr>
              <w:t>ПКР СИ МО ГО г. Сургут до 2035 года от 2019 г. б/н</w:t>
            </w:r>
          </w:p>
        </w:tc>
      </w:tr>
      <w:tr w:rsidR="00F9442B" w:rsidRPr="001219DB" w14:paraId="3DC176E1" w14:textId="77777777" w:rsidTr="00360913">
        <w:trPr>
          <w:trHeight w:val="600"/>
        </w:trPr>
        <w:tc>
          <w:tcPr>
            <w:tcW w:w="567" w:type="dxa"/>
            <w:shd w:val="clear" w:color="auto" w:fill="auto"/>
            <w:noWrap/>
            <w:vAlign w:val="center"/>
          </w:tcPr>
          <w:p w14:paraId="1C74361D" w14:textId="77777777" w:rsidR="00F9442B" w:rsidRPr="00FF7D91" w:rsidRDefault="00F9442B" w:rsidP="00F9442B">
            <w:pPr>
              <w:pStyle w:val="af1"/>
              <w:numPr>
                <w:ilvl w:val="0"/>
                <w:numId w:val="33"/>
              </w:numPr>
              <w:ind w:left="113" w:firstLine="0"/>
              <w:jc w:val="left"/>
              <w:rPr>
                <w:color w:val="000000"/>
                <w:sz w:val="22"/>
                <w:szCs w:val="22"/>
              </w:rPr>
            </w:pPr>
          </w:p>
        </w:tc>
        <w:tc>
          <w:tcPr>
            <w:tcW w:w="1843" w:type="dxa"/>
            <w:shd w:val="clear" w:color="auto" w:fill="auto"/>
            <w:vAlign w:val="center"/>
          </w:tcPr>
          <w:p w14:paraId="314CB208" w14:textId="77777777" w:rsidR="00F9442B" w:rsidRPr="001219DB" w:rsidRDefault="00F9442B" w:rsidP="00F9442B">
            <w:pPr>
              <w:ind w:firstLine="0"/>
              <w:jc w:val="left"/>
              <w:rPr>
                <w:color w:val="000000"/>
                <w:sz w:val="22"/>
                <w:szCs w:val="22"/>
              </w:rPr>
            </w:pPr>
            <w:r w:rsidRPr="001219DB">
              <w:rPr>
                <w:color w:val="000000"/>
                <w:sz w:val="22"/>
                <w:szCs w:val="22"/>
              </w:rPr>
              <w:t>Объекты административного обслуживания</w:t>
            </w:r>
          </w:p>
        </w:tc>
        <w:tc>
          <w:tcPr>
            <w:tcW w:w="1559" w:type="dxa"/>
            <w:shd w:val="clear" w:color="auto" w:fill="auto"/>
            <w:vAlign w:val="center"/>
          </w:tcPr>
          <w:p w14:paraId="665698EC" w14:textId="77777777" w:rsidR="00F9442B" w:rsidRPr="001219DB" w:rsidRDefault="00F9442B" w:rsidP="00F9442B">
            <w:pPr>
              <w:ind w:firstLine="0"/>
              <w:jc w:val="left"/>
              <w:rPr>
                <w:color w:val="000000"/>
                <w:sz w:val="22"/>
                <w:szCs w:val="22"/>
              </w:rPr>
            </w:pPr>
            <w:r w:rsidRPr="001219DB">
              <w:rPr>
                <w:color w:val="000000"/>
                <w:sz w:val="22"/>
                <w:szCs w:val="22"/>
              </w:rPr>
              <w:t>Оказание услуг населению</w:t>
            </w:r>
          </w:p>
        </w:tc>
        <w:tc>
          <w:tcPr>
            <w:tcW w:w="2410" w:type="dxa"/>
            <w:shd w:val="clear" w:color="auto" w:fill="auto"/>
            <w:vAlign w:val="center"/>
          </w:tcPr>
          <w:p w14:paraId="23358288" w14:textId="77777777" w:rsidR="00F9442B" w:rsidRPr="00B05596" w:rsidRDefault="00F9442B" w:rsidP="00F9442B">
            <w:pPr>
              <w:ind w:firstLine="0"/>
              <w:jc w:val="left"/>
              <w:rPr>
                <w:sz w:val="22"/>
                <w:szCs w:val="22"/>
              </w:rPr>
            </w:pPr>
            <w:r w:rsidRPr="00B05596">
              <w:rPr>
                <w:sz w:val="22"/>
                <w:szCs w:val="22"/>
              </w:rPr>
              <w:t>Спортивная гостиница (иное значение)</w:t>
            </w:r>
          </w:p>
        </w:tc>
        <w:tc>
          <w:tcPr>
            <w:tcW w:w="1134" w:type="dxa"/>
            <w:shd w:val="clear" w:color="auto" w:fill="auto"/>
            <w:vAlign w:val="center"/>
          </w:tcPr>
          <w:p w14:paraId="56DD6B5B" w14:textId="77777777" w:rsidR="00F9442B" w:rsidRPr="00B05596" w:rsidRDefault="00F9442B" w:rsidP="00F9442B">
            <w:pPr>
              <w:ind w:firstLine="0"/>
              <w:jc w:val="left"/>
              <w:rPr>
                <w:sz w:val="22"/>
                <w:szCs w:val="22"/>
              </w:rPr>
            </w:pPr>
            <w:r w:rsidRPr="00B05596">
              <w:t>-</w:t>
            </w:r>
          </w:p>
        </w:tc>
        <w:tc>
          <w:tcPr>
            <w:tcW w:w="1276" w:type="dxa"/>
            <w:shd w:val="clear" w:color="auto" w:fill="auto"/>
            <w:vAlign w:val="center"/>
          </w:tcPr>
          <w:p w14:paraId="076C54A2" w14:textId="77777777" w:rsidR="00F9442B" w:rsidRPr="00B05596" w:rsidRDefault="00F9442B" w:rsidP="00F9442B">
            <w:pPr>
              <w:ind w:firstLine="0"/>
              <w:jc w:val="left"/>
              <w:rPr>
                <w:bCs/>
                <w:color w:val="000000"/>
                <w:sz w:val="22"/>
                <w:szCs w:val="22"/>
              </w:rPr>
            </w:pPr>
            <w:r w:rsidRPr="00B05596">
              <w:rPr>
                <w:bCs/>
                <w:color w:val="000000"/>
                <w:sz w:val="22"/>
                <w:szCs w:val="22"/>
              </w:rPr>
              <w:t>г. Сургут, мкр. 35А</w:t>
            </w:r>
          </w:p>
        </w:tc>
        <w:tc>
          <w:tcPr>
            <w:tcW w:w="1134" w:type="dxa"/>
            <w:shd w:val="clear" w:color="auto" w:fill="auto"/>
            <w:vAlign w:val="center"/>
          </w:tcPr>
          <w:p w14:paraId="61F784C5" w14:textId="77777777" w:rsidR="00F9442B" w:rsidRPr="00B05596" w:rsidRDefault="00F9442B" w:rsidP="00F9442B">
            <w:pPr>
              <w:ind w:firstLine="0"/>
              <w:jc w:val="left"/>
              <w:rPr>
                <w:color w:val="000000"/>
                <w:sz w:val="22"/>
                <w:szCs w:val="22"/>
              </w:rPr>
            </w:pPr>
          </w:p>
        </w:tc>
        <w:tc>
          <w:tcPr>
            <w:tcW w:w="1276" w:type="dxa"/>
          </w:tcPr>
          <w:p w14:paraId="6FAD6310" w14:textId="77777777" w:rsidR="00F9442B" w:rsidRPr="00B05596" w:rsidRDefault="00F9442B" w:rsidP="00F9442B">
            <w:pPr>
              <w:ind w:firstLine="0"/>
              <w:jc w:val="left"/>
              <w:rPr>
                <w:sz w:val="22"/>
                <w:szCs w:val="22"/>
              </w:rPr>
            </w:pPr>
          </w:p>
        </w:tc>
        <w:tc>
          <w:tcPr>
            <w:tcW w:w="1701" w:type="dxa"/>
            <w:shd w:val="clear" w:color="auto" w:fill="auto"/>
            <w:noWrap/>
            <w:vAlign w:val="center"/>
          </w:tcPr>
          <w:p w14:paraId="69BE536C" w14:textId="77777777" w:rsidR="00F9442B" w:rsidRPr="00B05596" w:rsidRDefault="00F9442B" w:rsidP="00F9442B">
            <w:pPr>
              <w:ind w:firstLine="0"/>
              <w:jc w:val="center"/>
              <w:rPr>
                <w:color w:val="000000"/>
                <w:sz w:val="22"/>
                <w:szCs w:val="22"/>
              </w:rPr>
            </w:pPr>
          </w:p>
        </w:tc>
        <w:tc>
          <w:tcPr>
            <w:tcW w:w="1842" w:type="dxa"/>
          </w:tcPr>
          <w:p w14:paraId="459344C1" w14:textId="77777777" w:rsidR="00F9442B" w:rsidRPr="00B05596" w:rsidRDefault="00F9442B" w:rsidP="00F9442B">
            <w:pPr>
              <w:ind w:firstLine="0"/>
              <w:jc w:val="left"/>
              <w:rPr>
                <w:color w:val="000000"/>
                <w:sz w:val="22"/>
                <w:szCs w:val="22"/>
              </w:rPr>
            </w:pPr>
            <w:r w:rsidRPr="00B05596">
              <w:rPr>
                <w:sz w:val="20"/>
                <w:szCs w:val="20"/>
              </w:rPr>
              <w:t>ПКР СИ МО ГО г. Сургут до 2035 года от 28.12.2017 № 222-VI ДГ (резервирование территорий)</w:t>
            </w:r>
          </w:p>
        </w:tc>
      </w:tr>
      <w:tr w:rsidR="00F9442B" w:rsidRPr="001219DB" w14:paraId="1D770C42" w14:textId="77777777" w:rsidTr="00360913">
        <w:trPr>
          <w:trHeight w:val="600"/>
        </w:trPr>
        <w:tc>
          <w:tcPr>
            <w:tcW w:w="567" w:type="dxa"/>
            <w:shd w:val="clear" w:color="auto" w:fill="auto"/>
            <w:noWrap/>
            <w:vAlign w:val="center"/>
          </w:tcPr>
          <w:p w14:paraId="41FA7C9D" w14:textId="77777777" w:rsidR="00F9442B" w:rsidRPr="00FF7D91" w:rsidRDefault="00F9442B" w:rsidP="00F9442B">
            <w:pPr>
              <w:pStyle w:val="af1"/>
              <w:numPr>
                <w:ilvl w:val="0"/>
                <w:numId w:val="33"/>
              </w:numPr>
              <w:ind w:left="113" w:firstLine="0"/>
              <w:jc w:val="left"/>
              <w:rPr>
                <w:color w:val="000000"/>
                <w:sz w:val="22"/>
                <w:szCs w:val="22"/>
              </w:rPr>
            </w:pPr>
          </w:p>
        </w:tc>
        <w:tc>
          <w:tcPr>
            <w:tcW w:w="1843" w:type="dxa"/>
            <w:shd w:val="clear" w:color="auto" w:fill="auto"/>
            <w:vAlign w:val="center"/>
          </w:tcPr>
          <w:p w14:paraId="418B7BEF" w14:textId="77777777" w:rsidR="00F9442B" w:rsidRPr="001219DB" w:rsidRDefault="00F9442B" w:rsidP="00F9442B">
            <w:pPr>
              <w:ind w:firstLine="0"/>
              <w:jc w:val="left"/>
              <w:rPr>
                <w:color w:val="000000"/>
                <w:sz w:val="22"/>
                <w:szCs w:val="22"/>
              </w:rPr>
            </w:pPr>
            <w:r w:rsidRPr="001219DB">
              <w:rPr>
                <w:color w:val="000000"/>
                <w:sz w:val="22"/>
                <w:szCs w:val="22"/>
              </w:rPr>
              <w:t>Объекты административного обслуживания</w:t>
            </w:r>
          </w:p>
        </w:tc>
        <w:tc>
          <w:tcPr>
            <w:tcW w:w="1559" w:type="dxa"/>
            <w:shd w:val="clear" w:color="auto" w:fill="auto"/>
            <w:vAlign w:val="center"/>
          </w:tcPr>
          <w:p w14:paraId="1F1E650E" w14:textId="77777777" w:rsidR="00F9442B" w:rsidRPr="001219DB" w:rsidRDefault="00F9442B" w:rsidP="00F9442B">
            <w:pPr>
              <w:ind w:firstLine="0"/>
              <w:jc w:val="left"/>
              <w:rPr>
                <w:color w:val="000000"/>
                <w:sz w:val="22"/>
                <w:szCs w:val="22"/>
              </w:rPr>
            </w:pPr>
            <w:r w:rsidRPr="001219DB">
              <w:rPr>
                <w:color w:val="000000"/>
                <w:sz w:val="22"/>
                <w:szCs w:val="22"/>
              </w:rPr>
              <w:t>Оказание услуг населению</w:t>
            </w:r>
          </w:p>
        </w:tc>
        <w:tc>
          <w:tcPr>
            <w:tcW w:w="2410" w:type="dxa"/>
            <w:shd w:val="clear" w:color="auto" w:fill="auto"/>
            <w:vAlign w:val="center"/>
          </w:tcPr>
          <w:p w14:paraId="6C178CC5" w14:textId="77777777" w:rsidR="00F9442B" w:rsidRPr="00B05596" w:rsidRDefault="00F9442B" w:rsidP="00F9442B">
            <w:pPr>
              <w:ind w:firstLine="0"/>
              <w:jc w:val="left"/>
              <w:rPr>
                <w:sz w:val="22"/>
                <w:szCs w:val="22"/>
              </w:rPr>
            </w:pPr>
            <w:r w:rsidRPr="00B05596">
              <w:rPr>
                <w:sz w:val="22"/>
                <w:szCs w:val="22"/>
              </w:rPr>
              <w:t>Социально-оздоровительный центр (иное значение)</w:t>
            </w:r>
          </w:p>
        </w:tc>
        <w:tc>
          <w:tcPr>
            <w:tcW w:w="1134" w:type="dxa"/>
            <w:shd w:val="clear" w:color="auto" w:fill="auto"/>
            <w:vAlign w:val="center"/>
          </w:tcPr>
          <w:p w14:paraId="5E8054BB" w14:textId="77777777" w:rsidR="00F9442B" w:rsidRPr="00B05596" w:rsidRDefault="00F9442B" w:rsidP="00F9442B">
            <w:pPr>
              <w:ind w:firstLine="0"/>
              <w:jc w:val="left"/>
              <w:rPr>
                <w:sz w:val="22"/>
                <w:szCs w:val="22"/>
              </w:rPr>
            </w:pPr>
            <w:r w:rsidRPr="00B05596">
              <w:t>1 объект</w:t>
            </w:r>
          </w:p>
        </w:tc>
        <w:tc>
          <w:tcPr>
            <w:tcW w:w="1276" w:type="dxa"/>
            <w:shd w:val="clear" w:color="auto" w:fill="auto"/>
            <w:vAlign w:val="center"/>
          </w:tcPr>
          <w:p w14:paraId="7C3F6AD0" w14:textId="77777777" w:rsidR="00F9442B" w:rsidRPr="00B05596" w:rsidRDefault="00F9442B" w:rsidP="00F9442B">
            <w:pPr>
              <w:ind w:firstLine="0"/>
              <w:jc w:val="left"/>
              <w:rPr>
                <w:bCs/>
                <w:color w:val="000000"/>
                <w:sz w:val="22"/>
                <w:szCs w:val="22"/>
              </w:rPr>
            </w:pPr>
            <w:r w:rsidRPr="00B05596">
              <w:rPr>
                <w:bCs/>
                <w:color w:val="000000"/>
                <w:sz w:val="22"/>
                <w:szCs w:val="22"/>
              </w:rPr>
              <w:t>г. Сургут, мкр. ВПЛ1</w:t>
            </w:r>
          </w:p>
        </w:tc>
        <w:tc>
          <w:tcPr>
            <w:tcW w:w="1134" w:type="dxa"/>
            <w:shd w:val="clear" w:color="auto" w:fill="auto"/>
            <w:vAlign w:val="center"/>
          </w:tcPr>
          <w:p w14:paraId="27F1A872" w14:textId="77777777" w:rsidR="00F9442B" w:rsidRPr="00B05596" w:rsidRDefault="00F9442B" w:rsidP="00F9442B">
            <w:pPr>
              <w:ind w:firstLine="0"/>
              <w:jc w:val="left"/>
              <w:rPr>
                <w:color w:val="000000"/>
                <w:sz w:val="22"/>
                <w:szCs w:val="22"/>
              </w:rPr>
            </w:pPr>
          </w:p>
        </w:tc>
        <w:tc>
          <w:tcPr>
            <w:tcW w:w="1276" w:type="dxa"/>
          </w:tcPr>
          <w:p w14:paraId="7CD7F30E" w14:textId="77777777" w:rsidR="00F9442B" w:rsidRPr="00B05596" w:rsidRDefault="00F9442B" w:rsidP="00F9442B">
            <w:pPr>
              <w:ind w:firstLine="0"/>
              <w:jc w:val="left"/>
              <w:rPr>
                <w:sz w:val="22"/>
                <w:szCs w:val="22"/>
              </w:rPr>
            </w:pPr>
          </w:p>
        </w:tc>
        <w:tc>
          <w:tcPr>
            <w:tcW w:w="1701" w:type="dxa"/>
            <w:shd w:val="clear" w:color="auto" w:fill="auto"/>
            <w:noWrap/>
            <w:vAlign w:val="center"/>
          </w:tcPr>
          <w:p w14:paraId="03945188" w14:textId="77777777" w:rsidR="00F9442B" w:rsidRPr="00B05596" w:rsidRDefault="00F9442B" w:rsidP="00F9442B">
            <w:pPr>
              <w:ind w:firstLine="0"/>
              <w:jc w:val="center"/>
              <w:rPr>
                <w:color w:val="000000"/>
                <w:sz w:val="22"/>
                <w:szCs w:val="22"/>
              </w:rPr>
            </w:pPr>
          </w:p>
        </w:tc>
        <w:tc>
          <w:tcPr>
            <w:tcW w:w="1842" w:type="dxa"/>
          </w:tcPr>
          <w:p w14:paraId="6C08822E" w14:textId="77777777" w:rsidR="00F9442B" w:rsidRPr="00B05596" w:rsidRDefault="00F9442B" w:rsidP="00F9442B">
            <w:pPr>
              <w:ind w:firstLine="0"/>
              <w:jc w:val="left"/>
              <w:rPr>
                <w:sz w:val="20"/>
                <w:szCs w:val="20"/>
              </w:rPr>
            </w:pPr>
            <w:r w:rsidRPr="00B05596">
              <w:rPr>
                <w:sz w:val="20"/>
                <w:szCs w:val="20"/>
              </w:rPr>
              <w:t>ПКР СИ МО ГО г. Сургут до 2035 года от 28.12.2017 № 222-VI ДГ</w:t>
            </w:r>
          </w:p>
        </w:tc>
      </w:tr>
      <w:tr w:rsidR="00F9442B" w:rsidRPr="001219DB" w14:paraId="4410BB72" w14:textId="77777777" w:rsidTr="00360913">
        <w:trPr>
          <w:trHeight w:val="600"/>
        </w:trPr>
        <w:tc>
          <w:tcPr>
            <w:tcW w:w="567" w:type="dxa"/>
            <w:shd w:val="clear" w:color="auto" w:fill="auto"/>
            <w:noWrap/>
            <w:vAlign w:val="center"/>
          </w:tcPr>
          <w:p w14:paraId="7B1E0907" w14:textId="77777777" w:rsidR="00F9442B" w:rsidRPr="00FF7D91" w:rsidRDefault="00F9442B" w:rsidP="00F9442B">
            <w:pPr>
              <w:pStyle w:val="af1"/>
              <w:numPr>
                <w:ilvl w:val="0"/>
                <w:numId w:val="33"/>
              </w:numPr>
              <w:ind w:left="113" w:firstLine="0"/>
              <w:jc w:val="left"/>
              <w:rPr>
                <w:color w:val="000000"/>
                <w:sz w:val="22"/>
                <w:szCs w:val="22"/>
              </w:rPr>
            </w:pPr>
          </w:p>
        </w:tc>
        <w:tc>
          <w:tcPr>
            <w:tcW w:w="1843" w:type="dxa"/>
            <w:shd w:val="clear" w:color="auto" w:fill="auto"/>
            <w:vAlign w:val="center"/>
          </w:tcPr>
          <w:p w14:paraId="4A4D5591" w14:textId="77777777" w:rsidR="00F9442B" w:rsidRPr="001219DB" w:rsidRDefault="00F9442B" w:rsidP="00F9442B">
            <w:pPr>
              <w:ind w:firstLine="0"/>
              <w:jc w:val="left"/>
              <w:rPr>
                <w:color w:val="000000"/>
                <w:sz w:val="22"/>
                <w:szCs w:val="22"/>
              </w:rPr>
            </w:pPr>
            <w:r w:rsidRPr="001219DB">
              <w:rPr>
                <w:color w:val="000000"/>
                <w:sz w:val="22"/>
                <w:szCs w:val="22"/>
              </w:rPr>
              <w:t>Объекты административного обслуживания</w:t>
            </w:r>
          </w:p>
        </w:tc>
        <w:tc>
          <w:tcPr>
            <w:tcW w:w="1559" w:type="dxa"/>
            <w:shd w:val="clear" w:color="auto" w:fill="auto"/>
            <w:vAlign w:val="center"/>
          </w:tcPr>
          <w:p w14:paraId="13D8779E" w14:textId="77777777" w:rsidR="00F9442B" w:rsidRPr="001219DB" w:rsidRDefault="00F9442B" w:rsidP="00F9442B">
            <w:pPr>
              <w:ind w:firstLine="0"/>
              <w:jc w:val="left"/>
              <w:rPr>
                <w:color w:val="000000"/>
                <w:sz w:val="22"/>
                <w:szCs w:val="22"/>
              </w:rPr>
            </w:pPr>
            <w:r w:rsidRPr="001219DB">
              <w:rPr>
                <w:color w:val="000000"/>
                <w:sz w:val="22"/>
                <w:szCs w:val="22"/>
              </w:rPr>
              <w:t>Оказание услуг населению</w:t>
            </w:r>
          </w:p>
        </w:tc>
        <w:tc>
          <w:tcPr>
            <w:tcW w:w="2410" w:type="dxa"/>
            <w:shd w:val="clear" w:color="auto" w:fill="auto"/>
            <w:vAlign w:val="center"/>
          </w:tcPr>
          <w:p w14:paraId="72719700" w14:textId="77777777" w:rsidR="00F9442B" w:rsidRPr="00B05596" w:rsidRDefault="00F9442B" w:rsidP="00F9442B">
            <w:pPr>
              <w:ind w:firstLine="0"/>
              <w:jc w:val="left"/>
              <w:rPr>
                <w:sz w:val="22"/>
                <w:szCs w:val="22"/>
              </w:rPr>
            </w:pPr>
            <w:r w:rsidRPr="00B05596">
              <w:rPr>
                <w:sz w:val="22"/>
                <w:szCs w:val="22"/>
              </w:rPr>
              <w:t>Административные здания (иное значение)</w:t>
            </w:r>
          </w:p>
        </w:tc>
        <w:tc>
          <w:tcPr>
            <w:tcW w:w="1134" w:type="dxa"/>
            <w:shd w:val="clear" w:color="auto" w:fill="auto"/>
            <w:vAlign w:val="center"/>
          </w:tcPr>
          <w:p w14:paraId="0ABADA75" w14:textId="77777777" w:rsidR="00F9442B" w:rsidRPr="00B05596" w:rsidRDefault="00F9442B" w:rsidP="00F9442B">
            <w:pPr>
              <w:ind w:firstLine="0"/>
              <w:jc w:val="left"/>
              <w:rPr>
                <w:color w:val="000000"/>
                <w:sz w:val="22"/>
                <w:szCs w:val="22"/>
                <w:lang w:val="en-US"/>
              </w:rPr>
            </w:pPr>
            <w:r w:rsidRPr="00B05596">
              <w:rPr>
                <w:sz w:val="22"/>
                <w:szCs w:val="22"/>
                <w:lang w:val="en-US"/>
              </w:rPr>
              <w:t>-</w:t>
            </w:r>
          </w:p>
        </w:tc>
        <w:tc>
          <w:tcPr>
            <w:tcW w:w="1276" w:type="dxa"/>
            <w:shd w:val="clear" w:color="auto" w:fill="auto"/>
            <w:vAlign w:val="center"/>
          </w:tcPr>
          <w:p w14:paraId="3D5B6CEE" w14:textId="77777777" w:rsidR="00F9442B" w:rsidRPr="00B05596" w:rsidRDefault="00F9442B" w:rsidP="00F9442B">
            <w:pPr>
              <w:ind w:firstLine="0"/>
              <w:jc w:val="left"/>
              <w:rPr>
                <w:color w:val="000000"/>
                <w:sz w:val="22"/>
                <w:szCs w:val="22"/>
              </w:rPr>
            </w:pPr>
            <w:r w:rsidRPr="00B05596">
              <w:rPr>
                <w:bCs/>
                <w:color w:val="000000"/>
                <w:sz w:val="22"/>
                <w:szCs w:val="22"/>
              </w:rPr>
              <w:t>г.Сургут, КК 3А</w:t>
            </w:r>
          </w:p>
        </w:tc>
        <w:tc>
          <w:tcPr>
            <w:tcW w:w="1134" w:type="dxa"/>
            <w:shd w:val="clear" w:color="auto" w:fill="auto"/>
            <w:vAlign w:val="center"/>
          </w:tcPr>
          <w:p w14:paraId="776EC9AA" w14:textId="77777777" w:rsidR="00F9442B" w:rsidRPr="00B05596" w:rsidRDefault="00F9442B" w:rsidP="00F9442B">
            <w:pPr>
              <w:ind w:firstLine="0"/>
              <w:jc w:val="left"/>
              <w:rPr>
                <w:color w:val="000000"/>
                <w:sz w:val="22"/>
                <w:szCs w:val="22"/>
              </w:rPr>
            </w:pPr>
            <w:r w:rsidRPr="00B05596">
              <w:rPr>
                <w:color w:val="000000"/>
                <w:sz w:val="22"/>
                <w:szCs w:val="22"/>
              </w:rPr>
              <w:t>первая очередь</w:t>
            </w:r>
          </w:p>
        </w:tc>
        <w:tc>
          <w:tcPr>
            <w:tcW w:w="1276" w:type="dxa"/>
          </w:tcPr>
          <w:p w14:paraId="703B6B7A" w14:textId="77777777" w:rsidR="00F9442B" w:rsidRPr="00B05596" w:rsidRDefault="00F9442B" w:rsidP="00F9442B">
            <w:pPr>
              <w:ind w:firstLine="0"/>
              <w:jc w:val="left"/>
              <w:rPr>
                <w:color w:val="000000"/>
                <w:sz w:val="22"/>
                <w:szCs w:val="22"/>
              </w:rPr>
            </w:pPr>
            <w:r w:rsidRPr="00B05596">
              <w:rPr>
                <w:sz w:val="22"/>
                <w:szCs w:val="22"/>
              </w:rPr>
              <w:t>Зона специализированной общественной застройки</w:t>
            </w:r>
          </w:p>
        </w:tc>
        <w:tc>
          <w:tcPr>
            <w:tcW w:w="1701" w:type="dxa"/>
            <w:shd w:val="clear" w:color="auto" w:fill="auto"/>
            <w:noWrap/>
            <w:vAlign w:val="center"/>
          </w:tcPr>
          <w:p w14:paraId="329716BD" w14:textId="77777777" w:rsidR="00F9442B" w:rsidRPr="00B05596" w:rsidRDefault="00F9442B" w:rsidP="00F9442B">
            <w:pPr>
              <w:ind w:firstLine="0"/>
              <w:jc w:val="center"/>
              <w:rPr>
                <w:color w:val="000000"/>
                <w:sz w:val="22"/>
                <w:szCs w:val="22"/>
              </w:rPr>
            </w:pPr>
            <w:r w:rsidRPr="00B05596">
              <w:rPr>
                <w:color w:val="000000"/>
                <w:sz w:val="22"/>
                <w:szCs w:val="22"/>
              </w:rPr>
              <w:t>-</w:t>
            </w:r>
          </w:p>
        </w:tc>
        <w:tc>
          <w:tcPr>
            <w:tcW w:w="1842" w:type="dxa"/>
          </w:tcPr>
          <w:p w14:paraId="69502E65" w14:textId="77777777" w:rsidR="00F9442B" w:rsidRPr="00B05596" w:rsidRDefault="00F9442B" w:rsidP="00F9442B">
            <w:pPr>
              <w:ind w:firstLine="0"/>
              <w:jc w:val="left"/>
              <w:rPr>
                <w:color w:val="000000"/>
                <w:sz w:val="22"/>
                <w:szCs w:val="22"/>
              </w:rPr>
            </w:pPr>
            <w:r w:rsidRPr="00B05596">
              <w:rPr>
                <w:sz w:val="20"/>
                <w:szCs w:val="20"/>
              </w:rPr>
              <w:t>ПКР СИ МО ГО г. Сургут до 2035 года от 28.12.2017 № 222-VI ДГ</w:t>
            </w:r>
          </w:p>
        </w:tc>
      </w:tr>
      <w:tr w:rsidR="00F9442B" w:rsidRPr="001219DB" w14:paraId="058AC5C4" w14:textId="77777777" w:rsidTr="00360913">
        <w:trPr>
          <w:trHeight w:val="600"/>
        </w:trPr>
        <w:tc>
          <w:tcPr>
            <w:tcW w:w="567" w:type="dxa"/>
            <w:shd w:val="clear" w:color="auto" w:fill="auto"/>
            <w:noWrap/>
            <w:vAlign w:val="center"/>
          </w:tcPr>
          <w:p w14:paraId="50F3EDB0" w14:textId="77777777" w:rsidR="00F9442B" w:rsidRPr="00FF7D91" w:rsidRDefault="00F9442B" w:rsidP="00F9442B">
            <w:pPr>
              <w:pStyle w:val="af1"/>
              <w:numPr>
                <w:ilvl w:val="0"/>
                <w:numId w:val="33"/>
              </w:numPr>
              <w:ind w:left="113" w:firstLine="0"/>
              <w:jc w:val="left"/>
              <w:rPr>
                <w:color w:val="000000"/>
                <w:sz w:val="22"/>
                <w:szCs w:val="22"/>
              </w:rPr>
            </w:pPr>
          </w:p>
        </w:tc>
        <w:tc>
          <w:tcPr>
            <w:tcW w:w="1843" w:type="dxa"/>
            <w:shd w:val="clear" w:color="auto" w:fill="auto"/>
            <w:vAlign w:val="center"/>
          </w:tcPr>
          <w:p w14:paraId="38F25AA5" w14:textId="77777777" w:rsidR="00F9442B" w:rsidRPr="00B05596" w:rsidRDefault="00F9442B" w:rsidP="00F9442B">
            <w:pPr>
              <w:ind w:firstLine="0"/>
              <w:jc w:val="left"/>
              <w:rPr>
                <w:color w:val="000000"/>
                <w:sz w:val="22"/>
                <w:szCs w:val="22"/>
              </w:rPr>
            </w:pPr>
            <w:r w:rsidRPr="00B05596">
              <w:rPr>
                <w:color w:val="000000"/>
                <w:sz w:val="22"/>
                <w:szCs w:val="22"/>
              </w:rPr>
              <w:t>Объекты административн</w:t>
            </w:r>
            <w:r w:rsidRPr="00B05596">
              <w:rPr>
                <w:color w:val="000000"/>
                <w:sz w:val="22"/>
                <w:szCs w:val="22"/>
              </w:rPr>
              <w:lastRenderedPageBreak/>
              <w:t>ого обслуживания</w:t>
            </w:r>
          </w:p>
        </w:tc>
        <w:tc>
          <w:tcPr>
            <w:tcW w:w="1559" w:type="dxa"/>
            <w:shd w:val="clear" w:color="auto" w:fill="auto"/>
            <w:vAlign w:val="center"/>
          </w:tcPr>
          <w:p w14:paraId="448C4063" w14:textId="77777777" w:rsidR="00F9442B" w:rsidRPr="00B05596" w:rsidRDefault="00F9442B" w:rsidP="00F9442B">
            <w:pPr>
              <w:ind w:firstLine="0"/>
              <w:jc w:val="left"/>
              <w:rPr>
                <w:color w:val="000000"/>
                <w:sz w:val="22"/>
                <w:szCs w:val="22"/>
              </w:rPr>
            </w:pPr>
            <w:r w:rsidRPr="00B05596">
              <w:rPr>
                <w:color w:val="000000"/>
                <w:sz w:val="22"/>
                <w:szCs w:val="22"/>
              </w:rPr>
              <w:lastRenderedPageBreak/>
              <w:t>Оказание услуг населению</w:t>
            </w:r>
          </w:p>
        </w:tc>
        <w:tc>
          <w:tcPr>
            <w:tcW w:w="2410" w:type="dxa"/>
            <w:shd w:val="clear" w:color="auto" w:fill="auto"/>
            <w:vAlign w:val="center"/>
          </w:tcPr>
          <w:p w14:paraId="538EE4A4" w14:textId="77777777" w:rsidR="00F9442B" w:rsidRPr="00B05596" w:rsidRDefault="00F9442B" w:rsidP="00F9442B">
            <w:pPr>
              <w:ind w:firstLine="0"/>
              <w:jc w:val="left"/>
              <w:rPr>
                <w:color w:val="000000"/>
                <w:sz w:val="22"/>
                <w:szCs w:val="22"/>
              </w:rPr>
            </w:pPr>
            <w:r w:rsidRPr="00B05596">
              <w:rPr>
                <w:color w:val="000000"/>
                <w:sz w:val="22"/>
                <w:szCs w:val="22"/>
              </w:rPr>
              <w:t>общественный центр</w:t>
            </w:r>
          </w:p>
        </w:tc>
        <w:tc>
          <w:tcPr>
            <w:tcW w:w="1134" w:type="dxa"/>
            <w:shd w:val="clear" w:color="auto" w:fill="auto"/>
            <w:vAlign w:val="center"/>
          </w:tcPr>
          <w:p w14:paraId="2BE636C7" w14:textId="77777777" w:rsidR="00F9442B" w:rsidRPr="00B05596" w:rsidRDefault="00F9442B" w:rsidP="00F9442B">
            <w:pPr>
              <w:ind w:firstLine="0"/>
              <w:jc w:val="left"/>
              <w:rPr>
                <w:color w:val="000000"/>
                <w:sz w:val="22"/>
                <w:szCs w:val="22"/>
              </w:rPr>
            </w:pPr>
            <w:r w:rsidRPr="00B05596">
              <w:rPr>
                <w:sz w:val="22"/>
                <w:szCs w:val="22"/>
              </w:rPr>
              <w:t>1 объект</w:t>
            </w:r>
          </w:p>
        </w:tc>
        <w:tc>
          <w:tcPr>
            <w:tcW w:w="1276" w:type="dxa"/>
            <w:shd w:val="clear" w:color="auto" w:fill="auto"/>
            <w:vAlign w:val="center"/>
          </w:tcPr>
          <w:p w14:paraId="39D049E8" w14:textId="77777777" w:rsidR="00F9442B" w:rsidRPr="00B05596" w:rsidRDefault="00F9442B" w:rsidP="00F9442B">
            <w:pPr>
              <w:ind w:firstLine="0"/>
              <w:jc w:val="left"/>
              <w:rPr>
                <w:bCs/>
                <w:color w:val="000000"/>
                <w:sz w:val="22"/>
                <w:szCs w:val="22"/>
              </w:rPr>
            </w:pPr>
            <w:r w:rsidRPr="00B05596">
              <w:rPr>
                <w:bCs/>
                <w:color w:val="000000"/>
                <w:sz w:val="22"/>
                <w:szCs w:val="22"/>
              </w:rPr>
              <w:t>г.Сургут, пос. Снежный</w:t>
            </w:r>
          </w:p>
        </w:tc>
        <w:tc>
          <w:tcPr>
            <w:tcW w:w="1134" w:type="dxa"/>
            <w:shd w:val="clear" w:color="auto" w:fill="auto"/>
            <w:vAlign w:val="center"/>
          </w:tcPr>
          <w:p w14:paraId="06B02C6A" w14:textId="77777777" w:rsidR="00F9442B" w:rsidRPr="00B05596" w:rsidRDefault="00F9442B" w:rsidP="00F9442B">
            <w:pPr>
              <w:ind w:firstLine="0"/>
              <w:jc w:val="left"/>
              <w:rPr>
                <w:color w:val="000000"/>
                <w:sz w:val="22"/>
                <w:szCs w:val="22"/>
              </w:rPr>
            </w:pPr>
            <w:r w:rsidRPr="00B05596">
              <w:rPr>
                <w:color w:val="000000"/>
                <w:sz w:val="22"/>
                <w:szCs w:val="22"/>
              </w:rPr>
              <w:t>первая очередь</w:t>
            </w:r>
          </w:p>
        </w:tc>
        <w:tc>
          <w:tcPr>
            <w:tcW w:w="1276" w:type="dxa"/>
          </w:tcPr>
          <w:p w14:paraId="2FA49DE6" w14:textId="77777777" w:rsidR="00F9442B" w:rsidRPr="00B05596" w:rsidRDefault="00F9442B" w:rsidP="00F9442B">
            <w:pPr>
              <w:ind w:firstLine="0"/>
              <w:jc w:val="left"/>
              <w:rPr>
                <w:color w:val="000000"/>
                <w:sz w:val="22"/>
                <w:szCs w:val="22"/>
              </w:rPr>
            </w:pPr>
            <w:r w:rsidRPr="00B05596">
              <w:rPr>
                <w:sz w:val="22"/>
                <w:szCs w:val="22"/>
              </w:rPr>
              <w:t xml:space="preserve">Зона специализированной </w:t>
            </w:r>
            <w:r w:rsidRPr="00B05596">
              <w:rPr>
                <w:sz w:val="22"/>
                <w:szCs w:val="22"/>
              </w:rPr>
              <w:lastRenderedPageBreak/>
              <w:t>общественной застройки</w:t>
            </w:r>
          </w:p>
        </w:tc>
        <w:tc>
          <w:tcPr>
            <w:tcW w:w="1701" w:type="dxa"/>
            <w:shd w:val="clear" w:color="auto" w:fill="auto"/>
            <w:noWrap/>
            <w:vAlign w:val="center"/>
          </w:tcPr>
          <w:p w14:paraId="594A4DA8" w14:textId="77777777" w:rsidR="00F9442B" w:rsidRPr="00B05596" w:rsidRDefault="00F9442B" w:rsidP="00F9442B">
            <w:pPr>
              <w:ind w:firstLine="0"/>
              <w:jc w:val="center"/>
              <w:rPr>
                <w:color w:val="000000"/>
                <w:sz w:val="22"/>
                <w:szCs w:val="22"/>
              </w:rPr>
            </w:pPr>
            <w:r w:rsidRPr="00B05596">
              <w:rPr>
                <w:color w:val="000000"/>
                <w:sz w:val="22"/>
                <w:szCs w:val="22"/>
              </w:rPr>
              <w:lastRenderedPageBreak/>
              <w:t>-</w:t>
            </w:r>
          </w:p>
        </w:tc>
        <w:tc>
          <w:tcPr>
            <w:tcW w:w="1842" w:type="dxa"/>
          </w:tcPr>
          <w:p w14:paraId="1291FC5A" w14:textId="77777777" w:rsidR="00F9442B" w:rsidRPr="00B05596" w:rsidRDefault="00F9442B" w:rsidP="00F9442B">
            <w:pPr>
              <w:ind w:firstLine="0"/>
              <w:jc w:val="left"/>
              <w:rPr>
                <w:color w:val="000000"/>
                <w:sz w:val="22"/>
                <w:szCs w:val="22"/>
              </w:rPr>
            </w:pPr>
            <w:r w:rsidRPr="00B05596">
              <w:rPr>
                <w:sz w:val="20"/>
                <w:szCs w:val="20"/>
              </w:rPr>
              <w:t>ПКР СИ МО ГО г. Сургут до 2035 года от 28.12.2017 № 222-VI ДГ</w:t>
            </w:r>
          </w:p>
        </w:tc>
      </w:tr>
      <w:tr w:rsidR="00955967" w:rsidRPr="001219DB" w14:paraId="622723F9" w14:textId="77777777" w:rsidTr="00360913">
        <w:trPr>
          <w:trHeight w:val="600"/>
        </w:trPr>
        <w:tc>
          <w:tcPr>
            <w:tcW w:w="567" w:type="dxa"/>
            <w:shd w:val="clear" w:color="auto" w:fill="auto"/>
            <w:noWrap/>
            <w:vAlign w:val="center"/>
          </w:tcPr>
          <w:p w14:paraId="55DB5EE6" w14:textId="77777777" w:rsidR="00955967" w:rsidRPr="00FF7D91" w:rsidRDefault="00955967" w:rsidP="00F9442B">
            <w:pPr>
              <w:pStyle w:val="af1"/>
              <w:numPr>
                <w:ilvl w:val="0"/>
                <w:numId w:val="33"/>
              </w:numPr>
              <w:ind w:left="113" w:firstLine="0"/>
              <w:jc w:val="left"/>
              <w:rPr>
                <w:color w:val="000000"/>
                <w:sz w:val="22"/>
                <w:szCs w:val="22"/>
              </w:rPr>
            </w:pPr>
          </w:p>
        </w:tc>
        <w:tc>
          <w:tcPr>
            <w:tcW w:w="1843" w:type="dxa"/>
            <w:shd w:val="clear" w:color="auto" w:fill="auto"/>
            <w:vAlign w:val="center"/>
          </w:tcPr>
          <w:p w14:paraId="5BD47CDD" w14:textId="004A9679" w:rsidR="00955967" w:rsidRPr="00B05596" w:rsidRDefault="00B74DD1" w:rsidP="00F9442B">
            <w:pPr>
              <w:ind w:firstLine="0"/>
              <w:jc w:val="left"/>
              <w:rPr>
                <w:color w:val="000000"/>
                <w:sz w:val="22"/>
                <w:szCs w:val="22"/>
              </w:rPr>
            </w:pPr>
            <w:r w:rsidRPr="00B74DD1">
              <w:rPr>
                <w:color w:val="000000"/>
                <w:sz w:val="22"/>
                <w:szCs w:val="22"/>
              </w:rPr>
              <w:t>Прочие объекты, связанные с производственной деятельностью</w:t>
            </w:r>
          </w:p>
        </w:tc>
        <w:tc>
          <w:tcPr>
            <w:tcW w:w="1559" w:type="dxa"/>
            <w:shd w:val="clear" w:color="auto" w:fill="auto"/>
            <w:vAlign w:val="center"/>
          </w:tcPr>
          <w:p w14:paraId="01C705ED" w14:textId="40E2FA85" w:rsidR="00955967" w:rsidRPr="00B05596" w:rsidRDefault="000C4EDD" w:rsidP="00F9442B">
            <w:pPr>
              <w:ind w:firstLine="0"/>
              <w:jc w:val="left"/>
              <w:rPr>
                <w:color w:val="000000"/>
                <w:sz w:val="22"/>
                <w:szCs w:val="22"/>
              </w:rPr>
            </w:pPr>
            <w:r w:rsidRPr="000C4EDD">
              <w:rPr>
                <w:color w:val="000000"/>
                <w:sz w:val="22"/>
                <w:szCs w:val="22"/>
              </w:rPr>
              <w:t>Объект, обеспечивающий хранение и складирование</w:t>
            </w:r>
          </w:p>
        </w:tc>
        <w:tc>
          <w:tcPr>
            <w:tcW w:w="2410" w:type="dxa"/>
            <w:shd w:val="clear" w:color="auto" w:fill="auto"/>
            <w:vAlign w:val="center"/>
          </w:tcPr>
          <w:p w14:paraId="4B3B0E31" w14:textId="501D14E2" w:rsidR="00955967" w:rsidRPr="00B05596" w:rsidRDefault="000C4EDD" w:rsidP="00F9442B">
            <w:pPr>
              <w:ind w:firstLine="0"/>
              <w:jc w:val="left"/>
              <w:rPr>
                <w:color w:val="000000"/>
                <w:sz w:val="22"/>
                <w:szCs w:val="22"/>
              </w:rPr>
            </w:pPr>
            <w:r>
              <w:rPr>
                <w:color w:val="000000"/>
                <w:sz w:val="22"/>
                <w:szCs w:val="22"/>
              </w:rPr>
              <w:t>Склад-ангар</w:t>
            </w:r>
          </w:p>
        </w:tc>
        <w:tc>
          <w:tcPr>
            <w:tcW w:w="1134" w:type="dxa"/>
            <w:shd w:val="clear" w:color="auto" w:fill="auto"/>
            <w:vAlign w:val="center"/>
          </w:tcPr>
          <w:p w14:paraId="339C5761" w14:textId="08B05B8E" w:rsidR="00955967" w:rsidRPr="00B05596" w:rsidRDefault="000C4EDD" w:rsidP="00F9442B">
            <w:pPr>
              <w:ind w:firstLine="0"/>
              <w:jc w:val="left"/>
              <w:rPr>
                <w:sz w:val="22"/>
                <w:szCs w:val="22"/>
              </w:rPr>
            </w:pPr>
            <w:r w:rsidRPr="00B05596">
              <w:rPr>
                <w:sz w:val="22"/>
                <w:szCs w:val="22"/>
              </w:rPr>
              <w:t>1 объект</w:t>
            </w:r>
          </w:p>
        </w:tc>
        <w:tc>
          <w:tcPr>
            <w:tcW w:w="1276" w:type="dxa"/>
            <w:shd w:val="clear" w:color="auto" w:fill="auto"/>
            <w:vAlign w:val="center"/>
          </w:tcPr>
          <w:p w14:paraId="0FD0EC19" w14:textId="5BD3AD92" w:rsidR="00955967" w:rsidRPr="00B05596" w:rsidRDefault="000C4EDD" w:rsidP="00F9442B">
            <w:pPr>
              <w:ind w:firstLine="0"/>
              <w:jc w:val="left"/>
              <w:rPr>
                <w:bCs/>
                <w:color w:val="000000"/>
                <w:sz w:val="22"/>
                <w:szCs w:val="22"/>
              </w:rPr>
            </w:pPr>
            <w:r w:rsidRPr="00B05596">
              <w:rPr>
                <w:bCs/>
                <w:color w:val="000000"/>
                <w:sz w:val="22"/>
                <w:szCs w:val="22"/>
              </w:rPr>
              <w:t>г.Сургут</w:t>
            </w:r>
            <w:r>
              <w:rPr>
                <w:bCs/>
                <w:color w:val="000000"/>
                <w:sz w:val="22"/>
                <w:szCs w:val="22"/>
              </w:rPr>
              <w:t>, ул. Аэрофлотская</w:t>
            </w:r>
          </w:p>
        </w:tc>
        <w:tc>
          <w:tcPr>
            <w:tcW w:w="1134" w:type="dxa"/>
            <w:shd w:val="clear" w:color="auto" w:fill="auto"/>
            <w:vAlign w:val="center"/>
          </w:tcPr>
          <w:p w14:paraId="5CFE35F9" w14:textId="77777777" w:rsidR="00955967" w:rsidRPr="00B05596" w:rsidRDefault="00955967" w:rsidP="00F9442B">
            <w:pPr>
              <w:ind w:firstLine="0"/>
              <w:jc w:val="left"/>
              <w:rPr>
                <w:color w:val="000000"/>
                <w:sz w:val="22"/>
                <w:szCs w:val="22"/>
              </w:rPr>
            </w:pPr>
          </w:p>
        </w:tc>
        <w:tc>
          <w:tcPr>
            <w:tcW w:w="1276" w:type="dxa"/>
          </w:tcPr>
          <w:p w14:paraId="1F6988D2" w14:textId="4E957DA6" w:rsidR="00955967" w:rsidRPr="00B05596" w:rsidRDefault="000C4EDD" w:rsidP="00F9442B">
            <w:pPr>
              <w:ind w:firstLine="0"/>
              <w:jc w:val="left"/>
              <w:rPr>
                <w:sz w:val="22"/>
                <w:szCs w:val="22"/>
              </w:rPr>
            </w:pPr>
            <w:r w:rsidRPr="000C4EDD">
              <w:rPr>
                <w:sz w:val="22"/>
                <w:szCs w:val="22"/>
              </w:rPr>
              <w:t>Коммунально-складская зона</w:t>
            </w:r>
          </w:p>
        </w:tc>
        <w:tc>
          <w:tcPr>
            <w:tcW w:w="1701" w:type="dxa"/>
            <w:shd w:val="clear" w:color="auto" w:fill="auto"/>
            <w:noWrap/>
            <w:vAlign w:val="center"/>
          </w:tcPr>
          <w:p w14:paraId="2EB2A154" w14:textId="77777777" w:rsidR="00955967" w:rsidRPr="00B05596" w:rsidRDefault="00955967" w:rsidP="00F9442B">
            <w:pPr>
              <w:ind w:firstLine="0"/>
              <w:jc w:val="center"/>
              <w:rPr>
                <w:color w:val="000000"/>
                <w:sz w:val="22"/>
                <w:szCs w:val="22"/>
              </w:rPr>
            </w:pPr>
          </w:p>
        </w:tc>
        <w:tc>
          <w:tcPr>
            <w:tcW w:w="1842" w:type="dxa"/>
          </w:tcPr>
          <w:p w14:paraId="15E3E078" w14:textId="77777777" w:rsidR="00955967" w:rsidRPr="00B05596" w:rsidRDefault="00955967" w:rsidP="00F9442B">
            <w:pPr>
              <w:ind w:firstLine="0"/>
              <w:jc w:val="left"/>
              <w:rPr>
                <w:sz w:val="20"/>
                <w:szCs w:val="20"/>
              </w:rPr>
            </w:pPr>
          </w:p>
        </w:tc>
      </w:tr>
    </w:tbl>
    <w:p w14:paraId="37D1A51A" w14:textId="77777777" w:rsidR="00DB7018" w:rsidRPr="001219DB" w:rsidRDefault="00DB7018" w:rsidP="00764922">
      <w:pPr>
        <w:jc w:val="center"/>
      </w:pPr>
    </w:p>
    <w:p w14:paraId="00B7B96E" w14:textId="77777777" w:rsidR="00846CA3" w:rsidRPr="00B05596" w:rsidRDefault="00846CA3" w:rsidP="00846CA3">
      <w:pPr>
        <w:outlineLvl w:val="2"/>
        <w:rPr>
          <w:b/>
        </w:rPr>
      </w:pPr>
      <w:bookmarkStart w:id="18" w:name="_Toc522707724"/>
      <w:bookmarkStart w:id="19" w:name="_Toc22304588"/>
      <w:r w:rsidRPr="00B05596">
        <w:rPr>
          <w:b/>
        </w:rPr>
        <w:t>1.</w:t>
      </w:r>
      <w:r w:rsidR="00CE0F6A" w:rsidRPr="00B05596">
        <w:rPr>
          <w:b/>
        </w:rPr>
        <w:t>1.</w:t>
      </w:r>
      <w:r w:rsidR="00C807F3" w:rsidRPr="00B05596">
        <w:rPr>
          <w:b/>
        </w:rPr>
        <w:t>6</w:t>
      </w:r>
      <w:r w:rsidRPr="00B05596">
        <w:rPr>
          <w:b/>
        </w:rPr>
        <w:t xml:space="preserve"> Сведения о видах, назначении, наименованиях и основных характеристиках планируемых объектов местного значения в области развития транспорта</w:t>
      </w:r>
      <w:bookmarkEnd w:id="18"/>
      <w:bookmarkEnd w:id="19"/>
      <w:r w:rsidRPr="00B05596">
        <w:rPr>
          <w:b/>
        </w:rPr>
        <w:t xml:space="preserve"> </w:t>
      </w:r>
    </w:p>
    <w:p w14:paraId="2351626A" w14:textId="77777777" w:rsidR="00C807F3" w:rsidRPr="001219DB" w:rsidRDefault="00C807F3" w:rsidP="00C807F3"/>
    <w:tbl>
      <w:tblPr>
        <w:tblStyle w:val="220"/>
        <w:tblW w:w="14742" w:type="dxa"/>
        <w:tblInd w:w="-5" w:type="dxa"/>
        <w:tblLayout w:type="fixed"/>
        <w:tblLook w:val="0600" w:firstRow="0" w:lastRow="0" w:firstColumn="0" w:lastColumn="0" w:noHBand="1" w:noVBand="1"/>
      </w:tblPr>
      <w:tblGrid>
        <w:gridCol w:w="568"/>
        <w:gridCol w:w="1843"/>
        <w:gridCol w:w="1560"/>
        <w:gridCol w:w="2409"/>
        <w:gridCol w:w="1274"/>
        <w:gridCol w:w="1138"/>
        <w:gridCol w:w="1557"/>
        <w:gridCol w:w="1701"/>
        <w:gridCol w:w="2692"/>
      </w:tblGrid>
      <w:tr w:rsidR="00360913" w:rsidRPr="00DC4C88" w14:paraId="1F7D5229" w14:textId="77777777" w:rsidTr="00360913">
        <w:trPr>
          <w:trHeight w:val="759"/>
        </w:trPr>
        <w:tc>
          <w:tcPr>
            <w:tcW w:w="193" w:type="pct"/>
            <w:shd w:val="clear" w:color="auto" w:fill="D9D9D9" w:themeFill="background1" w:themeFillShade="D9"/>
          </w:tcPr>
          <w:p w14:paraId="043951DB" w14:textId="77777777" w:rsidR="005A49DC" w:rsidRPr="00DC4C88" w:rsidRDefault="005A49DC" w:rsidP="00846CA3">
            <w:pPr>
              <w:ind w:firstLine="0"/>
              <w:jc w:val="left"/>
              <w:rPr>
                <w:color w:val="000000"/>
                <w:sz w:val="22"/>
                <w:szCs w:val="22"/>
              </w:rPr>
            </w:pPr>
            <w:r w:rsidRPr="00DC4C88">
              <w:rPr>
                <w:color w:val="000000"/>
                <w:sz w:val="22"/>
                <w:szCs w:val="22"/>
              </w:rPr>
              <w:t>№</w:t>
            </w:r>
          </w:p>
          <w:p w14:paraId="2605F944" w14:textId="77777777" w:rsidR="005A49DC" w:rsidRPr="00DC4C88" w:rsidRDefault="005A49DC" w:rsidP="00846CA3">
            <w:pPr>
              <w:ind w:firstLine="0"/>
              <w:jc w:val="left"/>
              <w:rPr>
                <w:color w:val="000000"/>
                <w:sz w:val="22"/>
                <w:szCs w:val="22"/>
              </w:rPr>
            </w:pPr>
            <w:r w:rsidRPr="00DC4C88">
              <w:rPr>
                <w:color w:val="000000"/>
                <w:sz w:val="22"/>
                <w:szCs w:val="22"/>
              </w:rPr>
              <w:t>п/п</w:t>
            </w:r>
          </w:p>
        </w:tc>
        <w:tc>
          <w:tcPr>
            <w:tcW w:w="625" w:type="pct"/>
            <w:shd w:val="clear" w:color="auto" w:fill="D9D9D9" w:themeFill="background1" w:themeFillShade="D9"/>
          </w:tcPr>
          <w:p w14:paraId="4E387876" w14:textId="77777777" w:rsidR="005A49DC" w:rsidRPr="00DC4C88" w:rsidRDefault="005A49DC" w:rsidP="00846CA3">
            <w:pPr>
              <w:ind w:firstLine="0"/>
              <w:jc w:val="left"/>
              <w:rPr>
                <w:color w:val="000000"/>
                <w:sz w:val="22"/>
                <w:szCs w:val="22"/>
              </w:rPr>
            </w:pPr>
            <w:r w:rsidRPr="00DC4C88">
              <w:rPr>
                <w:color w:val="000000"/>
                <w:sz w:val="22"/>
                <w:szCs w:val="22"/>
              </w:rPr>
              <w:t>Вид</w:t>
            </w:r>
          </w:p>
          <w:p w14:paraId="67722563" w14:textId="77777777" w:rsidR="005A49DC" w:rsidRPr="00DC4C88" w:rsidRDefault="005A49DC" w:rsidP="00846CA3">
            <w:pPr>
              <w:ind w:firstLine="0"/>
              <w:jc w:val="left"/>
              <w:rPr>
                <w:color w:val="000000"/>
                <w:sz w:val="22"/>
                <w:szCs w:val="22"/>
              </w:rPr>
            </w:pPr>
            <w:r w:rsidRPr="00DC4C88">
              <w:rPr>
                <w:color w:val="000000"/>
                <w:sz w:val="22"/>
                <w:szCs w:val="22"/>
              </w:rPr>
              <w:t>объекта</w:t>
            </w:r>
          </w:p>
        </w:tc>
        <w:tc>
          <w:tcPr>
            <w:tcW w:w="529" w:type="pct"/>
            <w:shd w:val="clear" w:color="auto" w:fill="D9D9D9" w:themeFill="background1" w:themeFillShade="D9"/>
          </w:tcPr>
          <w:p w14:paraId="2111394F" w14:textId="77777777" w:rsidR="005A49DC" w:rsidRPr="00DC4C88" w:rsidRDefault="005A49DC" w:rsidP="00846CA3">
            <w:pPr>
              <w:ind w:firstLine="0"/>
              <w:jc w:val="left"/>
              <w:rPr>
                <w:color w:val="000000"/>
                <w:sz w:val="22"/>
                <w:szCs w:val="22"/>
              </w:rPr>
            </w:pPr>
            <w:r w:rsidRPr="00DC4C88">
              <w:rPr>
                <w:color w:val="000000"/>
                <w:sz w:val="22"/>
                <w:szCs w:val="22"/>
              </w:rPr>
              <w:t>Назначение</w:t>
            </w:r>
          </w:p>
        </w:tc>
        <w:tc>
          <w:tcPr>
            <w:tcW w:w="817" w:type="pct"/>
            <w:shd w:val="clear" w:color="auto" w:fill="D9D9D9" w:themeFill="background1" w:themeFillShade="D9"/>
          </w:tcPr>
          <w:p w14:paraId="2CD04638" w14:textId="77777777" w:rsidR="005A49DC" w:rsidRPr="00DC4C88" w:rsidRDefault="005A49DC" w:rsidP="00846CA3">
            <w:pPr>
              <w:ind w:firstLine="0"/>
              <w:jc w:val="left"/>
              <w:rPr>
                <w:color w:val="000000"/>
                <w:sz w:val="22"/>
                <w:szCs w:val="22"/>
              </w:rPr>
            </w:pPr>
            <w:r w:rsidRPr="00DC4C88">
              <w:rPr>
                <w:color w:val="000000"/>
                <w:sz w:val="22"/>
                <w:szCs w:val="22"/>
              </w:rPr>
              <w:t>Наименование</w:t>
            </w:r>
          </w:p>
        </w:tc>
        <w:tc>
          <w:tcPr>
            <w:tcW w:w="432" w:type="pct"/>
            <w:shd w:val="clear" w:color="auto" w:fill="D9D9D9" w:themeFill="background1" w:themeFillShade="D9"/>
          </w:tcPr>
          <w:p w14:paraId="4D22A6DD" w14:textId="77777777" w:rsidR="005A49DC" w:rsidRPr="00DC4C88" w:rsidRDefault="005A49DC" w:rsidP="00846CA3">
            <w:pPr>
              <w:ind w:firstLine="0"/>
              <w:jc w:val="left"/>
              <w:rPr>
                <w:color w:val="000000"/>
                <w:sz w:val="22"/>
                <w:szCs w:val="22"/>
              </w:rPr>
            </w:pPr>
            <w:r w:rsidRPr="00DC4C88">
              <w:rPr>
                <w:color w:val="000000"/>
                <w:sz w:val="22"/>
                <w:szCs w:val="22"/>
              </w:rPr>
              <w:t>Основные характеристики</w:t>
            </w:r>
          </w:p>
        </w:tc>
        <w:tc>
          <w:tcPr>
            <w:tcW w:w="386" w:type="pct"/>
            <w:shd w:val="clear" w:color="auto" w:fill="D9D9D9" w:themeFill="background1" w:themeFillShade="D9"/>
          </w:tcPr>
          <w:p w14:paraId="456841EE" w14:textId="77777777" w:rsidR="005A49DC" w:rsidRPr="00DC4C88" w:rsidRDefault="005A49DC" w:rsidP="00846CA3">
            <w:pPr>
              <w:ind w:firstLine="0"/>
              <w:jc w:val="left"/>
              <w:rPr>
                <w:color w:val="000000"/>
                <w:sz w:val="22"/>
                <w:szCs w:val="22"/>
              </w:rPr>
            </w:pPr>
            <w:r w:rsidRPr="00DC4C88">
              <w:rPr>
                <w:color w:val="000000"/>
                <w:sz w:val="22"/>
                <w:szCs w:val="22"/>
              </w:rPr>
              <w:t>Месторасположение</w:t>
            </w:r>
          </w:p>
        </w:tc>
        <w:tc>
          <w:tcPr>
            <w:tcW w:w="528" w:type="pct"/>
            <w:shd w:val="clear" w:color="auto" w:fill="D9D9D9" w:themeFill="background1" w:themeFillShade="D9"/>
          </w:tcPr>
          <w:p w14:paraId="4BB6128A" w14:textId="77777777" w:rsidR="005A49DC" w:rsidRPr="00DC4C88" w:rsidRDefault="005A49DC" w:rsidP="00846CA3">
            <w:pPr>
              <w:ind w:firstLine="0"/>
              <w:jc w:val="left"/>
              <w:rPr>
                <w:color w:val="000000"/>
                <w:sz w:val="22"/>
                <w:szCs w:val="22"/>
              </w:rPr>
            </w:pPr>
            <w:r w:rsidRPr="00DC4C88">
              <w:rPr>
                <w:color w:val="000000"/>
                <w:sz w:val="22"/>
                <w:szCs w:val="22"/>
              </w:rPr>
              <w:t>Очередность строительства объекта</w:t>
            </w:r>
          </w:p>
        </w:tc>
        <w:tc>
          <w:tcPr>
            <w:tcW w:w="577" w:type="pct"/>
            <w:shd w:val="clear" w:color="auto" w:fill="D9D9D9" w:themeFill="background1" w:themeFillShade="D9"/>
          </w:tcPr>
          <w:p w14:paraId="22F21220" w14:textId="77777777" w:rsidR="005A49DC" w:rsidRPr="00DC4C88" w:rsidRDefault="005A49DC" w:rsidP="00846CA3">
            <w:pPr>
              <w:ind w:firstLine="0"/>
              <w:jc w:val="left"/>
              <w:rPr>
                <w:color w:val="000000"/>
                <w:sz w:val="22"/>
                <w:szCs w:val="22"/>
              </w:rPr>
            </w:pPr>
            <w:r w:rsidRPr="00DC4C88">
              <w:rPr>
                <w:color w:val="000000"/>
                <w:sz w:val="22"/>
                <w:szCs w:val="22"/>
              </w:rPr>
              <w:t>Зоны с особыми условиями использования территории</w:t>
            </w:r>
          </w:p>
        </w:tc>
        <w:tc>
          <w:tcPr>
            <w:tcW w:w="913" w:type="pct"/>
            <w:shd w:val="clear" w:color="auto" w:fill="D9D9D9" w:themeFill="background1" w:themeFillShade="D9"/>
          </w:tcPr>
          <w:p w14:paraId="3BAE0EDF" w14:textId="77777777" w:rsidR="005A49DC" w:rsidRPr="00DC4C88" w:rsidRDefault="005A49DC" w:rsidP="00846CA3">
            <w:pPr>
              <w:ind w:firstLine="0"/>
              <w:jc w:val="left"/>
              <w:rPr>
                <w:color w:val="000000"/>
                <w:sz w:val="22"/>
                <w:szCs w:val="22"/>
              </w:rPr>
            </w:pPr>
            <w:r w:rsidRPr="00DC4C88">
              <w:rPr>
                <w:color w:val="000000"/>
                <w:sz w:val="22"/>
                <w:szCs w:val="22"/>
              </w:rPr>
              <w:t>Основание</w:t>
            </w:r>
          </w:p>
        </w:tc>
      </w:tr>
      <w:tr w:rsidR="00360913" w:rsidRPr="00DC4C88" w14:paraId="177D41D1" w14:textId="77777777" w:rsidTr="00360913">
        <w:trPr>
          <w:trHeight w:val="135"/>
        </w:trPr>
        <w:tc>
          <w:tcPr>
            <w:tcW w:w="193" w:type="pct"/>
            <w:shd w:val="clear" w:color="auto" w:fill="D9D9D9" w:themeFill="background1" w:themeFillShade="D9"/>
          </w:tcPr>
          <w:p w14:paraId="25C5BDDF" w14:textId="77777777" w:rsidR="005A49DC" w:rsidRPr="00DC4C88" w:rsidRDefault="005A49DC" w:rsidP="00117FD5">
            <w:pPr>
              <w:ind w:firstLine="0"/>
              <w:jc w:val="center"/>
              <w:rPr>
                <w:color w:val="000000"/>
                <w:sz w:val="22"/>
                <w:szCs w:val="22"/>
              </w:rPr>
            </w:pPr>
            <w:r w:rsidRPr="00DC4C88">
              <w:rPr>
                <w:color w:val="000000"/>
                <w:sz w:val="22"/>
                <w:szCs w:val="22"/>
              </w:rPr>
              <w:t>1</w:t>
            </w:r>
          </w:p>
        </w:tc>
        <w:tc>
          <w:tcPr>
            <w:tcW w:w="625" w:type="pct"/>
            <w:shd w:val="clear" w:color="auto" w:fill="D9D9D9" w:themeFill="background1" w:themeFillShade="D9"/>
          </w:tcPr>
          <w:p w14:paraId="2E11D8B9" w14:textId="77777777" w:rsidR="005A49DC" w:rsidRPr="00DC4C88" w:rsidRDefault="005A49DC" w:rsidP="00117FD5">
            <w:pPr>
              <w:ind w:firstLine="0"/>
              <w:jc w:val="center"/>
              <w:rPr>
                <w:color w:val="000000"/>
                <w:sz w:val="22"/>
                <w:szCs w:val="22"/>
              </w:rPr>
            </w:pPr>
            <w:r w:rsidRPr="00DC4C88">
              <w:rPr>
                <w:color w:val="000000"/>
                <w:sz w:val="22"/>
                <w:szCs w:val="22"/>
              </w:rPr>
              <w:t>2</w:t>
            </w:r>
          </w:p>
        </w:tc>
        <w:tc>
          <w:tcPr>
            <w:tcW w:w="529" w:type="pct"/>
            <w:shd w:val="clear" w:color="auto" w:fill="D9D9D9" w:themeFill="background1" w:themeFillShade="D9"/>
          </w:tcPr>
          <w:p w14:paraId="7DB3FA55" w14:textId="77777777" w:rsidR="005A49DC" w:rsidRPr="00DC4C88" w:rsidRDefault="005A49DC" w:rsidP="00117FD5">
            <w:pPr>
              <w:ind w:firstLine="0"/>
              <w:jc w:val="center"/>
              <w:rPr>
                <w:color w:val="000000"/>
                <w:sz w:val="22"/>
                <w:szCs w:val="22"/>
              </w:rPr>
            </w:pPr>
            <w:r w:rsidRPr="00DC4C88">
              <w:rPr>
                <w:color w:val="000000"/>
                <w:sz w:val="22"/>
                <w:szCs w:val="22"/>
              </w:rPr>
              <w:t>3</w:t>
            </w:r>
          </w:p>
        </w:tc>
        <w:tc>
          <w:tcPr>
            <w:tcW w:w="817" w:type="pct"/>
            <w:shd w:val="clear" w:color="auto" w:fill="D9D9D9" w:themeFill="background1" w:themeFillShade="D9"/>
          </w:tcPr>
          <w:p w14:paraId="7C9799DE" w14:textId="77777777" w:rsidR="005A49DC" w:rsidRPr="00DC4C88" w:rsidRDefault="005A49DC" w:rsidP="00117FD5">
            <w:pPr>
              <w:ind w:firstLine="0"/>
              <w:jc w:val="center"/>
              <w:rPr>
                <w:color w:val="000000"/>
                <w:sz w:val="22"/>
                <w:szCs w:val="22"/>
              </w:rPr>
            </w:pPr>
            <w:r w:rsidRPr="00DC4C88">
              <w:rPr>
                <w:color w:val="000000"/>
                <w:sz w:val="22"/>
                <w:szCs w:val="22"/>
              </w:rPr>
              <w:t>4</w:t>
            </w:r>
          </w:p>
        </w:tc>
        <w:tc>
          <w:tcPr>
            <w:tcW w:w="432" w:type="pct"/>
            <w:shd w:val="clear" w:color="auto" w:fill="D9D9D9" w:themeFill="background1" w:themeFillShade="D9"/>
          </w:tcPr>
          <w:p w14:paraId="5EF6D7C0" w14:textId="77777777" w:rsidR="005A49DC" w:rsidRPr="00DC4C88" w:rsidRDefault="005A49DC" w:rsidP="00117FD5">
            <w:pPr>
              <w:ind w:firstLine="0"/>
              <w:jc w:val="center"/>
              <w:rPr>
                <w:color w:val="000000"/>
                <w:sz w:val="22"/>
                <w:szCs w:val="22"/>
              </w:rPr>
            </w:pPr>
            <w:r w:rsidRPr="00DC4C88">
              <w:rPr>
                <w:color w:val="000000"/>
                <w:sz w:val="22"/>
                <w:szCs w:val="22"/>
              </w:rPr>
              <w:t>5</w:t>
            </w:r>
          </w:p>
        </w:tc>
        <w:tc>
          <w:tcPr>
            <w:tcW w:w="386" w:type="pct"/>
            <w:shd w:val="clear" w:color="auto" w:fill="D9D9D9" w:themeFill="background1" w:themeFillShade="D9"/>
          </w:tcPr>
          <w:p w14:paraId="3EBFD590" w14:textId="77777777" w:rsidR="005A49DC" w:rsidRPr="00DC4C88" w:rsidRDefault="005A49DC" w:rsidP="00117FD5">
            <w:pPr>
              <w:ind w:firstLine="0"/>
              <w:jc w:val="center"/>
              <w:rPr>
                <w:color w:val="000000"/>
                <w:sz w:val="22"/>
                <w:szCs w:val="22"/>
              </w:rPr>
            </w:pPr>
            <w:r w:rsidRPr="00DC4C88">
              <w:rPr>
                <w:color w:val="000000"/>
                <w:sz w:val="22"/>
                <w:szCs w:val="22"/>
              </w:rPr>
              <w:t>6</w:t>
            </w:r>
          </w:p>
        </w:tc>
        <w:tc>
          <w:tcPr>
            <w:tcW w:w="528" w:type="pct"/>
            <w:shd w:val="clear" w:color="auto" w:fill="D9D9D9" w:themeFill="background1" w:themeFillShade="D9"/>
          </w:tcPr>
          <w:p w14:paraId="6070D5F8" w14:textId="77777777" w:rsidR="005A49DC" w:rsidRPr="00DC4C88" w:rsidRDefault="005A49DC" w:rsidP="00117FD5">
            <w:pPr>
              <w:ind w:firstLine="0"/>
              <w:jc w:val="center"/>
              <w:rPr>
                <w:color w:val="000000"/>
                <w:sz w:val="22"/>
                <w:szCs w:val="22"/>
              </w:rPr>
            </w:pPr>
            <w:r w:rsidRPr="00DC4C88">
              <w:rPr>
                <w:color w:val="000000"/>
                <w:sz w:val="22"/>
                <w:szCs w:val="22"/>
              </w:rPr>
              <w:t>7</w:t>
            </w:r>
          </w:p>
        </w:tc>
        <w:tc>
          <w:tcPr>
            <w:tcW w:w="577" w:type="pct"/>
            <w:shd w:val="clear" w:color="auto" w:fill="D9D9D9" w:themeFill="background1" w:themeFillShade="D9"/>
          </w:tcPr>
          <w:p w14:paraId="63CD7112" w14:textId="77777777" w:rsidR="005A49DC" w:rsidRPr="00DC4C88" w:rsidRDefault="005A49DC" w:rsidP="00117FD5">
            <w:pPr>
              <w:ind w:firstLine="0"/>
              <w:jc w:val="center"/>
              <w:rPr>
                <w:color w:val="000000"/>
                <w:sz w:val="22"/>
                <w:szCs w:val="22"/>
              </w:rPr>
            </w:pPr>
            <w:r w:rsidRPr="00DC4C88">
              <w:rPr>
                <w:color w:val="000000"/>
                <w:sz w:val="22"/>
                <w:szCs w:val="22"/>
              </w:rPr>
              <w:t>8</w:t>
            </w:r>
          </w:p>
        </w:tc>
        <w:tc>
          <w:tcPr>
            <w:tcW w:w="913" w:type="pct"/>
            <w:shd w:val="clear" w:color="auto" w:fill="D9D9D9" w:themeFill="background1" w:themeFillShade="D9"/>
          </w:tcPr>
          <w:p w14:paraId="5B77A18B" w14:textId="77777777" w:rsidR="005A49DC" w:rsidRPr="00DC4C88" w:rsidRDefault="005A49DC" w:rsidP="00117FD5">
            <w:pPr>
              <w:ind w:firstLine="0"/>
              <w:jc w:val="center"/>
              <w:rPr>
                <w:color w:val="000000"/>
                <w:sz w:val="22"/>
                <w:szCs w:val="22"/>
              </w:rPr>
            </w:pPr>
            <w:r w:rsidRPr="00DC4C88">
              <w:rPr>
                <w:color w:val="000000"/>
                <w:sz w:val="22"/>
                <w:szCs w:val="22"/>
              </w:rPr>
              <w:t>9</w:t>
            </w:r>
          </w:p>
        </w:tc>
      </w:tr>
      <w:tr w:rsidR="00360913" w:rsidRPr="00DC4C88" w14:paraId="598CA60B" w14:textId="77777777" w:rsidTr="00360913">
        <w:trPr>
          <w:trHeight w:val="1307"/>
        </w:trPr>
        <w:tc>
          <w:tcPr>
            <w:tcW w:w="193" w:type="pct"/>
          </w:tcPr>
          <w:p w14:paraId="3B52AD1E" w14:textId="77777777" w:rsidR="00865F01" w:rsidRPr="00E979E0" w:rsidRDefault="00E979E0" w:rsidP="00E979E0">
            <w:pPr>
              <w:pStyle w:val="af1"/>
              <w:numPr>
                <w:ilvl w:val="0"/>
                <w:numId w:val="35"/>
              </w:numPr>
              <w:ind w:left="0" w:firstLine="0"/>
              <w:jc w:val="left"/>
              <w:rPr>
                <w:color w:val="000000"/>
                <w:sz w:val="22"/>
                <w:szCs w:val="22"/>
              </w:rPr>
            </w:pPr>
            <w:r>
              <w:rPr>
                <w:color w:val="000000"/>
                <w:sz w:val="22"/>
                <w:szCs w:val="22"/>
              </w:rPr>
              <w:t>1</w:t>
            </w:r>
          </w:p>
        </w:tc>
        <w:tc>
          <w:tcPr>
            <w:tcW w:w="625" w:type="pct"/>
          </w:tcPr>
          <w:p w14:paraId="6DC82898" w14:textId="77777777" w:rsidR="00865F01" w:rsidRPr="00DC4C88" w:rsidRDefault="00865F01" w:rsidP="00865F01">
            <w:pPr>
              <w:ind w:firstLine="0"/>
              <w:jc w:val="left"/>
              <w:rPr>
                <w:color w:val="000000"/>
                <w:sz w:val="22"/>
                <w:szCs w:val="22"/>
              </w:rPr>
            </w:pPr>
            <w:r w:rsidRPr="00DC4C88">
              <w:rPr>
                <w:sz w:val="22"/>
                <w:szCs w:val="22"/>
              </w:rPr>
              <w:t>Автодорога общего пользования местного значения</w:t>
            </w:r>
          </w:p>
        </w:tc>
        <w:tc>
          <w:tcPr>
            <w:tcW w:w="529" w:type="pct"/>
          </w:tcPr>
          <w:p w14:paraId="32CA411C" w14:textId="77777777" w:rsidR="00865F01" w:rsidRPr="00DC4C88" w:rsidRDefault="00865F01" w:rsidP="00865F01">
            <w:pPr>
              <w:ind w:firstLine="0"/>
              <w:jc w:val="left"/>
              <w:rPr>
                <w:color w:val="000000"/>
                <w:sz w:val="22"/>
                <w:szCs w:val="22"/>
              </w:rPr>
            </w:pPr>
            <w:r w:rsidRPr="00DC4C88">
              <w:rPr>
                <w:color w:val="000000"/>
                <w:sz w:val="22"/>
                <w:szCs w:val="22"/>
              </w:rPr>
              <w:t>Организация дорожного движения</w:t>
            </w:r>
          </w:p>
        </w:tc>
        <w:tc>
          <w:tcPr>
            <w:tcW w:w="817" w:type="pct"/>
          </w:tcPr>
          <w:p w14:paraId="1430AC9C" w14:textId="77777777" w:rsidR="00865F01" w:rsidRPr="00DC4C88" w:rsidRDefault="00865F01" w:rsidP="00865F01">
            <w:pPr>
              <w:suppressAutoHyphens/>
              <w:ind w:firstLine="0"/>
              <w:jc w:val="left"/>
              <w:rPr>
                <w:sz w:val="22"/>
                <w:szCs w:val="22"/>
                <w:lang w:eastAsia="x-none"/>
              </w:rPr>
            </w:pPr>
            <w:r w:rsidRPr="00DC4C88">
              <w:rPr>
                <w:sz w:val="22"/>
                <w:szCs w:val="22"/>
                <w:lang w:eastAsia="x-none"/>
              </w:rPr>
              <w:t>Строительство обычной</w:t>
            </w:r>
          </w:p>
          <w:p w14:paraId="2A5AA38E" w14:textId="77777777" w:rsidR="00865F01" w:rsidRPr="00DC4C88" w:rsidRDefault="00865F01" w:rsidP="00865F01">
            <w:pPr>
              <w:suppressAutoHyphens/>
              <w:ind w:firstLine="0"/>
              <w:jc w:val="left"/>
              <w:rPr>
                <w:color w:val="000000"/>
                <w:sz w:val="22"/>
                <w:szCs w:val="22"/>
              </w:rPr>
            </w:pPr>
            <w:r w:rsidRPr="00DC4C88">
              <w:rPr>
                <w:sz w:val="22"/>
                <w:szCs w:val="22"/>
                <w:lang w:eastAsia="x-none"/>
              </w:rPr>
              <w:t>автомобильной дороги</w:t>
            </w:r>
          </w:p>
        </w:tc>
        <w:tc>
          <w:tcPr>
            <w:tcW w:w="432" w:type="pct"/>
          </w:tcPr>
          <w:p w14:paraId="724151FA" w14:textId="77777777" w:rsidR="00865F01" w:rsidRPr="00B05596" w:rsidRDefault="00865F01" w:rsidP="00865F01">
            <w:pPr>
              <w:ind w:firstLine="0"/>
              <w:jc w:val="left"/>
              <w:rPr>
                <w:sz w:val="22"/>
                <w:szCs w:val="22"/>
                <w:lang w:eastAsia="x-none"/>
              </w:rPr>
            </w:pPr>
            <w:r w:rsidRPr="00B05596">
              <w:rPr>
                <w:sz w:val="22"/>
                <w:szCs w:val="22"/>
                <w:lang w:eastAsia="x-none"/>
              </w:rPr>
              <w:t>IV категории,</w:t>
            </w:r>
          </w:p>
          <w:p w14:paraId="4EF2EA64" w14:textId="77777777" w:rsidR="00865F01" w:rsidRPr="00B05596" w:rsidRDefault="00865F01" w:rsidP="00865F01">
            <w:pPr>
              <w:ind w:firstLine="0"/>
              <w:jc w:val="left"/>
              <w:rPr>
                <w:color w:val="000000"/>
                <w:sz w:val="22"/>
                <w:szCs w:val="22"/>
              </w:rPr>
            </w:pPr>
            <w:r w:rsidRPr="00B05596">
              <w:rPr>
                <w:color w:val="000000"/>
                <w:sz w:val="22"/>
                <w:szCs w:val="22"/>
              </w:rPr>
              <w:t xml:space="preserve">протяженность </w:t>
            </w:r>
            <w:r w:rsidRPr="00B05596">
              <w:rPr>
                <w:sz w:val="22"/>
                <w:szCs w:val="22"/>
                <w:lang w:eastAsia="x-none"/>
              </w:rPr>
              <w:t>1</w:t>
            </w:r>
            <w:r w:rsidRPr="00B05596">
              <w:rPr>
                <w:sz w:val="22"/>
                <w:szCs w:val="22"/>
                <w:lang w:val="en-US" w:eastAsia="x-none"/>
              </w:rPr>
              <w:t>5</w:t>
            </w:r>
            <w:r w:rsidRPr="00B05596">
              <w:rPr>
                <w:sz w:val="22"/>
                <w:szCs w:val="22"/>
                <w:lang w:eastAsia="x-none"/>
              </w:rPr>
              <w:t>,</w:t>
            </w:r>
            <w:r w:rsidRPr="00B05596">
              <w:rPr>
                <w:sz w:val="22"/>
                <w:szCs w:val="22"/>
                <w:lang w:val="en-US" w:eastAsia="x-none"/>
              </w:rPr>
              <w:t>7</w:t>
            </w:r>
            <w:r w:rsidRPr="00B05596">
              <w:rPr>
                <w:sz w:val="22"/>
                <w:szCs w:val="22"/>
                <w:lang w:eastAsia="x-none"/>
              </w:rPr>
              <w:t xml:space="preserve"> </w:t>
            </w:r>
            <w:r w:rsidRPr="00B05596">
              <w:rPr>
                <w:color w:val="000000"/>
                <w:sz w:val="22"/>
                <w:szCs w:val="22"/>
              </w:rPr>
              <w:t>км</w:t>
            </w:r>
          </w:p>
        </w:tc>
        <w:tc>
          <w:tcPr>
            <w:tcW w:w="386" w:type="pct"/>
            <w:vAlign w:val="center"/>
          </w:tcPr>
          <w:p w14:paraId="5816E0DC" w14:textId="77777777" w:rsidR="00865F01" w:rsidRPr="00B05596" w:rsidRDefault="00865F01" w:rsidP="00865F01">
            <w:pPr>
              <w:ind w:firstLine="0"/>
              <w:jc w:val="left"/>
              <w:rPr>
                <w:color w:val="000000"/>
                <w:sz w:val="22"/>
                <w:szCs w:val="22"/>
              </w:rPr>
            </w:pPr>
            <w:r w:rsidRPr="00B05596">
              <w:rPr>
                <w:bCs/>
                <w:color w:val="000000"/>
                <w:sz w:val="22"/>
                <w:szCs w:val="22"/>
              </w:rPr>
              <w:t>г.Сургут</w:t>
            </w:r>
          </w:p>
        </w:tc>
        <w:tc>
          <w:tcPr>
            <w:tcW w:w="528" w:type="pct"/>
          </w:tcPr>
          <w:p w14:paraId="00BD2C4C" w14:textId="77777777" w:rsidR="00865F01" w:rsidRPr="00B05596" w:rsidRDefault="00A00EAB" w:rsidP="00865F01">
            <w:pPr>
              <w:ind w:firstLine="0"/>
              <w:jc w:val="left"/>
              <w:rPr>
                <w:color w:val="000000"/>
                <w:sz w:val="22"/>
                <w:szCs w:val="22"/>
              </w:rPr>
            </w:pPr>
            <w:r w:rsidRPr="00B05596">
              <w:rPr>
                <w:sz w:val="22"/>
                <w:szCs w:val="22"/>
              </w:rPr>
              <w:t>2033</w:t>
            </w:r>
          </w:p>
        </w:tc>
        <w:tc>
          <w:tcPr>
            <w:tcW w:w="577" w:type="pct"/>
          </w:tcPr>
          <w:p w14:paraId="745900F3" w14:textId="77777777" w:rsidR="00865F01" w:rsidRPr="00B05596" w:rsidRDefault="00865F01" w:rsidP="00865F01">
            <w:pPr>
              <w:ind w:firstLine="0"/>
              <w:jc w:val="center"/>
              <w:rPr>
                <w:color w:val="000000"/>
                <w:sz w:val="22"/>
                <w:szCs w:val="22"/>
              </w:rPr>
            </w:pPr>
            <w:r w:rsidRPr="00B05596">
              <w:rPr>
                <w:sz w:val="22"/>
                <w:szCs w:val="22"/>
                <w:lang w:eastAsia="x-none"/>
              </w:rPr>
              <w:t>50 м</w:t>
            </w:r>
          </w:p>
        </w:tc>
        <w:tc>
          <w:tcPr>
            <w:tcW w:w="913" w:type="pct"/>
          </w:tcPr>
          <w:p w14:paraId="158663F7" w14:textId="77777777" w:rsidR="00A00EAB" w:rsidRPr="00B05596" w:rsidRDefault="00A00EAB" w:rsidP="00A00EAB">
            <w:pPr>
              <w:pStyle w:val="FORMATTEXT"/>
              <w:jc w:val="both"/>
              <w:rPr>
                <w:rFonts w:ascii="Times New Roman" w:hAnsi="Times New Roman" w:cs="Times New Roman"/>
                <w:sz w:val="22"/>
                <w:szCs w:val="22"/>
              </w:rPr>
            </w:pPr>
            <w:r w:rsidRPr="00B05596">
              <w:rPr>
                <w:rFonts w:ascii="Times New Roman" w:hAnsi="Times New Roman" w:cs="Times New Roman"/>
                <w:sz w:val="22"/>
                <w:szCs w:val="22"/>
              </w:rPr>
              <w:t>ПКР ТИ МО ГО г. Сургут до 2035 года от 2019 г. б/н</w:t>
            </w:r>
          </w:p>
          <w:p w14:paraId="5FB5B925" w14:textId="77777777" w:rsidR="00F73260" w:rsidRPr="00B05596" w:rsidRDefault="00A00EAB" w:rsidP="00A00EAB">
            <w:pPr>
              <w:ind w:firstLine="0"/>
              <w:jc w:val="left"/>
              <w:rPr>
                <w:color w:val="000000"/>
                <w:sz w:val="22"/>
                <w:szCs w:val="22"/>
              </w:rPr>
            </w:pPr>
            <w:r w:rsidRPr="00B05596">
              <w:rPr>
                <w:sz w:val="22"/>
                <w:szCs w:val="22"/>
              </w:rPr>
              <w:t>Генплан г. Сургута</w:t>
            </w:r>
          </w:p>
        </w:tc>
      </w:tr>
      <w:tr w:rsidR="00360913" w:rsidRPr="00DC4C88" w14:paraId="6604A2C6" w14:textId="77777777" w:rsidTr="00360913">
        <w:trPr>
          <w:trHeight w:val="1307"/>
        </w:trPr>
        <w:tc>
          <w:tcPr>
            <w:tcW w:w="193" w:type="pct"/>
          </w:tcPr>
          <w:p w14:paraId="03CAD987" w14:textId="77777777" w:rsidR="00BA5088" w:rsidRPr="00E979E0" w:rsidRDefault="00BA5088" w:rsidP="00BA5088">
            <w:pPr>
              <w:pStyle w:val="af1"/>
              <w:numPr>
                <w:ilvl w:val="0"/>
                <w:numId w:val="35"/>
              </w:numPr>
              <w:ind w:left="0" w:firstLine="0"/>
              <w:jc w:val="left"/>
              <w:rPr>
                <w:color w:val="000000"/>
                <w:sz w:val="22"/>
                <w:szCs w:val="22"/>
              </w:rPr>
            </w:pPr>
            <w:r>
              <w:rPr>
                <w:color w:val="000000"/>
                <w:sz w:val="22"/>
                <w:szCs w:val="22"/>
              </w:rPr>
              <w:t>2</w:t>
            </w:r>
          </w:p>
        </w:tc>
        <w:tc>
          <w:tcPr>
            <w:tcW w:w="625" w:type="pct"/>
          </w:tcPr>
          <w:p w14:paraId="1807C83E" w14:textId="77777777" w:rsidR="00BA5088" w:rsidRPr="00DC4C88" w:rsidRDefault="00BA5088" w:rsidP="00BA5088">
            <w:pPr>
              <w:ind w:firstLine="0"/>
              <w:jc w:val="left"/>
              <w:rPr>
                <w:color w:val="000000"/>
                <w:sz w:val="22"/>
                <w:szCs w:val="22"/>
              </w:rPr>
            </w:pPr>
            <w:r w:rsidRPr="00DC4C88">
              <w:rPr>
                <w:sz w:val="22"/>
                <w:szCs w:val="22"/>
              </w:rPr>
              <w:t>Автодорога общего пользования местного значения</w:t>
            </w:r>
          </w:p>
        </w:tc>
        <w:tc>
          <w:tcPr>
            <w:tcW w:w="529" w:type="pct"/>
          </w:tcPr>
          <w:p w14:paraId="7D99AED6" w14:textId="77777777" w:rsidR="00BA5088" w:rsidRPr="00DC4C88" w:rsidRDefault="00BA5088" w:rsidP="00BA5088">
            <w:pPr>
              <w:ind w:firstLine="0"/>
              <w:jc w:val="left"/>
              <w:rPr>
                <w:color w:val="000000"/>
                <w:sz w:val="22"/>
                <w:szCs w:val="22"/>
              </w:rPr>
            </w:pPr>
            <w:r w:rsidRPr="00DC4C88">
              <w:rPr>
                <w:color w:val="000000"/>
                <w:sz w:val="22"/>
                <w:szCs w:val="22"/>
              </w:rPr>
              <w:t>Организация дорожного движения</w:t>
            </w:r>
          </w:p>
        </w:tc>
        <w:tc>
          <w:tcPr>
            <w:tcW w:w="817" w:type="pct"/>
          </w:tcPr>
          <w:p w14:paraId="0BD5506A" w14:textId="77777777" w:rsidR="00BA5088" w:rsidRPr="00DC4C88" w:rsidRDefault="00BA5088" w:rsidP="00BA5088">
            <w:pPr>
              <w:suppressAutoHyphens/>
              <w:ind w:firstLine="0"/>
              <w:jc w:val="left"/>
              <w:rPr>
                <w:color w:val="000000"/>
                <w:sz w:val="22"/>
                <w:szCs w:val="22"/>
              </w:rPr>
            </w:pPr>
            <w:r>
              <w:rPr>
                <w:sz w:val="22"/>
                <w:szCs w:val="22"/>
              </w:rPr>
              <w:t>М</w:t>
            </w:r>
            <w:r w:rsidRPr="00DC4C88">
              <w:rPr>
                <w:sz w:val="22"/>
                <w:szCs w:val="22"/>
              </w:rPr>
              <w:t>агистраль</w:t>
            </w:r>
            <w:r>
              <w:rPr>
                <w:sz w:val="22"/>
                <w:szCs w:val="22"/>
              </w:rPr>
              <w:t>ные дороги скоростного движения</w:t>
            </w:r>
          </w:p>
        </w:tc>
        <w:tc>
          <w:tcPr>
            <w:tcW w:w="432" w:type="pct"/>
            <w:vAlign w:val="center"/>
          </w:tcPr>
          <w:p w14:paraId="117AB1FA" w14:textId="77777777" w:rsidR="00BA5088" w:rsidRPr="00B05596" w:rsidRDefault="00BA5088" w:rsidP="00BA5088">
            <w:pPr>
              <w:ind w:firstLine="0"/>
              <w:jc w:val="left"/>
              <w:rPr>
                <w:color w:val="000000"/>
                <w:sz w:val="22"/>
                <w:szCs w:val="22"/>
              </w:rPr>
            </w:pPr>
            <w:r w:rsidRPr="00B05596">
              <w:rPr>
                <w:color w:val="000000"/>
                <w:sz w:val="22"/>
                <w:szCs w:val="22"/>
              </w:rPr>
              <w:t>протяженность 10,5 км</w:t>
            </w:r>
          </w:p>
        </w:tc>
        <w:tc>
          <w:tcPr>
            <w:tcW w:w="386" w:type="pct"/>
            <w:vAlign w:val="center"/>
          </w:tcPr>
          <w:p w14:paraId="2B0A7187"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4AB21A3D" w14:textId="77777777" w:rsidR="00BA5088" w:rsidRPr="00B05596" w:rsidRDefault="00BA5088" w:rsidP="00BA5088">
            <w:pPr>
              <w:ind w:firstLine="0"/>
              <w:jc w:val="left"/>
              <w:rPr>
                <w:sz w:val="22"/>
                <w:szCs w:val="22"/>
              </w:rPr>
            </w:pPr>
            <w:r w:rsidRPr="00B05596">
              <w:rPr>
                <w:sz w:val="22"/>
                <w:szCs w:val="22"/>
              </w:rPr>
              <w:t>2033</w:t>
            </w:r>
          </w:p>
        </w:tc>
        <w:tc>
          <w:tcPr>
            <w:tcW w:w="577" w:type="pct"/>
          </w:tcPr>
          <w:p w14:paraId="2DA579F7"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4044D079" w14:textId="77777777" w:rsidR="00BA5088" w:rsidRPr="00B05596" w:rsidRDefault="00BA5088" w:rsidP="00BA5088">
            <w:pPr>
              <w:pStyle w:val="FORMATTEXT"/>
              <w:jc w:val="both"/>
              <w:rPr>
                <w:rFonts w:ascii="Times New Roman" w:hAnsi="Times New Roman" w:cs="Times New Roman"/>
                <w:sz w:val="22"/>
                <w:szCs w:val="22"/>
              </w:rPr>
            </w:pPr>
            <w:r w:rsidRPr="00B05596">
              <w:rPr>
                <w:rFonts w:ascii="Times New Roman" w:hAnsi="Times New Roman" w:cs="Times New Roman"/>
                <w:sz w:val="22"/>
                <w:szCs w:val="22"/>
              </w:rPr>
              <w:t>ПКР ТИ МО ГО г. Сургут до 2035 года от 2019 г. б/н</w:t>
            </w:r>
          </w:p>
          <w:p w14:paraId="2AFE8055" w14:textId="77777777" w:rsidR="00BA5088" w:rsidRPr="00B05596" w:rsidRDefault="00BA5088" w:rsidP="00BA5088">
            <w:pPr>
              <w:pStyle w:val="FORMATTEXT"/>
              <w:jc w:val="both"/>
              <w:rPr>
                <w:rFonts w:ascii="Times New Roman" w:hAnsi="Times New Roman" w:cs="Times New Roman"/>
                <w:sz w:val="22"/>
                <w:szCs w:val="22"/>
              </w:rPr>
            </w:pPr>
            <w:r w:rsidRPr="00B05596">
              <w:rPr>
                <w:rFonts w:ascii="Times New Roman" w:hAnsi="Times New Roman" w:cs="Times New Roman"/>
                <w:sz w:val="22"/>
                <w:szCs w:val="22"/>
              </w:rPr>
              <w:t>План по реализации СЭР г. Сургута</w:t>
            </w:r>
          </w:p>
          <w:p w14:paraId="008E1693" w14:textId="77777777" w:rsidR="00BA5088" w:rsidRPr="00B05596" w:rsidRDefault="00BA5088" w:rsidP="00BA5088">
            <w:pPr>
              <w:pStyle w:val="FORMATTEXT"/>
              <w:jc w:val="both"/>
              <w:rPr>
                <w:rFonts w:ascii="Times New Roman" w:hAnsi="Times New Roman" w:cs="Times New Roman"/>
                <w:sz w:val="22"/>
                <w:szCs w:val="22"/>
              </w:rPr>
            </w:pPr>
            <w:r w:rsidRPr="00B05596">
              <w:rPr>
                <w:rFonts w:ascii="Times New Roman" w:hAnsi="Times New Roman" w:cs="Times New Roman"/>
                <w:sz w:val="22"/>
                <w:szCs w:val="22"/>
              </w:rPr>
              <w:t>Генплан г. Сургута</w:t>
            </w:r>
          </w:p>
        </w:tc>
      </w:tr>
      <w:tr w:rsidR="00360913" w:rsidRPr="00DC4C88" w14:paraId="5EAFF94F" w14:textId="77777777" w:rsidTr="00360913">
        <w:trPr>
          <w:trHeight w:val="1307"/>
        </w:trPr>
        <w:tc>
          <w:tcPr>
            <w:tcW w:w="193" w:type="pct"/>
          </w:tcPr>
          <w:p w14:paraId="5AE56790" w14:textId="77777777" w:rsidR="00BA5088" w:rsidRDefault="00BA5088" w:rsidP="00BA5088">
            <w:pPr>
              <w:pStyle w:val="af1"/>
              <w:numPr>
                <w:ilvl w:val="0"/>
                <w:numId w:val="35"/>
              </w:numPr>
              <w:ind w:left="0" w:firstLine="0"/>
              <w:jc w:val="left"/>
              <w:rPr>
                <w:color w:val="000000"/>
                <w:sz w:val="22"/>
                <w:szCs w:val="22"/>
              </w:rPr>
            </w:pPr>
          </w:p>
        </w:tc>
        <w:tc>
          <w:tcPr>
            <w:tcW w:w="625" w:type="pct"/>
          </w:tcPr>
          <w:p w14:paraId="2DC2D841"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26EF0065"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39EEE0CF" w14:textId="77777777" w:rsidR="00BA5088" w:rsidRPr="00B05596" w:rsidRDefault="00BA5088" w:rsidP="00BA5088">
            <w:pPr>
              <w:ind w:firstLine="0"/>
              <w:jc w:val="left"/>
              <w:rPr>
                <w:sz w:val="22"/>
                <w:szCs w:val="22"/>
              </w:rPr>
            </w:pPr>
            <w:r w:rsidRPr="00B05596">
              <w:rPr>
                <w:sz w:val="22"/>
                <w:szCs w:val="22"/>
              </w:rPr>
              <w:t>Магистральные дороги скоростного движения (реконструкция)</w:t>
            </w:r>
          </w:p>
        </w:tc>
        <w:tc>
          <w:tcPr>
            <w:tcW w:w="432" w:type="pct"/>
            <w:vAlign w:val="center"/>
          </w:tcPr>
          <w:p w14:paraId="1C332EEE" w14:textId="77777777" w:rsidR="00BA5088" w:rsidRPr="00B05596" w:rsidRDefault="00BA5088" w:rsidP="00BA5088">
            <w:pPr>
              <w:ind w:firstLine="0"/>
              <w:jc w:val="left"/>
              <w:rPr>
                <w:color w:val="000000"/>
                <w:sz w:val="22"/>
                <w:szCs w:val="22"/>
              </w:rPr>
            </w:pPr>
            <w:r w:rsidRPr="00B05596">
              <w:rPr>
                <w:color w:val="000000"/>
                <w:sz w:val="22"/>
                <w:szCs w:val="22"/>
              </w:rPr>
              <w:t>протяженность 7,2 км</w:t>
            </w:r>
          </w:p>
        </w:tc>
        <w:tc>
          <w:tcPr>
            <w:tcW w:w="386" w:type="pct"/>
            <w:vAlign w:val="center"/>
          </w:tcPr>
          <w:p w14:paraId="729C301B"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6CEE7F3B" w14:textId="77777777" w:rsidR="00BA5088" w:rsidRPr="00B05596" w:rsidRDefault="00BA5088" w:rsidP="00BA5088">
            <w:pPr>
              <w:ind w:firstLine="0"/>
              <w:jc w:val="left"/>
              <w:rPr>
                <w:sz w:val="22"/>
                <w:szCs w:val="22"/>
              </w:rPr>
            </w:pPr>
            <w:r w:rsidRPr="00B05596">
              <w:rPr>
                <w:sz w:val="22"/>
                <w:szCs w:val="22"/>
              </w:rPr>
              <w:t>2033</w:t>
            </w:r>
          </w:p>
        </w:tc>
        <w:tc>
          <w:tcPr>
            <w:tcW w:w="577" w:type="pct"/>
          </w:tcPr>
          <w:p w14:paraId="1493EB5A" w14:textId="77777777" w:rsidR="00BA5088" w:rsidRPr="00B05596" w:rsidRDefault="00BA5088" w:rsidP="00BA5088">
            <w:pPr>
              <w:ind w:firstLine="0"/>
              <w:jc w:val="center"/>
              <w:rPr>
                <w:sz w:val="22"/>
                <w:szCs w:val="22"/>
              </w:rPr>
            </w:pPr>
            <w:r w:rsidRPr="00B05596">
              <w:rPr>
                <w:sz w:val="22"/>
                <w:szCs w:val="22"/>
              </w:rPr>
              <w:t>-</w:t>
            </w:r>
          </w:p>
        </w:tc>
        <w:tc>
          <w:tcPr>
            <w:tcW w:w="913" w:type="pct"/>
            <w:vAlign w:val="center"/>
          </w:tcPr>
          <w:p w14:paraId="09B8AB59" w14:textId="77777777" w:rsidR="00BA5088" w:rsidRPr="00B05596" w:rsidRDefault="00BA5088" w:rsidP="00BA5088">
            <w:pPr>
              <w:pStyle w:val="FORMATTEXT"/>
              <w:jc w:val="both"/>
              <w:rPr>
                <w:rFonts w:ascii="Times New Roman" w:hAnsi="Times New Roman" w:cs="Times New Roman"/>
                <w:sz w:val="22"/>
                <w:szCs w:val="22"/>
              </w:rPr>
            </w:pPr>
            <w:r w:rsidRPr="00B05596">
              <w:rPr>
                <w:rFonts w:ascii="Times New Roman" w:hAnsi="Times New Roman" w:cs="Times New Roman"/>
                <w:sz w:val="22"/>
                <w:szCs w:val="22"/>
              </w:rPr>
              <w:t>ПКР ТИ МО ГО г. Сургут до 2035 года от 2019 г. б/н</w:t>
            </w:r>
          </w:p>
          <w:p w14:paraId="0C922C08" w14:textId="77777777" w:rsidR="00BA5088" w:rsidRPr="00B05596" w:rsidRDefault="00BA5088" w:rsidP="00BA5088">
            <w:pPr>
              <w:pStyle w:val="FORMATTEXT"/>
              <w:jc w:val="both"/>
              <w:rPr>
                <w:rFonts w:ascii="Times New Roman" w:hAnsi="Times New Roman" w:cs="Times New Roman"/>
                <w:sz w:val="22"/>
                <w:szCs w:val="22"/>
              </w:rPr>
            </w:pPr>
            <w:r w:rsidRPr="00B05596">
              <w:rPr>
                <w:rFonts w:ascii="Times New Roman" w:hAnsi="Times New Roman" w:cs="Times New Roman"/>
                <w:sz w:val="22"/>
                <w:szCs w:val="22"/>
              </w:rPr>
              <w:t>Генплан г. Сургута</w:t>
            </w:r>
          </w:p>
        </w:tc>
      </w:tr>
      <w:tr w:rsidR="00360913" w:rsidRPr="00DC4C88" w14:paraId="20855865" w14:textId="77777777" w:rsidTr="00360913">
        <w:trPr>
          <w:trHeight w:val="1307"/>
        </w:trPr>
        <w:tc>
          <w:tcPr>
            <w:tcW w:w="193" w:type="pct"/>
          </w:tcPr>
          <w:p w14:paraId="1FFC33B4" w14:textId="77777777" w:rsidR="00BA5088" w:rsidRPr="00E979E0" w:rsidRDefault="00BA5088" w:rsidP="00BA5088">
            <w:pPr>
              <w:pStyle w:val="af1"/>
              <w:numPr>
                <w:ilvl w:val="0"/>
                <w:numId w:val="35"/>
              </w:numPr>
              <w:ind w:left="0" w:firstLine="0"/>
              <w:jc w:val="left"/>
              <w:rPr>
                <w:color w:val="000000"/>
                <w:sz w:val="22"/>
                <w:szCs w:val="22"/>
              </w:rPr>
            </w:pPr>
            <w:r>
              <w:rPr>
                <w:color w:val="000000"/>
                <w:sz w:val="22"/>
                <w:szCs w:val="22"/>
              </w:rPr>
              <w:lastRenderedPageBreak/>
              <w:t>3</w:t>
            </w:r>
          </w:p>
        </w:tc>
        <w:tc>
          <w:tcPr>
            <w:tcW w:w="625" w:type="pct"/>
          </w:tcPr>
          <w:p w14:paraId="2958385D" w14:textId="77777777" w:rsidR="00BA5088" w:rsidRPr="00DC4C88" w:rsidRDefault="00BA5088" w:rsidP="00BA5088">
            <w:pPr>
              <w:ind w:firstLine="0"/>
              <w:jc w:val="left"/>
              <w:rPr>
                <w:color w:val="000000"/>
                <w:sz w:val="22"/>
                <w:szCs w:val="22"/>
              </w:rPr>
            </w:pPr>
            <w:r w:rsidRPr="00DC4C88">
              <w:rPr>
                <w:sz w:val="22"/>
                <w:szCs w:val="22"/>
              </w:rPr>
              <w:t>Автодорога общего пользования местного значения</w:t>
            </w:r>
          </w:p>
        </w:tc>
        <w:tc>
          <w:tcPr>
            <w:tcW w:w="529" w:type="pct"/>
          </w:tcPr>
          <w:p w14:paraId="38771590" w14:textId="77777777" w:rsidR="00BA5088" w:rsidRPr="00DC4C88" w:rsidRDefault="00BA5088" w:rsidP="00BA5088">
            <w:pPr>
              <w:ind w:firstLine="0"/>
              <w:jc w:val="left"/>
              <w:rPr>
                <w:color w:val="000000"/>
                <w:sz w:val="22"/>
                <w:szCs w:val="22"/>
              </w:rPr>
            </w:pPr>
            <w:r w:rsidRPr="00DC4C88">
              <w:rPr>
                <w:color w:val="000000"/>
                <w:sz w:val="22"/>
                <w:szCs w:val="22"/>
              </w:rPr>
              <w:t>Организация дорожного движения</w:t>
            </w:r>
          </w:p>
        </w:tc>
        <w:tc>
          <w:tcPr>
            <w:tcW w:w="817" w:type="pct"/>
          </w:tcPr>
          <w:p w14:paraId="4B82FD9E" w14:textId="77777777" w:rsidR="00BA5088" w:rsidRPr="00DC4C88" w:rsidRDefault="00BA5088" w:rsidP="00BA5088">
            <w:pPr>
              <w:suppressAutoHyphens/>
              <w:ind w:firstLine="0"/>
              <w:jc w:val="left"/>
              <w:rPr>
                <w:sz w:val="22"/>
                <w:szCs w:val="22"/>
              </w:rPr>
            </w:pPr>
            <w:r>
              <w:rPr>
                <w:sz w:val="22"/>
                <w:szCs w:val="22"/>
              </w:rPr>
              <w:t>М</w:t>
            </w:r>
            <w:r w:rsidRPr="00DC4C88">
              <w:rPr>
                <w:sz w:val="22"/>
                <w:szCs w:val="22"/>
              </w:rPr>
              <w:t>агистральные дороги регулируемого движения</w:t>
            </w:r>
          </w:p>
        </w:tc>
        <w:tc>
          <w:tcPr>
            <w:tcW w:w="432" w:type="pct"/>
            <w:vAlign w:val="center"/>
          </w:tcPr>
          <w:p w14:paraId="7B487B19" w14:textId="77777777" w:rsidR="00BA5088" w:rsidRPr="00B05596" w:rsidRDefault="00BA5088" w:rsidP="00BA5088">
            <w:pPr>
              <w:ind w:firstLine="0"/>
              <w:jc w:val="left"/>
              <w:rPr>
                <w:color w:val="000000"/>
                <w:sz w:val="22"/>
                <w:szCs w:val="22"/>
              </w:rPr>
            </w:pPr>
            <w:r w:rsidRPr="00B05596">
              <w:rPr>
                <w:color w:val="000000"/>
                <w:sz w:val="22"/>
                <w:szCs w:val="22"/>
              </w:rPr>
              <w:t>протяженность 51,5 км</w:t>
            </w:r>
          </w:p>
        </w:tc>
        <w:tc>
          <w:tcPr>
            <w:tcW w:w="386" w:type="pct"/>
            <w:vAlign w:val="center"/>
          </w:tcPr>
          <w:p w14:paraId="26A77315"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00F6AFFE" w14:textId="77777777" w:rsidR="00BA5088" w:rsidRPr="00B05596" w:rsidRDefault="00BA5088" w:rsidP="00BA5088">
            <w:pPr>
              <w:ind w:firstLine="0"/>
              <w:jc w:val="left"/>
              <w:rPr>
                <w:sz w:val="22"/>
                <w:szCs w:val="22"/>
              </w:rPr>
            </w:pPr>
            <w:r w:rsidRPr="00B05596">
              <w:rPr>
                <w:sz w:val="22"/>
                <w:szCs w:val="22"/>
              </w:rPr>
              <w:t>2033</w:t>
            </w:r>
          </w:p>
        </w:tc>
        <w:tc>
          <w:tcPr>
            <w:tcW w:w="577" w:type="pct"/>
          </w:tcPr>
          <w:p w14:paraId="12CA6211"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7920E1E4" w14:textId="77777777" w:rsidR="00BA5088" w:rsidRPr="00B05596" w:rsidRDefault="00BA5088" w:rsidP="00BA5088">
            <w:pPr>
              <w:pStyle w:val="FORMATTEXT"/>
              <w:jc w:val="both"/>
              <w:rPr>
                <w:rFonts w:ascii="Times New Roman" w:hAnsi="Times New Roman" w:cs="Times New Roman"/>
                <w:sz w:val="22"/>
                <w:szCs w:val="22"/>
              </w:rPr>
            </w:pPr>
            <w:r w:rsidRPr="00B05596">
              <w:rPr>
                <w:rFonts w:ascii="Times New Roman" w:hAnsi="Times New Roman" w:cs="Times New Roman"/>
                <w:sz w:val="22"/>
                <w:szCs w:val="22"/>
              </w:rPr>
              <w:t>ПКР ТИ МО ГО г. Сургут до 2035 года от 2019 г. б/н</w:t>
            </w:r>
          </w:p>
          <w:p w14:paraId="7D86EA9D" w14:textId="77777777" w:rsidR="00BA5088" w:rsidRPr="00B05596" w:rsidRDefault="00BA5088" w:rsidP="00BA5088">
            <w:pPr>
              <w:pStyle w:val="FORMATTEXT"/>
              <w:jc w:val="both"/>
              <w:rPr>
                <w:rFonts w:ascii="Times New Roman" w:hAnsi="Times New Roman" w:cs="Times New Roman"/>
                <w:sz w:val="22"/>
                <w:szCs w:val="22"/>
              </w:rPr>
            </w:pPr>
            <w:r w:rsidRPr="00B05596">
              <w:rPr>
                <w:rFonts w:ascii="Times New Roman" w:hAnsi="Times New Roman" w:cs="Times New Roman"/>
                <w:sz w:val="22"/>
                <w:szCs w:val="22"/>
              </w:rPr>
              <w:t>План по реализации СЭР г. Сургута</w:t>
            </w:r>
          </w:p>
          <w:p w14:paraId="3BE37828" w14:textId="77777777" w:rsidR="00BA5088" w:rsidRPr="00B05596" w:rsidRDefault="00BA5088" w:rsidP="00BA5088">
            <w:pPr>
              <w:pStyle w:val="FORMATTEXT"/>
              <w:jc w:val="both"/>
              <w:rPr>
                <w:rFonts w:ascii="Times New Roman" w:hAnsi="Times New Roman" w:cs="Times New Roman"/>
                <w:sz w:val="22"/>
                <w:szCs w:val="22"/>
              </w:rPr>
            </w:pPr>
            <w:r w:rsidRPr="00B05596">
              <w:rPr>
                <w:rFonts w:ascii="Times New Roman" w:hAnsi="Times New Roman" w:cs="Times New Roman"/>
                <w:sz w:val="22"/>
                <w:szCs w:val="22"/>
              </w:rPr>
              <w:t>Генплан г. Сургута</w:t>
            </w:r>
          </w:p>
        </w:tc>
      </w:tr>
      <w:tr w:rsidR="00360913" w:rsidRPr="00DC4C88" w14:paraId="341AB021" w14:textId="77777777" w:rsidTr="00360913">
        <w:trPr>
          <w:trHeight w:val="1307"/>
        </w:trPr>
        <w:tc>
          <w:tcPr>
            <w:tcW w:w="193" w:type="pct"/>
          </w:tcPr>
          <w:p w14:paraId="369CE792" w14:textId="77777777" w:rsidR="00BA5088" w:rsidRDefault="00BA5088" w:rsidP="00BA5088">
            <w:pPr>
              <w:pStyle w:val="af1"/>
              <w:numPr>
                <w:ilvl w:val="0"/>
                <w:numId w:val="35"/>
              </w:numPr>
              <w:ind w:left="0" w:firstLine="0"/>
              <w:jc w:val="left"/>
              <w:rPr>
                <w:color w:val="000000"/>
                <w:sz w:val="22"/>
                <w:szCs w:val="22"/>
              </w:rPr>
            </w:pPr>
          </w:p>
        </w:tc>
        <w:tc>
          <w:tcPr>
            <w:tcW w:w="625" w:type="pct"/>
          </w:tcPr>
          <w:p w14:paraId="3C6C8D74"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2B7B6492"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37CE0F2E" w14:textId="77777777" w:rsidR="00BA5088" w:rsidRPr="00B05596" w:rsidRDefault="00BA5088" w:rsidP="00BA5088">
            <w:pPr>
              <w:ind w:firstLine="0"/>
              <w:jc w:val="left"/>
              <w:rPr>
                <w:sz w:val="22"/>
                <w:szCs w:val="22"/>
              </w:rPr>
            </w:pPr>
            <w:r w:rsidRPr="00B05596">
              <w:rPr>
                <w:sz w:val="22"/>
                <w:szCs w:val="22"/>
              </w:rPr>
              <w:t>Магистральные дороги регулируемого движения (реконструкция)</w:t>
            </w:r>
          </w:p>
        </w:tc>
        <w:tc>
          <w:tcPr>
            <w:tcW w:w="432" w:type="pct"/>
            <w:vAlign w:val="center"/>
          </w:tcPr>
          <w:p w14:paraId="77291EE4" w14:textId="77777777" w:rsidR="00BA5088" w:rsidRPr="00B05596" w:rsidRDefault="00BA5088" w:rsidP="00BA5088">
            <w:pPr>
              <w:ind w:firstLine="0"/>
              <w:jc w:val="left"/>
              <w:rPr>
                <w:color w:val="000000"/>
                <w:sz w:val="22"/>
                <w:szCs w:val="22"/>
              </w:rPr>
            </w:pPr>
            <w:r w:rsidRPr="00B05596">
              <w:rPr>
                <w:color w:val="000000"/>
                <w:sz w:val="22"/>
                <w:szCs w:val="22"/>
              </w:rPr>
              <w:t>протяженность 5,0 км</w:t>
            </w:r>
          </w:p>
        </w:tc>
        <w:tc>
          <w:tcPr>
            <w:tcW w:w="386" w:type="pct"/>
            <w:vAlign w:val="center"/>
          </w:tcPr>
          <w:p w14:paraId="7F930018"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45778EE1" w14:textId="77777777" w:rsidR="00BA5088" w:rsidRPr="00B05596" w:rsidRDefault="00BA5088" w:rsidP="00BA5088">
            <w:pPr>
              <w:ind w:firstLine="0"/>
              <w:jc w:val="left"/>
              <w:rPr>
                <w:sz w:val="22"/>
                <w:szCs w:val="22"/>
              </w:rPr>
            </w:pPr>
            <w:r w:rsidRPr="00B05596">
              <w:rPr>
                <w:sz w:val="22"/>
                <w:szCs w:val="22"/>
              </w:rPr>
              <w:t>2033</w:t>
            </w:r>
          </w:p>
        </w:tc>
        <w:tc>
          <w:tcPr>
            <w:tcW w:w="577" w:type="pct"/>
          </w:tcPr>
          <w:p w14:paraId="16B138D0"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27DD4CB2" w14:textId="77777777" w:rsidR="00BA5088" w:rsidRPr="00B05596" w:rsidRDefault="00BA5088" w:rsidP="00BA5088">
            <w:pPr>
              <w:pStyle w:val="FORMATTEXT"/>
              <w:jc w:val="both"/>
              <w:rPr>
                <w:rFonts w:ascii="Times New Roman" w:hAnsi="Times New Roman" w:cs="Times New Roman"/>
                <w:sz w:val="22"/>
                <w:szCs w:val="22"/>
              </w:rPr>
            </w:pPr>
            <w:r w:rsidRPr="00B05596">
              <w:rPr>
                <w:rFonts w:ascii="Times New Roman" w:hAnsi="Times New Roman" w:cs="Times New Roman"/>
                <w:sz w:val="22"/>
                <w:szCs w:val="22"/>
              </w:rPr>
              <w:t>ПКР ТИ МО ГО г. Сургут до 2035 года от 2019 г. б/н</w:t>
            </w:r>
          </w:p>
          <w:p w14:paraId="6FD406ED" w14:textId="77777777" w:rsidR="00BA5088" w:rsidRPr="00B05596" w:rsidRDefault="00BA5088" w:rsidP="00BA5088">
            <w:pPr>
              <w:pStyle w:val="FORMATTEXT"/>
              <w:jc w:val="both"/>
              <w:rPr>
                <w:rFonts w:ascii="Times New Roman" w:hAnsi="Times New Roman" w:cs="Times New Roman"/>
                <w:sz w:val="22"/>
                <w:szCs w:val="22"/>
              </w:rPr>
            </w:pPr>
            <w:r w:rsidRPr="00B05596">
              <w:rPr>
                <w:rFonts w:ascii="Times New Roman" w:hAnsi="Times New Roman" w:cs="Times New Roman"/>
                <w:sz w:val="22"/>
                <w:szCs w:val="22"/>
              </w:rPr>
              <w:t>Генплан г. Сургута</w:t>
            </w:r>
          </w:p>
        </w:tc>
      </w:tr>
      <w:tr w:rsidR="00360913" w:rsidRPr="00DC4C88" w14:paraId="4C73461B" w14:textId="77777777" w:rsidTr="00360913">
        <w:trPr>
          <w:trHeight w:val="1307"/>
        </w:trPr>
        <w:tc>
          <w:tcPr>
            <w:tcW w:w="193" w:type="pct"/>
          </w:tcPr>
          <w:p w14:paraId="7EE3A98B" w14:textId="77777777" w:rsidR="00BA5088" w:rsidRPr="00E979E0" w:rsidRDefault="00BA5088" w:rsidP="00BA5088">
            <w:pPr>
              <w:pStyle w:val="af1"/>
              <w:numPr>
                <w:ilvl w:val="0"/>
                <w:numId w:val="35"/>
              </w:numPr>
              <w:ind w:left="0" w:firstLine="0"/>
              <w:jc w:val="left"/>
              <w:rPr>
                <w:color w:val="000000"/>
                <w:sz w:val="22"/>
                <w:szCs w:val="22"/>
              </w:rPr>
            </w:pPr>
            <w:r>
              <w:rPr>
                <w:color w:val="000000"/>
                <w:sz w:val="22"/>
                <w:szCs w:val="22"/>
              </w:rPr>
              <w:t>4</w:t>
            </w:r>
          </w:p>
        </w:tc>
        <w:tc>
          <w:tcPr>
            <w:tcW w:w="625" w:type="pct"/>
          </w:tcPr>
          <w:p w14:paraId="7EEC253D"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445D9D28"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tcPr>
          <w:p w14:paraId="5662D515" w14:textId="77777777" w:rsidR="00BA5088" w:rsidRPr="00B05596" w:rsidRDefault="00BA5088" w:rsidP="00BA5088">
            <w:pPr>
              <w:suppressAutoHyphens/>
              <w:ind w:firstLine="0"/>
              <w:jc w:val="left"/>
              <w:rPr>
                <w:sz w:val="22"/>
                <w:szCs w:val="22"/>
              </w:rPr>
            </w:pPr>
            <w:r w:rsidRPr="00B05596">
              <w:rPr>
                <w:sz w:val="22"/>
                <w:szCs w:val="22"/>
              </w:rPr>
              <w:t>магистральные улицы общегородского значения</w:t>
            </w:r>
          </w:p>
        </w:tc>
        <w:tc>
          <w:tcPr>
            <w:tcW w:w="432" w:type="pct"/>
            <w:vAlign w:val="center"/>
          </w:tcPr>
          <w:p w14:paraId="28956065" w14:textId="77777777" w:rsidR="00BA5088" w:rsidRPr="00B05596" w:rsidRDefault="00BA5088" w:rsidP="00BA5088">
            <w:pPr>
              <w:ind w:firstLine="0"/>
              <w:jc w:val="left"/>
              <w:rPr>
                <w:color w:val="000000"/>
                <w:sz w:val="22"/>
                <w:szCs w:val="22"/>
              </w:rPr>
            </w:pPr>
            <w:r w:rsidRPr="00B05596">
              <w:rPr>
                <w:color w:val="000000"/>
                <w:sz w:val="22"/>
                <w:szCs w:val="22"/>
              </w:rPr>
              <w:t>протяженность 12,8 км</w:t>
            </w:r>
          </w:p>
        </w:tc>
        <w:tc>
          <w:tcPr>
            <w:tcW w:w="386" w:type="pct"/>
            <w:vAlign w:val="center"/>
          </w:tcPr>
          <w:p w14:paraId="059FCD66"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5E977933" w14:textId="77777777" w:rsidR="00BA5088" w:rsidRPr="00B05596" w:rsidRDefault="00BA5088" w:rsidP="00BA5088">
            <w:pPr>
              <w:ind w:firstLine="0"/>
              <w:jc w:val="left"/>
              <w:rPr>
                <w:sz w:val="22"/>
                <w:szCs w:val="22"/>
              </w:rPr>
            </w:pPr>
            <w:r w:rsidRPr="00B05596">
              <w:rPr>
                <w:sz w:val="22"/>
                <w:szCs w:val="22"/>
              </w:rPr>
              <w:t>2033</w:t>
            </w:r>
          </w:p>
        </w:tc>
        <w:tc>
          <w:tcPr>
            <w:tcW w:w="577" w:type="pct"/>
          </w:tcPr>
          <w:p w14:paraId="74118DBD"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6077814C" w14:textId="77777777" w:rsidR="00BA5088" w:rsidRPr="00B05596" w:rsidRDefault="00BA5088" w:rsidP="00BA5088">
            <w:pPr>
              <w:pStyle w:val="FORMATTEXT"/>
              <w:jc w:val="both"/>
              <w:rPr>
                <w:rFonts w:ascii="Times New Roman" w:hAnsi="Times New Roman" w:cs="Times New Roman"/>
                <w:sz w:val="22"/>
                <w:szCs w:val="22"/>
              </w:rPr>
            </w:pPr>
            <w:r w:rsidRPr="00B05596">
              <w:rPr>
                <w:rFonts w:ascii="Times New Roman" w:hAnsi="Times New Roman" w:cs="Times New Roman"/>
                <w:sz w:val="22"/>
                <w:szCs w:val="22"/>
              </w:rPr>
              <w:t>ПКР ТИ МО ГО г. Сургут до 2035 года от 2019 г. б/н</w:t>
            </w:r>
          </w:p>
          <w:p w14:paraId="63A82157" w14:textId="77777777" w:rsidR="00BA5088" w:rsidRPr="00B05596" w:rsidRDefault="00BA5088" w:rsidP="00BA5088">
            <w:pPr>
              <w:pStyle w:val="FORMATTEXT"/>
              <w:jc w:val="both"/>
              <w:rPr>
                <w:rFonts w:ascii="Times New Roman" w:hAnsi="Times New Roman" w:cs="Times New Roman"/>
                <w:sz w:val="22"/>
                <w:szCs w:val="22"/>
              </w:rPr>
            </w:pPr>
            <w:r w:rsidRPr="00B05596">
              <w:rPr>
                <w:rFonts w:ascii="Times New Roman" w:hAnsi="Times New Roman" w:cs="Times New Roman"/>
                <w:sz w:val="22"/>
                <w:szCs w:val="22"/>
              </w:rPr>
              <w:t>План по реализации СЭР г. Сургута</w:t>
            </w:r>
          </w:p>
          <w:p w14:paraId="4413F38D" w14:textId="77777777" w:rsidR="00BA5088" w:rsidRPr="00B05596" w:rsidRDefault="00BA5088" w:rsidP="00BA5088">
            <w:pPr>
              <w:pStyle w:val="FORMATTEXT"/>
              <w:jc w:val="both"/>
              <w:rPr>
                <w:rFonts w:ascii="Times New Roman" w:hAnsi="Times New Roman" w:cs="Times New Roman"/>
                <w:sz w:val="22"/>
                <w:szCs w:val="22"/>
              </w:rPr>
            </w:pPr>
            <w:r w:rsidRPr="00B05596">
              <w:rPr>
                <w:rFonts w:ascii="Times New Roman" w:hAnsi="Times New Roman" w:cs="Times New Roman"/>
                <w:sz w:val="22"/>
                <w:szCs w:val="22"/>
              </w:rPr>
              <w:t>Генплан г. Сургута</w:t>
            </w:r>
          </w:p>
        </w:tc>
      </w:tr>
      <w:tr w:rsidR="00360913" w:rsidRPr="00DC4C88" w14:paraId="64231C97" w14:textId="77777777" w:rsidTr="00360913">
        <w:trPr>
          <w:trHeight w:val="1307"/>
        </w:trPr>
        <w:tc>
          <w:tcPr>
            <w:tcW w:w="193" w:type="pct"/>
          </w:tcPr>
          <w:p w14:paraId="7D556A7F" w14:textId="77777777" w:rsidR="00BA5088" w:rsidRDefault="00BA5088" w:rsidP="00BA5088">
            <w:pPr>
              <w:pStyle w:val="af1"/>
              <w:numPr>
                <w:ilvl w:val="0"/>
                <w:numId w:val="35"/>
              </w:numPr>
              <w:ind w:left="0" w:firstLine="0"/>
              <w:jc w:val="left"/>
              <w:rPr>
                <w:color w:val="000000"/>
                <w:sz w:val="22"/>
                <w:szCs w:val="22"/>
              </w:rPr>
            </w:pPr>
          </w:p>
        </w:tc>
        <w:tc>
          <w:tcPr>
            <w:tcW w:w="625" w:type="pct"/>
          </w:tcPr>
          <w:p w14:paraId="50E39188"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4552F0F0"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19F1FB8F" w14:textId="77777777" w:rsidR="00BA5088" w:rsidRPr="00B05596" w:rsidRDefault="00BA5088" w:rsidP="00BA5088">
            <w:pPr>
              <w:ind w:firstLine="0"/>
              <w:jc w:val="left"/>
              <w:rPr>
                <w:sz w:val="22"/>
                <w:szCs w:val="22"/>
              </w:rPr>
            </w:pPr>
            <w:r w:rsidRPr="00B05596">
              <w:rPr>
                <w:sz w:val="22"/>
                <w:szCs w:val="22"/>
              </w:rPr>
              <w:t>Магистральные улицы общегородского значения (реконструкция)</w:t>
            </w:r>
          </w:p>
        </w:tc>
        <w:tc>
          <w:tcPr>
            <w:tcW w:w="432" w:type="pct"/>
            <w:vAlign w:val="center"/>
          </w:tcPr>
          <w:p w14:paraId="734C64A7" w14:textId="77777777" w:rsidR="00BA5088" w:rsidRPr="00B05596" w:rsidRDefault="00BA5088" w:rsidP="00BA5088">
            <w:pPr>
              <w:ind w:firstLine="0"/>
              <w:jc w:val="left"/>
              <w:rPr>
                <w:color w:val="000000"/>
                <w:sz w:val="22"/>
                <w:szCs w:val="22"/>
              </w:rPr>
            </w:pPr>
            <w:r w:rsidRPr="00B05596">
              <w:rPr>
                <w:color w:val="000000"/>
                <w:sz w:val="22"/>
                <w:szCs w:val="22"/>
              </w:rPr>
              <w:t>протяженность 9,8 км</w:t>
            </w:r>
          </w:p>
        </w:tc>
        <w:tc>
          <w:tcPr>
            <w:tcW w:w="386" w:type="pct"/>
            <w:vAlign w:val="center"/>
          </w:tcPr>
          <w:p w14:paraId="54BE545A"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24B6D9F0" w14:textId="77777777" w:rsidR="00BA5088" w:rsidRPr="00B05596" w:rsidRDefault="00BA5088" w:rsidP="00BA5088">
            <w:pPr>
              <w:ind w:firstLine="0"/>
              <w:jc w:val="left"/>
              <w:rPr>
                <w:sz w:val="22"/>
                <w:szCs w:val="22"/>
              </w:rPr>
            </w:pPr>
            <w:r w:rsidRPr="00B05596">
              <w:rPr>
                <w:sz w:val="22"/>
                <w:szCs w:val="22"/>
              </w:rPr>
              <w:t>2033</w:t>
            </w:r>
          </w:p>
        </w:tc>
        <w:tc>
          <w:tcPr>
            <w:tcW w:w="577" w:type="pct"/>
          </w:tcPr>
          <w:p w14:paraId="15D38C7B"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6FC0F850" w14:textId="77777777" w:rsidR="00BA5088" w:rsidRPr="00B05596" w:rsidRDefault="00BA5088" w:rsidP="00BA5088">
            <w:pPr>
              <w:pStyle w:val="FORMATTEXT"/>
              <w:jc w:val="both"/>
              <w:rPr>
                <w:rFonts w:ascii="Times New Roman" w:hAnsi="Times New Roman" w:cs="Times New Roman"/>
                <w:sz w:val="22"/>
                <w:szCs w:val="22"/>
              </w:rPr>
            </w:pPr>
            <w:r w:rsidRPr="00B05596">
              <w:rPr>
                <w:rFonts w:ascii="Times New Roman" w:hAnsi="Times New Roman" w:cs="Times New Roman"/>
                <w:sz w:val="22"/>
                <w:szCs w:val="22"/>
              </w:rPr>
              <w:t>ПКР ТИ МО ГО г. Сургут до 2035 года от 2019 г. б/н</w:t>
            </w:r>
          </w:p>
          <w:p w14:paraId="590306A7" w14:textId="77777777" w:rsidR="00BA5088" w:rsidRPr="00B05596" w:rsidRDefault="00BA5088" w:rsidP="00BA5088">
            <w:pPr>
              <w:pStyle w:val="FORMATTEXT"/>
              <w:jc w:val="both"/>
              <w:rPr>
                <w:rFonts w:ascii="Times New Roman" w:hAnsi="Times New Roman" w:cs="Times New Roman"/>
                <w:sz w:val="22"/>
                <w:szCs w:val="22"/>
              </w:rPr>
            </w:pPr>
            <w:r w:rsidRPr="00B05596">
              <w:rPr>
                <w:rFonts w:ascii="Times New Roman" w:hAnsi="Times New Roman" w:cs="Times New Roman"/>
                <w:sz w:val="22"/>
                <w:szCs w:val="22"/>
              </w:rPr>
              <w:t>Генплан г. Сургута</w:t>
            </w:r>
          </w:p>
        </w:tc>
      </w:tr>
      <w:tr w:rsidR="00360913" w:rsidRPr="00DC4C88" w14:paraId="7799E80C" w14:textId="77777777" w:rsidTr="00360913">
        <w:trPr>
          <w:trHeight w:val="1307"/>
        </w:trPr>
        <w:tc>
          <w:tcPr>
            <w:tcW w:w="193" w:type="pct"/>
          </w:tcPr>
          <w:p w14:paraId="320CCA96" w14:textId="77777777" w:rsidR="00BA5088" w:rsidRPr="00E979E0" w:rsidRDefault="00BA5088" w:rsidP="00BA5088">
            <w:pPr>
              <w:pStyle w:val="af1"/>
              <w:numPr>
                <w:ilvl w:val="0"/>
                <w:numId w:val="35"/>
              </w:numPr>
              <w:ind w:left="0" w:firstLine="0"/>
              <w:jc w:val="left"/>
              <w:rPr>
                <w:color w:val="000000"/>
                <w:sz w:val="22"/>
                <w:szCs w:val="22"/>
              </w:rPr>
            </w:pPr>
            <w:r>
              <w:rPr>
                <w:color w:val="000000"/>
                <w:sz w:val="22"/>
                <w:szCs w:val="22"/>
              </w:rPr>
              <w:t>5</w:t>
            </w:r>
          </w:p>
        </w:tc>
        <w:tc>
          <w:tcPr>
            <w:tcW w:w="625" w:type="pct"/>
          </w:tcPr>
          <w:p w14:paraId="2FC4AE64"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2762FA43"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tcPr>
          <w:p w14:paraId="1B279E34" w14:textId="77777777" w:rsidR="00BA5088" w:rsidRPr="00B05596" w:rsidRDefault="00BA5088" w:rsidP="00BA5088">
            <w:pPr>
              <w:suppressAutoHyphens/>
              <w:ind w:firstLine="0"/>
              <w:jc w:val="left"/>
              <w:rPr>
                <w:sz w:val="22"/>
                <w:szCs w:val="22"/>
              </w:rPr>
            </w:pPr>
            <w:r w:rsidRPr="00B05596">
              <w:rPr>
                <w:sz w:val="22"/>
                <w:szCs w:val="22"/>
              </w:rPr>
              <w:t>Магистральные улицы районного значения</w:t>
            </w:r>
          </w:p>
        </w:tc>
        <w:tc>
          <w:tcPr>
            <w:tcW w:w="432" w:type="pct"/>
            <w:vAlign w:val="center"/>
          </w:tcPr>
          <w:p w14:paraId="59ECFDC4" w14:textId="77777777" w:rsidR="00BA5088" w:rsidRPr="00B05596" w:rsidRDefault="00BA5088" w:rsidP="00BA5088">
            <w:pPr>
              <w:ind w:firstLine="0"/>
              <w:jc w:val="left"/>
              <w:rPr>
                <w:color w:val="000000"/>
                <w:sz w:val="22"/>
                <w:szCs w:val="22"/>
              </w:rPr>
            </w:pPr>
            <w:r w:rsidRPr="00B05596">
              <w:rPr>
                <w:color w:val="000000"/>
                <w:sz w:val="22"/>
                <w:szCs w:val="22"/>
              </w:rPr>
              <w:t>протяженность 51,6 км</w:t>
            </w:r>
          </w:p>
        </w:tc>
        <w:tc>
          <w:tcPr>
            <w:tcW w:w="386" w:type="pct"/>
            <w:vAlign w:val="center"/>
          </w:tcPr>
          <w:p w14:paraId="73D02FFA"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14CD799E" w14:textId="77777777" w:rsidR="00BA5088" w:rsidRPr="00B05596" w:rsidRDefault="00BA5088" w:rsidP="00BA5088">
            <w:pPr>
              <w:ind w:firstLine="0"/>
              <w:jc w:val="left"/>
              <w:rPr>
                <w:sz w:val="22"/>
                <w:szCs w:val="22"/>
              </w:rPr>
            </w:pPr>
            <w:r w:rsidRPr="00B05596">
              <w:rPr>
                <w:sz w:val="22"/>
                <w:szCs w:val="22"/>
              </w:rPr>
              <w:t>2033</w:t>
            </w:r>
          </w:p>
        </w:tc>
        <w:tc>
          <w:tcPr>
            <w:tcW w:w="577" w:type="pct"/>
          </w:tcPr>
          <w:p w14:paraId="29BF562D"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2C59C388" w14:textId="77777777" w:rsidR="00BA5088" w:rsidRPr="00B05596" w:rsidRDefault="00BA5088" w:rsidP="00BA5088">
            <w:pPr>
              <w:pStyle w:val="FORMATTEXT"/>
              <w:jc w:val="both"/>
              <w:rPr>
                <w:rFonts w:ascii="Times New Roman" w:hAnsi="Times New Roman" w:cs="Times New Roman"/>
                <w:sz w:val="22"/>
                <w:szCs w:val="22"/>
              </w:rPr>
            </w:pPr>
            <w:r w:rsidRPr="00B05596">
              <w:rPr>
                <w:rFonts w:ascii="Times New Roman" w:hAnsi="Times New Roman" w:cs="Times New Roman"/>
                <w:sz w:val="22"/>
                <w:szCs w:val="22"/>
              </w:rPr>
              <w:t>ПКР ТИ МО ГО г. Сургут до 2035 года от 2019 г. б/н</w:t>
            </w:r>
          </w:p>
          <w:p w14:paraId="0AAF0151" w14:textId="77777777" w:rsidR="00BA5088" w:rsidRPr="00B05596" w:rsidRDefault="00BA5088" w:rsidP="00BA5088">
            <w:pPr>
              <w:pStyle w:val="FORMATTEXT"/>
              <w:jc w:val="both"/>
              <w:rPr>
                <w:rFonts w:ascii="Times New Roman" w:hAnsi="Times New Roman" w:cs="Times New Roman"/>
                <w:sz w:val="22"/>
                <w:szCs w:val="22"/>
              </w:rPr>
            </w:pPr>
            <w:r w:rsidRPr="00B05596">
              <w:rPr>
                <w:rFonts w:ascii="Times New Roman" w:hAnsi="Times New Roman" w:cs="Times New Roman"/>
                <w:sz w:val="22"/>
                <w:szCs w:val="22"/>
              </w:rPr>
              <w:t>План по реализации СЭР г. Сургута</w:t>
            </w:r>
          </w:p>
          <w:p w14:paraId="76D229C8" w14:textId="77777777" w:rsidR="00BA5088" w:rsidRPr="00B05596" w:rsidRDefault="00BA5088" w:rsidP="00BA5088">
            <w:pPr>
              <w:pStyle w:val="FORMATTEXT"/>
              <w:jc w:val="both"/>
              <w:rPr>
                <w:rFonts w:ascii="Times New Roman" w:hAnsi="Times New Roman" w:cs="Times New Roman"/>
                <w:sz w:val="22"/>
                <w:szCs w:val="22"/>
              </w:rPr>
            </w:pPr>
            <w:r w:rsidRPr="00B05596">
              <w:rPr>
                <w:rFonts w:ascii="Times New Roman" w:hAnsi="Times New Roman" w:cs="Times New Roman"/>
                <w:sz w:val="22"/>
                <w:szCs w:val="22"/>
              </w:rPr>
              <w:t>Генплан г. Сургута</w:t>
            </w:r>
          </w:p>
        </w:tc>
      </w:tr>
      <w:tr w:rsidR="00360913" w:rsidRPr="00DC4C88" w14:paraId="10571A8B" w14:textId="77777777" w:rsidTr="00360913">
        <w:trPr>
          <w:trHeight w:val="1307"/>
        </w:trPr>
        <w:tc>
          <w:tcPr>
            <w:tcW w:w="193" w:type="pct"/>
          </w:tcPr>
          <w:p w14:paraId="66680114" w14:textId="77777777" w:rsidR="00BA5088" w:rsidRDefault="00BA5088" w:rsidP="00BA5088">
            <w:pPr>
              <w:pStyle w:val="af1"/>
              <w:numPr>
                <w:ilvl w:val="0"/>
                <w:numId w:val="35"/>
              </w:numPr>
              <w:ind w:left="0" w:firstLine="0"/>
              <w:jc w:val="left"/>
              <w:rPr>
                <w:color w:val="000000"/>
                <w:sz w:val="22"/>
                <w:szCs w:val="22"/>
              </w:rPr>
            </w:pPr>
          </w:p>
        </w:tc>
        <w:tc>
          <w:tcPr>
            <w:tcW w:w="625" w:type="pct"/>
          </w:tcPr>
          <w:p w14:paraId="3EFE4BAF"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3CAA563C"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6DBB1795" w14:textId="77777777" w:rsidR="00BA5088" w:rsidRPr="00B05596" w:rsidRDefault="00BA5088" w:rsidP="00BA5088">
            <w:pPr>
              <w:ind w:firstLine="0"/>
              <w:jc w:val="left"/>
              <w:rPr>
                <w:sz w:val="22"/>
                <w:szCs w:val="22"/>
              </w:rPr>
            </w:pPr>
            <w:r w:rsidRPr="00B05596">
              <w:rPr>
                <w:sz w:val="22"/>
                <w:szCs w:val="22"/>
              </w:rPr>
              <w:t>Магистральные улицы районного значения (реконструкция)</w:t>
            </w:r>
          </w:p>
        </w:tc>
        <w:tc>
          <w:tcPr>
            <w:tcW w:w="432" w:type="pct"/>
            <w:vAlign w:val="center"/>
          </w:tcPr>
          <w:p w14:paraId="3D849C86" w14:textId="77777777" w:rsidR="00BA5088" w:rsidRPr="00B05596" w:rsidRDefault="00BA5088" w:rsidP="00BA5088">
            <w:pPr>
              <w:ind w:firstLine="0"/>
              <w:jc w:val="left"/>
              <w:rPr>
                <w:color w:val="000000"/>
                <w:sz w:val="22"/>
                <w:szCs w:val="22"/>
              </w:rPr>
            </w:pPr>
            <w:r w:rsidRPr="00B05596">
              <w:rPr>
                <w:color w:val="000000"/>
                <w:sz w:val="22"/>
                <w:szCs w:val="22"/>
              </w:rPr>
              <w:t>протяженность 15,1 км</w:t>
            </w:r>
          </w:p>
        </w:tc>
        <w:tc>
          <w:tcPr>
            <w:tcW w:w="386" w:type="pct"/>
            <w:vAlign w:val="center"/>
          </w:tcPr>
          <w:p w14:paraId="2375A203"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72D5250E" w14:textId="77777777" w:rsidR="00BA5088" w:rsidRPr="00B05596" w:rsidRDefault="00BA5088" w:rsidP="00BA5088">
            <w:pPr>
              <w:ind w:firstLine="0"/>
              <w:jc w:val="left"/>
              <w:rPr>
                <w:sz w:val="22"/>
                <w:szCs w:val="22"/>
              </w:rPr>
            </w:pPr>
            <w:r w:rsidRPr="00B05596">
              <w:rPr>
                <w:sz w:val="22"/>
                <w:szCs w:val="22"/>
              </w:rPr>
              <w:t>2033</w:t>
            </w:r>
          </w:p>
        </w:tc>
        <w:tc>
          <w:tcPr>
            <w:tcW w:w="577" w:type="pct"/>
          </w:tcPr>
          <w:p w14:paraId="75FB6D5D"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499F7C8D" w14:textId="77777777" w:rsidR="00BA5088" w:rsidRPr="00B05596" w:rsidRDefault="00BA5088" w:rsidP="00BA5088">
            <w:pPr>
              <w:pStyle w:val="FORMATTEXT"/>
              <w:jc w:val="both"/>
              <w:rPr>
                <w:rFonts w:ascii="Times New Roman" w:hAnsi="Times New Roman" w:cs="Times New Roman"/>
                <w:sz w:val="22"/>
                <w:szCs w:val="22"/>
              </w:rPr>
            </w:pPr>
            <w:r w:rsidRPr="00B05596">
              <w:rPr>
                <w:rFonts w:ascii="Times New Roman" w:hAnsi="Times New Roman" w:cs="Times New Roman"/>
                <w:sz w:val="22"/>
                <w:szCs w:val="22"/>
              </w:rPr>
              <w:t>ПКР ТИ МО ГО г. Сургут до 2035 года от 2019 г. б/н</w:t>
            </w:r>
          </w:p>
          <w:p w14:paraId="0679F921" w14:textId="77777777" w:rsidR="00BA5088" w:rsidRPr="00B05596" w:rsidRDefault="00BA5088" w:rsidP="00BA5088">
            <w:pPr>
              <w:pStyle w:val="FORMATTEXT"/>
              <w:jc w:val="both"/>
              <w:rPr>
                <w:rFonts w:ascii="Times New Roman" w:hAnsi="Times New Roman" w:cs="Times New Roman"/>
                <w:sz w:val="22"/>
                <w:szCs w:val="22"/>
              </w:rPr>
            </w:pPr>
            <w:r w:rsidRPr="00B05596">
              <w:rPr>
                <w:rFonts w:ascii="Times New Roman" w:hAnsi="Times New Roman" w:cs="Times New Roman"/>
                <w:sz w:val="22"/>
                <w:szCs w:val="22"/>
              </w:rPr>
              <w:t>Генплан г. Сургута</w:t>
            </w:r>
          </w:p>
        </w:tc>
      </w:tr>
      <w:tr w:rsidR="00360913" w:rsidRPr="00DC4C88" w14:paraId="48BC1CCB" w14:textId="77777777" w:rsidTr="00360913">
        <w:trPr>
          <w:trHeight w:val="1307"/>
        </w:trPr>
        <w:tc>
          <w:tcPr>
            <w:tcW w:w="193" w:type="pct"/>
          </w:tcPr>
          <w:p w14:paraId="78A1F8C5" w14:textId="77777777" w:rsidR="00BA5088" w:rsidRPr="00E979E0" w:rsidRDefault="00BA5088" w:rsidP="00BA5088">
            <w:pPr>
              <w:pStyle w:val="af1"/>
              <w:numPr>
                <w:ilvl w:val="0"/>
                <w:numId w:val="35"/>
              </w:numPr>
              <w:ind w:left="0" w:firstLine="0"/>
              <w:jc w:val="left"/>
              <w:rPr>
                <w:color w:val="000000"/>
                <w:sz w:val="22"/>
                <w:szCs w:val="22"/>
              </w:rPr>
            </w:pPr>
            <w:r>
              <w:rPr>
                <w:color w:val="000000"/>
                <w:sz w:val="22"/>
                <w:szCs w:val="22"/>
              </w:rPr>
              <w:t>6</w:t>
            </w:r>
          </w:p>
        </w:tc>
        <w:tc>
          <w:tcPr>
            <w:tcW w:w="625" w:type="pct"/>
          </w:tcPr>
          <w:p w14:paraId="78D19932"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1BEF0848"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tcPr>
          <w:p w14:paraId="3C1D6209" w14:textId="77777777" w:rsidR="00BA5088" w:rsidRPr="00B05596" w:rsidRDefault="00BA5088" w:rsidP="00BA5088">
            <w:pPr>
              <w:suppressAutoHyphens/>
              <w:ind w:firstLine="0"/>
              <w:jc w:val="left"/>
              <w:rPr>
                <w:sz w:val="22"/>
                <w:szCs w:val="22"/>
              </w:rPr>
            </w:pPr>
            <w:r w:rsidRPr="00B05596">
              <w:rPr>
                <w:sz w:val="22"/>
                <w:szCs w:val="22"/>
              </w:rPr>
              <w:t>Улицы и дороги местного значения</w:t>
            </w:r>
          </w:p>
        </w:tc>
        <w:tc>
          <w:tcPr>
            <w:tcW w:w="432" w:type="pct"/>
            <w:vAlign w:val="center"/>
          </w:tcPr>
          <w:p w14:paraId="4E46CFBB" w14:textId="77777777" w:rsidR="00BA5088" w:rsidRPr="00B05596" w:rsidRDefault="00BA5088" w:rsidP="00BA5088">
            <w:pPr>
              <w:ind w:firstLine="0"/>
              <w:jc w:val="left"/>
              <w:rPr>
                <w:color w:val="000000"/>
                <w:sz w:val="22"/>
                <w:szCs w:val="22"/>
              </w:rPr>
            </w:pPr>
            <w:r w:rsidRPr="00B05596">
              <w:rPr>
                <w:color w:val="000000"/>
                <w:sz w:val="22"/>
                <w:szCs w:val="22"/>
              </w:rPr>
              <w:t>протяженность 74,6 км</w:t>
            </w:r>
          </w:p>
        </w:tc>
        <w:tc>
          <w:tcPr>
            <w:tcW w:w="386" w:type="pct"/>
            <w:vAlign w:val="center"/>
          </w:tcPr>
          <w:p w14:paraId="0D9C1852"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385DBE08" w14:textId="77777777" w:rsidR="00BA5088" w:rsidRPr="00B05596" w:rsidRDefault="00BA5088" w:rsidP="00BA5088">
            <w:pPr>
              <w:ind w:firstLine="0"/>
              <w:jc w:val="left"/>
              <w:rPr>
                <w:sz w:val="22"/>
                <w:szCs w:val="22"/>
              </w:rPr>
            </w:pPr>
            <w:r w:rsidRPr="00B05596">
              <w:rPr>
                <w:sz w:val="22"/>
                <w:szCs w:val="22"/>
              </w:rPr>
              <w:t>2033</w:t>
            </w:r>
          </w:p>
        </w:tc>
        <w:tc>
          <w:tcPr>
            <w:tcW w:w="577" w:type="pct"/>
          </w:tcPr>
          <w:p w14:paraId="7F50143E" w14:textId="77777777" w:rsidR="00BA5088" w:rsidRPr="00B05596" w:rsidRDefault="00BA5088" w:rsidP="00BA5088">
            <w:pPr>
              <w:ind w:firstLine="0"/>
              <w:jc w:val="center"/>
              <w:rPr>
                <w:sz w:val="22"/>
                <w:szCs w:val="22"/>
              </w:rPr>
            </w:pPr>
            <w:r w:rsidRPr="00B05596">
              <w:rPr>
                <w:sz w:val="22"/>
                <w:szCs w:val="22"/>
              </w:rPr>
              <w:t>-</w:t>
            </w:r>
          </w:p>
        </w:tc>
        <w:tc>
          <w:tcPr>
            <w:tcW w:w="913" w:type="pct"/>
            <w:vAlign w:val="center"/>
          </w:tcPr>
          <w:p w14:paraId="3E257879" w14:textId="77777777" w:rsidR="00BA5088" w:rsidRPr="00B05596" w:rsidRDefault="00BA5088" w:rsidP="00BA5088">
            <w:pPr>
              <w:pStyle w:val="FORMATTEXT"/>
              <w:jc w:val="both"/>
              <w:rPr>
                <w:rFonts w:ascii="Times New Roman" w:hAnsi="Times New Roman" w:cs="Times New Roman"/>
                <w:sz w:val="22"/>
                <w:szCs w:val="22"/>
              </w:rPr>
            </w:pPr>
            <w:r w:rsidRPr="00B05596">
              <w:rPr>
                <w:rFonts w:ascii="Times New Roman" w:hAnsi="Times New Roman" w:cs="Times New Roman"/>
                <w:sz w:val="22"/>
                <w:szCs w:val="22"/>
              </w:rPr>
              <w:t>ПКР ТИ МО ГО г. Сургут до 2035 года от 2019 г. б/н</w:t>
            </w:r>
          </w:p>
          <w:p w14:paraId="3E8B8DCD" w14:textId="77777777" w:rsidR="00BA5088" w:rsidRPr="00B05596" w:rsidRDefault="00BA5088" w:rsidP="00BA5088">
            <w:pPr>
              <w:pStyle w:val="FORMATTEXT"/>
              <w:jc w:val="both"/>
              <w:rPr>
                <w:rFonts w:ascii="Times New Roman" w:hAnsi="Times New Roman" w:cs="Times New Roman"/>
                <w:sz w:val="22"/>
                <w:szCs w:val="22"/>
              </w:rPr>
            </w:pPr>
            <w:r w:rsidRPr="00B05596">
              <w:rPr>
                <w:rFonts w:ascii="Times New Roman" w:hAnsi="Times New Roman" w:cs="Times New Roman"/>
                <w:sz w:val="22"/>
                <w:szCs w:val="22"/>
              </w:rPr>
              <w:t>План по реализации СЭР г. Сургута</w:t>
            </w:r>
          </w:p>
          <w:p w14:paraId="0ACBD521" w14:textId="77777777" w:rsidR="00BA5088" w:rsidRPr="00B05596" w:rsidRDefault="00BA5088" w:rsidP="00BA5088">
            <w:pPr>
              <w:pStyle w:val="FORMATTEXT"/>
              <w:jc w:val="both"/>
              <w:rPr>
                <w:rFonts w:ascii="Times New Roman" w:hAnsi="Times New Roman" w:cs="Times New Roman"/>
                <w:sz w:val="22"/>
                <w:szCs w:val="22"/>
              </w:rPr>
            </w:pPr>
            <w:r w:rsidRPr="00B05596">
              <w:rPr>
                <w:rFonts w:ascii="Times New Roman" w:hAnsi="Times New Roman" w:cs="Times New Roman"/>
                <w:sz w:val="22"/>
                <w:szCs w:val="22"/>
              </w:rPr>
              <w:t>Генплан г. Сургута</w:t>
            </w:r>
          </w:p>
        </w:tc>
      </w:tr>
      <w:tr w:rsidR="00360913" w:rsidRPr="00DC4C88" w14:paraId="51C135E5" w14:textId="77777777" w:rsidTr="00360913">
        <w:trPr>
          <w:trHeight w:val="1307"/>
        </w:trPr>
        <w:tc>
          <w:tcPr>
            <w:tcW w:w="193" w:type="pct"/>
          </w:tcPr>
          <w:p w14:paraId="73A96E5C" w14:textId="77777777" w:rsidR="00BA5088" w:rsidRDefault="00BA5088" w:rsidP="00BA5088">
            <w:pPr>
              <w:pStyle w:val="af1"/>
              <w:numPr>
                <w:ilvl w:val="0"/>
                <w:numId w:val="35"/>
              </w:numPr>
              <w:ind w:left="0" w:firstLine="0"/>
              <w:jc w:val="left"/>
              <w:rPr>
                <w:color w:val="000000"/>
                <w:sz w:val="22"/>
                <w:szCs w:val="22"/>
              </w:rPr>
            </w:pPr>
          </w:p>
        </w:tc>
        <w:tc>
          <w:tcPr>
            <w:tcW w:w="625" w:type="pct"/>
          </w:tcPr>
          <w:p w14:paraId="45FBBEBA"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65D0B06C"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120D0AAF" w14:textId="77777777" w:rsidR="00BA5088" w:rsidRPr="00B05596" w:rsidRDefault="00BA5088" w:rsidP="00BA5088">
            <w:pPr>
              <w:ind w:firstLine="0"/>
              <w:jc w:val="left"/>
              <w:rPr>
                <w:sz w:val="22"/>
                <w:szCs w:val="22"/>
              </w:rPr>
            </w:pPr>
            <w:r w:rsidRPr="00B05596">
              <w:rPr>
                <w:sz w:val="22"/>
                <w:szCs w:val="22"/>
              </w:rPr>
              <w:t>Улицы и дороги местного значения (реконструкция)</w:t>
            </w:r>
          </w:p>
        </w:tc>
        <w:tc>
          <w:tcPr>
            <w:tcW w:w="432" w:type="pct"/>
            <w:vAlign w:val="center"/>
          </w:tcPr>
          <w:p w14:paraId="195FA12F" w14:textId="77777777" w:rsidR="00BA5088" w:rsidRPr="00B05596" w:rsidRDefault="00BA5088" w:rsidP="00BA5088">
            <w:pPr>
              <w:ind w:firstLine="0"/>
              <w:jc w:val="left"/>
              <w:rPr>
                <w:color w:val="000000"/>
                <w:sz w:val="22"/>
                <w:szCs w:val="22"/>
              </w:rPr>
            </w:pPr>
            <w:r w:rsidRPr="00B05596">
              <w:rPr>
                <w:color w:val="000000"/>
                <w:sz w:val="22"/>
                <w:szCs w:val="22"/>
              </w:rPr>
              <w:t>протяженность 16,9 км</w:t>
            </w:r>
          </w:p>
        </w:tc>
        <w:tc>
          <w:tcPr>
            <w:tcW w:w="386" w:type="pct"/>
            <w:vAlign w:val="center"/>
          </w:tcPr>
          <w:p w14:paraId="04B7581A"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08BB90A0" w14:textId="77777777" w:rsidR="00BA5088" w:rsidRPr="00B05596" w:rsidRDefault="00BA5088" w:rsidP="00BA5088">
            <w:pPr>
              <w:ind w:firstLine="0"/>
              <w:jc w:val="left"/>
              <w:rPr>
                <w:sz w:val="22"/>
                <w:szCs w:val="22"/>
              </w:rPr>
            </w:pPr>
            <w:r w:rsidRPr="00B05596">
              <w:rPr>
                <w:sz w:val="22"/>
                <w:szCs w:val="22"/>
              </w:rPr>
              <w:t>2033</w:t>
            </w:r>
          </w:p>
        </w:tc>
        <w:tc>
          <w:tcPr>
            <w:tcW w:w="577" w:type="pct"/>
          </w:tcPr>
          <w:p w14:paraId="1EA7FFED" w14:textId="77777777" w:rsidR="00BA5088" w:rsidRPr="00B05596" w:rsidRDefault="00BA5088" w:rsidP="00BA5088">
            <w:pPr>
              <w:ind w:firstLine="0"/>
              <w:jc w:val="center"/>
              <w:rPr>
                <w:sz w:val="22"/>
                <w:szCs w:val="22"/>
              </w:rPr>
            </w:pPr>
            <w:r w:rsidRPr="00B05596">
              <w:rPr>
                <w:sz w:val="22"/>
                <w:szCs w:val="22"/>
              </w:rPr>
              <w:t>-</w:t>
            </w:r>
          </w:p>
        </w:tc>
        <w:tc>
          <w:tcPr>
            <w:tcW w:w="913" w:type="pct"/>
            <w:vAlign w:val="center"/>
          </w:tcPr>
          <w:p w14:paraId="2E11EA9C" w14:textId="77777777" w:rsidR="00BA5088" w:rsidRPr="00B05596" w:rsidRDefault="00BA5088" w:rsidP="00BA5088">
            <w:pPr>
              <w:pStyle w:val="FORMATTEXT"/>
              <w:jc w:val="both"/>
              <w:rPr>
                <w:rFonts w:ascii="Times New Roman" w:hAnsi="Times New Roman" w:cs="Times New Roman"/>
                <w:sz w:val="22"/>
                <w:szCs w:val="22"/>
              </w:rPr>
            </w:pPr>
            <w:r w:rsidRPr="00B05596">
              <w:rPr>
                <w:rFonts w:ascii="Times New Roman" w:hAnsi="Times New Roman" w:cs="Times New Roman"/>
                <w:sz w:val="22"/>
                <w:szCs w:val="22"/>
              </w:rPr>
              <w:t>ПКР ТИ МО ГО г. Сургут до 2035 года от 2019 г. б/н</w:t>
            </w:r>
          </w:p>
          <w:p w14:paraId="00622F67" w14:textId="77777777" w:rsidR="00BA5088" w:rsidRPr="00B05596" w:rsidRDefault="00BA5088" w:rsidP="00BA5088">
            <w:pPr>
              <w:pStyle w:val="FORMATTEXT"/>
              <w:jc w:val="both"/>
              <w:rPr>
                <w:rFonts w:ascii="Times New Roman" w:hAnsi="Times New Roman" w:cs="Times New Roman"/>
                <w:sz w:val="22"/>
                <w:szCs w:val="22"/>
              </w:rPr>
            </w:pPr>
            <w:r w:rsidRPr="00B05596">
              <w:rPr>
                <w:rFonts w:ascii="Times New Roman" w:hAnsi="Times New Roman" w:cs="Times New Roman"/>
                <w:sz w:val="22"/>
                <w:szCs w:val="22"/>
              </w:rPr>
              <w:t>Генплан г. Сургута</w:t>
            </w:r>
          </w:p>
        </w:tc>
      </w:tr>
      <w:tr w:rsidR="00360913" w:rsidRPr="00DC4C88" w14:paraId="754BF6BB" w14:textId="77777777" w:rsidTr="00360913">
        <w:trPr>
          <w:trHeight w:val="1307"/>
        </w:trPr>
        <w:tc>
          <w:tcPr>
            <w:tcW w:w="193" w:type="pct"/>
          </w:tcPr>
          <w:p w14:paraId="7C3D63DD" w14:textId="77777777" w:rsidR="00BA5088" w:rsidRPr="00E979E0" w:rsidRDefault="00BA5088" w:rsidP="00BA5088">
            <w:pPr>
              <w:pStyle w:val="af1"/>
              <w:numPr>
                <w:ilvl w:val="0"/>
                <w:numId w:val="35"/>
              </w:numPr>
              <w:ind w:left="0" w:firstLine="0"/>
              <w:jc w:val="left"/>
              <w:rPr>
                <w:color w:val="000000"/>
                <w:sz w:val="22"/>
                <w:szCs w:val="22"/>
              </w:rPr>
            </w:pPr>
            <w:r>
              <w:rPr>
                <w:color w:val="000000"/>
                <w:sz w:val="22"/>
                <w:szCs w:val="22"/>
              </w:rPr>
              <w:t>7</w:t>
            </w:r>
          </w:p>
        </w:tc>
        <w:tc>
          <w:tcPr>
            <w:tcW w:w="625" w:type="pct"/>
          </w:tcPr>
          <w:p w14:paraId="5A2CFD0F" w14:textId="77777777" w:rsidR="00BA5088" w:rsidRPr="00DC4C88" w:rsidRDefault="00BA5088" w:rsidP="00BA5088">
            <w:pPr>
              <w:ind w:firstLine="0"/>
              <w:jc w:val="left"/>
              <w:rPr>
                <w:color w:val="000000"/>
                <w:sz w:val="22"/>
                <w:szCs w:val="22"/>
              </w:rPr>
            </w:pPr>
            <w:r w:rsidRPr="00DC4C88">
              <w:rPr>
                <w:sz w:val="22"/>
                <w:szCs w:val="22"/>
              </w:rPr>
              <w:t>Объект транспортной инфраструктуры местного значения</w:t>
            </w:r>
          </w:p>
        </w:tc>
        <w:tc>
          <w:tcPr>
            <w:tcW w:w="529" w:type="pct"/>
          </w:tcPr>
          <w:p w14:paraId="0AF51852" w14:textId="77777777" w:rsidR="00BA5088" w:rsidRPr="00DC4C88" w:rsidRDefault="00BA5088" w:rsidP="00BA5088">
            <w:pPr>
              <w:ind w:firstLine="0"/>
              <w:jc w:val="left"/>
              <w:rPr>
                <w:color w:val="000000"/>
                <w:sz w:val="22"/>
                <w:szCs w:val="22"/>
              </w:rPr>
            </w:pPr>
            <w:r w:rsidRPr="00DC4C88">
              <w:rPr>
                <w:color w:val="000000"/>
                <w:sz w:val="22"/>
                <w:szCs w:val="22"/>
              </w:rPr>
              <w:t>Организация дорожного движения</w:t>
            </w:r>
          </w:p>
        </w:tc>
        <w:tc>
          <w:tcPr>
            <w:tcW w:w="817" w:type="pct"/>
          </w:tcPr>
          <w:p w14:paraId="77B2BC88" w14:textId="77777777" w:rsidR="00BA5088" w:rsidRPr="00DC4C88" w:rsidRDefault="00BA5088" w:rsidP="00BA5088">
            <w:pPr>
              <w:suppressAutoHyphens/>
              <w:ind w:firstLine="0"/>
              <w:jc w:val="left"/>
              <w:rPr>
                <w:sz w:val="22"/>
                <w:szCs w:val="22"/>
              </w:rPr>
            </w:pPr>
            <w:r>
              <w:rPr>
                <w:sz w:val="22"/>
                <w:szCs w:val="22"/>
              </w:rPr>
              <w:t>А</w:t>
            </w:r>
            <w:r w:rsidRPr="00DC4C88">
              <w:rPr>
                <w:sz w:val="22"/>
                <w:szCs w:val="22"/>
              </w:rPr>
              <w:t>втодорожные мосты и путепроводы</w:t>
            </w:r>
          </w:p>
        </w:tc>
        <w:tc>
          <w:tcPr>
            <w:tcW w:w="432" w:type="pct"/>
          </w:tcPr>
          <w:p w14:paraId="1EF796D5" w14:textId="77777777" w:rsidR="00BA5088" w:rsidRPr="00B05596" w:rsidRDefault="00BA5088" w:rsidP="00BA5088">
            <w:pPr>
              <w:ind w:firstLine="0"/>
              <w:jc w:val="left"/>
              <w:rPr>
                <w:sz w:val="22"/>
                <w:szCs w:val="22"/>
              </w:rPr>
            </w:pPr>
            <w:r w:rsidRPr="00B05596">
              <w:rPr>
                <w:sz w:val="22"/>
                <w:szCs w:val="22"/>
              </w:rPr>
              <w:t>10 объектов</w:t>
            </w:r>
          </w:p>
        </w:tc>
        <w:tc>
          <w:tcPr>
            <w:tcW w:w="386" w:type="pct"/>
            <w:vAlign w:val="center"/>
          </w:tcPr>
          <w:p w14:paraId="1B6232BC"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21412978" w14:textId="77777777" w:rsidR="00BA5088" w:rsidRPr="00B05596" w:rsidRDefault="00BA5088" w:rsidP="00BA5088">
            <w:pPr>
              <w:ind w:firstLine="0"/>
              <w:jc w:val="left"/>
              <w:rPr>
                <w:color w:val="000000"/>
                <w:sz w:val="22"/>
                <w:szCs w:val="22"/>
              </w:rPr>
            </w:pPr>
            <w:r w:rsidRPr="00B05596">
              <w:rPr>
                <w:color w:val="000000"/>
                <w:sz w:val="22"/>
                <w:szCs w:val="22"/>
              </w:rPr>
              <w:t>2033</w:t>
            </w:r>
          </w:p>
        </w:tc>
        <w:tc>
          <w:tcPr>
            <w:tcW w:w="577" w:type="pct"/>
          </w:tcPr>
          <w:p w14:paraId="5BE0ABE5"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552F5F16" w14:textId="77777777" w:rsidR="00BA5088" w:rsidRPr="00B05596" w:rsidRDefault="00BA5088" w:rsidP="00BA5088">
            <w:pPr>
              <w:pStyle w:val="FORMATTEXT"/>
              <w:jc w:val="both"/>
              <w:rPr>
                <w:rFonts w:ascii="Times New Roman" w:hAnsi="Times New Roman" w:cs="Times New Roman"/>
                <w:sz w:val="22"/>
                <w:szCs w:val="22"/>
              </w:rPr>
            </w:pPr>
            <w:r w:rsidRPr="00B05596">
              <w:rPr>
                <w:rFonts w:ascii="Times New Roman" w:hAnsi="Times New Roman" w:cs="Times New Roman"/>
                <w:sz w:val="22"/>
                <w:szCs w:val="22"/>
              </w:rPr>
              <w:t>ПКР ТИ МО ГО г. Сургут до 2035 года от 2019 г. б/н</w:t>
            </w:r>
          </w:p>
          <w:p w14:paraId="155FA23E" w14:textId="77777777" w:rsidR="00BA5088" w:rsidRPr="00B05596" w:rsidRDefault="00BA5088" w:rsidP="00BA5088">
            <w:pPr>
              <w:ind w:firstLine="0"/>
              <w:jc w:val="left"/>
              <w:rPr>
                <w:sz w:val="22"/>
                <w:szCs w:val="22"/>
              </w:rPr>
            </w:pPr>
            <w:r w:rsidRPr="00B05596">
              <w:rPr>
                <w:sz w:val="22"/>
                <w:szCs w:val="22"/>
              </w:rPr>
              <w:t>Генплан г. Сургута</w:t>
            </w:r>
          </w:p>
          <w:p w14:paraId="10DFD06F" w14:textId="77777777" w:rsidR="00BA5088" w:rsidRPr="00B05596" w:rsidRDefault="00BA5088" w:rsidP="00BA5088">
            <w:pPr>
              <w:ind w:firstLine="0"/>
              <w:jc w:val="left"/>
              <w:rPr>
                <w:sz w:val="22"/>
                <w:szCs w:val="22"/>
              </w:rPr>
            </w:pPr>
            <w:r w:rsidRPr="00B05596">
              <w:rPr>
                <w:sz w:val="22"/>
                <w:szCs w:val="22"/>
              </w:rPr>
              <w:t>План по реализации СЭР г. Сургута</w:t>
            </w:r>
          </w:p>
        </w:tc>
      </w:tr>
      <w:tr w:rsidR="00360913" w:rsidRPr="00DC4C88" w14:paraId="30A304F5" w14:textId="77777777" w:rsidTr="00360913">
        <w:trPr>
          <w:trHeight w:val="1307"/>
        </w:trPr>
        <w:tc>
          <w:tcPr>
            <w:tcW w:w="193" w:type="pct"/>
          </w:tcPr>
          <w:p w14:paraId="7E455DEA" w14:textId="77777777" w:rsidR="00BA5088" w:rsidRPr="00E979E0" w:rsidRDefault="00BA5088" w:rsidP="00BA5088">
            <w:pPr>
              <w:pStyle w:val="af1"/>
              <w:numPr>
                <w:ilvl w:val="0"/>
                <w:numId w:val="35"/>
              </w:numPr>
              <w:ind w:left="0" w:firstLine="0"/>
              <w:jc w:val="left"/>
              <w:rPr>
                <w:color w:val="000000"/>
                <w:sz w:val="22"/>
                <w:szCs w:val="22"/>
              </w:rPr>
            </w:pPr>
            <w:r>
              <w:rPr>
                <w:color w:val="000000"/>
                <w:sz w:val="22"/>
                <w:szCs w:val="22"/>
              </w:rPr>
              <w:t>8</w:t>
            </w:r>
          </w:p>
        </w:tc>
        <w:tc>
          <w:tcPr>
            <w:tcW w:w="625" w:type="pct"/>
          </w:tcPr>
          <w:p w14:paraId="4630CF1F" w14:textId="77777777" w:rsidR="00BA5088" w:rsidRPr="00DC4C88" w:rsidRDefault="00BA5088" w:rsidP="00BA5088">
            <w:pPr>
              <w:ind w:firstLine="0"/>
              <w:jc w:val="left"/>
              <w:rPr>
                <w:color w:val="000000"/>
                <w:sz w:val="22"/>
                <w:szCs w:val="22"/>
              </w:rPr>
            </w:pPr>
            <w:r w:rsidRPr="00DC4C88">
              <w:rPr>
                <w:sz w:val="22"/>
                <w:szCs w:val="22"/>
              </w:rPr>
              <w:t>Объект транспортной инфраструктуры местного значения</w:t>
            </w:r>
          </w:p>
        </w:tc>
        <w:tc>
          <w:tcPr>
            <w:tcW w:w="529" w:type="pct"/>
          </w:tcPr>
          <w:p w14:paraId="5986AE81" w14:textId="77777777" w:rsidR="00BA5088" w:rsidRPr="00DC4C88" w:rsidRDefault="00BA5088" w:rsidP="00BA5088">
            <w:pPr>
              <w:ind w:firstLine="0"/>
              <w:jc w:val="left"/>
              <w:rPr>
                <w:color w:val="000000"/>
                <w:sz w:val="22"/>
                <w:szCs w:val="22"/>
              </w:rPr>
            </w:pPr>
            <w:r w:rsidRPr="00DC4C88">
              <w:rPr>
                <w:color w:val="000000"/>
                <w:sz w:val="22"/>
                <w:szCs w:val="22"/>
              </w:rPr>
              <w:t>Организация дорожного движения</w:t>
            </w:r>
          </w:p>
        </w:tc>
        <w:tc>
          <w:tcPr>
            <w:tcW w:w="817" w:type="pct"/>
          </w:tcPr>
          <w:p w14:paraId="1EE16754" w14:textId="77777777" w:rsidR="00BA5088" w:rsidRPr="00DC4C88" w:rsidRDefault="00BA5088" w:rsidP="00BA5088">
            <w:pPr>
              <w:suppressAutoHyphens/>
              <w:ind w:firstLine="0"/>
              <w:jc w:val="left"/>
              <w:rPr>
                <w:color w:val="000000"/>
                <w:sz w:val="22"/>
                <w:szCs w:val="22"/>
              </w:rPr>
            </w:pPr>
            <w:r w:rsidRPr="00DC4C88">
              <w:rPr>
                <w:sz w:val="22"/>
                <w:szCs w:val="22"/>
              </w:rPr>
              <w:t xml:space="preserve">транспортные развязки в разных уровнях  </w:t>
            </w:r>
          </w:p>
        </w:tc>
        <w:tc>
          <w:tcPr>
            <w:tcW w:w="432" w:type="pct"/>
          </w:tcPr>
          <w:p w14:paraId="4845BA89" w14:textId="77777777" w:rsidR="00BA5088" w:rsidRPr="00B05596" w:rsidRDefault="00BA5088" w:rsidP="00BA5088">
            <w:pPr>
              <w:ind w:firstLine="0"/>
              <w:jc w:val="left"/>
              <w:rPr>
                <w:color w:val="000000"/>
                <w:sz w:val="22"/>
                <w:szCs w:val="22"/>
              </w:rPr>
            </w:pPr>
            <w:r w:rsidRPr="00B05596">
              <w:rPr>
                <w:sz w:val="22"/>
                <w:szCs w:val="22"/>
              </w:rPr>
              <w:t>13 объектов</w:t>
            </w:r>
          </w:p>
        </w:tc>
        <w:tc>
          <w:tcPr>
            <w:tcW w:w="386" w:type="pct"/>
            <w:vAlign w:val="center"/>
          </w:tcPr>
          <w:p w14:paraId="3611FC60"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6B0BCA36" w14:textId="77777777" w:rsidR="00BA5088" w:rsidRPr="00B05596" w:rsidRDefault="00BA5088" w:rsidP="00BA5088">
            <w:pPr>
              <w:ind w:firstLine="0"/>
              <w:jc w:val="left"/>
              <w:rPr>
                <w:color w:val="000000"/>
                <w:sz w:val="22"/>
                <w:szCs w:val="22"/>
              </w:rPr>
            </w:pPr>
            <w:r w:rsidRPr="00B05596">
              <w:rPr>
                <w:color w:val="000000"/>
                <w:sz w:val="22"/>
                <w:szCs w:val="22"/>
              </w:rPr>
              <w:t>расчетный срок</w:t>
            </w:r>
          </w:p>
        </w:tc>
        <w:tc>
          <w:tcPr>
            <w:tcW w:w="577" w:type="pct"/>
          </w:tcPr>
          <w:p w14:paraId="3E596391" w14:textId="77777777" w:rsidR="00BA5088" w:rsidRPr="00B05596" w:rsidRDefault="00BA5088" w:rsidP="00BA5088">
            <w:pPr>
              <w:ind w:firstLine="0"/>
              <w:jc w:val="center"/>
              <w:rPr>
                <w:color w:val="000000"/>
                <w:sz w:val="22"/>
                <w:szCs w:val="22"/>
              </w:rPr>
            </w:pPr>
            <w:r w:rsidRPr="00B05596">
              <w:rPr>
                <w:color w:val="000000"/>
                <w:sz w:val="22"/>
                <w:szCs w:val="22"/>
              </w:rPr>
              <w:t>-</w:t>
            </w:r>
          </w:p>
        </w:tc>
        <w:tc>
          <w:tcPr>
            <w:tcW w:w="913" w:type="pct"/>
          </w:tcPr>
          <w:p w14:paraId="064D8586" w14:textId="77777777" w:rsidR="00BA5088" w:rsidRPr="00B05596" w:rsidRDefault="00BA5088" w:rsidP="00BA5088">
            <w:pPr>
              <w:ind w:firstLine="0"/>
              <w:jc w:val="left"/>
              <w:rPr>
                <w:color w:val="000000"/>
                <w:sz w:val="22"/>
                <w:szCs w:val="22"/>
              </w:rPr>
            </w:pPr>
            <w:r w:rsidRPr="00B05596">
              <w:rPr>
                <w:color w:val="000000"/>
                <w:sz w:val="22"/>
                <w:szCs w:val="22"/>
              </w:rPr>
              <w:t>Мероприятия генерального плана,</w:t>
            </w:r>
          </w:p>
          <w:p w14:paraId="670822F8" w14:textId="77777777" w:rsidR="00BA5088" w:rsidRPr="00B05596" w:rsidRDefault="00BA5088" w:rsidP="00BA5088">
            <w:pPr>
              <w:ind w:firstLine="0"/>
              <w:jc w:val="left"/>
              <w:rPr>
                <w:color w:val="000000"/>
                <w:sz w:val="22"/>
                <w:szCs w:val="22"/>
              </w:rPr>
            </w:pPr>
            <w:r w:rsidRPr="00B05596">
              <w:rPr>
                <w:color w:val="000000"/>
                <w:sz w:val="22"/>
                <w:szCs w:val="22"/>
              </w:rPr>
              <w:t>утвержденного Решением Думы МО городского округа г.Сургут от ___ _____201__г. №___</w:t>
            </w:r>
          </w:p>
          <w:p w14:paraId="3E327443" w14:textId="77777777" w:rsidR="00BA5088" w:rsidRPr="00B05596" w:rsidRDefault="00BA5088" w:rsidP="00BA5088">
            <w:pPr>
              <w:ind w:firstLine="0"/>
              <w:jc w:val="center"/>
              <w:rPr>
                <w:color w:val="000000"/>
                <w:sz w:val="22"/>
                <w:szCs w:val="22"/>
              </w:rPr>
            </w:pPr>
            <w:r w:rsidRPr="00B05596">
              <w:rPr>
                <w:color w:val="000000"/>
                <w:sz w:val="22"/>
                <w:szCs w:val="22"/>
              </w:rPr>
              <w:t>ПКР транспортной инфраструктуры</w:t>
            </w:r>
          </w:p>
        </w:tc>
      </w:tr>
      <w:tr w:rsidR="00360913" w:rsidRPr="00DC4C88" w14:paraId="01CE4F36" w14:textId="77777777" w:rsidTr="00360913">
        <w:trPr>
          <w:trHeight w:val="1307"/>
        </w:trPr>
        <w:tc>
          <w:tcPr>
            <w:tcW w:w="193" w:type="pct"/>
          </w:tcPr>
          <w:p w14:paraId="790203F1" w14:textId="77777777" w:rsidR="00BA5088" w:rsidRPr="00E979E0" w:rsidRDefault="00BA5088" w:rsidP="00BA5088">
            <w:pPr>
              <w:pStyle w:val="af1"/>
              <w:numPr>
                <w:ilvl w:val="0"/>
                <w:numId w:val="35"/>
              </w:numPr>
              <w:ind w:left="0" w:firstLine="0"/>
              <w:jc w:val="left"/>
              <w:rPr>
                <w:color w:val="000000"/>
                <w:sz w:val="22"/>
                <w:szCs w:val="22"/>
              </w:rPr>
            </w:pPr>
            <w:r>
              <w:rPr>
                <w:color w:val="000000"/>
                <w:sz w:val="22"/>
                <w:szCs w:val="22"/>
              </w:rPr>
              <w:t>9</w:t>
            </w:r>
          </w:p>
        </w:tc>
        <w:tc>
          <w:tcPr>
            <w:tcW w:w="625" w:type="pct"/>
          </w:tcPr>
          <w:p w14:paraId="5D5E25B1" w14:textId="77777777" w:rsidR="00BA5088" w:rsidRPr="00DC4C88" w:rsidRDefault="00BA5088" w:rsidP="00BA5088">
            <w:pPr>
              <w:ind w:firstLine="0"/>
              <w:jc w:val="left"/>
              <w:rPr>
                <w:color w:val="000000"/>
                <w:sz w:val="22"/>
                <w:szCs w:val="22"/>
              </w:rPr>
            </w:pPr>
            <w:r w:rsidRPr="00DC4C88">
              <w:rPr>
                <w:sz w:val="22"/>
                <w:szCs w:val="22"/>
              </w:rPr>
              <w:t>Объект транспортной инфраструктуры местного значения</w:t>
            </w:r>
          </w:p>
        </w:tc>
        <w:tc>
          <w:tcPr>
            <w:tcW w:w="529" w:type="pct"/>
          </w:tcPr>
          <w:p w14:paraId="7FD8DBED" w14:textId="77777777" w:rsidR="00BA5088" w:rsidRPr="00DC4C88" w:rsidRDefault="00BA5088" w:rsidP="00BA5088">
            <w:pPr>
              <w:ind w:firstLine="0"/>
              <w:jc w:val="left"/>
              <w:rPr>
                <w:color w:val="000000"/>
                <w:sz w:val="22"/>
                <w:szCs w:val="22"/>
              </w:rPr>
            </w:pPr>
            <w:r w:rsidRPr="00DC4C88">
              <w:rPr>
                <w:color w:val="000000"/>
                <w:sz w:val="22"/>
                <w:szCs w:val="22"/>
              </w:rPr>
              <w:t>Организация дорожного движения</w:t>
            </w:r>
          </w:p>
        </w:tc>
        <w:tc>
          <w:tcPr>
            <w:tcW w:w="817" w:type="pct"/>
          </w:tcPr>
          <w:p w14:paraId="3D7A1121" w14:textId="77777777" w:rsidR="00BA5088" w:rsidRPr="00DC4C88" w:rsidRDefault="00BA5088" w:rsidP="00BA5088">
            <w:pPr>
              <w:suppressAutoHyphens/>
              <w:ind w:firstLine="0"/>
              <w:jc w:val="left"/>
              <w:rPr>
                <w:color w:val="000000"/>
                <w:sz w:val="22"/>
                <w:szCs w:val="22"/>
              </w:rPr>
            </w:pPr>
            <w:r>
              <w:rPr>
                <w:sz w:val="22"/>
                <w:szCs w:val="22"/>
              </w:rPr>
              <w:t>П</w:t>
            </w:r>
            <w:r w:rsidRPr="00DC4C88">
              <w:rPr>
                <w:sz w:val="22"/>
                <w:szCs w:val="22"/>
              </w:rPr>
              <w:t>ешеходные переходы в разных уровнях с проезжей частью</w:t>
            </w:r>
          </w:p>
        </w:tc>
        <w:tc>
          <w:tcPr>
            <w:tcW w:w="432" w:type="pct"/>
          </w:tcPr>
          <w:p w14:paraId="0EEFE68C" w14:textId="77777777" w:rsidR="00BA5088" w:rsidRPr="00B05596" w:rsidRDefault="00BA5088" w:rsidP="00BA5088">
            <w:pPr>
              <w:ind w:firstLine="0"/>
              <w:jc w:val="left"/>
              <w:rPr>
                <w:color w:val="000000"/>
                <w:sz w:val="22"/>
                <w:szCs w:val="22"/>
              </w:rPr>
            </w:pPr>
            <w:r w:rsidRPr="00B05596">
              <w:rPr>
                <w:sz w:val="22"/>
                <w:szCs w:val="22"/>
              </w:rPr>
              <w:t>18 объектов</w:t>
            </w:r>
          </w:p>
        </w:tc>
        <w:tc>
          <w:tcPr>
            <w:tcW w:w="386" w:type="pct"/>
            <w:vAlign w:val="center"/>
          </w:tcPr>
          <w:p w14:paraId="246C4E3F"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6A028201" w14:textId="77777777" w:rsidR="00BA5088" w:rsidRPr="00B05596" w:rsidRDefault="00BA5088" w:rsidP="00BA5088">
            <w:pPr>
              <w:ind w:firstLine="0"/>
              <w:jc w:val="left"/>
              <w:rPr>
                <w:color w:val="000000"/>
                <w:sz w:val="22"/>
                <w:szCs w:val="22"/>
              </w:rPr>
            </w:pPr>
            <w:r w:rsidRPr="00B05596">
              <w:rPr>
                <w:color w:val="000000"/>
                <w:sz w:val="22"/>
                <w:szCs w:val="22"/>
              </w:rPr>
              <w:t>2033</w:t>
            </w:r>
          </w:p>
        </w:tc>
        <w:tc>
          <w:tcPr>
            <w:tcW w:w="577" w:type="pct"/>
          </w:tcPr>
          <w:p w14:paraId="7D424643"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728E79BD" w14:textId="77777777" w:rsidR="00BA5088" w:rsidRPr="00B05596" w:rsidRDefault="00BA5088" w:rsidP="00BA5088">
            <w:pPr>
              <w:pStyle w:val="FORMATTEXT"/>
              <w:jc w:val="both"/>
              <w:rPr>
                <w:rFonts w:ascii="Times New Roman" w:hAnsi="Times New Roman" w:cs="Times New Roman"/>
                <w:sz w:val="22"/>
                <w:szCs w:val="22"/>
              </w:rPr>
            </w:pPr>
            <w:r w:rsidRPr="00B05596">
              <w:rPr>
                <w:rFonts w:ascii="Times New Roman" w:hAnsi="Times New Roman" w:cs="Times New Roman"/>
                <w:sz w:val="22"/>
                <w:szCs w:val="22"/>
              </w:rPr>
              <w:t>ПКР ТИ МО ГО г. Сургут до 2035 года от 2019 г. б/н</w:t>
            </w:r>
          </w:p>
          <w:p w14:paraId="5EE13C2C" w14:textId="77777777" w:rsidR="00BA5088" w:rsidRPr="00B05596" w:rsidRDefault="00BA5088" w:rsidP="00BA5088">
            <w:pPr>
              <w:ind w:firstLine="0"/>
              <w:jc w:val="left"/>
              <w:rPr>
                <w:sz w:val="22"/>
                <w:szCs w:val="22"/>
              </w:rPr>
            </w:pPr>
            <w:r w:rsidRPr="00B05596">
              <w:rPr>
                <w:sz w:val="22"/>
                <w:szCs w:val="22"/>
              </w:rPr>
              <w:t>Генплан г. Сургута</w:t>
            </w:r>
          </w:p>
        </w:tc>
      </w:tr>
      <w:tr w:rsidR="00360913" w:rsidRPr="00DC4C88" w14:paraId="5B2C8A1B" w14:textId="77777777" w:rsidTr="00360913">
        <w:trPr>
          <w:trHeight w:val="1307"/>
        </w:trPr>
        <w:tc>
          <w:tcPr>
            <w:tcW w:w="193" w:type="pct"/>
          </w:tcPr>
          <w:p w14:paraId="62C17B52"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33A4D52E" w14:textId="77777777" w:rsidR="00BA5088" w:rsidRPr="00DC4C88" w:rsidRDefault="00BA5088" w:rsidP="00BA5088">
            <w:pPr>
              <w:ind w:firstLine="0"/>
              <w:jc w:val="left"/>
              <w:rPr>
                <w:color w:val="000000"/>
                <w:sz w:val="22"/>
                <w:szCs w:val="22"/>
              </w:rPr>
            </w:pPr>
            <w:r w:rsidRPr="00DC4C88">
              <w:rPr>
                <w:sz w:val="22"/>
                <w:szCs w:val="22"/>
              </w:rPr>
              <w:t>Объект транспортной инфраструктуры местного значения</w:t>
            </w:r>
          </w:p>
        </w:tc>
        <w:tc>
          <w:tcPr>
            <w:tcW w:w="529" w:type="pct"/>
          </w:tcPr>
          <w:p w14:paraId="55930EC4" w14:textId="77777777" w:rsidR="00BA5088" w:rsidRPr="00DC4C88" w:rsidRDefault="00BA5088" w:rsidP="00BA5088">
            <w:pPr>
              <w:ind w:firstLine="0"/>
              <w:jc w:val="left"/>
              <w:rPr>
                <w:color w:val="000000"/>
                <w:sz w:val="22"/>
                <w:szCs w:val="22"/>
              </w:rPr>
            </w:pPr>
            <w:r w:rsidRPr="00DC4C88">
              <w:rPr>
                <w:color w:val="000000"/>
                <w:sz w:val="22"/>
                <w:szCs w:val="22"/>
              </w:rPr>
              <w:t>Организация дорожного движения</w:t>
            </w:r>
          </w:p>
        </w:tc>
        <w:tc>
          <w:tcPr>
            <w:tcW w:w="817" w:type="pct"/>
          </w:tcPr>
          <w:p w14:paraId="05AA52DE" w14:textId="77777777" w:rsidR="00BA5088" w:rsidRPr="00DC4C88" w:rsidRDefault="00BA5088" w:rsidP="00BA5088">
            <w:pPr>
              <w:suppressAutoHyphens/>
              <w:ind w:firstLine="0"/>
              <w:jc w:val="left"/>
              <w:rPr>
                <w:color w:val="000000"/>
                <w:sz w:val="22"/>
                <w:szCs w:val="22"/>
              </w:rPr>
            </w:pPr>
            <w:r>
              <w:rPr>
                <w:sz w:val="22"/>
                <w:szCs w:val="22"/>
              </w:rPr>
              <w:t>О</w:t>
            </w:r>
            <w:r w:rsidRPr="00DC4C88">
              <w:rPr>
                <w:sz w:val="22"/>
                <w:szCs w:val="22"/>
              </w:rPr>
              <w:t>становочные пункты общественного транспорта</w:t>
            </w:r>
          </w:p>
        </w:tc>
        <w:tc>
          <w:tcPr>
            <w:tcW w:w="432" w:type="pct"/>
          </w:tcPr>
          <w:p w14:paraId="7239C412" w14:textId="77777777" w:rsidR="00BA5088" w:rsidRPr="00B05596" w:rsidRDefault="00BA5088" w:rsidP="00BA5088">
            <w:pPr>
              <w:ind w:firstLine="0"/>
              <w:jc w:val="left"/>
              <w:rPr>
                <w:color w:val="000000"/>
                <w:sz w:val="22"/>
                <w:szCs w:val="22"/>
              </w:rPr>
            </w:pPr>
            <w:r w:rsidRPr="00B05596">
              <w:rPr>
                <w:sz w:val="22"/>
                <w:szCs w:val="22"/>
              </w:rPr>
              <w:t>283 объекта</w:t>
            </w:r>
          </w:p>
        </w:tc>
        <w:tc>
          <w:tcPr>
            <w:tcW w:w="386" w:type="pct"/>
            <w:vAlign w:val="center"/>
          </w:tcPr>
          <w:p w14:paraId="2D23D3F0"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52865928" w14:textId="77777777" w:rsidR="00BA5088" w:rsidRPr="00B05596" w:rsidRDefault="00BA5088" w:rsidP="00BA5088">
            <w:pPr>
              <w:ind w:firstLine="0"/>
              <w:jc w:val="left"/>
              <w:rPr>
                <w:color w:val="000000"/>
                <w:sz w:val="22"/>
                <w:szCs w:val="22"/>
              </w:rPr>
            </w:pPr>
            <w:r w:rsidRPr="00B05596">
              <w:rPr>
                <w:color w:val="000000"/>
                <w:sz w:val="22"/>
                <w:szCs w:val="22"/>
              </w:rPr>
              <w:t>2033</w:t>
            </w:r>
          </w:p>
        </w:tc>
        <w:tc>
          <w:tcPr>
            <w:tcW w:w="577" w:type="pct"/>
          </w:tcPr>
          <w:p w14:paraId="07172B80"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1EEC8A6B" w14:textId="77777777" w:rsidR="00BA5088" w:rsidRPr="00B05596" w:rsidRDefault="00BA5088" w:rsidP="00BA5088">
            <w:pPr>
              <w:pStyle w:val="FORMATTEXT"/>
              <w:jc w:val="both"/>
              <w:rPr>
                <w:rFonts w:ascii="Times New Roman" w:hAnsi="Times New Roman" w:cs="Times New Roman"/>
                <w:sz w:val="22"/>
                <w:szCs w:val="22"/>
              </w:rPr>
            </w:pPr>
            <w:r w:rsidRPr="00B05596">
              <w:rPr>
                <w:rFonts w:ascii="Times New Roman" w:hAnsi="Times New Roman" w:cs="Times New Roman"/>
                <w:sz w:val="22"/>
                <w:szCs w:val="22"/>
              </w:rPr>
              <w:t>ПКР ТИ МО ГО г. Сургут до 2035 года от 2019 г. б/н</w:t>
            </w:r>
          </w:p>
          <w:p w14:paraId="7386F832" w14:textId="77777777" w:rsidR="00BA5088" w:rsidRPr="00B05596" w:rsidRDefault="00BA5088" w:rsidP="00BA5088">
            <w:pPr>
              <w:ind w:firstLine="0"/>
              <w:jc w:val="left"/>
              <w:rPr>
                <w:sz w:val="22"/>
                <w:szCs w:val="22"/>
              </w:rPr>
            </w:pPr>
            <w:r w:rsidRPr="00B05596">
              <w:rPr>
                <w:sz w:val="22"/>
                <w:szCs w:val="22"/>
              </w:rPr>
              <w:t>Генплан г. Сургута</w:t>
            </w:r>
          </w:p>
          <w:p w14:paraId="1BEC8164" w14:textId="77777777" w:rsidR="00BA5088" w:rsidRPr="00B05596" w:rsidRDefault="00BA5088" w:rsidP="00BA5088">
            <w:pPr>
              <w:ind w:firstLine="0"/>
              <w:jc w:val="left"/>
              <w:rPr>
                <w:sz w:val="22"/>
                <w:szCs w:val="22"/>
              </w:rPr>
            </w:pPr>
            <w:r w:rsidRPr="00B05596">
              <w:rPr>
                <w:sz w:val="22"/>
                <w:szCs w:val="22"/>
              </w:rPr>
              <w:t>План по реализации СЭР г. Сургута</w:t>
            </w:r>
          </w:p>
        </w:tc>
      </w:tr>
      <w:tr w:rsidR="00360913" w:rsidRPr="00DC4C88" w14:paraId="0CEB9199" w14:textId="77777777" w:rsidTr="00360913">
        <w:trPr>
          <w:trHeight w:val="1307"/>
        </w:trPr>
        <w:tc>
          <w:tcPr>
            <w:tcW w:w="193" w:type="pct"/>
          </w:tcPr>
          <w:p w14:paraId="56BB112A"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618E4C8D" w14:textId="77777777" w:rsidR="00BA5088" w:rsidRPr="00DC4C88" w:rsidRDefault="00BA5088" w:rsidP="00BA5088">
            <w:pPr>
              <w:ind w:firstLine="0"/>
              <w:jc w:val="left"/>
              <w:rPr>
                <w:color w:val="000000"/>
                <w:sz w:val="22"/>
                <w:szCs w:val="22"/>
              </w:rPr>
            </w:pPr>
            <w:r w:rsidRPr="00DC4C88">
              <w:rPr>
                <w:sz w:val="22"/>
                <w:szCs w:val="22"/>
              </w:rPr>
              <w:t>Объект транспортной инфраструктуры местного значения</w:t>
            </w:r>
          </w:p>
        </w:tc>
        <w:tc>
          <w:tcPr>
            <w:tcW w:w="529" w:type="pct"/>
          </w:tcPr>
          <w:p w14:paraId="2B1BA453" w14:textId="77777777" w:rsidR="00BA5088" w:rsidRPr="00DC4C88" w:rsidRDefault="00BA5088" w:rsidP="00BA5088">
            <w:pPr>
              <w:ind w:firstLine="0"/>
              <w:jc w:val="left"/>
              <w:rPr>
                <w:color w:val="000000"/>
                <w:sz w:val="22"/>
                <w:szCs w:val="22"/>
              </w:rPr>
            </w:pPr>
            <w:r w:rsidRPr="00DC4C88">
              <w:rPr>
                <w:color w:val="000000"/>
                <w:sz w:val="22"/>
                <w:szCs w:val="22"/>
              </w:rPr>
              <w:t>Организация дорожного движения</w:t>
            </w:r>
          </w:p>
        </w:tc>
        <w:tc>
          <w:tcPr>
            <w:tcW w:w="817" w:type="pct"/>
          </w:tcPr>
          <w:p w14:paraId="5E7BDB98" w14:textId="77777777" w:rsidR="00BA5088" w:rsidRPr="00DC4C88" w:rsidRDefault="00BA5088" w:rsidP="00BA5088">
            <w:pPr>
              <w:suppressAutoHyphens/>
              <w:ind w:firstLine="0"/>
              <w:jc w:val="left"/>
              <w:rPr>
                <w:color w:val="000000"/>
                <w:sz w:val="22"/>
                <w:szCs w:val="22"/>
              </w:rPr>
            </w:pPr>
            <w:r>
              <w:rPr>
                <w:sz w:val="22"/>
                <w:szCs w:val="22"/>
              </w:rPr>
              <w:t>А</w:t>
            </w:r>
            <w:r w:rsidRPr="00DC4C88">
              <w:rPr>
                <w:sz w:val="22"/>
                <w:szCs w:val="22"/>
              </w:rPr>
              <w:t>втостоянки</w:t>
            </w:r>
          </w:p>
        </w:tc>
        <w:tc>
          <w:tcPr>
            <w:tcW w:w="432" w:type="pct"/>
          </w:tcPr>
          <w:p w14:paraId="50A42F15" w14:textId="77777777" w:rsidR="00BA5088" w:rsidRPr="00B05596" w:rsidRDefault="00BA5088" w:rsidP="00BA5088">
            <w:pPr>
              <w:ind w:firstLine="0"/>
              <w:jc w:val="left"/>
              <w:rPr>
                <w:color w:val="000000"/>
                <w:sz w:val="22"/>
                <w:szCs w:val="22"/>
              </w:rPr>
            </w:pPr>
            <w:r w:rsidRPr="00B05596">
              <w:rPr>
                <w:sz w:val="22"/>
                <w:szCs w:val="22"/>
              </w:rPr>
              <w:t>2140 машино-мест</w:t>
            </w:r>
          </w:p>
        </w:tc>
        <w:tc>
          <w:tcPr>
            <w:tcW w:w="386" w:type="pct"/>
            <w:vAlign w:val="center"/>
          </w:tcPr>
          <w:p w14:paraId="45AF22CD"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6AD6FB12" w14:textId="77777777" w:rsidR="00BA5088" w:rsidRPr="00B05596" w:rsidRDefault="00BA5088" w:rsidP="00BA5088">
            <w:pPr>
              <w:ind w:firstLine="0"/>
              <w:jc w:val="left"/>
              <w:rPr>
                <w:color w:val="000000"/>
                <w:sz w:val="22"/>
                <w:szCs w:val="22"/>
              </w:rPr>
            </w:pPr>
            <w:r w:rsidRPr="00B05596">
              <w:rPr>
                <w:color w:val="000000"/>
                <w:sz w:val="22"/>
                <w:szCs w:val="22"/>
              </w:rPr>
              <w:t>2023-2030</w:t>
            </w:r>
          </w:p>
        </w:tc>
        <w:tc>
          <w:tcPr>
            <w:tcW w:w="577" w:type="pct"/>
          </w:tcPr>
          <w:p w14:paraId="546AD142"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20EAA439" w14:textId="77777777" w:rsidR="00BA5088" w:rsidRPr="00B05596" w:rsidRDefault="00BA5088" w:rsidP="00BA5088">
            <w:pPr>
              <w:pStyle w:val="FORMATTEXT"/>
              <w:jc w:val="both"/>
              <w:rPr>
                <w:rFonts w:ascii="Times New Roman" w:hAnsi="Times New Roman" w:cs="Times New Roman"/>
                <w:sz w:val="22"/>
                <w:szCs w:val="22"/>
              </w:rPr>
            </w:pPr>
            <w:r w:rsidRPr="00B05596">
              <w:rPr>
                <w:rFonts w:ascii="Times New Roman" w:hAnsi="Times New Roman" w:cs="Times New Roman"/>
                <w:sz w:val="22"/>
                <w:szCs w:val="22"/>
              </w:rPr>
              <w:t>ПКР ТИ МО ГО г. Сургут до 2035 года от 2019 г. б/н</w:t>
            </w:r>
          </w:p>
          <w:p w14:paraId="64AAF0FA" w14:textId="77777777" w:rsidR="00BA5088" w:rsidRPr="00B05596" w:rsidRDefault="00BA5088" w:rsidP="00BA5088">
            <w:pPr>
              <w:ind w:firstLine="0"/>
              <w:jc w:val="left"/>
              <w:rPr>
                <w:sz w:val="22"/>
                <w:szCs w:val="22"/>
              </w:rPr>
            </w:pPr>
            <w:r w:rsidRPr="00B05596">
              <w:rPr>
                <w:sz w:val="22"/>
                <w:szCs w:val="22"/>
              </w:rPr>
              <w:t>План по реализации СЭР г. Сургута</w:t>
            </w:r>
          </w:p>
        </w:tc>
      </w:tr>
      <w:tr w:rsidR="00360913" w:rsidRPr="00DC4C88" w14:paraId="34A2A3B5" w14:textId="77777777" w:rsidTr="00360913">
        <w:trPr>
          <w:trHeight w:val="1307"/>
        </w:trPr>
        <w:tc>
          <w:tcPr>
            <w:tcW w:w="193" w:type="pct"/>
          </w:tcPr>
          <w:p w14:paraId="443D47D7"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7DF9D1DA" w14:textId="77777777" w:rsidR="00BA5088" w:rsidRPr="00B05596" w:rsidRDefault="00BA5088" w:rsidP="00BA5088">
            <w:pPr>
              <w:ind w:firstLine="0"/>
              <w:jc w:val="left"/>
              <w:rPr>
                <w:color w:val="000000"/>
                <w:sz w:val="22"/>
                <w:szCs w:val="22"/>
              </w:rPr>
            </w:pPr>
            <w:r w:rsidRPr="00B05596">
              <w:rPr>
                <w:sz w:val="22"/>
                <w:szCs w:val="22"/>
              </w:rPr>
              <w:t>Объект транспортной инфраструктуры местного значения</w:t>
            </w:r>
          </w:p>
        </w:tc>
        <w:tc>
          <w:tcPr>
            <w:tcW w:w="529" w:type="pct"/>
          </w:tcPr>
          <w:p w14:paraId="73F494B9"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tcPr>
          <w:p w14:paraId="08FA7938" w14:textId="77777777" w:rsidR="00BA5088" w:rsidRPr="00B05596" w:rsidRDefault="00BA5088" w:rsidP="00BA5088">
            <w:pPr>
              <w:suppressAutoHyphens/>
              <w:ind w:firstLine="0"/>
              <w:jc w:val="left"/>
              <w:rPr>
                <w:sz w:val="22"/>
                <w:szCs w:val="22"/>
              </w:rPr>
            </w:pPr>
            <w:r w:rsidRPr="00B05596">
              <w:rPr>
                <w:sz w:val="22"/>
                <w:szCs w:val="22"/>
              </w:rPr>
              <w:t>Стоянка транспортных средств (Парковка)</w:t>
            </w:r>
          </w:p>
          <w:p w14:paraId="0C08FE23" w14:textId="77777777" w:rsidR="00BA5088" w:rsidRPr="00B05596" w:rsidRDefault="00BA5088" w:rsidP="00BA5088">
            <w:pPr>
              <w:suppressAutoHyphens/>
              <w:ind w:firstLine="0"/>
              <w:jc w:val="left"/>
              <w:rPr>
                <w:color w:val="000000"/>
                <w:sz w:val="22"/>
                <w:szCs w:val="22"/>
              </w:rPr>
            </w:pPr>
            <w:r w:rsidRPr="00B05596">
              <w:rPr>
                <w:sz w:val="22"/>
                <w:szCs w:val="22"/>
              </w:rPr>
              <w:t>(строительство)</w:t>
            </w:r>
          </w:p>
        </w:tc>
        <w:tc>
          <w:tcPr>
            <w:tcW w:w="432" w:type="pct"/>
          </w:tcPr>
          <w:p w14:paraId="500A3F4F" w14:textId="77777777" w:rsidR="00BA5088" w:rsidRPr="00B05596" w:rsidRDefault="00BA5088" w:rsidP="00BA5088">
            <w:pPr>
              <w:ind w:firstLine="0"/>
              <w:jc w:val="left"/>
              <w:rPr>
                <w:color w:val="000000"/>
                <w:sz w:val="22"/>
                <w:szCs w:val="22"/>
              </w:rPr>
            </w:pPr>
            <w:r w:rsidRPr="00B05596">
              <w:rPr>
                <w:sz w:val="22"/>
                <w:szCs w:val="22"/>
              </w:rPr>
              <w:t>5834 машино-мест</w:t>
            </w:r>
          </w:p>
        </w:tc>
        <w:tc>
          <w:tcPr>
            <w:tcW w:w="386" w:type="pct"/>
            <w:vAlign w:val="center"/>
          </w:tcPr>
          <w:p w14:paraId="342B9530"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070723F7" w14:textId="77777777" w:rsidR="00BA5088" w:rsidRPr="00B05596" w:rsidRDefault="00BA5088" w:rsidP="00BA5088">
            <w:pPr>
              <w:ind w:firstLine="0"/>
              <w:jc w:val="left"/>
              <w:rPr>
                <w:color w:val="000000"/>
                <w:sz w:val="22"/>
                <w:szCs w:val="22"/>
              </w:rPr>
            </w:pPr>
            <w:r w:rsidRPr="00B05596">
              <w:rPr>
                <w:color w:val="000000"/>
                <w:sz w:val="22"/>
                <w:szCs w:val="22"/>
              </w:rPr>
              <w:t>2033</w:t>
            </w:r>
          </w:p>
        </w:tc>
        <w:tc>
          <w:tcPr>
            <w:tcW w:w="577" w:type="pct"/>
          </w:tcPr>
          <w:p w14:paraId="37FB5FD2"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4197D1C2" w14:textId="77777777" w:rsidR="00BA5088" w:rsidRPr="00B05596" w:rsidRDefault="00BA5088" w:rsidP="00BA5088">
            <w:pPr>
              <w:pStyle w:val="FORMATTEXT"/>
              <w:jc w:val="both"/>
              <w:rPr>
                <w:rFonts w:ascii="Times New Roman" w:hAnsi="Times New Roman" w:cs="Times New Roman"/>
                <w:sz w:val="22"/>
                <w:szCs w:val="22"/>
              </w:rPr>
            </w:pPr>
            <w:r w:rsidRPr="00B05596">
              <w:rPr>
                <w:rFonts w:ascii="Times New Roman" w:hAnsi="Times New Roman" w:cs="Times New Roman"/>
                <w:sz w:val="22"/>
                <w:szCs w:val="22"/>
              </w:rPr>
              <w:t>ПКР ТИ МО ГО г. Сургут до 2035 года от 2019 г. б/н</w:t>
            </w:r>
          </w:p>
          <w:p w14:paraId="7856CA7A" w14:textId="77777777" w:rsidR="00BA5088" w:rsidRPr="00B05596" w:rsidRDefault="00BA5088" w:rsidP="00BA5088">
            <w:pPr>
              <w:ind w:firstLine="0"/>
              <w:jc w:val="left"/>
              <w:rPr>
                <w:sz w:val="22"/>
                <w:szCs w:val="22"/>
              </w:rPr>
            </w:pPr>
            <w:r w:rsidRPr="00B05596">
              <w:rPr>
                <w:sz w:val="22"/>
                <w:szCs w:val="22"/>
              </w:rPr>
              <w:t>Генплан г. Сургута</w:t>
            </w:r>
          </w:p>
        </w:tc>
      </w:tr>
      <w:tr w:rsidR="00360913" w:rsidRPr="00DC4C88" w14:paraId="756662D8" w14:textId="77777777" w:rsidTr="00360913">
        <w:trPr>
          <w:trHeight w:val="1307"/>
        </w:trPr>
        <w:tc>
          <w:tcPr>
            <w:tcW w:w="193" w:type="pct"/>
          </w:tcPr>
          <w:p w14:paraId="5E6F141E"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6663BA08" w14:textId="77777777" w:rsidR="00BA5088" w:rsidRPr="00DC4C88" w:rsidRDefault="00BA5088" w:rsidP="00BA5088">
            <w:pPr>
              <w:ind w:firstLine="0"/>
              <w:jc w:val="left"/>
              <w:rPr>
                <w:color w:val="000000"/>
                <w:sz w:val="22"/>
                <w:szCs w:val="22"/>
              </w:rPr>
            </w:pPr>
            <w:r w:rsidRPr="00DC4C88">
              <w:rPr>
                <w:sz w:val="22"/>
                <w:szCs w:val="22"/>
              </w:rPr>
              <w:t>Объект транспортной инфраструктуры местного значения</w:t>
            </w:r>
          </w:p>
        </w:tc>
        <w:tc>
          <w:tcPr>
            <w:tcW w:w="529" w:type="pct"/>
          </w:tcPr>
          <w:p w14:paraId="1AE4BDC5" w14:textId="77777777" w:rsidR="00BA5088" w:rsidRPr="00DC4C88" w:rsidRDefault="00BA5088" w:rsidP="00BA5088">
            <w:pPr>
              <w:ind w:firstLine="0"/>
              <w:jc w:val="left"/>
              <w:rPr>
                <w:color w:val="000000"/>
                <w:sz w:val="22"/>
                <w:szCs w:val="22"/>
              </w:rPr>
            </w:pPr>
            <w:r w:rsidRPr="00DC4C88">
              <w:rPr>
                <w:color w:val="000000"/>
                <w:sz w:val="22"/>
                <w:szCs w:val="22"/>
              </w:rPr>
              <w:t>Организация дорожного движения</w:t>
            </w:r>
          </w:p>
        </w:tc>
        <w:tc>
          <w:tcPr>
            <w:tcW w:w="817" w:type="pct"/>
          </w:tcPr>
          <w:p w14:paraId="5450E184" w14:textId="77777777" w:rsidR="00BA5088" w:rsidRPr="00DC4C88" w:rsidRDefault="00BA5088" w:rsidP="00BA5088">
            <w:pPr>
              <w:suppressAutoHyphens/>
              <w:ind w:firstLine="0"/>
              <w:jc w:val="left"/>
              <w:rPr>
                <w:sz w:val="22"/>
                <w:szCs w:val="22"/>
              </w:rPr>
            </w:pPr>
            <w:r>
              <w:rPr>
                <w:sz w:val="22"/>
                <w:szCs w:val="22"/>
              </w:rPr>
              <w:t>А</w:t>
            </w:r>
            <w:r w:rsidRPr="00DC4C88">
              <w:rPr>
                <w:sz w:val="22"/>
                <w:szCs w:val="22"/>
              </w:rPr>
              <w:t>втостанции</w:t>
            </w:r>
          </w:p>
        </w:tc>
        <w:tc>
          <w:tcPr>
            <w:tcW w:w="432" w:type="pct"/>
          </w:tcPr>
          <w:p w14:paraId="3DE87293" w14:textId="77777777" w:rsidR="00BA5088" w:rsidRPr="00DC4C88" w:rsidRDefault="00BA5088" w:rsidP="00BA5088">
            <w:pPr>
              <w:ind w:firstLine="0"/>
              <w:jc w:val="left"/>
              <w:rPr>
                <w:sz w:val="22"/>
                <w:szCs w:val="22"/>
              </w:rPr>
            </w:pPr>
            <w:r w:rsidRPr="00DC4C88">
              <w:rPr>
                <w:sz w:val="22"/>
                <w:szCs w:val="22"/>
              </w:rPr>
              <w:t>2 объекта</w:t>
            </w:r>
          </w:p>
        </w:tc>
        <w:tc>
          <w:tcPr>
            <w:tcW w:w="386" w:type="pct"/>
            <w:vAlign w:val="center"/>
          </w:tcPr>
          <w:p w14:paraId="19804147"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68550C65" w14:textId="77777777" w:rsidR="00BA5088" w:rsidRPr="00B05596" w:rsidRDefault="00BA5088" w:rsidP="00BA5088">
            <w:pPr>
              <w:ind w:firstLine="0"/>
              <w:jc w:val="left"/>
              <w:rPr>
                <w:color w:val="000000"/>
                <w:sz w:val="22"/>
                <w:szCs w:val="22"/>
              </w:rPr>
            </w:pPr>
            <w:r w:rsidRPr="00B05596">
              <w:rPr>
                <w:color w:val="000000"/>
                <w:sz w:val="22"/>
                <w:szCs w:val="22"/>
              </w:rPr>
              <w:t>2033</w:t>
            </w:r>
          </w:p>
        </w:tc>
        <w:tc>
          <w:tcPr>
            <w:tcW w:w="577" w:type="pct"/>
          </w:tcPr>
          <w:p w14:paraId="21C96319"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45EB78D8" w14:textId="77777777" w:rsidR="00BA5088" w:rsidRPr="00B05596" w:rsidRDefault="00BA5088" w:rsidP="00BA5088">
            <w:pPr>
              <w:pStyle w:val="FORMATTEXT"/>
              <w:jc w:val="both"/>
              <w:rPr>
                <w:rFonts w:ascii="Times New Roman" w:hAnsi="Times New Roman" w:cs="Times New Roman"/>
                <w:sz w:val="22"/>
                <w:szCs w:val="22"/>
              </w:rPr>
            </w:pPr>
            <w:r w:rsidRPr="00B05596">
              <w:rPr>
                <w:rFonts w:ascii="Times New Roman" w:hAnsi="Times New Roman" w:cs="Times New Roman"/>
                <w:sz w:val="22"/>
                <w:szCs w:val="22"/>
              </w:rPr>
              <w:t>ПКР ТИ МО ГО г. Сургут до 2035 года от 2019 г. б/н</w:t>
            </w:r>
          </w:p>
          <w:p w14:paraId="7587CA3C" w14:textId="77777777" w:rsidR="00BA5088" w:rsidRPr="00B05596" w:rsidRDefault="00BA5088" w:rsidP="00BA5088">
            <w:pPr>
              <w:ind w:firstLine="0"/>
              <w:jc w:val="left"/>
              <w:rPr>
                <w:sz w:val="22"/>
                <w:szCs w:val="22"/>
              </w:rPr>
            </w:pPr>
            <w:r w:rsidRPr="00B05596">
              <w:rPr>
                <w:sz w:val="22"/>
                <w:szCs w:val="22"/>
              </w:rPr>
              <w:t>Генплан г. Сургута</w:t>
            </w:r>
          </w:p>
        </w:tc>
      </w:tr>
      <w:tr w:rsidR="00360913" w:rsidRPr="00DC4C88" w14:paraId="2182B52C" w14:textId="77777777" w:rsidTr="00360913">
        <w:trPr>
          <w:trHeight w:val="1307"/>
        </w:trPr>
        <w:tc>
          <w:tcPr>
            <w:tcW w:w="193" w:type="pct"/>
          </w:tcPr>
          <w:p w14:paraId="73EAECD4"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168C84AB" w14:textId="77777777" w:rsidR="00BA5088" w:rsidRPr="00B05596" w:rsidRDefault="00BA5088" w:rsidP="00BA5088">
            <w:pPr>
              <w:ind w:firstLine="0"/>
              <w:jc w:val="left"/>
              <w:rPr>
                <w:color w:val="000000"/>
                <w:sz w:val="22"/>
                <w:szCs w:val="22"/>
              </w:rPr>
            </w:pPr>
            <w:r w:rsidRPr="00B05596">
              <w:rPr>
                <w:sz w:val="22"/>
                <w:szCs w:val="22"/>
              </w:rPr>
              <w:t>Объект транспортной инфраструктуры местного значения</w:t>
            </w:r>
          </w:p>
        </w:tc>
        <w:tc>
          <w:tcPr>
            <w:tcW w:w="529" w:type="pct"/>
          </w:tcPr>
          <w:p w14:paraId="27CA4D25"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tcPr>
          <w:p w14:paraId="16FE40B0" w14:textId="77777777" w:rsidR="00BA5088" w:rsidRPr="00B05596" w:rsidRDefault="00BA5088" w:rsidP="00BA5088">
            <w:pPr>
              <w:suppressAutoHyphens/>
              <w:ind w:firstLine="0"/>
              <w:jc w:val="left"/>
              <w:rPr>
                <w:sz w:val="22"/>
                <w:szCs w:val="22"/>
              </w:rPr>
            </w:pPr>
            <w:r w:rsidRPr="00B05596">
              <w:rPr>
                <w:sz w:val="22"/>
                <w:szCs w:val="22"/>
              </w:rPr>
              <w:t>Автовокзал</w:t>
            </w:r>
          </w:p>
          <w:p w14:paraId="330454EA" w14:textId="77777777" w:rsidR="00BA5088" w:rsidRPr="00B05596" w:rsidRDefault="00BA5088" w:rsidP="00BA5088">
            <w:pPr>
              <w:suppressAutoHyphens/>
              <w:ind w:firstLine="0"/>
              <w:jc w:val="left"/>
              <w:rPr>
                <w:sz w:val="22"/>
                <w:szCs w:val="22"/>
              </w:rPr>
            </w:pPr>
            <w:r w:rsidRPr="00B05596">
              <w:rPr>
                <w:sz w:val="22"/>
                <w:szCs w:val="22"/>
              </w:rPr>
              <w:t>(строительство)</w:t>
            </w:r>
          </w:p>
        </w:tc>
        <w:tc>
          <w:tcPr>
            <w:tcW w:w="432" w:type="pct"/>
          </w:tcPr>
          <w:p w14:paraId="483A5898" w14:textId="77777777" w:rsidR="00BA5088" w:rsidRPr="00B05596" w:rsidRDefault="00BA5088" w:rsidP="00BA5088">
            <w:pPr>
              <w:ind w:firstLine="0"/>
              <w:jc w:val="left"/>
              <w:rPr>
                <w:sz w:val="22"/>
                <w:szCs w:val="22"/>
              </w:rPr>
            </w:pPr>
            <w:r w:rsidRPr="00B05596">
              <w:rPr>
                <w:sz w:val="22"/>
                <w:szCs w:val="22"/>
              </w:rPr>
              <w:t>1 объект</w:t>
            </w:r>
          </w:p>
        </w:tc>
        <w:tc>
          <w:tcPr>
            <w:tcW w:w="386" w:type="pct"/>
            <w:vAlign w:val="center"/>
          </w:tcPr>
          <w:p w14:paraId="016592EB"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30C1F0BA" w14:textId="77777777" w:rsidR="00BA5088" w:rsidRPr="00B05596" w:rsidRDefault="00BA5088" w:rsidP="00BA5088">
            <w:pPr>
              <w:ind w:firstLine="0"/>
              <w:jc w:val="left"/>
              <w:rPr>
                <w:color w:val="000000"/>
                <w:sz w:val="22"/>
                <w:szCs w:val="22"/>
              </w:rPr>
            </w:pPr>
            <w:r w:rsidRPr="00B05596">
              <w:rPr>
                <w:color w:val="000000"/>
                <w:sz w:val="22"/>
                <w:szCs w:val="22"/>
              </w:rPr>
              <w:t>2033</w:t>
            </w:r>
          </w:p>
        </w:tc>
        <w:tc>
          <w:tcPr>
            <w:tcW w:w="577" w:type="pct"/>
          </w:tcPr>
          <w:p w14:paraId="1B3CE19F"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09A84BC5" w14:textId="77777777" w:rsidR="00BA5088" w:rsidRPr="00B05596" w:rsidRDefault="00BA5088" w:rsidP="00BA5088">
            <w:pPr>
              <w:pStyle w:val="FORMATTEXT"/>
              <w:jc w:val="both"/>
              <w:rPr>
                <w:rFonts w:ascii="Times New Roman" w:hAnsi="Times New Roman" w:cs="Times New Roman"/>
                <w:sz w:val="22"/>
                <w:szCs w:val="22"/>
              </w:rPr>
            </w:pPr>
            <w:r w:rsidRPr="00B05596">
              <w:rPr>
                <w:rFonts w:ascii="Times New Roman" w:hAnsi="Times New Roman" w:cs="Times New Roman"/>
                <w:sz w:val="22"/>
                <w:szCs w:val="22"/>
              </w:rPr>
              <w:t>ПКР ТИ МО ГО г. Сургут до 2035 года от 2019 г. б/н</w:t>
            </w:r>
          </w:p>
          <w:p w14:paraId="186F8CD6" w14:textId="77777777" w:rsidR="00BA5088" w:rsidRPr="00B05596" w:rsidRDefault="00BA5088" w:rsidP="00BA5088">
            <w:pPr>
              <w:ind w:firstLine="0"/>
              <w:jc w:val="left"/>
              <w:rPr>
                <w:sz w:val="22"/>
                <w:szCs w:val="22"/>
              </w:rPr>
            </w:pPr>
            <w:r w:rsidRPr="00B05596">
              <w:rPr>
                <w:sz w:val="22"/>
                <w:szCs w:val="22"/>
              </w:rPr>
              <w:t>Генплан г. Сургута</w:t>
            </w:r>
          </w:p>
          <w:p w14:paraId="0A7ABBC9" w14:textId="77777777" w:rsidR="00BA5088" w:rsidRPr="00B05596" w:rsidRDefault="00BA5088" w:rsidP="00BA5088">
            <w:pPr>
              <w:ind w:firstLine="0"/>
              <w:jc w:val="left"/>
              <w:rPr>
                <w:sz w:val="22"/>
                <w:szCs w:val="22"/>
              </w:rPr>
            </w:pPr>
            <w:r w:rsidRPr="00B05596">
              <w:rPr>
                <w:sz w:val="22"/>
                <w:szCs w:val="22"/>
              </w:rPr>
              <w:t>План по реализации СЭР г. Сургута</w:t>
            </w:r>
          </w:p>
        </w:tc>
      </w:tr>
      <w:tr w:rsidR="00360913" w:rsidRPr="00DC4C88" w14:paraId="551DC717" w14:textId="77777777" w:rsidTr="00360913">
        <w:trPr>
          <w:trHeight w:val="1307"/>
        </w:trPr>
        <w:tc>
          <w:tcPr>
            <w:tcW w:w="193" w:type="pct"/>
          </w:tcPr>
          <w:p w14:paraId="2E6D1C16"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2ADB3194" w14:textId="77777777" w:rsidR="00BA5088" w:rsidRPr="00B05596" w:rsidRDefault="00BA5088" w:rsidP="00BA5088">
            <w:pPr>
              <w:ind w:firstLine="0"/>
              <w:jc w:val="left"/>
              <w:rPr>
                <w:color w:val="000000"/>
                <w:sz w:val="22"/>
                <w:szCs w:val="22"/>
              </w:rPr>
            </w:pPr>
            <w:r w:rsidRPr="00B05596">
              <w:rPr>
                <w:sz w:val="22"/>
                <w:szCs w:val="22"/>
              </w:rPr>
              <w:t>Объект транспортной инфраструктуры местного значения</w:t>
            </w:r>
          </w:p>
        </w:tc>
        <w:tc>
          <w:tcPr>
            <w:tcW w:w="529" w:type="pct"/>
          </w:tcPr>
          <w:p w14:paraId="3609B1BA"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2CF3FC2F" w14:textId="77777777" w:rsidR="00BA5088" w:rsidRPr="00B05596" w:rsidRDefault="00BA5088" w:rsidP="00BA5088">
            <w:pPr>
              <w:ind w:firstLine="0"/>
              <w:jc w:val="left"/>
              <w:rPr>
                <w:sz w:val="22"/>
                <w:szCs w:val="22"/>
              </w:rPr>
            </w:pPr>
            <w:r w:rsidRPr="00B05596">
              <w:rPr>
                <w:sz w:val="22"/>
                <w:szCs w:val="22"/>
              </w:rPr>
              <w:t>Лодочная станция</w:t>
            </w:r>
          </w:p>
        </w:tc>
        <w:tc>
          <w:tcPr>
            <w:tcW w:w="432" w:type="pct"/>
          </w:tcPr>
          <w:p w14:paraId="271E5D82" w14:textId="77777777" w:rsidR="00BA5088" w:rsidRPr="00B05596" w:rsidRDefault="00BA5088" w:rsidP="00BA5088">
            <w:pPr>
              <w:ind w:firstLine="0"/>
              <w:jc w:val="left"/>
              <w:rPr>
                <w:sz w:val="22"/>
                <w:szCs w:val="22"/>
              </w:rPr>
            </w:pPr>
            <w:r w:rsidRPr="00B05596">
              <w:rPr>
                <w:sz w:val="22"/>
                <w:szCs w:val="22"/>
              </w:rPr>
              <w:t>1 объект</w:t>
            </w:r>
          </w:p>
        </w:tc>
        <w:tc>
          <w:tcPr>
            <w:tcW w:w="386" w:type="pct"/>
            <w:vAlign w:val="center"/>
          </w:tcPr>
          <w:p w14:paraId="52F6142D"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4570D4EB" w14:textId="77777777" w:rsidR="00BA5088" w:rsidRPr="00B05596" w:rsidRDefault="00BA5088" w:rsidP="00BA5088">
            <w:pPr>
              <w:ind w:firstLine="0"/>
              <w:jc w:val="left"/>
              <w:rPr>
                <w:color w:val="000000"/>
                <w:sz w:val="22"/>
                <w:szCs w:val="22"/>
              </w:rPr>
            </w:pPr>
            <w:r w:rsidRPr="00B05596">
              <w:rPr>
                <w:color w:val="000000"/>
                <w:sz w:val="22"/>
                <w:szCs w:val="22"/>
              </w:rPr>
              <w:t>2033</w:t>
            </w:r>
          </w:p>
        </w:tc>
        <w:tc>
          <w:tcPr>
            <w:tcW w:w="577" w:type="pct"/>
          </w:tcPr>
          <w:p w14:paraId="14A51BA8"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1D22BF2B" w14:textId="77777777" w:rsidR="00BA5088" w:rsidRPr="00B05596" w:rsidRDefault="00BA5088" w:rsidP="00BA5088">
            <w:pPr>
              <w:pStyle w:val="FORMATTEXT"/>
              <w:jc w:val="both"/>
              <w:rPr>
                <w:rFonts w:ascii="Times New Roman" w:hAnsi="Times New Roman" w:cs="Times New Roman"/>
                <w:sz w:val="22"/>
                <w:szCs w:val="22"/>
              </w:rPr>
            </w:pPr>
            <w:r w:rsidRPr="00B05596">
              <w:rPr>
                <w:rFonts w:ascii="Times New Roman" w:hAnsi="Times New Roman" w:cs="Times New Roman"/>
                <w:sz w:val="22"/>
                <w:szCs w:val="22"/>
              </w:rPr>
              <w:t>ПКР ТИ МО ГО г. Сургут до 2035 года от 2019 г. б/н</w:t>
            </w:r>
          </w:p>
          <w:p w14:paraId="590CA4DE" w14:textId="77777777" w:rsidR="00BA5088" w:rsidRPr="00B05596" w:rsidRDefault="00BA5088" w:rsidP="00BA5088">
            <w:pPr>
              <w:ind w:firstLine="0"/>
              <w:jc w:val="left"/>
              <w:rPr>
                <w:sz w:val="22"/>
                <w:szCs w:val="22"/>
              </w:rPr>
            </w:pPr>
            <w:r w:rsidRPr="00B05596">
              <w:rPr>
                <w:sz w:val="22"/>
                <w:szCs w:val="22"/>
              </w:rPr>
              <w:t>Генплан г. Сургута</w:t>
            </w:r>
          </w:p>
        </w:tc>
      </w:tr>
      <w:tr w:rsidR="00360913" w:rsidRPr="00DC4C88" w14:paraId="6E3F9B29" w14:textId="77777777" w:rsidTr="00360913">
        <w:trPr>
          <w:trHeight w:val="1307"/>
        </w:trPr>
        <w:tc>
          <w:tcPr>
            <w:tcW w:w="193" w:type="pct"/>
          </w:tcPr>
          <w:p w14:paraId="726BB384"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28D2B9F4" w14:textId="77777777" w:rsidR="00BA5088" w:rsidRPr="00B05596" w:rsidRDefault="00BA5088" w:rsidP="00BA5088">
            <w:pPr>
              <w:ind w:firstLine="0"/>
              <w:jc w:val="left"/>
              <w:rPr>
                <w:color w:val="000000"/>
                <w:sz w:val="22"/>
                <w:szCs w:val="22"/>
              </w:rPr>
            </w:pPr>
            <w:r w:rsidRPr="00B05596">
              <w:rPr>
                <w:sz w:val="22"/>
                <w:szCs w:val="22"/>
              </w:rPr>
              <w:t>Объект транспортной инфраструктуры местного значения</w:t>
            </w:r>
          </w:p>
        </w:tc>
        <w:tc>
          <w:tcPr>
            <w:tcW w:w="529" w:type="pct"/>
          </w:tcPr>
          <w:p w14:paraId="373487CE"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tcPr>
          <w:p w14:paraId="754AAC38" w14:textId="77777777" w:rsidR="00BA5088" w:rsidRPr="00B05596" w:rsidRDefault="00BA5088" w:rsidP="00BA5088">
            <w:pPr>
              <w:suppressAutoHyphens/>
              <w:ind w:firstLine="0"/>
              <w:jc w:val="left"/>
              <w:rPr>
                <w:sz w:val="22"/>
                <w:szCs w:val="22"/>
              </w:rPr>
            </w:pPr>
            <w:r w:rsidRPr="00B05596">
              <w:rPr>
                <w:sz w:val="22"/>
                <w:szCs w:val="22"/>
              </w:rPr>
              <w:t>причалы</w:t>
            </w:r>
          </w:p>
        </w:tc>
        <w:tc>
          <w:tcPr>
            <w:tcW w:w="432" w:type="pct"/>
          </w:tcPr>
          <w:p w14:paraId="4CBDDE00" w14:textId="77777777" w:rsidR="00BA5088" w:rsidRPr="00B05596" w:rsidRDefault="00BA5088" w:rsidP="00BA5088">
            <w:pPr>
              <w:ind w:firstLine="0"/>
              <w:jc w:val="left"/>
              <w:rPr>
                <w:sz w:val="22"/>
                <w:szCs w:val="22"/>
              </w:rPr>
            </w:pPr>
            <w:r w:rsidRPr="00B05596">
              <w:rPr>
                <w:sz w:val="22"/>
                <w:szCs w:val="22"/>
              </w:rPr>
              <w:t>4 объекта</w:t>
            </w:r>
          </w:p>
        </w:tc>
        <w:tc>
          <w:tcPr>
            <w:tcW w:w="386" w:type="pct"/>
            <w:vAlign w:val="center"/>
          </w:tcPr>
          <w:p w14:paraId="2AFA7101"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64CE0662" w14:textId="77777777" w:rsidR="00BA5088" w:rsidRPr="00B05596" w:rsidRDefault="00BA5088" w:rsidP="00BA5088">
            <w:pPr>
              <w:ind w:firstLine="0"/>
              <w:jc w:val="left"/>
              <w:rPr>
                <w:color w:val="000000"/>
                <w:sz w:val="22"/>
                <w:szCs w:val="22"/>
              </w:rPr>
            </w:pPr>
            <w:r w:rsidRPr="00B05596">
              <w:rPr>
                <w:color w:val="000000"/>
                <w:sz w:val="22"/>
                <w:szCs w:val="22"/>
              </w:rPr>
              <w:t>расчетный срок</w:t>
            </w:r>
          </w:p>
        </w:tc>
        <w:tc>
          <w:tcPr>
            <w:tcW w:w="577" w:type="pct"/>
          </w:tcPr>
          <w:p w14:paraId="4ED7C155" w14:textId="77777777" w:rsidR="00BA5088" w:rsidRPr="00B05596" w:rsidRDefault="00BA5088" w:rsidP="00BA5088">
            <w:pPr>
              <w:ind w:firstLine="0"/>
              <w:jc w:val="center"/>
              <w:rPr>
                <w:color w:val="000000"/>
                <w:sz w:val="22"/>
                <w:szCs w:val="22"/>
              </w:rPr>
            </w:pPr>
            <w:r w:rsidRPr="00B05596">
              <w:rPr>
                <w:sz w:val="22"/>
                <w:szCs w:val="22"/>
              </w:rPr>
              <w:t>50 м</w:t>
            </w:r>
          </w:p>
        </w:tc>
        <w:tc>
          <w:tcPr>
            <w:tcW w:w="913" w:type="pct"/>
          </w:tcPr>
          <w:p w14:paraId="4620AAA7" w14:textId="77777777" w:rsidR="00BA5088" w:rsidRPr="00B05596" w:rsidRDefault="00BA5088" w:rsidP="00BA5088">
            <w:pPr>
              <w:ind w:firstLine="0"/>
              <w:jc w:val="left"/>
              <w:rPr>
                <w:color w:val="000000"/>
                <w:sz w:val="22"/>
                <w:szCs w:val="22"/>
              </w:rPr>
            </w:pPr>
          </w:p>
        </w:tc>
      </w:tr>
      <w:tr w:rsidR="00360913" w:rsidRPr="00DC4C88" w14:paraId="44C19208" w14:textId="77777777" w:rsidTr="00360913">
        <w:trPr>
          <w:trHeight w:val="1307"/>
        </w:trPr>
        <w:tc>
          <w:tcPr>
            <w:tcW w:w="193" w:type="pct"/>
          </w:tcPr>
          <w:p w14:paraId="19307393"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72CE95A8" w14:textId="77777777" w:rsidR="00BA5088" w:rsidRPr="00B05596" w:rsidRDefault="00BA5088" w:rsidP="00BA5088">
            <w:pPr>
              <w:ind w:firstLine="0"/>
              <w:jc w:val="left"/>
              <w:rPr>
                <w:color w:val="000000"/>
                <w:sz w:val="22"/>
                <w:szCs w:val="22"/>
              </w:rPr>
            </w:pPr>
            <w:r w:rsidRPr="00B05596">
              <w:rPr>
                <w:sz w:val="22"/>
                <w:szCs w:val="22"/>
              </w:rPr>
              <w:t>Объект транспортной инфраструктуры местного значения</w:t>
            </w:r>
          </w:p>
        </w:tc>
        <w:tc>
          <w:tcPr>
            <w:tcW w:w="529" w:type="pct"/>
          </w:tcPr>
          <w:p w14:paraId="7A504444"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7457D6D1" w14:textId="77777777" w:rsidR="00BA5088" w:rsidRPr="00B05596" w:rsidRDefault="00BA5088" w:rsidP="00BA5088">
            <w:pPr>
              <w:ind w:firstLine="0"/>
              <w:jc w:val="left"/>
              <w:rPr>
                <w:sz w:val="22"/>
                <w:szCs w:val="22"/>
              </w:rPr>
            </w:pPr>
            <w:r w:rsidRPr="00B05596">
              <w:rPr>
                <w:sz w:val="22"/>
                <w:szCs w:val="22"/>
              </w:rPr>
              <w:t>Причал для прогулочных катеров</w:t>
            </w:r>
          </w:p>
        </w:tc>
        <w:tc>
          <w:tcPr>
            <w:tcW w:w="432" w:type="pct"/>
          </w:tcPr>
          <w:p w14:paraId="68D90257"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683BAB87"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543057C6" w14:textId="77777777" w:rsidR="00BA5088" w:rsidRPr="00B05596" w:rsidRDefault="00BA5088" w:rsidP="00BA5088">
            <w:pPr>
              <w:ind w:firstLine="0"/>
              <w:jc w:val="left"/>
              <w:rPr>
                <w:color w:val="000000"/>
                <w:sz w:val="22"/>
                <w:szCs w:val="22"/>
              </w:rPr>
            </w:pPr>
            <w:r w:rsidRPr="00B05596">
              <w:rPr>
                <w:color w:val="000000"/>
                <w:sz w:val="22"/>
                <w:szCs w:val="22"/>
              </w:rPr>
              <w:t>2033</w:t>
            </w:r>
          </w:p>
        </w:tc>
        <w:tc>
          <w:tcPr>
            <w:tcW w:w="577" w:type="pct"/>
          </w:tcPr>
          <w:p w14:paraId="5DA418D3"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7B5944F2" w14:textId="77777777" w:rsidR="00BA5088" w:rsidRPr="00B05596" w:rsidRDefault="00BA5088" w:rsidP="00BA5088">
            <w:pPr>
              <w:pStyle w:val="FORMATTEXT"/>
              <w:jc w:val="both"/>
              <w:rPr>
                <w:rFonts w:ascii="Times New Roman" w:hAnsi="Times New Roman" w:cs="Times New Roman"/>
                <w:sz w:val="22"/>
                <w:szCs w:val="22"/>
              </w:rPr>
            </w:pPr>
            <w:r w:rsidRPr="00B05596">
              <w:rPr>
                <w:rFonts w:ascii="Times New Roman" w:hAnsi="Times New Roman" w:cs="Times New Roman"/>
                <w:sz w:val="22"/>
                <w:szCs w:val="22"/>
              </w:rPr>
              <w:t>ПКР ТИ МО ГО г. Сургут до 2035 года от 2019 г. б/н</w:t>
            </w:r>
          </w:p>
          <w:p w14:paraId="2AB6E024" w14:textId="77777777" w:rsidR="00BA5088" w:rsidRPr="00B05596" w:rsidRDefault="00BA5088" w:rsidP="00BA5088">
            <w:pPr>
              <w:ind w:firstLine="0"/>
              <w:jc w:val="left"/>
              <w:rPr>
                <w:sz w:val="22"/>
                <w:szCs w:val="22"/>
              </w:rPr>
            </w:pPr>
            <w:r w:rsidRPr="00B05596">
              <w:rPr>
                <w:sz w:val="22"/>
                <w:szCs w:val="22"/>
              </w:rPr>
              <w:t>Генплан г. Сургута</w:t>
            </w:r>
          </w:p>
        </w:tc>
      </w:tr>
      <w:tr w:rsidR="00360913" w:rsidRPr="00DC4C88" w14:paraId="70DBE9D1" w14:textId="77777777" w:rsidTr="00360913">
        <w:trPr>
          <w:trHeight w:val="1307"/>
        </w:trPr>
        <w:tc>
          <w:tcPr>
            <w:tcW w:w="193" w:type="pct"/>
          </w:tcPr>
          <w:p w14:paraId="510C0549"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5533AD31" w14:textId="77777777" w:rsidR="00BA5088" w:rsidRPr="00B05596" w:rsidRDefault="00BA5088" w:rsidP="00BA5088">
            <w:pPr>
              <w:ind w:firstLine="0"/>
              <w:jc w:val="left"/>
              <w:rPr>
                <w:color w:val="000000"/>
                <w:sz w:val="22"/>
                <w:szCs w:val="22"/>
              </w:rPr>
            </w:pPr>
            <w:r w:rsidRPr="00B05596">
              <w:rPr>
                <w:sz w:val="22"/>
                <w:szCs w:val="22"/>
              </w:rPr>
              <w:t>Объект транспортной инфраструктуры местного значения</w:t>
            </w:r>
          </w:p>
        </w:tc>
        <w:tc>
          <w:tcPr>
            <w:tcW w:w="529" w:type="pct"/>
          </w:tcPr>
          <w:p w14:paraId="3A880B51"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1026E617" w14:textId="77777777" w:rsidR="00BA5088" w:rsidRPr="00B05596" w:rsidRDefault="00BA5088" w:rsidP="00BA5088">
            <w:pPr>
              <w:ind w:firstLine="0"/>
              <w:jc w:val="left"/>
              <w:rPr>
                <w:sz w:val="22"/>
                <w:szCs w:val="22"/>
              </w:rPr>
            </w:pPr>
            <w:r w:rsidRPr="00B05596">
              <w:rPr>
                <w:sz w:val="22"/>
                <w:szCs w:val="22"/>
              </w:rPr>
              <w:t>Грузовая пристань</w:t>
            </w:r>
          </w:p>
        </w:tc>
        <w:tc>
          <w:tcPr>
            <w:tcW w:w="432" w:type="pct"/>
          </w:tcPr>
          <w:p w14:paraId="3F55B4A8"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560062A1"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67D48CE8" w14:textId="77777777" w:rsidR="00BA5088" w:rsidRPr="00B05596" w:rsidRDefault="00BA5088" w:rsidP="00BA5088">
            <w:pPr>
              <w:ind w:firstLine="0"/>
              <w:jc w:val="left"/>
              <w:rPr>
                <w:color w:val="000000"/>
                <w:sz w:val="22"/>
                <w:szCs w:val="22"/>
              </w:rPr>
            </w:pPr>
            <w:r w:rsidRPr="00B05596">
              <w:rPr>
                <w:color w:val="000000"/>
                <w:sz w:val="22"/>
                <w:szCs w:val="22"/>
              </w:rPr>
              <w:t>2033</w:t>
            </w:r>
          </w:p>
        </w:tc>
        <w:tc>
          <w:tcPr>
            <w:tcW w:w="577" w:type="pct"/>
          </w:tcPr>
          <w:p w14:paraId="602E98FD"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76B013A6" w14:textId="77777777" w:rsidR="00BA5088" w:rsidRPr="00B05596" w:rsidRDefault="00BA5088" w:rsidP="00BA5088">
            <w:pPr>
              <w:pStyle w:val="FORMATTEXT"/>
              <w:jc w:val="both"/>
              <w:rPr>
                <w:rFonts w:ascii="Times New Roman" w:hAnsi="Times New Roman" w:cs="Times New Roman"/>
                <w:sz w:val="22"/>
                <w:szCs w:val="22"/>
              </w:rPr>
            </w:pPr>
            <w:r w:rsidRPr="00B05596">
              <w:rPr>
                <w:rFonts w:ascii="Times New Roman" w:hAnsi="Times New Roman" w:cs="Times New Roman"/>
                <w:sz w:val="22"/>
                <w:szCs w:val="22"/>
              </w:rPr>
              <w:t>ПКР ТИ МО ГО г. Сургут до 2035 года от 2019 г. б/н</w:t>
            </w:r>
          </w:p>
          <w:p w14:paraId="5BEEBD2A" w14:textId="77777777" w:rsidR="00BA5088" w:rsidRPr="00B05596" w:rsidRDefault="00BA5088" w:rsidP="00BA5088">
            <w:pPr>
              <w:ind w:firstLine="0"/>
              <w:jc w:val="left"/>
              <w:rPr>
                <w:sz w:val="22"/>
                <w:szCs w:val="22"/>
              </w:rPr>
            </w:pPr>
            <w:r w:rsidRPr="00B05596">
              <w:rPr>
                <w:sz w:val="22"/>
                <w:szCs w:val="22"/>
              </w:rPr>
              <w:t>Генплан г. Сургута</w:t>
            </w:r>
          </w:p>
        </w:tc>
      </w:tr>
      <w:tr w:rsidR="00360913" w:rsidRPr="00DC4C88" w14:paraId="317E123C" w14:textId="77777777" w:rsidTr="00360913">
        <w:trPr>
          <w:trHeight w:val="1307"/>
        </w:trPr>
        <w:tc>
          <w:tcPr>
            <w:tcW w:w="193" w:type="pct"/>
          </w:tcPr>
          <w:p w14:paraId="3FA5F6E7"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5CFDDF0C" w14:textId="77777777" w:rsidR="00BA5088" w:rsidRPr="00B05596" w:rsidRDefault="00BA5088" w:rsidP="00BA5088">
            <w:pPr>
              <w:ind w:firstLine="0"/>
              <w:jc w:val="left"/>
              <w:rPr>
                <w:color w:val="000000"/>
                <w:sz w:val="22"/>
                <w:szCs w:val="22"/>
              </w:rPr>
            </w:pPr>
            <w:r w:rsidRPr="00B05596">
              <w:rPr>
                <w:sz w:val="22"/>
                <w:szCs w:val="22"/>
              </w:rPr>
              <w:t>Объект транспортной инфраструктуры местного значения</w:t>
            </w:r>
          </w:p>
        </w:tc>
        <w:tc>
          <w:tcPr>
            <w:tcW w:w="529" w:type="pct"/>
          </w:tcPr>
          <w:p w14:paraId="1262B51D"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tcPr>
          <w:p w14:paraId="6FCAE6A2" w14:textId="77777777" w:rsidR="00BA5088" w:rsidRPr="00B05596" w:rsidRDefault="00BA5088" w:rsidP="00BA5088">
            <w:pPr>
              <w:suppressAutoHyphens/>
              <w:ind w:firstLine="0"/>
              <w:jc w:val="left"/>
              <w:rPr>
                <w:sz w:val="22"/>
                <w:szCs w:val="22"/>
              </w:rPr>
            </w:pPr>
            <w:r w:rsidRPr="00B05596">
              <w:rPr>
                <w:sz w:val="22"/>
                <w:szCs w:val="22"/>
              </w:rPr>
              <w:t>автозаправочные станции</w:t>
            </w:r>
          </w:p>
        </w:tc>
        <w:tc>
          <w:tcPr>
            <w:tcW w:w="432" w:type="pct"/>
          </w:tcPr>
          <w:p w14:paraId="55FED188" w14:textId="77777777" w:rsidR="00BA5088" w:rsidRPr="00B05596" w:rsidRDefault="00BA5088" w:rsidP="00BA5088">
            <w:pPr>
              <w:ind w:firstLine="0"/>
              <w:jc w:val="left"/>
              <w:rPr>
                <w:sz w:val="22"/>
                <w:szCs w:val="22"/>
              </w:rPr>
            </w:pPr>
            <w:r w:rsidRPr="00B05596">
              <w:rPr>
                <w:sz w:val="22"/>
                <w:szCs w:val="22"/>
              </w:rPr>
              <w:t>мощностью по 3 топливораздаточные колонки-2 объекта</w:t>
            </w:r>
          </w:p>
        </w:tc>
        <w:tc>
          <w:tcPr>
            <w:tcW w:w="386" w:type="pct"/>
            <w:vAlign w:val="center"/>
          </w:tcPr>
          <w:p w14:paraId="2BB931D6"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7AB9BA00" w14:textId="77777777" w:rsidR="00BA5088" w:rsidRPr="00B05596" w:rsidRDefault="00BA5088" w:rsidP="00BA5088">
            <w:pPr>
              <w:ind w:firstLine="0"/>
              <w:jc w:val="left"/>
              <w:rPr>
                <w:color w:val="000000"/>
                <w:sz w:val="22"/>
                <w:szCs w:val="22"/>
              </w:rPr>
            </w:pPr>
            <w:r w:rsidRPr="00B05596">
              <w:rPr>
                <w:color w:val="000000"/>
                <w:sz w:val="22"/>
                <w:szCs w:val="22"/>
              </w:rPr>
              <w:t>расчетный срок</w:t>
            </w:r>
          </w:p>
        </w:tc>
        <w:tc>
          <w:tcPr>
            <w:tcW w:w="577" w:type="pct"/>
          </w:tcPr>
          <w:p w14:paraId="42219B58" w14:textId="77777777" w:rsidR="00BA5088" w:rsidRPr="00B05596" w:rsidRDefault="00BA5088" w:rsidP="00BA5088">
            <w:pPr>
              <w:ind w:firstLine="0"/>
              <w:jc w:val="center"/>
              <w:rPr>
                <w:color w:val="000000"/>
                <w:sz w:val="22"/>
                <w:szCs w:val="22"/>
              </w:rPr>
            </w:pPr>
            <w:r w:rsidRPr="00B05596">
              <w:rPr>
                <w:sz w:val="22"/>
                <w:szCs w:val="22"/>
              </w:rPr>
              <w:t>50 м</w:t>
            </w:r>
          </w:p>
        </w:tc>
        <w:tc>
          <w:tcPr>
            <w:tcW w:w="913" w:type="pct"/>
          </w:tcPr>
          <w:p w14:paraId="1E5156DD" w14:textId="77777777" w:rsidR="00BA5088" w:rsidRPr="00B05596" w:rsidRDefault="00BA5088" w:rsidP="00BA5088">
            <w:pPr>
              <w:ind w:firstLine="0"/>
              <w:jc w:val="left"/>
              <w:rPr>
                <w:color w:val="000000"/>
                <w:sz w:val="22"/>
                <w:szCs w:val="22"/>
              </w:rPr>
            </w:pPr>
          </w:p>
        </w:tc>
      </w:tr>
      <w:tr w:rsidR="00360913" w:rsidRPr="00DC4C88" w14:paraId="20B45406" w14:textId="77777777" w:rsidTr="00360913">
        <w:trPr>
          <w:trHeight w:val="1307"/>
        </w:trPr>
        <w:tc>
          <w:tcPr>
            <w:tcW w:w="193" w:type="pct"/>
          </w:tcPr>
          <w:p w14:paraId="4C8E593E"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0C028A60" w14:textId="77777777" w:rsidR="00BA5088" w:rsidRPr="00DC4C88" w:rsidRDefault="00BA5088" w:rsidP="00BA5088">
            <w:pPr>
              <w:ind w:firstLine="0"/>
              <w:jc w:val="left"/>
              <w:rPr>
                <w:color w:val="000000"/>
                <w:sz w:val="22"/>
                <w:szCs w:val="22"/>
              </w:rPr>
            </w:pPr>
            <w:r w:rsidRPr="00DC4C88">
              <w:rPr>
                <w:sz w:val="22"/>
                <w:szCs w:val="22"/>
              </w:rPr>
              <w:t>Объект транспортной инфраструктуры местного значения</w:t>
            </w:r>
          </w:p>
        </w:tc>
        <w:tc>
          <w:tcPr>
            <w:tcW w:w="529" w:type="pct"/>
          </w:tcPr>
          <w:p w14:paraId="58833919" w14:textId="77777777" w:rsidR="00BA5088" w:rsidRPr="00DC4C88" w:rsidRDefault="00BA5088" w:rsidP="00BA5088">
            <w:pPr>
              <w:ind w:firstLine="0"/>
              <w:jc w:val="left"/>
              <w:rPr>
                <w:color w:val="000000"/>
                <w:sz w:val="22"/>
                <w:szCs w:val="22"/>
              </w:rPr>
            </w:pPr>
            <w:r w:rsidRPr="00DC4C88">
              <w:rPr>
                <w:color w:val="000000"/>
                <w:sz w:val="22"/>
                <w:szCs w:val="22"/>
              </w:rPr>
              <w:t>Организация дорожного движения</w:t>
            </w:r>
          </w:p>
        </w:tc>
        <w:tc>
          <w:tcPr>
            <w:tcW w:w="817" w:type="pct"/>
          </w:tcPr>
          <w:p w14:paraId="3D326513" w14:textId="77777777" w:rsidR="00BA5088" w:rsidRPr="00DC4C88" w:rsidRDefault="00BA5088" w:rsidP="00BA5088">
            <w:pPr>
              <w:suppressAutoHyphens/>
              <w:ind w:firstLine="0"/>
              <w:jc w:val="left"/>
              <w:rPr>
                <w:sz w:val="22"/>
                <w:szCs w:val="22"/>
              </w:rPr>
            </w:pPr>
            <w:r w:rsidRPr="00DC4C88">
              <w:rPr>
                <w:sz w:val="22"/>
                <w:szCs w:val="22"/>
              </w:rPr>
              <w:t>автозаправочные станции</w:t>
            </w:r>
          </w:p>
        </w:tc>
        <w:tc>
          <w:tcPr>
            <w:tcW w:w="432" w:type="pct"/>
          </w:tcPr>
          <w:p w14:paraId="515C6072" w14:textId="77777777" w:rsidR="00BA5088" w:rsidRPr="00DC4C88" w:rsidRDefault="00BA5088" w:rsidP="00BA5088">
            <w:pPr>
              <w:ind w:firstLine="0"/>
              <w:jc w:val="left"/>
              <w:rPr>
                <w:sz w:val="22"/>
                <w:szCs w:val="22"/>
              </w:rPr>
            </w:pPr>
            <w:r w:rsidRPr="00DC4C88">
              <w:rPr>
                <w:sz w:val="22"/>
                <w:szCs w:val="22"/>
              </w:rPr>
              <w:t xml:space="preserve">мощностью по 2 топливораздаточные колонки – 4 объекта  </w:t>
            </w:r>
          </w:p>
        </w:tc>
        <w:tc>
          <w:tcPr>
            <w:tcW w:w="386" w:type="pct"/>
            <w:vAlign w:val="center"/>
          </w:tcPr>
          <w:p w14:paraId="5FECC762"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19A9EFDE" w14:textId="77777777" w:rsidR="00BA5088" w:rsidRPr="00B05596" w:rsidRDefault="00BA5088" w:rsidP="00BA5088">
            <w:pPr>
              <w:ind w:firstLine="0"/>
              <w:jc w:val="left"/>
              <w:rPr>
                <w:color w:val="000000"/>
                <w:sz w:val="22"/>
                <w:szCs w:val="22"/>
              </w:rPr>
            </w:pPr>
            <w:r w:rsidRPr="00B05596">
              <w:rPr>
                <w:color w:val="000000"/>
                <w:sz w:val="22"/>
                <w:szCs w:val="22"/>
              </w:rPr>
              <w:t>расчетный срок</w:t>
            </w:r>
          </w:p>
        </w:tc>
        <w:tc>
          <w:tcPr>
            <w:tcW w:w="577" w:type="pct"/>
          </w:tcPr>
          <w:p w14:paraId="2763D564" w14:textId="77777777" w:rsidR="00BA5088" w:rsidRPr="00DC4C88" w:rsidRDefault="00BA5088" w:rsidP="00BA5088">
            <w:pPr>
              <w:ind w:firstLine="0"/>
              <w:jc w:val="center"/>
              <w:rPr>
                <w:color w:val="000000"/>
                <w:sz w:val="22"/>
                <w:szCs w:val="22"/>
              </w:rPr>
            </w:pPr>
            <w:r w:rsidRPr="00DC4C88">
              <w:rPr>
                <w:sz w:val="22"/>
                <w:szCs w:val="22"/>
              </w:rPr>
              <w:t>50 м</w:t>
            </w:r>
          </w:p>
        </w:tc>
        <w:tc>
          <w:tcPr>
            <w:tcW w:w="913" w:type="pct"/>
          </w:tcPr>
          <w:p w14:paraId="3BFE2A94" w14:textId="77777777" w:rsidR="00BA5088" w:rsidRPr="00DC4C88" w:rsidRDefault="00BA5088" w:rsidP="00BA5088">
            <w:pPr>
              <w:ind w:firstLine="0"/>
              <w:jc w:val="left"/>
              <w:rPr>
                <w:color w:val="000000"/>
                <w:sz w:val="22"/>
                <w:szCs w:val="22"/>
              </w:rPr>
            </w:pPr>
          </w:p>
        </w:tc>
      </w:tr>
      <w:tr w:rsidR="00360913" w:rsidRPr="00DC4C88" w14:paraId="0E566198" w14:textId="77777777" w:rsidTr="00360913">
        <w:trPr>
          <w:trHeight w:val="1307"/>
        </w:trPr>
        <w:tc>
          <w:tcPr>
            <w:tcW w:w="193" w:type="pct"/>
          </w:tcPr>
          <w:p w14:paraId="41081F01"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6F9A455F" w14:textId="77777777" w:rsidR="00BA5088" w:rsidRPr="00B05596" w:rsidRDefault="00BA5088" w:rsidP="00BA5088">
            <w:pPr>
              <w:ind w:firstLine="0"/>
              <w:jc w:val="left"/>
              <w:rPr>
                <w:color w:val="000000"/>
                <w:sz w:val="22"/>
                <w:szCs w:val="22"/>
              </w:rPr>
            </w:pPr>
            <w:r w:rsidRPr="00B05596">
              <w:rPr>
                <w:sz w:val="22"/>
                <w:szCs w:val="22"/>
              </w:rPr>
              <w:t>Объект транспортной инфраструктуры местного значения</w:t>
            </w:r>
          </w:p>
        </w:tc>
        <w:tc>
          <w:tcPr>
            <w:tcW w:w="529" w:type="pct"/>
          </w:tcPr>
          <w:p w14:paraId="0C644FD1"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tcPr>
          <w:p w14:paraId="7F56B39A" w14:textId="77777777" w:rsidR="00BA5088" w:rsidRPr="00B05596" w:rsidRDefault="00BA5088" w:rsidP="00BA5088">
            <w:pPr>
              <w:suppressAutoHyphens/>
              <w:ind w:firstLine="0"/>
              <w:jc w:val="left"/>
              <w:rPr>
                <w:sz w:val="22"/>
                <w:szCs w:val="22"/>
              </w:rPr>
            </w:pPr>
            <w:r w:rsidRPr="00B05596">
              <w:rPr>
                <w:sz w:val="22"/>
                <w:szCs w:val="22"/>
              </w:rPr>
              <w:t>Автозаправочные станции</w:t>
            </w:r>
          </w:p>
        </w:tc>
        <w:tc>
          <w:tcPr>
            <w:tcW w:w="432" w:type="pct"/>
          </w:tcPr>
          <w:p w14:paraId="3C35215E" w14:textId="77777777" w:rsidR="00BA5088" w:rsidRPr="00B05596" w:rsidRDefault="00BA5088" w:rsidP="00BA5088">
            <w:pPr>
              <w:ind w:firstLine="0"/>
              <w:jc w:val="left"/>
              <w:rPr>
                <w:sz w:val="22"/>
                <w:szCs w:val="22"/>
              </w:rPr>
            </w:pPr>
            <w:r w:rsidRPr="00B05596">
              <w:rPr>
                <w:sz w:val="22"/>
                <w:szCs w:val="22"/>
              </w:rPr>
              <w:t>2 объекта, мощностью 6 колонок</w:t>
            </w:r>
          </w:p>
        </w:tc>
        <w:tc>
          <w:tcPr>
            <w:tcW w:w="386" w:type="pct"/>
            <w:vAlign w:val="center"/>
          </w:tcPr>
          <w:p w14:paraId="5D4DE7E4"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10C60061" w14:textId="77777777" w:rsidR="00BA5088" w:rsidRPr="00B05596" w:rsidRDefault="00BA5088" w:rsidP="00BA5088">
            <w:pPr>
              <w:ind w:firstLine="0"/>
              <w:jc w:val="left"/>
              <w:rPr>
                <w:color w:val="000000"/>
                <w:sz w:val="22"/>
                <w:szCs w:val="22"/>
              </w:rPr>
            </w:pPr>
            <w:r w:rsidRPr="00B05596">
              <w:rPr>
                <w:color w:val="000000"/>
                <w:sz w:val="22"/>
                <w:szCs w:val="22"/>
              </w:rPr>
              <w:t>2033</w:t>
            </w:r>
          </w:p>
        </w:tc>
        <w:tc>
          <w:tcPr>
            <w:tcW w:w="577" w:type="pct"/>
          </w:tcPr>
          <w:p w14:paraId="170947F5" w14:textId="77777777" w:rsidR="00BA5088" w:rsidRPr="00B05596" w:rsidRDefault="00BA5088" w:rsidP="00BA5088">
            <w:pPr>
              <w:ind w:firstLine="0"/>
              <w:jc w:val="center"/>
              <w:rPr>
                <w:color w:val="000000"/>
                <w:sz w:val="22"/>
                <w:szCs w:val="22"/>
              </w:rPr>
            </w:pPr>
            <w:r w:rsidRPr="00B05596">
              <w:rPr>
                <w:sz w:val="22"/>
                <w:szCs w:val="22"/>
              </w:rPr>
              <w:t>50 м</w:t>
            </w:r>
          </w:p>
        </w:tc>
        <w:tc>
          <w:tcPr>
            <w:tcW w:w="913" w:type="pct"/>
          </w:tcPr>
          <w:p w14:paraId="5A1A36C1" w14:textId="77777777" w:rsidR="00BA5088" w:rsidRPr="00B05596" w:rsidRDefault="00BA5088" w:rsidP="00BA5088">
            <w:pPr>
              <w:pStyle w:val="FORMATTEXT"/>
              <w:jc w:val="both"/>
              <w:rPr>
                <w:rFonts w:ascii="Times New Roman" w:hAnsi="Times New Roman" w:cs="Times New Roman"/>
                <w:sz w:val="22"/>
                <w:szCs w:val="22"/>
              </w:rPr>
            </w:pPr>
            <w:r w:rsidRPr="00B05596">
              <w:rPr>
                <w:rFonts w:ascii="Times New Roman" w:hAnsi="Times New Roman" w:cs="Times New Roman"/>
                <w:sz w:val="22"/>
                <w:szCs w:val="22"/>
              </w:rPr>
              <w:t>ПКР ТИ МО ГО г. Сургут до 2035 года от 2019 г. б/н</w:t>
            </w:r>
          </w:p>
          <w:p w14:paraId="3AB35F28" w14:textId="77777777" w:rsidR="00BA5088" w:rsidRPr="00B05596" w:rsidRDefault="00BA5088" w:rsidP="00BA5088">
            <w:pPr>
              <w:ind w:firstLine="0"/>
              <w:jc w:val="left"/>
              <w:rPr>
                <w:color w:val="000000"/>
                <w:sz w:val="22"/>
                <w:szCs w:val="22"/>
              </w:rPr>
            </w:pPr>
            <w:r w:rsidRPr="00B05596">
              <w:rPr>
                <w:sz w:val="22"/>
                <w:szCs w:val="22"/>
              </w:rPr>
              <w:t>Генплан г. Сургута</w:t>
            </w:r>
          </w:p>
        </w:tc>
      </w:tr>
      <w:tr w:rsidR="00360913" w:rsidRPr="00DC4C88" w14:paraId="3794B622" w14:textId="77777777" w:rsidTr="00360913">
        <w:trPr>
          <w:trHeight w:val="1307"/>
        </w:trPr>
        <w:tc>
          <w:tcPr>
            <w:tcW w:w="193" w:type="pct"/>
          </w:tcPr>
          <w:p w14:paraId="22EAB274"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20CCC264"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6A4A3D48"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3D1DF3E2" w14:textId="77777777" w:rsidR="00BA5088" w:rsidRPr="00B05596" w:rsidRDefault="00BA5088" w:rsidP="00BA5088">
            <w:pPr>
              <w:ind w:firstLine="0"/>
              <w:jc w:val="left"/>
              <w:rPr>
                <w:sz w:val="22"/>
                <w:szCs w:val="22"/>
              </w:rPr>
            </w:pPr>
            <w:r w:rsidRPr="00B05596">
              <w:rPr>
                <w:sz w:val="22"/>
                <w:szCs w:val="22"/>
              </w:rPr>
              <w:t>Улица Маяковского на участке от ул. 30 лет Победы до ул. Университетской в г. Сургуте (строительство)</w:t>
            </w:r>
          </w:p>
        </w:tc>
        <w:tc>
          <w:tcPr>
            <w:tcW w:w="432" w:type="pct"/>
          </w:tcPr>
          <w:p w14:paraId="41220130"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50947158"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69CD0DD0" w14:textId="77777777" w:rsidR="00BA5088" w:rsidRPr="00B05596" w:rsidRDefault="00BA5088" w:rsidP="00BA5088">
            <w:pPr>
              <w:ind w:firstLine="0"/>
              <w:jc w:val="left"/>
              <w:rPr>
                <w:color w:val="000000"/>
                <w:sz w:val="22"/>
                <w:szCs w:val="22"/>
              </w:rPr>
            </w:pPr>
            <w:r w:rsidRPr="00B05596">
              <w:rPr>
                <w:color w:val="000000"/>
                <w:sz w:val="22"/>
                <w:szCs w:val="22"/>
              </w:rPr>
              <w:t>2019</w:t>
            </w:r>
          </w:p>
        </w:tc>
        <w:tc>
          <w:tcPr>
            <w:tcW w:w="577" w:type="pct"/>
          </w:tcPr>
          <w:p w14:paraId="7A97E463"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3021A586"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15D7CD64" w14:textId="77777777" w:rsidR="00BA5088" w:rsidRPr="00B05596" w:rsidRDefault="00BA5088" w:rsidP="00BA5088">
            <w:pPr>
              <w:pStyle w:val="FORMATTEXT"/>
              <w:jc w:val="both"/>
              <w:rPr>
                <w:rFonts w:ascii="Times New Roman" w:hAnsi="Times New Roman" w:cs="Times New Roman"/>
                <w:sz w:val="22"/>
                <w:szCs w:val="22"/>
              </w:rPr>
            </w:pPr>
            <w:r w:rsidRPr="00B05596">
              <w:rPr>
                <w:rFonts w:ascii="Times New Roman" w:hAnsi="Times New Roman" w:cs="Times New Roman"/>
                <w:sz w:val="22"/>
                <w:szCs w:val="22"/>
              </w:rPr>
              <w:t>ПКР ТИ МО ГО г. Сургут до 2035 года от 2019 г. б/н</w:t>
            </w:r>
          </w:p>
          <w:p w14:paraId="12EF224A" w14:textId="77777777" w:rsidR="00BA5088" w:rsidRPr="00B05596" w:rsidRDefault="00BA5088" w:rsidP="00BA5088">
            <w:pPr>
              <w:ind w:firstLine="0"/>
              <w:jc w:val="left"/>
              <w:rPr>
                <w:color w:val="000000"/>
                <w:sz w:val="22"/>
                <w:szCs w:val="22"/>
              </w:rPr>
            </w:pPr>
            <w:r w:rsidRPr="00B05596">
              <w:rPr>
                <w:color w:val="000000"/>
                <w:sz w:val="22"/>
                <w:szCs w:val="22"/>
              </w:rPr>
              <w:t>План по реализации СЭР г. Сургута</w:t>
            </w:r>
          </w:p>
          <w:p w14:paraId="7B0323C1" w14:textId="77777777" w:rsidR="00BA5088" w:rsidRPr="00B05596" w:rsidRDefault="00BA5088" w:rsidP="00BA5088">
            <w:pPr>
              <w:ind w:firstLine="0"/>
              <w:jc w:val="left"/>
              <w:rPr>
                <w:color w:val="000000"/>
                <w:sz w:val="22"/>
                <w:szCs w:val="22"/>
              </w:rPr>
            </w:pPr>
            <w:r w:rsidRPr="00B05596">
              <w:rPr>
                <w:color w:val="000000"/>
                <w:sz w:val="22"/>
                <w:szCs w:val="22"/>
              </w:rPr>
              <w:t>ПКРТИ г. Сургута</w:t>
            </w:r>
          </w:p>
          <w:p w14:paraId="427FB021" w14:textId="77777777" w:rsidR="00BA5088" w:rsidRPr="00B05596" w:rsidRDefault="00BA5088" w:rsidP="00BA5088">
            <w:pPr>
              <w:ind w:firstLine="0"/>
              <w:jc w:val="left"/>
              <w:rPr>
                <w:color w:val="000000"/>
                <w:sz w:val="22"/>
                <w:szCs w:val="22"/>
              </w:rPr>
            </w:pPr>
            <w:r w:rsidRPr="00B05596">
              <w:rPr>
                <w:color w:val="000000"/>
                <w:sz w:val="22"/>
                <w:szCs w:val="22"/>
              </w:rPr>
              <w:t>ГП ХМАО «Современная транспортная система»</w:t>
            </w:r>
          </w:p>
        </w:tc>
      </w:tr>
      <w:tr w:rsidR="00360913" w:rsidRPr="00DC4C88" w14:paraId="34A07C70" w14:textId="77777777" w:rsidTr="00360913">
        <w:trPr>
          <w:trHeight w:val="1307"/>
        </w:trPr>
        <w:tc>
          <w:tcPr>
            <w:tcW w:w="193" w:type="pct"/>
          </w:tcPr>
          <w:p w14:paraId="5F1C0F84"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528C1AA3"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63E6B754"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251402BC" w14:textId="77777777" w:rsidR="00BA5088" w:rsidRPr="00B05596" w:rsidRDefault="00BA5088" w:rsidP="00BA5088">
            <w:pPr>
              <w:ind w:firstLine="0"/>
              <w:jc w:val="left"/>
              <w:rPr>
                <w:sz w:val="22"/>
                <w:szCs w:val="22"/>
              </w:rPr>
            </w:pPr>
            <w:r w:rsidRPr="00B05596">
              <w:rPr>
                <w:sz w:val="22"/>
                <w:szCs w:val="22"/>
              </w:rPr>
              <w:t>Улица Киртбая от ул. 1 "З" до ул. 3 "З"</w:t>
            </w:r>
          </w:p>
          <w:p w14:paraId="0BB9AB62" w14:textId="77777777" w:rsidR="00BA5088" w:rsidRPr="00B05596" w:rsidRDefault="00BA5088" w:rsidP="00BA5088">
            <w:pPr>
              <w:ind w:firstLine="0"/>
              <w:jc w:val="left"/>
              <w:rPr>
                <w:sz w:val="22"/>
                <w:szCs w:val="22"/>
              </w:rPr>
            </w:pPr>
            <w:r w:rsidRPr="00B05596">
              <w:rPr>
                <w:sz w:val="22"/>
                <w:szCs w:val="22"/>
              </w:rPr>
              <w:t>(строительство)</w:t>
            </w:r>
          </w:p>
        </w:tc>
        <w:tc>
          <w:tcPr>
            <w:tcW w:w="432" w:type="pct"/>
          </w:tcPr>
          <w:p w14:paraId="6CF09435" w14:textId="77777777" w:rsidR="00BA5088" w:rsidRPr="00B05596" w:rsidRDefault="00BA5088" w:rsidP="00BA5088">
            <w:pPr>
              <w:ind w:firstLine="0"/>
              <w:jc w:val="left"/>
              <w:rPr>
                <w:sz w:val="22"/>
                <w:szCs w:val="22"/>
              </w:rPr>
            </w:pPr>
            <w:r w:rsidRPr="00B05596">
              <w:rPr>
                <w:sz w:val="22"/>
                <w:szCs w:val="22"/>
              </w:rPr>
              <w:t>протяженность 0,91 км</w:t>
            </w:r>
          </w:p>
        </w:tc>
        <w:tc>
          <w:tcPr>
            <w:tcW w:w="386" w:type="pct"/>
            <w:vAlign w:val="center"/>
          </w:tcPr>
          <w:p w14:paraId="6472ABA4"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1E2F8C1F" w14:textId="77777777" w:rsidR="00BA5088" w:rsidRPr="00B05596" w:rsidRDefault="00BA5088" w:rsidP="00BA5088">
            <w:pPr>
              <w:ind w:firstLine="0"/>
              <w:jc w:val="left"/>
              <w:rPr>
                <w:color w:val="000000"/>
                <w:sz w:val="22"/>
                <w:szCs w:val="22"/>
              </w:rPr>
            </w:pPr>
            <w:r w:rsidRPr="00B05596">
              <w:rPr>
                <w:color w:val="000000"/>
                <w:sz w:val="22"/>
                <w:szCs w:val="22"/>
              </w:rPr>
              <w:t>2019</w:t>
            </w:r>
          </w:p>
        </w:tc>
        <w:tc>
          <w:tcPr>
            <w:tcW w:w="577" w:type="pct"/>
          </w:tcPr>
          <w:p w14:paraId="211F3710"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45902453"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45CE50E1" w14:textId="77777777" w:rsidR="00BA5088" w:rsidRPr="00B05596" w:rsidRDefault="00BA5088" w:rsidP="00BA5088">
            <w:pPr>
              <w:pStyle w:val="FORMATTEXT"/>
              <w:jc w:val="both"/>
              <w:rPr>
                <w:rFonts w:ascii="Times New Roman" w:hAnsi="Times New Roman" w:cs="Times New Roman"/>
                <w:sz w:val="22"/>
                <w:szCs w:val="22"/>
              </w:rPr>
            </w:pPr>
            <w:r w:rsidRPr="00B05596">
              <w:rPr>
                <w:rFonts w:ascii="Times New Roman" w:hAnsi="Times New Roman" w:cs="Times New Roman"/>
                <w:sz w:val="22"/>
                <w:szCs w:val="22"/>
              </w:rPr>
              <w:t>ПКР ТИ МО ГО г. Сургут до 2035 года от 2019 г. б/н</w:t>
            </w:r>
          </w:p>
          <w:p w14:paraId="1701A195" w14:textId="77777777" w:rsidR="00BA5088" w:rsidRPr="00B05596" w:rsidRDefault="00BA5088" w:rsidP="00BA5088">
            <w:pPr>
              <w:ind w:firstLine="0"/>
              <w:jc w:val="left"/>
              <w:rPr>
                <w:color w:val="000000"/>
                <w:sz w:val="22"/>
                <w:szCs w:val="22"/>
              </w:rPr>
            </w:pPr>
            <w:r w:rsidRPr="00B05596">
              <w:rPr>
                <w:color w:val="000000"/>
                <w:sz w:val="22"/>
                <w:szCs w:val="22"/>
              </w:rPr>
              <w:t>ГП ХМАО «Современная транспортная система»</w:t>
            </w:r>
          </w:p>
        </w:tc>
      </w:tr>
      <w:tr w:rsidR="00360913" w:rsidRPr="00DC4C88" w14:paraId="6F1072DF" w14:textId="77777777" w:rsidTr="00360913">
        <w:trPr>
          <w:trHeight w:val="1307"/>
        </w:trPr>
        <w:tc>
          <w:tcPr>
            <w:tcW w:w="193" w:type="pct"/>
          </w:tcPr>
          <w:p w14:paraId="0BD2AE15"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2C6D037E"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6D2BC486"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431F3B05" w14:textId="77777777" w:rsidR="00BA5088" w:rsidRPr="00B05596" w:rsidRDefault="00BA5088" w:rsidP="00BA5088">
            <w:pPr>
              <w:ind w:firstLine="0"/>
              <w:jc w:val="left"/>
              <w:rPr>
                <w:sz w:val="22"/>
                <w:szCs w:val="22"/>
              </w:rPr>
            </w:pPr>
            <w:r w:rsidRPr="00B05596">
              <w:rPr>
                <w:sz w:val="22"/>
                <w:szCs w:val="22"/>
              </w:rPr>
              <w:t>Строительство автомобильной дороги от Югорского Тракта до улицы Рационализаторов</w:t>
            </w:r>
          </w:p>
          <w:p w14:paraId="20280FDA" w14:textId="77777777" w:rsidR="00BA5088" w:rsidRPr="00B05596" w:rsidRDefault="00BA5088" w:rsidP="00BA5088">
            <w:pPr>
              <w:ind w:firstLine="0"/>
              <w:jc w:val="left"/>
              <w:rPr>
                <w:sz w:val="22"/>
                <w:szCs w:val="22"/>
              </w:rPr>
            </w:pPr>
            <w:r w:rsidRPr="00B05596">
              <w:rPr>
                <w:sz w:val="22"/>
                <w:szCs w:val="22"/>
              </w:rPr>
              <w:t>(строительство)</w:t>
            </w:r>
          </w:p>
        </w:tc>
        <w:tc>
          <w:tcPr>
            <w:tcW w:w="432" w:type="pct"/>
          </w:tcPr>
          <w:p w14:paraId="3BF4DA4A"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3B671649"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7CCEBA58" w14:textId="77777777" w:rsidR="00BA5088" w:rsidRPr="00B05596" w:rsidRDefault="00BA5088" w:rsidP="00BA5088">
            <w:pPr>
              <w:ind w:firstLine="0"/>
              <w:jc w:val="left"/>
              <w:rPr>
                <w:color w:val="000000"/>
                <w:sz w:val="22"/>
                <w:szCs w:val="22"/>
              </w:rPr>
            </w:pPr>
            <w:r w:rsidRPr="00B05596">
              <w:rPr>
                <w:color w:val="000000"/>
                <w:sz w:val="22"/>
                <w:szCs w:val="22"/>
              </w:rPr>
              <w:t>2030</w:t>
            </w:r>
          </w:p>
        </w:tc>
        <w:tc>
          <w:tcPr>
            <w:tcW w:w="577" w:type="pct"/>
          </w:tcPr>
          <w:p w14:paraId="21CFBB48"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39506FA1"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5DD74F59" w14:textId="77777777" w:rsidR="00BA5088" w:rsidRPr="00B05596" w:rsidRDefault="00BA5088" w:rsidP="00BA5088">
            <w:pPr>
              <w:pStyle w:val="FORMATTEXT"/>
              <w:jc w:val="both"/>
              <w:rPr>
                <w:rFonts w:ascii="Times New Roman" w:hAnsi="Times New Roman" w:cs="Times New Roman"/>
                <w:sz w:val="22"/>
                <w:szCs w:val="22"/>
              </w:rPr>
            </w:pPr>
            <w:r w:rsidRPr="00B05596">
              <w:rPr>
                <w:rFonts w:ascii="Times New Roman" w:hAnsi="Times New Roman" w:cs="Times New Roman"/>
                <w:sz w:val="22"/>
                <w:szCs w:val="22"/>
              </w:rPr>
              <w:t>ПКР ТИ МО ГО г. Сургут до 2035 года от 2019 г. б/н</w:t>
            </w:r>
          </w:p>
          <w:p w14:paraId="280BFDB3" w14:textId="77777777" w:rsidR="00BA5088" w:rsidRPr="00B05596" w:rsidRDefault="00BA5088" w:rsidP="00BA5088">
            <w:pPr>
              <w:ind w:firstLine="0"/>
              <w:jc w:val="left"/>
              <w:rPr>
                <w:color w:val="000000"/>
                <w:sz w:val="22"/>
                <w:szCs w:val="22"/>
              </w:rPr>
            </w:pPr>
            <w:r w:rsidRPr="00B05596">
              <w:rPr>
                <w:color w:val="000000"/>
                <w:sz w:val="22"/>
                <w:szCs w:val="22"/>
              </w:rPr>
              <w:t>СЭР г. Сургута</w:t>
            </w:r>
          </w:p>
        </w:tc>
      </w:tr>
      <w:tr w:rsidR="00360913" w:rsidRPr="00B05596" w14:paraId="314B36D3" w14:textId="77777777" w:rsidTr="00360913">
        <w:tblPrEx>
          <w:tblLook w:val="04A0" w:firstRow="1" w:lastRow="0" w:firstColumn="1" w:lastColumn="0" w:noHBand="0" w:noVBand="1"/>
        </w:tblPrEx>
        <w:trPr>
          <w:trHeight w:val="1307"/>
        </w:trPr>
        <w:tc>
          <w:tcPr>
            <w:tcW w:w="193" w:type="pct"/>
          </w:tcPr>
          <w:p w14:paraId="6513D3B7"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44ADF350"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605C2A1D"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4AC88382" w14:textId="77777777" w:rsidR="00BA5088" w:rsidRPr="00B05596" w:rsidRDefault="00BA5088" w:rsidP="00BA5088">
            <w:pPr>
              <w:ind w:firstLine="0"/>
              <w:jc w:val="left"/>
              <w:rPr>
                <w:sz w:val="22"/>
                <w:szCs w:val="22"/>
              </w:rPr>
            </w:pPr>
            <w:r w:rsidRPr="00B05596">
              <w:rPr>
                <w:sz w:val="22"/>
                <w:szCs w:val="22"/>
              </w:rPr>
              <w:t>Объездная автомобильная дорога к дачным кооперативам "Черёмушки", "Север-1, "Север-2" в обход гидротехнических сооружений ГРЭС-1 и ГРЭС-2 (2 этап. Автодорога от Восточной объездной дороги до СНТ №49 "Черемушки". ПК54+08,16-ПК 70+66,38 (конец трассы))</w:t>
            </w:r>
          </w:p>
          <w:p w14:paraId="0969FE6D" w14:textId="77777777" w:rsidR="00BA5088" w:rsidRPr="00B05596" w:rsidRDefault="00BA5088" w:rsidP="00BA5088">
            <w:pPr>
              <w:ind w:firstLine="0"/>
              <w:jc w:val="left"/>
              <w:rPr>
                <w:sz w:val="22"/>
                <w:szCs w:val="22"/>
              </w:rPr>
            </w:pPr>
            <w:r w:rsidRPr="00B05596">
              <w:rPr>
                <w:sz w:val="22"/>
                <w:szCs w:val="22"/>
              </w:rPr>
              <w:t>(строительство)</w:t>
            </w:r>
          </w:p>
        </w:tc>
        <w:tc>
          <w:tcPr>
            <w:tcW w:w="432" w:type="pct"/>
          </w:tcPr>
          <w:p w14:paraId="42525A2A"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6C59CA6E"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4BB7E19C" w14:textId="77777777" w:rsidR="00BA5088" w:rsidRPr="00B05596" w:rsidRDefault="00BA5088" w:rsidP="00BA5088">
            <w:pPr>
              <w:ind w:firstLine="0"/>
              <w:jc w:val="left"/>
              <w:rPr>
                <w:color w:val="000000"/>
                <w:sz w:val="22"/>
                <w:szCs w:val="22"/>
              </w:rPr>
            </w:pPr>
            <w:r w:rsidRPr="00B05596">
              <w:rPr>
                <w:color w:val="000000"/>
                <w:sz w:val="22"/>
                <w:szCs w:val="22"/>
              </w:rPr>
              <w:t>2019</w:t>
            </w:r>
          </w:p>
        </w:tc>
        <w:tc>
          <w:tcPr>
            <w:tcW w:w="577" w:type="pct"/>
          </w:tcPr>
          <w:p w14:paraId="6856FD0E"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6C36E4B0"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10F035A4" w14:textId="77777777" w:rsidR="00BA5088" w:rsidRPr="00B05596" w:rsidRDefault="00BA5088" w:rsidP="00BA5088">
            <w:pPr>
              <w:pStyle w:val="FORMATTEXT"/>
              <w:jc w:val="both"/>
              <w:rPr>
                <w:rFonts w:ascii="Times New Roman" w:hAnsi="Times New Roman" w:cs="Times New Roman"/>
                <w:sz w:val="22"/>
                <w:szCs w:val="22"/>
              </w:rPr>
            </w:pPr>
            <w:r w:rsidRPr="00B05596">
              <w:rPr>
                <w:rFonts w:ascii="Times New Roman" w:hAnsi="Times New Roman" w:cs="Times New Roman"/>
                <w:sz w:val="22"/>
                <w:szCs w:val="22"/>
              </w:rPr>
              <w:t>ПКР ТИ МО ГО г. Сургут до 2035 года от 2019 г. б/н</w:t>
            </w:r>
          </w:p>
          <w:p w14:paraId="6A46983C" w14:textId="77777777" w:rsidR="00BA5088" w:rsidRPr="00B05596" w:rsidRDefault="00BA5088" w:rsidP="00BA5088">
            <w:pPr>
              <w:ind w:firstLine="0"/>
              <w:jc w:val="left"/>
              <w:rPr>
                <w:color w:val="000000"/>
                <w:sz w:val="22"/>
                <w:szCs w:val="22"/>
              </w:rPr>
            </w:pPr>
            <w:r w:rsidRPr="00B05596">
              <w:rPr>
                <w:sz w:val="22"/>
                <w:szCs w:val="22"/>
              </w:rPr>
              <w:t>МП «Развитие транспортной системы города Сургута»</w:t>
            </w:r>
          </w:p>
        </w:tc>
      </w:tr>
      <w:tr w:rsidR="00360913" w:rsidRPr="00B05596" w14:paraId="3976AF2C" w14:textId="77777777" w:rsidTr="00360913">
        <w:tblPrEx>
          <w:tblLook w:val="04A0" w:firstRow="1" w:lastRow="0" w:firstColumn="1" w:lastColumn="0" w:noHBand="0" w:noVBand="1"/>
        </w:tblPrEx>
        <w:trPr>
          <w:trHeight w:val="70"/>
        </w:trPr>
        <w:tc>
          <w:tcPr>
            <w:tcW w:w="193" w:type="pct"/>
          </w:tcPr>
          <w:p w14:paraId="2D830E40"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17C67FAD"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351CBBD5"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2A5EA5C2" w14:textId="77777777" w:rsidR="00BA5088" w:rsidRPr="00B05596" w:rsidRDefault="00BA5088" w:rsidP="00BA5088">
            <w:pPr>
              <w:ind w:firstLine="0"/>
              <w:jc w:val="left"/>
              <w:rPr>
                <w:sz w:val="22"/>
                <w:szCs w:val="22"/>
              </w:rPr>
            </w:pPr>
            <w:r w:rsidRPr="00B05596">
              <w:rPr>
                <w:sz w:val="22"/>
                <w:szCs w:val="22"/>
              </w:rPr>
              <w:t>Объездная автомобильная дорога к дачным кооперативам "Черемушки", "Север-1", "Север-2" в обход гидротехнических сооружений ГРЭС-1 и ГРЭС-2 (3 этап. Автодорога к СТ "Старожил-1"и ПСОК "Многодетная семья"</w:t>
            </w:r>
          </w:p>
          <w:p w14:paraId="0C09D2FB" w14:textId="77777777" w:rsidR="00BA5088" w:rsidRPr="00B05596" w:rsidRDefault="00BA5088" w:rsidP="00BA5088">
            <w:pPr>
              <w:ind w:firstLine="0"/>
              <w:jc w:val="left"/>
              <w:rPr>
                <w:sz w:val="22"/>
                <w:szCs w:val="22"/>
              </w:rPr>
            </w:pPr>
            <w:r w:rsidRPr="00B05596">
              <w:rPr>
                <w:sz w:val="22"/>
                <w:szCs w:val="22"/>
              </w:rPr>
              <w:t>(строительство)</w:t>
            </w:r>
          </w:p>
        </w:tc>
        <w:tc>
          <w:tcPr>
            <w:tcW w:w="432" w:type="pct"/>
          </w:tcPr>
          <w:p w14:paraId="6FEF8FF1"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5472098F"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35E59A47" w14:textId="77777777" w:rsidR="00BA5088" w:rsidRPr="00B05596" w:rsidRDefault="00BA5088" w:rsidP="00BA5088">
            <w:pPr>
              <w:ind w:firstLine="0"/>
              <w:jc w:val="left"/>
              <w:rPr>
                <w:color w:val="000000"/>
                <w:sz w:val="22"/>
                <w:szCs w:val="22"/>
              </w:rPr>
            </w:pPr>
            <w:r w:rsidRPr="00B05596">
              <w:rPr>
                <w:color w:val="000000"/>
                <w:sz w:val="22"/>
                <w:szCs w:val="22"/>
              </w:rPr>
              <w:t>2020</w:t>
            </w:r>
          </w:p>
        </w:tc>
        <w:tc>
          <w:tcPr>
            <w:tcW w:w="577" w:type="pct"/>
          </w:tcPr>
          <w:p w14:paraId="445C5BC7"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2639ADCC"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0DCD300C" w14:textId="77777777" w:rsidR="00BA5088" w:rsidRPr="00B05596" w:rsidRDefault="00BA5088" w:rsidP="00BA5088">
            <w:pPr>
              <w:pStyle w:val="FORMATTEXT"/>
              <w:jc w:val="both"/>
              <w:rPr>
                <w:rFonts w:ascii="Times New Roman" w:hAnsi="Times New Roman" w:cs="Times New Roman"/>
                <w:sz w:val="22"/>
                <w:szCs w:val="22"/>
              </w:rPr>
            </w:pPr>
            <w:r w:rsidRPr="00B05596">
              <w:rPr>
                <w:rFonts w:ascii="Times New Roman" w:hAnsi="Times New Roman" w:cs="Times New Roman"/>
                <w:sz w:val="22"/>
                <w:szCs w:val="22"/>
              </w:rPr>
              <w:t>ПКР ТИ МО ГО г. Сургут до 2035 года от 2019 г. б/н</w:t>
            </w:r>
          </w:p>
          <w:p w14:paraId="13B8F409" w14:textId="77777777" w:rsidR="00BA5088" w:rsidRPr="00B05596" w:rsidRDefault="00BA5088" w:rsidP="00BA5088">
            <w:pPr>
              <w:ind w:firstLine="0"/>
              <w:jc w:val="left"/>
              <w:rPr>
                <w:color w:val="000000"/>
                <w:sz w:val="22"/>
                <w:szCs w:val="22"/>
              </w:rPr>
            </w:pPr>
            <w:r w:rsidRPr="00B05596">
              <w:rPr>
                <w:sz w:val="22"/>
                <w:szCs w:val="22"/>
              </w:rPr>
              <w:t>МП «Развитие транспортной системы города Сургута»</w:t>
            </w:r>
          </w:p>
        </w:tc>
      </w:tr>
      <w:tr w:rsidR="00360913" w:rsidRPr="00B05596" w14:paraId="690C4226" w14:textId="77777777" w:rsidTr="00360913">
        <w:tblPrEx>
          <w:tblLook w:val="04A0" w:firstRow="1" w:lastRow="0" w:firstColumn="1" w:lastColumn="0" w:noHBand="0" w:noVBand="1"/>
        </w:tblPrEx>
        <w:trPr>
          <w:trHeight w:val="1307"/>
        </w:trPr>
        <w:tc>
          <w:tcPr>
            <w:tcW w:w="193" w:type="pct"/>
          </w:tcPr>
          <w:p w14:paraId="192B03C7"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223CA623"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0BBE5313"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1F85C8E3" w14:textId="77777777" w:rsidR="00BA5088" w:rsidRPr="00B05596" w:rsidRDefault="00BA5088" w:rsidP="00BA5088">
            <w:pPr>
              <w:ind w:firstLine="0"/>
              <w:jc w:val="left"/>
              <w:rPr>
                <w:sz w:val="22"/>
                <w:szCs w:val="22"/>
              </w:rPr>
            </w:pPr>
            <w:r w:rsidRPr="00B05596">
              <w:rPr>
                <w:sz w:val="22"/>
                <w:szCs w:val="22"/>
              </w:rPr>
              <w:t>Объездная автомобильная дорога к дачным кооперативам "Черемушки", "Север-1", "Север-2" в обход гидротехнических сооружений ГРЭС-1 и ГРЭС-2 (4 этап. Автодорога к СОТ "Север 1" и СОТ "Север 2")</w:t>
            </w:r>
          </w:p>
          <w:p w14:paraId="6A785CCB" w14:textId="77777777" w:rsidR="00BA5088" w:rsidRPr="00B05596" w:rsidRDefault="00BA5088" w:rsidP="00BA5088">
            <w:pPr>
              <w:ind w:firstLine="0"/>
              <w:jc w:val="left"/>
              <w:rPr>
                <w:sz w:val="22"/>
                <w:szCs w:val="22"/>
              </w:rPr>
            </w:pPr>
            <w:r w:rsidRPr="00B05596">
              <w:rPr>
                <w:sz w:val="22"/>
                <w:szCs w:val="22"/>
              </w:rPr>
              <w:t>(строительство)</w:t>
            </w:r>
          </w:p>
        </w:tc>
        <w:tc>
          <w:tcPr>
            <w:tcW w:w="432" w:type="pct"/>
          </w:tcPr>
          <w:p w14:paraId="268CB7A8"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7F6E6EAF"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4A993ACA" w14:textId="77777777" w:rsidR="00BA5088" w:rsidRPr="00B05596" w:rsidRDefault="00BA5088" w:rsidP="00BA5088">
            <w:pPr>
              <w:ind w:firstLine="0"/>
              <w:jc w:val="left"/>
              <w:rPr>
                <w:color w:val="000000"/>
                <w:sz w:val="22"/>
                <w:szCs w:val="22"/>
              </w:rPr>
            </w:pPr>
            <w:r w:rsidRPr="00B05596">
              <w:rPr>
                <w:color w:val="000000"/>
                <w:sz w:val="22"/>
                <w:szCs w:val="22"/>
              </w:rPr>
              <w:t>2020-2021</w:t>
            </w:r>
          </w:p>
        </w:tc>
        <w:tc>
          <w:tcPr>
            <w:tcW w:w="577" w:type="pct"/>
          </w:tcPr>
          <w:p w14:paraId="7371441A"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5B4E88CA"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6EE28439" w14:textId="77777777" w:rsidR="00BA5088" w:rsidRPr="00B05596" w:rsidRDefault="00BA5088" w:rsidP="00BA5088">
            <w:pPr>
              <w:pStyle w:val="FORMATTEXT"/>
              <w:jc w:val="both"/>
              <w:rPr>
                <w:rFonts w:ascii="Times New Roman" w:hAnsi="Times New Roman" w:cs="Times New Roman"/>
                <w:sz w:val="22"/>
                <w:szCs w:val="22"/>
              </w:rPr>
            </w:pPr>
            <w:r w:rsidRPr="00B05596">
              <w:rPr>
                <w:rFonts w:ascii="Times New Roman" w:hAnsi="Times New Roman" w:cs="Times New Roman"/>
                <w:sz w:val="22"/>
                <w:szCs w:val="22"/>
              </w:rPr>
              <w:t>ПКР ТИ МО ГО г. Сургут до 2035 года от 2019 г. б/н</w:t>
            </w:r>
          </w:p>
          <w:p w14:paraId="02F76C8E" w14:textId="77777777" w:rsidR="00BA5088" w:rsidRPr="00B05596" w:rsidRDefault="00BA5088" w:rsidP="00BA5088">
            <w:pPr>
              <w:ind w:firstLine="0"/>
              <w:jc w:val="left"/>
              <w:rPr>
                <w:color w:val="000000"/>
                <w:sz w:val="22"/>
                <w:szCs w:val="22"/>
              </w:rPr>
            </w:pPr>
            <w:r w:rsidRPr="00B05596">
              <w:rPr>
                <w:sz w:val="22"/>
                <w:szCs w:val="22"/>
              </w:rPr>
              <w:t>МП «Развитие транспортной системы города Сургута»</w:t>
            </w:r>
          </w:p>
        </w:tc>
      </w:tr>
      <w:tr w:rsidR="00360913" w:rsidRPr="00B05596" w14:paraId="10D5B9D4" w14:textId="77777777" w:rsidTr="00360913">
        <w:tblPrEx>
          <w:tblLook w:val="04A0" w:firstRow="1" w:lastRow="0" w:firstColumn="1" w:lastColumn="0" w:noHBand="0" w:noVBand="1"/>
        </w:tblPrEx>
        <w:trPr>
          <w:trHeight w:val="1307"/>
        </w:trPr>
        <w:tc>
          <w:tcPr>
            <w:tcW w:w="193" w:type="pct"/>
          </w:tcPr>
          <w:p w14:paraId="16529F59"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7AB7E741"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7C2FA537"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4AE231E1" w14:textId="77777777" w:rsidR="00BA5088" w:rsidRPr="00B05596" w:rsidRDefault="00BA5088" w:rsidP="00BA5088">
            <w:pPr>
              <w:ind w:firstLine="0"/>
              <w:jc w:val="left"/>
              <w:rPr>
                <w:sz w:val="22"/>
                <w:szCs w:val="22"/>
              </w:rPr>
            </w:pPr>
            <w:r w:rsidRPr="00B05596">
              <w:rPr>
                <w:sz w:val="22"/>
                <w:szCs w:val="22"/>
              </w:rPr>
              <w:t>Строительство магистральной улицы районного значения 5"З" от Нефтеюганского шоссе до ул. (39"З")</w:t>
            </w:r>
          </w:p>
        </w:tc>
        <w:tc>
          <w:tcPr>
            <w:tcW w:w="432" w:type="pct"/>
          </w:tcPr>
          <w:p w14:paraId="62A06B2A"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3F3C0FB6"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7E3390B4" w14:textId="77777777" w:rsidR="00BA5088" w:rsidRPr="00B05596" w:rsidRDefault="00BA5088" w:rsidP="00BA5088">
            <w:pPr>
              <w:ind w:firstLine="0"/>
              <w:jc w:val="left"/>
              <w:rPr>
                <w:color w:val="000000"/>
                <w:sz w:val="22"/>
                <w:szCs w:val="22"/>
              </w:rPr>
            </w:pPr>
            <w:r w:rsidRPr="00B05596">
              <w:rPr>
                <w:color w:val="000000"/>
                <w:sz w:val="22"/>
                <w:szCs w:val="22"/>
              </w:rPr>
              <w:t>2020-2021</w:t>
            </w:r>
          </w:p>
        </w:tc>
        <w:tc>
          <w:tcPr>
            <w:tcW w:w="577" w:type="pct"/>
          </w:tcPr>
          <w:p w14:paraId="1B43568F"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015C6785"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50FC1C4D" w14:textId="77777777" w:rsidR="00BA5088" w:rsidRPr="00B05596" w:rsidRDefault="00BA5088" w:rsidP="00BA5088">
            <w:pPr>
              <w:pStyle w:val="FORMATTEXT"/>
              <w:jc w:val="both"/>
              <w:rPr>
                <w:rFonts w:ascii="Times New Roman" w:hAnsi="Times New Roman" w:cs="Times New Roman"/>
                <w:sz w:val="22"/>
                <w:szCs w:val="22"/>
              </w:rPr>
            </w:pPr>
            <w:r w:rsidRPr="00B05596">
              <w:rPr>
                <w:rFonts w:ascii="Times New Roman" w:hAnsi="Times New Roman" w:cs="Times New Roman"/>
                <w:sz w:val="22"/>
                <w:szCs w:val="22"/>
              </w:rPr>
              <w:t>ПКР ТИ МО ГО г. Сургут до 2035 года от 2019 г. б/н</w:t>
            </w:r>
          </w:p>
          <w:p w14:paraId="72D69EA5" w14:textId="77777777" w:rsidR="00BA5088" w:rsidRPr="00B05596" w:rsidRDefault="00BA5088" w:rsidP="00BA5088">
            <w:pPr>
              <w:ind w:firstLine="0"/>
              <w:jc w:val="left"/>
              <w:rPr>
                <w:color w:val="000000"/>
                <w:sz w:val="22"/>
                <w:szCs w:val="22"/>
              </w:rPr>
            </w:pPr>
            <w:r w:rsidRPr="00B05596">
              <w:rPr>
                <w:color w:val="000000"/>
                <w:sz w:val="22"/>
                <w:szCs w:val="22"/>
              </w:rPr>
              <w:t>МП «Развитие транспортной системы города Сургута»</w:t>
            </w:r>
          </w:p>
          <w:p w14:paraId="2E912218" w14:textId="77777777" w:rsidR="00BA5088" w:rsidRPr="00B05596" w:rsidRDefault="00BA5088" w:rsidP="00BA5088">
            <w:pPr>
              <w:ind w:firstLine="0"/>
              <w:jc w:val="left"/>
              <w:rPr>
                <w:color w:val="000000"/>
                <w:sz w:val="22"/>
                <w:szCs w:val="22"/>
              </w:rPr>
            </w:pPr>
            <w:r w:rsidRPr="00B05596">
              <w:rPr>
                <w:color w:val="000000"/>
                <w:sz w:val="22"/>
                <w:szCs w:val="22"/>
              </w:rPr>
              <w:t>ГП ХМАО «Современная транспортная система»</w:t>
            </w:r>
          </w:p>
        </w:tc>
      </w:tr>
      <w:tr w:rsidR="00360913" w:rsidRPr="00B05596" w14:paraId="38E922C1" w14:textId="77777777" w:rsidTr="00360913">
        <w:tblPrEx>
          <w:tblLook w:val="04A0" w:firstRow="1" w:lastRow="0" w:firstColumn="1" w:lastColumn="0" w:noHBand="0" w:noVBand="1"/>
        </w:tblPrEx>
        <w:trPr>
          <w:trHeight w:val="1307"/>
        </w:trPr>
        <w:tc>
          <w:tcPr>
            <w:tcW w:w="193" w:type="pct"/>
          </w:tcPr>
          <w:p w14:paraId="7246BBF3"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1EA5537D"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47809FC7"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2C7E6611" w14:textId="77777777" w:rsidR="00BA5088" w:rsidRPr="00B05596" w:rsidRDefault="00BA5088" w:rsidP="00BA5088">
            <w:pPr>
              <w:ind w:firstLine="0"/>
              <w:jc w:val="left"/>
              <w:rPr>
                <w:sz w:val="22"/>
                <w:szCs w:val="22"/>
              </w:rPr>
            </w:pPr>
            <w:r w:rsidRPr="00B05596">
              <w:rPr>
                <w:sz w:val="22"/>
                <w:szCs w:val="22"/>
              </w:rPr>
              <w:t>Автомобильная дорога к новому кладбищу</w:t>
            </w:r>
          </w:p>
          <w:p w14:paraId="081E6CAD" w14:textId="77777777" w:rsidR="00BA5088" w:rsidRPr="00B05596" w:rsidRDefault="00BA5088" w:rsidP="00BA5088">
            <w:pPr>
              <w:ind w:firstLine="0"/>
              <w:jc w:val="left"/>
              <w:rPr>
                <w:sz w:val="22"/>
                <w:szCs w:val="22"/>
              </w:rPr>
            </w:pPr>
            <w:r w:rsidRPr="00B05596">
              <w:rPr>
                <w:sz w:val="22"/>
                <w:szCs w:val="22"/>
              </w:rPr>
              <w:t>(строительство)</w:t>
            </w:r>
          </w:p>
        </w:tc>
        <w:tc>
          <w:tcPr>
            <w:tcW w:w="432" w:type="pct"/>
          </w:tcPr>
          <w:p w14:paraId="123BDBCD"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1D6C0EBB"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557DEBCE" w14:textId="77777777" w:rsidR="00BA5088" w:rsidRPr="00B05596" w:rsidRDefault="00BA5088" w:rsidP="00BA5088">
            <w:pPr>
              <w:ind w:firstLine="0"/>
              <w:jc w:val="left"/>
              <w:rPr>
                <w:color w:val="000000"/>
                <w:sz w:val="22"/>
                <w:szCs w:val="22"/>
              </w:rPr>
            </w:pPr>
            <w:r w:rsidRPr="00B05596">
              <w:rPr>
                <w:color w:val="000000"/>
                <w:sz w:val="22"/>
                <w:szCs w:val="22"/>
              </w:rPr>
              <w:t>2021-2035</w:t>
            </w:r>
          </w:p>
        </w:tc>
        <w:tc>
          <w:tcPr>
            <w:tcW w:w="577" w:type="pct"/>
          </w:tcPr>
          <w:p w14:paraId="5ACC2FCD"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6652AFE0"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0D320D81" w14:textId="77777777" w:rsidR="00BA5088" w:rsidRPr="00B05596" w:rsidRDefault="00BA5088" w:rsidP="00BA5088">
            <w:pPr>
              <w:pStyle w:val="FORMATTEXT"/>
              <w:jc w:val="both"/>
              <w:rPr>
                <w:rFonts w:ascii="Times New Roman" w:hAnsi="Times New Roman" w:cs="Times New Roman"/>
                <w:sz w:val="22"/>
                <w:szCs w:val="22"/>
              </w:rPr>
            </w:pPr>
            <w:r w:rsidRPr="00B05596">
              <w:rPr>
                <w:rFonts w:ascii="Times New Roman" w:hAnsi="Times New Roman" w:cs="Times New Roman"/>
                <w:sz w:val="22"/>
                <w:szCs w:val="22"/>
              </w:rPr>
              <w:t>ПКР ТИ МО ГО г. Сургут до 2035 года от 2019 г. б/н</w:t>
            </w:r>
          </w:p>
          <w:p w14:paraId="543CBB45" w14:textId="77777777" w:rsidR="00BA5088" w:rsidRPr="00B05596" w:rsidRDefault="00BA5088" w:rsidP="00BA5088">
            <w:pPr>
              <w:ind w:firstLine="0"/>
              <w:jc w:val="left"/>
              <w:rPr>
                <w:color w:val="000000"/>
                <w:sz w:val="22"/>
                <w:szCs w:val="22"/>
              </w:rPr>
            </w:pPr>
            <w:r w:rsidRPr="00B05596">
              <w:rPr>
                <w:color w:val="000000"/>
                <w:sz w:val="22"/>
                <w:szCs w:val="22"/>
              </w:rPr>
              <w:t>МП «Развитие транспортной системы города Сургута»</w:t>
            </w:r>
          </w:p>
        </w:tc>
      </w:tr>
      <w:tr w:rsidR="00360913" w:rsidRPr="00B05596" w14:paraId="20D8C19D" w14:textId="77777777" w:rsidTr="00360913">
        <w:tblPrEx>
          <w:tblLook w:val="04A0" w:firstRow="1" w:lastRow="0" w:firstColumn="1" w:lastColumn="0" w:noHBand="0" w:noVBand="1"/>
        </w:tblPrEx>
        <w:trPr>
          <w:trHeight w:val="1307"/>
        </w:trPr>
        <w:tc>
          <w:tcPr>
            <w:tcW w:w="193" w:type="pct"/>
          </w:tcPr>
          <w:p w14:paraId="62E71409"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55F899E0"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3D3402D6"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0F5DAB21" w14:textId="77777777" w:rsidR="00BA5088" w:rsidRPr="00B05596" w:rsidRDefault="00BA5088" w:rsidP="00BA5088">
            <w:pPr>
              <w:ind w:firstLine="0"/>
              <w:jc w:val="left"/>
              <w:rPr>
                <w:sz w:val="22"/>
                <w:szCs w:val="22"/>
              </w:rPr>
            </w:pPr>
            <w:r w:rsidRPr="00B05596">
              <w:rPr>
                <w:sz w:val="22"/>
                <w:szCs w:val="22"/>
              </w:rPr>
              <w:t>Улица Усольцева(2"З") на участке от улицы Аэрофлотской до улицы Есенина в городе Сургуте</w:t>
            </w:r>
          </w:p>
          <w:p w14:paraId="177ACD3C" w14:textId="77777777" w:rsidR="00BA5088" w:rsidRPr="00B05596" w:rsidRDefault="00BA5088" w:rsidP="00BA5088">
            <w:pPr>
              <w:ind w:firstLine="0"/>
              <w:jc w:val="left"/>
              <w:rPr>
                <w:sz w:val="22"/>
                <w:szCs w:val="22"/>
              </w:rPr>
            </w:pPr>
            <w:r w:rsidRPr="00B05596">
              <w:rPr>
                <w:sz w:val="22"/>
                <w:szCs w:val="22"/>
              </w:rPr>
              <w:t>(строительство)</w:t>
            </w:r>
          </w:p>
        </w:tc>
        <w:tc>
          <w:tcPr>
            <w:tcW w:w="432" w:type="pct"/>
          </w:tcPr>
          <w:p w14:paraId="5D202BC5"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363C0E84"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3905B1A6" w14:textId="77777777" w:rsidR="00BA5088" w:rsidRPr="00B05596" w:rsidRDefault="00BA5088" w:rsidP="00BA5088">
            <w:pPr>
              <w:ind w:firstLine="0"/>
              <w:jc w:val="left"/>
              <w:rPr>
                <w:color w:val="000000"/>
                <w:sz w:val="22"/>
                <w:szCs w:val="22"/>
              </w:rPr>
            </w:pPr>
            <w:r w:rsidRPr="00B05596">
              <w:rPr>
                <w:color w:val="000000"/>
                <w:sz w:val="22"/>
                <w:szCs w:val="22"/>
              </w:rPr>
              <w:t>2023</w:t>
            </w:r>
          </w:p>
        </w:tc>
        <w:tc>
          <w:tcPr>
            <w:tcW w:w="577" w:type="pct"/>
          </w:tcPr>
          <w:p w14:paraId="2A7D0306"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18E9CF3B"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5CBFB9F0" w14:textId="77777777" w:rsidR="00BA5088" w:rsidRPr="00B05596" w:rsidRDefault="00BA5088" w:rsidP="00BA5088">
            <w:pPr>
              <w:pStyle w:val="FORMATTEXT"/>
              <w:jc w:val="both"/>
              <w:rPr>
                <w:rFonts w:ascii="Times New Roman" w:hAnsi="Times New Roman" w:cs="Times New Roman"/>
                <w:sz w:val="22"/>
                <w:szCs w:val="22"/>
              </w:rPr>
            </w:pPr>
            <w:r w:rsidRPr="00B05596">
              <w:rPr>
                <w:rFonts w:ascii="Times New Roman" w:hAnsi="Times New Roman" w:cs="Times New Roman"/>
                <w:sz w:val="22"/>
                <w:szCs w:val="22"/>
              </w:rPr>
              <w:t>ПКР ТИ МО ГО г. Сургут до 2035 года от 2019 г. б/н</w:t>
            </w:r>
          </w:p>
          <w:p w14:paraId="424D0C2C" w14:textId="77777777" w:rsidR="00BA5088" w:rsidRPr="00B05596" w:rsidRDefault="00BA5088" w:rsidP="00BA5088">
            <w:pPr>
              <w:ind w:firstLine="0"/>
              <w:jc w:val="left"/>
              <w:rPr>
                <w:color w:val="000000"/>
                <w:sz w:val="22"/>
                <w:szCs w:val="22"/>
              </w:rPr>
            </w:pPr>
            <w:r w:rsidRPr="00B05596">
              <w:rPr>
                <w:color w:val="000000"/>
                <w:sz w:val="22"/>
                <w:szCs w:val="22"/>
              </w:rPr>
              <w:t>МП «Развитие транспортной системы города Сургута»</w:t>
            </w:r>
          </w:p>
        </w:tc>
      </w:tr>
      <w:tr w:rsidR="00360913" w:rsidRPr="00B05596" w14:paraId="55B26DCB" w14:textId="77777777" w:rsidTr="00360913">
        <w:tblPrEx>
          <w:tblLook w:val="04A0" w:firstRow="1" w:lastRow="0" w:firstColumn="1" w:lastColumn="0" w:noHBand="0" w:noVBand="1"/>
        </w:tblPrEx>
        <w:trPr>
          <w:trHeight w:val="1307"/>
        </w:trPr>
        <w:tc>
          <w:tcPr>
            <w:tcW w:w="193" w:type="pct"/>
          </w:tcPr>
          <w:p w14:paraId="36885E68"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289A825E"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4A8807AC"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5F9B1BD0" w14:textId="77777777" w:rsidR="00BA5088" w:rsidRPr="00B05596" w:rsidRDefault="00BA5088" w:rsidP="00BA5088">
            <w:pPr>
              <w:ind w:firstLine="0"/>
              <w:jc w:val="left"/>
              <w:rPr>
                <w:sz w:val="22"/>
                <w:szCs w:val="22"/>
              </w:rPr>
            </w:pPr>
            <w:r w:rsidRPr="00B05596">
              <w:rPr>
                <w:sz w:val="22"/>
                <w:szCs w:val="22"/>
              </w:rPr>
              <w:t>Проезд Мунарева на участке от пр. Комсомольский до ул. Мелик-Карамова в г. Сургуте</w:t>
            </w:r>
          </w:p>
          <w:p w14:paraId="5C86DB98" w14:textId="77777777" w:rsidR="00BA5088" w:rsidRPr="00B05596" w:rsidRDefault="00BA5088" w:rsidP="00BA5088">
            <w:pPr>
              <w:ind w:firstLine="0"/>
              <w:jc w:val="left"/>
              <w:rPr>
                <w:sz w:val="22"/>
                <w:szCs w:val="22"/>
              </w:rPr>
            </w:pPr>
            <w:r w:rsidRPr="00B05596">
              <w:rPr>
                <w:sz w:val="22"/>
                <w:szCs w:val="22"/>
              </w:rPr>
              <w:t>(строительство)</w:t>
            </w:r>
          </w:p>
        </w:tc>
        <w:tc>
          <w:tcPr>
            <w:tcW w:w="432" w:type="pct"/>
          </w:tcPr>
          <w:p w14:paraId="3CA338AD"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5CC2123F"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1C42ED14" w14:textId="77777777" w:rsidR="00BA5088" w:rsidRPr="00B05596" w:rsidRDefault="00BA5088" w:rsidP="00BA5088">
            <w:pPr>
              <w:ind w:firstLine="0"/>
              <w:jc w:val="left"/>
              <w:rPr>
                <w:color w:val="000000"/>
                <w:sz w:val="22"/>
                <w:szCs w:val="22"/>
              </w:rPr>
            </w:pPr>
            <w:r w:rsidRPr="00B05596">
              <w:rPr>
                <w:color w:val="000000"/>
                <w:sz w:val="22"/>
                <w:szCs w:val="22"/>
              </w:rPr>
              <w:t>2022-2035</w:t>
            </w:r>
          </w:p>
        </w:tc>
        <w:tc>
          <w:tcPr>
            <w:tcW w:w="577" w:type="pct"/>
          </w:tcPr>
          <w:p w14:paraId="4E8DEB36"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35855361"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56DC8522" w14:textId="77777777" w:rsidR="00BA5088" w:rsidRPr="00B05596" w:rsidRDefault="00BA5088" w:rsidP="00BA5088">
            <w:pPr>
              <w:pStyle w:val="FORMATTEXT"/>
              <w:jc w:val="both"/>
              <w:rPr>
                <w:rFonts w:ascii="Times New Roman" w:hAnsi="Times New Roman" w:cs="Times New Roman"/>
                <w:sz w:val="22"/>
                <w:szCs w:val="22"/>
              </w:rPr>
            </w:pPr>
            <w:r w:rsidRPr="00B05596">
              <w:rPr>
                <w:rFonts w:ascii="Times New Roman" w:hAnsi="Times New Roman" w:cs="Times New Roman"/>
                <w:sz w:val="22"/>
                <w:szCs w:val="22"/>
              </w:rPr>
              <w:t>ПКР ТИ МО ГО г. Сургут до 2035 года от 2019 г. б/н</w:t>
            </w:r>
          </w:p>
          <w:p w14:paraId="64EC3B79" w14:textId="77777777" w:rsidR="00BA5088" w:rsidRPr="00B05596" w:rsidRDefault="00BA5088" w:rsidP="00BA5088">
            <w:pPr>
              <w:ind w:firstLine="0"/>
              <w:jc w:val="left"/>
              <w:rPr>
                <w:color w:val="000000"/>
                <w:sz w:val="22"/>
                <w:szCs w:val="22"/>
              </w:rPr>
            </w:pPr>
            <w:r w:rsidRPr="00B05596">
              <w:rPr>
                <w:color w:val="000000"/>
                <w:sz w:val="22"/>
                <w:szCs w:val="22"/>
              </w:rPr>
              <w:t>МП «Развитие транспортной системы города Сургута»</w:t>
            </w:r>
          </w:p>
        </w:tc>
      </w:tr>
      <w:tr w:rsidR="00360913" w:rsidRPr="00B05596" w14:paraId="4D40728C" w14:textId="77777777" w:rsidTr="00360913">
        <w:tblPrEx>
          <w:tblLook w:val="04A0" w:firstRow="1" w:lastRow="0" w:firstColumn="1" w:lastColumn="0" w:noHBand="0" w:noVBand="1"/>
        </w:tblPrEx>
        <w:trPr>
          <w:trHeight w:val="1307"/>
        </w:trPr>
        <w:tc>
          <w:tcPr>
            <w:tcW w:w="193" w:type="pct"/>
          </w:tcPr>
          <w:p w14:paraId="392AE09C"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3CF78EAC"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002939B3"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48973A01" w14:textId="77777777" w:rsidR="00BA5088" w:rsidRPr="00B05596" w:rsidRDefault="00BA5088" w:rsidP="00BA5088">
            <w:pPr>
              <w:ind w:firstLine="0"/>
              <w:jc w:val="left"/>
              <w:rPr>
                <w:sz w:val="22"/>
                <w:szCs w:val="22"/>
              </w:rPr>
            </w:pPr>
            <w:r w:rsidRPr="00B05596">
              <w:rPr>
                <w:sz w:val="22"/>
                <w:szCs w:val="22"/>
              </w:rPr>
              <w:t>Проезд Тихий от ул. Мелик-Карамова до набережной Ивана Кайдалова</w:t>
            </w:r>
          </w:p>
          <w:p w14:paraId="6C99181F" w14:textId="77777777" w:rsidR="00BA5088" w:rsidRPr="00B05596" w:rsidRDefault="00BA5088" w:rsidP="00BA5088">
            <w:pPr>
              <w:ind w:firstLine="0"/>
              <w:jc w:val="left"/>
              <w:rPr>
                <w:sz w:val="22"/>
                <w:szCs w:val="22"/>
              </w:rPr>
            </w:pPr>
            <w:r w:rsidRPr="00B05596">
              <w:rPr>
                <w:sz w:val="22"/>
                <w:szCs w:val="22"/>
              </w:rPr>
              <w:t>(строительство)</w:t>
            </w:r>
          </w:p>
        </w:tc>
        <w:tc>
          <w:tcPr>
            <w:tcW w:w="432" w:type="pct"/>
          </w:tcPr>
          <w:p w14:paraId="483F4ABB"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3F22D04F"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359E4183" w14:textId="77777777" w:rsidR="00BA5088" w:rsidRPr="00B05596" w:rsidRDefault="00BA5088" w:rsidP="00BA5088">
            <w:pPr>
              <w:ind w:firstLine="0"/>
              <w:jc w:val="left"/>
              <w:rPr>
                <w:color w:val="000000"/>
                <w:sz w:val="22"/>
                <w:szCs w:val="22"/>
              </w:rPr>
            </w:pPr>
            <w:r w:rsidRPr="00B05596">
              <w:rPr>
                <w:color w:val="000000"/>
                <w:sz w:val="22"/>
                <w:szCs w:val="22"/>
              </w:rPr>
              <w:t>2023-2035</w:t>
            </w:r>
          </w:p>
        </w:tc>
        <w:tc>
          <w:tcPr>
            <w:tcW w:w="577" w:type="pct"/>
          </w:tcPr>
          <w:p w14:paraId="13441E20"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37447BCE"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594E60EE" w14:textId="77777777" w:rsidR="00BA5088" w:rsidRPr="00B05596" w:rsidRDefault="00BA5088" w:rsidP="00BA5088">
            <w:pPr>
              <w:pStyle w:val="FORMATTEXT"/>
              <w:jc w:val="both"/>
              <w:rPr>
                <w:rFonts w:ascii="Times New Roman" w:hAnsi="Times New Roman" w:cs="Times New Roman"/>
                <w:sz w:val="22"/>
                <w:szCs w:val="22"/>
              </w:rPr>
            </w:pPr>
            <w:r w:rsidRPr="00B05596">
              <w:rPr>
                <w:rFonts w:ascii="Times New Roman" w:hAnsi="Times New Roman" w:cs="Times New Roman"/>
                <w:sz w:val="22"/>
                <w:szCs w:val="22"/>
              </w:rPr>
              <w:t>ПКР ТИ МО ГО г. Сургут до 2035 года от 2019 г. б/н</w:t>
            </w:r>
          </w:p>
          <w:p w14:paraId="2EE97529" w14:textId="77777777" w:rsidR="00BA5088" w:rsidRPr="00B05596" w:rsidRDefault="00BA5088" w:rsidP="00BA5088">
            <w:pPr>
              <w:ind w:firstLine="0"/>
              <w:jc w:val="left"/>
              <w:rPr>
                <w:color w:val="000000"/>
                <w:sz w:val="22"/>
                <w:szCs w:val="22"/>
              </w:rPr>
            </w:pPr>
            <w:r w:rsidRPr="00B05596">
              <w:rPr>
                <w:color w:val="000000"/>
                <w:sz w:val="22"/>
                <w:szCs w:val="22"/>
              </w:rPr>
              <w:t>МП «Развитие транспортной системы города Сургута»</w:t>
            </w:r>
          </w:p>
        </w:tc>
      </w:tr>
      <w:tr w:rsidR="00360913" w:rsidRPr="00B05596" w14:paraId="39F6FF93" w14:textId="77777777" w:rsidTr="00360913">
        <w:tblPrEx>
          <w:tblLook w:val="04A0" w:firstRow="1" w:lastRow="0" w:firstColumn="1" w:lastColumn="0" w:noHBand="0" w:noVBand="1"/>
        </w:tblPrEx>
        <w:trPr>
          <w:trHeight w:val="1307"/>
        </w:trPr>
        <w:tc>
          <w:tcPr>
            <w:tcW w:w="193" w:type="pct"/>
          </w:tcPr>
          <w:p w14:paraId="3C7737BB"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44A1D6BA"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0FB77697"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0C4D2A3E" w14:textId="77777777" w:rsidR="00BA5088" w:rsidRPr="00B05596" w:rsidRDefault="00BA5088" w:rsidP="00BA5088">
            <w:pPr>
              <w:ind w:firstLine="0"/>
              <w:jc w:val="left"/>
              <w:rPr>
                <w:sz w:val="22"/>
                <w:szCs w:val="22"/>
              </w:rPr>
            </w:pPr>
            <w:r w:rsidRPr="00B05596">
              <w:rPr>
                <w:sz w:val="22"/>
                <w:szCs w:val="22"/>
              </w:rPr>
              <w:t>Строительство магистральной улицы, продолжение ул. Семёна Билецкого (1 "З") от ул. Крылова до продолжения ул. Привокзальная</w:t>
            </w:r>
          </w:p>
        </w:tc>
        <w:tc>
          <w:tcPr>
            <w:tcW w:w="432" w:type="pct"/>
          </w:tcPr>
          <w:p w14:paraId="075A4686"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2D50266C"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76DEC95C" w14:textId="77777777" w:rsidR="00BA5088" w:rsidRPr="00B05596" w:rsidRDefault="00BA5088" w:rsidP="00BA5088">
            <w:pPr>
              <w:ind w:firstLine="0"/>
              <w:jc w:val="left"/>
              <w:rPr>
                <w:color w:val="000000"/>
                <w:sz w:val="22"/>
                <w:szCs w:val="22"/>
              </w:rPr>
            </w:pPr>
            <w:r w:rsidRPr="00B05596">
              <w:rPr>
                <w:color w:val="000000"/>
                <w:sz w:val="22"/>
                <w:szCs w:val="22"/>
              </w:rPr>
              <w:t>2021-2022</w:t>
            </w:r>
          </w:p>
        </w:tc>
        <w:tc>
          <w:tcPr>
            <w:tcW w:w="577" w:type="pct"/>
          </w:tcPr>
          <w:p w14:paraId="5BDFBD3D"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316BBFE0"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0DACD1BD" w14:textId="77777777" w:rsidR="00BA5088" w:rsidRPr="00B05596" w:rsidRDefault="00BA5088" w:rsidP="00BA5088">
            <w:pPr>
              <w:pStyle w:val="FORMATTEXT"/>
              <w:jc w:val="both"/>
              <w:rPr>
                <w:rFonts w:ascii="Times New Roman" w:hAnsi="Times New Roman" w:cs="Times New Roman"/>
                <w:sz w:val="22"/>
                <w:szCs w:val="22"/>
              </w:rPr>
            </w:pPr>
            <w:r w:rsidRPr="00B05596">
              <w:rPr>
                <w:rFonts w:ascii="Times New Roman" w:hAnsi="Times New Roman" w:cs="Times New Roman"/>
                <w:sz w:val="22"/>
                <w:szCs w:val="22"/>
              </w:rPr>
              <w:t>ПКР ТИ МО ГО г. Сургут до 2035 года от 2019 г. б/н</w:t>
            </w:r>
          </w:p>
        </w:tc>
      </w:tr>
      <w:tr w:rsidR="00360913" w:rsidRPr="00B05596" w14:paraId="06F4C2A7" w14:textId="77777777" w:rsidTr="00360913">
        <w:tblPrEx>
          <w:tblLook w:val="04A0" w:firstRow="1" w:lastRow="0" w:firstColumn="1" w:lastColumn="0" w:noHBand="0" w:noVBand="1"/>
        </w:tblPrEx>
        <w:trPr>
          <w:trHeight w:val="1307"/>
        </w:trPr>
        <w:tc>
          <w:tcPr>
            <w:tcW w:w="193" w:type="pct"/>
          </w:tcPr>
          <w:p w14:paraId="53B781EB"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41FFF434"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134854F2"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58EF8A86" w14:textId="77777777" w:rsidR="00BA5088" w:rsidRPr="00B05596" w:rsidRDefault="00BA5088" w:rsidP="00BA5088">
            <w:pPr>
              <w:ind w:firstLine="0"/>
              <w:jc w:val="left"/>
              <w:rPr>
                <w:sz w:val="22"/>
                <w:szCs w:val="22"/>
              </w:rPr>
            </w:pPr>
            <w:r w:rsidRPr="00B05596">
              <w:rPr>
                <w:sz w:val="22"/>
                <w:szCs w:val="22"/>
              </w:rPr>
              <w:t xml:space="preserve">Строительство магистральной улицы районного значения 3"З" на участке от улицы </w:t>
            </w:r>
            <w:proofErr w:type="gramStart"/>
            <w:r w:rsidRPr="00B05596">
              <w:rPr>
                <w:sz w:val="22"/>
                <w:szCs w:val="22"/>
              </w:rPr>
              <w:t>Есенина  до</w:t>
            </w:r>
            <w:proofErr w:type="gramEnd"/>
            <w:r w:rsidRPr="00B05596">
              <w:rPr>
                <w:sz w:val="22"/>
                <w:szCs w:val="22"/>
              </w:rPr>
              <w:t xml:space="preserve"> Тюменского тракта</w:t>
            </w:r>
          </w:p>
        </w:tc>
        <w:tc>
          <w:tcPr>
            <w:tcW w:w="432" w:type="pct"/>
          </w:tcPr>
          <w:p w14:paraId="78A222DF"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7F20D04D"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28E40D97" w14:textId="77777777" w:rsidR="00BA5088" w:rsidRPr="00B05596" w:rsidRDefault="00BA5088" w:rsidP="00BA5088">
            <w:pPr>
              <w:ind w:firstLine="0"/>
              <w:jc w:val="left"/>
              <w:rPr>
                <w:color w:val="000000"/>
                <w:sz w:val="22"/>
                <w:szCs w:val="22"/>
              </w:rPr>
            </w:pPr>
            <w:r w:rsidRPr="00B05596">
              <w:rPr>
                <w:color w:val="000000"/>
                <w:sz w:val="22"/>
                <w:szCs w:val="22"/>
              </w:rPr>
              <w:t>2020-2022</w:t>
            </w:r>
          </w:p>
        </w:tc>
        <w:tc>
          <w:tcPr>
            <w:tcW w:w="577" w:type="pct"/>
          </w:tcPr>
          <w:p w14:paraId="4FEA17D2"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62A0B571"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4A5DAE4E"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5FD1448C" w14:textId="77777777" w:rsidTr="00360913">
        <w:tblPrEx>
          <w:tblLook w:val="04A0" w:firstRow="1" w:lastRow="0" w:firstColumn="1" w:lastColumn="0" w:noHBand="0" w:noVBand="1"/>
        </w:tblPrEx>
        <w:trPr>
          <w:trHeight w:val="1307"/>
        </w:trPr>
        <w:tc>
          <w:tcPr>
            <w:tcW w:w="193" w:type="pct"/>
          </w:tcPr>
          <w:p w14:paraId="76DC2BC0"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77874F98"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1D057B53"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7658D16D" w14:textId="77777777" w:rsidR="00BA5088" w:rsidRPr="00B05596" w:rsidRDefault="00BA5088" w:rsidP="00BA5088">
            <w:pPr>
              <w:ind w:firstLine="0"/>
              <w:jc w:val="left"/>
              <w:rPr>
                <w:sz w:val="22"/>
                <w:szCs w:val="22"/>
              </w:rPr>
            </w:pPr>
            <w:r w:rsidRPr="00B05596">
              <w:rPr>
                <w:sz w:val="22"/>
                <w:szCs w:val="22"/>
              </w:rPr>
              <w:t>Строительство магистральной улицы районного значения улица 39"З" на участке от ул.5"З" до ул.Контейнерной</w:t>
            </w:r>
          </w:p>
        </w:tc>
        <w:tc>
          <w:tcPr>
            <w:tcW w:w="432" w:type="pct"/>
          </w:tcPr>
          <w:p w14:paraId="48673E3B"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3BCB2C2F"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7C6ADD3D" w14:textId="77777777" w:rsidR="00BA5088" w:rsidRPr="00B05596" w:rsidRDefault="00BA5088" w:rsidP="00BA5088">
            <w:pPr>
              <w:ind w:firstLine="0"/>
              <w:jc w:val="left"/>
              <w:rPr>
                <w:color w:val="000000"/>
                <w:sz w:val="22"/>
                <w:szCs w:val="22"/>
              </w:rPr>
            </w:pPr>
            <w:r w:rsidRPr="00B05596">
              <w:rPr>
                <w:color w:val="000000"/>
                <w:sz w:val="22"/>
                <w:szCs w:val="22"/>
              </w:rPr>
              <w:t>2021-2035</w:t>
            </w:r>
          </w:p>
        </w:tc>
        <w:tc>
          <w:tcPr>
            <w:tcW w:w="577" w:type="pct"/>
          </w:tcPr>
          <w:p w14:paraId="2AB66905"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32E7A209"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7B3FF61A"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77502DAC" w14:textId="77777777" w:rsidTr="00360913">
        <w:tblPrEx>
          <w:tblLook w:val="04A0" w:firstRow="1" w:lastRow="0" w:firstColumn="1" w:lastColumn="0" w:noHBand="0" w:noVBand="1"/>
        </w:tblPrEx>
        <w:trPr>
          <w:trHeight w:val="1307"/>
        </w:trPr>
        <w:tc>
          <w:tcPr>
            <w:tcW w:w="193" w:type="pct"/>
          </w:tcPr>
          <w:p w14:paraId="7A3F877F"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723E0EC4"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51C96A51"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37007BAB" w14:textId="77777777" w:rsidR="00BA5088" w:rsidRPr="00B05596" w:rsidRDefault="00BA5088" w:rsidP="00BA5088">
            <w:pPr>
              <w:ind w:firstLine="0"/>
              <w:jc w:val="left"/>
              <w:rPr>
                <w:sz w:val="22"/>
                <w:szCs w:val="22"/>
              </w:rPr>
            </w:pPr>
            <w:r w:rsidRPr="00B05596">
              <w:rPr>
                <w:sz w:val="22"/>
                <w:szCs w:val="22"/>
              </w:rPr>
              <w:t>Строительство магистральных улиц районного значения 33"З" на участке от ул.Усольцева до ул.Крылова</w:t>
            </w:r>
          </w:p>
        </w:tc>
        <w:tc>
          <w:tcPr>
            <w:tcW w:w="432" w:type="pct"/>
          </w:tcPr>
          <w:p w14:paraId="28952B96"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7DB5D282"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4359CE32" w14:textId="77777777" w:rsidR="00BA5088" w:rsidRPr="00B05596" w:rsidRDefault="00BA5088" w:rsidP="00BA5088">
            <w:pPr>
              <w:ind w:firstLine="0"/>
              <w:jc w:val="left"/>
              <w:rPr>
                <w:color w:val="000000"/>
                <w:sz w:val="22"/>
                <w:szCs w:val="22"/>
              </w:rPr>
            </w:pPr>
            <w:r w:rsidRPr="00B05596">
              <w:rPr>
                <w:color w:val="000000"/>
                <w:sz w:val="22"/>
                <w:szCs w:val="22"/>
              </w:rPr>
              <w:t>2020-2021</w:t>
            </w:r>
          </w:p>
        </w:tc>
        <w:tc>
          <w:tcPr>
            <w:tcW w:w="577" w:type="pct"/>
          </w:tcPr>
          <w:p w14:paraId="67482F80"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57532B73"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2CB6AE79"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4D599E44" w14:textId="77777777" w:rsidTr="00360913">
        <w:tblPrEx>
          <w:tblLook w:val="04A0" w:firstRow="1" w:lastRow="0" w:firstColumn="1" w:lastColumn="0" w:noHBand="0" w:noVBand="1"/>
        </w:tblPrEx>
        <w:trPr>
          <w:trHeight w:val="263"/>
        </w:trPr>
        <w:tc>
          <w:tcPr>
            <w:tcW w:w="193" w:type="pct"/>
          </w:tcPr>
          <w:p w14:paraId="59F517E5"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2AA28223"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3767394E"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0E0E2ED8" w14:textId="77777777" w:rsidR="00BA5088" w:rsidRPr="00B05596" w:rsidRDefault="00BA5088" w:rsidP="00BA5088">
            <w:pPr>
              <w:ind w:firstLine="0"/>
              <w:jc w:val="left"/>
              <w:rPr>
                <w:sz w:val="22"/>
                <w:szCs w:val="22"/>
              </w:rPr>
            </w:pPr>
            <w:r w:rsidRPr="00B05596">
              <w:rPr>
                <w:sz w:val="22"/>
                <w:szCs w:val="22"/>
              </w:rPr>
              <w:t>Строительство улиц и дорог местного значения от продолжения ул. Привокзальная (44 "З") до ул. Крылова (39 "З");</w:t>
            </w:r>
          </w:p>
        </w:tc>
        <w:tc>
          <w:tcPr>
            <w:tcW w:w="432" w:type="pct"/>
          </w:tcPr>
          <w:p w14:paraId="5127CF36"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7F45340A"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1CEA5347" w14:textId="77777777" w:rsidR="00BA5088" w:rsidRPr="00B05596" w:rsidRDefault="00BA5088" w:rsidP="00BA5088">
            <w:pPr>
              <w:ind w:firstLine="0"/>
              <w:jc w:val="left"/>
              <w:rPr>
                <w:color w:val="000000"/>
                <w:sz w:val="22"/>
                <w:szCs w:val="22"/>
              </w:rPr>
            </w:pPr>
            <w:r w:rsidRPr="00B05596">
              <w:rPr>
                <w:color w:val="000000"/>
                <w:sz w:val="22"/>
                <w:szCs w:val="22"/>
              </w:rPr>
              <w:t>2023-2035</w:t>
            </w:r>
          </w:p>
        </w:tc>
        <w:tc>
          <w:tcPr>
            <w:tcW w:w="577" w:type="pct"/>
          </w:tcPr>
          <w:p w14:paraId="64899725"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0D7843CE"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59CDF5C0"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524694BB" w14:textId="77777777" w:rsidTr="00360913">
        <w:tblPrEx>
          <w:tblLook w:val="04A0" w:firstRow="1" w:lastRow="0" w:firstColumn="1" w:lastColumn="0" w:noHBand="0" w:noVBand="1"/>
        </w:tblPrEx>
        <w:trPr>
          <w:trHeight w:val="1307"/>
        </w:trPr>
        <w:tc>
          <w:tcPr>
            <w:tcW w:w="193" w:type="pct"/>
          </w:tcPr>
          <w:p w14:paraId="0219768A"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25E54BD3"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689AA044"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0F032D8B" w14:textId="77777777" w:rsidR="00BA5088" w:rsidRPr="00B05596" w:rsidRDefault="00BA5088" w:rsidP="00BA5088">
            <w:pPr>
              <w:ind w:firstLine="0"/>
              <w:jc w:val="left"/>
              <w:rPr>
                <w:sz w:val="22"/>
                <w:szCs w:val="22"/>
              </w:rPr>
            </w:pPr>
            <w:r w:rsidRPr="00B05596">
              <w:rPr>
                <w:sz w:val="22"/>
                <w:szCs w:val="22"/>
              </w:rPr>
              <w:t>Строительство магистральной улицы районного значения 44 "З" на участке от ул. Аэрофлотская до ул. 33 "З";</w:t>
            </w:r>
          </w:p>
        </w:tc>
        <w:tc>
          <w:tcPr>
            <w:tcW w:w="432" w:type="pct"/>
          </w:tcPr>
          <w:p w14:paraId="07F6E300"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256F1EA4"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32F7306D" w14:textId="77777777" w:rsidR="00BA5088" w:rsidRPr="00B05596" w:rsidRDefault="00BA5088" w:rsidP="00BA5088">
            <w:pPr>
              <w:ind w:firstLine="0"/>
              <w:jc w:val="left"/>
              <w:rPr>
                <w:color w:val="000000"/>
                <w:sz w:val="22"/>
                <w:szCs w:val="22"/>
              </w:rPr>
            </w:pPr>
            <w:r w:rsidRPr="00B05596">
              <w:rPr>
                <w:color w:val="000000"/>
                <w:sz w:val="22"/>
                <w:szCs w:val="22"/>
              </w:rPr>
              <w:t>2022-2035</w:t>
            </w:r>
          </w:p>
        </w:tc>
        <w:tc>
          <w:tcPr>
            <w:tcW w:w="577" w:type="pct"/>
          </w:tcPr>
          <w:p w14:paraId="50099DF0"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1BFCDFF3"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4F2825FF"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452F85FD" w14:textId="77777777" w:rsidTr="00360913">
        <w:tblPrEx>
          <w:tblLook w:val="04A0" w:firstRow="1" w:lastRow="0" w:firstColumn="1" w:lastColumn="0" w:noHBand="0" w:noVBand="1"/>
        </w:tblPrEx>
        <w:trPr>
          <w:trHeight w:val="1307"/>
        </w:trPr>
        <w:tc>
          <w:tcPr>
            <w:tcW w:w="193" w:type="pct"/>
          </w:tcPr>
          <w:p w14:paraId="78C4B5C1"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2D7D9591"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45DF973E"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2DBA0EE0" w14:textId="77777777" w:rsidR="00BA5088" w:rsidRPr="00B05596" w:rsidRDefault="00BA5088" w:rsidP="00BA5088">
            <w:pPr>
              <w:ind w:firstLine="0"/>
              <w:jc w:val="left"/>
              <w:rPr>
                <w:sz w:val="22"/>
                <w:szCs w:val="22"/>
              </w:rPr>
            </w:pPr>
            <w:r w:rsidRPr="00B05596">
              <w:rPr>
                <w:sz w:val="22"/>
                <w:szCs w:val="22"/>
              </w:rPr>
              <w:t>Строительство магистральной улицы районного значения улицы 39 "З" на участке от ул. 5"З" до ул. Контейнерной</w:t>
            </w:r>
          </w:p>
        </w:tc>
        <w:tc>
          <w:tcPr>
            <w:tcW w:w="432" w:type="pct"/>
          </w:tcPr>
          <w:p w14:paraId="55D969AF"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10B85544"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0AABBA65" w14:textId="77777777" w:rsidR="00BA5088" w:rsidRPr="00B05596" w:rsidRDefault="00BA5088" w:rsidP="00BA5088">
            <w:pPr>
              <w:ind w:firstLine="0"/>
              <w:jc w:val="left"/>
              <w:rPr>
                <w:color w:val="000000"/>
                <w:sz w:val="22"/>
                <w:szCs w:val="22"/>
              </w:rPr>
            </w:pPr>
            <w:r w:rsidRPr="00B05596">
              <w:rPr>
                <w:color w:val="000000"/>
                <w:sz w:val="22"/>
                <w:szCs w:val="22"/>
              </w:rPr>
              <w:t>2022-2035</w:t>
            </w:r>
          </w:p>
        </w:tc>
        <w:tc>
          <w:tcPr>
            <w:tcW w:w="577" w:type="pct"/>
          </w:tcPr>
          <w:p w14:paraId="791A5A01"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02FBC3BD"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0F90E861"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5AB8D3D7" w14:textId="77777777" w:rsidTr="00360913">
        <w:tblPrEx>
          <w:tblLook w:val="04A0" w:firstRow="1" w:lastRow="0" w:firstColumn="1" w:lastColumn="0" w:noHBand="0" w:noVBand="1"/>
        </w:tblPrEx>
        <w:trPr>
          <w:trHeight w:val="1307"/>
        </w:trPr>
        <w:tc>
          <w:tcPr>
            <w:tcW w:w="193" w:type="pct"/>
          </w:tcPr>
          <w:p w14:paraId="4B3426F5"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2AC75BFF"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3D211B0E"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3A17C4A0" w14:textId="77777777" w:rsidR="00BA5088" w:rsidRPr="00B05596" w:rsidRDefault="00BA5088" w:rsidP="00BA5088">
            <w:pPr>
              <w:ind w:firstLine="0"/>
              <w:jc w:val="left"/>
              <w:rPr>
                <w:sz w:val="22"/>
                <w:szCs w:val="22"/>
              </w:rPr>
            </w:pPr>
            <w:r w:rsidRPr="00B05596">
              <w:rPr>
                <w:sz w:val="22"/>
                <w:szCs w:val="22"/>
              </w:rPr>
              <w:t>Строительство магистральной улицы районного значения Усольцева (3"З") на участке от Тюменского тракта (23 "З") до ул. Киртбая</w:t>
            </w:r>
          </w:p>
        </w:tc>
        <w:tc>
          <w:tcPr>
            <w:tcW w:w="432" w:type="pct"/>
          </w:tcPr>
          <w:p w14:paraId="3CDEEE1D"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4F61AD05"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71377487" w14:textId="77777777" w:rsidR="00BA5088" w:rsidRPr="00B05596" w:rsidRDefault="00BA5088" w:rsidP="00BA5088">
            <w:pPr>
              <w:ind w:firstLine="0"/>
              <w:jc w:val="left"/>
              <w:rPr>
                <w:color w:val="000000"/>
                <w:sz w:val="22"/>
                <w:szCs w:val="22"/>
              </w:rPr>
            </w:pPr>
            <w:r w:rsidRPr="00B05596">
              <w:rPr>
                <w:color w:val="000000"/>
                <w:sz w:val="22"/>
                <w:szCs w:val="22"/>
              </w:rPr>
              <w:t>2021-2035</w:t>
            </w:r>
          </w:p>
        </w:tc>
        <w:tc>
          <w:tcPr>
            <w:tcW w:w="577" w:type="pct"/>
          </w:tcPr>
          <w:p w14:paraId="777E4578"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423BF21F"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10C46DE6"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2B36DA62" w14:textId="77777777" w:rsidTr="00360913">
        <w:tblPrEx>
          <w:tblLook w:val="04A0" w:firstRow="1" w:lastRow="0" w:firstColumn="1" w:lastColumn="0" w:noHBand="0" w:noVBand="1"/>
        </w:tblPrEx>
        <w:trPr>
          <w:trHeight w:val="1307"/>
        </w:trPr>
        <w:tc>
          <w:tcPr>
            <w:tcW w:w="193" w:type="pct"/>
          </w:tcPr>
          <w:p w14:paraId="7FA3BD49"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47A1A616"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1F6D6A8B"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439D1416" w14:textId="77777777" w:rsidR="00BA5088" w:rsidRPr="00B05596" w:rsidRDefault="00BA5088" w:rsidP="00BA5088">
            <w:pPr>
              <w:ind w:firstLine="0"/>
              <w:jc w:val="left"/>
              <w:rPr>
                <w:sz w:val="22"/>
                <w:szCs w:val="22"/>
              </w:rPr>
            </w:pPr>
            <w:r w:rsidRPr="00B05596">
              <w:rPr>
                <w:sz w:val="22"/>
                <w:szCs w:val="22"/>
              </w:rPr>
              <w:t>Строительство магистральной улицы районного значения 3"З" на участке от ул. Киртбая до ул.Еловая (4"З")</w:t>
            </w:r>
          </w:p>
        </w:tc>
        <w:tc>
          <w:tcPr>
            <w:tcW w:w="432" w:type="pct"/>
          </w:tcPr>
          <w:p w14:paraId="7C1875AB"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51670D9E"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798240D5" w14:textId="77777777" w:rsidR="00BA5088" w:rsidRPr="00B05596" w:rsidRDefault="00BA5088" w:rsidP="00BA5088">
            <w:pPr>
              <w:ind w:firstLine="0"/>
              <w:jc w:val="left"/>
              <w:rPr>
                <w:color w:val="000000"/>
                <w:sz w:val="22"/>
                <w:szCs w:val="22"/>
              </w:rPr>
            </w:pPr>
            <w:r w:rsidRPr="00B05596">
              <w:rPr>
                <w:color w:val="000000"/>
                <w:sz w:val="22"/>
                <w:szCs w:val="22"/>
              </w:rPr>
              <w:t>2023-2035</w:t>
            </w:r>
          </w:p>
        </w:tc>
        <w:tc>
          <w:tcPr>
            <w:tcW w:w="577" w:type="pct"/>
          </w:tcPr>
          <w:p w14:paraId="14FE34CD"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773C550A"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60976627"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7C599F51" w14:textId="77777777" w:rsidTr="00360913">
        <w:tblPrEx>
          <w:tblLook w:val="04A0" w:firstRow="1" w:lastRow="0" w:firstColumn="1" w:lastColumn="0" w:noHBand="0" w:noVBand="1"/>
        </w:tblPrEx>
        <w:trPr>
          <w:trHeight w:val="1307"/>
        </w:trPr>
        <w:tc>
          <w:tcPr>
            <w:tcW w:w="193" w:type="pct"/>
          </w:tcPr>
          <w:p w14:paraId="7264B0DF"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1BE261F6"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56D4D316"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3DB2E017" w14:textId="77777777" w:rsidR="00BA5088" w:rsidRPr="00B05596" w:rsidRDefault="00BA5088" w:rsidP="00BA5088">
            <w:pPr>
              <w:ind w:firstLine="0"/>
              <w:jc w:val="left"/>
              <w:rPr>
                <w:sz w:val="22"/>
                <w:szCs w:val="22"/>
              </w:rPr>
            </w:pPr>
            <w:r w:rsidRPr="00B05596">
              <w:rPr>
                <w:sz w:val="22"/>
                <w:szCs w:val="22"/>
              </w:rPr>
              <w:t>Строительство магистральной улицы районного значения улица 4"З" на участке от ул.3"З" до ул.1"З";</w:t>
            </w:r>
          </w:p>
        </w:tc>
        <w:tc>
          <w:tcPr>
            <w:tcW w:w="432" w:type="pct"/>
          </w:tcPr>
          <w:p w14:paraId="124B97D1"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790BEF02"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59DD27DF" w14:textId="77777777" w:rsidR="00BA5088" w:rsidRPr="00B05596" w:rsidRDefault="00BA5088" w:rsidP="00BA5088">
            <w:pPr>
              <w:ind w:firstLine="0"/>
              <w:jc w:val="left"/>
              <w:rPr>
                <w:color w:val="000000"/>
                <w:sz w:val="22"/>
                <w:szCs w:val="22"/>
              </w:rPr>
            </w:pPr>
            <w:r w:rsidRPr="00B05596">
              <w:rPr>
                <w:color w:val="000000"/>
                <w:sz w:val="22"/>
                <w:szCs w:val="22"/>
              </w:rPr>
              <w:t>2023-2035</w:t>
            </w:r>
          </w:p>
        </w:tc>
        <w:tc>
          <w:tcPr>
            <w:tcW w:w="577" w:type="pct"/>
          </w:tcPr>
          <w:p w14:paraId="144F7181"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46C20D06"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1D7A6AA3"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699BF4E4" w14:textId="77777777" w:rsidTr="00360913">
        <w:tblPrEx>
          <w:tblLook w:val="04A0" w:firstRow="1" w:lastRow="0" w:firstColumn="1" w:lastColumn="0" w:noHBand="0" w:noVBand="1"/>
        </w:tblPrEx>
        <w:trPr>
          <w:trHeight w:val="1307"/>
        </w:trPr>
        <w:tc>
          <w:tcPr>
            <w:tcW w:w="193" w:type="pct"/>
          </w:tcPr>
          <w:p w14:paraId="1541D7CC"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1A0059D8"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1A8377CE"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4097E67D" w14:textId="77777777" w:rsidR="00BA5088" w:rsidRPr="00B05596" w:rsidRDefault="00BA5088" w:rsidP="00BA5088">
            <w:pPr>
              <w:ind w:firstLine="0"/>
              <w:jc w:val="left"/>
              <w:rPr>
                <w:sz w:val="22"/>
                <w:szCs w:val="22"/>
              </w:rPr>
            </w:pPr>
            <w:r w:rsidRPr="00B05596">
              <w:rPr>
                <w:sz w:val="22"/>
                <w:szCs w:val="22"/>
              </w:rPr>
              <w:t>Строительство магистральной улицы районного значения Киртбая (23 "З") от ул. 5"З" до Тюменского тракта</w:t>
            </w:r>
          </w:p>
        </w:tc>
        <w:tc>
          <w:tcPr>
            <w:tcW w:w="432" w:type="pct"/>
          </w:tcPr>
          <w:p w14:paraId="1E721C49"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1AB3CBF4"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7EA4024A" w14:textId="77777777" w:rsidR="00BA5088" w:rsidRPr="00B05596" w:rsidRDefault="00BA5088" w:rsidP="00BA5088">
            <w:pPr>
              <w:ind w:firstLine="0"/>
              <w:jc w:val="left"/>
              <w:rPr>
                <w:color w:val="000000"/>
                <w:sz w:val="22"/>
                <w:szCs w:val="22"/>
              </w:rPr>
            </w:pPr>
            <w:r w:rsidRPr="00B05596">
              <w:rPr>
                <w:color w:val="000000"/>
                <w:sz w:val="22"/>
                <w:szCs w:val="22"/>
              </w:rPr>
              <w:t>2023-2035</w:t>
            </w:r>
          </w:p>
        </w:tc>
        <w:tc>
          <w:tcPr>
            <w:tcW w:w="577" w:type="pct"/>
          </w:tcPr>
          <w:p w14:paraId="74F8C8FD"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074398B6"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474628E7"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21B71197" w14:textId="77777777" w:rsidTr="00360913">
        <w:tblPrEx>
          <w:tblLook w:val="04A0" w:firstRow="1" w:lastRow="0" w:firstColumn="1" w:lastColumn="0" w:noHBand="0" w:noVBand="1"/>
        </w:tblPrEx>
        <w:trPr>
          <w:trHeight w:val="1307"/>
        </w:trPr>
        <w:tc>
          <w:tcPr>
            <w:tcW w:w="193" w:type="pct"/>
          </w:tcPr>
          <w:p w14:paraId="1F0EB9E7"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12FE9C0D"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4CB55CFD"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64BD2D93" w14:textId="77777777" w:rsidR="00BA5088" w:rsidRPr="00B05596" w:rsidRDefault="00BA5088" w:rsidP="00BA5088">
            <w:pPr>
              <w:ind w:firstLine="0"/>
              <w:jc w:val="left"/>
              <w:rPr>
                <w:sz w:val="22"/>
                <w:szCs w:val="22"/>
              </w:rPr>
            </w:pPr>
            <w:r w:rsidRPr="00B05596">
              <w:rPr>
                <w:sz w:val="22"/>
                <w:szCs w:val="22"/>
              </w:rPr>
              <w:t>Строительство магистральной улицы районного значения Киртбая (23"З") на участке от улицы 3"З" до улицы 5"З"</w:t>
            </w:r>
          </w:p>
        </w:tc>
        <w:tc>
          <w:tcPr>
            <w:tcW w:w="432" w:type="pct"/>
          </w:tcPr>
          <w:p w14:paraId="488A4E2C"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7CE5CBCB"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16C81479" w14:textId="77777777" w:rsidR="00BA5088" w:rsidRPr="00B05596" w:rsidRDefault="00BA5088" w:rsidP="00BA5088">
            <w:pPr>
              <w:ind w:firstLine="0"/>
              <w:jc w:val="left"/>
              <w:rPr>
                <w:color w:val="000000"/>
                <w:sz w:val="22"/>
                <w:szCs w:val="22"/>
              </w:rPr>
            </w:pPr>
            <w:r w:rsidRPr="00B05596">
              <w:rPr>
                <w:color w:val="000000"/>
                <w:sz w:val="22"/>
                <w:szCs w:val="22"/>
              </w:rPr>
              <w:t>2022-2035</w:t>
            </w:r>
          </w:p>
        </w:tc>
        <w:tc>
          <w:tcPr>
            <w:tcW w:w="577" w:type="pct"/>
          </w:tcPr>
          <w:p w14:paraId="14C624D3"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107F7557"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04C55769"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7D1B03D5" w14:textId="77777777" w:rsidTr="00360913">
        <w:tblPrEx>
          <w:tblLook w:val="04A0" w:firstRow="1" w:lastRow="0" w:firstColumn="1" w:lastColumn="0" w:noHBand="0" w:noVBand="1"/>
        </w:tblPrEx>
        <w:trPr>
          <w:trHeight w:val="1307"/>
        </w:trPr>
        <w:tc>
          <w:tcPr>
            <w:tcW w:w="193" w:type="pct"/>
          </w:tcPr>
          <w:p w14:paraId="072A9B69"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0898BE8D"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66D2CB90"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3FD830D3" w14:textId="77777777" w:rsidR="00BA5088" w:rsidRPr="00B05596" w:rsidRDefault="00BA5088" w:rsidP="00BA5088">
            <w:pPr>
              <w:ind w:firstLine="0"/>
              <w:jc w:val="left"/>
              <w:rPr>
                <w:sz w:val="22"/>
                <w:szCs w:val="22"/>
              </w:rPr>
            </w:pPr>
            <w:r w:rsidRPr="00B05596">
              <w:rPr>
                <w:sz w:val="22"/>
                <w:szCs w:val="22"/>
              </w:rPr>
              <w:t>Строительство магистральной дороги регулируемого движения улицы 5"З" от Тюменского тракта до ул.  Киртбая (23 "З")</w:t>
            </w:r>
          </w:p>
        </w:tc>
        <w:tc>
          <w:tcPr>
            <w:tcW w:w="432" w:type="pct"/>
          </w:tcPr>
          <w:p w14:paraId="63D5DC80"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1E791024"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256CEF4D" w14:textId="77777777" w:rsidR="00BA5088" w:rsidRPr="00B05596" w:rsidRDefault="00BA5088" w:rsidP="00BA5088">
            <w:pPr>
              <w:ind w:firstLine="0"/>
              <w:jc w:val="left"/>
              <w:rPr>
                <w:color w:val="000000"/>
                <w:sz w:val="22"/>
                <w:szCs w:val="22"/>
              </w:rPr>
            </w:pPr>
            <w:r w:rsidRPr="00B05596">
              <w:rPr>
                <w:color w:val="000000"/>
                <w:sz w:val="22"/>
                <w:szCs w:val="22"/>
              </w:rPr>
              <w:t>2023-2035</w:t>
            </w:r>
          </w:p>
        </w:tc>
        <w:tc>
          <w:tcPr>
            <w:tcW w:w="577" w:type="pct"/>
          </w:tcPr>
          <w:p w14:paraId="5F25159E"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2CBB3487"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24DAE8A0"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3641FE07" w14:textId="77777777" w:rsidTr="00360913">
        <w:tblPrEx>
          <w:tblLook w:val="04A0" w:firstRow="1" w:lastRow="0" w:firstColumn="1" w:lastColumn="0" w:noHBand="0" w:noVBand="1"/>
        </w:tblPrEx>
        <w:trPr>
          <w:trHeight w:val="688"/>
        </w:trPr>
        <w:tc>
          <w:tcPr>
            <w:tcW w:w="193" w:type="pct"/>
          </w:tcPr>
          <w:p w14:paraId="106F0E0C"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0F7AAC04"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7025DE22"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77C79F88" w14:textId="77777777" w:rsidR="00BA5088" w:rsidRPr="00B05596" w:rsidRDefault="00BA5088" w:rsidP="00BA5088">
            <w:pPr>
              <w:ind w:firstLine="0"/>
              <w:jc w:val="left"/>
              <w:rPr>
                <w:sz w:val="22"/>
                <w:szCs w:val="22"/>
              </w:rPr>
            </w:pPr>
            <w:r w:rsidRPr="00B05596">
              <w:rPr>
                <w:sz w:val="22"/>
                <w:szCs w:val="22"/>
              </w:rPr>
              <w:t xml:space="preserve">Строительство магистральной дороги регулируемого движения 5 "З" от ул. Киртбая (23 "З") до ул. Еловая (4 "З"), в том </w:t>
            </w:r>
            <w:r w:rsidRPr="00B05596">
              <w:rPr>
                <w:sz w:val="22"/>
                <w:szCs w:val="22"/>
              </w:rPr>
              <w:lastRenderedPageBreak/>
              <w:t>числе магистральные сети</w:t>
            </w:r>
          </w:p>
        </w:tc>
        <w:tc>
          <w:tcPr>
            <w:tcW w:w="432" w:type="pct"/>
          </w:tcPr>
          <w:p w14:paraId="404014E0" w14:textId="77777777" w:rsidR="00BA5088" w:rsidRPr="00B05596" w:rsidRDefault="00BA5088" w:rsidP="00BA5088">
            <w:pPr>
              <w:ind w:firstLine="0"/>
              <w:jc w:val="left"/>
              <w:rPr>
                <w:sz w:val="22"/>
                <w:szCs w:val="22"/>
              </w:rPr>
            </w:pPr>
            <w:r w:rsidRPr="00B05596">
              <w:rPr>
                <w:sz w:val="22"/>
                <w:szCs w:val="22"/>
              </w:rPr>
              <w:lastRenderedPageBreak/>
              <w:t>-</w:t>
            </w:r>
          </w:p>
        </w:tc>
        <w:tc>
          <w:tcPr>
            <w:tcW w:w="386" w:type="pct"/>
            <w:vAlign w:val="center"/>
          </w:tcPr>
          <w:p w14:paraId="756DA193"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09DC7A31" w14:textId="77777777" w:rsidR="00BA5088" w:rsidRPr="00B05596" w:rsidRDefault="00BA5088" w:rsidP="00BA5088">
            <w:pPr>
              <w:ind w:firstLine="0"/>
              <w:jc w:val="left"/>
              <w:rPr>
                <w:color w:val="000000"/>
                <w:sz w:val="22"/>
                <w:szCs w:val="22"/>
              </w:rPr>
            </w:pPr>
            <w:r w:rsidRPr="00B05596">
              <w:rPr>
                <w:color w:val="000000"/>
                <w:sz w:val="22"/>
                <w:szCs w:val="22"/>
              </w:rPr>
              <w:t>2023-2035</w:t>
            </w:r>
          </w:p>
        </w:tc>
        <w:tc>
          <w:tcPr>
            <w:tcW w:w="577" w:type="pct"/>
          </w:tcPr>
          <w:p w14:paraId="6A4871F4"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78489AC5"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14665E72"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5CC450CC" w14:textId="77777777" w:rsidTr="00360913">
        <w:tblPrEx>
          <w:tblLook w:val="04A0" w:firstRow="1" w:lastRow="0" w:firstColumn="1" w:lastColumn="0" w:noHBand="0" w:noVBand="1"/>
        </w:tblPrEx>
        <w:trPr>
          <w:trHeight w:val="1307"/>
        </w:trPr>
        <w:tc>
          <w:tcPr>
            <w:tcW w:w="193" w:type="pct"/>
          </w:tcPr>
          <w:p w14:paraId="1CBB1861"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50A2FFCD"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183C4F04"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5CB00360" w14:textId="77777777" w:rsidR="00BA5088" w:rsidRPr="00B05596" w:rsidRDefault="00BA5088" w:rsidP="00BA5088">
            <w:pPr>
              <w:ind w:firstLine="0"/>
              <w:jc w:val="left"/>
              <w:rPr>
                <w:sz w:val="22"/>
                <w:szCs w:val="22"/>
              </w:rPr>
            </w:pPr>
            <w:r w:rsidRPr="00B05596">
              <w:rPr>
                <w:sz w:val="22"/>
                <w:szCs w:val="22"/>
              </w:rPr>
              <w:t>Строительство улиц и дорог местного значения Набережная Кайдалова от пр-та Комсомольский до проезда Тихий</w:t>
            </w:r>
          </w:p>
        </w:tc>
        <w:tc>
          <w:tcPr>
            <w:tcW w:w="432" w:type="pct"/>
          </w:tcPr>
          <w:p w14:paraId="677E592F"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75303BB5"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566F9493" w14:textId="77777777" w:rsidR="00BA5088" w:rsidRPr="00B05596" w:rsidRDefault="00BA5088" w:rsidP="00BA5088">
            <w:pPr>
              <w:ind w:firstLine="0"/>
              <w:jc w:val="left"/>
              <w:rPr>
                <w:color w:val="000000"/>
                <w:sz w:val="22"/>
                <w:szCs w:val="22"/>
              </w:rPr>
            </w:pPr>
            <w:r w:rsidRPr="00B05596">
              <w:rPr>
                <w:color w:val="000000"/>
                <w:sz w:val="22"/>
                <w:szCs w:val="22"/>
              </w:rPr>
              <w:t>2020-2021</w:t>
            </w:r>
          </w:p>
        </w:tc>
        <w:tc>
          <w:tcPr>
            <w:tcW w:w="577" w:type="pct"/>
          </w:tcPr>
          <w:p w14:paraId="11A3B521"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506871C7"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51E1C160"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78C474FE" w14:textId="77777777" w:rsidTr="00360913">
        <w:tblPrEx>
          <w:tblLook w:val="04A0" w:firstRow="1" w:lastRow="0" w:firstColumn="1" w:lastColumn="0" w:noHBand="0" w:noVBand="1"/>
        </w:tblPrEx>
        <w:trPr>
          <w:trHeight w:val="1307"/>
        </w:trPr>
        <w:tc>
          <w:tcPr>
            <w:tcW w:w="193" w:type="pct"/>
          </w:tcPr>
          <w:p w14:paraId="725C828A"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6208DF91"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0975AC33"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025BD0EF" w14:textId="77777777" w:rsidR="00BA5088" w:rsidRPr="00B05596" w:rsidRDefault="00BA5088" w:rsidP="00BA5088">
            <w:pPr>
              <w:ind w:firstLine="0"/>
              <w:jc w:val="left"/>
              <w:rPr>
                <w:sz w:val="22"/>
                <w:szCs w:val="22"/>
              </w:rPr>
            </w:pPr>
            <w:r w:rsidRPr="00B05596">
              <w:rPr>
                <w:sz w:val="22"/>
                <w:szCs w:val="22"/>
              </w:rPr>
              <w:t>Строительство магистральных улиц районного значения (продолжение проспект Комсомольский (ул. 2В)) от ул. Федорова (3 "В") до проезд Тихий</w:t>
            </w:r>
          </w:p>
        </w:tc>
        <w:tc>
          <w:tcPr>
            <w:tcW w:w="432" w:type="pct"/>
          </w:tcPr>
          <w:p w14:paraId="176B2157"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03EAC926"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6133664F" w14:textId="77777777" w:rsidR="00BA5088" w:rsidRPr="00B05596" w:rsidRDefault="00BA5088" w:rsidP="00BA5088">
            <w:pPr>
              <w:ind w:firstLine="0"/>
              <w:jc w:val="left"/>
              <w:rPr>
                <w:color w:val="000000"/>
                <w:sz w:val="22"/>
                <w:szCs w:val="22"/>
              </w:rPr>
            </w:pPr>
            <w:r w:rsidRPr="00B05596">
              <w:rPr>
                <w:color w:val="000000"/>
                <w:sz w:val="22"/>
                <w:szCs w:val="22"/>
              </w:rPr>
              <w:t>2021</w:t>
            </w:r>
          </w:p>
        </w:tc>
        <w:tc>
          <w:tcPr>
            <w:tcW w:w="577" w:type="pct"/>
          </w:tcPr>
          <w:p w14:paraId="0BE8C4B0"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7BCE3B32"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31C1F443"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56893363" w14:textId="77777777" w:rsidTr="00360913">
        <w:tblPrEx>
          <w:tblLook w:val="04A0" w:firstRow="1" w:lastRow="0" w:firstColumn="1" w:lastColumn="0" w:noHBand="0" w:noVBand="1"/>
        </w:tblPrEx>
        <w:trPr>
          <w:trHeight w:val="1307"/>
        </w:trPr>
        <w:tc>
          <w:tcPr>
            <w:tcW w:w="193" w:type="pct"/>
          </w:tcPr>
          <w:p w14:paraId="23C93F7E"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7A958B21"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56076055"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740773B8" w14:textId="77777777" w:rsidR="00BA5088" w:rsidRPr="00B05596" w:rsidRDefault="00BA5088" w:rsidP="00BA5088">
            <w:pPr>
              <w:ind w:firstLine="0"/>
              <w:jc w:val="left"/>
              <w:rPr>
                <w:sz w:val="22"/>
                <w:szCs w:val="22"/>
              </w:rPr>
            </w:pPr>
            <w:r w:rsidRPr="00B05596">
              <w:rPr>
                <w:sz w:val="22"/>
                <w:szCs w:val="22"/>
              </w:rPr>
              <w:t>Строительство улиц и дорог местного значения (Набережная Кайдалова) от проспекта Пролетарский (1"В") до проспекта Комсомольский (ул. 2"В")</w:t>
            </w:r>
          </w:p>
        </w:tc>
        <w:tc>
          <w:tcPr>
            <w:tcW w:w="432" w:type="pct"/>
          </w:tcPr>
          <w:p w14:paraId="5CEF47B0"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629E0FDD"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64D384D3" w14:textId="77777777" w:rsidR="00BA5088" w:rsidRPr="00B05596" w:rsidRDefault="00BA5088" w:rsidP="00BA5088">
            <w:pPr>
              <w:ind w:firstLine="0"/>
              <w:jc w:val="left"/>
              <w:rPr>
                <w:color w:val="000000"/>
                <w:sz w:val="22"/>
                <w:szCs w:val="22"/>
              </w:rPr>
            </w:pPr>
            <w:r w:rsidRPr="00B05596">
              <w:rPr>
                <w:color w:val="000000"/>
                <w:sz w:val="22"/>
                <w:szCs w:val="22"/>
              </w:rPr>
              <w:t>2020-2021</w:t>
            </w:r>
          </w:p>
        </w:tc>
        <w:tc>
          <w:tcPr>
            <w:tcW w:w="577" w:type="pct"/>
          </w:tcPr>
          <w:p w14:paraId="219B6FF1"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6322297F"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309EC8C6"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6B275544" w14:textId="77777777" w:rsidTr="00360913">
        <w:tblPrEx>
          <w:tblLook w:val="04A0" w:firstRow="1" w:lastRow="0" w:firstColumn="1" w:lastColumn="0" w:noHBand="0" w:noVBand="1"/>
        </w:tblPrEx>
        <w:trPr>
          <w:trHeight w:val="1307"/>
        </w:trPr>
        <w:tc>
          <w:tcPr>
            <w:tcW w:w="193" w:type="pct"/>
          </w:tcPr>
          <w:p w14:paraId="68854689"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5BEFF359"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1F5787A8"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7BFC0834" w14:textId="77777777" w:rsidR="00BA5088" w:rsidRPr="00B05596" w:rsidRDefault="00BA5088" w:rsidP="00BA5088">
            <w:pPr>
              <w:ind w:firstLine="0"/>
              <w:jc w:val="left"/>
              <w:rPr>
                <w:sz w:val="22"/>
                <w:szCs w:val="22"/>
              </w:rPr>
            </w:pPr>
            <w:r w:rsidRPr="00B05596">
              <w:rPr>
                <w:sz w:val="22"/>
                <w:szCs w:val="22"/>
              </w:rPr>
              <w:t xml:space="preserve">Строительство улиц и дорог местного значения (продление Набережной Кайдалова от проезда </w:t>
            </w:r>
            <w:proofErr w:type="gramStart"/>
            <w:r w:rsidRPr="00B05596">
              <w:rPr>
                <w:sz w:val="22"/>
                <w:szCs w:val="22"/>
              </w:rPr>
              <w:t>Тихий  до</w:t>
            </w:r>
            <w:proofErr w:type="gramEnd"/>
            <w:r w:rsidRPr="00B05596">
              <w:rPr>
                <w:sz w:val="22"/>
                <w:szCs w:val="22"/>
              </w:rPr>
              <w:t xml:space="preserve"> Обской улицы</w:t>
            </w:r>
          </w:p>
        </w:tc>
        <w:tc>
          <w:tcPr>
            <w:tcW w:w="432" w:type="pct"/>
          </w:tcPr>
          <w:p w14:paraId="0ED39A5F"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66D5DC24"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356B42AC" w14:textId="77777777" w:rsidR="00BA5088" w:rsidRPr="00B05596" w:rsidRDefault="00BA5088" w:rsidP="00BA5088">
            <w:pPr>
              <w:ind w:firstLine="0"/>
              <w:jc w:val="left"/>
              <w:rPr>
                <w:color w:val="000000"/>
                <w:sz w:val="22"/>
                <w:szCs w:val="22"/>
              </w:rPr>
            </w:pPr>
            <w:r w:rsidRPr="00B05596">
              <w:rPr>
                <w:color w:val="000000"/>
                <w:sz w:val="22"/>
                <w:szCs w:val="22"/>
              </w:rPr>
              <w:t>2021</w:t>
            </w:r>
          </w:p>
        </w:tc>
        <w:tc>
          <w:tcPr>
            <w:tcW w:w="577" w:type="pct"/>
          </w:tcPr>
          <w:p w14:paraId="6EE9820B"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0F2EDDBB"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13FCFA9F"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4769ACA4" w14:textId="77777777" w:rsidTr="00360913">
        <w:tblPrEx>
          <w:tblLook w:val="04A0" w:firstRow="1" w:lastRow="0" w:firstColumn="1" w:lastColumn="0" w:noHBand="0" w:noVBand="1"/>
        </w:tblPrEx>
        <w:trPr>
          <w:trHeight w:val="1307"/>
        </w:trPr>
        <w:tc>
          <w:tcPr>
            <w:tcW w:w="193" w:type="pct"/>
          </w:tcPr>
          <w:p w14:paraId="5EFEF1AF"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758ABAA3"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6626E6EA"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7D7587D4" w14:textId="77777777" w:rsidR="00BA5088" w:rsidRPr="00B05596" w:rsidRDefault="00BA5088" w:rsidP="00BA5088">
            <w:pPr>
              <w:ind w:firstLine="0"/>
              <w:jc w:val="left"/>
              <w:rPr>
                <w:sz w:val="22"/>
                <w:szCs w:val="22"/>
              </w:rPr>
            </w:pPr>
            <w:r w:rsidRPr="00B05596">
              <w:rPr>
                <w:sz w:val="22"/>
                <w:szCs w:val="22"/>
              </w:rPr>
              <w:t>Строительство улиц и дорог местного значения западнее пер. Зеленый (паралельно пер. Зеленый);</w:t>
            </w:r>
          </w:p>
        </w:tc>
        <w:tc>
          <w:tcPr>
            <w:tcW w:w="432" w:type="pct"/>
          </w:tcPr>
          <w:p w14:paraId="20E8D4A4"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1F325E8A"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6A618821" w14:textId="77777777" w:rsidR="00BA5088" w:rsidRPr="00B05596" w:rsidRDefault="00BA5088" w:rsidP="00BA5088">
            <w:pPr>
              <w:ind w:firstLine="0"/>
              <w:jc w:val="left"/>
              <w:rPr>
                <w:color w:val="000000"/>
                <w:sz w:val="22"/>
                <w:szCs w:val="22"/>
              </w:rPr>
            </w:pPr>
            <w:r w:rsidRPr="00B05596">
              <w:rPr>
                <w:color w:val="000000"/>
                <w:sz w:val="22"/>
                <w:szCs w:val="22"/>
              </w:rPr>
              <w:t>2019-2020</w:t>
            </w:r>
          </w:p>
        </w:tc>
        <w:tc>
          <w:tcPr>
            <w:tcW w:w="577" w:type="pct"/>
          </w:tcPr>
          <w:p w14:paraId="3AB05C70"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1AD71798"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48B0F311"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6E4BB757" w14:textId="77777777" w:rsidTr="00360913">
        <w:tblPrEx>
          <w:tblLook w:val="04A0" w:firstRow="1" w:lastRow="0" w:firstColumn="1" w:lastColumn="0" w:noHBand="0" w:noVBand="1"/>
        </w:tblPrEx>
        <w:trPr>
          <w:trHeight w:val="1307"/>
        </w:trPr>
        <w:tc>
          <w:tcPr>
            <w:tcW w:w="193" w:type="pct"/>
          </w:tcPr>
          <w:p w14:paraId="3C10E4C6"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6F25478F"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04372BAB"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5392F631" w14:textId="77777777" w:rsidR="00BA5088" w:rsidRPr="00B05596" w:rsidRDefault="00BA5088" w:rsidP="00BA5088">
            <w:pPr>
              <w:ind w:firstLine="0"/>
              <w:jc w:val="left"/>
              <w:rPr>
                <w:sz w:val="22"/>
                <w:szCs w:val="22"/>
              </w:rPr>
            </w:pPr>
            <w:r w:rsidRPr="00B05596">
              <w:rPr>
                <w:sz w:val="22"/>
                <w:szCs w:val="22"/>
              </w:rPr>
              <w:t>Строительство магистральных улиц общегородского значения улица Салманова на участке от ул.Югорская до пождепо 1 ПК</w:t>
            </w:r>
          </w:p>
        </w:tc>
        <w:tc>
          <w:tcPr>
            <w:tcW w:w="432" w:type="pct"/>
          </w:tcPr>
          <w:p w14:paraId="47FBA30C"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1BAAD6C2"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03FD8A53" w14:textId="77777777" w:rsidR="00BA5088" w:rsidRPr="00B05596" w:rsidRDefault="00BA5088" w:rsidP="00BA5088">
            <w:pPr>
              <w:ind w:firstLine="0"/>
              <w:jc w:val="left"/>
              <w:rPr>
                <w:color w:val="000000"/>
                <w:sz w:val="22"/>
                <w:szCs w:val="22"/>
              </w:rPr>
            </w:pPr>
            <w:r w:rsidRPr="00B05596">
              <w:rPr>
                <w:color w:val="000000"/>
                <w:sz w:val="22"/>
                <w:szCs w:val="22"/>
              </w:rPr>
              <w:t>2019-2020</w:t>
            </w:r>
          </w:p>
        </w:tc>
        <w:tc>
          <w:tcPr>
            <w:tcW w:w="577" w:type="pct"/>
          </w:tcPr>
          <w:p w14:paraId="30B04E52"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76B97428"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43AA109A"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2CF9CB1E" w14:textId="77777777" w:rsidTr="00360913">
        <w:tblPrEx>
          <w:tblLook w:val="04A0" w:firstRow="1" w:lastRow="0" w:firstColumn="1" w:lastColumn="0" w:noHBand="0" w:noVBand="1"/>
        </w:tblPrEx>
        <w:trPr>
          <w:trHeight w:val="1307"/>
        </w:trPr>
        <w:tc>
          <w:tcPr>
            <w:tcW w:w="193" w:type="pct"/>
          </w:tcPr>
          <w:p w14:paraId="69C564D0"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54B96218"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66F50716"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611DC50F" w14:textId="77777777" w:rsidR="00BA5088" w:rsidRPr="00B05596" w:rsidRDefault="00BA5088" w:rsidP="00BA5088">
            <w:pPr>
              <w:ind w:firstLine="0"/>
              <w:jc w:val="left"/>
              <w:rPr>
                <w:sz w:val="22"/>
                <w:szCs w:val="22"/>
              </w:rPr>
            </w:pPr>
            <w:r w:rsidRPr="00B05596">
              <w:rPr>
                <w:sz w:val="22"/>
                <w:szCs w:val="22"/>
              </w:rPr>
              <w:t>Строительство магистральных улиц общегородского значения (ул. Геологическая (4В)) от ул. Мелик-Карамова до ул. Нагорная</w:t>
            </w:r>
          </w:p>
        </w:tc>
        <w:tc>
          <w:tcPr>
            <w:tcW w:w="432" w:type="pct"/>
          </w:tcPr>
          <w:p w14:paraId="4E1DCA22"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67E05397"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23F3AE82" w14:textId="77777777" w:rsidR="00BA5088" w:rsidRPr="00B05596" w:rsidRDefault="00BA5088" w:rsidP="00BA5088">
            <w:pPr>
              <w:ind w:firstLine="0"/>
              <w:jc w:val="left"/>
              <w:rPr>
                <w:color w:val="000000"/>
                <w:sz w:val="22"/>
                <w:szCs w:val="22"/>
              </w:rPr>
            </w:pPr>
            <w:r w:rsidRPr="00B05596">
              <w:rPr>
                <w:color w:val="000000"/>
                <w:sz w:val="22"/>
                <w:szCs w:val="22"/>
              </w:rPr>
              <w:t>2023-2035</w:t>
            </w:r>
          </w:p>
        </w:tc>
        <w:tc>
          <w:tcPr>
            <w:tcW w:w="577" w:type="pct"/>
          </w:tcPr>
          <w:p w14:paraId="567A8538"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3555A6F0"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31F206C0"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07961405" w14:textId="77777777" w:rsidTr="00360913">
        <w:tblPrEx>
          <w:tblLook w:val="04A0" w:firstRow="1" w:lastRow="0" w:firstColumn="1" w:lastColumn="0" w:noHBand="0" w:noVBand="1"/>
        </w:tblPrEx>
        <w:trPr>
          <w:trHeight w:val="1307"/>
        </w:trPr>
        <w:tc>
          <w:tcPr>
            <w:tcW w:w="193" w:type="pct"/>
          </w:tcPr>
          <w:p w14:paraId="05F20FCD"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3254CD0B"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7A4AE0DB"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25A124CD" w14:textId="77777777" w:rsidR="00BA5088" w:rsidRPr="00B05596" w:rsidRDefault="00BA5088" w:rsidP="00BA5088">
            <w:pPr>
              <w:ind w:firstLine="0"/>
              <w:jc w:val="left"/>
              <w:rPr>
                <w:sz w:val="22"/>
                <w:szCs w:val="22"/>
              </w:rPr>
            </w:pPr>
            <w:r w:rsidRPr="00B05596">
              <w:rPr>
                <w:sz w:val="22"/>
                <w:szCs w:val="22"/>
              </w:rPr>
              <w:t>Строительство магистральных улиц районного значения (проспект Комсомольский (ул. 2 В)) от ул. Декабристов до ул. Щепеткина</w:t>
            </w:r>
          </w:p>
        </w:tc>
        <w:tc>
          <w:tcPr>
            <w:tcW w:w="432" w:type="pct"/>
          </w:tcPr>
          <w:p w14:paraId="320D8E09"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4D0EC6A3"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4AE72D1C" w14:textId="77777777" w:rsidR="00BA5088" w:rsidRPr="00B05596" w:rsidRDefault="00BA5088" w:rsidP="00BA5088">
            <w:pPr>
              <w:ind w:firstLine="0"/>
              <w:jc w:val="left"/>
              <w:rPr>
                <w:color w:val="000000"/>
                <w:sz w:val="22"/>
                <w:szCs w:val="22"/>
              </w:rPr>
            </w:pPr>
            <w:r w:rsidRPr="00B05596">
              <w:rPr>
                <w:color w:val="000000"/>
                <w:sz w:val="22"/>
                <w:szCs w:val="22"/>
              </w:rPr>
              <w:t>2023-2035</w:t>
            </w:r>
          </w:p>
        </w:tc>
        <w:tc>
          <w:tcPr>
            <w:tcW w:w="577" w:type="pct"/>
          </w:tcPr>
          <w:p w14:paraId="21BA7978"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09D2B276"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7314FF61"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227C5EB8" w14:textId="77777777" w:rsidTr="00360913">
        <w:tblPrEx>
          <w:tblLook w:val="04A0" w:firstRow="1" w:lastRow="0" w:firstColumn="1" w:lastColumn="0" w:noHBand="0" w:noVBand="1"/>
        </w:tblPrEx>
        <w:trPr>
          <w:trHeight w:val="1307"/>
        </w:trPr>
        <w:tc>
          <w:tcPr>
            <w:tcW w:w="193" w:type="pct"/>
          </w:tcPr>
          <w:p w14:paraId="238AA6F6"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1933E61D"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770FA998"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2EEA1BDD" w14:textId="77777777" w:rsidR="00BA5088" w:rsidRPr="00B05596" w:rsidRDefault="00BA5088" w:rsidP="00BA5088">
            <w:pPr>
              <w:ind w:firstLine="0"/>
              <w:jc w:val="left"/>
              <w:rPr>
                <w:sz w:val="22"/>
                <w:szCs w:val="22"/>
              </w:rPr>
            </w:pPr>
            <w:r w:rsidRPr="00B05596">
              <w:rPr>
                <w:sz w:val="22"/>
                <w:szCs w:val="22"/>
              </w:rPr>
              <w:t>Строительство улиц и дорог местного значения (ул. Школьная)</w:t>
            </w:r>
          </w:p>
        </w:tc>
        <w:tc>
          <w:tcPr>
            <w:tcW w:w="432" w:type="pct"/>
          </w:tcPr>
          <w:p w14:paraId="663BB9A3"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1C4D7F94"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642410AD" w14:textId="77777777" w:rsidR="00BA5088" w:rsidRPr="00B05596" w:rsidRDefault="00BA5088" w:rsidP="00BA5088">
            <w:pPr>
              <w:ind w:firstLine="0"/>
              <w:jc w:val="left"/>
              <w:rPr>
                <w:color w:val="000000"/>
                <w:sz w:val="22"/>
                <w:szCs w:val="22"/>
              </w:rPr>
            </w:pPr>
            <w:r w:rsidRPr="00B05596">
              <w:rPr>
                <w:color w:val="000000"/>
                <w:sz w:val="22"/>
                <w:szCs w:val="22"/>
              </w:rPr>
              <w:t>2023-2035</w:t>
            </w:r>
          </w:p>
        </w:tc>
        <w:tc>
          <w:tcPr>
            <w:tcW w:w="577" w:type="pct"/>
          </w:tcPr>
          <w:p w14:paraId="56A0BABA"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6F285167"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78C7C278"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5F02456A" w14:textId="77777777" w:rsidTr="00360913">
        <w:tblPrEx>
          <w:tblLook w:val="04A0" w:firstRow="1" w:lastRow="0" w:firstColumn="1" w:lastColumn="0" w:noHBand="0" w:noVBand="1"/>
        </w:tblPrEx>
        <w:trPr>
          <w:trHeight w:val="1307"/>
        </w:trPr>
        <w:tc>
          <w:tcPr>
            <w:tcW w:w="193" w:type="pct"/>
          </w:tcPr>
          <w:p w14:paraId="184A8CB1"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7F041F97"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5C3CD406"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249EC0E0" w14:textId="77777777" w:rsidR="00BA5088" w:rsidRPr="00B05596" w:rsidRDefault="00BA5088" w:rsidP="00BA5088">
            <w:pPr>
              <w:ind w:firstLine="0"/>
              <w:jc w:val="left"/>
              <w:rPr>
                <w:sz w:val="22"/>
                <w:szCs w:val="22"/>
              </w:rPr>
            </w:pPr>
            <w:r w:rsidRPr="00B05596">
              <w:rPr>
                <w:sz w:val="22"/>
                <w:szCs w:val="22"/>
              </w:rPr>
              <w:t>Строительство улиц и дорог местного значения от ул. 7"ПР" до примыкания с проектируемой улицей</w:t>
            </w:r>
          </w:p>
        </w:tc>
        <w:tc>
          <w:tcPr>
            <w:tcW w:w="432" w:type="pct"/>
          </w:tcPr>
          <w:p w14:paraId="795A0AEB"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0E61C665"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5804CF41" w14:textId="77777777" w:rsidR="00BA5088" w:rsidRPr="00B05596" w:rsidRDefault="00BA5088" w:rsidP="00BA5088">
            <w:pPr>
              <w:ind w:firstLine="0"/>
              <w:jc w:val="left"/>
              <w:rPr>
                <w:color w:val="000000"/>
                <w:sz w:val="22"/>
                <w:szCs w:val="22"/>
              </w:rPr>
            </w:pPr>
            <w:r w:rsidRPr="00B05596">
              <w:rPr>
                <w:color w:val="000000"/>
                <w:sz w:val="22"/>
                <w:szCs w:val="22"/>
              </w:rPr>
              <w:t>2023-2035</w:t>
            </w:r>
          </w:p>
        </w:tc>
        <w:tc>
          <w:tcPr>
            <w:tcW w:w="577" w:type="pct"/>
          </w:tcPr>
          <w:p w14:paraId="4B8FE427"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6A308974"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63160673"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51A7A585" w14:textId="77777777" w:rsidTr="00360913">
        <w:tblPrEx>
          <w:tblLook w:val="04A0" w:firstRow="1" w:lastRow="0" w:firstColumn="1" w:lastColumn="0" w:noHBand="0" w:noVBand="1"/>
        </w:tblPrEx>
        <w:trPr>
          <w:trHeight w:val="699"/>
        </w:trPr>
        <w:tc>
          <w:tcPr>
            <w:tcW w:w="193" w:type="pct"/>
          </w:tcPr>
          <w:p w14:paraId="752DD2F7"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7A03374D"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686D82A0"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4C39257E" w14:textId="77777777" w:rsidR="00BA5088" w:rsidRPr="00B05596" w:rsidRDefault="00BA5088" w:rsidP="00BA5088">
            <w:pPr>
              <w:ind w:firstLine="0"/>
              <w:jc w:val="left"/>
              <w:rPr>
                <w:sz w:val="22"/>
                <w:szCs w:val="22"/>
              </w:rPr>
            </w:pPr>
            <w:r w:rsidRPr="00B05596">
              <w:rPr>
                <w:sz w:val="22"/>
                <w:szCs w:val="22"/>
              </w:rPr>
              <w:t>Строительство магистральных улиц районного значения ул. Инженерная (2"ПР") от ул. 7"ПР" до ул. Рационализаторов (6"ПР")</w:t>
            </w:r>
          </w:p>
        </w:tc>
        <w:tc>
          <w:tcPr>
            <w:tcW w:w="432" w:type="pct"/>
          </w:tcPr>
          <w:p w14:paraId="476025CB"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4E96C07A"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0862D919" w14:textId="77777777" w:rsidR="00BA5088" w:rsidRPr="00B05596" w:rsidRDefault="00BA5088" w:rsidP="00BA5088">
            <w:pPr>
              <w:ind w:firstLine="0"/>
              <w:jc w:val="left"/>
              <w:rPr>
                <w:color w:val="000000"/>
                <w:sz w:val="22"/>
                <w:szCs w:val="22"/>
              </w:rPr>
            </w:pPr>
            <w:r w:rsidRPr="00B05596">
              <w:rPr>
                <w:color w:val="000000"/>
                <w:sz w:val="22"/>
                <w:szCs w:val="22"/>
              </w:rPr>
              <w:t>2023-2035</w:t>
            </w:r>
          </w:p>
        </w:tc>
        <w:tc>
          <w:tcPr>
            <w:tcW w:w="577" w:type="pct"/>
          </w:tcPr>
          <w:p w14:paraId="532F4037"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56BF574B"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0584C5DF"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502F1751" w14:textId="77777777" w:rsidTr="00360913">
        <w:tblPrEx>
          <w:tblLook w:val="04A0" w:firstRow="1" w:lastRow="0" w:firstColumn="1" w:lastColumn="0" w:noHBand="0" w:noVBand="1"/>
        </w:tblPrEx>
        <w:trPr>
          <w:trHeight w:val="1307"/>
        </w:trPr>
        <w:tc>
          <w:tcPr>
            <w:tcW w:w="193" w:type="pct"/>
          </w:tcPr>
          <w:p w14:paraId="2785D149"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53BA9B8F"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38EEA613"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3665FAAC" w14:textId="77777777" w:rsidR="00BA5088" w:rsidRPr="00B05596" w:rsidRDefault="00BA5088" w:rsidP="00BA5088">
            <w:pPr>
              <w:ind w:firstLine="0"/>
              <w:jc w:val="left"/>
              <w:rPr>
                <w:sz w:val="22"/>
                <w:szCs w:val="22"/>
              </w:rPr>
            </w:pPr>
            <w:r w:rsidRPr="00B05596">
              <w:rPr>
                <w:sz w:val="22"/>
                <w:szCs w:val="22"/>
              </w:rPr>
              <w:t>Строительство улиц и дорог местного значения от ул. 11"В" до ул. Ивана Захарова (ул. 23"В")</w:t>
            </w:r>
          </w:p>
        </w:tc>
        <w:tc>
          <w:tcPr>
            <w:tcW w:w="432" w:type="pct"/>
          </w:tcPr>
          <w:p w14:paraId="014E752D"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39F1E6E9"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10344EE4" w14:textId="77777777" w:rsidR="00BA5088" w:rsidRPr="00B05596" w:rsidRDefault="00BA5088" w:rsidP="00BA5088">
            <w:pPr>
              <w:ind w:firstLine="0"/>
              <w:jc w:val="left"/>
              <w:rPr>
                <w:color w:val="000000"/>
                <w:sz w:val="22"/>
                <w:szCs w:val="22"/>
              </w:rPr>
            </w:pPr>
            <w:r w:rsidRPr="00B05596">
              <w:rPr>
                <w:color w:val="000000"/>
                <w:sz w:val="22"/>
                <w:szCs w:val="22"/>
              </w:rPr>
              <w:t>2023-2035</w:t>
            </w:r>
          </w:p>
        </w:tc>
        <w:tc>
          <w:tcPr>
            <w:tcW w:w="577" w:type="pct"/>
          </w:tcPr>
          <w:p w14:paraId="41C34264"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7AD6CDB1"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1D9DF790"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4C89B56A" w14:textId="77777777" w:rsidTr="00360913">
        <w:tblPrEx>
          <w:tblLook w:val="04A0" w:firstRow="1" w:lastRow="0" w:firstColumn="1" w:lastColumn="0" w:noHBand="0" w:noVBand="1"/>
        </w:tblPrEx>
        <w:trPr>
          <w:trHeight w:val="1307"/>
        </w:trPr>
        <w:tc>
          <w:tcPr>
            <w:tcW w:w="193" w:type="pct"/>
          </w:tcPr>
          <w:p w14:paraId="399E6D9F"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0DE03585"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6D71F11A"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473B5EB7" w14:textId="77777777" w:rsidR="00BA5088" w:rsidRPr="00B05596" w:rsidRDefault="00BA5088" w:rsidP="00BA5088">
            <w:pPr>
              <w:ind w:firstLine="0"/>
              <w:jc w:val="left"/>
              <w:rPr>
                <w:sz w:val="22"/>
                <w:szCs w:val="22"/>
              </w:rPr>
            </w:pPr>
            <w:r w:rsidRPr="00B05596">
              <w:rPr>
                <w:sz w:val="22"/>
                <w:szCs w:val="22"/>
              </w:rPr>
              <w:t>Строительство улицы 1"СВ" на участке от ул.И.Захарова до ул.Университетской</w:t>
            </w:r>
          </w:p>
        </w:tc>
        <w:tc>
          <w:tcPr>
            <w:tcW w:w="432" w:type="pct"/>
          </w:tcPr>
          <w:p w14:paraId="4BAD7E74"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59D8F82A"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73B53CCB" w14:textId="77777777" w:rsidR="00BA5088" w:rsidRPr="00B05596" w:rsidRDefault="00BA5088" w:rsidP="00BA5088">
            <w:pPr>
              <w:ind w:firstLine="0"/>
              <w:jc w:val="left"/>
              <w:rPr>
                <w:color w:val="000000"/>
                <w:sz w:val="22"/>
                <w:szCs w:val="22"/>
              </w:rPr>
            </w:pPr>
            <w:r w:rsidRPr="00B05596">
              <w:rPr>
                <w:color w:val="000000"/>
                <w:sz w:val="22"/>
                <w:szCs w:val="22"/>
              </w:rPr>
              <w:t>2023-2035</w:t>
            </w:r>
          </w:p>
        </w:tc>
        <w:tc>
          <w:tcPr>
            <w:tcW w:w="577" w:type="pct"/>
          </w:tcPr>
          <w:p w14:paraId="0AEA3A46"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56CA5317"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2AE27405"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1437C3BC" w14:textId="77777777" w:rsidTr="00360913">
        <w:tblPrEx>
          <w:tblLook w:val="04A0" w:firstRow="1" w:lastRow="0" w:firstColumn="1" w:lastColumn="0" w:noHBand="0" w:noVBand="1"/>
        </w:tblPrEx>
        <w:trPr>
          <w:trHeight w:val="1307"/>
        </w:trPr>
        <w:tc>
          <w:tcPr>
            <w:tcW w:w="193" w:type="pct"/>
          </w:tcPr>
          <w:p w14:paraId="5A0175ED"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0515FDD0"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37B6B994"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77FA3243" w14:textId="77777777" w:rsidR="00BA5088" w:rsidRPr="00B05596" w:rsidRDefault="00BA5088" w:rsidP="00BA5088">
            <w:pPr>
              <w:ind w:firstLine="0"/>
              <w:jc w:val="left"/>
              <w:rPr>
                <w:sz w:val="22"/>
                <w:szCs w:val="22"/>
              </w:rPr>
            </w:pPr>
            <w:r w:rsidRPr="00B05596">
              <w:rPr>
                <w:sz w:val="22"/>
                <w:szCs w:val="22"/>
              </w:rPr>
              <w:t>Строительство улиц и дорог местного значения ул. Взлетная от ул. 11"В" до ул. 30 лет Победы (9В)</w:t>
            </w:r>
          </w:p>
        </w:tc>
        <w:tc>
          <w:tcPr>
            <w:tcW w:w="432" w:type="pct"/>
          </w:tcPr>
          <w:p w14:paraId="546729D4"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14BC7CAA"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1E0746A6" w14:textId="77777777" w:rsidR="00BA5088" w:rsidRPr="00B05596" w:rsidRDefault="00BA5088" w:rsidP="00BA5088">
            <w:pPr>
              <w:ind w:firstLine="0"/>
              <w:jc w:val="left"/>
              <w:rPr>
                <w:color w:val="000000"/>
                <w:sz w:val="22"/>
                <w:szCs w:val="22"/>
              </w:rPr>
            </w:pPr>
            <w:r w:rsidRPr="00B05596">
              <w:rPr>
                <w:color w:val="000000"/>
                <w:sz w:val="22"/>
                <w:szCs w:val="22"/>
              </w:rPr>
              <w:t>2020-2022</w:t>
            </w:r>
          </w:p>
        </w:tc>
        <w:tc>
          <w:tcPr>
            <w:tcW w:w="577" w:type="pct"/>
          </w:tcPr>
          <w:p w14:paraId="182E0D52"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39C1D36A"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5BD84E11"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42AA839C" w14:textId="77777777" w:rsidTr="00360913">
        <w:tblPrEx>
          <w:tblLook w:val="04A0" w:firstRow="1" w:lastRow="0" w:firstColumn="1" w:lastColumn="0" w:noHBand="0" w:noVBand="1"/>
        </w:tblPrEx>
        <w:trPr>
          <w:trHeight w:val="1307"/>
        </w:trPr>
        <w:tc>
          <w:tcPr>
            <w:tcW w:w="193" w:type="pct"/>
          </w:tcPr>
          <w:p w14:paraId="3A5CC9CE"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14B6BAC1"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41274C90"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1BB110F9" w14:textId="77777777" w:rsidR="00BA5088" w:rsidRPr="00B05596" w:rsidRDefault="00BA5088" w:rsidP="00BA5088">
            <w:pPr>
              <w:ind w:firstLine="0"/>
              <w:jc w:val="left"/>
              <w:rPr>
                <w:sz w:val="22"/>
                <w:szCs w:val="22"/>
              </w:rPr>
            </w:pPr>
            <w:r w:rsidRPr="00B05596">
              <w:rPr>
                <w:sz w:val="22"/>
                <w:szCs w:val="22"/>
              </w:rPr>
              <w:t>Строительство ул. 1"СВ" на участке от ул.Университетская до ул.30 лет Победы</w:t>
            </w:r>
          </w:p>
        </w:tc>
        <w:tc>
          <w:tcPr>
            <w:tcW w:w="432" w:type="pct"/>
          </w:tcPr>
          <w:p w14:paraId="72E4E012"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5174F48B"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0ED668D1" w14:textId="77777777" w:rsidR="00BA5088" w:rsidRPr="00B05596" w:rsidRDefault="00BA5088" w:rsidP="00BA5088">
            <w:pPr>
              <w:ind w:firstLine="0"/>
              <w:jc w:val="left"/>
              <w:rPr>
                <w:color w:val="000000"/>
                <w:sz w:val="22"/>
                <w:szCs w:val="22"/>
              </w:rPr>
            </w:pPr>
            <w:r w:rsidRPr="00B05596">
              <w:rPr>
                <w:color w:val="000000"/>
                <w:sz w:val="22"/>
                <w:szCs w:val="22"/>
              </w:rPr>
              <w:t>2023-2035</w:t>
            </w:r>
          </w:p>
        </w:tc>
        <w:tc>
          <w:tcPr>
            <w:tcW w:w="577" w:type="pct"/>
          </w:tcPr>
          <w:p w14:paraId="527FD81E"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0D92C79A"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5300041C"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2D8705E8" w14:textId="77777777" w:rsidTr="00360913">
        <w:tblPrEx>
          <w:tblLook w:val="04A0" w:firstRow="1" w:lastRow="0" w:firstColumn="1" w:lastColumn="0" w:noHBand="0" w:noVBand="1"/>
        </w:tblPrEx>
        <w:trPr>
          <w:trHeight w:val="405"/>
        </w:trPr>
        <w:tc>
          <w:tcPr>
            <w:tcW w:w="193" w:type="pct"/>
          </w:tcPr>
          <w:p w14:paraId="2287BE8E"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4CA620FB"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1C4C1D65"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2F1067DC" w14:textId="77777777" w:rsidR="00BA5088" w:rsidRPr="00B05596" w:rsidRDefault="00BA5088" w:rsidP="00BA5088">
            <w:pPr>
              <w:ind w:firstLine="0"/>
              <w:jc w:val="left"/>
              <w:rPr>
                <w:sz w:val="22"/>
                <w:szCs w:val="22"/>
              </w:rPr>
            </w:pPr>
            <w:r w:rsidRPr="00B05596">
              <w:rPr>
                <w:sz w:val="22"/>
                <w:szCs w:val="22"/>
              </w:rPr>
              <w:t>Строительство магистральных улиц районного значения ул. Инженерная (2"ПР") от ул. Ивана Захарова (ул. 23"В") до ул. 7"ПР"</w:t>
            </w:r>
          </w:p>
        </w:tc>
        <w:tc>
          <w:tcPr>
            <w:tcW w:w="432" w:type="pct"/>
          </w:tcPr>
          <w:p w14:paraId="236D374B"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2FEEFFF4"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7EDE06F5" w14:textId="77777777" w:rsidR="00BA5088" w:rsidRPr="00B05596" w:rsidRDefault="00BA5088" w:rsidP="00BA5088">
            <w:pPr>
              <w:ind w:firstLine="0"/>
              <w:jc w:val="left"/>
              <w:rPr>
                <w:color w:val="000000"/>
                <w:sz w:val="22"/>
                <w:szCs w:val="22"/>
              </w:rPr>
            </w:pPr>
            <w:r w:rsidRPr="00B05596">
              <w:rPr>
                <w:color w:val="000000"/>
                <w:sz w:val="22"/>
                <w:szCs w:val="22"/>
              </w:rPr>
              <w:t>2023-2035</w:t>
            </w:r>
          </w:p>
        </w:tc>
        <w:tc>
          <w:tcPr>
            <w:tcW w:w="577" w:type="pct"/>
          </w:tcPr>
          <w:p w14:paraId="26BDE49C"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5DF7F509"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0C80353C"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075622C0" w14:textId="77777777" w:rsidTr="00360913">
        <w:tblPrEx>
          <w:tblLook w:val="04A0" w:firstRow="1" w:lastRow="0" w:firstColumn="1" w:lastColumn="0" w:noHBand="0" w:noVBand="1"/>
        </w:tblPrEx>
        <w:trPr>
          <w:trHeight w:val="1307"/>
        </w:trPr>
        <w:tc>
          <w:tcPr>
            <w:tcW w:w="193" w:type="pct"/>
          </w:tcPr>
          <w:p w14:paraId="2FFA5738"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31F0D331"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7EE2BC17"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5B56AE86" w14:textId="77777777" w:rsidR="00BA5088" w:rsidRPr="00B05596" w:rsidRDefault="00BA5088" w:rsidP="00BA5088">
            <w:pPr>
              <w:ind w:firstLine="0"/>
              <w:jc w:val="left"/>
              <w:rPr>
                <w:sz w:val="22"/>
                <w:szCs w:val="22"/>
              </w:rPr>
            </w:pPr>
            <w:r w:rsidRPr="00B05596">
              <w:rPr>
                <w:sz w:val="22"/>
                <w:szCs w:val="22"/>
              </w:rPr>
              <w:t>Строительство улиц и дорог местного значения внутри микрорайона, в том числе инженерные сети</w:t>
            </w:r>
          </w:p>
        </w:tc>
        <w:tc>
          <w:tcPr>
            <w:tcW w:w="432" w:type="pct"/>
          </w:tcPr>
          <w:p w14:paraId="27722160"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6077196B"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54170AE4" w14:textId="77777777" w:rsidR="00BA5088" w:rsidRPr="00B05596" w:rsidRDefault="00BA5088" w:rsidP="00BA5088">
            <w:pPr>
              <w:ind w:firstLine="0"/>
              <w:jc w:val="left"/>
              <w:rPr>
                <w:color w:val="000000"/>
                <w:sz w:val="22"/>
                <w:szCs w:val="22"/>
              </w:rPr>
            </w:pPr>
            <w:r w:rsidRPr="00B05596">
              <w:rPr>
                <w:color w:val="000000"/>
                <w:sz w:val="22"/>
                <w:szCs w:val="22"/>
              </w:rPr>
              <w:t>2019-2035</w:t>
            </w:r>
          </w:p>
        </w:tc>
        <w:tc>
          <w:tcPr>
            <w:tcW w:w="577" w:type="pct"/>
          </w:tcPr>
          <w:p w14:paraId="1309B1AF"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75F24CC7"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6B787610"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0B7211EF" w14:textId="77777777" w:rsidTr="00360913">
        <w:tblPrEx>
          <w:tblLook w:val="04A0" w:firstRow="1" w:lastRow="0" w:firstColumn="1" w:lastColumn="0" w:noHBand="0" w:noVBand="1"/>
        </w:tblPrEx>
        <w:trPr>
          <w:trHeight w:val="1307"/>
        </w:trPr>
        <w:tc>
          <w:tcPr>
            <w:tcW w:w="193" w:type="pct"/>
          </w:tcPr>
          <w:p w14:paraId="0E7FD8A0"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59A6206E"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5536FF8A"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39F63A55" w14:textId="77777777" w:rsidR="00BA5088" w:rsidRPr="00B05596" w:rsidRDefault="00BA5088" w:rsidP="00BA5088">
            <w:pPr>
              <w:ind w:firstLine="0"/>
              <w:jc w:val="left"/>
              <w:rPr>
                <w:sz w:val="22"/>
                <w:szCs w:val="22"/>
              </w:rPr>
            </w:pPr>
            <w:r w:rsidRPr="00B05596">
              <w:rPr>
                <w:sz w:val="22"/>
                <w:szCs w:val="22"/>
              </w:rPr>
              <w:t>Строительство магистральной улицы районного значения Базовая (1"ПР") от ул. Нижневартовское шоссе (4"ПР") до ул. Инженерная (2"ПР"), в том числе магистральные сети</w:t>
            </w:r>
          </w:p>
        </w:tc>
        <w:tc>
          <w:tcPr>
            <w:tcW w:w="432" w:type="pct"/>
          </w:tcPr>
          <w:p w14:paraId="3628A99E"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50FFEAF7"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04E5D409" w14:textId="77777777" w:rsidR="00BA5088" w:rsidRPr="00B05596" w:rsidRDefault="00BA5088" w:rsidP="00BA5088">
            <w:pPr>
              <w:ind w:firstLine="0"/>
              <w:jc w:val="left"/>
              <w:rPr>
                <w:color w:val="000000"/>
                <w:sz w:val="22"/>
                <w:szCs w:val="22"/>
              </w:rPr>
            </w:pPr>
            <w:r w:rsidRPr="00B05596">
              <w:rPr>
                <w:color w:val="000000"/>
                <w:sz w:val="22"/>
                <w:szCs w:val="22"/>
              </w:rPr>
              <w:t>2023-2035</w:t>
            </w:r>
          </w:p>
        </w:tc>
        <w:tc>
          <w:tcPr>
            <w:tcW w:w="577" w:type="pct"/>
          </w:tcPr>
          <w:p w14:paraId="000409A2"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35F22D58"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26C26A3B"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5D702238" w14:textId="77777777" w:rsidTr="00360913">
        <w:tblPrEx>
          <w:tblLook w:val="04A0" w:firstRow="1" w:lastRow="0" w:firstColumn="1" w:lastColumn="0" w:noHBand="0" w:noVBand="1"/>
        </w:tblPrEx>
        <w:trPr>
          <w:trHeight w:val="1307"/>
        </w:trPr>
        <w:tc>
          <w:tcPr>
            <w:tcW w:w="193" w:type="pct"/>
          </w:tcPr>
          <w:p w14:paraId="3226AFA7"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112D6B7E"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168181BD"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015AF5A6" w14:textId="77777777" w:rsidR="00BA5088" w:rsidRPr="00B05596" w:rsidRDefault="00BA5088" w:rsidP="00BA5088">
            <w:pPr>
              <w:ind w:firstLine="0"/>
              <w:jc w:val="left"/>
              <w:rPr>
                <w:sz w:val="22"/>
                <w:szCs w:val="22"/>
              </w:rPr>
            </w:pPr>
            <w:r w:rsidRPr="00B05596">
              <w:rPr>
                <w:sz w:val="22"/>
                <w:szCs w:val="22"/>
              </w:rPr>
              <w:t>Строительство магистральной дороги скоростного движения Нижневартовское шоссе (4"ПР") от Нефтеюганского шоссе до Восточной Объездной дороги</w:t>
            </w:r>
          </w:p>
        </w:tc>
        <w:tc>
          <w:tcPr>
            <w:tcW w:w="432" w:type="pct"/>
          </w:tcPr>
          <w:p w14:paraId="198E8772"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0BEEE55A"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66E170DE" w14:textId="77777777" w:rsidR="00BA5088" w:rsidRPr="00B05596" w:rsidRDefault="00BA5088" w:rsidP="00BA5088">
            <w:pPr>
              <w:ind w:firstLine="0"/>
              <w:jc w:val="left"/>
              <w:rPr>
                <w:color w:val="000000"/>
                <w:sz w:val="22"/>
                <w:szCs w:val="22"/>
              </w:rPr>
            </w:pPr>
            <w:r w:rsidRPr="00B05596">
              <w:rPr>
                <w:color w:val="000000"/>
                <w:sz w:val="22"/>
                <w:szCs w:val="22"/>
              </w:rPr>
              <w:t>2020-2022</w:t>
            </w:r>
          </w:p>
        </w:tc>
        <w:tc>
          <w:tcPr>
            <w:tcW w:w="577" w:type="pct"/>
          </w:tcPr>
          <w:p w14:paraId="71B3DB8F"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1BFAFC7B"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06B4B428"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0B678E5C" w14:textId="77777777" w:rsidTr="00360913">
        <w:tblPrEx>
          <w:tblLook w:val="04A0" w:firstRow="1" w:lastRow="0" w:firstColumn="1" w:lastColumn="0" w:noHBand="0" w:noVBand="1"/>
        </w:tblPrEx>
        <w:trPr>
          <w:trHeight w:val="972"/>
        </w:trPr>
        <w:tc>
          <w:tcPr>
            <w:tcW w:w="193" w:type="pct"/>
          </w:tcPr>
          <w:p w14:paraId="31DDA752"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1F68BAA0"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0FCC4AB2"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2B5A357A" w14:textId="77777777" w:rsidR="00BA5088" w:rsidRPr="00B05596" w:rsidRDefault="00BA5088" w:rsidP="00BA5088">
            <w:pPr>
              <w:ind w:firstLine="0"/>
              <w:jc w:val="left"/>
              <w:rPr>
                <w:sz w:val="22"/>
                <w:szCs w:val="22"/>
              </w:rPr>
            </w:pPr>
            <w:r w:rsidRPr="00B05596">
              <w:rPr>
                <w:sz w:val="22"/>
                <w:szCs w:val="22"/>
              </w:rPr>
              <w:t>Строительство магистральных улиц районного значения в продолжении ул. Сосновая от ул. Гидростроителей до ул. Рационализаторов (6"ПР");</w:t>
            </w:r>
          </w:p>
        </w:tc>
        <w:tc>
          <w:tcPr>
            <w:tcW w:w="432" w:type="pct"/>
          </w:tcPr>
          <w:p w14:paraId="3EC2669B"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42E7279E"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38E7B409" w14:textId="77777777" w:rsidR="00BA5088" w:rsidRPr="00B05596" w:rsidRDefault="00BA5088" w:rsidP="00BA5088">
            <w:pPr>
              <w:ind w:firstLine="0"/>
              <w:jc w:val="left"/>
              <w:rPr>
                <w:color w:val="000000"/>
                <w:sz w:val="22"/>
                <w:szCs w:val="22"/>
              </w:rPr>
            </w:pPr>
            <w:r w:rsidRPr="00B05596">
              <w:rPr>
                <w:color w:val="000000"/>
                <w:sz w:val="22"/>
                <w:szCs w:val="22"/>
              </w:rPr>
              <w:t>2023-2035</w:t>
            </w:r>
          </w:p>
        </w:tc>
        <w:tc>
          <w:tcPr>
            <w:tcW w:w="577" w:type="pct"/>
          </w:tcPr>
          <w:p w14:paraId="2BF29CBB"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15737526"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0961E3A9"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0475438A" w14:textId="77777777" w:rsidTr="00360913">
        <w:tblPrEx>
          <w:tblLook w:val="04A0" w:firstRow="1" w:lastRow="0" w:firstColumn="1" w:lastColumn="0" w:noHBand="0" w:noVBand="1"/>
        </w:tblPrEx>
        <w:trPr>
          <w:trHeight w:val="1307"/>
        </w:trPr>
        <w:tc>
          <w:tcPr>
            <w:tcW w:w="193" w:type="pct"/>
          </w:tcPr>
          <w:p w14:paraId="1ECD093C"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3AE803E9"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71EAD590"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590FDFEF" w14:textId="77777777" w:rsidR="00BA5088" w:rsidRPr="00B05596" w:rsidRDefault="00BA5088" w:rsidP="00BA5088">
            <w:pPr>
              <w:ind w:firstLine="0"/>
              <w:jc w:val="left"/>
              <w:rPr>
                <w:sz w:val="22"/>
                <w:szCs w:val="22"/>
              </w:rPr>
            </w:pPr>
            <w:r w:rsidRPr="00B05596">
              <w:rPr>
                <w:sz w:val="22"/>
                <w:szCs w:val="22"/>
              </w:rPr>
              <w:t xml:space="preserve">Строительство магистральных улиц районного значения (ул. Гидростроителей) от ул. Сосновая до ул. </w:t>
            </w:r>
            <w:r w:rsidRPr="00B05596">
              <w:rPr>
                <w:sz w:val="22"/>
                <w:szCs w:val="22"/>
              </w:rPr>
              <w:lastRenderedPageBreak/>
              <w:t>Рационализаторов (6"ПР");</w:t>
            </w:r>
          </w:p>
        </w:tc>
        <w:tc>
          <w:tcPr>
            <w:tcW w:w="432" w:type="pct"/>
          </w:tcPr>
          <w:p w14:paraId="510EBFF2" w14:textId="77777777" w:rsidR="00BA5088" w:rsidRPr="00B05596" w:rsidRDefault="00BA5088" w:rsidP="00BA5088">
            <w:pPr>
              <w:ind w:firstLine="0"/>
              <w:jc w:val="left"/>
              <w:rPr>
                <w:sz w:val="22"/>
                <w:szCs w:val="22"/>
              </w:rPr>
            </w:pPr>
            <w:r w:rsidRPr="00B05596">
              <w:rPr>
                <w:sz w:val="22"/>
                <w:szCs w:val="22"/>
              </w:rPr>
              <w:lastRenderedPageBreak/>
              <w:t>-</w:t>
            </w:r>
          </w:p>
        </w:tc>
        <w:tc>
          <w:tcPr>
            <w:tcW w:w="386" w:type="pct"/>
            <w:vAlign w:val="center"/>
          </w:tcPr>
          <w:p w14:paraId="3DE684E0"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4F8456AC" w14:textId="77777777" w:rsidR="00BA5088" w:rsidRPr="00B05596" w:rsidRDefault="00BA5088" w:rsidP="00BA5088">
            <w:pPr>
              <w:ind w:firstLine="0"/>
              <w:jc w:val="left"/>
              <w:rPr>
                <w:color w:val="000000"/>
                <w:sz w:val="22"/>
                <w:szCs w:val="22"/>
              </w:rPr>
            </w:pPr>
            <w:r w:rsidRPr="00B05596">
              <w:rPr>
                <w:color w:val="000000"/>
                <w:sz w:val="22"/>
                <w:szCs w:val="22"/>
              </w:rPr>
              <w:t>2020-2022</w:t>
            </w:r>
          </w:p>
        </w:tc>
        <w:tc>
          <w:tcPr>
            <w:tcW w:w="577" w:type="pct"/>
          </w:tcPr>
          <w:p w14:paraId="22FDE166"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00BCC287"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647F588F"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298BD06D" w14:textId="77777777" w:rsidTr="00360913">
        <w:tblPrEx>
          <w:tblLook w:val="04A0" w:firstRow="1" w:lastRow="0" w:firstColumn="1" w:lastColumn="0" w:noHBand="0" w:noVBand="1"/>
        </w:tblPrEx>
        <w:trPr>
          <w:trHeight w:val="1307"/>
        </w:trPr>
        <w:tc>
          <w:tcPr>
            <w:tcW w:w="193" w:type="pct"/>
          </w:tcPr>
          <w:p w14:paraId="21ACBF0E"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7B2A3F38"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1EC83DF5"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02FDA82A" w14:textId="77777777" w:rsidR="00BA5088" w:rsidRPr="00B05596" w:rsidRDefault="00BA5088" w:rsidP="00BA5088">
            <w:pPr>
              <w:ind w:firstLine="0"/>
              <w:jc w:val="left"/>
              <w:rPr>
                <w:sz w:val="22"/>
                <w:szCs w:val="22"/>
              </w:rPr>
            </w:pPr>
            <w:r w:rsidRPr="00B05596">
              <w:rPr>
                <w:sz w:val="22"/>
                <w:szCs w:val="22"/>
              </w:rPr>
              <w:t>Строительство магистральных улиц районного значения от ул. Базовая (1"ПР") до ул. Рационализаторов (6"ПР")</w:t>
            </w:r>
          </w:p>
        </w:tc>
        <w:tc>
          <w:tcPr>
            <w:tcW w:w="432" w:type="pct"/>
          </w:tcPr>
          <w:p w14:paraId="582903A9"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387E5146"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6100C3F8" w14:textId="77777777" w:rsidR="00BA5088" w:rsidRPr="00B05596" w:rsidRDefault="00BA5088" w:rsidP="00BA5088">
            <w:pPr>
              <w:ind w:firstLine="0"/>
              <w:jc w:val="left"/>
              <w:rPr>
                <w:color w:val="000000"/>
                <w:sz w:val="22"/>
                <w:szCs w:val="22"/>
              </w:rPr>
            </w:pPr>
            <w:r w:rsidRPr="00B05596">
              <w:rPr>
                <w:color w:val="000000"/>
                <w:sz w:val="22"/>
                <w:szCs w:val="22"/>
              </w:rPr>
              <w:t>2021-2022</w:t>
            </w:r>
          </w:p>
        </w:tc>
        <w:tc>
          <w:tcPr>
            <w:tcW w:w="577" w:type="pct"/>
          </w:tcPr>
          <w:p w14:paraId="756ADD41"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1FB6F07D"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4834B836"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45E93691" w14:textId="77777777" w:rsidTr="00360913">
        <w:tblPrEx>
          <w:tblLook w:val="04A0" w:firstRow="1" w:lastRow="0" w:firstColumn="1" w:lastColumn="0" w:noHBand="0" w:noVBand="1"/>
        </w:tblPrEx>
        <w:trPr>
          <w:trHeight w:val="1307"/>
        </w:trPr>
        <w:tc>
          <w:tcPr>
            <w:tcW w:w="193" w:type="pct"/>
          </w:tcPr>
          <w:p w14:paraId="73C7B325"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4F309291"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1573B5E5"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1315D747" w14:textId="77777777" w:rsidR="00BA5088" w:rsidRPr="00B05596" w:rsidRDefault="00BA5088" w:rsidP="00BA5088">
            <w:pPr>
              <w:ind w:firstLine="0"/>
              <w:jc w:val="left"/>
              <w:rPr>
                <w:sz w:val="22"/>
                <w:szCs w:val="22"/>
              </w:rPr>
            </w:pPr>
            <w:r w:rsidRPr="00B05596">
              <w:rPr>
                <w:sz w:val="22"/>
                <w:szCs w:val="22"/>
              </w:rPr>
              <w:t>Строительство магистральной дороги регулируемого движения от ул. Пионерная (12"ПР") до проектируемой развязки</w:t>
            </w:r>
          </w:p>
        </w:tc>
        <w:tc>
          <w:tcPr>
            <w:tcW w:w="432" w:type="pct"/>
          </w:tcPr>
          <w:p w14:paraId="47F08467"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71143370"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2F064F97" w14:textId="77777777" w:rsidR="00BA5088" w:rsidRPr="00B05596" w:rsidRDefault="00BA5088" w:rsidP="00BA5088">
            <w:pPr>
              <w:ind w:firstLine="0"/>
              <w:jc w:val="left"/>
              <w:rPr>
                <w:color w:val="000000"/>
                <w:sz w:val="22"/>
                <w:szCs w:val="22"/>
              </w:rPr>
            </w:pPr>
            <w:r w:rsidRPr="00B05596">
              <w:rPr>
                <w:color w:val="000000"/>
                <w:sz w:val="22"/>
                <w:szCs w:val="22"/>
              </w:rPr>
              <w:t>2023-2035</w:t>
            </w:r>
          </w:p>
        </w:tc>
        <w:tc>
          <w:tcPr>
            <w:tcW w:w="577" w:type="pct"/>
          </w:tcPr>
          <w:p w14:paraId="20283018"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40C9D333"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19B81423"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205F5EF8" w14:textId="77777777" w:rsidTr="00360913">
        <w:tblPrEx>
          <w:tblLook w:val="04A0" w:firstRow="1" w:lastRow="0" w:firstColumn="1" w:lastColumn="0" w:noHBand="0" w:noVBand="1"/>
        </w:tblPrEx>
        <w:trPr>
          <w:trHeight w:val="1307"/>
        </w:trPr>
        <w:tc>
          <w:tcPr>
            <w:tcW w:w="193" w:type="pct"/>
          </w:tcPr>
          <w:p w14:paraId="1EDF26D4"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71E157CC"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6CF22392"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204B78A0" w14:textId="77777777" w:rsidR="00BA5088" w:rsidRPr="00B05596" w:rsidRDefault="00BA5088" w:rsidP="00BA5088">
            <w:pPr>
              <w:ind w:firstLine="0"/>
              <w:jc w:val="left"/>
              <w:rPr>
                <w:sz w:val="22"/>
                <w:szCs w:val="22"/>
              </w:rPr>
            </w:pPr>
            <w:r w:rsidRPr="00B05596">
              <w:rPr>
                <w:sz w:val="22"/>
                <w:szCs w:val="22"/>
              </w:rPr>
              <w:t>Строительство магистральных улиц общегородского значения (продолжение ул. Ф. Салманова (1"В")) от проектируемой развязки в западном направлении</w:t>
            </w:r>
          </w:p>
        </w:tc>
        <w:tc>
          <w:tcPr>
            <w:tcW w:w="432" w:type="pct"/>
          </w:tcPr>
          <w:p w14:paraId="0A5F4AD9"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04C72D91"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682BD922" w14:textId="77777777" w:rsidR="00BA5088" w:rsidRPr="00B05596" w:rsidRDefault="00BA5088" w:rsidP="00BA5088">
            <w:pPr>
              <w:ind w:firstLine="0"/>
              <w:jc w:val="left"/>
              <w:rPr>
                <w:color w:val="000000"/>
                <w:sz w:val="22"/>
                <w:szCs w:val="22"/>
              </w:rPr>
            </w:pPr>
            <w:r w:rsidRPr="00B05596">
              <w:rPr>
                <w:color w:val="000000"/>
                <w:sz w:val="22"/>
                <w:szCs w:val="22"/>
              </w:rPr>
              <w:t>2023-2035</w:t>
            </w:r>
          </w:p>
        </w:tc>
        <w:tc>
          <w:tcPr>
            <w:tcW w:w="577" w:type="pct"/>
          </w:tcPr>
          <w:p w14:paraId="7535D5CC"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2D57FB41"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234EC81A"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3690DC98" w14:textId="77777777" w:rsidTr="00360913">
        <w:tblPrEx>
          <w:tblLook w:val="04A0" w:firstRow="1" w:lastRow="0" w:firstColumn="1" w:lastColumn="0" w:noHBand="0" w:noVBand="1"/>
        </w:tblPrEx>
        <w:trPr>
          <w:trHeight w:val="1307"/>
        </w:trPr>
        <w:tc>
          <w:tcPr>
            <w:tcW w:w="193" w:type="pct"/>
          </w:tcPr>
          <w:p w14:paraId="05CB1B8D"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5BECA053"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1FCF8185"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76A89E55" w14:textId="77777777" w:rsidR="00BA5088" w:rsidRPr="00B05596" w:rsidRDefault="00BA5088" w:rsidP="00BA5088">
            <w:pPr>
              <w:ind w:firstLine="0"/>
              <w:jc w:val="left"/>
              <w:rPr>
                <w:sz w:val="22"/>
                <w:szCs w:val="22"/>
              </w:rPr>
            </w:pPr>
            <w:r w:rsidRPr="00B05596">
              <w:rPr>
                <w:sz w:val="22"/>
                <w:szCs w:val="22"/>
              </w:rPr>
              <w:t>Строительство магистральной дороги регулируемого движения (продолжение ул. Семёна Билецкого (1 "З") от ул. Привокзальная (44 "З") до ул. Западная</w:t>
            </w:r>
          </w:p>
        </w:tc>
        <w:tc>
          <w:tcPr>
            <w:tcW w:w="432" w:type="pct"/>
          </w:tcPr>
          <w:p w14:paraId="3DCF2CF9"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4FFD1D4E"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3C5A12CD" w14:textId="77777777" w:rsidR="00BA5088" w:rsidRPr="00B05596" w:rsidRDefault="00BA5088" w:rsidP="00BA5088">
            <w:pPr>
              <w:ind w:firstLine="0"/>
              <w:jc w:val="left"/>
              <w:rPr>
                <w:color w:val="000000"/>
                <w:sz w:val="22"/>
                <w:szCs w:val="22"/>
              </w:rPr>
            </w:pPr>
            <w:r w:rsidRPr="00B05596">
              <w:rPr>
                <w:color w:val="000000"/>
                <w:sz w:val="22"/>
                <w:szCs w:val="22"/>
              </w:rPr>
              <w:t>2021-2022</w:t>
            </w:r>
          </w:p>
        </w:tc>
        <w:tc>
          <w:tcPr>
            <w:tcW w:w="577" w:type="pct"/>
          </w:tcPr>
          <w:p w14:paraId="669017AA"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40E8C2C1"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3C843277"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3250972D" w14:textId="77777777" w:rsidTr="00360913">
        <w:tblPrEx>
          <w:tblLook w:val="04A0" w:firstRow="1" w:lastRow="0" w:firstColumn="1" w:lastColumn="0" w:noHBand="0" w:noVBand="1"/>
        </w:tblPrEx>
        <w:trPr>
          <w:trHeight w:val="1307"/>
        </w:trPr>
        <w:tc>
          <w:tcPr>
            <w:tcW w:w="193" w:type="pct"/>
          </w:tcPr>
          <w:p w14:paraId="6E6B7321"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2B2CB6DF"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6D70427B"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06B34EBD" w14:textId="77777777" w:rsidR="00BA5088" w:rsidRPr="00B05596" w:rsidRDefault="00BA5088" w:rsidP="00BA5088">
            <w:pPr>
              <w:ind w:firstLine="0"/>
              <w:jc w:val="left"/>
              <w:rPr>
                <w:sz w:val="22"/>
                <w:szCs w:val="22"/>
              </w:rPr>
            </w:pPr>
            <w:r w:rsidRPr="00B05596">
              <w:rPr>
                <w:sz w:val="22"/>
                <w:szCs w:val="22"/>
              </w:rPr>
              <w:t>Строительство магистральной улицы районного значения южнее ул. Транспортных строителей и севернее 200 м Тюменского тракта</w:t>
            </w:r>
          </w:p>
        </w:tc>
        <w:tc>
          <w:tcPr>
            <w:tcW w:w="432" w:type="pct"/>
          </w:tcPr>
          <w:p w14:paraId="27E06B6C"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6785E201"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163C1D0D" w14:textId="77777777" w:rsidR="00BA5088" w:rsidRPr="00B05596" w:rsidRDefault="00BA5088" w:rsidP="00BA5088">
            <w:pPr>
              <w:ind w:firstLine="0"/>
              <w:jc w:val="left"/>
              <w:rPr>
                <w:color w:val="000000"/>
                <w:sz w:val="22"/>
                <w:szCs w:val="22"/>
              </w:rPr>
            </w:pPr>
            <w:r w:rsidRPr="00B05596">
              <w:rPr>
                <w:color w:val="000000"/>
                <w:sz w:val="22"/>
                <w:szCs w:val="22"/>
              </w:rPr>
              <w:t>2021-2022</w:t>
            </w:r>
          </w:p>
        </w:tc>
        <w:tc>
          <w:tcPr>
            <w:tcW w:w="577" w:type="pct"/>
          </w:tcPr>
          <w:p w14:paraId="1B3349A7"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199D3B8D"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40024652"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0CF21DF3" w14:textId="77777777" w:rsidTr="00360913">
        <w:tblPrEx>
          <w:tblLook w:val="04A0" w:firstRow="1" w:lastRow="0" w:firstColumn="1" w:lastColumn="0" w:noHBand="0" w:noVBand="1"/>
        </w:tblPrEx>
        <w:trPr>
          <w:trHeight w:val="1307"/>
        </w:trPr>
        <w:tc>
          <w:tcPr>
            <w:tcW w:w="193" w:type="pct"/>
          </w:tcPr>
          <w:p w14:paraId="58C45597"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7F145D31"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4B480AC0"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25D13B99" w14:textId="77777777" w:rsidR="00BA5088" w:rsidRPr="00B05596" w:rsidRDefault="00BA5088" w:rsidP="00BA5088">
            <w:pPr>
              <w:ind w:firstLine="0"/>
              <w:jc w:val="left"/>
              <w:rPr>
                <w:sz w:val="22"/>
                <w:szCs w:val="22"/>
              </w:rPr>
            </w:pPr>
            <w:r w:rsidRPr="00B05596">
              <w:rPr>
                <w:sz w:val="22"/>
                <w:szCs w:val="22"/>
              </w:rPr>
              <w:t>Строительство магистральной улицы районного значения (ул. Юбилейная) от ул. Линейная до примыкания к проектируемой улице, в том числе магистральные сети</w:t>
            </w:r>
          </w:p>
        </w:tc>
        <w:tc>
          <w:tcPr>
            <w:tcW w:w="432" w:type="pct"/>
          </w:tcPr>
          <w:p w14:paraId="66E819DF"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7135702D"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2A1D6B54" w14:textId="77777777" w:rsidR="00BA5088" w:rsidRPr="00B05596" w:rsidRDefault="00BA5088" w:rsidP="00BA5088">
            <w:pPr>
              <w:ind w:firstLine="0"/>
              <w:jc w:val="left"/>
              <w:rPr>
                <w:color w:val="000000"/>
                <w:sz w:val="22"/>
                <w:szCs w:val="22"/>
              </w:rPr>
            </w:pPr>
            <w:r w:rsidRPr="00B05596">
              <w:rPr>
                <w:color w:val="000000"/>
                <w:sz w:val="22"/>
                <w:szCs w:val="22"/>
              </w:rPr>
              <w:t>2023-2035</w:t>
            </w:r>
          </w:p>
        </w:tc>
        <w:tc>
          <w:tcPr>
            <w:tcW w:w="577" w:type="pct"/>
          </w:tcPr>
          <w:p w14:paraId="45AB4E75"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57EDA948"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538413A2"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53F8EA5D" w14:textId="77777777" w:rsidTr="00360913">
        <w:tblPrEx>
          <w:tblLook w:val="04A0" w:firstRow="1" w:lastRow="0" w:firstColumn="1" w:lastColumn="0" w:noHBand="0" w:noVBand="1"/>
        </w:tblPrEx>
        <w:trPr>
          <w:trHeight w:val="1307"/>
        </w:trPr>
        <w:tc>
          <w:tcPr>
            <w:tcW w:w="193" w:type="pct"/>
          </w:tcPr>
          <w:p w14:paraId="3F739C90"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514A1D5F"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2355B648"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2A3EA9CC" w14:textId="77777777" w:rsidR="00BA5088" w:rsidRPr="00B05596" w:rsidRDefault="00BA5088" w:rsidP="00BA5088">
            <w:pPr>
              <w:ind w:firstLine="0"/>
              <w:jc w:val="left"/>
              <w:rPr>
                <w:sz w:val="22"/>
                <w:szCs w:val="22"/>
              </w:rPr>
            </w:pPr>
            <w:r w:rsidRPr="00B05596">
              <w:rPr>
                <w:sz w:val="22"/>
                <w:szCs w:val="22"/>
              </w:rPr>
              <w:t>Строительство магистральной улицы районного значения от примыкания с ул. Юбилейная до проектируемой развязки в разных уровнях</w:t>
            </w:r>
          </w:p>
        </w:tc>
        <w:tc>
          <w:tcPr>
            <w:tcW w:w="432" w:type="pct"/>
          </w:tcPr>
          <w:p w14:paraId="4104AF15"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6BBD8667"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60DA0C16" w14:textId="77777777" w:rsidR="00BA5088" w:rsidRPr="00B05596" w:rsidRDefault="00BA5088" w:rsidP="00BA5088">
            <w:pPr>
              <w:ind w:firstLine="0"/>
              <w:jc w:val="left"/>
              <w:rPr>
                <w:color w:val="000000"/>
                <w:sz w:val="22"/>
                <w:szCs w:val="22"/>
              </w:rPr>
            </w:pPr>
            <w:r w:rsidRPr="00B05596">
              <w:rPr>
                <w:color w:val="000000"/>
                <w:sz w:val="22"/>
                <w:szCs w:val="22"/>
              </w:rPr>
              <w:t>2021-2022</w:t>
            </w:r>
          </w:p>
        </w:tc>
        <w:tc>
          <w:tcPr>
            <w:tcW w:w="577" w:type="pct"/>
          </w:tcPr>
          <w:p w14:paraId="280E8CC6"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513B472B"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6A262226"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1AD1B8D6" w14:textId="77777777" w:rsidTr="00360913">
        <w:tblPrEx>
          <w:tblLook w:val="04A0" w:firstRow="1" w:lastRow="0" w:firstColumn="1" w:lastColumn="0" w:noHBand="0" w:noVBand="1"/>
        </w:tblPrEx>
        <w:trPr>
          <w:trHeight w:val="1307"/>
        </w:trPr>
        <w:tc>
          <w:tcPr>
            <w:tcW w:w="193" w:type="pct"/>
          </w:tcPr>
          <w:p w14:paraId="0F43D478"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383ABB8A"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40395C99"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73A22DA6" w14:textId="77777777" w:rsidR="00BA5088" w:rsidRPr="00B05596" w:rsidRDefault="00BA5088" w:rsidP="00BA5088">
            <w:pPr>
              <w:ind w:firstLine="0"/>
              <w:jc w:val="left"/>
              <w:rPr>
                <w:sz w:val="22"/>
                <w:szCs w:val="22"/>
              </w:rPr>
            </w:pPr>
            <w:r w:rsidRPr="00B05596">
              <w:rPr>
                <w:sz w:val="22"/>
                <w:szCs w:val="22"/>
              </w:rPr>
              <w:t>Строительство магистральной улицы районного значения от ул. Кольцевая до ул. Контейнерная (от ул. Кольцевая улица проходит в южном направлении 200 м с последующим поворотов в восточном направлении</w:t>
            </w:r>
          </w:p>
        </w:tc>
        <w:tc>
          <w:tcPr>
            <w:tcW w:w="432" w:type="pct"/>
          </w:tcPr>
          <w:p w14:paraId="2FBE31DE"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2E8BCF2A"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44975CF8" w14:textId="77777777" w:rsidR="00BA5088" w:rsidRPr="00B05596" w:rsidRDefault="00BA5088" w:rsidP="00BA5088">
            <w:pPr>
              <w:ind w:firstLine="0"/>
              <w:jc w:val="left"/>
              <w:rPr>
                <w:color w:val="000000"/>
                <w:sz w:val="22"/>
                <w:szCs w:val="22"/>
              </w:rPr>
            </w:pPr>
            <w:r w:rsidRPr="00B05596">
              <w:rPr>
                <w:color w:val="000000"/>
                <w:sz w:val="22"/>
                <w:szCs w:val="22"/>
              </w:rPr>
              <w:t>2021-2022</w:t>
            </w:r>
          </w:p>
        </w:tc>
        <w:tc>
          <w:tcPr>
            <w:tcW w:w="577" w:type="pct"/>
          </w:tcPr>
          <w:p w14:paraId="7DD66058"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243B1066"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08F0D96C"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0679066B" w14:textId="77777777" w:rsidTr="00360913">
        <w:tblPrEx>
          <w:tblLook w:val="04A0" w:firstRow="1" w:lastRow="0" w:firstColumn="1" w:lastColumn="0" w:noHBand="0" w:noVBand="1"/>
        </w:tblPrEx>
        <w:trPr>
          <w:trHeight w:val="1307"/>
        </w:trPr>
        <w:tc>
          <w:tcPr>
            <w:tcW w:w="193" w:type="pct"/>
          </w:tcPr>
          <w:p w14:paraId="7AACB0D9"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4E095D22"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5846B532"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2BA222D2" w14:textId="77777777" w:rsidR="00BA5088" w:rsidRPr="00B05596" w:rsidRDefault="00BA5088" w:rsidP="00BA5088">
            <w:pPr>
              <w:ind w:firstLine="0"/>
              <w:jc w:val="left"/>
              <w:rPr>
                <w:sz w:val="22"/>
                <w:szCs w:val="22"/>
              </w:rPr>
            </w:pPr>
            <w:r w:rsidRPr="00B05596">
              <w:rPr>
                <w:sz w:val="22"/>
                <w:szCs w:val="22"/>
              </w:rPr>
              <w:t>Строительство улиц и дорог местного значения (ул. Линейная) от ул. Юбилейная до ул. Саянская</w:t>
            </w:r>
          </w:p>
        </w:tc>
        <w:tc>
          <w:tcPr>
            <w:tcW w:w="432" w:type="pct"/>
          </w:tcPr>
          <w:p w14:paraId="061E9C19"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5F571B56"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2BC08B2F" w14:textId="77777777" w:rsidR="00BA5088" w:rsidRPr="00B05596" w:rsidRDefault="00BA5088" w:rsidP="00BA5088">
            <w:pPr>
              <w:ind w:firstLine="0"/>
              <w:jc w:val="left"/>
              <w:rPr>
                <w:color w:val="000000"/>
                <w:sz w:val="22"/>
                <w:szCs w:val="22"/>
              </w:rPr>
            </w:pPr>
            <w:r w:rsidRPr="00B05596">
              <w:rPr>
                <w:color w:val="000000"/>
                <w:sz w:val="22"/>
                <w:szCs w:val="22"/>
              </w:rPr>
              <w:t>2022-2035</w:t>
            </w:r>
          </w:p>
        </w:tc>
        <w:tc>
          <w:tcPr>
            <w:tcW w:w="577" w:type="pct"/>
          </w:tcPr>
          <w:p w14:paraId="14A854DB"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18CC13AD"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681B9D93"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5D7C03AF" w14:textId="77777777" w:rsidTr="00360913">
        <w:tblPrEx>
          <w:tblLook w:val="04A0" w:firstRow="1" w:lastRow="0" w:firstColumn="1" w:lastColumn="0" w:noHBand="0" w:noVBand="1"/>
        </w:tblPrEx>
        <w:trPr>
          <w:trHeight w:val="1307"/>
        </w:trPr>
        <w:tc>
          <w:tcPr>
            <w:tcW w:w="193" w:type="pct"/>
          </w:tcPr>
          <w:p w14:paraId="6BF7ED91"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2161C472"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3EBA0B20"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0249AFEF" w14:textId="77777777" w:rsidR="00BA5088" w:rsidRPr="00B05596" w:rsidRDefault="00BA5088" w:rsidP="00BA5088">
            <w:pPr>
              <w:ind w:firstLine="0"/>
              <w:jc w:val="left"/>
              <w:rPr>
                <w:sz w:val="22"/>
                <w:szCs w:val="22"/>
              </w:rPr>
            </w:pPr>
            <w:r w:rsidRPr="00B05596">
              <w:rPr>
                <w:sz w:val="22"/>
                <w:szCs w:val="22"/>
              </w:rPr>
              <w:t>Строительство магистральной улицы районного значения от ул. Молодежная до ул. Кольцевая</w:t>
            </w:r>
          </w:p>
        </w:tc>
        <w:tc>
          <w:tcPr>
            <w:tcW w:w="432" w:type="pct"/>
          </w:tcPr>
          <w:p w14:paraId="5FEF071D"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6FF0D294"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04CB6FF4" w14:textId="77777777" w:rsidR="00BA5088" w:rsidRPr="00B05596" w:rsidRDefault="00BA5088" w:rsidP="00BA5088">
            <w:pPr>
              <w:ind w:firstLine="0"/>
              <w:jc w:val="left"/>
              <w:rPr>
                <w:color w:val="000000"/>
                <w:sz w:val="22"/>
                <w:szCs w:val="22"/>
              </w:rPr>
            </w:pPr>
            <w:r w:rsidRPr="00B05596">
              <w:rPr>
                <w:color w:val="000000"/>
                <w:sz w:val="22"/>
                <w:szCs w:val="22"/>
              </w:rPr>
              <w:t>2023-2035</w:t>
            </w:r>
          </w:p>
        </w:tc>
        <w:tc>
          <w:tcPr>
            <w:tcW w:w="577" w:type="pct"/>
          </w:tcPr>
          <w:p w14:paraId="0B92A49B"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13C1944B"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0462CDC0"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00023F2E" w14:textId="77777777" w:rsidTr="00360913">
        <w:tblPrEx>
          <w:tblLook w:val="04A0" w:firstRow="1" w:lastRow="0" w:firstColumn="1" w:lastColumn="0" w:noHBand="0" w:noVBand="1"/>
        </w:tblPrEx>
        <w:trPr>
          <w:trHeight w:val="1307"/>
        </w:trPr>
        <w:tc>
          <w:tcPr>
            <w:tcW w:w="193" w:type="pct"/>
          </w:tcPr>
          <w:p w14:paraId="79A62E9B"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7756EEEF"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5D194620"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2DA42AD8" w14:textId="77777777" w:rsidR="00BA5088" w:rsidRPr="00B05596" w:rsidRDefault="00BA5088" w:rsidP="00BA5088">
            <w:pPr>
              <w:ind w:firstLine="0"/>
              <w:jc w:val="left"/>
              <w:rPr>
                <w:sz w:val="22"/>
                <w:szCs w:val="22"/>
              </w:rPr>
            </w:pPr>
            <w:r w:rsidRPr="00B05596">
              <w:rPr>
                <w:sz w:val="22"/>
                <w:szCs w:val="22"/>
              </w:rPr>
              <w:t>Строительство магистральной улицы районного значения (ул. Кольцевая) от ул. Контейнерная до ул. Пограничная</w:t>
            </w:r>
          </w:p>
        </w:tc>
        <w:tc>
          <w:tcPr>
            <w:tcW w:w="432" w:type="pct"/>
          </w:tcPr>
          <w:p w14:paraId="0E0C658E"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0CA0BE33"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0DAD5431" w14:textId="77777777" w:rsidR="00BA5088" w:rsidRPr="00B05596" w:rsidRDefault="00BA5088" w:rsidP="00BA5088">
            <w:pPr>
              <w:ind w:firstLine="0"/>
              <w:jc w:val="left"/>
              <w:rPr>
                <w:color w:val="000000"/>
                <w:sz w:val="22"/>
                <w:szCs w:val="22"/>
              </w:rPr>
            </w:pPr>
            <w:r w:rsidRPr="00B05596">
              <w:rPr>
                <w:color w:val="000000"/>
                <w:sz w:val="22"/>
                <w:szCs w:val="22"/>
              </w:rPr>
              <w:t>2023-2035</w:t>
            </w:r>
          </w:p>
        </w:tc>
        <w:tc>
          <w:tcPr>
            <w:tcW w:w="577" w:type="pct"/>
          </w:tcPr>
          <w:p w14:paraId="4D838EFA"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4B10E8FB"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62C6CF0E"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463157EC" w14:textId="77777777" w:rsidTr="00360913">
        <w:tblPrEx>
          <w:tblLook w:val="04A0" w:firstRow="1" w:lastRow="0" w:firstColumn="1" w:lastColumn="0" w:noHBand="0" w:noVBand="1"/>
        </w:tblPrEx>
        <w:trPr>
          <w:trHeight w:val="1307"/>
        </w:trPr>
        <w:tc>
          <w:tcPr>
            <w:tcW w:w="193" w:type="pct"/>
          </w:tcPr>
          <w:p w14:paraId="713E7B2F"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0508B21D"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39A5C380"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2749CB7C" w14:textId="77777777" w:rsidR="00BA5088" w:rsidRPr="00B05596" w:rsidRDefault="00BA5088" w:rsidP="00BA5088">
            <w:pPr>
              <w:ind w:firstLine="0"/>
              <w:jc w:val="left"/>
              <w:rPr>
                <w:sz w:val="22"/>
                <w:szCs w:val="22"/>
              </w:rPr>
            </w:pPr>
            <w:r w:rsidRPr="00B05596">
              <w:rPr>
                <w:sz w:val="22"/>
                <w:szCs w:val="22"/>
              </w:rPr>
              <w:t>Строительство улиц и дорог местного значения (ул. Молодежная) от продолжения ул. Кольцевая до Тюменского тракта</w:t>
            </w:r>
          </w:p>
        </w:tc>
        <w:tc>
          <w:tcPr>
            <w:tcW w:w="432" w:type="pct"/>
          </w:tcPr>
          <w:p w14:paraId="5510208C"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66BD8628"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0FD08A92" w14:textId="77777777" w:rsidR="00BA5088" w:rsidRPr="00B05596" w:rsidRDefault="00BA5088" w:rsidP="00BA5088">
            <w:pPr>
              <w:ind w:firstLine="0"/>
              <w:jc w:val="left"/>
              <w:rPr>
                <w:color w:val="000000"/>
                <w:sz w:val="22"/>
                <w:szCs w:val="22"/>
              </w:rPr>
            </w:pPr>
            <w:r w:rsidRPr="00B05596">
              <w:rPr>
                <w:color w:val="000000"/>
                <w:sz w:val="22"/>
                <w:szCs w:val="22"/>
              </w:rPr>
              <w:t>2023-2035</w:t>
            </w:r>
          </w:p>
        </w:tc>
        <w:tc>
          <w:tcPr>
            <w:tcW w:w="577" w:type="pct"/>
          </w:tcPr>
          <w:p w14:paraId="4E60B4F1"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6F0A5A57"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7B389ECF"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77651C59" w14:textId="77777777" w:rsidTr="00360913">
        <w:tblPrEx>
          <w:tblLook w:val="04A0" w:firstRow="1" w:lastRow="0" w:firstColumn="1" w:lastColumn="0" w:noHBand="0" w:noVBand="1"/>
        </w:tblPrEx>
        <w:trPr>
          <w:trHeight w:val="1307"/>
        </w:trPr>
        <w:tc>
          <w:tcPr>
            <w:tcW w:w="193" w:type="pct"/>
          </w:tcPr>
          <w:p w14:paraId="6E06C1C9"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1445400C"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3FB6C1EF"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613AC2CB" w14:textId="77777777" w:rsidR="00BA5088" w:rsidRPr="00B05596" w:rsidRDefault="00BA5088" w:rsidP="00BA5088">
            <w:pPr>
              <w:ind w:firstLine="0"/>
              <w:jc w:val="left"/>
              <w:rPr>
                <w:sz w:val="22"/>
                <w:szCs w:val="22"/>
              </w:rPr>
            </w:pPr>
            <w:r w:rsidRPr="00B05596">
              <w:rPr>
                <w:sz w:val="22"/>
                <w:szCs w:val="22"/>
              </w:rPr>
              <w:t>Строительство улиц и дорог местного значения от ул. Саянская до продолжения ул. Кольцевая</w:t>
            </w:r>
          </w:p>
        </w:tc>
        <w:tc>
          <w:tcPr>
            <w:tcW w:w="432" w:type="pct"/>
          </w:tcPr>
          <w:p w14:paraId="264FBED6"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5C58F075"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5B0D94BD" w14:textId="77777777" w:rsidR="00BA5088" w:rsidRPr="00B05596" w:rsidRDefault="00BA5088" w:rsidP="00BA5088">
            <w:pPr>
              <w:ind w:firstLine="0"/>
              <w:jc w:val="left"/>
              <w:rPr>
                <w:color w:val="000000"/>
                <w:sz w:val="22"/>
                <w:szCs w:val="22"/>
              </w:rPr>
            </w:pPr>
            <w:r w:rsidRPr="00B05596">
              <w:rPr>
                <w:color w:val="000000"/>
                <w:sz w:val="22"/>
                <w:szCs w:val="22"/>
              </w:rPr>
              <w:t>2023-2035</w:t>
            </w:r>
          </w:p>
        </w:tc>
        <w:tc>
          <w:tcPr>
            <w:tcW w:w="577" w:type="pct"/>
          </w:tcPr>
          <w:p w14:paraId="33100781"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08FCA879"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5FD7DDCE"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0C95AC0E" w14:textId="77777777" w:rsidTr="00360913">
        <w:tblPrEx>
          <w:tblLook w:val="04A0" w:firstRow="1" w:lastRow="0" w:firstColumn="1" w:lastColumn="0" w:noHBand="0" w:noVBand="1"/>
        </w:tblPrEx>
        <w:trPr>
          <w:trHeight w:val="1307"/>
        </w:trPr>
        <w:tc>
          <w:tcPr>
            <w:tcW w:w="193" w:type="pct"/>
          </w:tcPr>
          <w:p w14:paraId="7CFD6D7A"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215DD7EF"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2831B3FB"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15D27AF4" w14:textId="77777777" w:rsidR="00BA5088" w:rsidRPr="00B05596" w:rsidRDefault="00BA5088" w:rsidP="00BA5088">
            <w:pPr>
              <w:ind w:firstLine="0"/>
              <w:jc w:val="left"/>
              <w:rPr>
                <w:sz w:val="22"/>
                <w:szCs w:val="22"/>
              </w:rPr>
            </w:pPr>
            <w:r w:rsidRPr="00B05596">
              <w:rPr>
                <w:sz w:val="22"/>
                <w:szCs w:val="22"/>
              </w:rPr>
              <w:t>Строительство магистральной улицы районного значения от ул. Молодежная до ул. 60 лет Октября</w:t>
            </w:r>
          </w:p>
        </w:tc>
        <w:tc>
          <w:tcPr>
            <w:tcW w:w="432" w:type="pct"/>
          </w:tcPr>
          <w:p w14:paraId="46C3A327"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5A56F811"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55778967" w14:textId="77777777" w:rsidR="00BA5088" w:rsidRPr="00B05596" w:rsidRDefault="00BA5088" w:rsidP="00BA5088">
            <w:pPr>
              <w:ind w:firstLine="0"/>
              <w:jc w:val="left"/>
              <w:rPr>
                <w:color w:val="000000"/>
                <w:sz w:val="22"/>
                <w:szCs w:val="22"/>
              </w:rPr>
            </w:pPr>
            <w:r w:rsidRPr="00B05596">
              <w:rPr>
                <w:color w:val="000000"/>
                <w:sz w:val="22"/>
                <w:szCs w:val="22"/>
              </w:rPr>
              <w:t>2023-2035</w:t>
            </w:r>
          </w:p>
        </w:tc>
        <w:tc>
          <w:tcPr>
            <w:tcW w:w="577" w:type="pct"/>
          </w:tcPr>
          <w:p w14:paraId="65DF1D77"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3B7A5165"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5E91707F"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732AD3C8" w14:textId="77777777" w:rsidTr="00360913">
        <w:tblPrEx>
          <w:tblLook w:val="04A0" w:firstRow="1" w:lastRow="0" w:firstColumn="1" w:lastColumn="0" w:noHBand="0" w:noVBand="1"/>
        </w:tblPrEx>
        <w:trPr>
          <w:trHeight w:val="1307"/>
        </w:trPr>
        <w:tc>
          <w:tcPr>
            <w:tcW w:w="193" w:type="pct"/>
          </w:tcPr>
          <w:p w14:paraId="64F6487C"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5747AE1D"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73EF6C0B"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4310D636" w14:textId="77777777" w:rsidR="00BA5088" w:rsidRPr="00B05596" w:rsidRDefault="00BA5088" w:rsidP="00BA5088">
            <w:pPr>
              <w:ind w:firstLine="0"/>
              <w:jc w:val="left"/>
              <w:rPr>
                <w:sz w:val="22"/>
                <w:szCs w:val="22"/>
              </w:rPr>
            </w:pPr>
            <w:r w:rsidRPr="00B05596">
              <w:rPr>
                <w:sz w:val="22"/>
                <w:szCs w:val="22"/>
              </w:rPr>
              <w:t>Строительство магистральной улицы районного значения от ул. 60 лет Октября в западном направлении</w:t>
            </w:r>
          </w:p>
        </w:tc>
        <w:tc>
          <w:tcPr>
            <w:tcW w:w="432" w:type="pct"/>
          </w:tcPr>
          <w:p w14:paraId="77F6A4F7"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4C237F48"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08D6C833" w14:textId="77777777" w:rsidR="00BA5088" w:rsidRPr="00B05596" w:rsidRDefault="00BA5088" w:rsidP="00BA5088">
            <w:pPr>
              <w:ind w:firstLine="0"/>
              <w:jc w:val="left"/>
              <w:rPr>
                <w:color w:val="000000"/>
                <w:sz w:val="22"/>
                <w:szCs w:val="22"/>
              </w:rPr>
            </w:pPr>
            <w:r w:rsidRPr="00B05596">
              <w:rPr>
                <w:color w:val="000000"/>
                <w:sz w:val="22"/>
                <w:szCs w:val="22"/>
              </w:rPr>
              <w:t>2023-2035</w:t>
            </w:r>
          </w:p>
        </w:tc>
        <w:tc>
          <w:tcPr>
            <w:tcW w:w="577" w:type="pct"/>
          </w:tcPr>
          <w:p w14:paraId="32CAF43E"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2F08AC57"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7AC859D2"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7E71D4C4" w14:textId="77777777" w:rsidTr="00360913">
        <w:tblPrEx>
          <w:tblLook w:val="04A0" w:firstRow="1" w:lastRow="0" w:firstColumn="1" w:lastColumn="0" w:noHBand="0" w:noVBand="1"/>
        </w:tblPrEx>
        <w:trPr>
          <w:trHeight w:val="1307"/>
        </w:trPr>
        <w:tc>
          <w:tcPr>
            <w:tcW w:w="193" w:type="pct"/>
          </w:tcPr>
          <w:p w14:paraId="4D0BA1A8"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52458990"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50BB49DB"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3C0D29A8" w14:textId="77777777" w:rsidR="00BA5088" w:rsidRPr="00B05596" w:rsidRDefault="00BA5088" w:rsidP="00BA5088">
            <w:pPr>
              <w:ind w:firstLine="0"/>
              <w:jc w:val="left"/>
              <w:rPr>
                <w:sz w:val="22"/>
                <w:szCs w:val="22"/>
              </w:rPr>
            </w:pPr>
            <w:r w:rsidRPr="00B05596">
              <w:rPr>
                <w:sz w:val="22"/>
                <w:szCs w:val="22"/>
              </w:rPr>
              <w:t>Строительство магистральной дороги регулируемого движения от проектируемой развязки в разных уровнях в северо-западном направлении</w:t>
            </w:r>
          </w:p>
        </w:tc>
        <w:tc>
          <w:tcPr>
            <w:tcW w:w="432" w:type="pct"/>
          </w:tcPr>
          <w:p w14:paraId="6003D65D"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0E43A0CE"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537CAB58" w14:textId="77777777" w:rsidR="00BA5088" w:rsidRPr="00B05596" w:rsidRDefault="00BA5088" w:rsidP="00BA5088">
            <w:pPr>
              <w:ind w:firstLine="0"/>
              <w:jc w:val="left"/>
              <w:rPr>
                <w:color w:val="000000"/>
                <w:sz w:val="22"/>
                <w:szCs w:val="22"/>
              </w:rPr>
            </w:pPr>
            <w:r w:rsidRPr="00B05596">
              <w:rPr>
                <w:color w:val="000000"/>
                <w:sz w:val="22"/>
                <w:szCs w:val="22"/>
              </w:rPr>
              <w:t>2023-2035</w:t>
            </w:r>
          </w:p>
        </w:tc>
        <w:tc>
          <w:tcPr>
            <w:tcW w:w="577" w:type="pct"/>
          </w:tcPr>
          <w:p w14:paraId="70C624C2"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7C7D25DA"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6822144E"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30E09986" w14:textId="77777777" w:rsidTr="00360913">
        <w:tblPrEx>
          <w:tblLook w:val="04A0" w:firstRow="1" w:lastRow="0" w:firstColumn="1" w:lastColumn="0" w:noHBand="0" w:noVBand="1"/>
        </w:tblPrEx>
        <w:trPr>
          <w:trHeight w:val="1307"/>
        </w:trPr>
        <w:tc>
          <w:tcPr>
            <w:tcW w:w="193" w:type="pct"/>
          </w:tcPr>
          <w:p w14:paraId="6FFC5AA3"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3F2E0DBC"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64D1BC23"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5D2B788F" w14:textId="77777777" w:rsidR="00BA5088" w:rsidRPr="00B05596" w:rsidRDefault="00BA5088" w:rsidP="00BA5088">
            <w:pPr>
              <w:ind w:firstLine="0"/>
              <w:jc w:val="left"/>
              <w:rPr>
                <w:sz w:val="22"/>
                <w:szCs w:val="22"/>
              </w:rPr>
            </w:pPr>
            <w:r w:rsidRPr="00B05596">
              <w:rPr>
                <w:sz w:val="22"/>
                <w:szCs w:val="22"/>
              </w:rPr>
              <w:t>Строительство магистральных дорог регулируемого движения (ул. Индустриальная (4 "П") от ул. Аэрофлотская до ул. Трубная, в том числе магистральные сети</w:t>
            </w:r>
          </w:p>
        </w:tc>
        <w:tc>
          <w:tcPr>
            <w:tcW w:w="432" w:type="pct"/>
          </w:tcPr>
          <w:p w14:paraId="67BCEABA"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5585C72C"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0836C884" w14:textId="77777777" w:rsidR="00BA5088" w:rsidRPr="00B05596" w:rsidRDefault="00BA5088" w:rsidP="00BA5088">
            <w:pPr>
              <w:ind w:firstLine="0"/>
              <w:jc w:val="left"/>
              <w:rPr>
                <w:color w:val="000000"/>
                <w:sz w:val="22"/>
                <w:szCs w:val="22"/>
              </w:rPr>
            </w:pPr>
            <w:r w:rsidRPr="00B05596">
              <w:rPr>
                <w:color w:val="000000"/>
                <w:sz w:val="22"/>
                <w:szCs w:val="22"/>
              </w:rPr>
              <w:t>2023-2035</w:t>
            </w:r>
          </w:p>
        </w:tc>
        <w:tc>
          <w:tcPr>
            <w:tcW w:w="577" w:type="pct"/>
          </w:tcPr>
          <w:p w14:paraId="38B72826"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658C1C7C"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4B2DA35A"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3B54B5EA" w14:textId="77777777" w:rsidTr="00360913">
        <w:tblPrEx>
          <w:tblLook w:val="04A0" w:firstRow="1" w:lastRow="0" w:firstColumn="1" w:lastColumn="0" w:noHBand="0" w:noVBand="1"/>
        </w:tblPrEx>
        <w:trPr>
          <w:trHeight w:val="972"/>
        </w:trPr>
        <w:tc>
          <w:tcPr>
            <w:tcW w:w="193" w:type="pct"/>
          </w:tcPr>
          <w:p w14:paraId="336E7DC0"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30DB00F3"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5CC027B8"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52C09595" w14:textId="77777777" w:rsidR="00BA5088" w:rsidRPr="00B05596" w:rsidRDefault="00BA5088" w:rsidP="00BA5088">
            <w:pPr>
              <w:ind w:firstLine="0"/>
              <w:jc w:val="left"/>
              <w:rPr>
                <w:sz w:val="22"/>
                <w:szCs w:val="22"/>
              </w:rPr>
            </w:pPr>
            <w:r w:rsidRPr="00B05596">
              <w:rPr>
                <w:sz w:val="22"/>
                <w:szCs w:val="22"/>
              </w:rPr>
              <w:t>Строительство магистральной дороги регулируемого движения (ул. Индустриальная (4 "П")) от ул. Комплектовочная до ул. Электротехническая</w:t>
            </w:r>
          </w:p>
        </w:tc>
        <w:tc>
          <w:tcPr>
            <w:tcW w:w="432" w:type="pct"/>
          </w:tcPr>
          <w:p w14:paraId="413769DE"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05E54357"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47552457" w14:textId="77777777" w:rsidR="00BA5088" w:rsidRPr="00B05596" w:rsidRDefault="00BA5088" w:rsidP="00BA5088">
            <w:pPr>
              <w:ind w:firstLine="0"/>
              <w:jc w:val="left"/>
              <w:rPr>
                <w:color w:val="000000"/>
                <w:sz w:val="22"/>
                <w:szCs w:val="22"/>
              </w:rPr>
            </w:pPr>
            <w:r w:rsidRPr="00B05596">
              <w:rPr>
                <w:color w:val="000000"/>
                <w:sz w:val="22"/>
                <w:szCs w:val="22"/>
              </w:rPr>
              <w:t>2023-2035</w:t>
            </w:r>
          </w:p>
        </w:tc>
        <w:tc>
          <w:tcPr>
            <w:tcW w:w="577" w:type="pct"/>
          </w:tcPr>
          <w:p w14:paraId="285FFF3D"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05CF94A4"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07860404"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373F0E1D" w14:textId="77777777" w:rsidTr="00360913">
        <w:tblPrEx>
          <w:tblLook w:val="04A0" w:firstRow="1" w:lastRow="0" w:firstColumn="1" w:lastColumn="0" w:noHBand="0" w:noVBand="1"/>
        </w:tblPrEx>
        <w:trPr>
          <w:trHeight w:val="1307"/>
        </w:trPr>
        <w:tc>
          <w:tcPr>
            <w:tcW w:w="193" w:type="pct"/>
          </w:tcPr>
          <w:p w14:paraId="3BD3AF25"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42F2EFD0"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7CE6E270"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4089E7C3" w14:textId="77777777" w:rsidR="00BA5088" w:rsidRPr="00B05596" w:rsidRDefault="00BA5088" w:rsidP="00BA5088">
            <w:pPr>
              <w:ind w:firstLine="0"/>
              <w:jc w:val="left"/>
              <w:rPr>
                <w:sz w:val="22"/>
                <w:szCs w:val="22"/>
              </w:rPr>
            </w:pPr>
            <w:r w:rsidRPr="00B05596">
              <w:rPr>
                <w:sz w:val="22"/>
                <w:szCs w:val="22"/>
              </w:rPr>
              <w:t xml:space="preserve">Строительство магистральных дорог регулируемого движения (ул. Индустриальная (4 </w:t>
            </w:r>
            <w:r w:rsidRPr="00B05596">
              <w:rPr>
                <w:sz w:val="22"/>
                <w:szCs w:val="22"/>
              </w:rPr>
              <w:lastRenderedPageBreak/>
              <w:t>"П")) от ул. Трубная до ул. Островского</w:t>
            </w:r>
          </w:p>
        </w:tc>
        <w:tc>
          <w:tcPr>
            <w:tcW w:w="432" w:type="pct"/>
          </w:tcPr>
          <w:p w14:paraId="058CEE19" w14:textId="77777777" w:rsidR="00BA5088" w:rsidRPr="00B05596" w:rsidRDefault="00BA5088" w:rsidP="00BA5088">
            <w:pPr>
              <w:ind w:firstLine="0"/>
              <w:jc w:val="left"/>
              <w:rPr>
                <w:sz w:val="22"/>
                <w:szCs w:val="22"/>
              </w:rPr>
            </w:pPr>
            <w:r w:rsidRPr="00B05596">
              <w:rPr>
                <w:sz w:val="22"/>
                <w:szCs w:val="22"/>
              </w:rPr>
              <w:lastRenderedPageBreak/>
              <w:t>-</w:t>
            </w:r>
          </w:p>
        </w:tc>
        <w:tc>
          <w:tcPr>
            <w:tcW w:w="386" w:type="pct"/>
            <w:vAlign w:val="center"/>
          </w:tcPr>
          <w:p w14:paraId="0A96E8C9"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5A6D273B" w14:textId="77777777" w:rsidR="00BA5088" w:rsidRPr="00B05596" w:rsidRDefault="00BA5088" w:rsidP="00BA5088">
            <w:pPr>
              <w:ind w:firstLine="0"/>
              <w:jc w:val="left"/>
              <w:rPr>
                <w:color w:val="000000"/>
                <w:sz w:val="22"/>
                <w:szCs w:val="22"/>
              </w:rPr>
            </w:pPr>
            <w:r w:rsidRPr="00B05596">
              <w:rPr>
                <w:color w:val="000000"/>
                <w:sz w:val="22"/>
                <w:szCs w:val="22"/>
              </w:rPr>
              <w:t>2023-2035</w:t>
            </w:r>
          </w:p>
        </w:tc>
        <w:tc>
          <w:tcPr>
            <w:tcW w:w="577" w:type="pct"/>
          </w:tcPr>
          <w:p w14:paraId="2886F5D3"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5C916F00"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525C3A8D"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41FCD92E" w14:textId="77777777" w:rsidTr="00360913">
        <w:tblPrEx>
          <w:tblLook w:val="04A0" w:firstRow="1" w:lastRow="0" w:firstColumn="1" w:lastColumn="0" w:noHBand="0" w:noVBand="1"/>
        </w:tblPrEx>
        <w:trPr>
          <w:trHeight w:val="1307"/>
        </w:trPr>
        <w:tc>
          <w:tcPr>
            <w:tcW w:w="193" w:type="pct"/>
          </w:tcPr>
          <w:p w14:paraId="090D2EAD"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59C468E8"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5EF95FC0"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1FDB2FEE" w14:textId="77777777" w:rsidR="00BA5088" w:rsidRPr="00B05596" w:rsidRDefault="00BA5088" w:rsidP="00BA5088">
            <w:pPr>
              <w:ind w:firstLine="0"/>
              <w:jc w:val="left"/>
              <w:rPr>
                <w:sz w:val="22"/>
                <w:szCs w:val="22"/>
              </w:rPr>
            </w:pPr>
            <w:r w:rsidRPr="00B05596">
              <w:rPr>
                <w:sz w:val="22"/>
                <w:szCs w:val="22"/>
              </w:rPr>
              <w:t>Строительство автомобильных дорог общего пользования местного значения, соответствующие классу «обычная автомобильная дорога», IV категории от проектируемой автомобильной дороги в западном направлении</w:t>
            </w:r>
          </w:p>
        </w:tc>
        <w:tc>
          <w:tcPr>
            <w:tcW w:w="432" w:type="pct"/>
          </w:tcPr>
          <w:p w14:paraId="36CA7582"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100AD0F9"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09FFA4A5" w14:textId="77777777" w:rsidR="00BA5088" w:rsidRPr="00B05596" w:rsidRDefault="00BA5088" w:rsidP="00BA5088">
            <w:pPr>
              <w:ind w:firstLine="0"/>
              <w:jc w:val="left"/>
              <w:rPr>
                <w:color w:val="000000"/>
                <w:sz w:val="22"/>
                <w:szCs w:val="22"/>
              </w:rPr>
            </w:pPr>
            <w:r w:rsidRPr="00B05596">
              <w:rPr>
                <w:color w:val="000000"/>
                <w:sz w:val="22"/>
                <w:szCs w:val="22"/>
              </w:rPr>
              <w:t>2023-2035</w:t>
            </w:r>
          </w:p>
        </w:tc>
        <w:tc>
          <w:tcPr>
            <w:tcW w:w="577" w:type="pct"/>
          </w:tcPr>
          <w:p w14:paraId="2F5C0CA8"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795E6424"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3534B47C"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1CD42BA0" w14:textId="77777777" w:rsidTr="00360913">
        <w:tblPrEx>
          <w:tblLook w:val="04A0" w:firstRow="1" w:lastRow="0" w:firstColumn="1" w:lastColumn="0" w:noHBand="0" w:noVBand="1"/>
        </w:tblPrEx>
        <w:trPr>
          <w:trHeight w:val="1307"/>
        </w:trPr>
        <w:tc>
          <w:tcPr>
            <w:tcW w:w="193" w:type="pct"/>
          </w:tcPr>
          <w:p w14:paraId="1C249547"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427F76EC"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2F020311"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7B3C7A04" w14:textId="77777777" w:rsidR="00BA5088" w:rsidRPr="00B05596" w:rsidRDefault="00BA5088" w:rsidP="00BA5088">
            <w:pPr>
              <w:ind w:firstLine="0"/>
              <w:jc w:val="left"/>
              <w:rPr>
                <w:sz w:val="22"/>
                <w:szCs w:val="22"/>
              </w:rPr>
            </w:pPr>
            <w:r w:rsidRPr="00B05596">
              <w:rPr>
                <w:sz w:val="22"/>
                <w:szCs w:val="22"/>
              </w:rPr>
              <w:t>Строительство магистральных дорог регулируемого движения (ул. 3 ЮР) от ул. 18 ЮР до ул. Дзержинского (16 ЮР);</w:t>
            </w:r>
          </w:p>
        </w:tc>
        <w:tc>
          <w:tcPr>
            <w:tcW w:w="432" w:type="pct"/>
          </w:tcPr>
          <w:p w14:paraId="5A21D94C"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5F9A1D89"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366C044F" w14:textId="77777777" w:rsidR="00BA5088" w:rsidRPr="00B05596" w:rsidRDefault="00BA5088" w:rsidP="00BA5088">
            <w:pPr>
              <w:ind w:firstLine="0"/>
              <w:jc w:val="left"/>
              <w:rPr>
                <w:color w:val="000000"/>
                <w:sz w:val="22"/>
                <w:szCs w:val="22"/>
              </w:rPr>
            </w:pPr>
            <w:r w:rsidRPr="00B05596">
              <w:rPr>
                <w:color w:val="000000"/>
                <w:sz w:val="22"/>
                <w:szCs w:val="22"/>
              </w:rPr>
              <w:t>2023-2035</w:t>
            </w:r>
          </w:p>
        </w:tc>
        <w:tc>
          <w:tcPr>
            <w:tcW w:w="577" w:type="pct"/>
          </w:tcPr>
          <w:p w14:paraId="68EE27FC"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1380CDDC"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4F662632"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27A7B7CE" w14:textId="77777777" w:rsidTr="00360913">
        <w:tblPrEx>
          <w:tblLook w:val="04A0" w:firstRow="1" w:lastRow="0" w:firstColumn="1" w:lastColumn="0" w:noHBand="0" w:noVBand="1"/>
        </w:tblPrEx>
        <w:trPr>
          <w:trHeight w:val="1307"/>
        </w:trPr>
        <w:tc>
          <w:tcPr>
            <w:tcW w:w="193" w:type="pct"/>
          </w:tcPr>
          <w:p w14:paraId="129A5C57"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46D52675"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7A3140D3"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4E90D530" w14:textId="77777777" w:rsidR="00BA5088" w:rsidRPr="00B05596" w:rsidRDefault="00BA5088" w:rsidP="00BA5088">
            <w:pPr>
              <w:ind w:firstLine="0"/>
              <w:jc w:val="left"/>
              <w:rPr>
                <w:sz w:val="22"/>
                <w:szCs w:val="22"/>
              </w:rPr>
            </w:pPr>
            <w:r w:rsidRPr="00B05596">
              <w:rPr>
                <w:sz w:val="22"/>
                <w:szCs w:val="22"/>
              </w:rPr>
              <w:t>Строительство магистральных дорог регулируемого движения от ул. 18 ЮР в восточном направлении до примыкания с ул. Югорский Тракт (1 "з")</w:t>
            </w:r>
          </w:p>
        </w:tc>
        <w:tc>
          <w:tcPr>
            <w:tcW w:w="432" w:type="pct"/>
          </w:tcPr>
          <w:p w14:paraId="254F7A11"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750A99AA"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32B61781" w14:textId="77777777" w:rsidR="00BA5088" w:rsidRPr="00B05596" w:rsidRDefault="00BA5088" w:rsidP="00BA5088">
            <w:pPr>
              <w:ind w:firstLine="0"/>
              <w:jc w:val="left"/>
              <w:rPr>
                <w:color w:val="000000"/>
                <w:sz w:val="22"/>
                <w:szCs w:val="22"/>
              </w:rPr>
            </w:pPr>
            <w:r w:rsidRPr="00B05596">
              <w:rPr>
                <w:color w:val="000000"/>
                <w:sz w:val="22"/>
                <w:szCs w:val="22"/>
              </w:rPr>
              <w:t>2023-2035</w:t>
            </w:r>
          </w:p>
        </w:tc>
        <w:tc>
          <w:tcPr>
            <w:tcW w:w="577" w:type="pct"/>
          </w:tcPr>
          <w:p w14:paraId="0EB07660"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22B9F16E"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526FD769"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71E970B8" w14:textId="77777777" w:rsidTr="00360913">
        <w:tblPrEx>
          <w:tblLook w:val="04A0" w:firstRow="1" w:lastRow="0" w:firstColumn="1" w:lastColumn="0" w:noHBand="0" w:noVBand="1"/>
        </w:tblPrEx>
        <w:trPr>
          <w:trHeight w:val="1307"/>
        </w:trPr>
        <w:tc>
          <w:tcPr>
            <w:tcW w:w="193" w:type="pct"/>
          </w:tcPr>
          <w:p w14:paraId="68431973"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713432C8"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7A8D12F8"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111DBF17" w14:textId="77777777" w:rsidR="00BA5088" w:rsidRPr="00B05596" w:rsidRDefault="00BA5088" w:rsidP="00BA5088">
            <w:pPr>
              <w:ind w:firstLine="0"/>
              <w:jc w:val="left"/>
              <w:rPr>
                <w:sz w:val="22"/>
                <w:szCs w:val="22"/>
              </w:rPr>
            </w:pPr>
            <w:r w:rsidRPr="00B05596">
              <w:rPr>
                <w:sz w:val="22"/>
                <w:szCs w:val="22"/>
              </w:rPr>
              <w:t>Строительство магистральных дорог регулируемого движения (ул. 18 ЮР) от ул. Югорский Тракт (1 "з") до ул. 3 ЮР</w:t>
            </w:r>
          </w:p>
        </w:tc>
        <w:tc>
          <w:tcPr>
            <w:tcW w:w="432" w:type="pct"/>
          </w:tcPr>
          <w:p w14:paraId="3D3886BC"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3C95A8AC"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5474A82C" w14:textId="77777777" w:rsidR="00BA5088" w:rsidRPr="00B05596" w:rsidRDefault="00BA5088" w:rsidP="00BA5088">
            <w:pPr>
              <w:ind w:firstLine="0"/>
              <w:jc w:val="left"/>
              <w:rPr>
                <w:color w:val="000000"/>
                <w:sz w:val="22"/>
                <w:szCs w:val="22"/>
              </w:rPr>
            </w:pPr>
            <w:r w:rsidRPr="00B05596">
              <w:rPr>
                <w:color w:val="000000"/>
                <w:sz w:val="22"/>
                <w:szCs w:val="22"/>
              </w:rPr>
              <w:t>2023-2035</w:t>
            </w:r>
          </w:p>
        </w:tc>
        <w:tc>
          <w:tcPr>
            <w:tcW w:w="577" w:type="pct"/>
          </w:tcPr>
          <w:p w14:paraId="1A648A16"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1E122943"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39C5BCD1"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65D65C9D" w14:textId="77777777" w:rsidTr="00360913">
        <w:tblPrEx>
          <w:tblLook w:val="04A0" w:firstRow="1" w:lastRow="0" w:firstColumn="1" w:lastColumn="0" w:noHBand="0" w:noVBand="1"/>
        </w:tblPrEx>
        <w:trPr>
          <w:trHeight w:val="1307"/>
        </w:trPr>
        <w:tc>
          <w:tcPr>
            <w:tcW w:w="193" w:type="pct"/>
          </w:tcPr>
          <w:p w14:paraId="23963809"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54F0680B"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25D43F5F"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5A8FDD07" w14:textId="77777777" w:rsidR="00BA5088" w:rsidRPr="00B05596" w:rsidRDefault="00BA5088" w:rsidP="00BA5088">
            <w:pPr>
              <w:ind w:firstLine="0"/>
              <w:jc w:val="left"/>
              <w:rPr>
                <w:sz w:val="22"/>
                <w:szCs w:val="22"/>
              </w:rPr>
            </w:pPr>
            <w:r w:rsidRPr="00B05596">
              <w:rPr>
                <w:sz w:val="22"/>
                <w:szCs w:val="22"/>
              </w:rPr>
              <w:t>Строительство магистральных дорог регулируемого движения (продолжение ул. 5"З") от ул. Еловая (4 "З") в юго-восточном направлении до примыкания с проектируемой улицей</w:t>
            </w:r>
          </w:p>
        </w:tc>
        <w:tc>
          <w:tcPr>
            <w:tcW w:w="432" w:type="pct"/>
          </w:tcPr>
          <w:p w14:paraId="5C1F3440"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34246BDE"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744AFDB6" w14:textId="77777777" w:rsidR="00BA5088" w:rsidRPr="00B05596" w:rsidRDefault="00BA5088" w:rsidP="00BA5088">
            <w:pPr>
              <w:ind w:firstLine="0"/>
              <w:jc w:val="left"/>
              <w:rPr>
                <w:color w:val="000000"/>
                <w:sz w:val="22"/>
                <w:szCs w:val="22"/>
              </w:rPr>
            </w:pPr>
            <w:r w:rsidRPr="00B05596">
              <w:rPr>
                <w:color w:val="000000"/>
                <w:sz w:val="22"/>
                <w:szCs w:val="22"/>
              </w:rPr>
              <w:t>2023-2035</w:t>
            </w:r>
          </w:p>
        </w:tc>
        <w:tc>
          <w:tcPr>
            <w:tcW w:w="577" w:type="pct"/>
          </w:tcPr>
          <w:p w14:paraId="7BF415B1"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5DF11AC4"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059CA799"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5A8277A2" w14:textId="77777777" w:rsidTr="00360913">
        <w:tblPrEx>
          <w:tblLook w:val="04A0" w:firstRow="1" w:lastRow="0" w:firstColumn="1" w:lastColumn="0" w:noHBand="0" w:noVBand="1"/>
        </w:tblPrEx>
        <w:trPr>
          <w:trHeight w:val="1307"/>
        </w:trPr>
        <w:tc>
          <w:tcPr>
            <w:tcW w:w="193" w:type="pct"/>
          </w:tcPr>
          <w:p w14:paraId="6BABF08A"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3E37C17D"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7C06ACDA"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27221C3C" w14:textId="77777777" w:rsidR="00BA5088" w:rsidRPr="00B05596" w:rsidRDefault="00BA5088" w:rsidP="00BA5088">
            <w:pPr>
              <w:ind w:firstLine="0"/>
              <w:jc w:val="left"/>
              <w:rPr>
                <w:sz w:val="22"/>
                <w:szCs w:val="22"/>
              </w:rPr>
            </w:pPr>
            <w:r w:rsidRPr="00B05596">
              <w:rPr>
                <w:sz w:val="22"/>
                <w:szCs w:val="22"/>
              </w:rPr>
              <w:t>Строительство моста через протоку Боровая</w:t>
            </w:r>
          </w:p>
        </w:tc>
        <w:tc>
          <w:tcPr>
            <w:tcW w:w="432" w:type="pct"/>
          </w:tcPr>
          <w:p w14:paraId="62A1F925"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7ADFE7FD"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7AD3D628" w14:textId="77777777" w:rsidR="00BA5088" w:rsidRPr="00B05596" w:rsidRDefault="00BA5088" w:rsidP="00BA5088">
            <w:pPr>
              <w:ind w:firstLine="0"/>
              <w:jc w:val="left"/>
              <w:rPr>
                <w:color w:val="000000"/>
                <w:sz w:val="22"/>
                <w:szCs w:val="22"/>
              </w:rPr>
            </w:pPr>
            <w:r w:rsidRPr="00B05596">
              <w:rPr>
                <w:color w:val="000000"/>
                <w:sz w:val="22"/>
                <w:szCs w:val="22"/>
              </w:rPr>
              <w:t>2023-2035</w:t>
            </w:r>
          </w:p>
        </w:tc>
        <w:tc>
          <w:tcPr>
            <w:tcW w:w="577" w:type="pct"/>
          </w:tcPr>
          <w:p w14:paraId="2BCBC979"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43FCF40F"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5A2BB9C4"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700D84A0" w14:textId="77777777" w:rsidTr="00360913">
        <w:tblPrEx>
          <w:tblLook w:val="04A0" w:firstRow="1" w:lastRow="0" w:firstColumn="1" w:lastColumn="0" w:noHBand="0" w:noVBand="1"/>
        </w:tblPrEx>
        <w:trPr>
          <w:trHeight w:val="1307"/>
        </w:trPr>
        <w:tc>
          <w:tcPr>
            <w:tcW w:w="193" w:type="pct"/>
          </w:tcPr>
          <w:p w14:paraId="5A345D1D"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25E50484"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5DEB13C5"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1E6241E9" w14:textId="77777777" w:rsidR="00BA5088" w:rsidRPr="00B05596" w:rsidRDefault="00BA5088" w:rsidP="00BA5088">
            <w:pPr>
              <w:ind w:firstLine="0"/>
              <w:jc w:val="left"/>
              <w:rPr>
                <w:sz w:val="22"/>
                <w:szCs w:val="22"/>
              </w:rPr>
            </w:pPr>
            <w:r w:rsidRPr="00B05596">
              <w:rPr>
                <w:sz w:val="22"/>
                <w:szCs w:val="22"/>
              </w:rPr>
              <w:t>Строительство автомобильных дорог общего пользования местного значения, соответствующие классу «обычная автомобильная дорога», IV категории от примыкания с проектируемой улицей в западном направлении</w:t>
            </w:r>
          </w:p>
        </w:tc>
        <w:tc>
          <w:tcPr>
            <w:tcW w:w="432" w:type="pct"/>
          </w:tcPr>
          <w:p w14:paraId="3A875D37"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760FCB16"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56EF0F77" w14:textId="77777777" w:rsidR="00BA5088" w:rsidRPr="00B05596" w:rsidRDefault="00BA5088" w:rsidP="00BA5088">
            <w:pPr>
              <w:ind w:firstLine="0"/>
              <w:jc w:val="left"/>
              <w:rPr>
                <w:color w:val="000000"/>
                <w:sz w:val="22"/>
                <w:szCs w:val="22"/>
              </w:rPr>
            </w:pPr>
            <w:r w:rsidRPr="00B05596">
              <w:rPr>
                <w:color w:val="000000"/>
                <w:sz w:val="22"/>
                <w:szCs w:val="22"/>
              </w:rPr>
              <w:t>2023-2035</w:t>
            </w:r>
          </w:p>
        </w:tc>
        <w:tc>
          <w:tcPr>
            <w:tcW w:w="577" w:type="pct"/>
          </w:tcPr>
          <w:p w14:paraId="2C312777"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74C3D4E6"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17CB5F23"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162945CB" w14:textId="77777777" w:rsidTr="00360913">
        <w:tblPrEx>
          <w:tblLook w:val="04A0" w:firstRow="1" w:lastRow="0" w:firstColumn="1" w:lastColumn="0" w:noHBand="0" w:noVBand="1"/>
        </w:tblPrEx>
        <w:trPr>
          <w:trHeight w:val="416"/>
        </w:trPr>
        <w:tc>
          <w:tcPr>
            <w:tcW w:w="193" w:type="pct"/>
          </w:tcPr>
          <w:p w14:paraId="51A5CFD5"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6122F2D2" w14:textId="77777777" w:rsidR="00BA5088" w:rsidRPr="00B05596" w:rsidRDefault="00BA5088" w:rsidP="00BA5088">
            <w:pPr>
              <w:ind w:firstLine="0"/>
              <w:jc w:val="left"/>
              <w:rPr>
                <w:color w:val="000000"/>
                <w:sz w:val="22"/>
                <w:szCs w:val="22"/>
              </w:rPr>
            </w:pPr>
            <w:r w:rsidRPr="00B05596">
              <w:rPr>
                <w:sz w:val="22"/>
                <w:szCs w:val="22"/>
              </w:rPr>
              <w:t xml:space="preserve">Автодорога общего пользования </w:t>
            </w:r>
            <w:r w:rsidRPr="00B05596">
              <w:rPr>
                <w:sz w:val="22"/>
                <w:szCs w:val="22"/>
              </w:rPr>
              <w:lastRenderedPageBreak/>
              <w:t>местного значения</w:t>
            </w:r>
          </w:p>
        </w:tc>
        <w:tc>
          <w:tcPr>
            <w:tcW w:w="529" w:type="pct"/>
          </w:tcPr>
          <w:p w14:paraId="14CA5754" w14:textId="77777777" w:rsidR="00BA5088" w:rsidRPr="00B05596" w:rsidRDefault="00BA5088" w:rsidP="00BA5088">
            <w:pPr>
              <w:ind w:firstLine="0"/>
              <w:jc w:val="left"/>
              <w:rPr>
                <w:color w:val="000000"/>
                <w:sz w:val="22"/>
                <w:szCs w:val="22"/>
              </w:rPr>
            </w:pPr>
            <w:r w:rsidRPr="00B05596">
              <w:rPr>
                <w:color w:val="000000"/>
                <w:sz w:val="22"/>
                <w:szCs w:val="22"/>
              </w:rPr>
              <w:lastRenderedPageBreak/>
              <w:t>Организация дорожного движения</w:t>
            </w:r>
          </w:p>
        </w:tc>
        <w:tc>
          <w:tcPr>
            <w:tcW w:w="817" w:type="pct"/>
            <w:vAlign w:val="center"/>
          </w:tcPr>
          <w:p w14:paraId="318500B7" w14:textId="77777777" w:rsidR="00BA5088" w:rsidRPr="00B05596" w:rsidRDefault="00BA5088" w:rsidP="00BA5088">
            <w:pPr>
              <w:ind w:firstLine="0"/>
              <w:jc w:val="left"/>
              <w:rPr>
                <w:sz w:val="22"/>
                <w:szCs w:val="22"/>
              </w:rPr>
            </w:pPr>
            <w:r w:rsidRPr="00B05596">
              <w:rPr>
                <w:sz w:val="22"/>
                <w:szCs w:val="22"/>
              </w:rPr>
              <w:t xml:space="preserve">Строительство магистральных улиц общегородского </w:t>
            </w:r>
            <w:r w:rsidRPr="00B05596">
              <w:rPr>
                <w:sz w:val="22"/>
                <w:szCs w:val="22"/>
              </w:rPr>
              <w:lastRenderedPageBreak/>
              <w:t>значения Объездная автомобильная дорога г. Сургута (Объездная автомобильная дорога 1 «З», VII пусковой комплекс, съезд на ул. Геологическую)</w:t>
            </w:r>
          </w:p>
        </w:tc>
        <w:tc>
          <w:tcPr>
            <w:tcW w:w="432" w:type="pct"/>
          </w:tcPr>
          <w:p w14:paraId="56794618" w14:textId="77777777" w:rsidR="00BA5088" w:rsidRPr="00B05596" w:rsidRDefault="00BA5088" w:rsidP="00BA5088">
            <w:pPr>
              <w:ind w:firstLine="0"/>
              <w:jc w:val="left"/>
              <w:rPr>
                <w:sz w:val="22"/>
                <w:szCs w:val="22"/>
              </w:rPr>
            </w:pPr>
            <w:r w:rsidRPr="00B05596">
              <w:rPr>
                <w:sz w:val="22"/>
                <w:szCs w:val="22"/>
              </w:rPr>
              <w:lastRenderedPageBreak/>
              <w:t>протяженность 0,65 км</w:t>
            </w:r>
          </w:p>
        </w:tc>
        <w:tc>
          <w:tcPr>
            <w:tcW w:w="386" w:type="pct"/>
            <w:vAlign w:val="center"/>
          </w:tcPr>
          <w:p w14:paraId="0582E9DA"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0A520F97" w14:textId="77777777" w:rsidR="00BA5088" w:rsidRPr="00B05596" w:rsidRDefault="00BA5088" w:rsidP="00BA5088">
            <w:pPr>
              <w:ind w:firstLine="0"/>
              <w:jc w:val="left"/>
              <w:rPr>
                <w:color w:val="000000"/>
                <w:sz w:val="22"/>
                <w:szCs w:val="22"/>
              </w:rPr>
            </w:pPr>
            <w:r w:rsidRPr="00B05596">
              <w:rPr>
                <w:color w:val="000000"/>
                <w:sz w:val="22"/>
                <w:szCs w:val="22"/>
              </w:rPr>
              <w:t>2019-2021</w:t>
            </w:r>
          </w:p>
        </w:tc>
        <w:tc>
          <w:tcPr>
            <w:tcW w:w="577" w:type="pct"/>
          </w:tcPr>
          <w:p w14:paraId="092CBA99"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13FF2F8A" w14:textId="77777777" w:rsidR="00BA5088" w:rsidRPr="00B05596" w:rsidRDefault="00BA5088" w:rsidP="00BA5088">
            <w:pPr>
              <w:ind w:firstLine="0"/>
              <w:jc w:val="left"/>
              <w:rPr>
                <w:sz w:val="22"/>
                <w:szCs w:val="22"/>
              </w:rPr>
            </w:pPr>
            <w:r w:rsidRPr="00B05596">
              <w:rPr>
                <w:sz w:val="22"/>
                <w:szCs w:val="22"/>
              </w:rPr>
              <w:t>ПКР ТИ МО ГО г. Сургут до 2035 года от 2019 г. б/н</w:t>
            </w:r>
          </w:p>
          <w:p w14:paraId="3FCF7E33" w14:textId="77777777" w:rsidR="00BA5088" w:rsidRPr="00B05596" w:rsidRDefault="00BA5088" w:rsidP="00BA5088">
            <w:pPr>
              <w:ind w:firstLine="0"/>
              <w:jc w:val="left"/>
              <w:rPr>
                <w:color w:val="000000"/>
                <w:sz w:val="22"/>
                <w:szCs w:val="22"/>
              </w:rPr>
            </w:pPr>
            <w:r w:rsidRPr="00B05596">
              <w:rPr>
                <w:color w:val="000000"/>
                <w:sz w:val="22"/>
                <w:szCs w:val="22"/>
              </w:rPr>
              <w:lastRenderedPageBreak/>
              <w:t>ГП ХМАО «Развитие транспортной системы»</w:t>
            </w:r>
          </w:p>
        </w:tc>
      </w:tr>
      <w:tr w:rsidR="00360913" w:rsidRPr="00B05596" w14:paraId="6A4774A5" w14:textId="77777777" w:rsidTr="00360913">
        <w:tblPrEx>
          <w:tblLook w:val="04A0" w:firstRow="1" w:lastRow="0" w:firstColumn="1" w:lastColumn="0" w:noHBand="0" w:noVBand="1"/>
        </w:tblPrEx>
        <w:trPr>
          <w:trHeight w:val="1307"/>
        </w:trPr>
        <w:tc>
          <w:tcPr>
            <w:tcW w:w="193" w:type="pct"/>
          </w:tcPr>
          <w:p w14:paraId="4867395D"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3B107C9A"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0288F54B"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5B36ED73" w14:textId="77777777" w:rsidR="00BA5088" w:rsidRPr="00B05596" w:rsidRDefault="00BA5088" w:rsidP="00BA5088">
            <w:pPr>
              <w:ind w:firstLine="0"/>
              <w:jc w:val="left"/>
              <w:rPr>
                <w:sz w:val="22"/>
                <w:szCs w:val="22"/>
              </w:rPr>
            </w:pPr>
            <w:r w:rsidRPr="00B05596">
              <w:rPr>
                <w:sz w:val="22"/>
                <w:szCs w:val="22"/>
              </w:rPr>
              <w:t>Строительство магистральных улиц общегородского значения (ул. 1 "з") от ул. Югорская (ул. 5 В) до ул. Мелик-Карамова</w:t>
            </w:r>
          </w:p>
        </w:tc>
        <w:tc>
          <w:tcPr>
            <w:tcW w:w="432" w:type="pct"/>
          </w:tcPr>
          <w:p w14:paraId="65403F40"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6CC76F5C"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3A0818F4" w14:textId="77777777" w:rsidR="00BA5088" w:rsidRPr="00B05596" w:rsidRDefault="00BA5088" w:rsidP="00BA5088">
            <w:pPr>
              <w:ind w:firstLine="0"/>
              <w:jc w:val="left"/>
              <w:rPr>
                <w:color w:val="000000"/>
                <w:sz w:val="22"/>
                <w:szCs w:val="22"/>
              </w:rPr>
            </w:pPr>
            <w:r w:rsidRPr="00B05596">
              <w:rPr>
                <w:color w:val="000000"/>
                <w:sz w:val="22"/>
                <w:szCs w:val="22"/>
              </w:rPr>
              <w:t>2023-2035</w:t>
            </w:r>
          </w:p>
        </w:tc>
        <w:tc>
          <w:tcPr>
            <w:tcW w:w="577" w:type="pct"/>
          </w:tcPr>
          <w:p w14:paraId="63B21E48"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4340A199"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21844493"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2AE3DD79" w14:textId="77777777" w:rsidTr="00360913">
        <w:tblPrEx>
          <w:tblLook w:val="04A0" w:firstRow="1" w:lastRow="0" w:firstColumn="1" w:lastColumn="0" w:noHBand="0" w:noVBand="1"/>
        </w:tblPrEx>
        <w:trPr>
          <w:trHeight w:val="1307"/>
        </w:trPr>
        <w:tc>
          <w:tcPr>
            <w:tcW w:w="193" w:type="pct"/>
          </w:tcPr>
          <w:p w14:paraId="5252D574"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4ED3921D"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25994D9C"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054322CE" w14:textId="77777777" w:rsidR="00BA5088" w:rsidRPr="00B05596" w:rsidRDefault="00BA5088" w:rsidP="00BA5088">
            <w:pPr>
              <w:ind w:firstLine="0"/>
              <w:jc w:val="left"/>
              <w:rPr>
                <w:sz w:val="22"/>
                <w:szCs w:val="22"/>
              </w:rPr>
            </w:pPr>
            <w:r w:rsidRPr="00B05596">
              <w:rPr>
                <w:sz w:val="22"/>
                <w:szCs w:val="22"/>
              </w:rPr>
              <w:t>Строительство магистральных улиц районного значения от продолжения ул. 5 "З" до ул. Геодезистов</w:t>
            </w:r>
          </w:p>
        </w:tc>
        <w:tc>
          <w:tcPr>
            <w:tcW w:w="432" w:type="pct"/>
          </w:tcPr>
          <w:p w14:paraId="7B9AF719"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0306781E"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2A3AB818" w14:textId="77777777" w:rsidR="00BA5088" w:rsidRPr="00B05596" w:rsidRDefault="00BA5088" w:rsidP="00BA5088">
            <w:pPr>
              <w:ind w:firstLine="0"/>
              <w:jc w:val="left"/>
              <w:rPr>
                <w:color w:val="000000"/>
                <w:sz w:val="22"/>
                <w:szCs w:val="22"/>
              </w:rPr>
            </w:pPr>
            <w:r w:rsidRPr="00B05596">
              <w:rPr>
                <w:color w:val="000000"/>
                <w:sz w:val="22"/>
                <w:szCs w:val="22"/>
              </w:rPr>
              <w:t>2023-2035</w:t>
            </w:r>
          </w:p>
        </w:tc>
        <w:tc>
          <w:tcPr>
            <w:tcW w:w="577" w:type="pct"/>
          </w:tcPr>
          <w:p w14:paraId="29B5361B"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27E97BEF"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4344364C"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151C96EF" w14:textId="77777777" w:rsidTr="00360913">
        <w:tblPrEx>
          <w:tblLook w:val="04A0" w:firstRow="1" w:lastRow="0" w:firstColumn="1" w:lastColumn="0" w:noHBand="0" w:noVBand="1"/>
        </w:tblPrEx>
        <w:trPr>
          <w:trHeight w:val="1307"/>
        </w:trPr>
        <w:tc>
          <w:tcPr>
            <w:tcW w:w="193" w:type="pct"/>
          </w:tcPr>
          <w:p w14:paraId="02B438F6"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56F9EC37"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4CE7D253"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747C8A8C" w14:textId="77777777" w:rsidR="00BA5088" w:rsidRPr="00B05596" w:rsidRDefault="00BA5088" w:rsidP="00BA5088">
            <w:pPr>
              <w:ind w:firstLine="0"/>
              <w:jc w:val="left"/>
              <w:rPr>
                <w:sz w:val="22"/>
                <w:szCs w:val="22"/>
              </w:rPr>
            </w:pPr>
            <w:r w:rsidRPr="00B05596">
              <w:rPr>
                <w:sz w:val="22"/>
                <w:szCs w:val="22"/>
              </w:rPr>
              <w:t>Строительство магистральных улиц районного значения от ул. Геодезистов в западном направлении</w:t>
            </w:r>
          </w:p>
        </w:tc>
        <w:tc>
          <w:tcPr>
            <w:tcW w:w="432" w:type="pct"/>
          </w:tcPr>
          <w:p w14:paraId="68DC193D"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5EC12714"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33051603" w14:textId="77777777" w:rsidR="00BA5088" w:rsidRPr="00B05596" w:rsidRDefault="00BA5088" w:rsidP="00BA5088">
            <w:pPr>
              <w:ind w:firstLine="0"/>
              <w:jc w:val="left"/>
              <w:rPr>
                <w:color w:val="000000"/>
                <w:sz w:val="22"/>
                <w:szCs w:val="22"/>
              </w:rPr>
            </w:pPr>
            <w:r w:rsidRPr="00B05596">
              <w:rPr>
                <w:color w:val="000000"/>
                <w:sz w:val="22"/>
                <w:szCs w:val="22"/>
              </w:rPr>
              <w:t>2023-2035</w:t>
            </w:r>
          </w:p>
        </w:tc>
        <w:tc>
          <w:tcPr>
            <w:tcW w:w="577" w:type="pct"/>
          </w:tcPr>
          <w:p w14:paraId="652A5292"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23AE90F2"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7AFB4896"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4C1B507B" w14:textId="77777777" w:rsidTr="00360913">
        <w:tblPrEx>
          <w:tblLook w:val="04A0" w:firstRow="1" w:lastRow="0" w:firstColumn="1" w:lastColumn="0" w:noHBand="0" w:noVBand="1"/>
        </w:tblPrEx>
        <w:trPr>
          <w:trHeight w:val="121"/>
        </w:trPr>
        <w:tc>
          <w:tcPr>
            <w:tcW w:w="193" w:type="pct"/>
          </w:tcPr>
          <w:p w14:paraId="04D70CCB"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4912838A"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664D1D06"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375F4B7E" w14:textId="77777777" w:rsidR="00BA5088" w:rsidRPr="00B05596" w:rsidRDefault="00BA5088" w:rsidP="00BA5088">
            <w:pPr>
              <w:ind w:firstLine="0"/>
              <w:jc w:val="left"/>
              <w:rPr>
                <w:sz w:val="22"/>
                <w:szCs w:val="22"/>
              </w:rPr>
            </w:pPr>
            <w:r w:rsidRPr="00B05596">
              <w:rPr>
                <w:sz w:val="22"/>
                <w:szCs w:val="22"/>
              </w:rPr>
              <w:t>Строительство улиц и дорог местного значения на территории микрорайона, в том числе магистральные сети</w:t>
            </w:r>
          </w:p>
        </w:tc>
        <w:tc>
          <w:tcPr>
            <w:tcW w:w="432" w:type="pct"/>
          </w:tcPr>
          <w:p w14:paraId="5DDFF238"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735C3930"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340AE764" w14:textId="77777777" w:rsidR="00BA5088" w:rsidRPr="00B05596" w:rsidRDefault="00BA5088" w:rsidP="00BA5088">
            <w:pPr>
              <w:ind w:firstLine="0"/>
              <w:jc w:val="left"/>
              <w:rPr>
                <w:color w:val="000000"/>
                <w:sz w:val="22"/>
                <w:szCs w:val="22"/>
              </w:rPr>
            </w:pPr>
            <w:r w:rsidRPr="00B05596">
              <w:rPr>
                <w:color w:val="000000"/>
                <w:sz w:val="22"/>
                <w:szCs w:val="22"/>
              </w:rPr>
              <w:t>2023-2035</w:t>
            </w:r>
          </w:p>
        </w:tc>
        <w:tc>
          <w:tcPr>
            <w:tcW w:w="577" w:type="pct"/>
          </w:tcPr>
          <w:p w14:paraId="215BB209"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55C9BA6A"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370168B9"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4761749E" w14:textId="77777777" w:rsidTr="00360913">
        <w:tblPrEx>
          <w:tblLook w:val="04A0" w:firstRow="1" w:lastRow="0" w:firstColumn="1" w:lastColumn="0" w:noHBand="0" w:noVBand="1"/>
        </w:tblPrEx>
        <w:trPr>
          <w:trHeight w:val="1307"/>
        </w:trPr>
        <w:tc>
          <w:tcPr>
            <w:tcW w:w="193" w:type="pct"/>
          </w:tcPr>
          <w:p w14:paraId="4EEB5F44"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36B292B7"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7BB3363E"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2534D878" w14:textId="77777777" w:rsidR="00BA5088" w:rsidRPr="00B05596" w:rsidRDefault="00BA5088" w:rsidP="00BA5088">
            <w:pPr>
              <w:ind w:firstLine="0"/>
              <w:jc w:val="left"/>
              <w:rPr>
                <w:sz w:val="22"/>
                <w:szCs w:val="22"/>
              </w:rPr>
            </w:pPr>
            <w:r w:rsidRPr="00B05596">
              <w:rPr>
                <w:sz w:val="22"/>
                <w:szCs w:val="22"/>
              </w:rPr>
              <w:t>Строительство магистральных дорог регулируемого движения внутри микрорайона</w:t>
            </w:r>
          </w:p>
        </w:tc>
        <w:tc>
          <w:tcPr>
            <w:tcW w:w="432" w:type="pct"/>
          </w:tcPr>
          <w:p w14:paraId="77613574"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674C9661"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0031EF2B" w14:textId="77777777" w:rsidR="00BA5088" w:rsidRPr="00B05596" w:rsidRDefault="00BA5088" w:rsidP="00BA5088">
            <w:pPr>
              <w:ind w:firstLine="0"/>
              <w:jc w:val="left"/>
              <w:rPr>
                <w:color w:val="000000"/>
                <w:sz w:val="22"/>
                <w:szCs w:val="22"/>
              </w:rPr>
            </w:pPr>
            <w:r w:rsidRPr="00B05596">
              <w:rPr>
                <w:color w:val="000000"/>
                <w:sz w:val="22"/>
                <w:szCs w:val="22"/>
              </w:rPr>
              <w:t>2023-2035</w:t>
            </w:r>
          </w:p>
        </w:tc>
        <w:tc>
          <w:tcPr>
            <w:tcW w:w="577" w:type="pct"/>
          </w:tcPr>
          <w:p w14:paraId="16B0F5A1"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1DCBCD07"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2E85357B"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78DB9C57" w14:textId="77777777" w:rsidTr="00360913">
        <w:tblPrEx>
          <w:tblLook w:val="04A0" w:firstRow="1" w:lastRow="0" w:firstColumn="1" w:lastColumn="0" w:noHBand="0" w:noVBand="1"/>
        </w:tblPrEx>
        <w:trPr>
          <w:trHeight w:val="1307"/>
        </w:trPr>
        <w:tc>
          <w:tcPr>
            <w:tcW w:w="193" w:type="pct"/>
          </w:tcPr>
          <w:p w14:paraId="00C3AF70"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6E2E0D96"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77CC32A5"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6FBFD2C2" w14:textId="77777777" w:rsidR="00BA5088" w:rsidRPr="00B05596" w:rsidRDefault="00BA5088" w:rsidP="00BA5088">
            <w:pPr>
              <w:ind w:firstLine="0"/>
              <w:jc w:val="left"/>
              <w:rPr>
                <w:sz w:val="22"/>
                <w:szCs w:val="22"/>
              </w:rPr>
            </w:pPr>
            <w:r w:rsidRPr="00B05596">
              <w:rPr>
                <w:sz w:val="22"/>
                <w:szCs w:val="22"/>
              </w:rPr>
              <w:t>Строительство магистральных улиц районного значения внутри микрорайона</w:t>
            </w:r>
          </w:p>
        </w:tc>
        <w:tc>
          <w:tcPr>
            <w:tcW w:w="432" w:type="pct"/>
          </w:tcPr>
          <w:p w14:paraId="2D054F31"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3FBBE83D"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26C9330B" w14:textId="77777777" w:rsidR="00BA5088" w:rsidRPr="00B05596" w:rsidRDefault="00BA5088" w:rsidP="00BA5088">
            <w:pPr>
              <w:ind w:firstLine="0"/>
              <w:jc w:val="left"/>
              <w:rPr>
                <w:color w:val="000000"/>
                <w:sz w:val="22"/>
                <w:szCs w:val="22"/>
              </w:rPr>
            </w:pPr>
            <w:r w:rsidRPr="00B05596">
              <w:rPr>
                <w:color w:val="000000"/>
                <w:sz w:val="22"/>
                <w:szCs w:val="22"/>
              </w:rPr>
              <w:t>2023-2035</w:t>
            </w:r>
          </w:p>
        </w:tc>
        <w:tc>
          <w:tcPr>
            <w:tcW w:w="577" w:type="pct"/>
          </w:tcPr>
          <w:p w14:paraId="0FB80065"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20F3DC8A"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4660564D"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1080C2E3" w14:textId="77777777" w:rsidTr="00360913">
        <w:tblPrEx>
          <w:tblLook w:val="04A0" w:firstRow="1" w:lastRow="0" w:firstColumn="1" w:lastColumn="0" w:noHBand="0" w:noVBand="1"/>
        </w:tblPrEx>
        <w:trPr>
          <w:trHeight w:val="1307"/>
        </w:trPr>
        <w:tc>
          <w:tcPr>
            <w:tcW w:w="193" w:type="pct"/>
          </w:tcPr>
          <w:p w14:paraId="1C09A3AD"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38D8F73E"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7691E5BA"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56271977" w14:textId="77777777" w:rsidR="00BA5088" w:rsidRPr="00B05596" w:rsidRDefault="00BA5088" w:rsidP="00BA5088">
            <w:pPr>
              <w:ind w:firstLine="0"/>
              <w:jc w:val="left"/>
              <w:rPr>
                <w:sz w:val="22"/>
                <w:szCs w:val="22"/>
              </w:rPr>
            </w:pPr>
            <w:r w:rsidRPr="00B05596">
              <w:rPr>
                <w:sz w:val="22"/>
                <w:szCs w:val="22"/>
              </w:rPr>
              <w:t>Строительство улиц и дорог местного значения внутри микрорайона</w:t>
            </w:r>
          </w:p>
        </w:tc>
        <w:tc>
          <w:tcPr>
            <w:tcW w:w="432" w:type="pct"/>
          </w:tcPr>
          <w:p w14:paraId="3508BEAD"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2B87C186"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121800E2" w14:textId="77777777" w:rsidR="00BA5088" w:rsidRPr="00B05596" w:rsidRDefault="00BA5088" w:rsidP="00BA5088">
            <w:pPr>
              <w:ind w:firstLine="0"/>
              <w:jc w:val="left"/>
              <w:rPr>
                <w:color w:val="000000"/>
                <w:sz w:val="22"/>
                <w:szCs w:val="22"/>
              </w:rPr>
            </w:pPr>
            <w:r w:rsidRPr="00B05596">
              <w:rPr>
                <w:color w:val="000000"/>
                <w:sz w:val="22"/>
                <w:szCs w:val="22"/>
              </w:rPr>
              <w:t>2023-2035</w:t>
            </w:r>
          </w:p>
        </w:tc>
        <w:tc>
          <w:tcPr>
            <w:tcW w:w="577" w:type="pct"/>
          </w:tcPr>
          <w:p w14:paraId="3DE6915A"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51630CD3"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5FEFE067"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6FF33278" w14:textId="77777777" w:rsidTr="00360913">
        <w:tblPrEx>
          <w:tblLook w:val="04A0" w:firstRow="1" w:lastRow="0" w:firstColumn="1" w:lastColumn="0" w:noHBand="0" w:noVBand="1"/>
        </w:tblPrEx>
        <w:trPr>
          <w:trHeight w:val="1307"/>
        </w:trPr>
        <w:tc>
          <w:tcPr>
            <w:tcW w:w="193" w:type="pct"/>
          </w:tcPr>
          <w:p w14:paraId="36C12E6B"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2C1EA24D"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2E453F3D"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3197C3C7" w14:textId="77777777" w:rsidR="00BA5088" w:rsidRPr="00B05596" w:rsidRDefault="00BA5088" w:rsidP="00BA5088">
            <w:pPr>
              <w:ind w:firstLine="0"/>
              <w:jc w:val="left"/>
              <w:rPr>
                <w:sz w:val="22"/>
                <w:szCs w:val="22"/>
              </w:rPr>
            </w:pPr>
            <w:r w:rsidRPr="00B05596">
              <w:rPr>
                <w:sz w:val="22"/>
                <w:szCs w:val="22"/>
              </w:rPr>
              <w:t>Строительство автомобильных дорог общего пользования местного значения, соответствующие классу «обычная автомобильная дорога», IV категории "участок от Объездная автомобильная дорога к дачным кооперативам "Черемушки", "Север-1", "Север-2"</w:t>
            </w:r>
          </w:p>
        </w:tc>
        <w:tc>
          <w:tcPr>
            <w:tcW w:w="432" w:type="pct"/>
          </w:tcPr>
          <w:p w14:paraId="263E811C"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46EBE484"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62AA7185" w14:textId="77777777" w:rsidR="00BA5088" w:rsidRPr="00B05596" w:rsidRDefault="00BA5088" w:rsidP="00BA5088">
            <w:pPr>
              <w:ind w:firstLine="0"/>
              <w:jc w:val="left"/>
              <w:rPr>
                <w:color w:val="000000"/>
                <w:sz w:val="22"/>
                <w:szCs w:val="22"/>
              </w:rPr>
            </w:pPr>
            <w:r w:rsidRPr="00B05596">
              <w:rPr>
                <w:color w:val="000000"/>
                <w:sz w:val="22"/>
                <w:szCs w:val="22"/>
              </w:rPr>
              <w:t>2019</w:t>
            </w:r>
          </w:p>
        </w:tc>
        <w:tc>
          <w:tcPr>
            <w:tcW w:w="577" w:type="pct"/>
          </w:tcPr>
          <w:p w14:paraId="3FD1E5CA"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7269547D"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4DDB4502"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16EA7500" w14:textId="77777777" w:rsidTr="00360913">
        <w:tblPrEx>
          <w:tblLook w:val="04A0" w:firstRow="1" w:lastRow="0" w:firstColumn="1" w:lastColumn="0" w:noHBand="0" w:noVBand="1"/>
        </w:tblPrEx>
        <w:trPr>
          <w:trHeight w:val="1307"/>
        </w:trPr>
        <w:tc>
          <w:tcPr>
            <w:tcW w:w="193" w:type="pct"/>
          </w:tcPr>
          <w:p w14:paraId="5FE41024"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4B4C1A4E"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419A0B63"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4DB3A1C4" w14:textId="77777777" w:rsidR="00BA5088" w:rsidRPr="00B05596" w:rsidRDefault="00BA5088" w:rsidP="00BA5088">
            <w:pPr>
              <w:ind w:firstLine="0"/>
              <w:jc w:val="left"/>
              <w:rPr>
                <w:sz w:val="22"/>
                <w:szCs w:val="22"/>
              </w:rPr>
            </w:pPr>
            <w:r w:rsidRPr="00B05596">
              <w:rPr>
                <w:sz w:val="22"/>
                <w:szCs w:val="22"/>
              </w:rPr>
              <w:t>Строительство автомобильных дорог общего пользования местного значения, соответствующие классу «обычная автомобильная дорога», IV категории от автомобильной дороги к дачным кооперативам "Черемушки", "Север-</w:t>
            </w:r>
            <w:r w:rsidRPr="00B05596">
              <w:rPr>
                <w:sz w:val="22"/>
                <w:szCs w:val="22"/>
              </w:rPr>
              <w:lastRenderedPageBreak/>
              <w:t xml:space="preserve">1", "Север-2" в южном направлении </w:t>
            </w:r>
          </w:p>
        </w:tc>
        <w:tc>
          <w:tcPr>
            <w:tcW w:w="432" w:type="pct"/>
          </w:tcPr>
          <w:p w14:paraId="7F51BD02" w14:textId="77777777" w:rsidR="00BA5088" w:rsidRPr="00B05596" w:rsidRDefault="00BA5088" w:rsidP="00BA5088">
            <w:pPr>
              <w:ind w:firstLine="0"/>
              <w:jc w:val="left"/>
              <w:rPr>
                <w:sz w:val="22"/>
                <w:szCs w:val="22"/>
              </w:rPr>
            </w:pPr>
            <w:r w:rsidRPr="00B05596">
              <w:rPr>
                <w:sz w:val="22"/>
                <w:szCs w:val="22"/>
              </w:rPr>
              <w:lastRenderedPageBreak/>
              <w:t>-</w:t>
            </w:r>
          </w:p>
        </w:tc>
        <w:tc>
          <w:tcPr>
            <w:tcW w:w="386" w:type="pct"/>
            <w:vAlign w:val="center"/>
          </w:tcPr>
          <w:p w14:paraId="7DCCE9A3"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392C126B" w14:textId="77777777" w:rsidR="00BA5088" w:rsidRPr="00B05596" w:rsidRDefault="00BA5088" w:rsidP="00BA5088">
            <w:pPr>
              <w:ind w:firstLine="0"/>
              <w:jc w:val="left"/>
              <w:rPr>
                <w:color w:val="000000"/>
                <w:sz w:val="22"/>
                <w:szCs w:val="22"/>
              </w:rPr>
            </w:pPr>
            <w:r w:rsidRPr="00B05596">
              <w:rPr>
                <w:color w:val="000000"/>
                <w:sz w:val="22"/>
                <w:szCs w:val="22"/>
              </w:rPr>
              <w:t>2023-2035</w:t>
            </w:r>
          </w:p>
        </w:tc>
        <w:tc>
          <w:tcPr>
            <w:tcW w:w="577" w:type="pct"/>
          </w:tcPr>
          <w:p w14:paraId="6ACB649E"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17DFE1C2"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02E499BC"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3B96EFDF" w14:textId="77777777" w:rsidTr="00360913">
        <w:tblPrEx>
          <w:tblLook w:val="04A0" w:firstRow="1" w:lastRow="0" w:firstColumn="1" w:lastColumn="0" w:noHBand="0" w:noVBand="1"/>
        </w:tblPrEx>
        <w:trPr>
          <w:trHeight w:val="1307"/>
        </w:trPr>
        <w:tc>
          <w:tcPr>
            <w:tcW w:w="193" w:type="pct"/>
          </w:tcPr>
          <w:p w14:paraId="3B974137"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34ADBF03"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08859C60"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08CCD0E4" w14:textId="77777777" w:rsidR="00BA5088" w:rsidRPr="00B05596" w:rsidRDefault="00BA5088" w:rsidP="00BA5088">
            <w:pPr>
              <w:ind w:firstLine="0"/>
              <w:jc w:val="left"/>
              <w:rPr>
                <w:sz w:val="22"/>
                <w:szCs w:val="22"/>
              </w:rPr>
            </w:pPr>
            <w:r w:rsidRPr="00B05596">
              <w:rPr>
                <w:sz w:val="22"/>
                <w:szCs w:val="22"/>
              </w:rPr>
              <w:t xml:space="preserve">Строительство магистральных дорог регулируемого движения от региональной автомобильной дороги в северном направлении </w:t>
            </w:r>
          </w:p>
        </w:tc>
        <w:tc>
          <w:tcPr>
            <w:tcW w:w="432" w:type="pct"/>
          </w:tcPr>
          <w:p w14:paraId="34766F47"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3E97D654"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62061EB1" w14:textId="77777777" w:rsidR="00BA5088" w:rsidRPr="00B05596" w:rsidRDefault="00BA5088" w:rsidP="00BA5088">
            <w:pPr>
              <w:ind w:firstLine="0"/>
              <w:jc w:val="left"/>
              <w:rPr>
                <w:color w:val="000000"/>
                <w:sz w:val="22"/>
                <w:szCs w:val="22"/>
              </w:rPr>
            </w:pPr>
            <w:r w:rsidRPr="00B05596">
              <w:rPr>
                <w:color w:val="000000"/>
                <w:sz w:val="22"/>
                <w:szCs w:val="22"/>
              </w:rPr>
              <w:t>2023-2035</w:t>
            </w:r>
          </w:p>
        </w:tc>
        <w:tc>
          <w:tcPr>
            <w:tcW w:w="577" w:type="pct"/>
          </w:tcPr>
          <w:p w14:paraId="1FD465C3"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3250AE2D"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5C36C0FF"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027B9469" w14:textId="77777777" w:rsidTr="00360913">
        <w:tblPrEx>
          <w:tblLook w:val="04A0" w:firstRow="1" w:lastRow="0" w:firstColumn="1" w:lastColumn="0" w:noHBand="0" w:noVBand="1"/>
        </w:tblPrEx>
        <w:trPr>
          <w:trHeight w:val="1307"/>
        </w:trPr>
        <w:tc>
          <w:tcPr>
            <w:tcW w:w="193" w:type="pct"/>
          </w:tcPr>
          <w:p w14:paraId="287D13CE"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616D9ED9" w14:textId="77777777" w:rsidR="00BA5088" w:rsidRPr="00B05596" w:rsidRDefault="00BA5088" w:rsidP="00BA5088">
            <w:pPr>
              <w:ind w:firstLine="0"/>
              <w:jc w:val="left"/>
              <w:rPr>
                <w:color w:val="000000"/>
                <w:sz w:val="22"/>
                <w:szCs w:val="22"/>
              </w:rPr>
            </w:pPr>
            <w:r w:rsidRPr="00B05596">
              <w:rPr>
                <w:sz w:val="22"/>
                <w:szCs w:val="22"/>
              </w:rPr>
              <w:t>Объект транспортной инфраструктуры местного значения</w:t>
            </w:r>
          </w:p>
        </w:tc>
        <w:tc>
          <w:tcPr>
            <w:tcW w:w="529" w:type="pct"/>
          </w:tcPr>
          <w:p w14:paraId="4573E2F1"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09D617EA" w14:textId="77777777" w:rsidR="00BA5088" w:rsidRPr="00B05596" w:rsidRDefault="00BA5088" w:rsidP="00BA5088">
            <w:pPr>
              <w:ind w:firstLine="0"/>
              <w:jc w:val="left"/>
              <w:rPr>
                <w:sz w:val="22"/>
                <w:szCs w:val="22"/>
              </w:rPr>
            </w:pPr>
            <w:r w:rsidRPr="00B05596">
              <w:rPr>
                <w:sz w:val="22"/>
                <w:szCs w:val="22"/>
              </w:rPr>
              <w:t>Транспортная развязка на пересечении ул. Маяковского и Нефтеюганского шоссе в г. Сургуте</w:t>
            </w:r>
          </w:p>
          <w:p w14:paraId="75600FBF" w14:textId="77777777" w:rsidR="00BA5088" w:rsidRPr="00B05596" w:rsidRDefault="00BA5088" w:rsidP="00BA5088">
            <w:pPr>
              <w:ind w:firstLine="0"/>
              <w:jc w:val="left"/>
              <w:rPr>
                <w:sz w:val="22"/>
                <w:szCs w:val="22"/>
              </w:rPr>
            </w:pPr>
            <w:r w:rsidRPr="00B05596">
              <w:rPr>
                <w:sz w:val="22"/>
                <w:szCs w:val="22"/>
              </w:rPr>
              <w:t>(строительство)</w:t>
            </w:r>
          </w:p>
        </w:tc>
        <w:tc>
          <w:tcPr>
            <w:tcW w:w="432" w:type="pct"/>
          </w:tcPr>
          <w:p w14:paraId="014904E2" w14:textId="77777777" w:rsidR="00BA5088" w:rsidRPr="00B05596" w:rsidRDefault="00BA5088" w:rsidP="00BA5088">
            <w:pPr>
              <w:ind w:firstLine="0"/>
              <w:jc w:val="left"/>
              <w:rPr>
                <w:sz w:val="22"/>
                <w:szCs w:val="22"/>
              </w:rPr>
            </w:pPr>
            <w:r w:rsidRPr="00B05596">
              <w:rPr>
                <w:sz w:val="22"/>
                <w:szCs w:val="22"/>
              </w:rPr>
              <w:t>1 объект</w:t>
            </w:r>
          </w:p>
        </w:tc>
        <w:tc>
          <w:tcPr>
            <w:tcW w:w="386" w:type="pct"/>
            <w:vAlign w:val="center"/>
          </w:tcPr>
          <w:p w14:paraId="694CF431"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4840EE71" w14:textId="77777777" w:rsidR="00BA5088" w:rsidRPr="00B05596" w:rsidRDefault="00BA5088" w:rsidP="00BA5088">
            <w:pPr>
              <w:ind w:firstLine="0"/>
              <w:jc w:val="left"/>
              <w:rPr>
                <w:color w:val="000000"/>
                <w:sz w:val="22"/>
                <w:szCs w:val="22"/>
              </w:rPr>
            </w:pPr>
            <w:r w:rsidRPr="00B05596">
              <w:rPr>
                <w:color w:val="000000"/>
                <w:sz w:val="22"/>
                <w:szCs w:val="22"/>
              </w:rPr>
              <w:t>2033</w:t>
            </w:r>
          </w:p>
        </w:tc>
        <w:tc>
          <w:tcPr>
            <w:tcW w:w="577" w:type="pct"/>
          </w:tcPr>
          <w:p w14:paraId="7E0846E7"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1E9514AA"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58468444" w14:textId="77777777" w:rsidR="00BA5088" w:rsidRPr="00B05596" w:rsidRDefault="00BA5088" w:rsidP="00BA5088">
            <w:pPr>
              <w:ind w:firstLine="0"/>
              <w:jc w:val="left"/>
              <w:rPr>
                <w:sz w:val="22"/>
                <w:szCs w:val="22"/>
              </w:rPr>
            </w:pPr>
            <w:r w:rsidRPr="00B05596">
              <w:rPr>
                <w:sz w:val="22"/>
                <w:szCs w:val="22"/>
              </w:rPr>
              <w:t>ПКР ТИ МО ГО г. Сургут до 2035 года от 2019 г. б/н</w:t>
            </w:r>
          </w:p>
          <w:p w14:paraId="244CFB9F" w14:textId="77777777" w:rsidR="00BA5088" w:rsidRPr="00B05596" w:rsidRDefault="00BA5088" w:rsidP="00BA5088">
            <w:pPr>
              <w:ind w:firstLine="0"/>
              <w:jc w:val="left"/>
              <w:rPr>
                <w:color w:val="000000"/>
                <w:sz w:val="22"/>
                <w:szCs w:val="22"/>
              </w:rPr>
            </w:pPr>
            <w:r w:rsidRPr="00B05596">
              <w:rPr>
                <w:color w:val="000000"/>
                <w:sz w:val="22"/>
                <w:szCs w:val="22"/>
              </w:rPr>
              <w:t>План по реализации СЭР г. Сургута</w:t>
            </w:r>
          </w:p>
          <w:p w14:paraId="385DD136" w14:textId="77777777" w:rsidR="00BA5088" w:rsidRPr="00B05596" w:rsidRDefault="00BA5088" w:rsidP="00BA5088">
            <w:pPr>
              <w:ind w:firstLine="0"/>
              <w:jc w:val="left"/>
              <w:rPr>
                <w:color w:val="000000"/>
                <w:sz w:val="22"/>
                <w:szCs w:val="22"/>
              </w:rPr>
            </w:pPr>
            <w:r w:rsidRPr="00B05596">
              <w:rPr>
                <w:color w:val="000000"/>
                <w:sz w:val="22"/>
                <w:szCs w:val="22"/>
              </w:rPr>
              <w:t>Генплан г. Сургута</w:t>
            </w:r>
          </w:p>
          <w:p w14:paraId="022FE547" w14:textId="77777777" w:rsidR="00BA5088" w:rsidRPr="00B05596" w:rsidRDefault="00BA5088" w:rsidP="00BA5088">
            <w:pPr>
              <w:ind w:firstLine="0"/>
              <w:jc w:val="left"/>
              <w:rPr>
                <w:color w:val="000000"/>
                <w:sz w:val="22"/>
                <w:szCs w:val="22"/>
              </w:rPr>
            </w:pPr>
            <w:r w:rsidRPr="00B05596">
              <w:rPr>
                <w:color w:val="000000"/>
                <w:sz w:val="22"/>
                <w:szCs w:val="22"/>
              </w:rPr>
              <w:t>МП «Развитие транспортной системы города Сургута»</w:t>
            </w:r>
          </w:p>
        </w:tc>
      </w:tr>
      <w:tr w:rsidR="00360913" w:rsidRPr="00B05596" w14:paraId="44042B9F" w14:textId="77777777" w:rsidTr="00360913">
        <w:tblPrEx>
          <w:tblLook w:val="04A0" w:firstRow="1" w:lastRow="0" w:firstColumn="1" w:lastColumn="0" w:noHBand="0" w:noVBand="1"/>
        </w:tblPrEx>
        <w:trPr>
          <w:trHeight w:val="1307"/>
        </w:trPr>
        <w:tc>
          <w:tcPr>
            <w:tcW w:w="193" w:type="pct"/>
          </w:tcPr>
          <w:p w14:paraId="59F93BCA"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49779556" w14:textId="77777777" w:rsidR="00BA5088" w:rsidRPr="00B05596" w:rsidRDefault="00BA5088" w:rsidP="00BA5088">
            <w:pPr>
              <w:ind w:firstLine="0"/>
              <w:jc w:val="left"/>
              <w:rPr>
                <w:color w:val="000000"/>
                <w:sz w:val="22"/>
                <w:szCs w:val="22"/>
              </w:rPr>
            </w:pPr>
            <w:r w:rsidRPr="00B05596">
              <w:rPr>
                <w:sz w:val="22"/>
                <w:szCs w:val="22"/>
              </w:rPr>
              <w:t>Объект транспортной инфраструктуры местного значения</w:t>
            </w:r>
          </w:p>
        </w:tc>
        <w:tc>
          <w:tcPr>
            <w:tcW w:w="529" w:type="pct"/>
          </w:tcPr>
          <w:p w14:paraId="0BA8D817"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6776A7A5" w14:textId="77777777" w:rsidR="00BA5088" w:rsidRPr="00B05596" w:rsidRDefault="00BA5088" w:rsidP="00BA5088">
            <w:pPr>
              <w:ind w:firstLine="0"/>
              <w:jc w:val="left"/>
              <w:rPr>
                <w:sz w:val="22"/>
                <w:szCs w:val="22"/>
              </w:rPr>
            </w:pPr>
            <w:r w:rsidRPr="00B05596">
              <w:rPr>
                <w:sz w:val="22"/>
                <w:szCs w:val="22"/>
              </w:rPr>
              <w:t>Транспортная развязка на пересечении ул. Островского и Нефтеюганского шоссе в г. Сургуте</w:t>
            </w:r>
          </w:p>
          <w:p w14:paraId="4E0A551C" w14:textId="77777777" w:rsidR="00BA5088" w:rsidRPr="00B05596" w:rsidRDefault="00BA5088" w:rsidP="00BA5088">
            <w:pPr>
              <w:ind w:firstLine="0"/>
              <w:jc w:val="left"/>
              <w:rPr>
                <w:sz w:val="22"/>
                <w:szCs w:val="22"/>
              </w:rPr>
            </w:pPr>
            <w:r w:rsidRPr="00B05596">
              <w:rPr>
                <w:sz w:val="22"/>
                <w:szCs w:val="22"/>
              </w:rPr>
              <w:t>(строительство)</w:t>
            </w:r>
          </w:p>
        </w:tc>
        <w:tc>
          <w:tcPr>
            <w:tcW w:w="432" w:type="pct"/>
          </w:tcPr>
          <w:p w14:paraId="7D6FE9C9" w14:textId="77777777" w:rsidR="00BA5088" w:rsidRPr="00B05596" w:rsidRDefault="00BA5088" w:rsidP="00BA5088">
            <w:pPr>
              <w:ind w:firstLine="0"/>
              <w:jc w:val="left"/>
              <w:rPr>
                <w:sz w:val="22"/>
                <w:szCs w:val="22"/>
              </w:rPr>
            </w:pPr>
            <w:r w:rsidRPr="00B05596">
              <w:rPr>
                <w:sz w:val="22"/>
                <w:szCs w:val="22"/>
              </w:rPr>
              <w:t>1 объект</w:t>
            </w:r>
          </w:p>
        </w:tc>
        <w:tc>
          <w:tcPr>
            <w:tcW w:w="386" w:type="pct"/>
            <w:vAlign w:val="center"/>
          </w:tcPr>
          <w:p w14:paraId="4968C353"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531A1201" w14:textId="77777777" w:rsidR="00BA5088" w:rsidRPr="00B05596" w:rsidRDefault="00BA5088" w:rsidP="00BA5088">
            <w:pPr>
              <w:ind w:firstLine="0"/>
              <w:jc w:val="left"/>
              <w:rPr>
                <w:color w:val="000000"/>
                <w:sz w:val="22"/>
                <w:szCs w:val="22"/>
              </w:rPr>
            </w:pPr>
            <w:r w:rsidRPr="00B05596">
              <w:rPr>
                <w:color w:val="000000"/>
                <w:sz w:val="22"/>
                <w:szCs w:val="22"/>
              </w:rPr>
              <w:t>2033</w:t>
            </w:r>
          </w:p>
        </w:tc>
        <w:tc>
          <w:tcPr>
            <w:tcW w:w="577" w:type="pct"/>
          </w:tcPr>
          <w:p w14:paraId="2A319BD0"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4C33402C"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6531A801" w14:textId="77777777" w:rsidR="00BA5088" w:rsidRPr="00B05596" w:rsidRDefault="00BA5088" w:rsidP="00BA5088">
            <w:pPr>
              <w:ind w:firstLine="0"/>
              <w:jc w:val="left"/>
              <w:rPr>
                <w:sz w:val="22"/>
                <w:szCs w:val="22"/>
              </w:rPr>
            </w:pPr>
            <w:r w:rsidRPr="00B05596">
              <w:rPr>
                <w:sz w:val="22"/>
                <w:szCs w:val="22"/>
              </w:rPr>
              <w:t>ПКР ТИ МО ГО г. Сургут до 2035 года от 2019 г. б/н</w:t>
            </w:r>
          </w:p>
          <w:p w14:paraId="3D072E44" w14:textId="77777777" w:rsidR="00BA5088" w:rsidRPr="00B05596" w:rsidRDefault="00BA5088" w:rsidP="00BA5088">
            <w:pPr>
              <w:ind w:firstLine="0"/>
              <w:jc w:val="left"/>
              <w:rPr>
                <w:color w:val="000000"/>
                <w:sz w:val="22"/>
                <w:szCs w:val="22"/>
              </w:rPr>
            </w:pPr>
            <w:r w:rsidRPr="00B05596">
              <w:rPr>
                <w:color w:val="000000"/>
                <w:sz w:val="22"/>
                <w:szCs w:val="22"/>
              </w:rPr>
              <w:t>План по реализации СЭР г. Сургута</w:t>
            </w:r>
          </w:p>
          <w:p w14:paraId="5786C2DD" w14:textId="77777777" w:rsidR="00BA5088" w:rsidRPr="00B05596" w:rsidRDefault="00BA5088" w:rsidP="00BA5088">
            <w:pPr>
              <w:ind w:firstLine="0"/>
              <w:jc w:val="left"/>
              <w:rPr>
                <w:color w:val="000000"/>
                <w:sz w:val="22"/>
                <w:szCs w:val="22"/>
              </w:rPr>
            </w:pPr>
            <w:r w:rsidRPr="00B05596">
              <w:rPr>
                <w:color w:val="000000"/>
                <w:sz w:val="22"/>
                <w:szCs w:val="22"/>
              </w:rPr>
              <w:t>Генплан г. Сургута</w:t>
            </w:r>
          </w:p>
          <w:p w14:paraId="67EE8228" w14:textId="77777777" w:rsidR="00BA5088" w:rsidRPr="00B05596" w:rsidRDefault="00BA5088" w:rsidP="00BA5088">
            <w:pPr>
              <w:ind w:firstLine="0"/>
              <w:jc w:val="left"/>
              <w:rPr>
                <w:color w:val="000000"/>
                <w:sz w:val="22"/>
                <w:szCs w:val="22"/>
              </w:rPr>
            </w:pPr>
            <w:r w:rsidRPr="00B05596">
              <w:rPr>
                <w:color w:val="000000"/>
                <w:sz w:val="22"/>
                <w:szCs w:val="22"/>
              </w:rPr>
              <w:t>МП «Развитие транспортной системы города Сургута»</w:t>
            </w:r>
          </w:p>
        </w:tc>
      </w:tr>
      <w:tr w:rsidR="00360913" w:rsidRPr="00B05596" w14:paraId="2D58424D" w14:textId="77777777" w:rsidTr="00360913">
        <w:tblPrEx>
          <w:tblLook w:val="04A0" w:firstRow="1" w:lastRow="0" w:firstColumn="1" w:lastColumn="0" w:noHBand="0" w:noVBand="1"/>
        </w:tblPrEx>
        <w:trPr>
          <w:trHeight w:val="1307"/>
        </w:trPr>
        <w:tc>
          <w:tcPr>
            <w:tcW w:w="193" w:type="pct"/>
          </w:tcPr>
          <w:p w14:paraId="6F0A4C99"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7929819D" w14:textId="77777777" w:rsidR="00BA5088" w:rsidRPr="00B05596" w:rsidRDefault="00BA5088" w:rsidP="00BA5088">
            <w:pPr>
              <w:ind w:firstLine="0"/>
              <w:jc w:val="left"/>
              <w:rPr>
                <w:color w:val="000000"/>
                <w:sz w:val="22"/>
                <w:szCs w:val="22"/>
              </w:rPr>
            </w:pPr>
            <w:r w:rsidRPr="00B05596">
              <w:rPr>
                <w:sz w:val="22"/>
                <w:szCs w:val="22"/>
              </w:rPr>
              <w:t>Объект транспортной инфраструктуры местного значения</w:t>
            </w:r>
          </w:p>
        </w:tc>
        <w:tc>
          <w:tcPr>
            <w:tcW w:w="529" w:type="pct"/>
          </w:tcPr>
          <w:p w14:paraId="485E63F0"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682CCA6C" w14:textId="77777777" w:rsidR="00BA5088" w:rsidRPr="00B05596" w:rsidRDefault="00BA5088" w:rsidP="00BA5088">
            <w:pPr>
              <w:ind w:firstLine="0"/>
              <w:jc w:val="left"/>
              <w:rPr>
                <w:sz w:val="22"/>
                <w:szCs w:val="22"/>
              </w:rPr>
            </w:pPr>
            <w:r w:rsidRPr="00B05596">
              <w:rPr>
                <w:sz w:val="22"/>
                <w:szCs w:val="22"/>
              </w:rPr>
              <w:t>Путепровод через железную дорогу на участке продолжения ул. Семена Билецкого</w:t>
            </w:r>
          </w:p>
          <w:p w14:paraId="195E8214" w14:textId="77777777" w:rsidR="00BA5088" w:rsidRPr="00B05596" w:rsidRDefault="00BA5088" w:rsidP="00BA5088">
            <w:pPr>
              <w:ind w:firstLine="0"/>
              <w:jc w:val="left"/>
              <w:rPr>
                <w:sz w:val="22"/>
                <w:szCs w:val="22"/>
              </w:rPr>
            </w:pPr>
            <w:r w:rsidRPr="00B05596">
              <w:rPr>
                <w:sz w:val="22"/>
                <w:szCs w:val="22"/>
              </w:rPr>
              <w:t>(строительство)</w:t>
            </w:r>
          </w:p>
        </w:tc>
        <w:tc>
          <w:tcPr>
            <w:tcW w:w="432" w:type="pct"/>
          </w:tcPr>
          <w:p w14:paraId="59B101DF" w14:textId="77777777" w:rsidR="00BA5088" w:rsidRPr="00B05596" w:rsidRDefault="00BA5088" w:rsidP="00BA5088">
            <w:pPr>
              <w:ind w:firstLine="0"/>
              <w:jc w:val="left"/>
              <w:rPr>
                <w:sz w:val="22"/>
                <w:szCs w:val="22"/>
              </w:rPr>
            </w:pPr>
            <w:r w:rsidRPr="00B05596">
              <w:rPr>
                <w:sz w:val="22"/>
                <w:szCs w:val="22"/>
              </w:rPr>
              <w:t>1 объект</w:t>
            </w:r>
          </w:p>
        </w:tc>
        <w:tc>
          <w:tcPr>
            <w:tcW w:w="386" w:type="pct"/>
            <w:vAlign w:val="center"/>
          </w:tcPr>
          <w:p w14:paraId="76A1A239"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31D95939" w14:textId="77777777" w:rsidR="00BA5088" w:rsidRPr="00B05596" w:rsidRDefault="00BA5088" w:rsidP="00BA5088">
            <w:pPr>
              <w:ind w:firstLine="0"/>
              <w:jc w:val="left"/>
              <w:rPr>
                <w:color w:val="000000"/>
                <w:sz w:val="22"/>
                <w:szCs w:val="22"/>
              </w:rPr>
            </w:pPr>
            <w:r w:rsidRPr="00B05596">
              <w:rPr>
                <w:color w:val="000000"/>
                <w:sz w:val="22"/>
                <w:szCs w:val="22"/>
              </w:rPr>
              <w:t>2021-2022</w:t>
            </w:r>
          </w:p>
        </w:tc>
        <w:tc>
          <w:tcPr>
            <w:tcW w:w="577" w:type="pct"/>
          </w:tcPr>
          <w:p w14:paraId="7A40A490"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1CF625BF"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2A12C690" w14:textId="77777777" w:rsidR="00BA5088" w:rsidRPr="00B05596" w:rsidRDefault="00BA5088" w:rsidP="00BA5088">
            <w:pPr>
              <w:ind w:firstLine="0"/>
              <w:jc w:val="left"/>
              <w:rPr>
                <w:sz w:val="22"/>
                <w:szCs w:val="22"/>
              </w:rPr>
            </w:pPr>
            <w:r w:rsidRPr="00B05596">
              <w:rPr>
                <w:sz w:val="22"/>
                <w:szCs w:val="22"/>
              </w:rPr>
              <w:t>ПКР ТИ МО ГО г. Сургут до 2035 года от 2019 г. б/н</w:t>
            </w:r>
          </w:p>
        </w:tc>
      </w:tr>
      <w:tr w:rsidR="00360913" w:rsidRPr="00B05596" w14:paraId="762B8E9D" w14:textId="77777777" w:rsidTr="00360913">
        <w:tblPrEx>
          <w:tblLook w:val="04A0" w:firstRow="1" w:lastRow="0" w:firstColumn="1" w:lastColumn="0" w:noHBand="0" w:noVBand="1"/>
        </w:tblPrEx>
        <w:trPr>
          <w:trHeight w:val="1307"/>
        </w:trPr>
        <w:tc>
          <w:tcPr>
            <w:tcW w:w="193" w:type="pct"/>
          </w:tcPr>
          <w:p w14:paraId="2DF46275"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1371FE38" w14:textId="77777777" w:rsidR="00BA5088" w:rsidRPr="00B05596" w:rsidRDefault="00BA5088" w:rsidP="00BA5088">
            <w:pPr>
              <w:ind w:firstLine="0"/>
              <w:jc w:val="left"/>
              <w:rPr>
                <w:color w:val="000000"/>
                <w:sz w:val="22"/>
                <w:szCs w:val="22"/>
              </w:rPr>
            </w:pPr>
            <w:r w:rsidRPr="00B05596">
              <w:rPr>
                <w:sz w:val="22"/>
                <w:szCs w:val="22"/>
              </w:rPr>
              <w:t>Объект транспортной инфраструктуры местного значения</w:t>
            </w:r>
          </w:p>
        </w:tc>
        <w:tc>
          <w:tcPr>
            <w:tcW w:w="529" w:type="pct"/>
          </w:tcPr>
          <w:p w14:paraId="17326A69"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0428FD3D" w14:textId="77777777" w:rsidR="00BA5088" w:rsidRPr="00B05596" w:rsidRDefault="00BA5088" w:rsidP="00BA5088">
            <w:pPr>
              <w:ind w:firstLine="0"/>
              <w:jc w:val="left"/>
              <w:rPr>
                <w:sz w:val="22"/>
                <w:szCs w:val="22"/>
              </w:rPr>
            </w:pPr>
            <w:r w:rsidRPr="00B05596">
              <w:rPr>
                <w:sz w:val="22"/>
                <w:szCs w:val="22"/>
              </w:rPr>
              <w:t>Автодорожная эстакада на пересечении Югорского тракта и улицы Игоря Киртбая</w:t>
            </w:r>
          </w:p>
          <w:p w14:paraId="3387BE64" w14:textId="77777777" w:rsidR="00BA5088" w:rsidRPr="00B05596" w:rsidRDefault="00BA5088" w:rsidP="00BA5088">
            <w:pPr>
              <w:ind w:firstLine="0"/>
              <w:jc w:val="left"/>
              <w:rPr>
                <w:sz w:val="22"/>
                <w:szCs w:val="22"/>
              </w:rPr>
            </w:pPr>
            <w:r w:rsidRPr="00B05596">
              <w:rPr>
                <w:sz w:val="22"/>
                <w:szCs w:val="22"/>
              </w:rPr>
              <w:t>(строительство)</w:t>
            </w:r>
          </w:p>
        </w:tc>
        <w:tc>
          <w:tcPr>
            <w:tcW w:w="432" w:type="pct"/>
          </w:tcPr>
          <w:p w14:paraId="799FC2C3" w14:textId="77777777" w:rsidR="00BA5088" w:rsidRPr="00B05596" w:rsidRDefault="00BA5088" w:rsidP="00BA5088">
            <w:pPr>
              <w:ind w:firstLine="0"/>
              <w:jc w:val="left"/>
              <w:rPr>
                <w:sz w:val="22"/>
                <w:szCs w:val="22"/>
              </w:rPr>
            </w:pPr>
            <w:r w:rsidRPr="00B05596">
              <w:rPr>
                <w:sz w:val="22"/>
                <w:szCs w:val="22"/>
              </w:rPr>
              <w:t>1 объект</w:t>
            </w:r>
          </w:p>
        </w:tc>
        <w:tc>
          <w:tcPr>
            <w:tcW w:w="386" w:type="pct"/>
            <w:vAlign w:val="center"/>
          </w:tcPr>
          <w:p w14:paraId="00FFBB23"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6DBAF0C6" w14:textId="77777777" w:rsidR="00BA5088" w:rsidRPr="00B05596" w:rsidRDefault="00BA5088" w:rsidP="00BA5088">
            <w:pPr>
              <w:ind w:firstLine="0"/>
              <w:jc w:val="left"/>
              <w:rPr>
                <w:color w:val="000000"/>
                <w:sz w:val="22"/>
                <w:szCs w:val="22"/>
              </w:rPr>
            </w:pPr>
            <w:r w:rsidRPr="00B05596">
              <w:rPr>
                <w:color w:val="000000"/>
                <w:sz w:val="22"/>
                <w:szCs w:val="22"/>
              </w:rPr>
              <w:t>2023-2035</w:t>
            </w:r>
          </w:p>
        </w:tc>
        <w:tc>
          <w:tcPr>
            <w:tcW w:w="577" w:type="pct"/>
          </w:tcPr>
          <w:p w14:paraId="37B3CB93"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07959E26"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11E0BFD2" w14:textId="77777777" w:rsidR="00BA5088" w:rsidRPr="00B05596" w:rsidRDefault="00BA5088" w:rsidP="00BA5088">
            <w:pPr>
              <w:ind w:firstLine="0"/>
              <w:jc w:val="left"/>
              <w:rPr>
                <w:sz w:val="22"/>
                <w:szCs w:val="22"/>
              </w:rPr>
            </w:pPr>
            <w:r w:rsidRPr="00B05596">
              <w:rPr>
                <w:sz w:val="22"/>
                <w:szCs w:val="22"/>
              </w:rPr>
              <w:t>ПКР ТИ МО ГО г. Сургут до 2035 года от 2019 г. б/н</w:t>
            </w:r>
          </w:p>
        </w:tc>
      </w:tr>
      <w:tr w:rsidR="00360913" w:rsidRPr="00B05596" w14:paraId="0F8B1908" w14:textId="77777777" w:rsidTr="00360913">
        <w:tblPrEx>
          <w:tblLook w:val="04A0" w:firstRow="1" w:lastRow="0" w:firstColumn="1" w:lastColumn="0" w:noHBand="0" w:noVBand="1"/>
        </w:tblPrEx>
        <w:trPr>
          <w:trHeight w:val="1307"/>
        </w:trPr>
        <w:tc>
          <w:tcPr>
            <w:tcW w:w="193" w:type="pct"/>
          </w:tcPr>
          <w:p w14:paraId="000B0723"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421D84FC" w14:textId="77777777" w:rsidR="00BA5088" w:rsidRPr="00B05596" w:rsidRDefault="00BA5088" w:rsidP="00BA5088">
            <w:pPr>
              <w:ind w:firstLine="0"/>
              <w:jc w:val="left"/>
              <w:rPr>
                <w:color w:val="000000"/>
                <w:sz w:val="22"/>
                <w:szCs w:val="22"/>
              </w:rPr>
            </w:pPr>
            <w:r w:rsidRPr="00B05596">
              <w:rPr>
                <w:sz w:val="22"/>
                <w:szCs w:val="22"/>
              </w:rPr>
              <w:t>Объект транспортной инфраструктуры местного значения</w:t>
            </w:r>
          </w:p>
        </w:tc>
        <w:tc>
          <w:tcPr>
            <w:tcW w:w="529" w:type="pct"/>
          </w:tcPr>
          <w:p w14:paraId="01838507"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2D93179D" w14:textId="77777777" w:rsidR="00BA5088" w:rsidRPr="00B05596" w:rsidRDefault="00BA5088" w:rsidP="00BA5088">
            <w:pPr>
              <w:ind w:firstLine="0"/>
              <w:jc w:val="left"/>
              <w:rPr>
                <w:sz w:val="22"/>
                <w:szCs w:val="22"/>
              </w:rPr>
            </w:pPr>
            <w:r w:rsidRPr="00B05596">
              <w:rPr>
                <w:sz w:val="22"/>
                <w:szCs w:val="22"/>
              </w:rPr>
              <w:t>Транспортная развязка в разных уровнях на пересечении Нефтеюганского шоссе, улицы 30 лет Победы и улицы Рационализаторов</w:t>
            </w:r>
          </w:p>
          <w:p w14:paraId="7EFDB31B" w14:textId="77777777" w:rsidR="00BA5088" w:rsidRPr="00B05596" w:rsidRDefault="00BA5088" w:rsidP="00BA5088">
            <w:pPr>
              <w:ind w:firstLine="0"/>
              <w:jc w:val="left"/>
              <w:rPr>
                <w:sz w:val="22"/>
                <w:szCs w:val="22"/>
              </w:rPr>
            </w:pPr>
            <w:r w:rsidRPr="00B05596">
              <w:rPr>
                <w:sz w:val="22"/>
                <w:szCs w:val="22"/>
              </w:rPr>
              <w:t>(строительство)</w:t>
            </w:r>
          </w:p>
        </w:tc>
        <w:tc>
          <w:tcPr>
            <w:tcW w:w="432" w:type="pct"/>
          </w:tcPr>
          <w:p w14:paraId="65CD0CAD" w14:textId="77777777" w:rsidR="00BA5088" w:rsidRPr="00B05596" w:rsidRDefault="00BA5088" w:rsidP="00BA5088">
            <w:pPr>
              <w:ind w:firstLine="0"/>
              <w:jc w:val="left"/>
              <w:rPr>
                <w:sz w:val="22"/>
                <w:szCs w:val="22"/>
              </w:rPr>
            </w:pPr>
            <w:r w:rsidRPr="00B05596">
              <w:rPr>
                <w:sz w:val="22"/>
                <w:szCs w:val="22"/>
              </w:rPr>
              <w:t>1 объект</w:t>
            </w:r>
          </w:p>
        </w:tc>
        <w:tc>
          <w:tcPr>
            <w:tcW w:w="386" w:type="pct"/>
            <w:vAlign w:val="center"/>
          </w:tcPr>
          <w:p w14:paraId="066C46CE"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02E50D47" w14:textId="77777777" w:rsidR="00BA5088" w:rsidRPr="00B05596" w:rsidRDefault="00BA5088" w:rsidP="00BA5088">
            <w:pPr>
              <w:ind w:firstLine="0"/>
              <w:jc w:val="left"/>
              <w:rPr>
                <w:color w:val="000000"/>
                <w:sz w:val="22"/>
                <w:szCs w:val="22"/>
              </w:rPr>
            </w:pPr>
            <w:r w:rsidRPr="00B05596">
              <w:rPr>
                <w:color w:val="000000"/>
                <w:sz w:val="22"/>
                <w:szCs w:val="22"/>
              </w:rPr>
              <w:t>2033</w:t>
            </w:r>
          </w:p>
        </w:tc>
        <w:tc>
          <w:tcPr>
            <w:tcW w:w="577" w:type="pct"/>
          </w:tcPr>
          <w:p w14:paraId="283B185D"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7E226AC5"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0967073F" w14:textId="77777777" w:rsidR="00BA5088" w:rsidRPr="00B05596" w:rsidRDefault="00BA5088" w:rsidP="00BA5088">
            <w:pPr>
              <w:ind w:firstLine="0"/>
              <w:jc w:val="left"/>
              <w:rPr>
                <w:sz w:val="22"/>
                <w:szCs w:val="22"/>
              </w:rPr>
            </w:pPr>
            <w:r w:rsidRPr="00B05596">
              <w:rPr>
                <w:sz w:val="22"/>
                <w:szCs w:val="22"/>
              </w:rPr>
              <w:t>ПКР ТИ МО ГО г. Сургут до 2035 года от 2019 г. б/н</w:t>
            </w:r>
          </w:p>
          <w:p w14:paraId="508DC325" w14:textId="77777777" w:rsidR="00BA5088" w:rsidRPr="00B05596" w:rsidRDefault="00BA5088" w:rsidP="00BA5088">
            <w:pPr>
              <w:ind w:firstLine="0"/>
              <w:jc w:val="left"/>
              <w:rPr>
                <w:sz w:val="22"/>
                <w:szCs w:val="22"/>
              </w:rPr>
            </w:pPr>
            <w:r w:rsidRPr="00B05596">
              <w:rPr>
                <w:sz w:val="22"/>
                <w:szCs w:val="22"/>
              </w:rPr>
              <w:t>План по реализации СЭР г. Сургута</w:t>
            </w:r>
          </w:p>
          <w:p w14:paraId="69843250" w14:textId="77777777" w:rsidR="00BA5088" w:rsidRPr="00B05596" w:rsidRDefault="00BA5088" w:rsidP="00BA5088">
            <w:pPr>
              <w:ind w:firstLine="0"/>
              <w:jc w:val="left"/>
              <w:rPr>
                <w:color w:val="000000"/>
                <w:sz w:val="22"/>
                <w:szCs w:val="22"/>
              </w:rPr>
            </w:pPr>
            <w:r w:rsidRPr="00B05596">
              <w:rPr>
                <w:sz w:val="22"/>
                <w:szCs w:val="22"/>
              </w:rPr>
              <w:t>Генплан г. Сургута</w:t>
            </w:r>
          </w:p>
        </w:tc>
      </w:tr>
      <w:tr w:rsidR="00360913" w:rsidRPr="00B05596" w14:paraId="39CB8B82" w14:textId="77777777" w:rsidTr="00360913">
        <w:tblPrEx>
          <w:tblLook w:val="04A0" w:firstRow="1" w:lastRow="0" w:firstColumn="1" w:lastColumn="0" w:noHBand="0" w:noVBand="1"/>
        </w:tblPrEx>
        <w:trPr>
          <w:trHeight w:val="1307"/>
        </w:trPr>
        <w:tc>
          <w:tcPr>
            <w:tcW w:w="193" w:type="pct"/>
          </w:tcPr>
          <w:p w14:paraId="664C05F2"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0D8CFE0B" w14:textId="77777777" w:rsidR="00BA5088" w:rsidRPr="00B05596" w:rsidRDefault="00BA5088" w:rsidP="00BA5088">
            <w:pPr>
              <w:ind w:firstLine="0"/>
              <w:jc w:val="left"/>
              <w:rPr>
                <w:color w:val="000000"/>
                <w:sz w:val="22"/>
                <w:szCs w:val="22"/>
              </w:rPr>
            </w:pPr>
            <w:r w:rsidRPr="00B05596">
              <w:rPr>
                <w:sz w:val="22"/>
                <w:szCs w:val="22"/>
              </w:rPr>
              <w:t>Объект транспортной инфраструктуры местного значения</w:t>
            </w:r>
          </w:p>
        </w:tc>
        <w:tc>
          <w:tcPr>
            <w:tcW w:w="529" w:type="pct"/>
          </w:tcPr>
          <w:p w14:paraId="74FA9966"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4CDBE11B" w14:textId="77777777" w:rsidR="00BA5088" w:rsidRPr="00B05596" w:rsidRDefault="00BA5088" w:rsidP="00BA5088">
            <w:pPr>
              <w:ind w:firstLine="0"/>
              <w:jc w:val="left"/>
              <w:rPr>
                <w:sz w:val="22"/>
                <w:szCs w:val="22"/>
              </w:rPr>
            </w:pPr>
            <w:r w:rsidRPr="00B05596">
              <w:rPr>
                <w:sz w:val="22"/>
                <w:szCs w:val="22"/>
              </w:rPr>
              <w:t>Транспортная развязка на пересечении Восточной объездной дороги, Сосновой улицы, проектируемой автомобильной дороги (продолжение Нефтеюганского шоссе до Восточной объездной дороги</w:t>
            </w:r>
          </w:p>
          <w:p w14:paraId="2A5796D0" w14:textId="77777777" w:rsidR="00BA5088" w:rsidRPr="00B05596" w:rsidRDefault="00BA5088" w:rsidP="00BA5088">
            <w:pPr>
              <w:ind w:firstLine="0"/>
              <w:jc w:val="left"/>
              <w:rPr>
                <w:sz w:val="22"/>
                <w:szCs w:val="22"/>
              </w:rPr>
            </w:pPr>
            <w:r w:rsidRPr="00B05596">
              <w:rPr>
                <w:sz w:val="22"/>
                <w:szCs w:val="22"/>
              </w:rPr>
              <w:t>(строительство)</w:t>
            </w:r>
          </w:p>
        </w:tc>
        <w:tc>
          <w:tcPr>
            <w:tcW w:w="432" w:type="pct"/>
          </w:tcPr>
          <w:p w14:paraId="7D416068" w14:textId="77777777" w:rsidR="00BA5088" w:rsidRPr="00B05596" w:rsidRDefault="00BA5088" w:rsidP="00BA5088">
            <w:pPr>
              <w:ind w:firstLine="0"/>
              <w:jc w:val="left"/>
              <w:rPr>
                <w:sz w:val="22"/>
                <w:szCs w:val="22"/>
              </w:rPr>
            </w:pPr>
            <w:r w:rsidRPr="00B05596">
              <w:rPr>
                <w:sz w:val="22"/>
                <w:szCs w:val="22"/>
              </w:rPr>
              <w:t>1 объект</w:t>
            </w:r>
          </w:p>
        </w:tc>
        <w:tc>
          <w:tcPr>
            <w:tcW w:w="386" w:type="pct"/>
            <w:vAlign w:val="center"/>
          </w:tcPr>
          <w:p w14:paraId="501C747C"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6EAD98E1" w14:textId="77777777" w:rsidR="00BA5088" w:rsidRPr="00B05596" w:rsidRDefault="00BA5088" w:rsidP="00BA5088">
            <w:pPr>
              <w:ind w:firstLine="0"/>
              <w:jc w:val="left"/>
              <w:rPr>
                <w:color w:val="000000"/>
                <w:sz w:val="22"/>
                <w:szCs w:val="22"/>
              </w:rPr>
            </w:pPr>
            <w:r w:rsidRPr="00B05596">
              <w:rPr>
                <w:color w:val="000000"/>
                <w:sz w:val="22"/>
                <w:szCs w:val="22"/>
              </w:rPr>
              <w:t>2033</w:t>
            </w:r>
          </w:p>
        </w:tc>
        <w:tc>
          <w:tcPr>
            <w:tcW w:w="577" w:type="pct"/>
          </w:tcPr>
          <w:p w14:paraId="14CED5CB"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5DEC8F81"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574A41FF" w14:textId="77777777" w:rsidR="00BA5088" w:rsidRPr="00B05596" w:rsidRDefault="00BA5088" w:rsidP="00BA5088">
            <w:pPr>
              <w:ind w:firstLine="0"/>
              <w:jc w:val="left"/>
              <w:rPr>
                <w:sz w:val="22"/>
                <w:szCs w:val="22"/>
              </w:rPr>
            </w:pPr>
            <w:r w:rsidRPr="00B05596">
              <w:rPr>
                <w:sz w:val="22"/>
                <w:szCs w:val="22"/>
              </w:rPr>
              <w:t>ПКР ТИ МО ГО г. Сургут до 2035 года от 2019 г. б/н</w:t>
            </w:r>
          </w:p>
          <w:p w14:paraId="56D2B052" w14:textId="77777777" w:rsidR="00BA5088" w:rsidRPr="00B05596" w:rsidRDefault="00BA5088" w:rsidP="00BA5088">
            <w:pPr>
              <w:ind w:firstLine="0"/>
              <w:jc w:val="left"/>
              <w:rPr>
                <w:sz w:val="22"/>
                <w:szCs w:val="22"/>
              </w:rPr>
            </w:pPr>
            <w:r w:rsidRPr="00B05596">
              <w:rPr>
                <w:sz w:val="22"/>
                <w:szCs w:val="22"/>
              </w:rPr>
              <w:t>План по реализации СЭР г. Сургута</w:t>
            </w:r>
          </w:p>
          <w:p w14:paraId="6BC32E13" w14:textId="77777777" w:rsidR="00BA5088" w:rsidRPr="00B05596" w:rsidRDefault="00BA5088" w:rsidP="00BA5088">
            <w:pPr>
              <w:ind w:firstLine="0"/>
              <w:jc w:val="left"/>
              <w:rPr>
                <w:color w:val="000000"/>
                <w:sz w:val="22"/>
                <w:szCs w:val="22"/>
              </w:rPr>
            </w:pPr>
            <w:r w:rsidRPr="00B05596">
              <w:rPr>
                <w:sz w:val="22"/>
                <w:szCs w:val="22"/>
              </w:rPr>
              <w:t>Генплан г. Сургута</w:t>
            </w:r>
          </w:p>
        </w:tc>
      </w:tr>
      <w:tr w:rsidR="00360913" w:rsidRPr="00B05596" w14:paraId="516A1F4A" w14:textId="77777777" w:rsidTr="00360913">
        <w:tblPrEx>
          <w:tblLook w:val="04A0" w:firstRow="1" w:lastRow="0" w:firstColumn="1" w:lastColumn="0" w:noHBand="0" w:noVBand="1"/>
        </w:tblPrEx>
        <w:trPr>
          <w:trHeight w:val="1307"/>
        </w:trPr>
        <w:tc>
          <w:tcPr>
            <w:tcW w:w="193" w:type="pct"/>
          </w:tcPr>
          <w:p w14:paraId="50B3D6C3"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1E42DD32" w14:textId="77777777" w:rsidR="00BA5088" w:rsidRPr="00B05596" w:rsidRDefault="00BA5088" w:rsidP="00BA5088">
            <w:pPr>
              <w:ind w:firstLine="0"/>
              <w:jc w:val="left"/>
              <w:rPr>
                <w:color w:val="000000"/>
                <w:sz w:val="22"/>
                <w:szCs w:val="22"/>
              </w:rPr>
            </w:pPr>
            <w:r w:rsidRPr="00B05596">
              <w:rPr>
                <w:sz w:val="22"/>
                <w:szCs w:val="22"/>
              </w:rPr>
              <w:t>Объект транспортной инфраструктуры местного значения</w:t>
            </w:r>
          </w:p>
        </w:tc>
        <w:tc>
          <w:tcPr>
            <w:tcW w:w="529" w:type="pct"/>
          </w:tcPr>
          <w:p w14:paraId="062C7F4A"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741BEF3B" w14:textId="77777777" w:rsidR="00BA5088" w:rsidRPr="00B05596" w:rsidRDefault="00BA5088" w:rsidP="00BA5088">
            <w:pPr>
              <w:ind w:firstLine="0"/>
              <w:jc w:val="left"/>
              <w:rPr>
                <w:sz w:val="22"/>
                <w:szCs w:val="22"/>
              </w:rPr>
            </w:pPr>
            <w:r w:rsidRPr="00B05596">
              <w:rPr>
                <w:sz w:val="22"/>
                <w:szCs w:val="22"/>
              </w:rPr>
              <w:t>Пешеходный переход в разных уровнях на пересечении улиц Аэрофлотская и Профсоюзов</w:t>
            </w:r>
          </w:p>
          <w:p w14:paraId="6EB590DC" w14:textId="77777777" w:rsidR="00BA5088" w:rsidRPr="00B05596" w:rsidRDefault="00BA5088" w:rsidP="00BA5088">
            <w:pPr>
              <w:ind w:firstLine="0"/>
              <w:jc w:val="left"/>
              <w:rPr>
                <w:sz w:val="22"/>
                <w:szCs w:val="22"/>
              </w:rPr>
            </w:pPr>
            <w:r w:rsidRPr="00B05596">
              <w:rPr>
                <w:sz w:val="22"/>
                <w:szCs w:val="22"/>
              </w:rPr>
              <w:t>(строительство)</w:t>
            </w:r>
          </w:p>
        </w:tc>
        <w:tc>
          <w:tcPr>
            <w:tcW w:w="432" w:type="pct"/>
          </w:tcPr>
          <w:p w14:paraId="46832D73" w14:textId="77777777" w:rsidR="00BA5088" w:rsidRPr="00B05596" w:rsidRDefault="00BA5088" w:rsidP="00BA5088">
            <w:pPr>
              <w:ind w:firstLine="0"/>
              <w:jc w:val="left"/>
              <w:rPr>
                <w:sz w:val="22"/>
                <w:szCs w:val="22"/>
              </w:rPr>
            </w:pPr>
            <w:r w:rsidRPr="00B05596">
              <w:rPr>
                <w:sz w:val="22"/>
                <w:szCs w:val="22"/>
              </w:rPr>
              <w:t>1 объект</w:t>
            </w:r>
          </w:p>
        </w:tc>
        <w:tc>
          <w:tcPr>
            <w:tcW w:w="386" w:type="pct"/>
            <w:vAlign w:val="center"/>
          </w:tcPr>
          <w:p w14:paraId="3173736A"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351F6CCB" w14:textId="77777777" w:rsidR="00BA5088" w:rsidRPr="00B05596" w:rsidRDefault="00BA5088" w:rsidP="00BA5088">
            <w:pPr>
              <w:ind w:firstLine="0"/>
              <w:jc w:val="left"/>
              <w:rPr>
                <w:color w:val="000000"/>
                <w:sz w:val="22"/>
                <w:szCs w:val="22"/>
              </w:rPr>
            </w:pPr>
            <w:r w:rsidRPr="00B05596">
              <w:rPr>
                <w:color w:val="000000"/>
                <w:sz w:val="22"/>
                <w:szCs w:val="22"/>
              </w:rPr>
              <w:t>2021-2022</w:t>
            </w:r>
          </w:p>
        </w:tc>
        <w:tc>
          <w:tcPr>
            <w:tcW w:w="577" w:type="pct"/>
          </w:tcPr>
          <w:p w14:paraId="119D85EF"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6327E1A9"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0C09074F" w14:textId="77777777" w:rsidR="00BA5088" w:rsidRPr="00B05596" w:rsidRDefault="00BA5088" w:rsidP="00BA5088">
            <w:pPr>
              <w:ind w:firstLine="0"/>
              <w:jc w:val="left"/>
              <w:rPr>
                <w:sz w:val="22"/>
                <w:szCs w:val="22"/>
              </w:rPr>
            </w:pPr>
            <w:r w:rsidRPr="00B05596">
              <w:rPr>
                <w:sz w:val="22"/>
                <w:szCs w:val="22"/>
              </w:rPr>
              <w:t>ПКР ТИ МО ГО г. Сургут до 2035 года от 2019 г. б/н</w:t>
            </w:r>
          </w:p>
        </w:tc>
      </w:tr>
      <w:tr w:rsidR="00360913" w:rsidRPr="00B05596" w14:paraId="7585A248" w14:textId="77777777" w:rsidTr="00360913">
        <w:tblPrEx>
          <w:tblLook w:val="04A0" w:firstRow="1" w:lastRow="0" w:firstColumn="1" w:lastColumn="0" w:noHBand="0" w:noVBand="1"/>
        </w:tblPrEx>
        <w:trPr>
          <w:trHeight w:val="1307"/>
        </w:trPr>
        <w:tc>
          <w:tcPr>
            <w:tcW w:w="193" w:type="pct"/>
          </w:tcPr>
          <w:p w14:paraId="6F3F3F8F"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68763D71" w14:textId="77777777" w:rsidR="00BA5088" w:rsidRPr="00B05596" w:rsidRDefault="00BA5088" w:rsidP="00BA5088">
            <w:pPr>
              <w:ind w:firstLine="0"/>
              <w:jc w:val="left"/>
              <w:rPr>
                <w:color w:val="000000"/>
                <w:sz w:val="22"/>
                <w:szCs w:val="22"/>
              </w:rPr>
            </w:pPr>
            <w:r w:rsidRPr="00B05596">
              <w:rPr>
                <w:sz w:val="22"/>
                <w:szCs w:val="22"/>
              </w:rPr>
              <w:t>Объект транспортной инфраструктуры местного значения</w:t>
            </w:r>
          </w:p>
        </w:tc>
        <w:tc>
          <w:tcPr>
            <w:tcW w:w="529" w:type="pct"/>
          </w:tcPr>
          <w:p w14:paraId="1B2018DB"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39664640" w14:textId="77777777" w:rsidR="00BA5088" w:rsidRPr="00B05596" w:rsidRDefault="00BA5088" w:rsidP="00BA5088">
            <w:pPr>
              <w:ind w:firstLine="0"/>
              <w:jc w:val="left"/>
              <w:rPr>
                <w:sz w:val="22"/>
                <w:szCs w:val="22"/>
              </w:rPr>
            </w:pPr>
            <w:r w:rsidRPr="00B05596">
              <w:rPr>
                <w:sz w:val="22"/>
                <w:szCs w:val="22"/>
              </w:rPr>
              <w:t>Транспортная развязка в разных уровнях на пересечении ул. Контейнерная и Тюменский тракт</w:t>
            </w:r>
          </w:p>
          <w:p w14:paraId="23A1E409" w14:textId="77777777" w:rsidR="00BA5088" w:rsidRPr="00B05596" w:rsidRDefault="00BA5088" w:rsidP="00BA5088">
            <w:pPr>
              <w:ind w:firstLine="0"/>
              <w:jc w:val="left"/>
              <w:rPr>
                <w:sz w:val="22"/>
                <w:szCs w:val="22"/>
              </w:rPr>
            </w:pPr>
            <w:r w:rsidRPr="00B05596">
              <w:rPr>
                <w:sz w:val="22"/>
                <w:szCs w:val="22"/>
              </w:rPr>
              <w:t>(строительство)</w:t>
            </w:r>
          </w:p>
        </w:tc>
        <w:tc>
          <w:tcPr>
            <w:tcW w:w="432" w:type="pct"/>
          </w:tcPr>
          <w:p w14:paraId="14B5FE7F" w14:textId="77777777" w:rsidR="00BA5088" w:rsidRPr="00B05596" w:rsidRDefault="00BA5088" w:rsidP="00BA5088">
            <w:pPr>
              <w:ind w:firstLine="0"/>
              <w:jc w:val="left"/>
              <w:rPr>
                <w:sz w:val="22"/>
                <w:szCs w:val="22"/>
              </w:rPr>
            </w:pPr>
            <w:r w:rsidRPr="00B05596">
              <w:rPr>
                <w:sz w:val="22"/>
                <w:szCs w:val="22"/>
              </w:rPr>
              <w:t>1 объект</w:t>
            </w:r>
          </w:p>
        </w:tc>
        <w:tc>
          <w:tcPr>
            <w:tcW w:w="386" w:type="pct"/>
            <w:vAlign w:val="center"/>
          </w:tcPr>
          <w:p w14:paraId="24F0FDB8"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4C423C6E" w14:textId="77777777" w:rsidR="00BA5088" w:rsidRPr="00B05596" w:rsidRDefault="00BA5088" w:rsidP="00BA5088">
            <w:pPr>
              <w:ind w:firstLine="0"/>
              <w:jc w:val="left"/>
              <w:rPr>
                <w:color w:val="000000"/>
                <w:sz w:val="22"/>
                <w:szCs w:val="22"/>
              </w:rPr>
            </w:pPr>
            <w:r w:rsidRPr="00B05596">
              <w:rPr>
                <w:color w:val="000000"/>
                <w:sz w:val="22"/>
                <w:szCs w:val="22"/>
              </w:rPr>
              <w:t>2033</w:t>
            </w:r>
          </w:p>
        </w:tc>
        <w:tc>
          <w:tcPr>
            <w:tcW w:w="577" w:type="pct"/>
          </w:tcPr>
          <w:p w14:paraId="241537D5"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5D0BA11F"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22310BB0" w14:textId="77777777" w:rsidR="00BA5088" w:rsidRPr="00B05596" w:rsidRDefault="00BA5088" w:rsidP="00BA5088">
            <w:pPr>
              <w:ind w:firstLine="0"/>
              <w:jc w:val="left"/>
              <w:rPr>
                <w:sz w:val="22"/>
                <w:szCs w:val="22"/>
              </w:rPr>
            </w:pPr>
            <w:r w:rsidRPr="00B05596">
              <w:rPr>
                <w:sz w:val="22"/>
                <w:szCs w:val="22"/>
              </w:rPr>
              <w:t>ПКР ТИ МО ГО г. Сургут до 2035 года от 2019 г. б/н</w:t>
            </w:r>
          </w:p>
          <w:p w14:paraId="4E9A2838" w14:textId="77777777" w:rsidR="00BA5088" w:rsidRPr="00B05596" w:rsidRDefault="00BA5088" w:rsidP="00BA5088">
            <w:pPr>
              <w:ind w:firstLine="0"/>
              <w:jc w:val="left"/>
              <w:rPr>
                <w:sz w:val="22"/>
                <w:szCs w:val="22"/>
              </w:rPr>
            </w:pPr>
            <w:r w:rsidRPr="00B05596">
              <w:rPr>
                <w:sz w:val="22"/>
                <w:szCs w:val="22"/>
              </w:rPr>
              <w:t>План по реализации СЭР г. Сургута</w:t>
            </w:r>
          </w:p>
          <w:p w14:paraId="0B05B88D" w14:textId="77777777" w:rsidR="00BA5088" w:rsidRPr="00B05596" w:rsidRDefault="00BA5088" w:rsidP="00BA5088">
            <w:pPr>
              <w:ind w:firstLine="0"/>
              <w:jc w:val="left"/>
              <w:rPr>
                <w:color w:val="000000"/>
                <w:sz w:val="22"/>
                <w:szCs w:val="22"/>
              </w:rPr>
            </w:pPr>
            <w:r w:rsidRPr="00B05596">
              <w:rPr>
                <w:sz w:val="22"/>
                <w:szCs w:val="22"/>
              </w:rPr>
              <w:t>Генплан г. Сургута</w:t>
            </w:r>
          </w:p>
        </w:tc>
      </w:tr>
      <w:tr w:rsidR="00360913" w:rsidRPr="00B05596" w14:paraId="794D2FDC" w14:textId="77777777" w:rsidTr="00360913">
        <w:tblPrEx>
          <w:tblLook w:val="04A0" w:firstRow="1" w:lastRow="0" w:firstColumn="1" w:lastColumn="0" w:noHBand="0" w:noVBand="1"/>
        </w:tblPrEx>
        <w:trPr>
          <w:trHeight w:val="830"/>
        </w:trPr>
        <w:tc>
          <w:tcPr>
            <w:tcW w:w="193" w:type="pct"/>
          </w:tcPr>
          <w:p w14:paraId="22AF92AD"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449ACDB1" w14:textId="77777777" w:rsidR="00BA5088" w:rsidRPr="00B05596" w:rsidRDefault="00BA5088" w:rsidP="00BA5088">
            <w:pPr>
              <w:ind w:firstLine="0"/>
              <w:jc w:val="left"/>
              <w:rPr>
                <w:color w:val="000000"/>
                <w:sz w:val="22"/>
                <w:szCs w:val="22"/>
              </w:rPr>
            </w:pPr>
            <w:r w:rsidRPr="00B05596">
              <w:rPr>
                <w:sz w:val="22"/>
                <w:szCs w:val="22"/>
              </w:rPr>
              <w:t>Объект транспортной инфраструктуры местного значения</w:t>
            </w:r>
          </w:p>
        </w:tc>
        <w:tc>
          <w:tcPr>
            <w:tcW w:w="529" w:type="pct"/>
          </w:tcPr>
          <w:p w14:paraId="01D1C6C9"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67C3CB6F" w14:textId="77777777" w:rsidR="00BA5088" w:rsidRPr="00B05596" w:rsidRDefault="00BA5088" w:rsidP="00BA5088">
            <w:pPr>
              <w:ind w:firstLine="0"/>
              <w:jc w:val="left"/>
              <w:rPr>
                <w:sz w:val="22"/>
                <w:szCs w:val="22"/>
              </w:rPr>
            </w:pPr>
            <w:r w:rsidRPr="00B05596">
              <w:rPr>
                <w:sz w:val="22"/>
                <w:szCs w:val="22"/>
              </w:rPr>
              <w:t>Транспортная развязка в разных уровнях на пересечении продолжения улицы Льва Толстого и Нефтеюганского шоссе (строительство)</w:t>
            </w:r>
          </w:p>
        </w:tc>
        <w:tc>
          <w:tcPr>
            <w:tcW w:w="432" w:type="pct"/>
          </w:tcPr>
          <w:p w14:paraId="5D6046EE" w14:textId="77777777" w:rsidR="00BA5088" w:rsidRPr="00B05596" w:rsidRDefault="00BA5088" w:rsidP="00BA5088">
            <w:pPr>
              <w:ind w:firstLine="0"/>
              <w:jc w:val="left"/>
              <w:rPr>
                <w:sz w:val="22"/>
                <w:szCs w:val="22"/>
              </w:rPr>
            </w:pPr>
            <w:r w:rsidRPr="00B05596">
              <w:rPr>
                <w:sz w:val="22"/>
                <w:szCs w:val="22"/>
              </w:rPr>
              <w:t>1 объект</w:t>
            </w:r>
          </w:p>
        </w:tc>
        <w:tc>
          <w:tcPr>
            <w:tcW w:w="386" w:type="pct"/>
            <w:vAlign w:val="center"/>
          </w:tcPr>
          <w:p w14:paraId="518DEEA1"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4D086BFB" w14:textId="77777777" w:rsidR="00BA5088" w:rsidRPr="00B05596" w:rsidRDefault="00BA5088" w:rsidP="00BA5088">
            <w:pPr>
              <w:ind w:firstLine="0"/>
              <w:jc w:val="left"/>
              <w:rPr>
                <w:color w:val="000000"/>
                <w:sz w:val="22"/>
                <w:szCs w:val="22"/>
              </w:rPr>
            </w:pPr>
            <w:r w:rsidRPr="00B05596">
              <w:rPr>
                <w:color w:val="000000"/>
                <w:sz w:val="22"/>
                <w:szCs w:val="22"/>
              </w:rPr>
              <w:t>2033</w:t>
            </w:r>
          </w:p>
        </w:tc>
        <w:tc>
          <w:tcPr>
            <w:tcW w:w="577" w:type="pct"/>
          </w:tcPr>
          <w:p w14:paraId="57235FB0"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031AC52C"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350AE17B" w14:textId="77777777" w:rsidR="00BA5088" w:rsidRPr="00B05596" w:rsidRDefault="00BA5088" w:rsidP="00BA5088">
            <w:pPr>
              <w:ind w:firstLine="0"/>
              <w:jc w:val="left"/>
              <w:rPr>
                <w:sz w:val="22"/>
                <w:szCs w:val="22"/>
              </w:rPr>
            </w:pPr>
            <w:r w:rsidRPr="00B05596">
              <w:rPr>
                <w:sz w:val="22"/>
                <w:szCs w:val="22"/>
              </w:rPr>
              <w:t>ПКР ТИ МО ГО г. Сургут до 2035 года от 2019 г. б/н</w:t>
            </w:r>
          </w:p>
          <w:p w14:paraId="7D7903E0" w14:textId="77777777" w:rsidR="00BA5088" w:rsidRPr="00B05596" w:rsidRDefault="00BA5088" w:rsidP="00BA5088">
            <w:pPr>
              <w:ind w:firstLine="0"/>
              <w:jc w:val="left"/>
              <w:rPr>
                <w:sz w:val="22"/>
                <w:szCs w:val="22"/>
              </w:rPr>
            </w:pPr>
            <w:r w:rsidRPr="00B05596">
              <w:rPr>
                <w:sz w:val="22"/>
                <w:szCs w:val="22"/>
              </w:rPr>
              <w:t>План по реализации СЭР г. Сургута</w:t>
            </w:r>
          </w:p>
          <w:p w14:paraId="26969134" w14:textId="77777777" w:rsidR="00BA5088" w:rsidRPr="00B05596" w:rsidRDefault="00BA5088" w:rsidP="00BA5088">
            <w:pPr>
              <w:ind w:firstLine="0"/>
              <w:jc w:val="left"/>
              <w:rPr>
                <w:color w:val="000000"/>
                <w:sz w:val="22"/>
                <w:szCs w:val="22"/>
              </w:rPr>
            </w:pPr>
            <w:r w:rsidRPr="00B05596">
              <w:rPr>
                <w:sz w:val="22"/>
                <w:szCs w:val="22"/>
              </w:rPr>
              <w:t>Генплан г. Сургута</w:t>
            </w:r>
          </w:p>
        </w:tc>
      </w:tr>
      <w:tr w:rsidR="00360913" w:rsidRPr="00B05596" w14:paraId="7878FCC3" w14:textId="77777777" w:rsidTr="00360913">
        <w:tblPrEx>
          <w:tblLook w:val="04A0" w:firstRow="1" w:lastRow="0" w:firstColumn="1" w:lastColumn="0" w:noHBand="0" w:noVBand="1"/>
        </w:tblPrEx>
        <w:trPr>
          <w:trHeight w:val="1307"/>
        </w:trPr>
        <w:tc>
          <w:tcPr>
            <w:tcW w:w="193" w:type="pct"/>
          </w:tcPr>
          <w:p w14:paraId="2131FF10"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1612D145" w14:textId="77777777" w:rsidR="00BA5088" w:rsidRPr="00B05596" w:rsidRDefault="00BA5088" w:rsidP="00BA5088">
            <w:pPr>
              <w:ind w:firstLine="0"/>
              <w:jc w:val="left"/>
              <w:rPr>
                <w:color w:val="000000"/>
                <w:sz w:val="22"/>
                <w:szCs w:val="22"/>
              </w:rPr>
            </w:pPr>
            <w:r w:rsidRPr="00B05596">
              <w:rPr>
                <w:sz w:val="22"/>
                <w:szCs w:val="22"/>
              </w:rPr>
              <w:t>Объект транспортной инфраструктуры местного значения</w:t>
            </w:r>
          </w:p>
        </w:tc>
        <w:tc>
          <w:tcPr>
            <w:tcW w:w="529" w:type="pct"/>
          </w:tcPr>
          <w:p w14:paraId="6AF31057"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09C6D65D" w14:textId="77777777" w:rsidR="00BA5088" w:rsidRPr="00B05596" w:rsidRDefault="00BA5088" w:rsidP="00BA5088">
            <w:pPr>
              <w:ind w:firstLine="0"/>
              <w:jc w:val="left"/>
              <w:rPr>
                <w:sz w:val="22"/>
                <w:szCs w:val="22"/>
              </w:rPr>
            </w:pPr>
            <w:r w:rsidRPr="00B05596">
              <w:rPr>
                <w:sz w:val="22"/>
                <w:szCs w:val="22"/>
              </w:rPr>
              <w:t>Транспортная развязка в разных уровнях на пересечении улицы Аэрофлотской, Крылова и Индустриальной (переустройство сетей)</w:t>
            </w:r>
          </w:p>
          <w:p w14:paraId="2C1A71E6" w14:textId="77777777" w:rsidR="00BA5088" w:rsidRPr="00B05596" w:rsidRDefault="00BA5088" w:rsidP="00BA5088">
            <w:pPr>
              <w:ind w:firstLine="0"/>
              <w:jc w:val="left"/>
              <w:rPr>
                <w:sz w:val="22"/>
                <w:szCs w:val="22"/>
              </w:rPr>
            </w:pPr>
            <w:r w:rsidRPr="00B05596">
              <w:rPr>
                <w:sz w:val="22"/>
                <w:szCs w:val="22"/>
              </w:rPr>
              <w:t>(строительство)</w:t>
            </w:r>
          </w:p>
        </w:tc>
        <w:tc>
          <w:tcPr>
            <w:tcW w:w="432" w:type="pct"/>
          </w:tcPr>
          <w:p w14:paraId="0D903C4E" w14:textId="77777777" w:rsidR="00BA5088" w:rsidRPr="00B05596" w:rsidRDefault="00BA5088" w:rsidP="00BA5088">
            <w:pPr>
              <w:ind w:firstLine="0"/>
              <w:jc w:val="left"/>
              <w:rPr>
                <w:sz w:val="22"/>
                <w:szCs w:val="22"/>
              </w:rPr>
            </w:pPr>
            <w:r w:rsidRPr="00B05596">
              <w:rPr>
                <w:sz w:val="22"/>
                <w:szCs w:val="22"/>
              </w:rPr>
              <w:t>1 объект</w:t>
            </w:r>
          </w:p>
        </w:tc>
        <w:tc>
          <w:tcPr>
            <w:tcW w:w="386" w:type="pct"/>
            <w:vAlign w:val="center"/>
          </w:tcPr>
          <w:p w14:paraId="71663534"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791406EB" w14:textId="77777777" w:rsidR="00BA5088" w:rsidRPr="00B05596" w:rsidRDefault="00BA5088" w:rsidP="00BA5088">
            <w:pPr>
              <w:ind w:firstLine="0"/>
              <w:jc w:val="left"/>
              <w:rPr>
                <w:color w:val="000000"/>
                <w:sz w:val="22"/>
                <w:szCs w:val="22"/>
              </w:rPr>
            </w:pPr>
            <w:r w:rsidRPr="00B05596">
              <w:rPr>
                <w:color w:val="000000"/>
                <w:sz w:val="22"/>
                <w:szCs w:val="22"/>
              </w:rPr>
              <w:t>2033</w:t>
            </w:r>
          </w:p>
        </w:tc>
        <w:tc>
          <w:tcPr>
            <w:tcW w:w="577" w:type="pct"/>
          </w:tcPr>
          <w:p w14:paraId="105A6F78"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7872F913"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6DCA4DBA" w14:textId="77777777" w:rsidR="00BA5088" w:rsidRPr="00B05596" w:rsidRDefault="00BA5088" w:rsidP="00BA5088">
            <w:pPr>
              <w:ind w:firstLine="0"/>
              <w:jc w:val="left"/>
              <w:rPr>
                <w:sz w:val="22"/>
                <w:szCs w:val="22"/>
              </w:rPr>
            </w:pPr>
            <w:r w:rsidRPr="00B05596">
              <w:rPr>
                <w:sz w:val="22"/>
                <w:szCs w:val="22"/>
              </w:rPr>
              <w:t>ПКР ТИ МО ГО г. Сургут до 2035 года от 2019 г. б/н</w:t>
            </w:r>
          </w:p>
          <w:p w14:paraId="0514D448" w14:textId="77777777" w:rsidR="00BA5088" w:rsidRPr="00B05596" w:rsidRDefault="00BA5088" w:rsidP="00BA5088">
            <w:pPr>
              <w:ind w:firstLine="0"/>
              <w:jc w:val="left"/>
              <w:rPr>
                <w:sz w:val="22"/>
                <w:szCs w:val="22"/>
              </w:rPr>
            </w:pPr>
            <w:r w:rsidRPr="00B05596">
              <w:rPr>
                <w:sz w:val="22"/>
                <w:szCs w:val="22"/>
              </w:rPr>
              <w:t>План по реализации СЭР г. Сургута</w:t>
            </w:r>
          </w:p>
          <w:p w14:paraId="0B207D71" w14:textId="77777777" w:rsidR="00BA5088" w:rsidRPr="00B05596" w:rsidRDefault="00BA5088" w:rsidP="00BA5088">
            <w:pPr>
              <w:ind w:firstLine="0"/>
              <w:jc w:val="left"/>
              <w:rPr>
                <w:color w:val="000000"/>
                <w:sz w:val="22"/>
                <w:szCs w:val="22"/>
              </w:rPr>
            </w:pPr>
            <w:r w:rsidRPr="00B05596">
              <w:rPr>
                <w:sz w:val="22"/>
                <w:szCs w:val="22"/>
              </w:rPr>
              <w:t>Генплан г. Сургута</w:t>
            </w:r>
          </w:p>
        </w:tc>
      </w:tr>
      <w:tr w:rsidR="00360913" w:rsidRPr="00B05596" w14:paraId="10003ADD" w14:textId="77777777" w:rsidTr="00360913">
        <w:tblPrEx>
          <w:tblLook w:val="04A0" w:firstRow="1" w:lastRow="0" w:firstColumn="1" w:lastColumn="0" w:noHBand="0" w:noVBand="1"/>
        </w:tblPrEx>
        <w:trPr>
          <w:trHeight w:val="1307"/>
        </w:trPr>
        <w:tc>
          <w:tcPr>
            <w:tcW w:w="193" w:type="pct"/>
          </w:tcPr>
          <w:p w14:paraId="5485C531"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2AEAC87C" w14:textId="77777777" w:rsidR="00BA5088" w:rsidRPr="00B05596" w:rsidRDefault="00BA5088" w:rsidP="00BA5088">
            <w:pPr>
              <w:ind w:firstLine="0"/>
              <w:jc w:val="left"/>
              <w:rPr>
                <w:color w:val="000000"/>
                <w:sz w:val="22"/>
                <w:szCs w:val="22"/>
              </w:rPr>
            </w:pPr>
            <w:r w:rsidRPr="00B05596">
              <w:rPr>
                <w:sz w:val="22"/>
                <w:szCs w:val="22"/>
              </w:rPr>
              <w:t>Объект транспортной инфраструктуры местного значения</w:t>
            </w:r>
          </w:p>
        </w:tc>
        <w:tc>
          <w:tcPr>
            <w:tcW w:w="529" w:type="pct"/>
          </w:tcPr>
          <w:p w14:paraId="0C1A152B"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5FAAB71C" w14:textId="77777777" w:rsidR="00BA5088" w:rsidRPr="00B05596" w:rsidRDefault="00BA5088" w:rsidP="00BA5088">
            <w:pPr>
              <w:ind w:firstLine="0"/>
              <w:jc w:val="left"/>
              <w:rPr>
                <w:sz w:val="22"/>
                <w:szCs w:val="22"/>
              </w:rPr>
            </w:pPr>
            <w:r w:rsidRPr="00B05596">
              <w:rPr>
                <w:sz w:val="22"/>
                <w:szCs w:val="22"/>
              </w:rPr>
              <w:t>Пешеходный переход в разных уровнях с проезжей частью через Тюменский тракт</w:t>
            </w:r>
          </w:p>
          <w:p w14:paraId="333F989F" w14:textId="77777777" w:rsidR="00BA5088" w:rsidRPr="00B05596" w:rsidRDefault="00BA5088" w:rsidP="00BA5088">
            <w:pPr>
              <w:ind w:firstLine="0"/>
              <w:jc w:val="left"/>
              <w:rPr>
                <w:sz w:val="22"/>
                <w:szCs w:val="22"/>
              </w:rPr>
            </w:pPr>
            <w:r w:rsidRPr="00B05596">
              <w:rPr>
                <w:sz w:val="22"/>
                <w:szCs w:val="22"/>
              </w:rPr>
              <w:t>(строительство)</w:t>
            </w:r>
          </w:p>
        </w:tc>
        <w:tc>
          <w:tcPr>
            <w:tcW w:w="432" w:type="pct"/>
          </w:tcPr>
          <w:p w14:paraId="29CED15F" w14:textId="77777777" w:rsidR="00BA5088" w:rsidRPr="00B05596" w:rsidRDefault="00BA5088" w:rsidP="00BA5088">
            <w:pPr>
              <w:ind w:firstLine="0"/>
              <w:jc w:val="left"/>
              <w:rPr>
                <w:sz w:val="22"/>
                <w:szCs w:val="22"/>
              </w:rPr>
            </w:pPr>
            <w:r w:rsidRPr="00B05596">
              <w:rPr>
                <w:sz w:val="22"/>
                <w:szCs w:val="22"/>
              </w:rPr>
              <w:t>1 объект</w:t>
            </w:r>
          </w:p>
        </w:tc>
        <w:tc>
          <w:tcPr>
            <w:tcW w:w="386" w:type="pct"/>
            <w:vAlign w:val="center"/>
          </w:tcPr>
          <w:p w14:paraId="7E42F988"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6A6BD64E" w14:textId="77777777" w:rsidR="00BA5088" w:rsidRPr="00B05596" w:rsidRDefault="00BA5088" w:rsidP="00BA5088">
            <w:pPr>
              <w:ind w:firstLine="0"/>
              <w:jc w:val="left"/>
              <w:rPr>
                <w:color w:val="000000"/>
                <w:sz w:val="22"/>
                <w:szCs w:val="22"/>
              </w:rPr>
            </w:pPr>
            <w:r w:rsidRPr="00B05596">
              <w:rPr>
                <w:color w:val="000000"/>
                <w:sz w:val="22"/>
                <w:szCs w:val="22"/>
              </w:rPr>
              <w:t>2023-2035</w:t>
            </w:r>
          </w:p>
        </w:tc>
        <w:tc>
          <w:tcPr>
            <w:tcW w:w="577" w:type="pct"/>
          </w:tcPr>
          <w:p w14:paraId="460970F0"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733E71AA"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3D9B75BA" w14:textId="77777777" w:rsidR="00BA5088" w:rsidRPr="00B05596" w:rsidRDefault="00BA5088" w:rsidP="00BA5088">
            <w:pPr>
              <w:ind w:firstLine="0"/>
              <w:jc w:val="left"/>
              <w:rPr>
                <w:sz w:val="22"/>
                <w:szCs w:val="22"/>
              </w:rPr>
            </w:pPr>
            <w:r w:rsidRPr="00B05596">
              <w:rPr>
                <w:sz w:val="22"/>
                <w:szCs w:val="22"/>
              </w:rPr>
              <w:t>ПКР ТИ МО ГО г. Сургут до 2035 года от 2019 г. б/н</w:t>
            </w:r>
          </w:p>
        </w:tc>
      </w:tr>
      <w:tr w:rsidR="00360913" w:rsidRPr="00B05596" w14:paraId="2EF39FA2" w14:textId="77777777" w:rsidTr="00360913">
        <w:tblPrEx>
          <w:tblLook w:val="04A0" w:firstRow="1" w:lastRow="0" w:firstColumn="1" w:lastColumn="0" w:noHBand="0" w:noVBand="1"/>
        </w:tblPrEx>
        <w:trPr>
          <w:trHeight w:val="405"/>
        </w:trPr>
        <w:tc>
          <w:tcPr>
            <w:tcW w:w="193" w:type="pct"/>
          </w:tcPr>
          <w:p w14:paraId="73DEDF0A"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481F69A9" w14:textId="77777777" w:rsidR="00BA5088" w:rsidRPr="00B05596" w:rsidRDefault="00BA5088" w:rsidP="00BA5088">
            <w:pPr>
              <w:ind w:firstLine="0"/>
              <w:jc w:val="left"/>
              <w:rPr>
                <w:color w:val="000000"/>
                <w:sz w:val="22"/>
                <w:szCs w:val="22"/>
              </w:rPr>
            </w:pPr>
            <w:r w:rsidRPr="00B05596">
              <w:rPr>
                <w:sz w:val="22"/>
                <w:szCs w:val="22"/>
              </w:rPr>
              <w:t>Объект транспортной инфраструктуры местного значения</w:t>
            </w:r>
          </w:p>
        </w:tc>
        <w:tc>
          <w:tcPr>
            <w:tcW w:w="529" w:type="pct"/>
          </w:tcPr>
          <w:p w14:paraId="782548F0"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496C2981" w14:textId="77777777" w:rsidR="00BA5088" w:rsidRPr="00B05596" w:rsidRDefault="00BA5088" w:rsidP="00BA5088">
            <w:pPr>
              <w:ind w:firstLine="0"/>
              <w:jc w:val="left"/>
              <w:rPr>
                <w:sz w:val="22"/>
                <w:szCs w:val="22"/>
              </w:rPr>
            </w:pPr>
            <w:r w:rsidRPr="00B05596">
              <w:rPr>
                <w:sz w:val="22"/>
                <w:szCs w:val="22"/>
              </w:rPr>
              <w:t>Транспортная развязка в разных уровнях Развязка объездной автомобильной дороги 1 "З" VI пусковой комплекс, съезд на ул. Дзержинского</w:t>
            </w:r>
          </w:p>
          <w:p w14:paraId="55811FB1" w14:textId="77777777" w:rsidR="00BA5088" w:rsidRPr="00B05596" w:rsidRDefault="00BA5088" w:rsidP="00BA5088">
            <w:pPr>
              <w:ind w:firstLine="0"/>
              <w:jc w:val="left"/>
              <w:rPr>
                <w:sz w:val="22"/>
                <w:szCs w:val="22"/>
              </w:rPr>
            </w:pPr>
            <w:r w:rsidRPr="00B05596">
              <w:rPr>
                <w:sz w:val="22"/>
                <w:szCs w:val="22"/>
              </w:rPr>
              <w:lastRenderedPageBreak/>
              <w:t>(строительство)</w:t>
            </w:r>
          </w:p>
        </w:tc>
        <w:tc>
          <w:tcPr>
            <w:tcW w:w="432" w:type="pct"/>
          </w:tcPr>
          <w:p w14:paraId="55A99D5F" w14:textId="77777777" w:rsidR="00BA5088" w:rsidRPr="00B05596" w:rsidRDefault="00BA5088" w:rsidP="00BA5088">
            <w:pPr>
              <w:ind w:firstLine="0"/>
              <w:jc w:val="left"/>
              <w:rPr>
                <w:sz w:val="22"/>
                <w:szCs w:val="22"/>
              </w:rPr>
            </w:pPr>
            <w:r w:rsidRPr="00B05596">
              <w:rPr>
                <w:sz w:val="22"/>
                <w:szCs w:val="22"/>
              </w:rPr>
              <w:lastRenderedPageBreak/>
              <w:t>1 объект</w:t>
            </w:r>
          </w:p>
        </w:tc>
        <w:tc>
          <w:tcPr>
            <w:tcW w:w="386" w:type="pct"/>
            <w:vAlign w:val="center"/>
          </w:tcPr>
          <w:p w14:paraId="670717B5"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16255E90" w14:textId="77777777" w:rsidR="00BA5088" w:rsidRPr="00B05596" w:rsidRDefault="00BA5088" w:rsidP="00BA5088">
            <w:pPr>
              <w:ind w:firstLine="0"/>
              <w:jc w:val="left"/>
              <w:rPr>
                <w:color w:val="000000"/>
                <w:sz w:val="22"/>
                <w:szCs w:val="22"/>
              </w:rPr>
            </w:pPr>
            <w:r w:rsidRPr="00B05596">
              <w:rPr>
                <w:color w:val="000000"/>
                <w:sz w:val="22"/>
                <w:szCs w:val="22"/>
              </w:rPr>
              <w:t>2033</w:t>
            </w:r>
          </w:p>
        </w:tc>
        <w:tc>
          <w:tcPr>
            <w:tcW w:w="577" w:type="pct"/>
          </w:tcPr>
          <w:p w14:paraId="32A96BB1"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289533AD"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7EEC4D89" w14:textId="77777777" w:rsidR="00BA5088" w:rsidRPr="00B05596" w:rsidRDefault="00BA5088" w:rsidP="00BA5088">
            <w:pPr>
              <w:ind w:firstLine="0"/>
              <w:jc w:val="left"/>
              <w:rPr>
                <w:sz w:val="22"/>
                <w:szCs w:val="22"/>
              </w:rPr>
            </w:pPr>
            <w:r w:rsidRPr="00B05596">
              <w:rPr>
                <w:sz w:val="22"/>
                <w:szCs w:val="22"/>
              </w:rPr>
              <w:t>ПКР ТИ МО ГО г. Сургут до 2035 года от 2019 г. б/н</w:t>
            </w:r>
          </w:p>
          <w:p w14:paraId="4A676ADE" w14:textId="77777777" w:rsidR="00BA5088" w:rsidRPr="00B05596" w:rsidRDefault="00BA5088" w:rsidP="00BA5088">
            <w:pPr>
              <w:ind w:firstLine="0"/>
              <w:jc w:val="left"/>
              <w:rPr>
                <w:sz w:val="22"/>
                <w:szCs w:val="22"/>
              </w:rPr>
            </w:pPr>
            <w:r w:rsidRPr="00B05596">
              <w:rPr>
                <w:sz w:val="22"/>
                <w:szCs w:val="22"/>
              </w:rPr>
              <w:t>План по реализации СЭР г. Сургута</w:t>
            </w:r>
          </w:p>
          <w:p w14:paraId="7C7BA847" w14:textId="77777777" w:rsidR="00BA5088" w:rsidRPr="00B05596" w:rsidRDefault="00BA5088" w:rsidP="00BA5088">
            <w:pPr>
              <w:ind w:firstLine="0"/>
              <w:jc w:val="left"/>
              <w:rPr>
                <w:color w:val="000000"/>
                <w:sz w:val="22"/>
                <w:szCs w:val="22"/>
              </w:rPr>
            </w:pPr>
            <w:r w:rsidRPr="00B05596">
              <w:rPr>
                <w:sz w:val="22"/>
                <w:szCs w:val="22"/>
              </w:rPr>
              <w:lastRenderedPageBreak/>
              <w:t>Генплан г. Сургута</w:t>
            </w:r>
          </w:p>
        </w:tc>
      </w:tr>
      <w:tr w:rsidR="00360913" w:rsidRPr="00B05596" w14:paraId="522F97EB" w14:textId="77777777" w:rsidTr="00360913">
        <w:tblPrEx>
          <w:tblLook w:val="04A0" w:firstRow="1" w:lastRow="0" w:firstColumn="1" w:lastColumn="0" w:noHBand="0" w:noVBand="1"/>
        </w:tblPrEx>
        <w:trPr>
          <w:trHeight w:val="1307"/>
        </w:trPr>
        <w:tc>
          <w:tcPr>
            <w:tcW w:w="193" w:type="pct"/>
          </w:tcPr>
          <w:p w14:paraId="533FDCCC"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54065ADF" w14:textId="77777777" w:rsidR="00BA5088" w:rsidRPr="00B05596" w:rsidRDefault="00BA5088" w:rsidP="00BA5088">
            <w:pPr>
              <w:ind w:firstLine="0"/>
              <w:jc w:val="left"/>
              <w:rPr>
                <w:color w:val="000000"/>
                <w:sz w:val="22"/>
                <w:szCs w:val="22"/>
              </w:rPr>
            </w:pPr>
            <w:r w:rsidRPr="00B05596">
              <w:rPr>
                <w:sz w:val="22"/>
                <w:szCs w:val="22"/>
              </w:rPr>
              <w:t>Объект транспортной инфраструктуры местного значения</w:t>
            </w:r>
          </w:p>
        </w:tc>
        <w:tc>
          <w:tcPr>
            <w:tcW w:w="529" w:type="pct"/>
          </w:tcPr>
          <w:p w14:paraId="12D8F1E9"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27C52368" w14:textId="77777777" w:rsidR="00BA5088" w:rsidRPr="00B05596" w:rsidRDefault="00BA5088" w:rsidP="00BA5088">
            <w:pPr>
              <w:ind w:firstLine="0"/>
              <w:jc w:val="left"/>
              <w:rPr>
                <w:sz w:val="22"/>
                <w:szCs w:val="22"/>
              </w:rPr>
            </w:pPr>
            <w:r w:rsidRPr="00B05596">
              <w:rPr>
                <w:sz w:val="22"/>
                <w:szCs w:val="22"/>
              </w:rPr>
              <w:t>Транспортная развязка в разных уровнях на пересечении улиц Югорский тракт и Дзержинского</w:t>
            </w:r>
          </w:p>
          <w:p w14:paraId="50EC0341" w14:textId="77777777" w:rsidR="00BA5088" w:rsidRPr="00B05596" w:rsidRDefault="00BA5088" w:rsidP="00BA5088">
            <w:pPr>
              <w:ind w:firstLine="0"/>
              <w:jc w:val="left"/>
              <w:rPr>
                <w:sz w:val="22"/>
                <w:szCs w:val="22"/>
              </w:rPr>
            </w:pPr>
            <w:r w:rsidRPr="00B05596">
              <w:rPr>
                <w:sz w:val="22"/>
                <w:szCs w:val="22"/>
              </w:rPr>
              <w:t>(строительство)</w:t>
            </w:r>
          </w:p>
        </w:tc>
        <w:tc>
          <w:tcPr>
            <w:tcW w:w="432" w:type="pct"/>
          </w:tcPr>
          <w:p w14:paraId="0945B07B" w14:textId="77777777" w:rsidR="00BA5088" w:rsidRPr="00B05596" w:rsidRDefault="00BA5088" w:rsidP="00BA5088">
            <w:pPr>
              <w:ind w:firstLine="0"/>
              <w:jc w:val="left"/>
              <w:rPr>
                <w:sz w:val="22"/>
                <w:szCs w:val="22"/>
              </w:rPr>
            </w:pPr>
            <w:r w:rsidRPr="00B05596">
              <w:rPr>
                <w:sz w:val="22"/>
                <w:szCs w:val="22"/>
              </w:rPr>
              <w:t>1 объект</w:t>
            </w:r>
          </w:p>
        </w:tc>
        <w:tc>
          <w:tcPr>
            <w:tcW w:w="386" w:type="pct"/>
            <w:vAlign w:val="center"/>
          </w:tcPr>
          <w:p w14:paraId="51900652"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1D4F5501" w14:textId="77777777" w:rsidR="00BA5088" w:rsidRPr="00B05596" w:rsidRDefault="00BA5088" w:rsidP="00BA5088">
            <w:pPr>
              <w:ind w:firstLine="0"/>
              <w:jc w:val="left"/>
              <w:rPr>
                <w:color w:val="000000"/>
                <w:sz w:val="22"/>
                <w:szCs w:val="22"/>
              </w:rPr>
            </w:pPr>
            <w:r w:rsidRPr="00B05596">
              <w:rPr>
                <w:color w:val="000000"/>
                <w:sz w:val="22"/>
                <w:szCs w:val="22"/>
              </w:rPr>
              <w:t>2033</w:t>
            </w:r>
          </w:p>
        </w:tc>
        <w:tc>
          <w:tcPr>
            <w:tcW w:w="577" w:type="pct"/>
          </w:tcPr>
          <w:p w14:paraId="077CB958"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56DF1E5D"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489CB4DE" w14:textId="77777777" w:rsidR="00BA5088" w:rsidRPr="00B05596" w:rsidRDefault="00BA5088" w:rsidP="00BA5088">
            <w:pPr>
              <w:ind w:firstLine="0"/>
              <w:jc w:val="left"/>
              <w:rPr>
                <w:sz w:val="22"/>
                <w:szCs w:val="22"/>
              </w:rPr>
            </w:pPr>
            <w:r w:rsidRPr="00B05596">
              <w:rPr>
                <w:sz w:val="22"/>
                <w:szCs w:val="22"/>
              </w:rPr>
              <w:t>ПКР ТИ МО ГО г. Сургут до 2035 года от 2019 г. б/н</w:t>
            </w:r>
          </w:p>
          <w:p w14:paraId="3ED395BF" w14:textId="77777777" w:rsidR="00BA5088" w:rsidRPr="00B05596" w:rsidRDefault="00BA5088" w:rsidP="00BA5088">
            <w:pPr>
              <w:ind w:firstLine="0"/>
              <w:jc w:val="left"/>
              <w:rPr>
                <w:sz w:val="22"/>
                <w:szCs w:val="22"/>
              </w:rPr>
            </w:pPr>
            <w:r w:rsidRPr="00B05596">
              <w:rPr>
                <w:sz w:val="22"/>
                <w:szCs w:val="22"/>
              </w:rPr>
              <w:t>План по реализации СЭР г. Сургута</w:t>
            </w:r>
          </w:p>
          <w:p w14:paraId="562485D8" w14:textId="77777777" w:rsidR="00BA5088" w:rsidRPr="00B05596" w:rsidRDefault="00BA5088" w:rsidP="00BA5088">
            <w:pPr>
              <w:ind w:firstLine="0"/>
              <w:jc w:val="left"/>
              <w:rPr>
                <w:color w:val="000000"/>
                <w:sz w:val="22"/>
                <w:szCs w:val="22"/>
              </w:rPr>
            </w:pPr>
            <w:r w:rsidRPr="00B05596">
              <w:rPr>
                <w:sz w:val="22"/>
                <w:szCs w:val="22"/>
              </w:rPr>
              <w:t>Генплан г. Сургута</w:t>
            </w:r>
          </w:p>
        </w:tc>
      </w:tr>
      <w:tr w:rsidR="00360913" w:rsidRPr="00B05596" w14:paraId="7CB81FF3" w14:textId="77777777" w:rsidTr="00360913">
        <w:tblPrEx>
          <w:tblLook w:val="04A0" w:firstRow="1" w:lastRow="0" w:firstColumn="1" w:lastColumn="0" w:noHBand="0" w:noVBand="1"/>
        </w:tblPrEx>
        <w:trPr>
          <w:trHeight w:val="1307"/>
        </w:trPr>
        <w:tc>
          <w:tcPr>
            <w:tcW w:w="193" w:type="pct"/>
          </w:tcPr>
          <w:p w14:paraId="06E3F428"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721A5794" w14:textId="77777777" w:rsidR="00BA5088" w:rsidRPr="00B05596" w:rsidRDefault="00BA5088" w:rsidP="00BA5088">
            <w:pPr>
              <w:ind w:firstLine="0"/>
              <w:jc w:val="left"/>
              <w:rPr>
                <w:color w:val="000000"/>
                <w:sz w:val="22"/>
                <w:szCs w:val="22"/>
              </w:rPr>
            </w:pPr>
            <w:r w:rsidRPr="00B05596">
              <w:rPr>
                <w:sz w:val="22"/>
                <w:szCs w:val="22"/>
              </w:rPr>
              <w:t>Объект транспортной инфраструктуры местного значения</w:t>
            </w:r>
          </w:p>
        </w:tc>
        <w:tc>
          <w:tcPr>
            <w:tcW w:w="529" w:type="pct"/>
          </w:tcPr>
          <w:p w14:paraId="779EB9AE"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1F463E3A" w14:textId="77777777" w:rsidR="00BA5088" w:rsidRPr="00B05596" w:rsidRDefault="00BA5088" w:rsidP="00BA5088">
            <w:pPr>
              <w:ind w:firstLine="0"/>
              <w:jc w:val="left"/>
              <w:rPr>
                <w:sz w:val="22"/>
                <w:szCs w:val="22"/>
              </w:rPr>
            </w:pPr>
            <w:r w:rsidRPr="00B05596">
              <w:rPr>
                <w:sz w:val="22"/>
                <w:szCs w:val="22"/>
              </w:rPr>
              <w:t>Транспортная развязка в разных уровнях на пересечении улиц Югорский Тракт и Энгельса</w:t>
            </w:r>
          </w:p>
          <w:p w14:paraId="64CDEDD7" w14:textId="77777777" w:rsidR="00BA5088" w:rsidRPr="00B05596" w:rsidRDefault="00BA5088" w:rsidP="00BA5088">
            <w:pPr>
              <w:ind w:firstLine="0"/>
              <w:jc w:val="left"/>
              <w:rPr>
                <w:sz w:val="22"/>
                <w:szCs w:val="22"/>
              </w:rPr>
            </w:pPr>
            <w:r w:rsidRPr="00B05596">
              <w:rPr>
                <w:sz w:val="22"/>
                <w:szCs w:val="22"/>
              </w:rPr>
              <w:t>(строительство)</w:t>
            </w:r>
          </w:p>
        </w:tc>
        <w:tc>
          <w:tcPr>
            <w:tcW w:w="432" w:type="pct"/>
          </w:tcPr>
          <w:p w14:paraId="4B2A48D7" w14:textId="77777777" w:rsidR="00BA5088" w:rsidRPr="00B05596" w:rsidRDefault="00BA5088" w:rsidP="00BA5088">
            <w:pPr>
              <w:ind w:firstLine="0"/>
              <w:jc w:val="left"/>
              <w:rPr>
                <w:sz w:val="22"/>
                <w:szCs w:val="22"/>
              </w:rPr>
            </w:pPr>
            <w:r w:rsidRPr="00B05596">
              <w:rPr>
                <w:sz w:val="22"/>
                <w:szCs w:val="22"/>
              </w:rPr>
              <w:t>1 объект</w:t>
            </w:r>
          </w:p>
        </w:tc>
        <w:tc>
          <w:tcPr>
            <w:tcW w:w="386" w:type="pct"/>
            <w:vAlign w:val="center"/>
          </w:tcPr>
          <w:p w14:paraId="303943FC"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1FF1F942" w14:textId="77777777" w:rsidR="00BA5088" w:rsidRPr="00B05596" w:rsidRDefault="00BA5088" w:rsidP="00BA5088">
            <w:pPr>
              <w:ind w:firstLine="0"/>
              <w:jc w:val="left"/>
              <w:rPr>
                <w:color w:val="000000"/>
                <w:sz w:val="22"/>
                <w:szCs w:val="22"/>
              </w:rPr>
            </w:pPr>
            <w:r w:rsidRPr="00B05596">
              <w:rPr>
                <w:color w:val="000000"/>
                <w:sz w:val="22"/>
                <w:szCs w:val="22"/>
              </w:rPr>
              <w:t>2033</w:t>
            </w:r>
          </w:p>
        </w:tc>
        <w:tc>
          <w:tcPr>
            <w:tcW w:w="577" w:type="pct"/>
          </w:tcPr>
          <w:p w14:paraId="20F4233C"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50F8687F"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64CDB6B6" w14:textId="77777777" w:rsidR="00BA5088" w:rsidRPr="00B05596" w:rsidRDefault="00BA5088" w:rsidP="00BA5088">
            <w:pPr>
              <w:ind w:firstLine="0"/>
              <w:jc w:val="left"/>
              <w:rPr>
                <w:sz w:val="22"/>
                <w:szCs w:val="22"/>
              </w:rPr>
            </w:pPr>
            <w:r w:rsidRPr="00B05596">
              <w:rPr>
                <w:sz w:val="22"/>
                <w:szCs w:val="22"/>
              </w:rPr>
              <w:t>ПКР ТИ МО ГО г. Сургут до 2035 года от 2019 г. б/н</w:t>
            </w:r>
          </w:p>
          <w:p w14:paraId="42E75782" w14:textId="77777777" w:rsidR="00BA5088" w:rsidRPr="00B05596" w:rsidRDefault="00BA5088" w:rsidP="00BA5088">
            <w:pPr>
              <w:ind w:firstLine="0"/>
              <w:jc w:val="left"/>
              <w:rPr>
                <w:sz w:val="22"/>
                <w:szCs w:val="22"/>
              </w:rPr>
            </w:pPr>
            <w:r w:rsidRPr="00B05596">
              <w:rPr>
                <w:sz w:val="22"/>
                <w:szCs w:val="22"/>
              </w:rPr>
              <w:t>План по реализации СЭР г. Сургута</w:t>
            </w:r>
          </w:p>
          <w:p w14:paraId="4014E593" w14:textId="77777777" w:rsidR="00BA5088" w:rsidRPr="00B05596" w:rsidRDefault="00BA5088" w:rsidP="00BA5088">
            <w:pPr>
              <w:ind w:firstLine="0"/>
              <w:jc w:val="left"/>
              <w:rPr>
                <w:color w:val="000000"/>
                <w:sz w:val="22"/>
                <w:szCs w:val="22"/>
              </w:rPr>
            </w:pPr>
            <w:r w:rsidRPr="00B05596">
              <w:rPr>
                <w:sz w:val="22"/>
                <w:szCs w:val="22"/>
              </w:rPr>
              <w:t>Генплан г. Сургута</w:t>
            </w:r>
          </w:p>
        </w:tc>
      </w:tr>
      <w:tr w:rsidR="00360913" w:rsidRPr="00B05596" w14:paraId="5426765C" w14:textId="77777777" w:rsidTr="00360913">
        <w:tblPrEx>
          <w:tblLook w:val="04A0" w:firstRow="1" w:lastRow="0" w:firstColumn="1" w:lastColumn="0" w:noHBand="0" w:noVBand="1"/>
        </w:tblPrEx>
        <w:trPr>
          <w:trHeight w:val="1307"/>
        </w:trPr>
        <w:tc>
          <w:tcPr>
            <w:tcW w:w="193" w:type="pct"/>
          </w:tcPr>
          <w:p w14:paraId="3EAEAE87"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4E6A579F" w14:textId="77777777" w:rsidR="00BA5088" w:rsidRPr="00B05596" w:rsidRDefault="00BA5088" w:rsidP="00BA5088">
            <w:pPr>
              <w:ind w:firstLine="0"/>
              <w:jc w:val="left"/>
              <w:rPr>
                <w:color w:val="000000"/>
                <w:sz w:val="22"/>
                <w:szCs w:val="22"/>
              </w:rPr>
            </w:pPr>
            <w:r w:rsidRPr="00B05596">
              <w:rPr>
                <w:sz w:val="22"/>
                <w:szCs w:val="22"/>
              </w:rPr>
              <w:t>Объект транспортной инфраструктуры местного значения</w:t>
            </w:r>
          </w:p>
        </w:tc>
        <w:tc>
          <w:tcPr>
            <w:tcW w:w="529" w:type="pct"/>
          </w:tcPr>
          <w:p w14:paraId="60B03BC9"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63F283BB" w14:textId="77777777" w:rsidR="00BA5088" w:rsidRPr="00B05596" w:rsidRDefault="00BA5088" w:rsidP="00BA5088">
            <w:pPr>
              <w:ind w:firstLine="0"/>
              <w:jc w:val="left"/>
              <w:rPr>
                <w:sz w:val="22"/>
                <w:szCs w:val="22"/>
              </w:rPr>
            </w:pPr>
            <w:r w:rsidRPr="00B05596">
              <w:rPr>
                <w:sz w:val="22"/>
                <w:szCs w:val="22"/>
              </w:rPr>
              <w:t>Пешеходный переход в разных уровнях с проезжей частью через ул. Югорский Тракт (1 "З")</w:t>
            </w:r>
          </w:p>
          <w:p w14:paraId="69B4847B" w14:textId="77777777" w:rsidR="00BA5088" w:rsidRPr="00B05596" w:rsidRDefault="00BA5088" w:rsidP="00BA5088">
            <w:pPr>
              <w:ind w:firstLine="0"/>
              <w:jc w:val="left"/>
              <w:rPr>
                <w:sz w:val="22"/>
                <w:szCs w:val="22"/>
              </w:rPr>
            </w:pPr>
            <w:r w:rsidRPr="00B05596">
              <w:rPr>
                <w:sz w:val="22"/>
                <w:szCs w:val="22"/>
              </w:rPr>
              <w:t>(строительство)</w:t>
            </w:r>
          </w:p>
        </w:tc>
        <w:tc>
          <w:tcPr>
            <w:tcW w:w="432" w:type="pct"/>
          </w:tcPr>
          <w:p w14:paraId="4D4B63EF" w14:textId="77777777" w:rsidR="00BA5088" w:rsidRPr="00B05596" w:rsidRDefault="00BA5088" w:rsidP="00BA5088">
            <w:pPr>
              <w:ind w:firstLine="0"/>
              <w:jc w:val="left"/>
              <w:rPr>
                <w:sz w:val="22"/>
                <w:szCs w:val="22"/>
              </w:rPr>
            </w:pPr>
            <w:r w:rsidRPr="00B05596">
              <w:rPr>
                <w:sz w:val="22"/>
                <w:szCs w:val="22"/>
              </w:rPr>
              <w:t>1 объект</w:t>
            </w:r>
          </w:p>
        </w:tc>
        <w:tc>
          <w:tcPr>
            <w:tcW w:w="386" w:type="pct"/>
            <w:vAlign w:val="center"/>
          </w:tcPr>
          <w:p w14:paraId="6045AE53"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6C3D9292" w14:textId="77777777" w:rsidR="00BA5088" w:rsidRPr="00B05596" w:rsidRDefault="00BA5088" w:rsidP="00BA5088">
            <w:pPr>
              <w:ind w:firstLine="0"/>
              <w:jc w:val="left"/>
              <w:rPr>
                <w:color w:val="000000"/>
                <w:sz w:val="22"/>
                <w:szCs w:val="22"/>
              </w:rPr>
            </w:pPr>
            <w:r w:rsidRPr="00B05596">
              <w:rPr>
                <w:color w:val="000000"/>
                <w:sz w:val="22"/>
                <w:szCs w:val="22"/>
              </w:rPr>
              <w:t>2023-2035</w:t>
            </w:r>
          </w:p>
        </w:tc>
        <w:tc>
          <w:tcPr>
            <w:tcW w:w="577" w:type="pct"/>
          </w:tcPr>
          <w:p w14:paraId="112CE4E0"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02552658"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17AC9D97" w14:textId="77777777" w:rsidR="00BA5088" w:rsidRPr="00B05596" w:rsidRDefault="00BA5088" w:rsidP="00BA5088">
            <w:pPr>
              <w:ind w:firstLine="0"/>
              <w:jc w:val="left"/>
              <w:rPr>
                <w:sz w:val="22"/>
                <w:szCs w:val="22"/>
              </w:rPr>
            </w:pPr>
            <w:r w:rsidRPr="00B05596">
              <w:rPr>
                <w:sz w:val="22"/>
                <w:szCs w:val="22"/>
              </w:rPr>
              <w:t>ПКР ТИ МО ГО г. Сургут до 2035 года от 2019 г. б/н</w:t>
            </w:r>
          </w:p>
        </w:tc>
      </w:tr>
      <w:tr w:rsidR="00360913" w:rsidRPr="00B05596" w14:paraId="40BBEFA9" w14:textId="77777777" w:rsidTr="00360913">
        <w:tblPrEx>
          <w:tblLook w:val="04A0" w:firstRow="1" w:lastRow="0" w:firstColumn="1" w:lastColumn="0" w:noHBand="0" w:noVBand="1"/>
        </w:tblPrEx>
        <w:trPr>
          <w:trHeight w:val="1307"/>
        </w:trPr>
        <w:tc>
          <w:tcPr>
            <w:tcW w:w="193" w:type="pct"/>
          </w:tcPr>
          <w:p w14:paraId="6297835B"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69973563" w14:textId="77777777" w:rsidR="00BA5088" w:rsidRPr="00B05596" w:rsidRDefault="00BA5088" w:rsidP="00BA5088">
            <w:pPr>
              <w:ind w:firstLine="0"/>
              <w:jc w:val="left"/>
              <w:rPr>
                <w:color w:val="000000"/>
                <w:sz w:val="22"/>
                <w:szCs w:val="22"/>
              </w:rPr>
            </w:pPr>
            <w:r w:rsidRPr="00B05596">
              <w:rPr>
                <w:sz w:val="22"/>
                <w:szCs w:val="22"/>
              </w:rPr>
              <w:t>Объект транспортной инфраструктуры местного значения</w:t>
            </w:r>
          </w:p>
        </w:tc>
        <w:tc>
          <w:tcPr>
            <w:tcW w:w="529" w:type="pct"/>
          </w:tcPr>
          <w:p w14:paraId="68E8166A"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2AB0DF96" w14:textId="77777777" w:rsidR="00BA5088" w:rsidRPr="00B05596" w:rsidRDefault="00BA5088" w:rsidP="00BA5088">
            <w:pPr>
              <w:ind w:firstLine="0"/>
              <w:jc w:val="left"/>
              <w:rPr>
                <w:sz w:val="22"/>
                <w:szCs w:val="22"/>
              </w:rPr>
            </w:pPr>
            <w:r w:rsidRPr="00B05596">
              <w:rPr>
                <w:sz w:val="22"/>
                <w:szCs w:val="22"/>
              </w:rPr>
              <w:t>Пешеходный переход в разных уровнях с проезжей частью на перекрестке ул. Университетская (ул. 8) и проспект Ленина</w:t>
            </w:r>
          </w:p>
          <w:p w14:paraId="5E7E59BA" w14:textId="77777777" w:rsidR="00BA5088" w:rsidRPr="00B05596" w:rsidRDefault="00BA5088" w:rsidP="00BA5088">
            <w:pPr>
              <w:ind w:firstLine="0"/>
              <w:jc w:val="left"/>
              <w:rPr>
                <w:sz w:val="22"/>
                <w:szCs w:val="22"/>
              </w:rPr>
            </w:pPr>
            <w:r w:rsidRPr="00B05596">
              <w:rPr>
                <w:sz w:val="22"/>
                <w:szCs w:val="22"/>
              </w:rPr>
              <w:t>(строительство)</w:t>
            </w:r>
          </w:p>
        </w:tc>
        <w:tc>
          <w:tcPr>
            <w:tcW w:w="432" w:type="pct"/>
          </w:tcPr>
          <w:p w14:paraId="3045256A" w14:textId="77777777" w:rsidR="00BA5088" w:rsidRPr="00B05596" w:rsidRDefault="00BA5088" w:rsidP="00BA5088">
            <w:pPr>
              <w:ind w:firstLine="0"/>
              <w:jc w:val="left"/>
              <w:rPr>
                <w:sz w:val="22"/>
                <w:szCs w:val="22"/>
              </w:rPr>
            </w:pPr>
            <w:r w:rsidRPr="00B05596">
              <w:rPr>
                <w:sz w:val="22"/>
                <w:szCs w:val="22"/>
              </w:rPr>
              <w:t>1 объект</w:t>
            </w:r>
          </w:p>
        </w:tc>
        <w:tc>
          <w:tcPr>
            <w:tcW w:w="386" w:type="pct"/>
            <w:vAlign w:val="center"/>
          </w:tcPr>
          <w:p w14:paraId="67B91C1C"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43785EC0" w14:textId="77777777" w:rsidR="00BA5088" w:rsidRPr="00B05596" w:rsidRDefault="00BA5088" w:rsidP="00BA5088">
            <w:pPr>
              <w:ind w:firstLine="0"/>
              <w:jc w:val="left"/>
              <w:rPr>
                <w:color w:val="000000"/>
                <w:sz w:val="22"/>
                <w:szCs w:val="22"/>
              </w:rPr>
            </w:pPr>
            <w:r w:rsidRPr="00B05596">
              <w:rPr>
                <w:color w:val="000000"/>
                <w:sz w:val="22"/>
                <w:szCs w:val="22"/>
              </w:rPr>
              <w:t>2023-2035</w:t>
            </w:r>
          </w:p>
        </w:tc>
        <w:tc>
          <w:tcPr>
            <w:tcW w:w="577" w:type="pct"/>
          </w:tcPr>
          <w:p w14:paraId="7BD7B9E6"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1E0397B4"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0ADFA4A4" w14:textId="77777777" w:rsidR="00BA5088" w:rsidRPr="00B05596" w:rsidRDefault="00BA5088" w:rsidP="00BA5088">
            <w:pPr>
              <w:ind w:firstLine="0"/>
              <w:jc w:val="left"/>
              <w:rPr>
                <w:sz w:val="22"/>
                <w:szCs w:val="22"/>
              </w:rPr>
            </w:pPr>
            <w:r w:rsidRPr="00B05596">
              <w:rPr>
                <w:sz w:val="22"/>
                <w:szCs w:val="22"/>
              </w:rPr>
              <w:t>ПКР ТИ МО ГО г. Сургут до 2035 года от 2019 г. б/н</w:t>
            </w:r>
          </w:p>
        </w:tc>
      </w:tr>
      <w:tr w:rsidR="00360913" w:rsidRPr="00B05596" w14:paraId="5C777F82" w14:textId="77777777" w:rsidTr="00360913">
        <w:tblPrEx>
          <w:tblLook w:val="04A0" w:firstRow="1" w:lastRow="0" w:firstColumn="1" w:lastColumn="0" w:noHBand="0" w:noVBand="1"/>
        </w:tblPrEx>
        <w:trPr>
          <w:trHeight w:val="1307"/>
        </w:trPr>
        <w:tc>
          <w:tcPr>
            <w:tcW w:w="193" w:type="pct"/>
          </w:tcPr>
          <w:p w14:paraId="04E5F632"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0522A0CD" w14:textId="77777777" w:rsidR="00BA5088" w:rsidRPr="00B05596" w:rsidRDefault="00BA5088" w:rsidP="00BA5088">
            <w:pPr>
              <w:ind w:firstLine="0"/>
              <w:jc w:val="left"/>
              <w:rPr>
                <w:color w:val="000000"/>
                <w:sz w:val="22"/>
                <w:szCs w:val="22"/>
              </w:rPr>
            </w:pPr>
            <w:r w:rsidRPr="00B05596">
              <w:rPr>
                <w:sz w:val="22"/>
                <w:szCs w:val="22"/>
              </w:rPr>
              <w:t>Объект транспортной инфраструктуры местного значения</w:t>
            </w:r>
          </w:p>
        </w:tc>
        <w:tc>
          <w:tcPr>
            <w:tcW w:w="529" w:type="pct"/>
          </w:tcPr>
          <w:p w14:paraId="1C7F9AA3"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665C2199" w14:textId="77777777" w:rsidR="00BA5088" w:rsidRPr="00B05596" w:rsidRDefault="00BA5088" w:rsidP="00BA5088">
            <w:pPr>
              <w:ind w:firstLine="0"/>
              <w:jc w:val="left"/>
              <w:rPr>
                <w:sz w:val="22"/>
                <w:szCs w:val="22"/>
              </w:rPr>
            </w:pPr>
            <w:r w:rsidRPr="00B05596">
              <w:rPr>
                <w:sz w:val="22"/>
                <w:szCs w:val="22"/>
              </w:rPr>
              <w:t>Пешеходный переход в разных уровнях с проезжей частью на перекрестке проспект Пролетарский и ул. Каролинского (4В)</w:t>
            </w:r>
          </w:p>
          <w:p w14:paraId="7781E83C" w14:textId="77777777" w:rsidR="00BA5088" w:rsidRPr="00B05596" w:rsidRDefault="00BA5088" w:rsidP="00BA5088">
            <w:pPr>
              <w:ind w:firstLine="0"/>
              <w:jc w:val="left"/>
              <w:rPr>
                <w:sz w:val="22"/>
                <w:szCs w:val="22"/>
              </w:rPr>
            </w:pPr>
            <w:r w:rsidRPr="00B05596">
              <w:rPr>
                <w:sz w:val="22"/>
                <w:szCs w:val="22"/>
              </w:rPr>
              <w:lastRenderedPageBreak/>
              <w:t>(строительство)</w:t>
            </w:r>
          </w:p>
        </w:tc>
        <w:tc>
          <w:tcPr>
            <w:tcW w:w="432" w:type="pct"/>
          </w:tcPr>
          <w:p w14:paraId="4DB73717" w14:textId="77777777" w:rsidR="00BA5088" w:rsidRPr="00B05596" w:rsidRDefault="00BA5088" w:rsidP="00BA5088">
            <w:pPr>
              <w:ind w:firstLine="0"/>
              <w:jc w:val="left"/>
              <w:rPr>
                <w:sz w:val="22"/>
                <w:szCs w:val="22"/>
              </w:rPr>
            </w:pPr>
            <w:r w:rsidRPr="00B05596">
              <w:rPr>
                <w:sz w:val="22"/>
                <w:szCs w:val="22"/>
              </w:rPr>
              <w:lastRenderedPageBreak/>
              <w:t>1 объект</w:t>
            </w:r>
          </w:p>
        </w:tc>
        <w:tc>
          <w:tcPr>
            <w:tcW w:w="386" w:type="pct"/>
            <w:vAlign w:val="center"/>
          </w:tcPr>
          <w:p w14:paraId="08C93969"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2AAC32A2" w14:textId="77777777" w:rsidR="00BA5088" w:rsidRPr="00B05596" w:rsidRDefault="00BA5088" w:rsidP="00BA5088">
            <w:pPr>
              <w:ind w:firstLine="0"/>
              <w:jc w:val="left"/>
              <w:rPr>
                <w:color w:val="000000"/>
                <w:sz w:val="22"/>
                <w:szCs w:val="22"/>
              </w:rPr>
            </w:pPr>
            <w:r w:rsidRPr="00B05596">
              <w:rPr>
                <w:color w:val="000000"/>
                <w:sz w:val="22"/>
                <w:szCs w:val="22"/>
              </w:rPr>
              <w:t>2023-2035</w:t>
            </w:r>
          </w:p>
        </w:tc>
        <w:tc>
          <w:tcPr>
            <w:tcW w:w="577" w:type="pct"/>
          </w:tcPr>
          <w:p w14:paraId="2B1F4140"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69170A44"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33F1C0A0" w14:textId="77777777" w:rsidR="00BA5088" w:rsidRPr="00B05596" w:rsidRDefault="00BA5088" w:rsidP="00BA5088">
            <w:pPr>
              <w:ind w:firstLine="0"/>
              <w:jc w:val="left"/>
              <w:rPr>
                <w:sz w:val="22"/>
                <w:szCs w:val="22"/>
              </w:rPr>
            </w:pPr>
            <w:r w:rsidRPr="00B05596">
              <w:rPr>
                <w:sz w:val="22"/>
                <w:szCs w:val="22"/>
              </w:rPr>
              <w:t>ПКР ТИ МО ГО г. Сургут до 2035 года от 2019 г. б/н</w:t>
            </w:r>
          </w:p>
        </w:tc>
      </w:tr>
      <w:tr w:rsidR="00360913" w:rsidRPr="00B05596" w14:paraId="055D472C" w14:textId="77777777" w:rsidTr="00360913">
        <w:tblPrEx>
          <w:tblLook w:val="04A0" w:firstRow="1" w:lastRow="0" w:firstColumn="1" w:lastColumn="0" w:noHBand="0" w:noVBand="1"/>
        </w:tblPrEx>
        <w:trPr>
          <w:trHeight w:val="1307"/>
        </w:trPr>
        <w:tc>
          <w:tcPr>
            <w:tcW w:w="193" w:type="pct"/>
          </w:tcPr>
          <w:p w14:paraId="6F637FB5"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572728A8" w14:textId="77777777" w:rsidR="00BA5088" w:rsidRPr="00B05596" w:rsidRDefault="00BA5088" w:rsidP="00BA5088">
            <w:pPr>
              <w:ind w:firstLine="0"/>
              <w:jc w:val="left"/>
              <w:rPr>
                <w:color w:val="000000"/>
                <w:sz w:val="22"/>
                <w:szCs w:val="22"/>
              </w:rPr>
            </w:pPr>
            <w:r w:rsidRPr="00B05596">
              <w:rPr>
                <w:sz w:val="22"/>
                <w:szCs w:val="22"/>
              </w:rPr>
              <w:t>Объект транспортной инфраструктуры местного значения</w:t>
            </w:r>
          </w:p>
        </w:tc>
        <w:tc>
          <w:tcPr>
            <w:tcW w:w="529" w:type="pct"/>
          </w:tcPr>
          <w:p w14:paraId="144F9012"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4B56D09D" w14:textId="77777777" w:rsidR="00BA5088" w:rsidRPr="00B05596" w:rsidRDefault="00BA5088" w:rsidP="00BA5088">
            <w:pPr>
              <w:ind w:firstLine="0"/>
              <w:jc w:val="left"/>
              <w:rPr>
                <w:sz w:val="22"/>
                <w:szCs w:val="22"/>
              </w:rPr>
            </w:pPr>
            <w:r w:rsidRPr="00B05596">
              <w:rPr>
                <w:sz w:val="22"/>
                <w:szCs w:val="22"/>
              </w:rPr>
              <w:t>Пешеходный переход в разных уровнях с проезжей частью на перекрестке ул. Университетская (ул. 8) и проспект Пролетарский</w:t>
            </w:r>
          </w:p>
          <w:p w14:paraId="5C8DFB36" w14:textId="77777777" w:rsidR="00BA5088" w:rsidRPr="00B05596" w:rsidRDefault="00BA5088" w:rsidP="00BA5088">
            <w:pPr>
              <w:ind w:firstLine="0"/>
              <w:jc w:val="left"/>
              <w:rPr>
                <w:sz w:val="22"/>
                <w:szCs w:val="22"/>
              </w:rPr>
            </w:pPr>
            <w:r w:rsidRPr="00B05596">
              <w:rPr>
                <w:sz w:val="22"/>
                <w:szCs w:val="22"/>
              </w:rPr>
              <w:t>(строительство)</w:t>
            </w:r>
          </w:p>
        </w:tc>
        <w:tc>
          <w:tcPr>
            <w:tcW w:w="432" w:type="pct"/>
          </w:tcPr>
          <w:p w14:paraId="4DEB4133" w14:textId="77777777" w:rsidR="00BA5088" w:rsidRPr="00B05596" w:rsidRDefault="00BA5088" w:rsidP="00BA5088">
            <w:pPr>
              <w:ind w:firstLine="0"/>
              <w:jc w:val="left"/>
              <w:rPr>
                <w:sz w:val="22"/>
                <w:szCs w:val="22"/>
              </w:rPr>
            </w:pPr>
            <w:r w:rsidRPr="00B05596">
              <w:rPr>
                <w:sz w:val="22"/>
                <w:szCs w:val="22"/>
              </w:rPr>
              <w:t>1 объект</w:t>
            </w:r>
          </w:p>
        </w:tc>
        <w:tc>
          <w:tcPr>
            <w:tcW w:w="386" w:type="pct"/>
            <w:vAlign w:val="center"/>
          </w:tcPr>
          <w:p w14:paraId="553121A9"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58E52BF5" w14:textId="77777777" w:rsidR="00BA5088" w:rsidRPr="00B05596" w:rsidRDefault="00BA5088" w:rsidP="00BA5088">
            <w:pPr>
              <w:ind w:firstLine="0"/>
              <w:jc w:val="left"/>
              <w:rPr>
                <w:color w:val="000000"/>
                <w:sz w:val="22"/>
                <w:szCs w:val="22"/>
              </w:rPr>
            </w:pPr>
            <w:r w:rsidRPr="00B05596">
              <w:rPr>
                <w:color w:val="000000"/>
                <w:sz w:val="22"/>
                <w:szCs w:val="22"/>
              </w:rPr>
              <w:t>2023-2035</w:t>
            </w:r>
          </w:p>
        </w:tc>
        <w:tc>
          <w:tcPr>
            <w:tcW w:w="577" w:type="pct"/>
          </w:tcPr>
          <w:p w14:paraId="6AD42E7E"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69088577"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06F52370" w14:textId="77777777" w:rsidR="00BA5088" w:rsidRPr="00B05596" w:rsidRDefault="00BA5088" w:rsidP="00BA5088">
            <w:pPr>
              <w:ind w:firstLine="0"/>
              <w:jc w:val="left"/>
              <w:rPr>
                <w:sz w:val="22"/>
                <w:szCs w:val="22"/>
              </w:rPr>
            </w:pPr>
            <w:r w:rsidRPr="00B05596">
              <w:rPr>
                <w:sz w:val="22"/>
                <w:szCs w:val="22"/>
              </w:rPr>
              <w:t>ПКР ТИ МО ГО г. Сургут до 2035 года от 2019 г. б/н</w:t>
            </w:r>
          </w:p>
        </w:tc>
      </w:tr>
      <w:tr w:rsidR="00360913" w:rsidRPr="00B05596" w14:paraId="68AA54B9" w14:textId="77777777" w:rsidTr="00360913">
        <w:tblPrEx>
          <w:tblLook w:val="04A0" w:firstRow="1" w:lastRow="0" w:firstColumn="1" w:lastColumn="0" w:noHBand="0" w:noVBand="1"/>
        </w:tblPrEx>
        <w:trPr>
          <w:trHeight w:val="70"/>
        </w:trPr>
        <w:tc>
          <w:tcPr>
            <w:tcW w:w="193" w:type="pct"/>
          </w:tcPr>
          <w:p w14:paraId="66802166"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5C8E2BA8" w14:textId="77777777" w:rsidR="00BA5088" w:rsidRPr="00B05596" w:rsidRDefault="00BA5088" w:rsidP="00BA5088">
            <w:pPr>
              <w:ind w:firstLine="0"/>
              <w:jc w:val="left"/>
              <w:rPr>
                <w:color w:val="000000"/>
                <w:sz w:val="22"/>
                <w:szCs w:val="22"/>
              </w:rPr>
            </w:pPr>
            <w:r w:rsidRPr="00B05596">
              <w:rPr>
                <w:sz w:val="22"/>
                <w:szCs w:val="22"/>
              </w:rPr>
              <w:t>Объект транспортной инфраструктуры местного значения</w:t>
            </w:r>
          </w:p>
        </w:tc>
        <w:tc>
          <w:tcPr>
            <w:tcW w:w="529" w:type="pct"/>
          </w:tcPr>
          <w:p w14:paraId="552DB18F"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55019982" w14:textId="77777777" w:rsidR="00BA5088" w:rsidRPr="00B05596" w:rsidRDefault="00BA5088" w:rsidP="00BA5088">
            <w:pPr>
              <w:ind w:firstLine="0"/>
              <w:jc w:val="left"/>
              <w:rPr>
                <w:sz w:val="22"/>
                <w:szCs w:val="22"/>
              </w:rPr>
            </w:pPr>
            <w:r w:rsidRPr="00B05596">
              <w:rPr>
                <w:sz w:val="22"/>
                <w:szCs w:val="22"/>
              </w:rPr>
              <w:t>Путепровод на проектируемой автомобильной дороге от Нефтеюганское шоссе в 500 метрах восточнее ул. Путейцев</w:t>
            </w:r>
          </w:p>
          <w:p w14:paraId="396AF2E8" w14:textId="77777777" w:rsidR="00BA5088" w:rsidRPr="00B05596" w:rsidRDefault="00BA5088" w:rsidP="00BA5088">
            <w:pPr>
              <w:ind w:firstLine="0"/>
              <w:jc w:val="left"/>
              <w:rPr>
                <w:sz w:val="22"/>
                <w:szCs w:val="22"/>
              </w:rPr>
            </w:pPr>
            <w:r w:rsidRPr="00B05596">
              <w:rPr>
                <w:sz w:val="22"/>
                <w:szCs w:val="22"/>
              </w:rPr>
              <w:t>(строительство)</w:t>
            </w:r>
          </w:p>
        </w:tc>
        <w:tc>
          <w:tcPr>
            <w:tcW w:w="432" w:type="pct"/>
          </w:tcPr>
          <w:p w14:paraId="56F59096" w14:textId="77777777" w:rsidR="00BA5088" w:rsidRPr="00B05596" w:rsidRDefault="00BA5088" w:rsidP="00BA5088">
            <w:pPr>
              <w:ind w:firstLine="0"/>
              <w:jc w:val="left"/>
              <w:rPr>
                <w:sz w:val="22"/>
                <w:szCs w:val="22"/>
              </w:rPr>
            </w:pPr>
            <w:r w:rsidRPr="00B05596">
              <w:rPr>
                <w:sz w:val="22"/>
                <w:szCs w:val="22"/>
              </w:rPr>
              <w:t>1 объект</w:t>
            </w:r>
          </w:p>
        </w:tc>
        <w:tc>
          <w:tcPr>
            <w:tcW w:w="386" w:type="pct"/>
            <w:vAlign w:val="center"/>
          </w:tcPr>
          <w:p w14:paraId="25B8B052"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39510DDC" w14:textId="77777777" w:rsidR="00BA5088" w:rsidRPr="00B05596" w:rsidRDefault="00BA5088" w:rsidP="00BA5088">
            <w:pPr>
              <w:ind w:firstLine="0"/>
              <w:jc w:val="left"/>
              <w:rPr>
                <w:color w:val="000000"/>
                <w:sz w:val="22"/>
                <w:szCs w:val="22"/>
              </w:rPr>
            </w:pPr>
            <w:r w:rsidRPr="00B05596">
              <w:rPr>
                <w:color w:val="000000"/>
                <w:sz w:val="22"/>
                <w:szCs w:val="22"/>
              </w:rPr>
              <w:t>2023-2035</w:t>
            </w:r>
          </w:p>
        </w:tc>
        <w:tc>
          <w:tcPr>
            <w:tcW w:w="577" w:type="pct"/>
          </w:tcPr>
          <w:p w14:paraId="758D831E"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50EBF9B4"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07D74623" w14:textId="77777777" w:rsidR="00BA5088" w:rsidRPr="00B05596" w:rsidRDefault="00BA5088" w:rsidP="00BA5088">
            <w:pPr>
              <w:ind w:firstLine="0"/>
              <w:jc w:val="left"/>
              <w:rPr>
                <w:sz w:val="22"/>
                <w:szCs w:val="22"/>
              </w:rPr>
            </w:pPr>
            <w:r w:rsidRPr="00B05596">
              <w:rPr>
                <w:sz w:val="22"/>
                <w:szCs w:val="22"/>
              </w:rPr>
              <w:t>ПКР ТИ МО ГО г. Сургут до 2035 года от 2019 г. б/н</w:t>
            </w:r>
          </w:p>
        </w:tc>
      </w:tr>
      <w:tr w:rsidR="00360913" w:rsidRPr="00B05596" w14:paraId="0ED8F2D0" w14:textId="77777777" w:rsidTr="00360913">
        <w:tblPrEx>
          <w:tblLook w:val="04A0" w:firstRow="1" w:lastRow="0" w:firstColumn="1" w:lastColumn="0" w:noHBand="0" w:noVBand="1"/>
        </w:tblPrEx>
        <w:trPr>
          <w:trHeight w:val="1307"/>
        </w:trPr>
        <w:tc>
          <w:tcPr>
            <w:tcW w:w="193" w:type="pct"/>
          </w:tcPr>
          <w:p w14:paraId="69813D42"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1E17F714" w14:textId="77777777" w:rsidR="00BA5088" w:rsidRPr="00B05596" w:rsidRDefault="00BA5088" w:rsidP="00BA5088">
            <w:pPr>
              <w:ind w:firstLine="0"/>
              <w:jc w:val="left"/>
              <w:rPr>
                <w:color w:val="000000"/>
                <w:sz w:val="22"/>
                <w:szCs w:val="22"/>
              </w:rPr>
            </w:pPr>
            <w:r w:rsidRPr="00B05596">
              <w:rPr>
                <w:sz w:val="22"/>
                <w:szCs w:val="22"/>
              </w:rPr>
              <w:t>Объект транспортной инфраструктуры местного значения</w:t>
            </w:r>
          </w:p>
        </w:tc>
        <w:tc>
          <w:tcPr>
            <w:tcW w:w="529" w:type="pct"/>
          </w:tcPr>
          <w:p w14:paraId="186E7589"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609FD63E" w14:textId="77777777" w:rsidR="00BA5088" w:rsidRPr="00B05596" w:rsidRDefault="00BA5088" w:rsidP="00BA5088">
            <w:pPr>
              <w:ind w:firstLine="0"/>
              <w:jc w:val="left"/>
              <w:rPr>
                <w:sz w:val="22"/>
                <w:szCs w:val="22"/>
              </w:rPr>
            </w:pPr>
            <w:r w:rsidRPr="00B05596">
              <w:rPr>
                <w:sz w:val="22"/>
                <w:szCs w:val="22"/>
              </w:rPr>
              <w:t>Транспортная развязка в разных уровнях на примыкании проектируемой улице к Тюменскому тракту южнее поселка Юность</w:t>
            </w:r>
          </w:p>
          <w:p w14:paraId="6EEB01AE" w14:textId="77777777" w:rsidR="00BA5088" w:rsidRPr="00B05596" w:rsidRDefault="00BA5088" w:rsidP="00BA5088">
            <w:pPr>
              <w:ind w:firstLine="0"/>
              <w:jc w:val="left"/>
              <w:rPr>
                <w:sz w:val="22"/>
                <w:szCs w:val="22"/>
              </w:rPr>
            </w:pPr>
            <w:r w:rsidRPr="00B05596">
              <w:rPr>
                <w:sz w:val="22"/>
                <w:szCs w:val="22"/>
              </w:rPr>
              <w:t>(строительство)</w:t>
            </w:r>
          </w:p>
        </w:tc>
        <w:tc>
          <w:tcPr>
            <w:tcW w:w="432" w:type="pct"/>
          </w:tcPr>
          <w:p w14:paraId="48AC6566" w14:textId="77777777" w:rsidR="00BA5088" w:rsidRPr="00B05596" w:rsidRDefault="00BA5088" w:rsidP="00BA5088">
            <w:pPr>
              <w:ind w:firstLine="0"/>
              <w:jc w:val="left"/>
              <w:rPr>
                <w:sz w:val="22"/>
                <w:szCs w:val="22"/>
              </w:rPr>
            </w:pPr>
            <w:r w:rsidRPr="00B05596">
              <w:rPr>
                <w:sz w:val="22"/>
                <w:szCs w:val="22"/>
              </w:rPr>
              <w:t>1 объект</w:t>
            </w:r>
          </w:p>
        </w:tc>
        <w:tc>
          <w:tcPr>
            <w:tcW w:w="386" w:type="pct"/>
            <w:vAlign w:val="center"/>
          </w:tcPr>
          <w:p w14:paraId="18BAD731"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52DE442C" w14:textId="77777777" w:rsidR="00BA5088" w:rsidRPr="00B05596" w:rsidRDefault="00BA5088" w:rsidP="00BA5088">
            <w:pPr>
              <w:ind w:firstLine="0"/>
              <w:jc w:val="left"/>
              <w:rPr>
                <w:color w:val="000000"/>
                <w:sz w:val="22"/>
                <w:szCs w:val="22"/>
              </w:rPr>
            </w:pPr>
            <w:r w:rsidRPr="00B05596">
              <w:rPr>
                <w:color w:val="000000"/>
                <w:sz w:val="22"/>
                <w:szCs w:val="22"/>
              </w:rPr>
              <w:t>2033</w:t>
            </w:r>
          </w:p>
        </w:tc>
        <w:tc>
          <w:tcPr>
            <w:tcW w:w="577" w:type="pct"/>
          </w:tcPr>
          <w:p w14:paraId="33EA2FDD"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3A3B0FFF"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06E173E5" w14:textId="77777777" w:rsidR="00BA5088" w:rsidRPr="00B05596" w:rsidRDefault="00BA5088" w:rsidP="00BA5088">
            <w:pPr>
              <w:ind w:firstLine="0"/>
              <w:jc w:val="left"/>
              <w:rPr>
                <w:sz w:val="22"/>
                <w:szCs w:val="22"/>
              </w:rPr>
            </w:pPr>
            <w:r w:rsidRPr="00B05596">
              <w:rPr>
                <w:sz w:val="22"/>
                <w:szCs w:val="22"/>
              </w:rPr>
              <w:t>ПКР ТИ МО ГО г. Сургут до 2035 года от 2019 г. б/н</w:t>
            </w:r>
          </w:p>
          <w:p w14:paraId="1227CBE5" w14:textId="77777777" w:rsidR="00BA5088" w:rsidRPr="00B05596" w:rsidRDefault="00BA5088" w:rsidP="00BA5088">
            <w:pPr>
              <w:ind w:firstLine="0"/>
              <w:jc w:val="left"/>
              <w:rPr>
                <w:sz w:val="22"/>
                <w:szCs w:val="22"/>
              </w:rPr>
            </w:pPr>
            <w:r w:rsidRPr="00B05596">
              <w:rPr>
                <w:sz w:val="22"/>
                <w:szCs w:val="22"/>
              </w:rPr>
              <w:t>План по реализации СЭР г. Сургута</w:t>
            </w:r>
          </w:p>
          <w:p w14:paraId="1BC5D068" w14:textId="77777777" w:rsidR="00BA5088" w:rsidRPr="00B05596" w:rsidRDefault="00BA5088" w:rsidP="00BA5088">
            <w:pPr>
              <w:ind w:firstLine="0"/>
              <w:jc w:val="left"/>
              <w:rPr>
                <w:color w:val="000000"/>
                <w:sz w:val="22"/>
                <w:szCs w:val="22"/>
              </w:rPr>
            </w:pPr>
            <w:r w:rsidRPr="00B05596">
              <w:rPr>
                <w:sz w:val="22"/>
                <w:szCs w:val="22"/>
              </w:rPr>
              <w:t>Генплан г. Сургута</w:t>
            </w:r>
          </w:p>
        </w:tc>
      </w:tr>
      <w:tr w:rsidR="00360913" w:rsidRPr="00B05596" w14:paraId="3324471F" w14:textId="77777777" w:rsidTr="00360913">
        <w:tblPrEx>
          <w:tblLook w:val="04A0" w:firstRow="1" w:lastRow="0" w:firstColumn="1" w:lastColumn="0" w:noHBand="0" w:noVBand="1"/>
        </w:tblPrEx>
        <w:trPr>
          <w:trHeight w:val="1307"/>
        </w:trPr>
        <w:tc>
          <w:tcPr>
            <w:tcW w:w="193" w:type="pct"/>
          </w:tcPr>
          <w:p w14:paraId="33E7BE8D"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5C85E869" w14:textId="77777777" w:rsidR="00BA5088" w:rsidRPr="00B05596" w:rsidRDefault="00BA5088" w:rsidP="00BA5088">
            <w:pPr>
              <w:ind w:firstLine="0"/>
              <w:jc w:val="left"/>
              <w:rPr>
                <w:color w:val="000000"/>
                <w:sz w:val="22"/>
                <w:szCs w:val="22"/>
              </w:rPr>
            </w:pPr>
            <w:r w:rsidRPr="00B05596">
              <w:rPr>
                <w:sz w:val="22"/>
                <w:szCs w:val="22"/>
              </w:rPr>
              <w:t>Объект транспортной инфраструктуры местного значения</w:t>
            </w:r>
          </w:p>
        </w:tc>
        <w:tc>
          <w:tcPr>
            <w:tcW w:w="529" w:type="pct"/>
          </w:tcPr>
          <w:p w14:paraId="1831DF09"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4C461C68" w14:textId="77777777" w:rsidR="00BA5088" w:rsidRPr="00B05596" w:rsidRDefault="00BA5088" w:rsidP="00BA5088">
            <w:pPr>
              <w:ind w:firstLine="0"/>
              <w:jc w:val="left"/>
              <w:rPr>
                <w:sz w:val="22"/>
                <w:szCs w:val="22"/>
              </w:rPr>
            </w:pPr>
            <w:r w:rsidRPr="00B05596">
              <w:rPr>
                <w:sz w:val="22"/>
                <w:szCs w:val="22"/>
              </w:rPr>
              <w:t>Пешеходный переход в разных уровнях с проезжей частью через Нефтеюганское шоссе</w:t>
            </w:r>
          </w:p>
          <w:p w14:paraId="38BCAE34" w14:textId="77777777" w:rsidR="00BA5088" w:rsidRPr="00B05596" w:rsidRDefault="00BA5088" w:rsidP="00BA5088">
            <w:pPr>
              <w:ind w:firstLine="0"/>
              <w:jc w:val="left"/>
              <w:rPr>
                <w:sz w:val="22"/>
                <w:szCs w:val="22"/>
              </w:rPr>
            </w:pPr>
            <w:r w:rsidRPr="00B05596">
              <w:rPr>
                <w:sz w:val="22"/>
                <w:szCs w:val="22"/>
              </w:rPr>
              <w:t>(строительство)</w:t>
            </w:r>
          </w:p>
        </w:tc>
        <w:tc>
          <w:tcPr>
            <w:tcW w:w="432" w:type="pct"/>
          </w:tcPr>
          <w:p w14:paraId="3973D45D" w14:textId="77777777" w:rsidR="00BA5088" w:rsidRPr="00B05596" w:rsidRDefault="00BA5088" w:rsidP="00BA5088">
            <w:pPr>
              <w:ind w:firstLine="0"/>
              <w:jc w:val="left"/>
              <w:rPr>
                <w:sz w:val="22"/>
                <w:szCs w:val="22"/>
              </w:rPr>
            </w:pPr>
            <w:r w:rsidRPr="00B05596">
              <w:rPr>
                <w:sz w:val="22"/>
                <w:szCs w:val="22"/>
              </w:rPr>
              <w:t>1 объект</w:t>
            </w:r>
          </w:p>
        </w:tc>
        <w:tc>
          <w:tcPr>
            <w:tcW w:w="386" w:type="pct"/>
            <w:vAlign w:val="center"/>
          </w:tcPr>
          <w:p w14:paraId="2BA6B49A"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356B2FFE" w14:textId="77777777" w:rsidR="00BA5088" w:rsidRPr="00B05596" w:rsidRDefault="00BA5088" w:rsidP="00BA5088">
            <w:pPr>
              <w:ind w:firstLine="0"/>
              <w:jc w:val="left"/>
              <w:rPr>
                <w:color w:val="000000"/>
                <w:sz w:val="22"/>
                <w:szCs w:val="22"/>
              </w:rPr>
            </w:pPr>
            <w:r w:rsidRPr="00B05596">
              <w:rPr>
                <w:color w:val="000000"/>
                <w:sz w:val="22"/>
                <w:szCs w:val="22"/>
              </w:rPr>
              <w:t>2023-2035</w:t>
            </w:r>
          </w:p>
        </w:tc>
        <w:tc>
          <w:tcPr>
            <w:tcW w:w="577" w:type="pct"/>
          </w:tcPr>
          <w:p w14:paraId="6C1CF804"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2E639C01"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3E64913B" w14:textId="77777777" w:rsidR="00BA5088" w:rsidRPr="00B05596" w:rsidRDefault="00BA5088" w:rsidP="00BA5088">
            <w:pPr>
              <w:ind w:firstLine="0"/>
              <w:jc w:val="left"/>
              <w:rPr>
                <w:sz w:val="22"/>
                <w:szCs w:val="22"/>
              </w:rPr>
            </w:pPr>
            <w:r w:rsidRPr="00B05596">
              <w:rPr>
                <w:sz w:val="22"/>
                <w:szCs w:val="22"/>
              </w:rPr>
              <w:t>ПКР ТИ МО ГО г. Сургут до 2035 года от 2019 г. б/н</w:t>
            </w:r>
          </w:p>
        </w:tc>
      </w:tr>
      <w:tr w:rsidR="00360913" w:rsidRPr="00B05596" w14:paraId="42E4F04F" w14:textId="77777777" w:rsidTr="00360913">
        <w:tblPrEx>
          <w:tblLook w:val="04A0" w:firstRow="1" w:lastRow="0" w:firstColumn="1" w:lastColumn="0" w:noHBand="0" w:noVBand="1"/>
        </w:tblPrEx>
        <w:trPr>
          <w:trHeight w:val="1307"/>
        </w:trPr>
        <w:tc>
          <w:tcPr>
            <w:tcW w:w="193" w:type="pct"/>
          </w:tcPr>
          <w:p w14:paraId="11C93D11"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70386F9E" w14:textId="77777777" w:rsidR="00BA5088" w:rsidRPr="00B05596" w:rsidRDefault="00BA5088" w:rsidP="00BA5088">
            <w:pPr>
              <w:ind w:firstLine="0"/>
              <w:jc w:val="left"/>
              <w:rPr>
                <w:color w:val="000000"/>
                <w:sz w:val="22"/>
                <w:szCs w:val="22"/>
              </w:rPr>
            </w:pPr>
            <w:r w:rsidRPr="00B05596">
              <w:rPr>
                <w:sz w:val="22"/>
                <w:szCs w:val="22"/>
              </w:rPr>
              <w:t>Объект транспортной инфраструктуры местного значения</w:t>
            </w:r>
          </w:p>
        </w:tc>
        <w:tc>
          <w:tcPr>
            <w:tcW w:w="529" w:type="pct"/>
          </w:tcPr>
          <w:p w14:paraId="401EF450"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7E8F7AE6" w14:textId="77777777" w:rsidR="00BA5088" w:rsidRPr="00B05596" w:rsidRDefault="00BA5088" w:rsidP="00BA5088">
            <w:pPr>
              <w:ind w:firstLine="0"/>
              <w:jc w:val="left"/>
              <w:rPr>
                <w:sz w:val="22"/>
                <w:szCs w:val="22"/>
              </w:rPr>
            </w:pPr>
            <w:r w:rsidRPr="00B05596">
              <w:rPr>
                <w:sz w:val="22"/>
                <w:szCs w:val="22"/>
              </w:rPr>
              <w:t>Пешеходный переход в разных уровнях с проезжей частью через Нефтеюганское шоссе</w:t>
            </w:r>
          </w:p>
          <w:p w14:paraId="616AC197" w14:textId="77777777" w:rsidR="00BA5088" w:rsidRPr="00B05596" w:rsidRDefault="00BA5088" w:rsidP="00BA5088">
            <w:pPr>
              <w:ind w:firstLine="0"/>
              <w:jc w:val="left"/>
              <w:rPr>
                <w:sz w:val="22"/>
                <w:szCs w:val="22"/>
              </w:rPr>
            </w:pPr>
            <w:r w:rsidRPr="00B05596">
              <w:rPr>
                <w:sz w:val="22"/>
                <w:szCs w:val="22"/>
              </w:rPr>
              <w:t>(строительство)</w:t>
            </w:r>
          </w:p>
        </w:tc>
        <w:tc>
          <w:tcPr>
            <w:tcW w:w="432" w:type="pct"/>
          </w:tcPr>
          <w:p w14:paraId="57919765" w14:textId="77777777" w:rsidR="00BA5088" w:rsidRPr="00B05596" w:rsidRDefault="00BA5088" w:rsidP="00BA5088">
            <w:pPr>
              <w:ind w:firstLine="0"/>
              <w:jc w:val="left"/>
              <w:rPr>
                <w:sz w:val="22"/>
                <w:szCs w:val="22"/>
              </w:rPr>
            </w:pPr>
            <w:r w:rsidRPr="00B05596">
              <w:rPr>
                <w:sz w:val="22"/>
                <w:szCs w:val="22"/>
              </w:rPr>
              <w:t>1 объект</w:t>
            </w:r>
          </w:p>
        </w:tc>
        <w:tc>
          <w:tcPr>
            <w:tcW w:w="386" w:type="pct"/>
            <w:vAlign w:val="center"/>
          </w:tcPr>
          <w:p w14:paraId="0769D9DB"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02D76A13" w14:textId="77777777" w:rsidR="00BA5088" w:rsidRPr="00B05596" w:rsidRDefault="00BA5088" w:rsidP="00BA5088">
            <w:pPr>
              <w:ind w:firstLine="0"/>
              <w:jc w:val="left"/>
              <w:rPr>
                <w:color w:val="000000"/>
                <w:sz w:val="22"/>
                <w:szCs w:val="22"/>
              </w:rPr>
            </w:pPr>
            <w:r w:rsidRPr="00B05596">
              <w:rPr>
                <w:color w:val="000000"/>
                <w:sz w:val="22"/>
                <w:szCs w:val="22"/>
              </w:rPr>
              <w:t>2023-2035</w:t>
            </w:r>
          </w:p>
        </w:tc>
        <w:tc>
          <w:tcPr>
            <w:tcW w:w="577" w:type="pct"/>
          </w:tcPr>
          <w:p w14:paraId="1D0D0145"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16F6678C"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05EF282D" w14:textId="77777777" w:rsidR="00BA5088" w:rsidRPr="00B05596" w:rsidRDefault="00BA5088" w:rsidP="00BA5088">
            <w:pPr>
              <w:ind w:firstLine="0"/>
              <w:jc w:val="left"/>
              <w:rPr>
                <w:sz w:val="22"/>
                <w:szCs w:val="22"/>
              </w:rPr>
            </w:pPr>
            <w:r w:rsidRPr="00B05596">
              <w:rPr>
                <w:sz w:val="22"/>
                <w:szCs w:val="22"/>
              </w:rPr>
              <w:t>ПКР ТИ МО ГО г. Сургут до 2035 года от 2019 г. б/н</w:t>
            </w:r>
          </w:p>
        </w:tc>
      </w:tr>
      <w:tr w:rsidR="00360913" w:rsidRPr="00B05596" w14:paraId="6EF5A4DA" w14:textId="77777777" w:rsidTr="00360913">
        <w:tblPrEx>
          <w:tblLook w:val="04A0" w:firstRow="1" w:lastRow="0" w:firstColumn="1" w:lastColumn="0" w:noHBand="0" w:noVBand="1"/>
        </w:tblPrEx>
        <w:trPr>
          <w:trHeight w:val="1307"/>
        </w:trPr>
        <w:tc>
          <w:tcPr>
            <w:tcW w:w="193" w:type="pct"/>
          </w:tcPr>
          <w:p w14:paraId="63E3D5BF"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368BF26E" w14:textId="77777777" w:rsidR="00BA5088" w:rsidRPr="00B05596" w:rsidRDefault="00BA5088" w:rsidP="00BA5088">
            <w:pPr>
              <w:ind w:firstLine="0"/>
              <w:jc w:val="left"/>
              <w:rPr>
                <w:color w:val="000000"/>
                <w:sz w:val="22"/>
                <w:szCs w:val="22"/>
              </w:rPr>
            </w:pPr>
            <w:r w:rsidRPr="00B05596">
              <w:rPr>
                <w:sz w:val="22"/>
                <w:szCs w:val="22"/>
              </w:rPr>
              <w:t>Объект транспортной инфраструктуры местного значения</w:t>
            </w:r>
          </w:p>
        </w:tc>
        <w:tc>
          <w:tcPr>
            <w:tcW w:w="529" w:type="pct"/>
          </w:tcPr>
          <w:p w14:paraId="31E02AF9"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7FDD5118" w14:textId="77777777" w:rsidR="00BA5088" w:rsidRPr="00B05596" w:rsidRDefault="00BA5088" w:rsidP="00BA5088">
            <w:pPr>
              <w:ind w:firstLine="0"/>
              <w:jc w:val="left"/>
              <w:rPr>
                <w:sz w:val="22"/>
                <w:szCs w:val="22"/>
              </w:rPr>
            </w:pPr>
            <w:r w:rsidRPr="00B05596">
              <w:rPr>
                <w:sz w:val="22"/>
                <w:szCs w:val="22"/>
              </w:rPr>
              <w:t>Транспортная развязка в разных уровнях на пересечении ул. Югорский тракт и Энергетиков</w:t>
            </w:r>
          </w:p>
          <w:p w14:paraId="687D0039" w14:textId="77777777" w:rsidR="00BA5088" w:rsidRPr="00B05596" w:rsidRDefault="00BA5088" w:rsidP="00BA5088">
            <w:pPr>
              <w:ind w:firstLine="0"/>
              <w:jc w:val="left"/>
              <w:rPr>
                <w:sz w:val="22"/>
                <w:szCs w:val="22"/>
              </w:rPr>
            </w:pPr>
            <w:r w:rsidRPr="00B05596">
              <w:rPr>
                <w:sz w:val="22"/>
                <w:szCs w:val="22"/>
              </w:rPr>
              <w:t>(строительство)</w:t>
            </w:r>
          </w:p>
        </w:tc>
        <w:tc>
          <w:tcPr>
            <w:tcW w:w="432" w:type="pct"/>
          </w:tcPr>
          <w:p w14:paraId="1E7E8A50" w14:textId="77777777" w:rsidR="00BA5088" w:rsidRPr="00B05596" w:rsidRDefault="00BA5088" w:rsidP="00BA5088">
            <w:pPr>
              <w:ind w:firstLine="0"/>
              <w:jc w:val="left"/>
              <w:rPr>
                <w:sz w:val="22"/>
                <w:szCs w:val="22"/>
              </w:rPr>
            </w:pPr>
            <w:r w:rsidRPr="00B05596">
              <w:rPr>
                <w:sz w:val="22"/>
                <w:szCs w:val="22"/>
              </w:rPr>
              <w:t>1 объект</w:t>
            </w:r>
          </w:p>
        </w:tc>
        <w:tc>
          <w:tcPr>
            <w:tcW w:w="386" w:type="pct"/>
            <w:vAlign w:val="center"/>
          </w:tcPr>
          <w:p w14:paraId="778CDF59"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726153B0" w14:textId="77777777" w:rsidR="00BA5088" w:rsidRPr="00B05596" w:rsidRDefault="00BA5088" w:rsidP="00BA5088">
            <w:pPr>
              <w:ind w:firstLine="0"/>
              <w:jc w:val="left"/>
              <w:rPr>
                <w:color w:val="000000"/>
                <w:sz w:val="22"/>
                <w:szCs w:val="22"/>
              </w:rPr>
            </w:pPr>
            <w:r w:rsidRPr="00B05596">
              <w:rPr>
                <w:color w:val="000000"/>
                <w:sz w:val="22"/>
                <w:szCs w:val="22"/>
              </w:rPr>
              <w:t>2023-2035 гг.</w:t>
            </w:r>
          </w:p>
        </w:tc>
        <w:tc>
          <w:tcPr>
            <w:tcW w:w="577" w:type="pct"/>
          </w:tcPr>
          <w:p w14:paraId="1AD4789B"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64239AEA"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44FADD39" w14:textId="77777777" w:rsidR="00BA5088" w:rsidRPr="00B05596" w:rsidRDefault="00BA5088" w:rsidP="00BA5088">
            <w:pPr>
              <w:ind w:firstLine="0"/>
              <w:jc w:val="left"/>
              <w:rPr>
                <w:sz w:val="22"/>
                <w:szCs w:val="22"/>
              </w:rPr>
            </w:pPr>
            <w:r w:rsidRPr="00B05596">
              <w:rPr>
                <w:sz w:val="22"/>
                <w:szCs w:val="22"/>
              </w:rPr>
              <w:t>ПКР ТИ МО ГО г. Сургут до 2035 года от 2019 г. б/н</w:t>
            </w:r>
          </w:p>
          <w:p w14:paraId="6705A1DB" w14:textId="77777777" w:rsidR="00BA5088" w:rsidRPr="00B05596" w:rsidRDefault="00BA5088" w:rsidP="00BA5088">
            <w:pPr>
              <w:ind w:firstLine="0"/>
              <w:jc w:val="left"/>
              <w:rPr>
                <w:sz w:val="22"/>
                <w:szCs w:val="22"/>
              </w:rPr>
            </w:pPr>
            <w:r w:rsidRPr="00B05596">
              <w:rPr>
                <w:sz w:val="22"/>
                <w:szCs w:val="22"/>
              </w:rPr>
              <w:t>План по реализации СЭР г. Сургута</w:t>
            </w:r>
          </w:p>
          <w:p w14:paraId="5E1F39B4" w14:textId="77777777" w:rsidR="00BA5088" w:rsidRPr="00B05596" w:rsidRDefault="00BA5088" w:rsidP="00BA5088">
            <w:pPr>
              <w:ind w:firstLine="0"/>
              <w:jc w:val="left"/>
              <w:rPr>
                <w:color w:val="000000"/>
                <w:sz w:val="22"/>
                <w:szCs w:val="22"/>
              </w:rPr>
            </w:pPr>
            <w:r w:rsidRPr="00B05596">
              <w:rPr>
                <w:sz w:val="22"/>
                <w:szCs w:val="22"/>
              </w:rPr>
              <w:t>Генплан г. Сургута</w:t>
            </w:r>
          </w:p>
        </w:tc>
      </w:tr>
      <w:tr w:rsidR="00360913" w:rsidRPr="00B05596" w14:paraId="02A02F8B" w14:textId="77777777" w:rsidTr="00360913">
        <w:tblPrEx>
          <w:tblLook w:val="04A0" w:firstRow="1" w:lastRow="0" w:firstColumn="1" w:lastColumn="0" w:noHBand="0" w:noVBand="1"/>
        </w:tblPrEx>
        <w:trPr>
          <w:trHeight w:val="1307"/>
        </w:trPr>
        <w:tc>
          <w:tcPr>
            <w:tcW w:w="193" w:type="pct"/>
          </w:tcPr>
          <w:p w14:paraId="60C21FB4"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1247146F" w14:textId="77777777" w:rsidR="00BA5088" w:rsidRPr="00B05596" w:rsidRDefault="00BA5088" w:rsidP="00BA5088">
            <w:pPr>
              <w:ind w:firstLine="0"/>
              <w:jc w:val="left"/>
              <w:rPr>
                <w:color w:val="000000"/>
                <w:sz w:val="22"/>
                <w:szCs w:val="22"/>
              </w:rPr>
            </w:pPr>
            <w:r w:rsidRPr="00B05596">
              <w:rPr>
                <w:sz w:val="22"/>
                <w:szCs w:val="22"/>
              </w:rPr>
              <w:t>Объект транспортной инфраструктуры местного значения</w:t>
            </w:r>
          </w:p>
        </w:tc>
        <w:tc>
          <w:tcPr>
            <w:tcW w:w="529" w:type="pct"/>
          </w:tcPr>
          <w:p w14:paraId="4BE7AA35"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1179A2D3" w14:textId="77777777" w:rsidR="00BA5088" w:rsidRPr="00B05596" w:rsidRDefault="00BA5088" w:rsidP="00BA5088">
            <w:pPr>
              <w:ind w:firstLine="0"/>
              <w:jc w:val="left"/>
              <w:rPr>
                <w:sz w:val="22"/>
                <w:szCs w:val="22"/>
              </w:rPr>
            </w:pPr>
            <w:r w:rsidRPr="00B05596">
              <w:rPr>
                <w:sz w:val="22"/>
                <w:szCs w:val="22"/>
              </w:rPr>
              <w:t>Пешеходный переход в разных уровнях с проезжей частью через ул. Югорский Тракт (1 "з")</w:t>
            </w:r>
          </w:p>
          <w:p w14:paraId="02683DE4" w14:textId="77777777" w:rsidR="00BA5088" w:rsidRPr="00B05596" w:rsidRDefault="00BA5088" w:rsidP="00BA5088">
            <w:pPr>
              <w:ind w:firstLine="0"/>
              <w:jc w:val="left"/>
              <w:rPr>
                <w:sz w:val="22"/>
                <w:szCs w:val="22"/>
              </w:rPr>
            </w:pPr>
            <w:r w:rsidRPr="00B05596">
              <w:rPr>
                <w:sz w:val="22"/>
                <w:szCs w:val="22"/>
              </w:rPr>
              <w:t>(строительство)</w:t>
            </w:r>
          </w:p>
        </w:tc>
        <w:tc>
          <w:tcPr>
            <w:tcW w:w="432" w:type="pct"/>
          </w:tcPr>
          <w:p w14:paraId="741B0102" w14:textId="77777777" w:rsidR="00BA5088" w:rsidRPr="00B05596" w:rsidRDefault="00BA5088" w:rsidP="00BA5088">
            <w:pPr>
              <w:ind w:firstLine="0"/>
              <w:jc w:val="left"/>
              <w:rPr>
                <w:sz w:val="22"/>
                <w:szCs w:val="22"/>
              </w:rPr>
            </w:pPr>
            <w:r w:rsidRPr="00B05596">
              <w:rPr>
                <w:sz w:val="22"/>
                <w:szCs w:val="22"/>
              </w:rPr>
              <w:t>1 объект</w:t>
            </w:r>
          </w:p>
        </w:tc>
        <w:tc>
          <w:tcPr>
            <w:tcW w:w="386" w:type="pct"/>
            <w:vAlign w:val="center"/>
          </w:tcPr>
          <w:p w14:paraId="4B0297E0"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3D893761" w14:textId="77777777" w:rsidR="00BA5088" w:rsidRPr="00B05596" w:rsidRDefault="00BA5088" w:rsidP="00BA5088">
            <w:pPr>
              <w:ind w:firstLine="0"/>
              <w:jc w:val="left"/>
              <w:rPr>
                <w:color w:val="000000"/>
                <w:sz w:val="22"/>
                <w:szCs w:val="22"/>
              </w:rPr>
            </w:pPr>
            <w:r w:rsidRPr="00B05596">
              <w:rPr>
                <w:color w:val="000000"/>
                <w:sz w:val="22"/>
                <w:szCs w:val="22"/>
              </w:rPr>
              <w:t>2023-2035</w:t>
            </w:r>
          </w:p>
        </w:tc>
        <w:tc>
          <w:tcPr>
            <w:tcW w:w="577" w:type="pct"/>
          </w:tcPr>
          <w:p w14:paraId="541E5742"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2B0662B5"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2F058A87" w14:textId="77777777" w:rsidR="00BA5088" w:rsidRPr="00B05596" w:rsidRDefault="00BA5088" w:rsidP="00BA5088">
            <w:pPr>
              <w:ind w:firstLine="0"/>
              <w:jc w:val="left"/>
              <w:rPr>
                <w:sz w:val="22"/>
                <w:szCs w:val="22"/>
              </w:rPr>
            </w:pPr>
            <w:r w:rsidRPr="00B05596">
              <w:rPr>
                <w:sz w:val="22"/>
                <w:szCs w:val="22"/>
              </w:rPr>
              <w:t>ПКР ТИ МО ГО г. Сургут до 2035 года от 2019 г. б/н</w:t>
            </w:r>
          </w:p>
        </w:tc>
      </w:tr>
      <w:tr w:rsidR="00360913" w:rsidRPr="00B05596" w14:paraId="4C076112" w14:textId="77777777" w:rsidTr="00360913">
        <w:tblPrEx>
          <w:tblLook w:val="04A0" w:firstRow="1" w:lastRow="0" w:firstColumn="1" w:lastColumn="0" w:noHBand="0" w:noVBand="1"/>
        </w:tblPrEx>
        <w:trPr>
          <w:trHeight w:val="1307"/>
        </w:trPr>
        <w:tc>
          <w:tcPr>
            <w:tcW w:w="193" w:type="pct"/>
          </w:tcPr>
          <w:p w14:paraId="564C9A72"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53CDF509" w14:textId="77777777" w:rsidR="00BA5088" w:rsidRPr="00B05596" w:rsidRDefault="00BA5088" w:rsidP="00BA5088">
            <w:pPr>
              <w:ind w:firstLine="0"/>
              <w:jc w:val="left"/>
              <w:rPr>
                <w:color w:val="000000"/>
                <w:sz w:val="22"/>
                <w:szCs w:val="22"/>
              </w:rPr>
            </w:pPr>
            <w:r w:rsidRPr="00B05596">
              <w:rPr>
                <w:sz w:val="22"/>
                <w:szCs w:val="22"/>
              </w:rPr>
              <w:t>Объект транспортной инфраструктуры местного значения</w:t>
            </w:r>
          </w:p>
        </w:tc>
        <w:tc>
          <w:tcPr>
            <w:tcW w:w="529" w:type="pct"/>
          </w:tcPr>
          <w:p w14:paraId="1F3E4126"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32561158" w14:textId="77777777" w:rsidR="00BA5088" w:rsidRPr="00B05596" w:rsidRDefault="00BA5088" w:rsidP="00BA5088">
            <w:pPr>
              <w:ind w:firstLine="0"/>
              <w:jc w:val="left"/>
              <w:rPr>
                <w:sz w:val="22"/>
                <w:szCs w:val="22"/>
              </w:rPr>
            </w:pPr>
            <w:r w:rsidRPr="00B05596">
              <w:rPr>
                <w:sz w:val="22"/>
                <w:szCs w:val="22"/>
              </w:rPr>
              <w:t>Путепровод через Сургутское водохранилище от автомобильной дороги общего пользования местного значения IV категории</w:t>
            </w:r>
          </w:p>
          <w:p w14:paraId="2AE41BD6" w14:textId="77777777" w:rsidR="00BA5088" w:rsidRPr="00B05596" w:rsidRDefault="00BA5088" w:rsidP="00BA5088">
            <w:pPr>
              <w:ind w:firstLine="0"/>
              <w:jc w:val="left"/>
              <w:rPr>
                <w:sz w:val="22"/>
                <w:szCs w:val="22"/>
              </w:rPr>
            </w:pPr>
            <w:r w:rsidRPr="00B05596">
              <w:rPr>
                <w:sz w:val="22"/>
                <w:szCs w:val="22"/>
              </w:rPr>
              <w:t>(строительство)</w:t>
            </w:r>
          </w:p>
        </w:tc>
        <w:tc>
          <w:tcPr>
            <w:tcW w:w="432" w:type="pct"/>
          </w:tcPr>
          <w:p w14:paraId="0C0CA36F" w14:textId="77777777" w:rsidR="00BA5088" w:rsidRPr="00B05596" w:rsidRDefault="00BA5088" w:rsidP="00BA5088">
            <w:pPr>
              <w:ind w:firstLine="0"/>
              <w:jc w:val="left"/>
              <w:rPr>
                <w:sz w:val="22"/>
                <w:szCs w:val="22"/>
              </w:rPr>
            </w:pPr>
            <w:r w:rsidRPr="00B05596">
              <w:rPr>
                <w:sz w:val="22"/>
                <w:szCs w:val="22"/>
              </w:rPr>
              <w:t>1 объект</w:t>
            </w:r>
          </w:p>
        </w:tc>
        <w:tc>
          <w:tcPr>
            <w:tcW w:w="386" w:type="pct"/>
            <w:vAlign w:val="center"/>
          </w:tcPr>
          <w:p w14:paraId="5BE67FC3"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34C03CA6" w14:textId="77777777" w:rsidR="00BA5088" w:rsidRPr="00B05596" w:rsidRDefault="00BA5088" w:rsidP="00BA5088">
            <w:pPr>
              <w:ind w:firstLine="0"/>
              <w:jc w:val="left"/>
              <w:rPr>
                <w:color w:val="000000"/>
                <w:sz w:val="22"/>
                <w:szCs w:val="22"/>
              </w:rPr>
            </w:pPr>
            <w:r w:rsidRPr="00B05596">
              <w:rPr>
                <w:color w:val="000000"/>
                <w:sz w:val="22"/>
                <w:szCs w:val="22"/>
              </w:rPr>
              <w:t>2023-2035</w:t>
            </w:r>
          </w:p>
        </w:tc>
        <w:tc>
          <w:tcPr>
            <w:tcW w:w="577" w:type="pct"/>
          </w:tcPr>
          <w:p w14:paraId="4DE379DB"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2AC6A053"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21015ADC" w14:textId="77777777" w:rsidR="00BA5088" w:rsidRPr="00B05596" w:rsidRDefault="00BA5088" w:rsidP="00BA5088">
            <w:pPr>
              <w:ind w:firstLine="0"/>
              <w:jc w:val="left"/>
              <w:rPr>
                <w:sz w:val="22"/>
                <w:szCs w:val="22"/>
              </w:rPr>
            </w:pPr>
            <w:r w:rsidRPr="00B05596">
              <w:rPr>
                <w:sz w:val="22"/>
                <w:szCs w:val="22"/>
              </w:rPr>
              <w:t>ПКР ТИ МО ГО г. Сургут до 2035 года от 2019 г. б/н</w:t>
            </w:r>
          </w:p>
        </w:tc>
      </w:tr>
      <w:tr w:rsidR="00360913" w:rsidRPr="00B05596" w14:paraId="5024770E" w14:textId="77777777" w:rsidTr="00360913">
        <w:tblPrEx>
          <w:tblLook w:val="04A0" w:firstRow="1" w:lastRow="0" w:firstColumn="1" w:lastColumn="0" w:noHBand="0" w:noVBand="1"/>
        </w:tblPrEx>
        <w:trPr>
          <w:trHeight w:val="274"/>
        </w:trPr>
        <w:tc>
          <w:tcPr>
            <w:tcW w:w="193" w:type="pct"/>
          </w:tcPr>
          <w:p w14:paraId="5223BD64"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4025749A" w14:textId="77777777" w:rsidR="00BA5088" w:rsidRPr="00B05596" w:rsidRDefault="00BA5088" w:rsidP="00BA5088">
            <w:pPr>
              <w:ind w:firstLine="0"/>
              <w:jc w:val="left"/>
              <w:rPr>
                <w:color w:val="000000"/>
                <w:sz w:val="22"/>
                <w:szCs w:val="22"/>
              </w:rPr>
            </w:pPr>
            <w:r w:rsidRPr="00B05596">
              <w:rPr>
                <w:sz w:val="22"/>
                <w:szCs w:val="22"/>
              </w:rPr>
              <w:t>Объект транспортной инфраструктуры местного значения</w:t>
            </w:r>
          </w:p>
        </w:tc>
        <w:tc>
          <w:tcPr>
            <w:tcW w:w="529" w:type="pct"/>
          </w:tcPr>
          <w:p w14:paraId="77F71886"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5D74D20D" w14:textId="77777777" w:rsidR="00BA5088" w:rsidRPr="00B05596" w:rsidRDefault="00BA5088" w:rsidP="00BA5088">
            <w:pPr>
              <w:ind w:firstLine="0"/>
              <w:jc w:val="left"/>
              <w:rPr>
                <w:sz w:val="22"/>
                <w:szCs w:val="22"/>
              </w:rPr>
            </w:pPr>
            <w:r w:rsidRPr="00B05596">
              <w:rPr>
                <w:sz w:val="22"/>
                <w:szCs w:val="22"/>
              </w:rPr>
              <w:t>Транспортная развязка в разных уровнях на пересечении улиц Сосновая и Щепеткина</w:t>
            </w:r>
          </w:p>
          <w:p w14:paraId="65AB22D9" w14:textId="77777777" w:rsidR="00BA5088" w:rsidRPr="00B05596" w:rsidRDefault="00BA5088" w:rsidP="00BA5088">
            <w:pPr>
              <w:ind w:firstLine="0"/>
              <w:jc w:val="left"/>
              <w:rPr>
                <w:sz w:val="22"/>
                <w:szCs w:val="22"/>
              </w:rPr>
            </w:pPr>
            <w:r w:rsidRPr="00B05596">
              <w:rPr>
                <w:sz w:val="22"/>
                <w:szCs w:val="22"/>
              </w:rPr>
              <w:t>(строительство)</w:t>
            </w:r>
          </w:p>
        </w:tc>
        <w:tc>
          <w:tcPr>
            <w:tcW w:w="432" w:type="pct"/>
          </w:tcPr>
          <w:p w14:paraId="7164CEC6" w14:textId="77777777" w:rsidR="00BA5088" w:rsidRPr="00B05596" w:rsidRDefault="00BA5088" w:rsidP="00BA5088">
            <w:pPr>
              <w:ind w:firstLine="0"/>
              <w:jc w:val="left"/>
              <w:rPr>
                <w:sz w:val="22"/>
                <w:szCs w:val="22"/>
              </w:rPr>
            </w:pPr>
            <w:r w:rsidRPr="00B05596">
              <w:rPr>
                <w:sz w:val="22"/>
                <w:szCs w:val="22"/>
              </w:rPr>
              <w:t>1 объект</w:t>
            </w:r>
          </w:p>
        </w:tc>
        <w:tc>
          <w:tcPr>
            <w:tcW w:w="386" w:type="pct"/>
            <w:vAlign w:val="center"/>
          </w:tcPr>
          <w:p w14:paraId="435D6A01"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71B88DBD" w14:textId="77777777" w:rsidR="00BA5088" w:rsidRPr="00B05596" w:rsidRDefault="00BA5088" w:rsidP="00BA5088">
            <w:pPr>
              <w:ind w:firstLine="0"/>
              <w:jc w:val="left"/>
              <w:rPr>
                <w:color w:val="000000"/>
                <w:sz w:val="22"/>
                <w:szCs w:val="22"/>
              </w:rPr>
            </w:pPr>
            <w:r w:rsidRPr="00B05596">
              <w:rPr>
                <w:color w:val="000000"/>
                <w:sz w:val="22"/>
                <w:szCs w:val="22"/>
              </w:rPr>
              <w:t>2033</w:t>
            </w:r>
          </w:p>
        </w:tc>
        <w:tc>
          <w:tcPr>
            <w:tcW w:w="577" w:type="pct"/>
          </w:tcPr>
          <w:p w14:paraId="502282A5"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56FADEDD"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7144A5D7" w14:textId="77777777" w:rsidR="00BA5088" w:rsidRPr="00B05596" w:rsidRDefault="00BA5088" w:rsidP="00BA5088">
            <w:pPr>
              <w:ind w:firstLine="0"/>
              <w:jc w:val="left"/>
              <w:rPr>
                <w:sz w:val="22"/>
                <w:szCs w:val="22"/>
              </w:rPr>
            </w:pPr>
            <w:r w:rsidRPr="00B05596">
              <w:rPr>
                <w:sz w:val="22"/>
                <w:szCs w:val="22"/>
              </w:rPr>
              <w:t>ПКР ТИ МО ГО г. Сургут до 2035 года от 2019 г. б/н</w:t>
            </w:r>
          </w:p>
          <w:p w14:paraId="719B15F9" w14:textId="77777777" w:rsidR="00BA5088" w:rsidRPr="00B05596" w:rsidRDefault="00BA5088" w:rsidP="00BA5088">
            <w:pPr>
              <w:ind w:firstLine="0"/>
              <w:jc w:val="left"/>
              <w:rPr>
                <w:sz w:val="22"/>
                <w:szCs w:val="22"/>
              </w:rPr>
            </w:pPr>
            <w:r w:rsidRPr="00B05596">
              <w:rPr>
                <w:sz w:val="22"/>
                <w:szCs w:val="22"/>
              </w:rPr>
              <w:t>План по реализации СЭР г. Сургута</w:t>
            </w:r>
          </w:p>
          <w:p w14:paraId="65A6EECF" w14:textId="77777777" w:rsidR="00BA5088" w:rsidRPr="00B05596" w:rsidRDefault="00BA5088" w:rsidP="00BA5088">
            <w:pPr>
              <w:ind w:firstLine="0"/>
              <w:jc w:val="left"/>
              <w:rPr>
                <w:color w:val="000000"/>
                <w:sz w:val="22"/>
                <w:szCs w:val="22"/>
              </w:rPr>
            </w:pPr>
            <w:r w:rsidRPr="00B05596">
              <w:rPr>
                <w:sz w:val="22"/>
                <w:szCs w:val="22"/>
              </w:rPr>
              <w:t>Генплан г. Сургута</w:t>
            </w:r>
          </w:p>
        </w:tc>
      </w:tr>
      <w:tr w:rsidR="00360913" w:rsidRPr="00B05596" w14:paraId="5990D926" w14:textId="77777777" w:rsidTr="00360913">
        <w:tblPrEx>
          <w:tblLook w:val="04A0" w:firstRow="1" w:lastRow="0" w:firstColumn="1" w:lastColumn="0" w:noHBand="0" w:noVBand="1"/>
        </w:tblPrEx>
        <w:trPr>
          <w:trHeight w:val="274"/>
        </w:trPr>
        <w:tc>
          <w:tcPr>
            <w:tcW w:w="193" w:type="pct"/>
          </w:tcPr>
          <w:p w14:paraId="21F83798"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4A797E16" w14:textId="77777777" w:rsidR="00BA5088" w:rsidRPr="00B05596" w:rsidRDefault="00BA5088" w:rsidP="00BA5088">
            <w:pPr>
              <w:ind w:firstLine="0"/>
              <w:jc w:val="left"/>
              <w:rPr>
                <w:color w:val="000000"/>
                <w:sz w:val="22"/>
                <w:szCs w:val="22"/>
              </w:rPr>
            </w:pPr>
            <w:r w:rsidRPr="00B05596">
              <w:rPr>
                <w:sz w:val="22"/>
                <w:szCs w:val="22"/>
              </w:rPr>
              <w:t>Объект транспортной инфраструктуры местного значения</w:t>
            </w:r>
          </w:p>
        </w:tc>
        <w:tc>
          <w:tcPr>
            <w:tcW w:w="529" w:type="pct"/>
          </w:tcPr>
          <w:p w14:paraId="31E6F0DA"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03B2B364" w14:textId="77777777" w:rsidR="00BA5088" w:rsidRPr="00B05596" w:rsidRDefault="00BA5088" w:rsidP="00BA5088">
            <w:pPr>
              <w:ind w:firstLine="0"/>
              <w:jc w:val="left"/>
              <w:rPr>
                <w:sz w:val="22"/>
                <w:szCs w:val="22"/>
              </w:rPr>
            </w:pPr>
            <w:r w:rsidRPr="00B05596">
              <w:rPr>
                <w:sz w:val="22"/>
                <w:szCs w:val="22"/>
              </w:rPr>
              <w:t>Транспортная развязка в разных уровнях на Восточной объездной дороге (Нижневартовком тракте) выезд к проектируемому мосту (путепроводу) через р. Обь (строительство)</w:t>
            </w:r>
          </w:p>
        </w:tc>
        <w:tc>
          <w:tcPr>
            <w:tcW w:w="432" w:type="pct"/>
          </w:tcPr>
          <w:p w14:paraId="7998AEC9" w14:textId="77777777" w:rsidR="00BA5088" w:rsidRPr="00B05596" w:rsidRDefault="00BA5088" w:rsidP="00BA5088">
            <w:pPr>
              <w:ind w:firstLine="0"/>
              <w:jc w:val="left"/>
              <w:rPr>
                <w:sz w:val="22"/>
                <w:szCs w:val="22"/>
              </w:rPr>
            </w:pPr>
            <w:r w:rsidRPr="00B05596">
              <w:rPr>
                <w:sz w:val="22"/>
                <w:szCs w:val="22"/>
              </w:rPr>
              <w:t>1 объект</w:t>
            </w:r>
          </w:p>
        </w:tc>
        <w:tc>
          <w:tcPr>
            <w:tcW w:w="386" w:type="pct"/>
            <w:vAlign w:val="center"/>
          </w:tcPr>
          <w:p w14:paraId="71763C58"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5FF5E863" w14:textId="77777777" w:rsidR="00BA5088" w:rsidRPr="00B05596" w:rsidRDefault="00BA5088" w:rsidP="00BA5088">
            <w:pPr>
              <w:ind w:firstLine="0"/>
              <w:jc w:val="left"/>
              <w:rPr>
                <w:color w:val="000000"/>
                <w:sz w:val="22"/>
                <w:szCs w:val="22"/>
              </w:rPr>
            </w:pPr>
            <w:r w:rsidRPr="00B05596">
              <w:rPr>
                <w:color w:val="000000"/>
                <w:sz w:val="22"/>
                <w:szCs w:val="22"/>
              </w:rPr>
              <w:t>2033</w:t>
            </w:r>
          </w:p>
        </w:tc>
        <w:tc>
          <w:tcPr>
            <w:tcW w:w="577" w:type="pct"/>
          </w:tcPr>
          <w:p w14:paraId="77E117DF"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115DB429" w14:textId="77777777" w:rsidR="00BA5088" w:rsidRPr="00B05596" w:rsidRDefault="00BA5088" w:rsidP="00BA5088">
            <w:pPr>
              <w:ind w:firstLine="0"/>
              <w:jc w:val="left"/>
              <w:rPr>
                <w:sz w:val="22"/>
                <w:szCs w:val="22"/>
              </w:rPr>
            </w:pPr>
            <w:r w:rsidRPr="00B05596">
              <w:rPr>
                <w:sz w:val="22"/>
                <w:szCs w:val="22"/>
              </w:rPr>
              <w:t>ПКР ТИ МО ГО г. Сургут до 2035 года от 2019 г. б/н</w:t>
            </w:r>
          </w:p>
          <w:p w14:paraId="52D53CF8" w14:textId="77777777" w:rsidR="00BA5088" w:rsidRPr="00B05596" w:rsidRDefault="00BA5088" w:rsidP="00BA5088">
            <w:pPr>
              <w:ind w:firstLine="0"/>
              <w:jc w:val="left"/>
              <w:rPr>
                <w:color w:val="000000"/>
                <w:sz w:val="22"/>
                <w:szCs w:val="22"/>
              </w:rPr>
            </w:pPr>
            <w:r w:rsidRPr="00B05596">
              <w:rPr>
                <w:sz w:val="22"/>
                <w:szCs w:val="22"/>
              </w:rPr>
              <w:t>Генплан г. Сургута</w:t>
            </w:r>
          </w:p>
        </w:tc>
      </w:tr>
      <w:tr w:rsidR="00360913" w:rsidRPr="00B05596" w14:paraId="107B7FEC" w14:textId="77777777" w:rsidTr="00360913">
        <w:tblPrEx>
          <w:tblLook w:val="04A0" w:firstRow="1" w:lastRow="0" w:firstColumn="1" w:lastColumn="0" w:noHBand="0" w:noVBand="1"/>
        </w:tblPrEx>
        <w:trPr>
          <w:trHeight w:val="274"/>
        </w:trPr>
        <w:tc>
          <w:tcPr>
            <w:tcW w:w="193" w:type="pct"/>
          </w:tcPr>
          <w:p w14:paraId="24E76597"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5C312314" w14:textId="77777777" w:rsidR="00BA5088" w:rsidRPr="00B05596" w:rsidRDefault="00BA5088" w:rsidP="00BA5088">
            <w:pPr>
              <w:ind w:firstLine="0"/>
              <w:jc w:val="left"/>
              <w:rPr>
                <w:color w:val="000000"/>
                <w:sz w:val="22"/>
                <w:szCs w:val="22"/>
              </w:rPr>
            </w:pPr>
            <w:r w:rsidRPr="00B05596">
              <w:rPr>
                <w:sz w:val="22"/>
                <w:szCs w:val="22"/>
              </w:rPr>
              <w:t>Объект транспортной инфраструктуры местного значения</w:t>
            </w:r>
          </w:p>
        </w:tc>
        <w:tc>
          <w:tcPr>
            <w:tcW w:w="529" w:type="pct"/>
          </w:tcPr>
          <w:p w14:paraId="641B8C35"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0FDEB435" w14:textId="77777777" w:rsidR="00BA5088" w:rsidRPr="00B05596" w:rsidRDefault="00BA5088" w:rsidP="00BA5088">
            <w:pPr>
              <w:ind w:firstLine="0"/>
              <w:jc w:val="left"/>
              <w:rPr>
                <w:sz w:val="22"/>
                <w:szCs w:val="22"/>
              </w:rPr>
            </w:pPr>
            <w:r w:rsidRPr="00B05596">
              <w:rPr>
                <w:sz w:val="22"/>
                <w:szCs w:val="22"/>
              </w:rPr>
              <w:t>Транспортная развязка в разных уровнях на пересечении ул. Ф. Салманова (1 «В») и ул. Декабристов (строительство)</w:t>
            </w:r>
          </w:p>
        </w:tc>
        <w:tc>
          <w:tcPr>
            <w:tcW w:w="432" w:type="pct"/>
          </w:tcPr>
          <w:p w14:paraId="6DB41EC2" w14:textId="77777777" w:rsidR="00BA5088" w:rsidRPr="00B05596" w:rsidRDefault="00BA5088" w:rsidP="00BA5088">
            <w:pPr>
              <w:ind w:firstLine="0"/>
              <w:jc w:val="left"/>
              <w:rPr>
                <w:sz w:val="22"/>
                <w:szCs w:val="22"/>
              </w:rPr>
            </w:pPr>
            <w:r w:rsidRPr="00B05596">
              <w:rPr>
                <w:sz w:val="22"/>
                <w:szCs w:val="22"/>
              </w:rPr>
              <w:t>1 объект</w:t>
            </w:r>
          </w:p>
        </w:tc>
        <w:tc>
          <w:tcPr>
            <w:tcW w:w="386" w:type="pct"/>
            <w:vAlign w:val="center"/>
          </w:tcPr>
          <w:p w14:paraId="320CD996"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3204128E" w14:textId="77777777" w:rsidR="00BA5088" w:rsidRPr="00B05596" w:rsidRDefault="00BA5088" w:rsidP="00BA5088">
            <w:pPr>
              <w:ind w:firstLine="0"/>
              <w:jc w:val="left"/>
              <w:rPr>
                <w:color w:val="000000"/>
                <w:sz w:val="22"/>
                <w:szCs w:val="22"/>
              </w:rPr>
            </w:pPr>
            <w:r w:rsidRPr="00B05596">
              <w:rPr>
                <w:color w:val="000000"/>
                <w:sz w:val="22"/>
                <w:szCs w:val="22"/>
              </w:rPr>
              <w:t>2033</w:t>
            </w:r>
          </w:p>
        </w:tc>
        <w:tc>
          <w:tcPr>
            <w:tcW w:w="577" w:type="pct"/>
          </w:tcPr>
          <w:p w14:paraId="61489ADD"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396A02DA" w14:textId="77777777" w:rsidR="00BA5088" w:rsidRPr="00B05596" w:rsidRDefault="00BA5088" w:rsidP="00BA5088">
            <w:pPr>
              <w:ind w:firstLine="0"/>
              <w:jc w:val="left"/>
              <w:rPr>
                <w:sz w:val="22"/>
                <w:szCs w:val="22"/>
              </w:rPr>
            </w:pPr>
            <w:r w:rsidRPr="00B05596">
              <w:rPr>
                <w:sz w:val="22"/>
                <w:szCs w:val="22"/>
              </w:rPr>
              <w:t>ПКР ТИ МО ГО г. Сургут до 2035 года от 2019 г. б/н</w:t>
            </w:r>
          </w:p>
          <w:p w14:paraId="32FC349F" w14:textId="77777777" w:rsidR="00BA5088" w:rsidRPr="00B05596" w:rsidRDefault="00BA5088" w:rsidP="00BA5088">
            <w:pPr>
              <w:ind w:firstLine="0"/>
              <w:jc w:val="left"/>
              <w:rPr>
                <w:color w:val="000000"/>
                <w:sz w:val="22"/>
                <w:szCs w:val="22"/>
              </w:rPr>
            </w:pPr>
            <w:r w:rsidRPr="00B05596">
              <w:rPr>
                <w:sz w:val="22"/>
                <w:szCs w:val="22"/>
              </w:rPr>
              <w:t>Генплан г. Сургута</w:t>
            </w:r>
          </w:p>
        </w:tc>
      </w:tr>
      <w:tr w:rsidR="00360913" w:rsidRPr="00B05596" w14:paraId="10D49590" w14:textId="77777777" w:rsidTr="00360913">
        <w:tblPrEx>
          <w:tblLook w:val="04A0" w:firstRow="1" w:lastRow="0" w:firstColumn="1" w:lastColumn="0" w:noHBand="0" w:noVBand="1"/>
        </w:tblPrEx>
        <w:trPr>
          <w:trHeight w:val="1307"/>
        </w:trPr>
        <w:tc>
          <w:tcPr>
            <w:tcW w:w="193" w:type="pct"/>
          </w:tcPr>
          <w:p w14:paraId="6CE73123"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7C54F297"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61EB73D4"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20C7784A" w14:textId="77777777" w:rsidR="00BA5088" w:rsidRPr="00B05596" w:rsidRDefault="00BA5088" w:rsidP="00BA5088">
            <w:pPr>
              <w:ind w:firstLine="0"/>
              <w:jc w:val="left"/>
              <w:rPr>
                <w:sz w:val="22"/>
                <w:szCs w:val="22"/>
              </w:rPr>
            </w:pPr>
            <w:r w:rsidRPr="00B05596">
              <w:rPr>
                <w:sz w:val="22"/>
                <w:szCs w:val="22"/>
              </w:rPr>
              <w:t>Магистральная улица 1-В на участке от улицы 4-В до улицы 5-В с сетями инженерного обеспечения</w:t>
            </w:r>
          </w:p>
          <w:p w14:paraId="1F5E746B" w14:textId="77777777" w:rsidR="00BA5088" w:rsidRPr="00B05596" w:rsidRDefault="00BA5088" w:rsidP="00BA5088">
            <w:pPr>
              <w:ind w:firstLine="0"/>
              <w:jc w:val="left"/>
              <w:rPr>
                <w:sz w:val="22"/>
                <w:szCs w:val="22"/>
              </w:rPr>
            </w:pPr>
            <w:r w:rsidRPr="00B05596">
              <w:rPr>
                <w:sz w:val="22"/>
                <w:szCs w:val="22"/>
              </w:rPr>
              <w:t>(реконструкция)</w:t>
            </w:r>
          </w:p>
        </w:tc>
        <w:tc>
          <w:tcPr>
            <w:tcW w:w="432" w:type="pct"/>
          </w:tcPr>
          <w:p w14:paraId="05A4F5EE"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247B62C3"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2C888844" w14:textId="77777777" w:rsidR="00BA5088" w:rsidRPr="00B05596" w:rsidRDefault="00BA5088" w:rsidP="00BA5088">
            <w:pPr>
              <w:ind w:firstLine="0"/>
              <w:jc w:val="left"/>
              <w:rPr>
                <w:color w:val="000000"/>
                <w:sz w:val="22"/>
                <w:szCs w:val="22"/>
              </w:rPr>
            </w:pPr>
            <w:r w:rsidRPr="00B05596">
              <w:rPr>
                <w:color w:val="000000"/>
                <w:sz w:val="22"/>
                <w:szCs w:val="22"/>
              </w:rPr>
              <w:t>2023-2035</w:t>
            </w:r>
          </w:p>
        </w:tc>
        <w:tc>
          <w:tcPr>
            <w:tcW w:w="577" w:type="pct"/>
          </w:tcPr>
          <w:p w14:paraId="0CE05FBD"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16C590A2"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344A4875" w14:textId="77777777" w:rsidR="00BA5088" w:rsidRPr="00B05596" w:rsidRDefault="00BA5088" w:rsidP="00BA5088">
            <w:pPr>
              <w:ind w:firstLine="0"/>
              <w:jc w:val="left"/>
              <w:rPr>
                <w:sz w:val="22"/>
                <w:szCs w:val="22"/>
              </w:rPr>
            </w:pPr>
            <w:r w:rsidRPr="00B05596">
              <w:rPr>
                <w:sz w:val="22"/>
                <w:szCs w:val="22"/>
              </w:rPr>
              <w:t>ПКР ТИ МО ГО г. Сургут до 2035 года от 2019 г. б/н</w:t>
            </w:r>
          </w:p>
          <w:p w14:paraId="20CA6D6C" w14:textId="77777777" w:rsidR="00BA5088" w:rsidRPr="00B05596" w:rsidRDefault="00BA5088" w:rsidP="00BA5088">
            <w:pPr>
              <w:ind w:firstLine="0"/>
              <w:jc w:val="left"/>
              <w:rPr>
                <w:color w:val="000000"/>
                <w:sz w:val="22"/>
                <w:szCs w:val="22"/>
              </w:rPr>
            </w:pPr>
            <w:r w:rsidRPr="00B05596">
              <w:rPr>
                <w:color w:val="000000"/>
                <w:sz w:val="22"/>
                <w:szCs w:val="22"/>
              </w:rPr>
              <w:t>МП «Развитие транспортной системы города Сургута»</w:t>
            </w:r>
          </w:p>
        </w:tc>
      </w:tr>
      <w:tr w:rsidR="00360913" w:rsidRPr="00B05596" w14:paraId="1AC8AD1E" w14:textId="77777777" w:rsidTr="00360913">
        <w:tblPrEx>
          <w:tblLook w:val="04A0" w:firstRow="1" w:lastRow="0" w:firstColumn="1" w:lastColumn="0" w:noHBand="0" w:noVBand="1"/>
        </w:tblPrEx>
        <w:trPr>
          <w:trHeight w:val="1307"/>
        </w:trPr>
        <w:tc>
          <w:tcPr>
            <w:tcW w:w="193" w:type="pct"/>
          </w:tcPr>
          <w:p w14:paraId="467A7A2C"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63ADC10D"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1BD3EC1D"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2C15C697" w14:textId="77777777" w:rsidR="00BA5088" w:rsidRPr="00B05596" w:rsidRDefault="00BA5088" w:rsidP="00BA5088">
            <w:pPr>
              <w:ind w:firstLine="0"/>
              <w:jc w:val="left"/>
              <w:rPr>
                <w:sz w:val="22"/>
                <w:szCs w:val="22"/>
              </w:rPr>
            </w:pPr>
            <w:r w:rsidRPr="00B05596">
              <w:rPr>
                <w:sz w:val="22"/>
                <w:szCs w:val="22"/>
              </w:rPr>
              <w:t>Реконструкция улицы Щепеткина</w:t>
            </w:r>
          </w:p>
        </w:tc>
        <w:tc>
          <w:tcPr>
            <w:tcW w:w="432" w:type="pct"/>
          </w:tcPr>
          <w:p w14:paraId="5A704F38"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219BF24F"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76AB87CE" w14:textId="77777777" w:rsidR="00BA5088" w:rsidRPr="00B05596" w:rsidRDefault="00BA5088" w:rsidP="00BA5088">
            <w:pPr>
              <w:ind w:firstLine="0"/>
              <w:jc w:val="left"/>
              <w:rPr>
                <w:color w:val="000000"/>
                <w:sz w:val="22"/>
                <w:szCs w:val="22"/>
              </w:rPr>
            </w:pPr>
            <w:r w:rsidRPr="00B05596">
              <w:rPr>
                <w:color w:val="000000"/>
                <w:sz w:val="22"/>
                <w:szCs w:val="22"/>
              </w:rPr>
              <w:t>2021-2022</w:t>
            </w:r>
          </w:p>
        </w:tc>
        <w:tc>
          <w:tcPr>
            <w:tcW w:w="577" w:type="pct"/>
          </w:tcPr>
          <w:p w14:paraId="2D85D223"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01DB5C90"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577ABD9A" w14:textId="77777777" w:rsidR="00BA5088" w:rsidRPr="00B05596" w:rsidRDefault="00BA5088" w:rsidP="00BA5088">
            <w:pPr>
              <w:ind w:firstLine="0"/>
              <w:jc w:val="left"/>
              <w:rPr>
                <w:sz w:val="22"/>
                <w:szCs w:val="22"/>
              </w:rPr>
            </w:pPr>
            <w:r w:rsidRPr="00B05596">
              <w:rPr>
                <w:sz w:val="22"/>
                <w:szCs w:val="22"/>
              </w:rPr>
              <w:t>ПКР ТИ МО ГО г. Сургут до 2035 года от 2019 г. б/н</w:t>
            </w:r>
          </w:p>
        </w:tc>
      </w:tr>
      <w:tr w:rsidR="00360913" w:rsidRPr="00B05596" w14:paraId="0E569A0A" w14:textId="77777777" w:rsidTr="00360913">
        <w:tblPrEx>
          <w:tblLook w:val="04A0" w:firstRow="1" w:lastRow="0" w:firstColumn="1" w:lastColumn="0" w:noHBand="0" w:noVBand="1"/>
        </w:tblPrEx>
        <w:trPr>
          <w:trHeight w:val="1307"/>
        </w:trPr>
        <w:tc>
          <w:tcPr>
            <w:tcW w:w="193" w:type="pct"/>
          </w:tcPr>
          <w:p w14:paraId="1FA61F28"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43061168"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5AD68E62"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74212A01" w14:textId="77777777" w:rsidR="00BA5088" w:rsidRPr="00B05596" w:rsidRDefault="00BA5088" w:rsidP="00BA5088">
            <w:pPr>
              <w:ind w:firstLine="0"/>
              <w:jc w:val="left"/>
              <w:rPr>
                <w:sz w:val="22"/>
                <w:szCs w:val="22"/>
              </w:rPr>
            </w:pPr>
            <w:r w:rsidRPr="00B05596">
              <w:rPr>
                <w:sz w:val="22"/>
                <w:szCs w:val="22"/>
              </w:rPr>
              <w:t>Реконструкция улицы Сосновая</w:t>
            </w:r>
          </w:p>
        </w:tc>
        <w:tc>
          <w:tcPr>
            <w:tcW w:w="432" w:type="pct"/>
          </w:tcPr>
          <w:p w14:paraId="3755517D"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5F23FC41"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02912D46" w14:textId="77777777" w:rsidR="00BA5088" w:rsidRPr="00B05596" w:rsidRDefault="00BA5088" w:rsidP="00BA5088">
            <w:pPr>
              <w:ind w:firstLine="0"/>
              <w:jc w:val="left"/>
              <w:rPr>
                <w:color w:val="000000"/>
                <w:sz w:val="22"/>
                <w:szCs w:val="22"/>
              </w:rPr>
            </w:pPr>
            <w:r w:rsidRPr="00B05596">
              <w:rPr>
                <w:color w:val="000000"/>
                <w:sz w:val="22"/>
                <w:szCs w:val="22"/>
              </w:rPr>
              <w:t>2021-2022</w:t>
            </w:r>
          </w:p>
        </w:tc>
        <w:tc>
          <w:tcPr>
            <w:tcW w:w="577" w:type="pct"/>
          </w:tcPr>
          <w:p w14:paraId="168279E0"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268A36A2"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1F5EAE6F"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5DD87031" w14:textId="77777777" w:rsidTr="00360913">
        <w:tblPrEx>
          <w:tblLook w:val="04A0" w:firstRow="1" w:lastRow="0" w:firstColumn="1" w:lastColumn="0" w:noHBand="0" w:noVBand="1"/>
        </w:tblPrEx>
        <w:trPr>
          <w:trHeight w:val="1307"/>
        </w:trPr>
        <w:tc>
          <w:tcPr>
            <w:tcW w:w="193" w:type="pct"/>
          </w:tcPr>
          <w:p w14:paraId="2B603093"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2434410F"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03B0A522"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2ABBC42C" w14:textId="77777777" w:rsidR="00BA5088" w:rsidRPr="00B05596" w:rsidRDefault="00BA5088" w:rsidP="00BA5088">
            <w:pPr>
              <w:ind w:firstLine="0"/>
              <w:jc w:val="left"/>
              <w:rPr>
                <w:sz w:val="22"/>
                <w:szCs w:val="22"/>
              </w:rPr>
            </w:pPr>
            <w:r w:rsidRPr="00B05596">
              <w:rPr>
                <w:sz w:val="22"/>
                <w:szCs w:val="22"/>
              </w:rPr>
              <w:t>Реконструкция магистральной улицы районного значения улицы Есенина на участке от ул. Крылова до Грибоедовской развязки</w:t>
            </w:r>
          </w:p>
        </w:tc>
        <w:tc>
          <w:tcPr>
            <w:tcW w:w="432" w:type="pct"/>
          </w:tcPr>
          <w:p w14:paraId="00619605"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3AC4DC9D"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2D503F9D" w14:textId="77777777" w:rsidR="00BA5088" w:rsidRPr="00B05596" w:rsidRDefault="00BA5088" w:rsidP="00BA5088">
            <w:pPr>
              <w:ind w:firstLine="0"/>
              <w:jc w:val="left"/>
              <w:rPr>
                <w:color w:val="000000"/>
                <w:sz w:val="22"/>
                <w:szCs w:val="22"/>
              </w:rPr>
            </w:pPr>
            <w:r w:rsidRPr="00B05596">
              <w:rPr>
                <w:color w:val="000000"/>
                <w:sz w:val="22"/>
                <w:szCs w:val="22"/>
              </w:rPr>
              <w:t>2019-2021</w:t>
            </w:r>
          </w:p>
        </w:tc>
        <w:tc>
          <w:tcPr>
            <w:tcW w:w="577" w:type="pct"/>
          </w:tcPr>
          <w:p w14:paraId="7AA54452"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313AF946"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3E79B318"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1C4B5019" w14:textId="77777777" w:rsidTr="00360913">
        <w:tblPrEx>
          <w:tblLook w:val="04A0" w:firstRow="1" w:lastRow="0" w:firstColumn="1" w:lastColumn="0" w:noHBand="0" w:noVBand="1"/>
        </w:tblPrEx>
        <w:trPr>
          <w:trHeight w:val="1307"/>
        </w:trPr>
        <w:tc>
          <w:tcPr>
            <w:tcW w:w="193" w:type="pct"/>
          </w:tcPr>
          <w:p w14:paraId="5354E4C9"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7AD9DCD1"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12F92A0D"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7BCEEC64" w14:textId="77777777" w:rsidR="00BA5088" w:rsidRPr="00B05596" w:rsidRDefault="00BA5088" w:rsidP="00BA5088">
            <w:pPr>
              <w:ind w:firstLine="0"/>
              <w:jc w:val="left"/>
              <w:rPr>
                <w:sz w:val="22"/>
                <w:szCs w:val="22"/>
              </w:rPr>
            </w:pPr>
            <w:r w:rsidRPr="00B05596">
              <w:rPr>
                <w:sz w:val="22"/>
                <w:szCs w:val="22"/>
              </w:rPr>
              <w:t>Реконструкция магистральной улицы районного значения Крылова (39"З") на участке от ул. Грибоедова (35"З") до ул. Толстого</w:t>
            </w:r>
          </w:p>
        </w:tc>
        <w:tc>
          <w:tcPr>
            <w:tcW w:w="432" w:type="pct"/>
          </w:tcPr>
          <w:p w14:paraId="4C4FB6F5"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292AADF2"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655FE7B1" w14:textId="77777777" w:rsidR="00BA5088" w:rsidRPr="00B05596" w:rsidRDefault="00BA5088" w:rsidP="00BA5088">
            <w:pPr>
              <w:ind w:firstLine="0"/>
              <w:jc w:val="left"/>
              <w:rPr>
                <w:color w:val="000000"/>
                <w:sz w:val="22"/>
                <w:szCs w:val="22"/>
              </w:rPr>
            </w:pPr>
            <w:r w:rsidRPr="00B05596">
              <w:rPr>
                <w:color w:val="000000"/>
                <w:sz w:val="22"/>
                <w:szCs w:val="22"/>
              </w:rPr>
              <w:t>2020-2022</w:t>
            </w:r>
          </w:p>
        </w:tc>
        <w:tc>
          <w:tcPr>
            <w:tcW w:w="577" w:type="pct"/>
          </w:tcPr>
          <w:p w14:paraId="2B4855C8"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110FA364"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1FFBDC9E"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453AF85E" w14:textId="77777777" w:rsidTr="00360913">
        <w:tblPrEx>
          <w:tblLook w:val="04A0" w:firstRow="1" w:lastRow="0" w:firstColumn="1" w:lastColumn="0" w:noHBand="0" w:noVBand="1"/>
        </w:tblPrEx>
        <w:trPr>
          <w:trHeight w:val="1307"/>
        </w:trPr>
        <w:tc>
          <w:tcPr>
            <w:tcW w:w="193" w:type="pct"/>
          </w:tcPr>
          <w:p w14:paraId="104C997D"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65A9120C"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222634B2"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2EC05E71" w14:textId="77777777" w:rsidR="00BA5088" w:rsidRPr="00B05596" w:rsidRDefault="00BA5088" w:rsidP="00BA5088">
            <w:pPr>
              <w:ind w:firstLine="0"/>
              <w:jc w:val="left"/>
              <w:rPr>
                <w:sz w:val="22"/>
                <w:szCs w:val="22"/>
              </w:rPr>
            </w:pPr>
            <w:r w:rsidRPr="00B05596">
              <w:rPr>
                <w:sz w:val="22"/>
                <w:szCs w:val="22"/>
              </w:rPr>
              <w:t>Реконструкция магистральной дороги скоростного движения Тюменский тракт от ул. 3"З" до ул. 5"З";</w:t>
            </w:r>
          </w:p>
        </w:tc>
        <w:tc>
          <w:tcPr>
            <w:tcW w:w="432" w:type="pct"/>
          </w:tcPr>
          <w:p w14:paraId="24F3DD5C"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3A7FD0C3"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5478A779" w14:textId="77777777" w:rsidR="00BA5088" w:rsidRPr="00B05596" w:rsidRDefault="00BA5088" w:rsidP="00BA5088">
            <w:pPr>
              <w:ind w:firstLine="0"/>
              <w:jc w:val="left"/>
              <w:rPr>
                <w:color w:val="000000"/>
                <w:sz w:val="22"/>
                <w:szCs w:val="22"/>
              </w:rPr>
            </w:pPr>
            <w:r w:rsidRPr="00B05596">
              <w:rPr>
                <w:color w:val="000000"/>
                <w:sz w:val="22"/>
                <w:szCs w:val="22"/>
              </w:rPr>
              <w:t>2019</w:t>
            </w:r>
          </w:p>
        </w:tc>
        <w:tc>
          <w:tcPr>
            <w:tcW w:w="577" w:type="pct"/>
          </w:tcPr>
          <w:p w14:paraId="33BDB69B"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1013367F"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4C1E65FA"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2E2F6815" w14:textId="77777777" w:rsidTr="00360913">
        <w:tblPrEx>
          <w:tblLook w:val="04A0" w:firstRow="1" w:lastRow="0" w:firstColumn="1" w:lastColumn="0" w:noHBand="0" w:noVBand="1"/>
        </w:tblPrEx>
        <w:trPr>
          <w:trHeight w:val="70"/>
        </w:trPr>
        <w:tc>
          <w:tcPr>
            <w:tcW w:w="193" w:type="pct"/>
          </w:tcPr>
          <w:p w14:paraId="0257121B"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615E551F"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7AF472C2"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0EE36DEC" w14:textId="77777777" w:rsidR="00BA5088" w:rsidRPr="00B05596" w:rsidRDefault="00BA5088" w:rsidP="00BA5088">
            <w:pPr>
              <w:ind w:firstLine="0"/>
              <w:jc w:val="left"/>
              <w:rPr>
                <w:sz w:val="22"/>
                <w:szCs w:val="22"/>
              </w:rPr>
            </w:pPr>
            <w:r w:rsidRPr="00B05596">
              <w:rPr>
                <w:sz w:val="22"/>
                <w:szCs w:val="22"/>
              </w:rPr>
              <w:t>Реконструкция магистрального канализационного коллектора по ул. Тюменский тракт от ул. 5 "З" до ул. Контейнерная</w:t>
            </w:r>
          </w:p>
        </w:tc>
        <w:tc>
          <w:tcPr>
            <w:tcW w:w="432" w:type="pct"/>
          </w:tcPr>
          <w:p w14:paraId="45FCAA83"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09262AC7"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1843B6D6" w14:textId="77777777" w:rsidR="00BA5088" w:rsidRPr="00B05596" w:rsidRDefault="00BA5088" w:rsidP="00BA5088">
            <w:pPr>
              <w:ind w:firstLine="0"/>
              <w:jc w:val="left"/>
              <w:rPr>
                <w:color w:val="000000"/>
                <w:sz w:val="22"/>
                <w:szCs w:val="22"/>
              </w:rPr>
            </w:pPr>
            <w:r w:rsidRPr="00B05596">
              <w:rPr>
                <w:color w:val="000000"/>
                <w:sz w:val="22"/>
                <w:szCs w:val="22"/>
              </w:rPr>
              <w:t>2021-2022</w:t>
            </w:r>
          </w:p>
        </w:tc>
        <w:tc>
          <w:tcPr>
            <w:tcW w:w="577" w:type="pct"/>
          </w:tcPr>
          <w:p w14:paraId="78C9FF76"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785A5C42"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3D923CB3"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5801E712" w14:textId="77777777" w:rsidTr="00360913">
        <w:tblPrEx>
          <w:tblLook w:val="04A0" w:firstRow="1" w:lastRow="0" w:firstColumn="1" w:lastColumn="0" w:noHBand="0" w:noVBand="1"/>
        </w:tblPrEx>
        <w:trPr>
          <w:trHeight w:val="1307"/>
        </w:trPr>
        <w:tc>
          <w:tcPr>
            <w:tcW w:w="193" w:type="pct"/>
          </w:tcPr>
          <w:p w14:paraId="6BB8CB49"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2B5BB1AC"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77BBDA97"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7CBDBB27" w14:textId="77777777" w:rsidR="00BA5088" w:rsidRPr="00B05596" w:rsidRDefault="00BA5088" w:rsidP="00BA5088">
            <w:pPr>
              <w:ind w:firstLine="0"/>
              <w:jc w:val="left"/>
              <w:rPr>
                <w:sz w:val="22"/>
                <w:szCs w:val="22"/>
              </w:rPr>
            </w:pPr>
            <w:r w:rsidRPr="00B05596">
              <w:rPr>
                <w:sz w:val="22"/>
                <w:szCs w:val="22"/>
              </w:rPr>
              <w:t>Реконструкция магистральной улицы районного значения 33"З" от ул. Крылова (39"З") до ул. Привокзальной (44 "З")</w:t>
            </w:r>
          </w:p>
        </w:tc>
        <w:tc>
          <w:tcPr>
            <w:tcW w:w="432" w:type="pct"/>
          </w:tcPr>
          <w:p w14:paraId="15C1C161"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4524639B"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200E0215" w14:textId="77777777" w:rsidR="00BA5088" w:rsidRPr="00B05596" w:rsidRDefault="00BA5088" w:rsidP="00BA5088">
            <w:pPr>
              <w:ind w:firstLine="0"/>
              <w:jc w:val="left"/>
              <w:rPr>
                <w:color w:val="000000"/>
                <w:sz w:val="22"/>
                <w:szCs w:val="22"/>
              </w:rPr>
            </w:pPr>
            <w:r w:rsidRPr="00B05596">
              <w:rPr>
                <w:color w:val="000000"/>
                <w:sz w:val="22"/>
                <w:szCs w:val="22"/>
              </w:rPr>
              <w:t>2019</w:t>
            </w:r>
          </w:p>
        </w:tc>
        <w:tc>
          <w:tcPr>
            <w:tcW w:w="577" w:type="pct"/>
          </w:tcPr>
          <w:p w14:paraId="5472B220"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4F284EF0"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58693ACE"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0996C8E9" w14:textId="77777777" w:rsidTr="00360913">
        <w:tblPrEx>
          <w:tblLook w:val="04A0" w:firstRow="1" w:lastRow="0" w:firstColumn="1" w:lastColumn="0" w:noHBand="0" w:noVBand="1"/>
        </w:tblPrEx>
        <w:trPr>
          <w:trHeight w:val="1307"/>
        </w:trPr>
        <w:tc>
          <w:tcPr>
            <w:tcW w:w="193" w:type="pct"/>
          </w:tcPr>
          <w:p w14:paraId="5C0A8F81"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1C302C45"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7F1F15D3"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669539C9" w14:textId="77777777" w:rsidR="00BA5088" w:rsidRPr="00B05596" w:rsidRDefault="00BA5088" w:rsidP="00BA5088">
            <w:pPr>
              <w:ind w:firstLine="0"/>
              <w:jc w:val="left"/>
              <w:rPr>
                <w:sz w:val="22"/>
                <w:szCs w:val="22"/>
              </w:rPr>
            </w:pPr>
            <w:r w:rsidRPr="00B05596">
              <w:rPr>
                <w:sz w:val="22"/>
                <w:szCs w:val="22"/>
              </w:rPr>
              <w:t>Реконструкция магистральной улицы районного значения Привокзальная (44 "З") от ул. Толстого до ул. 33"З"</w:t>
            </w:r>
          </w:p>
        </w:tc>
        <w:tc>
          <w:tcPr>
            <w:tcW w:w="432" w:type="pct"/>
          </w:tcPr>
          <w:p w14:paraId="05D6B0DC"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184B9D6C"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27E3063D" w14:textId="77777777" w:rsidR="00BA5088" w:rsidRPr="00B05596" w:rsidRDefault="00BA5088" w:rsidP="00BA5088">
            <w:pPr>
              <w:ind w:firstLine="0"/>
              <w:jc w:val="left"/>
              <w:rPr>
                <w:color w:val="000000"/>
                <w:sz w:val="22"/>
                <w:szCs w:val="22"/>
              </w:rPr>
            </w:pPr>
            <w:r w:rsidRPr="00B05596">
              <w:rPr>
                <w:color w:val="000000"/>
                <w:sz w:val="22"/>
                <w:szCs w:val="22"/>
              </w:rPr>
              <w:t>2019</w:t>
            </w:r>
          </w:p>
        </w:tc>
        <w:tc>
          <w:tcPr>
            <w:tcW w:w="577" w:type="pct"/>
          </w:tcPr>
          <w:p w14:paraId="4B730902"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172D6A12"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444AEDEF"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61E03B3C" w14:textId="77777777" w:rsidTr="00360913">
        <w:tblPrEx>
          <w:tblLook w:val="04A0" w:firstRow="1" w:lastRow="0" w:firstColumn="1" w:lastColumn="0" w:noHBand="0" w:noVBand="1"/>
        </w:tblPrEx>
        <w:trPr>
          <w:trHeight w:val="405"/>
        </w:trPr>
        <w:tc>
          <w:tcPr>
            <w:tcW w:w="193" w:type="pct"/>
          </w:tcPr>
          <w:p w14:paraId="78A65960"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20BFA3B3"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72F7CC30"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27613630" w14:textId="77777777" w:rsidR="00BA5088" w:rsidRPr="00B05596" w:rsidRDefault="00BA5088" w:rsidP="00BA5088">
            <w:pPr>
              <w:ind w:firstLine="0"/>
              <w:jc w:val="left"/>
              <w:rPr>
                <w:sz w:val="22"/>
                <w:szCs w:val="22"/>
              </w:rPr>
            </w:pPr>
            <w:r w:rsidRPr="00B05596">
              <w:rPr>
                <w:sz w:val="22"/>
                <w:szCs w:val="22"/>
              </w:rPr>
              <w:t>Реконструкция улицы и дороги местного значения Мечникова от ул. Крылова (ул 39"З") до ул. Привокзальная (44"З")</w:t>
            </w:r>
          </w:p>
        </w:tc>
        <w:tc>
          <w:tcPr>
            <w:tcW w:w="432" w:type="pct"/>
          </w:tcPr>
          <w:p w14:paraId="5768A6E1"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64D6DE9A"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2226A41F" w14:textId="77777777" w:rsidR="00BA5088" w:rsidRPr="00B05596" w:rsidRDefault="00BA5088" w:rsidP="00BA5088">
            <w:pPr>
              <w:ind w:firstLine="0"/>
              <w:jc w:val="left"/>
              <w:rPr>
                <w:color w:val="000000"/>
                <w:sz w:val="22"/>
                <w:szCs w:val="22"/>
              </w:rPr>
            </w:pPr>
            <w:r w:rsidRPr="00B05596">
              <w:rPr>
                <w:color w:val="000000"/>
                <w:sz w:val="22"/>
                <w:szCs w:val="22"/>
              </w:rPr>
              <w:t>2023-2035</w:t>
            </w:r>
          </w:p>
        </w:tc>
        <w:tc>
          <w:tcPr>
            <w:tcW w:w="577" w:type="pct"/>
          </w:tcPr>
          <w:p w14:paraId="3F72FB80"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392726DB"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2E0A72BB"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7649D81E" w14:textId="77777777" w:rsidTr="00360913">
        <w:tblPrEx>
          <w:tblLook w:val="04A0" w:firstRow="1" w:lastRow="0" w:firstColumn="1" w:lastColumn="0" w:noHBand="0" w:noVBand="1"/>
        </w:tblPrEx>
        <w:trPr>
          <w:trHeight w:val="1307"/>
        </w:trPr>
        <w:tc>
          <w:tcPr>
            <w:tcW w:w="193" w:type="pct"/>
          </w:tcPr>
          <w:p w14:paraId="724D5BB0"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1CC3688C"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0F8E9535"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6BFEDDA1" w14:textId="77777777" w:rsidR="00BA5088" w:rsidRPr="00B05596" w:rsidRDefault="00BA5088" w:rsidP="00BA5088">
            <w:pPr>
              <w:ind w:firstLine="0"/>
              <w:jc w:val="left"/>
              <w:rPr>
                <w:sz w:val="22"/>
                <w:szCs w:val="22"/>
              </w:rPr>
            </w:pPr>
            <w:r w:rsidRPr="00B05596">
              <w:rPr>
                <w:sz w:val="22"/>
                <w:szCs w:val="22"/>
              </w:rPr>
              <w:t>Реконструкция магистральной улицы районного значения Дмитрия Коротчаева от ул. Толстого до ул. Контейнерная</w:t>
            </w:r>
          </w:p>
        </w:tc>
        <w:tc>
          <w:tcPr>
            <w:tcW w:w="432" w:type="pct"/>
          </w:tcPr>
          <w:p w14:paraId="2B895F5A"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501BCEE5"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55DD00CE" w14:textId="77777777" w:rsidR="00BA5088" w:rsidRPr="00B05596" w:rsidRDefault="00BA5088" w:rsidP="00BA5088">
            <w:pPr>
              <w:ind w:firstLine="0"/>
              <w:jc w:val="left"/>
              <w:rPr>
                <w:color w:val="000000"/>
                <w:sz w:val="22"/>
                <w:szCs w:val="22"/>
              </w:rPr>
            </w:pPr>
            <w:r w:rsidRPr="00B05596">
              <w:rPr>
                <w:color w:val="000000"/>
                <w:sz w:val="22"/>
                <w:szCs w:val="22"/>
              </w:rPr>
              <w:t>2023-2035</w:t>
            </w:r>
          </w:p>
        </w:tc>
        <w:tc>
          <w:tcPr>
            <w:tcW w:w="577" w:type="pct"/>
          </w:tcPr>
          <w:p w14:paraId="1A74C1F8"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0C42067D"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5BFF9026"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5644DC0A" w14:textId="77777777" w:rsidTr="00360913">
        <w:tblPrEx>
          <w:tblLook w:val="04A0" w:firstRow="1" w:lastRow="0" w:firstColumn="1" w:lastColumn="0" w:noHBand="0" w:noVBand="1"/>
        </w:tblPrEx>
        <w:trPr>
          <w:trHeight w:val="1307"/>
        </w:trPr>
        <w:tc>
          <w:tcPr>
            <w:tcW w:w="193" w:type="pct"/>
          </w:tcPr>
          <w:p w14:paraId="09F500B2"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172861A4"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0336942B"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5FDEE2F3" w14:textId="77777777" w:rsidR="00BA5088" w:rsidRPr="00B05596" w:rsidRDefault="00BA5088" w:rsidP="00BA5088">
            <w:pPr>
              <w:ind w:firstLine="0"/>
              <w:jc w:val="left"/>
              <w:rPr>
                <w:sz w:val="22"/>
                <w:szCs w:val="22"/>
              </w:rPr>
            </w:pPr>
            <w:r w:rsidRPr="00B05596">
              <w:rPr>
                <w:sz w:val="22"/>
                <w:szCs w:val="22"/>
              </w:rPr>
              <w:t>Реконструкция магистральной улицы районного значения Контейнерная от ул. Кольцевая до ул. Дмитрия Коротчаева, в том числе магистральные сети</w:t>
            </w:r>
          </w:p>
        </w:tc>
        <w:tc>
          <w:tcPr>
            <w:tcW w:w="432" w:type="pct"/>
          </w:tcPr>
          <w:p w14:paraId="04B5805D"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420A3279"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1C3F18C3" w14:textId="77777777" w:rsidR="00BA5088" w:rsidRPr="00B05596" w:rsidRDefault="00BA5088" w:rsidP="00BA5088">
            <w:pPr>
              <w:ind w:firstLine="0"/>
              <w:jc w:val="left"/>
              <w:rPr>
                <w:color w:val="000000"/>
                <w:sz w:val="22"/>
                <w:szCs w:val="22"/>
              </w:rPr>
            </w:pPr>
            <w:r w:rsidRPr="00B05596">
              <w:rPr>
                <w:color w:val="000000"/>
                <w:sz w:val="22"/>
                <w:szCs w:val="22"/>
              </w:rPr>
              <w:t>2023-2035</w:t>
            </w:r>
          </w:p>
        </w:tc>
        <w:tc>
          <w:tcPr>
            <w:tcW w:w="577" w:type="pct"/>
          </w:tcPr>
          <w:p w14:paraId="3BA5AB49"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5DA8DD12"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3235D54E"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79488522" w14:textId="77777777" w:rsidTr="00360913">
        <w:tblPrEx>
          <w:tblLook w:val="04A0" w:firstRow="1" w:lastRow="0" w:firstColumn="1" w:lastColumn="0" w:noHBand="0" w:noVBand="1"/>
        </w:tblPrEx>
        <w:trPr>
          <w:trHeight w:val="1307"/>
        </w:trPr>
        <w:tc>
          <w:tcPr>
            <w:tcW w:w="193" w:type="pct"/>
          </w:tcPr>
          <w:p w14:paraId="2ABA4925"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4794DE4B"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3520B285"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426D78E6" w14:textId="77777777" w:rsidR="00BA5088" w:rsidRPr="00B05596" w:rsidRDefault="00BA5088" w:rsidP="00BA5088">
            <w:pPr>
              <w:ind w:firstLine="0"/>
              <w:jc w:val="left"/>
              <w:rPr>
                <w:sz w:val="22"/>
                <w:szCs w:val="22"/>
              </w:rPr>
            </w:pPr>
            <w:r w:rsidRPr="00B05596">
              <w:rPr>
                <w:sz w:val="22"/>
                <w:szCs w:val="22"/>
              </w:rPr>
              <w:t>Реконструкция магистральной улицы районного значения Восход от ул. Нефтяников до проспекта Набережный (ул. 22)</w:t>
            </w:r>
          </w:p>
        </w:tc>
        <w:tc>
          <w:tcPr>
            <w:tcW w:w="432" w:type="pct"/>
          </w:tcPr>
          <w:p w14:paraId="7CC3EE8F"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03A3F072"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434BE8B5" w14:textId="77777777" w:rsidR="00BA5088" w:rsidRPr="00B05596" w:rsidRDefault="00BA5088" w:rsidP="00BA5088">
            <w:pPr>
              <w:ind w:firstLine="0"/>
              <w:jc w:val="left"/>
              <w:rPr>
                <w:color w:val="000000"/>
                <w:sz w:val="22"/>
                <w:szCs w:val="22"/>
              </w:rPr>
            </w:pPr>
            <w:r w:rsidRPr="00B05596">
              <w:rPr>
                <w:color w:val="000000"/>
                <w:sz w:val="22"/>
                <w:szCs w:val="22"/>
              </w:rPr>
              <w:t>2023-2035</w:t>
            </w:r>
          </w:p>
        </w:tc>
        <w:tc>
          <w:tcPr>
            <w:tcW w:w="577" w:type="pct"/>
          </w:tcPr>
          <w:p w14:paraId="522B306F"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5DEDF381"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0CA38C42"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5EB783C9" w14:textId="77777777" w:rsidTr="00360913">
        <w:tblPrEx>
          <w:tblLook w:val="04A0" w:firstRow="1" w:lastRow="0" w:firstColumn="1" w:lastColumn="0" w:noHBand="0" w:noVBand="1"/>
        </w:tblPrEx>
        <w:trPr>
          <w:trHeight w:val="1307"/>
        </w:trPr>
        <w:tc>
          <w:tcPr>
            <w:tcW w:w="193" w:type="pct"/>
          </w:tcPr>
          <w:p w14:paraId="6E285C4A"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1D69754D"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71C5CC88"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4C447B23" w14:textId="77777777" w:rsidR="00BA5088" w:rsidRPr="00B05596" w:rsidRDefault="00BA5088" w:rsidP="00BA5088">
            <w:pPr>
              <w:ind w:firstLine="0"/>
              <w:jc w:val="left"/>
              <w:rPr>
                <w:sz w:val="22"/>
                <w:szCs w:val="22"/>
              </w:rPr>
            </w:pPr>
            <w:r w:rsidRPr="00B05596">
              <w:rPr>
                <w:sz w:val="22"/>
                <w:szCs w:val="22"/>
              </w:rPr>
              <w:t>Реконструкция улицы Киртбая (23 "З") с магистральными сетями от ул. Аэрофлотская до 1"З"</w:t>
            </w:r>
          </w:p>
        </w:tc>
        <w:tc>
          <w:tcPr>
            <w:tcW w:w="432" w:type="pct"/>
          </w:tcPr>
          <w:p w14:paraId="7A34BFC2"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54AD71B5"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1CF00CE4" w14:textId="77777777" w:rsidR="00BA5088" w:rsidRPr="00B05596" w:rsidRDefault="00BA5088" w:rsidP="00BA5088">
            <w:pPr>
              <w:ind w:firstLine="0"/>
              <w:jc w:val="left"/>
              <w:rPr>
                <w:color w:val="000000"/>
                <w:sz w:val="22"/>
                <w:szCs w:val="22"/>
              </w:rPr>
            </w:pPr>
            <w:r w:rsidRPr="00B05596">
              <w:rPr>
                <w:color w:val="000000"/>
                <w:sz w:val="22"/>
                <w:szCs w:val="22"/>
              </w:rPr>
              <w:t>2023-2035</w:t>
            </w:r>
          </w:p>
        </w:tc>
        <w:tc>
          <w:tcPr>
            <w:tcW w:w="577" w:type="pct"/>
          </w:tcPr>
          <w:p w14:paraId="402B3C07"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55AAB108"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10566D9B"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40F002FE" w14:textId="77777777" w:rsidTr="00360913">
        <w:tblPrEx>
          <w:tblLook w:val="04A0" w:firstRow="1" w:lastRow="0" w:firstColumn="1" w:lastColumn="0" w:noHBand="0" w:noVBand="1"/>
        </w:tblPrEx>
        <w:trPr>
          <w:trHeight w:val="1307"/>
        </w:trPr>
        <w:tc>
          <w:tcPr>
            <w:tcW w:w="193" w:type="pct"/>
          </w:tcPr>
          <w:p w14:paraId="4147A3DD"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74663A10"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10CE5D6B"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57E29109" w14:textId="77777777" w:rsidR="00BA5088" w:rsidRPr="00B05596" w:rsidRDefault="00BA5088" w:rsidP="00BA5088">
            <w:pPr>
              <w:ind w:firstLine="0"/>
              <w:jc w:val="left"/>
              <w:rPr>
                <w:sz w:val="22"/>
                <w:szCs w:val="22"/>
              </w:rPr>
            </w:pPr>
            <w:r w:rsidRPr="00B05596">
              <w:rPr>
                <w:sz w:val="22"/>
                <w:szCs w:val="22"/>
              </w:rPr>
              <w:t>Реконструкция магистральной улицы районного значения Магистральная (4 "А") от ул. Кукуевицкого (ул. 21) до ул. Губкина</w:t>
            </w:r>
          </w:p>
        </w:tc>
        <w:tc>
          <w:tcPr>
            <w:tcW w:w="432" w:type="pct"/>
          </w:tcPr>
          <w:p w14:paraId="29E2E4D5"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00717BB3"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1CA33DF9" w14:textId="77777777" w:rsidR="00BA5088" w:rsidRPr="00B05596" w:rsidRDefault="00BA5088" w:rsidP="00BA5088">
            <w:pPr>
              <w:ind w:firstLine="0"/>
              <w:jc w:val="left"/>
              <w:rPr>
                <w:color w:val="000000"/>
                <w:sz w:val="22"/>
                <w:szCs w:val="22"/>
              </w:rPr>
            </w:pPr>
            <w:r w:rsidRPr="00B05596">
              <w:rPr>
                <w:color w:val="000000"/>
                <w:sz w:val="22"/>
                <w:szCs w:val="22"/>
              </w:rPr>
              <w:t>2023-2035</w:t>
            </w:r>
          </w:p>
        </w:tc>
        <w:tc>
          <w:tcPr>
            <w:tcW w:w="577" w:type="pct"/>
          </w:tcPr>
          <w:p w14:paraId="3D8D38EC"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6DCD954E"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02E5B226"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085C4EE2" w14:textId="77777777" w:rsidTr="00360913">
        <w:tblPrEx>
          <w:tblLook w:val="04A0" w:firstRow="1" w:lastRow="0" w:firstColumn="1" w:lastColumn="0" w:noHBand="0" w:noVBand="1"/>
        </w:tblPrEx>
        <w:trPr>
          <w:trHeight w:val="1307"/>
        </w:trPr>
        <w:tc>
          <w:tcPr>
            <w:tcW w:w="193" w:type="pct"/>
          </w:tcPr>
          <w:p w14:paraId="52AFA40A"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3734F557"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05B4DF0E"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06DDC467" w14:textId="77777777" w:rsidR="00BA5088" w:rsidRPr="00B05596" w:rsidRDefault="00BA5088" w:rsidP="00BA5088">
            <w:pPr>
              <w:ind w:firstLine="0"/>
              <w:jc w:val="left"/>
              <w:rPr>
                <w:sz w:val="22"/>
                <w:szCs w:val="22"/>
              </w:rPr>
            </w:pPr>
            <w:r w:rsidRPr="00B05596">
              <w:rPr>
                <w:sz w:val="22"/>
                <w:szCs w:val="22"/>
              </w:rPr>
              <w:t>Реконструкция магистральных улиц районного значения (ул. 50 лет ВЛКСМ) от проспект Ленина до ул. Маяковского (ул.7)</w:t>
            </w:r>
          </w:p>
        </w:tc>
        <w:tc>
          <w:tcPr>
            <w:tcW w:w="432" w:type="pct"/>
          </w:tcPr>
          <w:p w14:paraId="04C44C42"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79AE3339"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2AF01B34" w14:textId="77777777" w:rsidR="00BA5088" w:rsidRPr="00B05596" w:rsidRDefault="00BA5088" w:rsidP="00BA5088">
            <w:pPr>
              <w:ind w:firstLine="0"/>
              <w:jc w:val="left"/>
              <w:rPr>
                <w:color w:val="000000"/>
                <w:sz w:val="22"/>
                <w:szCs w:val="22"/>
              </w:rPr>
            </w:pPr>
            <w:r w:rsidRPr="00B05596">
              <w:rPr>
                <w:color w:val="000000"/>
                <w:sz w:val="22"/>
                <w:szCs w:val="22"/>
              </w:rPr>
              <w:t>2023-2035</w:t>
            </w:r>
          </w:p>
        </w:tc>
        <w:tc>
          <w:tcPr>
            <w:tcW w:w="577" w:type="pct"/>
          </w:tcPr>
          <w:p w14:paraId="5850595B"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1D80CC21"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7123E02F"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2F72E651" w14:textId="77777777" w:rsidTr="00360913">
        <w:tblPrEx>
          <w:tblLook w:val="04A0" w:firstRow="1" w:lastRow="0" w:firstColumn="1" w:lastColumn="0" w:noHBand="0" w:noVBand="1"/>
        </w:tblPrEx>
        <w:trPr>
          <w:trHeight w:val="1307"/>
        </w:trPr>
        <w:tc>
          <w:tcPr>
            <w:tcW w:w="193" w:type="pct"/>
          </w:tcPr>
          <w:p w14:paraId="584AE57A"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4C526E0F"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11550F24"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07329BD1" w14:textId="77777777" w:rsidR="00BA5088" w:rsidRPr="00B05596" w:rsidRDefault="00BA5088" w:rsidP="00BA5088">
            <w:pPr>
              <w:ind w:firstLine="0"/>
              <w:jc w:val="left"/>
              <w:rPr>
                <w:sz w:val="22"/>
                <w:szCs w:val="22"/>
              </w:rPr>
            </w:pPr>
            <w:r w:rsidRPr="00B05596">
              <w:rPr>
                <w:sz w:val="22"/>
                <w:szCs w:val="22"/>
              </w:rPr>
              <w:t>Реконструкция улиц и дорог местного значения ул. Сибирская от ул. Таежная до бульвара Свободы</w:t>
            </w:r>
          </w:p>
        </w:tc>
        <w:tc>
          <w:tcPr>
            <w:tcW w:w="432" w:type="pct"/>
          </w:tcPr>
          <w:p w14:paraId="3B905C32"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2C2DB7A4"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70EAE15F" w14:textId="77777777" w:rsidR="00BA5088" w:rsidRPr="00B05596" w:rsidRDefault="00BA5088" w:rsidP="00BA5088">
            <w:pPr>
              <w:ind w:firstLine="0"/>
              <w:jc w:val="left"/>
              <w:rPr>
                <w:color w:val="000000"/>
                <w:sz w:val="22"/>
                <w:szCs w:val="22"/>
              </w:rPr>
            </w:pPr>
            <w:r w:rsidRPr="00B05596">
              <w:rPr>
                <w:color w:val="000000"/>
                <w:sz w:val="22"/>
                <w:szCs w:val="22"/>
              </w:rPr>
              <w:t>2019-2020</w:t>
            </w:r>
          </w:p>
        </w:tc>
        <w:tc>
          <w:tcPr>
            <w:tcW w:w="577" w:type="pct"/>
          </w:tcPr>
          <w:p w14:paraId="7DD4EEB2"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6CD62629"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6E82EAB4"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5524FB17" w14:textId="77777777" w:rsidTr="00360913">
        <w:tblPrEx>
          <w:tblLook w:val="04A0" w:firstRow="1" w:lastRow="0" w:firstColumn="1" w:lastColumn="0" w:noHBand="0" w:noVBand="1"/>
        </w:tblPrEx>
        <w:trPr>
          <w:trHeight w:val="1307"/>
        </w:trPr>
        <w:tc>
          <w:tcPr>
            <w:tcW w:w="193" w:type="pct"/>
          </w:tcPr>
          <w:p w14:paraId="65FA6CB1"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5328B624"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5BE055DF"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484B4133" w14:textId="77777777" w:rsidR="00BA5088" w:rsidRPr="00B05596" w:rsidRDefault="00BA5088" w:rsidP="00BA5088">
            <w:pPr>
              <w:ind w:firstLine="0"/>
              <w:jc w:val="left"/>
              <w:rPr>
                <w:sz w:val="22"/>
                <w:szCs w:val="22"/>
              </w:rPr>
            </w:pPr>
            <w:r w:rsidRPr="00B05596">
              <w:rPr>
                <w:sz w:val="22"/>
                <w:szCs w:val="22"/>
              </w:rPr>
              <w:t>Реконструкция улиц и дорог местного значения ул. Юности от ул. Университетская до бульвара Свободы</w:t>
            </w:r>
          </w:p>
        </w:tc>
        <w:tc>
          <w:tcPr>
            <w:tcW w:w="432" w:type="pct"/>
          </w:tcPr>
          <w:p w14:paraId="0A111EAB"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4DD23121"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13B3A2DF" w14:textId="77777777" w:rsidR="00BA5088" w:rsidRPr="00B05596" w:rsidRDefault="00BA5088" w:rsidP="00BA5088">
            <w:pPr>
              <w:ind w:firstLine="0"/>
              <w:jc w:val="left"/>
              <w:rPr>
                <w:color w:val="000000"/>
                <w:sz w:val="22"/>
                <w:szCs w:val="22"/>
              </w:rPr>
            </w:pPr>
            <w:r w:rsidRPr="00B05596">
              <w:rPr>
                <w:color w:val="000000"/>
                <w:sz w:val="22"/>
                <w:szCs w:val="22"/>
              </w:rPr>
              <w:t>2021-2022</w:t>
            </w:r>
          </w:p>
        </w:tc>
        <w:tc>
          <w:tcPr>
            <w:tcW w:w="577" w:type="pct"/>
          </w:tcPr>
          <w:p w14:paraId="6D7BFD5B"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48B37CAD"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28C2D2FD"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78FCB819" w14:textId="77777777" w:rsidTr="00360913">
        <w:tblPrEx>
          <w:tblLook w:val="04A0" w:firstRow="1" w:lastRow="0" w:firstColumn="1" w:lastColumn="0" w:noHBand="0" w:noVBand="1"/>
        </w:tblPrEx>
        <w:trPr>
          <w:trHeight w:val="121"/>
        </w:trPr>
        <w:tc>
          <w:tcPr>
            <w:tcW w:w="193" w:type="pct"/>
          </w:tcPr>
          <w:p w14:paraId="06C190A1"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4AD619D9"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12AA7DDD"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31AB4D92" w14:textId="77777777" w:rsidR="00BA5088" w:rsidRPr="00B05596" w:rsidRDefault="00BA5088" w:rsidP="00BA5088">
            <w:pPr>
              <w:ind w:firstLine="0"/>
              <w:jc w:val="left"/>
              <w:rPr>
                <w:sz w:val="22"/>
                <w:szCs w:val="22"/>
              </w:rPr>
            </w:pPr>
            <w:r w:rsidRPr="00B05596">
              <w:rPr>
                <w:sz w:val="22"/>
                <w:szCs w:val="22"/>
              </w:rPr>
              <w:t>Реконструкция Проспекта Пролетарский (Магистральная улица 1"В") от ул.30 лет Победы до ул. Геологической</w:t>
            </w:r>
          </w:p>
        </w:tc>
        <w:tc>
          <w:tcPr>
            <w:tcW w:w="432" w:type="pct"/>
          </w:tcPr>
          <w:p w14:paraId="13CB9C0E"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052E798A"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62F95C4D" w14:textId="77777777" w:rsidR="00BA5088" w:rsidRPr="00B05596" w:rsidRDefault="00BA5088" w:rsidP="00BA5088">
            <w:pPr>
              <w:ind w:firstLine="0"/>
              <w:jc w:val="left"/>
              <w:rPr>
                <w:color w:val="000000"/>
                <w:sz w:val="22"/>
                <w:szCs w:val="22"/>
              </w:rPr>
            </w:pPr>
            <w:r w:rsidRPr="00B05596">
              <w:rPr>
                <w:color w:val="000000"/>
                <w:sz w:val="22"/>
                <w:szCs w:val="22"/>
              </w:rPr>
              <w:t>2020-2022</w:t>
            </w:r>
          </w:p>
        </w:tc>
        <w:tc>
          <w:tcPr>
            <w:tcW w:w="577" w:type="pct"/>
          </w:tcPr>
          <w:p w14:paraId="1356E685"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07D6290D"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3DF19C0F"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063FA651" w14:textId="77777777" w:rsidTr="00360913">
        <w:tblPrEx>
          <w:tblLook w:val="04A0" w:firstRow="1" w:lastRow="0" w:firstColumn="1" w:lastColumn="0" w:noHBand="0" w:noVBand="1"/>
        </w:tblPrEx>
        <w:trPr>
          <w:trHeight w:val="688"/>
        </w:trPr>
        <w:tc>
          <w:tcPr>
            <w:tcW w:w="193" w:type="pct"/>
          </w:tcPr>
          <w:p w14:paraId="122F9052"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45C0495E"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7CCB8219"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264AE8F4" w14:textId="77777777" w:rsidR="00BA5088" w:rsidRPr="00B05596" w:rsidRDefault="00BA5088" w:rsidP="00BA5088">
            <w:pPr>
              <w:ind w:firstLine="0"/>
              <w:jc w:val="left"/>
              <w:rPr>
                <w:sz w:val="22"/>
                <w:szCs w:val="22"/>
              </w:rPr>
            </w:pPr>
            <w:r w:rsidRPr="00B05596">
              <w:rPr>
                <w:sz w:val="22"/>
                <w:szCs w:val="22"/>
              </w:rPr>
              <w:t>Реконструкция магистральных улиц общегородского значения (ул. Дзержинского (16 ЮР)) от проспект Набережный до проспект Ленина</w:t>
            </w:r>
          </w:p>
        </w:tc>
        <w:tc>
          <w:tcPr>
            <w:tcW w:w="432" w:type="pct"/>
          </w:tcPr>
          <w:p w14:paraId="22D79376"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4340DFE5"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2ADA3FB7" w14:textId="77777777" w:rsidR="00BA5088" w:rsidRPr="00B05596" w:rsidRDefault="00BA5088" w:rsidP="00BA5088">
            <w:pPr>
              <w:ind w:firstLine="0"/>
              <w:jc w:val="left"/>
              <w:rPr>
                <w:color w:val="000000"/>
                <w:sz w:val="22"/>
                <w:szCs w:val="22"/>
              </w:rPr>
            </w:pPr>
            <w:r w:rsidRPr="00B05596">
              <w:rPr>
                <w:color w:val="000000"/>
                <w:sz w:val="22"/>
                <w:szCs w:val="22"/>
              </w:rPr>
              <w:t>2023-2035</w:t>
            </w:r>
          </w:p>
        </w:tc>
        <w:tc>
          <w:tcPr>
            <w:tcW w:w="577" w:type="pct"/>
          </w:tcPr>
          <w:p w14:paraId="11CB1C0F"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3800375A"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7B58519B"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5AC1B133" w14:textId="77777777" w:rsidTr="00360913">
        <w:tblPrEx>
          <w:tblLook w:val="04A0" w:firstRow="1" w:lastRow="0" w:firstColumn="1" w:lastColumn="0" w:noHBand="0" w:noVBand="1"/>
        </w:tblPrEx>
        <w:trPr>
          <w:trHeight w:val="1307"/>
        </w:trPr>
        <w:tc>
          <w:tcPr>
            <w:tcW w:w="193" w:type="pct"/>
          </w:tcPr>
          <w:p w14:paraId="52DC2068"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61D40B59"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1EC43FCF"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69D09FF2" w14:textId="77777777" w:rsidR="00BA5088" w:rsidRPr="00B05596" w:rsidRDefault="00BA5088" w:rsidP="00BA5088">
            <w:pPr>
              <w:ind w:firstLine="0"/>
              <w:jc w:val="left"/>
              <w:rPr>
                <w:sz w:val="22"/>
                <w:szCs w:val="22"/>
              </w:rPr>
            </w:pPr>
            <w:r w:rsidRPr="00B05596">
              <w:rPr>
                <w:sz w:val="22"/>
                <w:szCs w:val="22"/>
              </w:rPr>
              <w:t xml:space="preserve">Реконструкция магистральных улиц районного значения (ул. Магистральная (4 А) от проспект Ленина до ул. Кукуевицкого (ул. 21) </w:t>
            </w:r>
          </w:p>
        </w:tc>
        <w:tc>
          <w:tcPr>
            <w:tcW w:w="432" w:type="pct"/>
          </w:tcPr>
          <w:p w14:paraId="0394E627"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024E147A"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0874498A" w14:textId="77777777" w:rsidR="00BA5088" w:rsidRPr="00B05596" w:rsidRDefault="00BA5088" w:rsidP="00BA5088">
            <w:pPr>
              <w:ind w:firstLine="0"/>
              <w:jc w:val="left"/>
              <w:rPr>
                <w:color w:val="000000"/>
                <w:sz w:val="22"/>
                <w:szCs w:val="22"/>
              </w:rPr>
            </w:pPr>
            <w:r w:rsidRPr="00B05596">
              <w:rPr>
                <w:color w:val="000000"/>
                <w:sz w:val="22"/>
                <w:szCs w:val="22"/>
              </w:rPr>
              <w:t>2023-2035</w:t>
            </w:r>
          </w:p>
        </w:tc>
        <w:tc>
          <w:tcPr>
            <w:tcW w:w="577" w:type="pct"/>
          </w:tcPr>
          <w:p w14:paraId="7035F5F8"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612A1CD3"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27A0B161"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01D908A7" w14:textId="77777777" w:rsidTr="00360913">
        <w:tblPrEx>
          <w:tblLook w:val="04A0" w:firstRow="1" w:lastRow="0" w:firstColumn="1" w:lastColumn="0" w:noHBand="0" w:noVBand="1"/>
        </w:tblPrEx>
        <w:trPr>
          <w:trHeight w:val="1307"/>
        </w:trPr>
        <w:tc>
          <w:tcPr>
            <w:tcW w:w="193" w:type="pct"/>
          </w:tcPr>
          <w:p w14:paraId="53B7DEFF"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4FF2C4F0"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2F79FF09"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7639B98F" w14:textId="77777777" w:rsidR="00BA5088" w:rsidRPr="00B05596" w:rsidRDefault="00BA5088" w:rsidP="00BA5088">
            <w:pPr>
              <w:ind w:firstLine="0"/>
              <w:jc w:val="left"/>
              <w:rPr>
                <w:sz w:val="22"/>
                <w:szCs w:val="22"/>
              </w:rPr>
            </w:pPr>
            <w:r w:rsidRPr="00B05596">
              <w:rPr>
                <w:sz w:val="22"/>
                <w:szCs w:val="22"/>
              </w:rPr>
              <w:t>Реконструкция улицы Кукуевицкого на участке от пр.Набережный до ул. 4"А"</w:t>
            </w:r>
          </w:p>
        </w:tc>
        <w:tc>
          <w:tcPr>
            <w:tcW w:w="432" w:type="pct"/>
          </w:tcPr>
          <w:p w14:paraId="1F90931F"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0868BC98"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3517CCC4" w14:textId="77777777" w:rsidR="00BA5088" w:rsidRPr="00B05596" w:rsidRDefault="00BA5088" w:rsidP="00BA5088">
            <w:pPr>
              <w:ind w:firstLine="0"/>
              <w:jc w:val="left"/>
              <w:rPr>
                <w:color w:val="000000"/>
                <w:sz w:val="22"/>
                <w:szCs w:val="22"/>
              </w:rPr>
            </w:pPr>
            <w:r w:rsidRPr="00B05596">
              <w:rPr>
                <w:color w:val="000000"/>
                <w:sz w:val="22"/>
                <w:szCs w:val="22"/>
              </w:rPr>
              <w:t>2023-2035</w:t>
            </w:r>
          </w:p>
        </w:tc>
        <w:tc>
          <w:tcPr>
            <w:tcW w:w="577" w:type="pct"/>
          </w:tcPr>
          <w:p w14:paraId="6D1741DC"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304679C7"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1ABA8DA7"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0893CA7D" w14:textId="77777777" w:rsidTr="00360913">
        <w:tblPrEx>
          <w:tblLook w:val="04A0" w:firstRow="1" w:lastRow="0" w:firstColumn="1" w:lastColumn="0" w:noHBand="0" w:noVBand="1"/>
        </w:tblPrEx>
        <w:trPr>
          <w:trHeight w:val="1307"/>
        </w:trPr>
        <w:tc>
          <w:tcPr>
            <w:tcW w:w="193" w:type="pct"/>
          </w:tcPr>
          <w:p w14:paraId="7E2D9EFE"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37397C8C"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336BE499"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4D2D7DF9" w14:textId="77777777" w:rsidR="00BA5088" w:rsidRPr="00B05596" w:rsidRDefault="00BA5088" w:rsidP="00BA5088">
            <w:pPr>
              <w:ind w:firstLine="0"/>
              <w:jc w:val="left"/>
              <w:rPr>
                <w:sz w:val="22"/>
                <w:szCs w:val="22"/>
              </w:rPr>
            </w:pPr>
            <w:r w:rsidRPr="00B05596">
              <w:rPr>
                <w:sz w:val="22"/>
                <w:szCs w:val="22"/>
              </w:rPr>
              <w:t>Реконструкция улиц и дорог местного значения (ул. Сергея Безверхова)</w:t>
            </w:r>
          </w:p>
        </w:tc>
        <w:tc>
          <w:tcPr>
            <w:tcW w:w="432" w:type="pct"/>
          </w:tcPr>
          <w:p w14:paraId="6546A2BB"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61DDC1A3"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135A8506" w14:textId="77777777" w:rsidR="00BA5088" w:rsidRPr="00B05596" w:rsidRDefault="00BA5088" w:rsidP="00BA5088">
            <w:pPr>
              <w:ind w:firstLine="0"/>
              <w:jc w:val="left"/>
              <w:rPr>
                <w:color w:val="000000"/>
                <w:sz w:val="22"/>
                <w:szCs w:val="22"/>
              </w:rPr>
            </w:pPr>
            <w:r w:rsidRPr="00B05596">
              <w:rPr>
                <w:color w:val="000000"/>
                <w:sz w:val="22"/>
                <w:szCs w:val="22"/>
              </w:rPr>
              <w:t>2023-2035</w:t>
            </w:r>
          </w:p>
        </w:tc>
        <w:tc>
          <w:tcPr>
            <w:tcW w:w="577" w:type="pct"/>
          </w:tcPr>
          <w:p w14:paraId="12AE05DC"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392371C2"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1FCFF918"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342FB8EB" w14:textId="77777777" w:rsidTr="00360913">
        <w:tblPrEx>
          <w:tblLook w:val="04A0" w:firstRow="1" w:lastRow="0" w:firstColumn="1" w:lastColumn="0" w:noHBand="0" w:noVBand="1"/>
        </w:tblPrEx>
        <w:trPr>
          <w:trHeight w:val="1307"/>
        </w:trPr>
        <w:tc>
          <w:tcPr>
            <w:tcW w:w="193" w:type="pct"/>
          </w:tcPr>
          <w:p w14:paraId="28CBDCCD"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2FE27193"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1D2BEAB9"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38D87846" w14:textId="77777777" w:rsidR="00BA5088" w:rsidRPr="00B05596" w:rsidRDefault="00BA5088" w:rsidP="00BA5088">
            <w:pPr>
              <w:ind w:firstLine="0"/>
              <w:jc w:val="left"/>
              <w:rPr>
                <w:sz w:val="22"/>
                <w:szCs w:val="22"/>
              </w:rPr>
            </w:pPr>
            <w:r w:rsidRPr="00B05596">
              <w:rPr>
                <w:sz w:val="22"/>
                <w:szCs w:val="22"/>
              </w:rPr>
              <w:t>Реконструкция магистральных улиц общегородского значения (ул. Энгельса) от ул. Гагарина (ул. 18) до ул. Югорский Тракт (1 "З")</w:t>
            </w:r>
          </w:p>
        </w:tc>
        <w:tc>
          <w:tcPr>
            <w:tcW w:w="432" w:type="pct"/>
          </w:tcPr>
          <w:p w14:paraId="638AF0B1"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64409947"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1D4536FA" w14:textId="77777777" w:rsidR="00BA5088" w:rsidRPr="00B05596" w:rsidRDefault="00BA5088" w:rsidP="00BA5088">
            <w:pPr>
              <w:ind w:firstLine="0"/>
              <w:jc w:val="left"/>
              <w:rPr>
                <w:color w:val="000000"/>
                <w:sz w:val="22"/>
                <w:szCs w:val="22"/>
              </w:rPr>
            </w:pPr>
            <w:r w:rsidRPr="00B05596">
              <w:rPr>
                <w:color w:val="000000"/>
                <w:sz w:val="22"/>
                <w:szCs w:val="22"/>
              </w:rPr>
              <w:t>2023-2035</w:t>
            </w:r>
          </w:p>
        </w:tc>
        <w:tc>
          <w:tcPr>
            <w:tcW w:w="577" w:type="pct"/>
          </w:tcPr>
          <w:p w14:paraId="035AC3CE"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4C16650A"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122F1B1C"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063F3C6E" w14:textId="77777777" w:rsidTr="00360913">
        <w:tblPrEx>
          <w:tblLook w:val="04A0" w:firstRow="1" w:lastRow="0" w:firstColumn="1" w:lastColumn="0" w:noHBand="0" w:noVBand="1"/>
        </w:tblPrEx>
        <w:trPr>
          <w:trHeight w:val="1307"/>
        </w:trPr>
        <w:tc>
          <w:tcPr>
            <w:tcW w:w="193" w:type="pct"/>
          </w:tcPr>
          <w:p w14:paraId="25D5EE9B"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1B2F84FB"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090D4E67"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5E858841" w14:textId="77777777" w:rsidR="00BA5088" w:rsidRPr="00B05596" w:rsidRDefault="00BA5088" w:rsidP="00BA5088">
            <w:pPr>
              <w:ind w:firstLine="0"/>
              <w:jc w:val="left"/>
              <w:rPr>
                <w:sz w:val="22"/>
                <w:szCs w:val="22"/>
              </w:rPr>
            </w:pPr>
            <w:r w:rsidRPr="00B05596">
              <w:rPr>
                <w:sz w:val="22"/>
                <w:szCs w:val="22"/>
              </w:rPr>
              <w:t>Реконструкция магистральных улиц общегородского значения (ул. Дзержтнского (16 ЮР)) от проспект Набережный (22) до ул. Югорский Тракт (1 "З");</w:t>
            </w:r>
          </w:p>
        </w:tc>
        <w:tc>
          <w:tcPr>
            <w:tcW w:w="432" w:type="pct"/>
          </w:tcPr>
          <w:p w14:paraId="43C9005A"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111F5544"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7A16B9A3" w14:textId="77777777" w:rsidR="00BA5088" w:rsidRPr="00B05596" w:rsidRDefault="00BA5088" w:rsidP="00BA5088">
            <w:pPr>
              <w:ind w:firstLine="0"/>
              <w:jc w:val="left"/>
              <w:rPr>
                <w:color w:val="000000"/>
                <w:sz w:val="22"/>
                <w:szCs w:val="22"/>
              </w:rPr>
            </w:pPr>
            <w:r w:rsidRPr="00B05596">
              <w:rPr>
                <w:color w:val="000000"/>
                <w:sz w:val="22"/>
                <w:szCs w:val="22"/>
              </w:rPr>
              <w:t>2023-2035 гг.</w:t>
            </w:r>
          </w:p>
        </w:tc>
        <w:tc>
          <w:tcPr>
            <w:tcW w:w="577" w:type="pct"/>
          </w:tcPr>
          <w:p w14:paraId="54DC9B4C"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2E3EA0D5"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33ACC646"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732A940D" w14:textId="77777777" w:rsidTr="00360913">
        <w:tblPrEx>
          <w:tblLook w:val="04A0" w:firstRow="1" w:lastRow="0" w:firstColumn="1" w:lastColumn="0" w:noHBand="0" w:noVBand="1"/>
        </w:tblPrEx>
        <w:trPr>
          <w:trHeight w:val="1307"/>
        </w:trPr>
        <w:tc>
          <w:tcPr>
            <w:tcW w:w="193" w:type="pct"/>
          </w:tcPr>
          <w:p w14:paraId="42FE0900"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26AC11F4"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32398606"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63D7597D" w14:textId="77777777" w:rsidR="00BA5088" w:rsidRPr="00B05596" w:rsidRDefault="00BA5088" w:rsidP="00BA5088">
            <w:pPr>
              <w:ind w:firstLine="0"/>
              <w:jc w:val="left"/>
              <w:rPr>
                <w:sz w:val="22"/>
                <w:szCs w:val="22"/>
              </w:rPr>
            </w:pPr>
            <w:r w:rsidRPr="00B05596">
              <w:rPr>
                <w:sz w:val="22"/>
                <w:szCs w:val="22"/>
              </w:rPr>
              <w:t>Реконструкция улиц и дорог местного значения (ул. Федорова (3 В) от проспект Комсомольский (ул. 2В) до ул. Мелик-Карамова</w:t>
            </w:r>
          </w:p>
        </w:tc>
        <w:tc>
          <w:tcPr>
            <w:tcW w:w="432" w:type="pct"/>
          </w:tcPr>
          <w:p w14:paraId="5790EAEC"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6D9149C1"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79C77223" w14:textId="77777777" w:rsidR="00BA5088" w:rsidRPr="00B05596" w:rsidRDefault="00BA5088" w:rsidP="00BA5088">
            <w:pPr>
              <w:ind w:firstLine="0"/>
              <w:jc w:val="left"/>
              <w:rPr>
                <w:color w:val="000000"/>
                <w:sz w:val="22"/>
                <w:szCs w:val="22"/>
              </w:rPr>
            </w:pPr>
            <w:r w:rsidRPr="00B05596">
              <w:rPr>
                <w:color w:val="000000"/>
                <w:sz w:val="22"/>
                <w:szCs w:val="22"/>
              </w:rPr>
              <w:t>2023-2035</w:t>
            </w:r>
          </w:p>
        </w:tc>
        <w:tc>
          <w:tcPr>
            <w:tcW w:w="577" w:type="pct"/>
          </w:tcPr>
          <w:p w14:paraId="7372A0D2"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0F909F17"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3A33E024"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56E3E14E" w14:textId="77777777" w:rsidTr="00360913">
        <w:tblPrEx>
          <w:tblLook w:val="04A0" w:firstRow="1" w:lastRow="0" w:firstColumn="1" w:lastColumn="0" w:noHBand="0" w:noVBand="1"/>
        </w:tblPrEx>
        <w:trPr>
          <w:trHeight w:val="1307"/>
        </w:trPr>
        <w:tc>
          <w:tcPr>
            <w:tcW w:w="193" w:type="pct"/>
          </w:tcPr>
          <w:p w14:paraId="437EA1CC"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6C11D850"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03A460AA"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541D06F0" w14:textId="77777777" w:rsidR="00BA5088" w:rsidRPr="00B05596" w:rsidRDefault="00BA5088" w:rsidP="00BA5088">
            <w:pPr>
              <w:ind w:firstLine="0"/>
              <w:jc w:val="left"/>
              <w:rPr>
                <w:sz w:val="22"/>
                <w:szCs w:val="22"/>
              </w:rPr>
            </w:pPr>
            <w:r w:rsidRPr="00B05596">
              <w:rPr>
                <w:sz w:val="22"/>
                <w:szCs w:val="22"/>
              </w:rPr>
              <w:t>Реконструкция магистральных улиц общегородского значения (ул. 4"В") от проспект Пролетарский (1В) до проспект Комсомольский (ул. 2 В);</w:t>
            </w:r>
          </w:p>
        </w:tc>
        <w:tc>
          <w:tcPr>
            <w:tcW w:w="432" w:type="pct"/>
          </w:tcPr>
          <w:p w14:paraId="78A01354"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30127E2B"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507F0CD0" w14:textId="77777777" w:rsidR="00BA5088" w:rsidRPr="00B05596" w:rsidRDefault="00BA5088" w:rsidP="00BA5088">
            <w:pPr>
              <w:ind w:firstLine="0"/>
              <w:jc w:val="left"/>
              <w:rPr>
                <w:color w:val="000000"/>
                <w:sz w:val="22"/>
                <w:szCs w:val="22"/>
              </w:rPr>
            </w:pPr>
            <w:r w:rsidRPr="00B05596">
              <w:rPr>
                <w:color w:val="000000"/>
                <w:sz w:val="22"/>
                <w:szCs w:val="22"/>
              </w:rPr>
              <w:t>2023-2035</w:t>
            </w:r>
          </w:p>
        </w:tc>
        <w:tc>
          <w:tcPr>
            <w:tcW w:w="577" w:type="pct"/>
          </w:tcPr>
          <w:p w14:paraId="351B758F"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7979BB4C"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4E135655"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46AAA9F7" w14:textId="77777777" w:rsidTr="00360913">
        <w:tblPrEx>
          <w:tblLook w:val="04A0" w:firstRow="1" w:lastRow="0" w:firstColumn="1" w:lastColumn="0" w:noHBand="0" w:noVBand="1"/>
        </w:tblPrEx>
        <w:trPr>
          <w:trHeight w:val="1307"/>
        </w:trPr>
        <w:tc>
          <w:tcPr>
            <w:tcW w:w="193" w:type="pct"/>
          </w:tcPr>
          <w:p w14:paraId="7F4752C9"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6E3FE6F9"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248CC556"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477B36DA" w14:textId="77777777" w:rsidR="00BA5088" w:rsidRPr="00B05596" w:rsidRDefault="00BA5088" w:rsidP="00BA5088">
            <w:pPr>
              <w:ind w:firstLine="0"/>
              <w:jc w:val="left"/>
              <w:rPr>
                <w:sz w:val="22"/>
                <w:szCs w:val="22"/>
              </w:rPr>
            </w:pPr>
            <w:r w:rsidRPr="00B05596">
              <w:rPr>
                <w:sz w:val="22"/>
                <w:szCs w:val="22"/>
              </w:rPr>
              <w:t>Реконструкция улиц и дорог местного значения пер. Зеленый, ул. Озерная, ул. Заводская</w:t>
            </w:r>
          </w:p>
        </w:tc>
        <w:tc>
          <w:tcPr>
            <w:tcW w:w="432" w:type="pct"/>
          </w:tcPr>
          <w:p w14:paraId="5CF43564"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1FB12242"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697C0B27" w14:textId="77777777" w:rsidR="00BA5088" w:rsidRPr="00B05596" w:rsidRDefault="00BA5088" w:rsidP="00BA5088">
            <w:pPr>
              <w:ind w:firstLine="0"/>
              <w:jc w:val="left"/>
              <w:rPr>
                <w:color w:val="000000"/>
                <w:sz w:val="22"/>
                <w:szCs w:val="22"/>
              </w:rPr>
            </w:pPr>
            <w:r w:rsidRPr="00B05596">
              <w:rPr>
                <w:color w:val="000000"/>
                <w:sz w:val="22"/>
                <w:szCs w:val="22"/>
              </w:rPr>
              <w:t>2023-2035</w:t>
            </w:r>
          </w:p>
        </w:tc>
        <w:tc>
          <w:tcPr>
            <w:tcW w:w="577" w:type="pct"/>
          </w:tcPr>
          <w:p w14:paraId="56C4B474"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534BA573"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1817086B"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02B964D3" w14:textId="77777777" w:rsidTr="00360913">
        <w:tblPrEx>
          <w:tblLook w:val="04A0" w:firstRow="1" w:lastRow="0" w:firstColumn="1" w:lastColumn="0" w:noHBand="0" w:noVBand="1"/>
        </w:tblPrEx>
        <w:trPr>
          <w:trHeight w:val="1307"/>
        </w:trPr>
        <w:tc>
          <w:tcPr>
            <w:tcW w:w="193" w:type="pct"/>
          </w:tcPr>
          <w:p w14:paraId="1C47524F"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772D518D"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209E788C"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7A83631B" w14:textId="77777777" w:rsidR="00BA5088" w:rsidRPr="00B05596" w:rsidRDefault="00BA5088" w:rsidP="00BA5088">
            <w:pPr>
              <w:ind w:firstLine="0"/>
              <w:jc w:val="left"/>
              <w:rPr>
                <w:sz w:val="22"/>
                <w:szCs w:val="22"/>
              </w:rPr>
            </w:pPr>
            <w:r w:rsidRPr="00B05596">
              <w:rPr>
                <w:sz w:val="22"/>
                <w:szCs w:val="22"/>
              </w:rPr>
              <w:t xml:space="preserve">Реконструкция магистральных улиц районного значения (ул. Югорская (ул. 5 В)) от проспект </w:t>
            </w:r>
            <w:r w:rsidRPr="00B05596">
              <w:rPr>
                <w:sz w:val="22"/>
                <w:szCs w:val="22"/>
              </w:rPr>
              <w:lastRenderedPageBreak/>
              <w:t>Комсомольский (ул. 2 В) до проспект Пролетарский</w:t>
            </w:r>
          </w:p>
        </w:tc>
        <w:tc>
          <w:tcPr>
            <w:tcW w:w="432" w:type="pct"/>
          </w:tcPr>
          <w:p w14:paraId="1D7DF141" w14:textId="77777777" w:rsidR="00BA5088" w:rsidRPr="00B05596" w:rsidRDefault="00BA5088" w:rsidP="00BA5088">
            <w:pPr>
              <w:ind w:firstLine="0"/>
              <w:jc w:val="left"/>
              <w:rPr>
                <w:sz w:val="22"/>
                <w:szCs w:val="22"/>
              </w:rPr>
            </w:pPr>
            <w:r w:rsidRPr="00B05596">
              <w:rPr>
                <w:sz w:val="22"/>
                <w:szCs w:val="22"/>
              </w:rPr>
              <w:lastRenderedPageBreak/>
              <w:t>-</w:t>
            </w:r>
          </w:p>
        </w:tc>
        <w:tc>
          <w:tcPr>
            <w:tcW w:w="386" w:type="pct"/>
            <w:vAlign w:val="center"/>
          </w:tcPr>
          <w:p w14:paraId="039D1A91"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3D10D8E2" w14:textId="77777777" w:rsidR="00BA5088" w:rsidRPr="00B05596" w:rsidRDefault="00BA5088" w:rsidP="00BA5088">
            <w:pPr>
              <w:ind w:firstLine="0"/>
              <w:jc w:val="left"/>
              <w:rPr>
                <w:color w:val="000000"/>
                <w:sz w:val="22"/>
                <w:szCs w:val="22"/>
              </w:rPr>
            </w:pPr>
            <w:r w:rsidRPr="00B05596">
              <w:rPr>
                <w:color w:val="000000"/>
                <w:sz w:val="22"/>
                <w:szCs w:val="22"/>
              </w:rPr>
              <w:t>2023-2035</w:t>
            </w:r>
          </w:p>
        </w:tc>
        <w:tc>
          <w:tcPr>
            <w:tcW w:w="577" w:type="pct"/>
          </w:tcPr>
          <w:p w14:paraId="4A5D3662"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74FC3719"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0ADAB0B2"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70F9E4A3" w14:textId="77777777" w:rsidTr="00360913">
        <w:tblPrEx>
          <w:tblLook w:val="04A0" w:firstRow="1" w:lastRow="0" w:firstColumn="1" w:lastColumn="0" w:noHBand="0" w:noVBand="1"/>
        </w:tblPrEx>
        <w:trPr>
          <w:trHeight w:val="1307"/>
        </w:trPr>
        <w:tc>
          <w:tcPr>
            <w:tcW w:w="193" w:type="pct"/>
          </w:tcPr>
          <w:p w14:paraId="1D5DA30F"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2C4536F7"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765A7B44"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0837E23B" w14:textId="77777777" w:rsidR="00BA5088" w:rsidRPr="00B05596" w:rsidRDefault="00BA5088" w:rsidP="00BA5088">
            <w:pPr>
              <w:ind w:firstLine="0"/>
              <w:jc w:val="left"/>
              <w:rPr>
                <w:sz w:val="22"/>
                <w:szCs w:val="22"/>
              </w:rPr>
            </w:pPr>
            <w:r w:rsidRPr="00B05596">
              <w:rPr>
                <w:sz w:val="22"/>
                <w:szCs w:val="22"/>
              </w:rPr>
              <w:t>Реконструкция улиц и дорог местного значения проезд Мунарева на участке от проспект Комсомольский до ул. Мелик-Карамова</w:t>
            </w:r>
          </w:p>
        </w:tc>
        <w:tc>
          <w:tcPr>
            <w:tcW w:w="432" w:type="pct"/>
          </w:tcPr>
          <w:p w14:paraId="62EEB518"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7AA63461"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55346533" w14:textId="77777777" w:rsidR="00BA5088" w:rsidRPr="00B05596" w:rsidRDefault="00BA5088" w:rsidP="00BA5088">
            <w:pPr>
              <w:ind w:firstLine="0"/>
              <w:jc w:val="left"/>
              <w:rPr>
                <w:color w:val="000000"/>
                <w:sz w:val="22"/>
                <w:szCs w:val="22"/>
              </w:rPr>
            </w:pPr>
            <w:r w:rsidRPr="00B05596">
              <w:rPr>
                <w:color w:val="000000"/>
                <w:sz w:val="22"/>
                <w:szCs w:val="22"/>
              </w:rPr>
              <w:t>2019</w:t>
            </w:r>
          </w:p>
        </w:tc>
        <w:tc>
          <w:tcPr>
            <w:tcW w:w="577" w:type="pct"/>
          </w:tcPr>
          <w:p w14:paraId="561B2806"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6ADB477E"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79529A64"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0AB4A918" w14:textId="77777777" w:rsidTr="00360913">
        <w:tblPrEx>
          <w:tblLook w:val="04A0" w:firstRow="1" w:lastRow="0" w:firstColumn="1" w:lastColumn="0" w:noHBand="0" w:noVBand="1"/>
        </w:tblPrEx>
        <w:trPr>
          <w:trHeight w:val="1307"/>
        </w:trPr>
        <w:tc>
          <w:tcPr>
            <w:tcW w:w="193" w:type="pct"/>
          </w:tcPr>
          <w:p w14:paraId="3DC53A39"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52578408"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02711342"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46FC711D" w14:textId="77777777" w:rsidR="00BA5088" w:rsidRPr="00B05596" w:rsidRDefault="00BA5088" w:rsidP="00BA5088">
            <w:pPr>
              <w:ind w:firstLine="0"/>
              <w:jc w:val="left"/>
              <w:rPr>
                <w:sz w:val="22"/>
                <w:szCs w:val="22"/>
              </w:rPr>
            </w:pPr>
            <w:r w:rsidRPr="00B05596">
              <w:rPr>
                <w:sz w:val="22"/>
                <w:szCs w:val="22"/>
              </w:rPr>
              <w:t>Реконструкция магистральных улиц общегородского значения (ул. Геологическая (4В)) от проспект Комсомольский (ул. 2 В) до ул. Мелик-Карамова</w:t>
            </w:r>
          </w:p>
        </w:tc>
        <w:tc>
          <w:tcPr>
            <w:tcW w:w="432" w:type="pct"/>
          </w:tcPr>
          <w:p w14:paraId="5D8C50D5"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6B05F06A"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5DE50812" w14:textId="77777777" w:rsidR="00BA5088" w:rsidRPr="00B05596" w:rsidRDefault="00BA5088" w:rsidP="00BA5088">
            <w:pPr>
              <w:ind w:firstLine="0"/>
              <w:jc w:val="left"/>
              <w:rPr>
                <w:color w:val="000000"/>
                <w:sz w:val="22"/>
                <w:szCs w:val="22"/>
              </w:rPr>
            </w:pPr>
            <w:r w:rsidRPr="00B05596">
              <w:rPr>
                <w:color w:val="000000"/>
                <w:sz w:val="22"/>
                <w:szCs w:val="22"/>
              </w:rPr>
              <w:t>2023-2035</w:t>
            </w:r>
          </w:p>
        </w:tc>
        <w:tc>
          <w:tcPr>
            <w:tcW w:w="577" w:type="pct"/>
          </w:tcPr>
          <w:p w14:paraId="3673743B"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063EBF2C"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3038B641"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232579DD" w14:textId="77777777" w:rsidTr="00360913">
        <w:tblPrEx>
          <w:tblLook w:val="04A0" w:firstRow="1" w:lastRow="0" w:firstColumn="1" w:lastColumn="0" w:noHBand="0" w:noVBand="1"/>
        </w:tblPrEx>
        <w:trPr>
          <w:trHeight w:val="121"/>
        </w:trPr>
        <w:tc>
          <w:tcPr>
            <w:tcW w:w="193" w:type="pct"/>
          </w:tcPr>
          <w:p w14:paraId="4FC7AA27"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39D768FE"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17E3B569"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15B34E85" w14:textId="77777777" w:rsidR="00BA5088" w:rsidRPr="00B05596" w:rsidRDefault="00BA5088" w:rsidP="00BA5088">
            <w:pPr>
              <w:ind w:firstLine="0"/>
              <w:jc w:val="left"/>
              <w:rPr>
                <w:sz w:val="22"/>
                <w:szCs w:val="22"/>
              </w:rPr>
            </w:pPr>
            <w:r w:rsidRPr="00B05596">
              <w:rPr>
                <w:sz w:val="22"/>
                <w:szCs w:val="22"/>
              </w:rPr>
              <w:t>Реконструкция улиц и дорог местного значения (ул. Нагорная) от ул. Югорская (ул. 5 В) до ул. Геологическая (4В)</w:t>
            </w:r>
          </w:p>
        </w:tc>
        <w:tc>
          <w:tcPr>
            <w:tcW w:w="432" w:type="pct"/>
          </w:tcPr>
          <w:p w14:paraId="1AD801D6"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6BCB2716"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6BA7679B" w14:textId="77777777" w:rsidR="00BA5088" w:rsidRPr="00B05596" w:rsidRDefault="00BA5088" w:rsidP="00BA5088">
            <w:pPr>
              <w:ind w:firstLine="0"/>
              <w:jc w:val="left"/>
              <w:rPr>
                <w:color w:val="000000"/>
                <w:sz w:val="22"/>
                <w:szCs w:val="22"/>
              </w:rPr>
            </w:pPr>
            <w:r w:rsidRPr="00B05596">
              <w:rPr>
                <w:color w:val="000000"/>
                <w:sz w:val="22"/>
                <w:szCs w:val="22"/>
              </w:rPr>
              <w:t>2019</w:t>
            </w:r>
          </w:p>
        </w:tc>
        <w:tc>
          <w:tcPr>
            <w:tcW w:w="577" w:type="pct"/>
          </w:tcPr>
          <w:p w14:paraId="103EA5D0"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4E6BE3D2" w14:textId="77777777" w:rsidR="00BA5088" w:rsidRPr="00B05596" w:rsidRDefault="00BA5088" w:rsidP="00BA5088">
            <w:pPr>
              <w:ind w:firstLine="0"/>
              <w:jc w:val="left"/>
              <w:rPr>
                <w:sz w:val="22"/>
                <w:szCs w:val="22"/>
              </w:rPr>
            </w:pPr>
            <w:r w:rsidRPr="00B05596">
              <w:rPr>
                <w:sz w:val="22"/>
                <w:szCs w:val="22"/>
              </w:rPr>
              <w:t>ПКР ТИ МО ГО г. Сургут до 2035 год</w:t>
            </w:r>
          </w:p>
          <w:p w14:paraId="1C0FBF2A"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 а</w:t>
            </w:r>
          </w:p>
        </w:tc>
      </w:tr>
      <w:tr w:rsidR="00360913" w:rsidRPr="00B05596" w14:paraId="47CCD57B" w14:textId="77777777" w:rsidTr="00360913">
        <w:tblPrEx>
          <w:tblLook w:val="04A0" w:firstRow="1" w:lastRow="0" w:firstColumn="1" w:lastColumn="0" w:noHBand="0" w:noVBand="1"/>
        </w:tblPrEx>
        <w:trPr>
          <w:trHeight w:val="1307"/>
        </w:trPr>
        <w:tc>
          <w:tcPr>
            <w:tcW w:w="193" w:type="pct"/>
          </w:tcPr>
          <w:p w14:paraId="6FC0D153"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532B4647"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3E33E5A3"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67FD81DE" w14:textId="77777777" w:rsidR="00BA5088" w:rsidRPr="00B05596" w:rsidRDefault="00BA5088" w:rsidP="00BA5088">
            <w:pPr>
              <w:ind w:firstLine="0"/>
              <w:jc w:val="left"/>
              <w:rPr>
                <w:sz w:val="22"/>
                <w:szCs w:val="22"/>
              </w:rPr>
            </w:pPr>
            <w:r w:rsidRPr="00B05596">
              <w:rPr>
                <w:sz w:val="22"/>
                <w:szCs w:val="22"/>
              </w:rPr>
              <w:t>Реконструкция улиц и дорог местного значения (ул. Терешковой)</w:t>
            </w:r>
          </w:p>
        </w:tc>
        <w:tc>
          <w:tcPr>
            <w:tcW w:w="432" w:type="pct"/>
          </w:tcPr>
          <w:p w14:paraId="036C11D2"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63F4558B"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2F828E70" w14:textId="77777777" w:rsidR="00BA5088" w:rsidRPr="00B05596" w:rsidRDefault="00BA5088" w:rsidP="00BA5088">
            <w:pPr>
              <w:ind w:firstLine="0"/>
              <w:jc w:val="left"/>
              <w:rPr>
                <w:color w:val="000000"/>
                <w:sz w:val="22"/>
                <w:szCs w:val="22"/>
              </w:rPr>
            </w:pPr>
            <w:r w:rsidRPr="00B05596">
              <w:rPr>
                <w:color w:val="000000"/>
                <w:sz w:val="22"/>
                <w:szCs w:val="22"/>
              </w:rPr>
              <w:t>2023-2035</w:t>
            </w:r>
          </w:p>
        </w:tc>
        <w:tc>
          <w:tcPr>
            <w:tcW w:w="577" w:type="pct"/>
          </w:tcPr>
          <w:p w14:paraId="3E9F2977"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7B069EB5"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480375D9"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79ADB836" w14:textId="77777777" w:rsidTr="00360913">
        <w:tblPrEx>
          <w:tblLook w:val="04A0" w:firstRow="1" w:lastRow="0" w:firstColumn="1" w:lastColumn="0" w:noHBand="0" w:noVBand="1"/>
        </w:tblPrEx>
        <w:trPr>
          <w:trHeight w:val="1307"/>
        </w:trPr>
        <w:tc>
          <w:tcPr>
            <w:tcW w:w="193" w:type="pct"/>
          </w:tcPr>
          <w:p w14:paraId="1826ACBF"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1EBDE5CB"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76255E61"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12A2B3F0" w14:textId="77777777" w:rsidR="00BA5088" w:rsidRPr="00B05596" w:rsidRDefault="00BA5088" w:rsidP="00BA5088">
            <w:pPr>
              <w:ind w:firstLine="0"/>
              <w:jc w:val="left"/>
              <w:rPr>
                <w:sz w:val="22"/>
                <w:szCs w:val="22"/>
              </w:rPr>
            </w:pPr>
            <w:r w:rsidRPr="00B05596">
              <w:rPr>
                <w:sz w:val="22"/>
                <w:szCs w:val="22"/>
              </w:rPr>
              <w:t>Реконструкция магистральных улиц районного значения (ул. Ивана Захарова (ул. 23"В")) от проспект Пролетарский (1В) до ул. Инженерная</w:t>
            </w:r>
          </w:p>
        </w:tc>
        <w:tc>
          <w:tcPr>
            <w:tcW w:w="432" w:type="pct"/>
          </w:tcPr>
          <w:p w14:paraId="06DDCC0B"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05E96AE9"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66B726DD" w14:textId="77777777" w:rsidR="00BA5088" w:rsidRPr="00B05596" w:rsidRDefault="00BA5088" w:rsidP="00BA5088">
            <w:pPr>
              <w:ind w:firstLine="0"/>
              <w:jc w:val="left"/>
              <w:rPr>
                <w:color w:val="000000"/>
                <w:sz w:val="22"/>
                <w:szCs w:val="22"/>
              </w:rPr>
            </w:pPr>
            <w:r w:rsidRPr="00B05596">
              <w:rPr>
                <w:color w:val="000000"/>
                <w:sz w:val="22"/>
                <w:szCs w:val="22"/>
              </w:rPr>
              <w:t>2023-2035</w:t>
            </w:r>
          </w:p>
        </w:tc>
        <w:tc>
          <w:tcPr>
            <w:tcW w:w="577" w:type="pct"/>
          </w:tcPr>
          <w:p w14:paraId="1B5ACB4C"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0535E261"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7F3A4673"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1965DB35" w14:textId="77777777" w:rsidTr="00360913">
        <w:tblPrEx>
          <w:tblLook w:val="04A0" w:firstRow="1" w:lastRow="0" w:firstColumn="1" w:lastColumn="0" w:noHBand="0" w:noVBand="1"/>
        </w:tblPrEx>
        <w:trPr>
          <w:trHeight w:val="1307"/>
        </w:trPr>
        <w:tc>
          <w:tcPr>
            <w:tcW w:w="193" w:type="pct"/>
          </w:tcPr>
          <w:p w14:paraId="1880FB5C"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2737C91F"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222B75CB"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7852A3D1" w14:textId="77777777" w:rsidR="00BA5088" w:rsidRPr="00B05596" w:rsidRDefault="00BA5088" w:rsidP="00BA5088">
            <w:pPr>
              <w:ind w:firstLine="0"/>
              <w:jc w:val="left"/>
              <w:rPr>
                <w:sz w:val="22"/>
                <w:szCs w:val="22"/>
              </w:rPr>
            </w:pPr>
            <w:r w:rsidRPr="00B05596">
              <w:rPr>
                <w:sz w:val="22"/>
                <w:szCs w:val="22"/>
              </w:rPr>
              <w:t>Реконструкция магистральных улиц общегородского значения (ул. 11"В") от ул. Каролинского (4В) до ул. Ивана Захарова (ул. 23"В")</w:t>
            </w:r>
          </w:p>
        </w:tc>
        <w:tc>
          <w:tcPr>
            <w:tcW w:w="432" w:type="pct"/>
          </w:tcPr>
          <w:p w14:paraId="1563762D"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23B94988"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1646AE31" w14:textId="77777777" w:rsidR="00BA5088" w:rsidRPr="00B05596" w:rsidRDefault="00BA5088" w:rsidP="00BA5088">
            <w:pPr>
              <w:ind w:firstLine="0"/>
              <w:jc w:val="left"/>
              <w:rPr>
                <w:color w:val="000000"/>
                <w:sz w:val="22"/>
                <w:szCs w:val="22"/>
              </w:rPr>
            </w:pPr>
            <w:r w:rsidRPr="00B05596">
              <w:rPr>
                <w:color w:val="000000"/>
                <w:sz w:val="22"/>
                <w:szCs w:val="22"/>
              </w:rPr>
              <w:t>2023-2035</w:t>
            </w:r>
          </w:p>
        </w:tc>
        <w:tc>
          <w:tcPr>
            <w:tcW w:w="577" w:type="pct"/>
          </w:tcPr>
          <w:p w14:paraId="309541BA"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690751B0"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58D5B3F6"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2182EE00" w14:textId="77777777" w:rsidTr="00360913">
        <w:tblPrEx>
          <w:tblLook w:val="04A0" w:firstRow="1" w:lastRow="0" w:firstColumn="1" w:lastColumn="0" w:noHBand="0" w:noVBand="1"/>
        </w:tblPrEx>
        <w:trPr>
          <w:trHeight w:val="405"/>
        </w:trPr>
        <w:tc>
          <w:tcPr>
            <w:tcW w:w="193" w:type="pct"/>
          </w:tcPr>
          <w:p w14:paraId="739736E0"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0B21192D"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0FCF991C"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2A317EC5" w14:textId="77777777" w:rsidR="00BA5088" w:rsidRPr="00B05596" w:rsidRDefault="00BA5088" w:rsidP="00BA5088">
            <w:pPr>
              <w:ind w:firstLine="0"/>
              <w:jc w:val="left"/>
              <w:rPr>
                <w:sz w:val="22"/>
                <w:szCs w:val="22"/>
              </w:rPr>
            </w:pPr>
            <w:r w:rsidRPr="00B05596">
              <w:rPr>
                <w:sz w:val="22"/>
                <w:szCs w:val="22"/>
              </w:rPr>
              <w:t>Реконструкция магистральных улиц общегородского значения Проспект Пролетарский (Магистральная улица 1"В") от ул.30 лет Победы до ул.Геологической</w:t>
            </w:r>
          </w:p>
        </w:tc>
        <w:tc>
          <w:tcPr>
            <w:tcW w:w="432" w:type="pct"/>
          </w:tcPr>
          <w:p w14:paraId="47D91CDD"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6F352732"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652D8BFE" w14:textId="77777777" w:rsidR="00BA5088" w:rsidRPr="00B05596" w:rsidRDefault="00BA5088" w:rsidP="00BA5088">
            <w:pPr>
              <w:ind w:firstLine="0"/>
              <w:jc w:val="left"/>
              <w:rPr>
                <w:color w:val="000000"/>
                <w:sz w:val="22"/>
                <w:szCs w:val="22"/>
              </w:rPr>
            </w:pPr>
            <w:r w:rsidRPr="00B05596">
              <w:rPr>
                <w:color w:val="000000"/>
                <w:sz w:val="22"/>
                <w:szCs w:val="22"/>
              </w:rPr>
              <w:t>2021-2035</w:t>
            </w:r>
          </w:p>
        </w:tc>
        <w:tc>
          <w:tcPr>
            <w:tcW w:w="577" w:type="pct"/>
          </w:tcPr>
          <w:p w14:paraId="1F607F98"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540BA869"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5E4894D7"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7FFCCC2B" w14:textId="77777777" w:rsidTr="00360913">
        <w:tblPrEx>
          <w:tblLook w:val="04A0" w:firstRow="1" w:lastRow="0" w:firstColumn="1" w:lastColumn="0" w:noHBand="0" w:noVBand="1"/>
        </w:tblPrEx>
        <w:trPr>
          <w:trHeight w:val="1307"/>
        </w:trPr>
        <w:tc>
          <w:tcPr>
            <w:tcW w:w="193" w:type="pct"/>
          </w:tcPr>
          <w:p w14:paraId="36F12D13"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5D5AF8C8"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06070A6B"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572764B7" w14:textId="77777777" w:rsidR="00BA5088" w:rsidRPr="00B05596" w:rsidRDefault="00BA5088" w:rsidP="00BA5088">
            <w:pPr>
              <w:ind w:firstLine="0"/>
              <w:jc w:val="left"/>
              <w:rPr>
                <w:sz w:val="22"/>
                <w:szCs w:val="22"/>
              </w:rPr>
            </w:pPr>
            <w:r w:rsidRPr="00B05596">
              <w:rPr>
                <w:sz w:val="22"/>
                <w:szCs w:val="22"/>
              </w:rPr>
              <w:t>Реконструкция магистральной улицы районного значения (ул. Маяковского (ул.7)) от проспект Мира (ул. 1) до Нефтеюганское шоссе</w:t>
            </w:r>
          </w:p>
        </w:tc>
        <w:tc>
          <w:tcPr>
            <w:tcW w:w="432" w:type="pct"/>
          </w:tcPr>
          <w:p w14:paraId="1D4FA303"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132D7E76"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53593C93" w14:textId="77777777" w:rsidR="00BA5088" w:rsidRPr="00B05596" w:rsidRDefault="00BA5088" w:rsidP="00BA5088">
            <w:pPr>
              <w:ind w:firstLine="0"/>
              <w:jc w:val="left"/>
              <w:rPr>
                <w:color w:val="000000"/>
                <w:sz w:val="22"/>
                <w:szCs w:val="22"/>
              </w:rPr>
            </w:pPr>
            <w:r w:rsidRPr="00B05596">
              <w:rPr>
                <w:color w:val="000000"/>
                <w:sz w:val="22"/>
                <w:szCs w:val="22"/>
              </w:rPr>
              <w:t>2020</w:t>
            </w:r>
          </w:p>
        </w:tc>
        <w:tc>
          <w:tcPr>
            <w:tcW w:w="577" w:type="pct"/>
          </w:tcPr>
          <w:p w14:paraId="2175A6BA"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3989E073"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79745C10"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13D018AB" w14:textId="77777777" w:rsidTr="00360913">
        <w:tblPrEx>
          <w:tblLook w:val="04A0" w:firstRow="1" w:lastRow="0" w:firstColumn="1" w:lastColumn="0" w:noHBand="0" w:noVBand="1"/>
        </w:tblPrEx>
        <w:trPr>
          <w:trHeight w:val="1307"/>
        </w:trPr>
        <w:tc>
          <w:tcPr>
            <w:tcW w:w="193" w:type="pct"/>
          </w:tcPr>
          <w:p w14:paraId="20317F4A"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25ED027E"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10854FA1"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654C7B46" w14:textId="77777777" w:rsidR="00BA5088" w:rsidRPr="00B05596" w:rsidRDefault="00BA5088" w:rsidP="00BA5088">
            <w:pPr>
              <w:ind w:firstLine="0"/>
              <w:jc w:val="left"/>
              <w:rPr>
                <w:sz w:val="22"/>
                <w:szCs w:val="22"/>
              </w:rPr>
            </w:pPr>
            <w:r w:rsidRPr="00B05596">
              <w:rPr>
                <w:sz w:val="22"/>
                <w:szCs w:val="22"/>
              </w:rPr>
              <w:t xml:space="preserve">Реконструкция магистральной улицы районного значения от ул. Юбилейная до </w:t>
            </w:r>
            <w:r w:rsidRPr="00B05596">
              <w:rPr>
                <w:sz w:val="22"/>
                <w:szCs w:val="22"/>
              </w:rPr>
              <w:lastRenderedPageBreak/>
              <w:t>продолжения ул. Кольцевая</w:t>
            </w:r>
          </w:p>
        </w:tc>
        <w:tc>
          <w:tcPr>
            <w:tcW w:w="432" w:type="pct"/>
          </w:tcPr>
          <w:p w14:paraId="42221794" w14:textId="77777777" w:rsidR="00BA5088" w:rsidRPr="00B05596" w:rsidRDefault="00BA5088" w:rsidP="00BA5088">
            <w:pPr>
              <w:ind w:firstLine="0"/>
              <w:jc w:val="left"/>
              <w:rPr>
                <w:sz w:val="22"/>
                <w:szCs w:val="22"/>
              </w:rPr>
            </w:pPr>
            <w:r w:rsidRPr="00B05596">
              <w:rPr>
                <w:sz w:val="22"/>
                <w:szCs w:val="22"/>
              </w:rPr>
              <w:lastRenderedPageBreak/>
              <w:t>-</w:t>
            </w:r>
          </w:p>
        </w:tc>
        <w:tc>
          <w:tcPr>
            <w:tcW w:w="386" w:type="pct"/>
            <w:vAlign w:val="center"/>
          </w:tcPr>
          <w:p w14:paraId="30EF58DD"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6930F6CA" w14:textId="77777777" w:rsidR="00BA5088" w:rsidRPr="00B05596" w:rsidRDefault="00BA5088" w:rsidP="00BA5088">
            <w:pPr>
              <w:ind w:firstLine="0"/>
              <w:jc w:val="left"/>
              <w:rPr>
                <w:color w:val="000000"/>
                <w:sz w:val="22"/>
                <w:szCs w:val="22"/>
              </w:rPr>
            </w:pPr>
            <w:r w:rsidRPr="00B05596">
              <w:rPr>
                <w:color w:val="000000"/>
                <w:sz w:val="22"/>
                <w:szCs w:val="22"/>
              </w:rPr>
              <w:t>2023-2035</w:t>
            </w:r>
          </w:p>
        </w:tc>
        <w:tc>
          <w:tcPr>
            <w:tcW w:w="577" w:type="pct"/>
          </w:tcPr>
          <w:p w14:paraId="1678A1CA"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2CE38645"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2FA2CE46"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0312F2F3" w14:textId="77777777" w:rsidTr="00360913">
        <w:tblPrEx>
          <w:tblLook w:val="04A0" w:firstRow="1" w:lastRow="0" w:firstColumn="1" w:lastColumn="0" w:noHBand="0" w:noVBand="1"/>
        </w:tblPrEx>
        <w:trPr>
          <w:trHeight w:val="1307"/>
        </w:trPr>
        <w:tc>
          <w:tcPr>
            <w:tcW w:w="193" w:type="pct"/>
          </w:tcPr>
          <w:p w14:paraId="314F054E"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3F8B491E"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5D80DE30"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33D8AC8F" w14:textId="77777777" w:rsidR="00BA5088" w:rsidRPr="00B05596" w:rsidRDefault="00BA5088" w:rsidP="00BA5088">
            <w:pPr>
              <w:ind w:firstLine="0"/>
              <w:jc w:val="left"/>
              <w:rPr>
                <w:sz w:val="22"/>
                <w:szCs w:val="22"/>
              </w:rPr>
            </w:pPr>
            <w:r w:rsidRPr="00B05596">
              <w:rPr>
                <w:sz w:val="22"/>
                <w:szCs w:val="22"/>
              </w:rPr>
              <w:t>Реконструкция магистральной дороги скоростного движения (Нефтеюганское шоссе) от ул. Аэрофлотская до ул. Островского (ул. 7 "В")</w:t>
            </w:r>
          </w:p>
        </w:tc>
        <w:tc>
          <w:tcPr>
            <w:tcW w:w="432" w:type="pct"/>
          </w:tcPr>
          <w:p w14:paraId="1A60AA9D"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097E1983"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45A56D36" w14:textId="77777777" w:rsidR="00BA5088" w:rsidRPr="00B05596" w:rsidRDefault="00BA5088" w:rsidP="00BA5088">
            <w:pPr>
              <w:ind w:firstLine="0"/>
              <w:jc w:val="left"/>
              <w:rPr>
                <w:color w:val="000000"/>
                <w:sz w:val="22"/>
                <w:szCs w:val="22"/>
              </w:rPr>
            </w:pPr>
            <w:r w:rsidRPr="00B05596">
              <w:rPr>
                <w:color w:val="000000"/>
                <w:sz w:val="22"/>
                <w:szCs w:val="22"/>
              </w:rPr>
              <w:t>2019-2020</w:t>
            </w:r>
          </w:p>
        </w:tc>
        <w:tc>
          <w:tcPr>
            <w:tcW w:w="577" w:type="pct"/>
          </w:tcPr>
          <w:p w14:paraId="765B9A6A"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333FC0A1"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2FCDBE86"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24E22E09" w14:textId="77777777" w:rsidTr="00360913">
        <w:tblPrEx>
          <w:tblLook w:val="04A0" w:firstRow="1" w:lastRow="0" w:firstColumn="1" w:lastColumn="0" w:noHBand="0" w:noVBand="1"/>
        </w:tblPrEx>
        <w:trPr>
          <w:trHeight w:val="546"/>
        </w:trPr>
        <w:tc>
          <w:tcPr>
            <w:tcW w:w="193" w:type="pct"/>
          </w:tcPr>
          <w:p w14:paraId="08FF06B5"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3AB10A99"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34F06CEF"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068FE3D2" w14:textId="77777777" w:rsidR="00BA5088" w:rsidRPr="00B05596" w:rsidRDefault="00BA5088" w:rsidP="00BA5088">
            <w:pPr>
              <w:ind w:firstLine="0"/>
              <w:jc w:val="left"/>
              <w:rPr>
                <w:sz w:val="22"/>
                <w:szCs w:val="22"/>
              </w:rPr>
            </w:pPr>
            <w:r w:rsidRPr="00B05596">
              <w:rPr>
                <w:sz w:val="22"/>
                <w:szCs w:val="22"/>
              </w:rPr>
              <w:t>Реконструкция магистральной улицы районного значения (ул. Островского (ул. 7 "В")) от ул. Пофсоюзов (ул.23"В") до Нефтеюганское шоссе</w:t>
            </w:r>
          </w:p>
        </w:tc>
        <w:tc>
          <w:tcPr>
            <w:tcW w:w="432" w:type="pct"/>
          </w:tcPr>
          <w:p w14:paraId="59239E58"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467E7281"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7BFBA536" w14:textId="77777777" w:rsidR="00BA5088" w:rsidRPr="00B05596" w:rsidRDefault="00BA5088" w:rsidP="00BA5088">
            <w:pPr>
              <w:ind w:firstLine="0"/>
              <w:jc w:val="left"/>
              <w:rPr>
                <w:color w:val="000000"/>
                <w:sz w:val="22"/>
                <w:szCs w:val="22"/>
              </w:rPr>
            </w:pPr>
            <w:r w:rsidRPr="00B05596">
              <w:rPr>
                <w:color w:val="000000"/>
                <w:sz w:val="22"/>
                <w:szCs w:val="22"/>
              </w:rPr>
              <w:t>2020</w:t>
            </w:r>
          </w:p>
        </w:tc>
        <w:tc>
          <w:tcPr>
            <w:tcW w:w="577" w:type="pct"/>
          </w:tcPr>
          <w:p w14:paraId="7FFE0D76"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50576A04"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448B08EC"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110A5992" w14:textId="77777777" w:rsidTr="00360913">
        <w:tblPrEx>
          <w:tblLook w:val="04A0" w:firstRow="1" w:lastRow="0" w:firstColumn="1" w:lastColumn="0" w:noHBand="0" w:noVBand="1"/>
        </w:tblPrEx>
        <w:trPr>
          <w:trHeight w:val="1307"/>
        </w:trPr>
        <w:tc>
          <w:tcPr>
            <w:tcW w:w="193" w:type="pct"/>
          </w:tcPr>
          <w:p w14:paraId="140CE31E"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4D71B330"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1DF4289C"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3AC698ED" w14:textId="77777777" w:rsidR="00BA5088" w:rsidRPr="00B05596" w:rsidRDefault="00BA5088" w:rsidP="00BA5088">
            <w:pPr>
              <w:ind w:firstLine="0"/>
              <w:jc w:val="left"/>
              <w:rPr>
                <w:sz w:val="22"/>
                <w:szCs w:val="22"/>
              </w:rPr>
            </w:pPr>
            <w:r w:rsidRPr="00B05596">
              <w:rPr>
                <w:sz w:val="22"/>
                <w:szCs w:val="22"/>
              </w:rPr>
              <w:t>Реконструкция улиц и дорог местного значения (заезд Андреевский) от ул. Островского до ул. Производственная (7 "П")</w:t>
            </w:r>
          </w:p>
        </w:tc>
        <w:tc>
          <w:tcPr>
            <w:tcW w:w="432" w:type="pct"/>
          </w:tcPr>
          <w:p w14:paraId="6FE59509"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55936B69"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138C7FC7" w14:textId="77777777" w:rsidR="00BA5088" w:rsidRPr="00B05596" w:rsidRDefault="00BA5088" w:rsidP="00BA5088">
            <w:pPr>
              <w:ind w:firstLine="0"/>
              <w:jc w:val="left"/>
              <w:rPr>
                <w:color w:val="000000"/>
                <w:sz w:val="22"/>
                <w:szCs w:val="22"/>
              </w:rPr>
            </w:pPr>
            <w:r w:rsidRPr="00B05596">
              <w:rPr>
                <w:color w:val="000000"/>
                <w:sz w:val="22"/>
                <w:szCs w:val="22"/>
              </w:rPr>
              <w:t>2023-2035</w:t>
            </w:r>
          </w:p>
        </w:tc>
        <w:tc>
          <w:tcPr>
            <w:tcW w:w="577" w:type="pct"/>
          </w:tcPr>
          <w:p w14:paraId="100EA699"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1D1A02FE"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09F181B9"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604547CB" w14:textId="77777777" w:rsidTr="00360913">
        <w:tblPrEx>
          <w:tblLook w:val="04A0" w:firstRow="1" w:lastRow="0" w:firstColumn="1" w:lastColumn="0" w:noHBand="0" w:noVBand="1"/>
        </w:tblPrEx>
        <w:trPr>
          <w:trHeight w:val="1307"/>
        </w:trPr>
        <w:tc>
          <w:tcPr>
            <w:tcW w:w="193" w:type="pct"/>
          </w:tcPr>
          <w:p w14:paraId="551AF4D4"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062F4B1A"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5F60CF01"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1FF239CC" w14:textId="77777777" w:rsidR="00BA5088" w:rsidRPr="00B05596" w:rsidRDefault="00BA5088" w:rsidP="00BA5088">
            <w:pPr>
              <w:ind w:firstLine="0"/>
              <w:jc w:val="left"/>
              <w:rPr>
                <w:sz w:val="22"/>
                <w:szCs w:val="22"/>
              </w:rPr>
            </w:pPr>
            <w:r w:rsidRPr="00B05596">
              <w:rPr>
                <w:sz w:val="22"/>
                <w:szCs w:val="22"/>
              </w:rPr>
              <w:t>Реконструкция улиц и дорог местного значения (ул. Технологическая (10"П")) от ул. Комплектовочная до ул. Производственная (7 "П")</w:t>
            </w:r>
          </w:p>
        </w:tc>
        <w:tc>
          <w:tcPr>
            <w:tcW w:w="432" w:type="pct"/>
          </w:tcPr>
          <w:p w14:paraId="2AA0182F"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5ACC8B14"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74006D75" w14:textId="77777777" w:rsidR="00BA5088" w:rsidRPr="00B05596" w:rsidRDefault="00BA5088" w:rsidP="00BA5088">
            <w:pPr>
              <w:ind w:firstLine="0"/>
              <w:jc w:val="left"/>
              <w:rPr>
                <w:color w:val="000000"/>
                <w:sz w:val="22"/>
                <w:szCs w:val="22"/>
              </w:rPr>
            </w:pPr>
            <w:r w:rsidRPr="00B05596">
              <w:rPr>
                <w:color w:val="000000"/>
                <w:sz w:val="22"/>
                <w:szCs w:val="22"/>
              </w:rPr>
              <w:t>2023-2035</w:t>
            </w:r>
          </w:p>
        </w:tc>
        <w:tc>
          <w:tcPr>
            <w:tcW w:w="577" w:type="pct"/>
          </w:tcPr>
          <w:p w14:paraId="4F74109F"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32AE8BFD"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6D3D35C9"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3C50B22B" w14:textId="77777777" w:rsidTr="00360913">
        <w:tblPrEx>
          <w:tblLook w:val="04A0" w:firstRow="1" w:lastRow="0" w:firstColumn="1" w:lastColumn="0" w:noHBand="0" w:noVBand="1"/>
        </w:tblPrEx>
        <w:trPr>
          <w:trHeight w:val="1307"/>
        </w:trPr>
        <w:tc>
          <w:tcPr>
            <w:tcW w:w="193" w:type="pct"/>
          </w:tcPr>
          <w:p w14:paraId="5CE0269D"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1E363625"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20C7EC81"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30C8DA25" w14:textId="77777777" w:rsidR="00BA5088" w:rsidRPr="00B05596" w:rsidRDefault="00BA5088" w:rsidP="00BA5088">
            <w:pPr>
              <w:ind w:firstLine="0"/>
              <w:jc w:val="left"/>
              <w:rPr>
                <w:sz w:val="22"/>
                <w:szCs w:val="22"/>
              </w:rPr>
            </w:pPr>
            <w:r w:rsidRPr="00B05596">
              <w:rPr>
                <w:sz w:val="22"/>
                <w:szCs w:val="22"/>
              </w:rPr>
              <w:t>Реконструкция улиц и дорог местного значения (ул. Монтажная) от ул. Производственная (7 "П") до ул. Комплектовочная</w:t>
            </w:r>
          </w:p>
        </w:tc>
        <w:tc>
          <w:tcPr>
            <w:tcW w:w="432" w:type="pct"/>
          </w:tcPr>
          <w:p w14:paraId="246589A5"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665E4E5D"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4AF1344E" w14:textId="77777777" w:rsidR="00BA5088" w:rsidRPr="00B05596" w:rsidRDefault="00BA5088" w:rsidP="00BA5088">
            <w:pPr>
              <w:ind w:firstLine="0"/>
              <w:jc w:val="left"/>
              <w:rPr>
                <w:color w:val="000000"/>
                <w:sz w:val="22"/>
                <w:szCs w:val="22"/>
              </w:rPr>
            </w:pPr>
            <w:r w:rsidRPr="00B05596">
              <w:rPr>
                <w:color w:val="000000"/>
                <w:sz w:val="22"/>
                <w:szCs w:val="22"/>
              </w:rPr>
              <w:t>2023-2035</w:t>
            </w:r>
          </w:p>
        </w:tc>
        <w:tc>
          <w:tcPr>
            <w:tcW w:w="577" w:type="pct"/>
          </w:tcPr>
          <w:p w14:paraId="22706B1B"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4DC9AB52"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4CBE51B0"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25607123" w14:textId="77777777" w:rsidTr="00360913">
        <w:tblPrEx>
          <w:tblLook w:val="04A0" w:firstRow="1" w:lastRow="0" w:firstColumn="1" w:lastColumn="0" w:noHBand="0" w:noVBand="1"/>
        </w:tblPrEx>
        <w:trPr>
          <w:trHeight w:val="546"/>
        </w:trPr>
        <w:tc>
          <w:tcPr>
            <w:tcW w:w="193" w:type="pct"/>
          </w:tcPr>
          <w:p w14:paraId="7ECFDE4E"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07904981"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45609462"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2529481F" w14:textId="77777777" w:rsidR="00BA5088" w:rsidRPr="00B05596" w:rsidRDefault="00BA5088" w:rsidP="00BA5088">
            <w:pPr>
              <w:ind w:firstLine="0"/>
              <w:jc w:val="left"/>
              <w:rPr>
                <w:sz w:val="22"/>
                <w:szCs w:val="22"/>
              </w:rPr>
            </w:pPr>
            <w:r w:rsidRPr="00B05596">
              <w:rPr>
                <w:sz w:val="22"/>
                <w:szCs w:val="22"/>
              </w:rPr>
              <w:t>Реконструкция улиц и дорог местного значения (ул. Комплектовочная) от Нефтеюганское шоссе до ул. Технологическая (10 "П")</w:t>
            </w:r>
          </w:p>
        </w:tc>
        <w:tc>
          <w:tcPr>
            <w:tcW w:w="432" w:type="pct"/>
          </w:tcPr>
          <w:p w14:paraId="3BC0A2E8"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6836695B"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0A74C86A" w14:textId="77777777" w:rsidR="00BA5088" w:rsidRPr="00B05596" w:rsidRDefault="00BA5088" w:rsidP="00BA5088">
            <w:pPr>
              <w:ind w:firstLine="0"/>
              <w:jc w:val="left"/>
              <w:rPr>
                <w:color w:val="000000"/>
                <w:sz w:val="22"/>
                <w:szCs w:val="22"/>
              </w:rPr>
            </w:pPr>
            <w:r w:rsidRPr="00B05596">
              <w:rPr>
                <w:color w:val="000000"/>
                <w:sz w:val="22"/>
                <w:szCs w:val="22"/>
              </w:rPr>
              <w:t>2023-2035</w:t>
            </w:r>
          </w:p>
        </w:tc>
        <w:tc>
          <w:tcPr>
            <w:tcW w:w="577" w:type="pct"/>
          </w:tcPr>
          <w:p w14:paraId="3D3943C1"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58E91442"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00BB1D52"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677727D2" w14:textId="77777777" w:rsidTr="00360913">
        <w:tblPrEx>
          <w:tblLook w:val="04A0" w:firstRow="1" w:lastRow="0" w:firstColumn="1" w:lastColumn="0" w:noHBand="0" w:noVBand="1"/>
        </w:tblPrEx>
        <w:trPr>
          <w:trHeight w:val="1307"/>
        </w:trPr>
        <w:tc>
          <w:tcPr>
            <w:tcW w:w="193" w:type="pct"/>
          </w:tcPr>
          <w:p w14:paraId="7FE114D8"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78E99299"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33A9DE03"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16B6D842" w14:textId="77777777" w:rsidR="00BA5088" w:rsidRPr="00B05596" w:rsidRDefault="00BA5088" w:rsidP="00BA5088">
            <w:pPr>
              <w:ind w:firstLine="0"/>
              <w:jc w:val="left"/>
              <w:rPr>
                <w:sz w:val="22"/>
                <w:szCs w:val="22"/>
              </w:rPr>
            </w:pPr>
            <w:r w:rsidRPr="00B05596">
              <w:rPr>
                <w:sz w:val="22"/>
                <w:szCs w:val="22"/>
              </w:rPr>
              <w:t>Реконструкция улиц и дорог местного значения (ул. Комплектовочная) от ул. Технологическая (10П) до ул. Индустриальная (4 "П")</w:t>
            </w:r>
          </w:p>
        </w:tc>
        <w:tc>
          <w:tcPr>
            <w:tcW w:w="432" w:type="pct"/>
          </w:tcPr>
          <w:p w14:paraId="7F93142B"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4879BEAA"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01946225" w14:textId="77777777" w:rsidR="00BA5088" w:rsidRPr="00B05596" w:rsidRDefault="00BA5088" w:rsidP="00BA5088">
            <w:pPr>
              <w:ind w:firstLine="0"/>
              <w:jc w:val="left"/>
              <w:rPr>
                <w:color w:val="000000"/>
                <w:sz w:val="22"/>
                <w:szCs w:val="22"/>
              </w:rPr>
            </w:pPr>
            <w:r w:rsidRPr="00B05596">
              <w:rPr>
                <w:color w:val="000000"/>
                <w:sz w:val="22"/>
                <w:szCs w:val="22"/>
              </w:rPr>
              <w:t>2023-2035</w:t>
            </w:r>
          </w:p>
        </w:tc>
        <w:tc>
          <w:tcPr>
            <w:tcW w:w="577" w:type="pct"/>
          </w:tcPr>
          <w:p w14:paraId="3485C583"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0AF7028B"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41294635"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58CC880F" w14:textId="77777777" w:rsidTr="00360913">
        <w:tblPrEx>
          <w:tblLook w:val="04A0" w:firstRow="1" w:lastRow="0" w:firstColumn="1" w:lastColumn="0" w:noHBand="0" w:noVBand="1"/>
        </w:tblPrEx>
        <w:trPr>
          <w:trHeight w:val="1307"/>
        </w:trPr>
        <w:tc>
          <w:tcPr>
            <w:tcW w:w="193" w:type="pct"/>
          </w:tcPr>
          <w:p w14:paraId="613F8D3C"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5E1A30DB"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2DD11747"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4976D0D7" w14:textId="77777777" w:rsidR="00BA5088" w:rsidRPr="00B05596" w:rsidRDefault="00BA5088" w:rsidP="00BA5088">
            <w:pPr>
              <w:ind w:firstLine="0"/>
              <w:jc w:val="left"/>
              <w:rPr>
                <w:sz w:val="22"/>
                <w:szCs w:val="22"/>
              </w:rPr>
            </w:pPr>
            <w:r w:rsidRPr="00B05596">
              <w:rPr>
                <w:sz w:val="22"/>
                <w:szCs w:val="22"/>
              </w:rPr>
              <w:t>Реконструкция улиц и дорог местного значения (ул. Технологическая (10"П")) от ул. Комплектовочная до в восточном направлении</w:t>
            </w:r>
          </w:p>
        </w:tc>
        <w:tc>
          <w:tcPr>
            <w:tcW w:w="432" w:type="pct"/>
          </w:tcPr>
          <w:p w14:paraId="6E369DF9"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40573971"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6D4371C0" w14:textId="77777777" w:rsidR="00BA5088" w:rsidRPr="00B05596" w:rsidRDefault="00BA5088" w:rsidP="00BA5088">
            <w:pPr>
              <w:ind w:firstLine="0"/>
              <w:jc w:val="left"/>
              <w:rPr>
                <w:color w:val="000000"/>
                <w:sz w:val="22"/>
                <w:szCs w:val="22"/>
              </w:rPr>
            </w:pPr>
            <w:r w:rsidRPr="00B05596">
              <w:rPr>
                <w:color w:val="000000"/>
                <w:sz w:val="22"/>
                <w:szCs w:val="22"/>
              </w:rPr>
              <w:t>2023-2035</w:t>
            </w:r>
          </w:p>
        </w:tc>
        <w:tc>
          <w:tcPr>
            <w:tcW w:w="577" w:type="pct"/>
          </w:tcPr>
          <w:p w14:paraId="4F6FBA73"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0C50B69B"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0F7A1035"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37FA6E65" w14:textId="77777777" w:rsidTr="00360913">
        <w:tblPrEx>
          <w:tblLook w:val="04A0" w:firstRow="1" w:lastRow="0" w:firstColumn="1" w:lastColumn="0" w:noHBand="0" w:noVBand="1"/>
        </w:tblPrEx>
        <w:trPr>
          <w:trHeight w:val="1307"/>
        </w:trPr>
        <w:tc>
          <w:tcPr>
            <w:tcW w:w="193" w:type="pct"/>
          </w:tcPr>
          <w:p w14:paraId="398C9A3D"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6205FA7D"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1A676F92"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0D2FE592" w14:textId="77777777" w:rsidR="00BA5088" w:rsidRPr="00B05596" w:rsidRDefault="00BA5088" w:rsidP="00BA5088">
            <w:pPr>
              <w:ind w:firstLine="0"/>
              <w:jc w:val="left"/>
              <w:rPr>
                <w:sz w:val="22"/>
                <w:szCs w:val="22"/>
              </w:rPr>
            </w:pPr>
            <w:r w:rsidRPr="00B05596">
              <w:rPr>
                <w:sz w:val="22"/>
                <w:szCs w:val="22"/>
              </w:rPr>
              <w:t xml:space="preserve">Реконструкция магистральной дороги регулируемого движения (ул. Электротехническая) </w:t>
            </w:r>
            <w:r w:rsidRPr="00B05596">
              <w:rPr>
                <w:sz w:val="22"/>
                <w:szCs w:val="22"/>
              </w:rPr>
              <w:lastRenderedPageBreak/>
              <w:t>от ул. Энергостроителей (10"ПР") до ул. Пионерная (12"ПР");</w:t>
            </w:r>
          </w:p>
        </w:tc>
        <w:tc>
          <w:tcPr>
            <w:tcW w:w="432" w:type="pct"/>
          </w:tcPr>
          <w:p w14:paraId="0186C7FE" w14:textId="77777777" w:rsidR="00BA5088" w:rsidRPr="00B05596" w:rsidRDefault="00BA5088" w:rsidP="00BA5088">
            <w:pPr>
              <w:ind w:firstLine="0"/>
              <w:jc w:val="left"/>
              <w:rPr>
                <w:sz w:val="22"/>
                <w:szCs w:val="22"/>
              </w:rPr>
            </w:pPr>
            <w:r w:rsidRPr="00B05596">
              <w:rPr>
                <w:sz w:val="22"/>
                <w:szCs w:val="22"/>
              </w:rPr>
              <w:lastRenderedPageBreak/>
              <w:t>-</w:t>
            </w:r>
          </w:p>
        </w:tc>
        <w:tc>
          <w:tcPr>
            <w:tcW w:w="386" w:type="pct"/>
            <w:vAlign w:val="center"/>
          </w:tcPr>
          <w:p w14:paraId="2AB3065C"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3107BBE9" w14:textId="77777777" w:rsidR="00BA5088" w:rsidRPr="00B05596" w:rsidRDefault="00BA5088" w:rsidP="00BA5088">
            <w:pPr>
              <w:ind w:firstLine="0"/>
              <w:jc w:val="left"/>
              <w:rPr>
                <w:color w:val="000000"/>
                <w:sz w:val="22"/>
                <w:szCs w:val="22"/>
              </w:rPr>
            </w:pPr>
            <w:r w:rsidRPr="00B05596">
              <w:rPr>
                <w:color w:val="000000"/>
                <w:sz w:val="22"/>
                <w:szCs w:val="22"/>
              </w:rPr>
              <w:t>2023-2035</w:t>
            </w:r>
          </w:p>
        </w:tc>
        <w:tc>
          <w:tcPr>
            <w:tcW w:w="577" w:type="pct"/>
          </w:tcPr>
          <w:p w14:paraId="10C09960"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47C8AACA"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784CDE56"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3AC5FA49" w14:textId="77777777" w:rsidTr="00360913">
        <w:tblPrEx>
          <w:tblLook w:val="04A0" w:firstRow="1" w:lastRow="0" w:firstColumn="1" w:lastColumn="0" w:noHBand="0" w:noVBand="1"/>
        </w:tblPrEx>
        <w:trPr>
          <w:trHeight w:val="1307"/>
        </w:trPr>
        <w:tc>
          <w:tcPr>
            <w:tcW w:w="193" w:type="pct"/>
          </w:tcPr>
          <w:p w14:paraId="1D69FAED"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05CC0E99"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0058B56A"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66344EF7" w14:textId="77777777" w:rsidR="00BA5088" w:rsidRPr="00B05596" w:rsidRDefault="00BA5088" w:rsidP="00BA5088">
            <w:pPr>
              <w:ind w:firstLine="0"/>
              <w:jc w:val="left"/>
              <w:rPr>
                <w:sz w:val="22"/>
                <w:szCs w:val="22"/>
              </w:rPr>
            </w:pPr>
            <w:r w:rsidRPr="00B05596">
              <w:rPr>
                <w:sz w:val="22"/>
                <w:szCs w:val="22"/>
              </w:rPr>
              <w:t>Реконструкция магистральной дороги регулируемого движения (ул. Электротехническая) от ул. Пионерная (12"ПР") до Нижневартовское шоссе</w:t>
            </w:r>
          </w:p>
        </w:tc>
        <w:tc>
          <w:tcPr>
            <w:tcW w:w="432" w:type="pct"/>
          </w:tcPr>
          <w:p w14:paraId="7FC6410E"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73BAB0D1"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5C1E3025" w14:textId="77777777" w:rsidR="00BA5088" w:rsidRPr="00B05596" w:rsidRDefault="00BA5088" w:rsidP="00BA5088">
            <w:pPr>
              <w:ind w:firstLine="0"/>
              <w:jc w:val="left"/>
              <w:rPr>
                <w:color w:val="000000"/>
                <w:sz w:val="22"/>
                <w:szCs w:val="22"/>
              </w:rPr>
            </w:pPr>
            <w:r w:rsidRPr="00B05596">
              <w:rPr>
                <w:color w:val="000000"/>
                <w:sz w:val="22"/>
                <w:szCs w:val="22"/>
              </w:rPr>
              <w:t>2023-2035</w:t>
            </w:r>
          </w:p>
        </w:tc>
        <w:tc>
          <w:tcPr>
            <w:tcW w:w="577" w:type="pct"/>
          </w:tcPr>
          <w:p w14:paraId="0D29DCC7"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1A076FE6"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2A5C8779"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3D7C66DA" w14:textId="77777777" w:rsidTr="00360913">
        <w:tblPrEx>
          <w:tblLook w:val="04A0" w:firstRow="1" w:lastRow="0" w:firstColumn="1" w:lastColumn="0" w:noHBand="0" w:noVBand="1"/>
        </w:tblPrEx>
        <w:trPr>
          <w:trHeight w:val="1307"/>
        </w:trPr>
        <w:tc>
          <w:tcPr>
            <w:tcW w:w="193" w:type="pct"/>
          </w:tcPr>
          <w:p w14:paraId="581F8761"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4C996B4E"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34B66BB9"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554F709F" w14:textId="77777777" w:rsidR="00BA5088" w:rsidRPr="00B05596" w:rsidRDefault="00BA5088" w:rsidP="00BA5088">
            <w:pPr>
              <w:ind w:firstLine="0"/>
              <w:jc w:val="left"/>
              <w:rPr>
                <w:sz w:val="22"/>
                <w:szCs w:val="22"/>
              </w:rPr>
            </w:pPr>
            <w:r w:rsidRPr="00B05596">
              <w:rPr>
                <w:sz w:val="22"/>
                <w:szCs w:val="22"/>
              </w:rPr>
              <w:t>Реконструкция улиц и дорог местного значения (ул. Трубная) от ул. Островского до ул. Индустриальная (4 "П"), в том числе магистральные сети</w:t>
            </w:r>
          </w:p>
        </w:tc>
        <w:tc>
          <w:tcPr>
            <w:tcW w:w="432" w:type="pct"/>
          </w:tcPr>
          <w:p w14:paraId="63A06A7D"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1C221860"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630DE1FB" w14:textId="77777777" w:rsidR="00BA5088" w:rsidRPr="00B05596" w:rsidRDefault="00BA5088" w:rsidP="00BA5088">
            <w:pPr>
              <w:ind w:firstLine="0"/>
              <w:jc w:val="left"/>
              <w:rPr>
                <w:color w:val="000000"/>
                <w:sz w:val="22"/>
                <w:szCs w:val="22"/>
              </w:rPr>
            </w:pPr>
            <w:r w:rsidRPr="00B05596">
              <w:rPr>
                <w:color w:val="000000"/>
                <w:sz w:val="22"/>
                <w:szCs w:val="22"/>
              </w:rPr>
              <w:t>2023-2035</w:t>
            </w:r>
          </w:p>
        </w:tc>
        <w:tc>
          <w:tcPr>
            <w:tcW w:w="577" w:type="pct"/>
          </w:tcPr>
          <w:p w14:paraId="26A3427C"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603A62E4"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3AF0A87C"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00057113" w14:textId="77777777" w:rsidTr="00360913">
        <w:tblPrEx>
          <w:tblLook w:val="04A0" w:firstRow="1" w:lastRow="0" w:firstColumn="1" w:lastColumn="0" w:noHBand="0" w:noVBand="1"/>
        </w:tblPrEx>
        <w:trPr>
          <w:trHeight w:val="1307"/>
        </w:trPr>
        <w:tc>
          <w:tcPr>
            <w:tcW w:w="193" w:type="pct"/>
          </w:tcPr>
          <w:p w14:paraId="68828FCF"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73D3F780"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25CADAA5"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7232AA34" w14:textId="77777777" w:rsidR="00BA5088" w:rsidRPr="00B05596" w:rsidRDefault="00BA5088" w:rsidP="00BA5088">
            <w:pPr>
              <w:ind w:firstLine="0"/>
              <w:jc w:val="left"/>
              <w:rPr>
                <w:sz w:val="22"/>
                <w:szCs w:val="22"/>
              </w:rPr>
            </w:pPr>
            <w:r w:rsidRPr="00B05596">
              <w:rPr>
                <w:sz w:val="22"/>
                <w:szCs w:val="22"/>
              </w:rPr>
              <w:t>Реконструкция магистральных улиц районного значения (ул. Мелик-Карамова) от ул. Геологическая (4В) до проезд Тихий</w:t>
            </w:r>
          </w:p>
        </w:tc>
        <w:tc>
          <w:tcPr>
            <w:tcW w:w="432" w:type="pct"/>
          </w:tcPr>
          <w:p w14:paraId="1CB88AEC"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6EB6474A"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61D9CDA1" w14:textId="77777777" w:rsidR="00BA5088" w:rsidRPr="00B05596" w:rsidRDefault="00BA5088" w:rsidP="00BA5088">
            <w:pPr>
              <w:ind w:firstLine="0"/>
              <w:jc w:val="left"/>
              <w:rPr>
                <w:color w:val="000000"/>
                <w:sz w:val="22"/>
                <w:szCs w:val="22"/>
              </w:rPr>
            </w:pPr>
            <w:r w:rsidRPr="00B05596">
              <w:rPr>
                <w:color w:val="000000"/>
                <w:sz w:val="22"/>
                <w:szCs w:val="22"/>
              </w:rPr>
              <w:t>2023-2035</w:t>
            </w:r>
          </w:p>
        </w:tc>
        <w:tc>
          <w:tcPr>
            <w:tcW w:w="577" w:type="pct"/>
          </w:tcPr>
          <w:p w14:paraId="7BB27B1E"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092A21BE"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305D229B"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1931BD5D" w14:textId="77777777" w:rsidTr="00360913">
        <w:tblPrEx>
          <w:tblLook w:val="04A0" w:firstRow="1" w:lastRow="0" w:firstColumn="1" w:lastColumn="0" w:noHBand="0" w:noVBand="1"/>
        </w:tblPrEx>
        <w:trPr>
          <w:trHeight w:val="70"/>
        </w:trPr>
        <w:tc>
          <w:tcPr>
            <w:tcW w:w="193" w:type="pct"/>
          </w:tcPr>
          <w:p w14:paraId="6BCF946E"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157E3873"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26485830"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406BFD0F" w14:textId="77777777" w:rsidR="00BA5088" w:rsidRPr="00B05596" w:rsidRDefault="00BA5088" w:rsidP="00BA5088">
            <w:pPr>
              <w:ind w:firstLine="0"/>
              <w:jc w:val="left"/>
              <w:rPr>
                <w:sz w:val="22"/>
                <w:szCs w:val="22"/>
              </w:rPr>
            </w:pPr>
            <w:r w:rsidRPr="00B05596">
              <w:rPr>
                <w:sz w:val="22"/>
                <w:szCs w:val="22"/>
              </w:rPr>
              <w:t>Реконструкция магистральных улиц районного значения (ул. Мелик-Карамова) от проезд Тихий до ул. Энергетиков (ул. 19)</w:t>
            </w:r>
          </w:p>
        </w:tc>
        <w:tc>
          <w:tcPr>
            <w:tcW w:w="432" w:type="pct"/>
          </w:tcPr>
          <w:p w14:paraId="09D7F734"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3D3335B2"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709FC328" w14:textId="77777777" w:rsidR="00BA5088" w:rsidRPr="00B05596" w:rsidRDefault="00BA5088" w:rsidP="00BA5088">
            <w:pPr>
              <w:ind w:firstLine="0"/>
              <w:jc w:val="left"/>
              <w:rPr>
                <w:color w:val="000000"/>
                <w:sz w:val="22"/>
                <w:szCs w:val="22"/>
              </w:rPr>
            </w:pPr>
            <w:r w:rsidRPr="00B05596">
              <w:rPr>
                <w:color w:val="000000"/>
                <w:sz w:val="22"/>
                <w:szCs w:val="22"/>
              </w:rPr>
              <w:t>2023-2035</w:t>
            </w:r>
          </w:p>
        </w:tc>
        <w:tc>
          <w:tcPr>
            <w:tcW w:w="577" w:type="pct"/>
          </w:tcPr>
          <w:p w14:paraId="3C0EB909"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1BDD7081"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w:t>
            </w:r>
          </w:p>
        </w:tc>
      </w:tr>
      <w:tr w:rsidR="00360913" w:rsidRPr="00B05596" w14:paraId="285E321B" w14:textId="77777777" w:rsidTr="00360913">
        <w:tblPrEx>
          <w:tblLook w:val="04A0" w:firstRow="1" w:lastRow="0" w:firstColumn="1" w:lastColumn="0" w:noHBand="0" w:noVBand="1"/>
        </w:tblPrEx>
        <w:trPr>
          <w:trHeight w:val="1307"/>
        </w:trPr>
        <w:tc>
          <w:tcPr>
            <w:tcW w:w="193" w:type="pct"/>
          </w:tcPr>
          <w:p w14:paraId="243A4A9D"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6B4D3ADB"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0CD7CAE3"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4D8F2C86" w14:textId="77777777" w:rsidR="00BA5088" w:rsidRPr="00B05596" w:rsidRDefault="00BA5088" w:rsidP="00BA5088">
            <w:pPr>
              <w:ind w:firstLine="0"/>
              <w:jc w:val="left"/>
              <w:rPr>
                <w:sz w:val="22"/>
                <w:szCs w:val="22"/>
              </w:rPr>
            </w:pPr>
            <w:r w:rsidRPr="00B05596">
              <w:rPr>
                <w:sz w:val="22"/>
                <w:szCs w:val="22"/>
              </w:rPr>
              <w:t>Реконструкция магистральных дорог регулируемого движения от ул. Энергостроителей (10"ПР") в северном направлении</w:t>
            </w:r>
          </w:p>
        </w:tc>
        <w:tc>
          <w:tcPr>
            <w:tcW w:w="432" w:type="pct"/>
          </w:tcPr>
          <w:p w14:paraId="08ABE427"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455C6CFB"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05CDB799" w14:textId="77777777" w:rsidR="00BA5088" w:rsidRPr="00B05596" w:rsidRDefault="00BA5088" w:rsidP="00BA5088">
            <w:pPr>
              <w:ind w:firstLine="0"/>
              <w:jc w:val="left"/>
              <w:rPr>
                <w:color w:val="000000"/>
                <w:sz w:val="22"/>
                <w:szCs w:val="22"/>
              </w:rPr>
            </w:pPr>
            <w:r w:rsidRPr="00B05596">
              <w:rPr>
                <w:color w:val="000000"/>
                <w:sz w:val="22"/>
                <w:szCs w:val="22"/>
              </w:rPr>
              <w:t>2023-2035</w:t>
            </w:r>
          </w:p>
        </w:tc>
        <w:tc>
          <w:tcPr>
            <w:tcW w:w="577" w:type="pct"/>
          </w:tcPr>
          <w:p w14:paraId="400916F7"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37C2C5EB" w14:textId="77777777" w:rsidR="00BA5088" w:rsidRPr="00B05596" w:rsidRDefault="00BA5088" w:rsidP="00BA5088">
            <w:pPr>
              <w:ind w:firstLine="0"/>
              <w:jc w:val="left"/>
              <w:rPr>
                <w:sz w:val="22"/>
                <w:szCs w:val="22"/>
              </w:rPr>
            </w:pPr>
            <w:r w:rsidRPr="00B05596">
              <w:rPr>
                <w:sz w:val="22"/>
                <w:szCs w:val="22"/>
              </w:rPr>
              <w:t>ПКР ТИ МО ГО г. Сургут до 2035 года</w:t>
            </w:r>
          </w:p>
          <w:p w14:paraId="462F8716" w14:textId="77777777" w:rsidR="00BA5088" w:rsidRPr="00B05596" w:rsidRDefault="00BA5088" w:rsidP="00BA5088">
            <w:pPr>
              <w:ind w:firstLine="0"/>
              <w:jc w:val="left"/>
              <w:rPr>
                <w:color w:val="000000"/>
                <w:sz w:val="22"/>
                <w:szCs w:val="22"/>
              </w:rPr>
            </w:pPr>
            <w:r w:rsidRPr="00B05596">
              <w:rPr>
                <w:sz w:val="22"/>
                <w:szCs w:val="22"/>
              </w:rPr>
              <w:t>ПКР ТИ МО ГО г. Сургут до 2035 года от 2019 г. б/н</w:t>
            </w:r>
          </w:p>
        </w:tc>
      </w:tr>
      <w:tr w:rsidR="00360913" w:rsidRPr="00B05596" w14:paraId="3E2B8BD2" w14:textId="77777777" w:rsidTr="00360913">
        <w:tblPrEx>
          <w:tblLook w:val="04A0" w:firstRow="1" w:lastRow="0" w:firstColumn="1" w:lastColumn="0" w:noHBand="0" w:noVBand="1"/>
        </w:tblPrEx>
        <w:trPr>
          <w:trHeight w:val="1307"/>
        </w:trPr>
        <w:tc>
          <w:tcPr>
            <w:tcW w:w="193" w:type="pct"/>
          </w:tcPr>
          <w:p w14:paraId="40B50ADA"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7C6E2D40"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29CAEB36"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68AE2CF0" w14:textId="77777777" w:rsidR="00BA5088" w:rsidRPr="00B05596" w:rsidRDefault="00BA5088" w:rsidP="00BA5088">
            <w:pPr>
              <w:ind w:firstLine="0"/>
              <w:jc w:val="left"/>
              <w:rPr>
                <w:sz w:val="22"/>
                <w:szCs w:val="22"/>
              </w:rPr>
            </w:pPr>
            <w:r w:rsidRPr="00B05596">
              <w:rPr>
                <w:sz w:val="22"/>
                <w:szCs w:val="22"/>
              </w:rPr>
              <w:t>а/д между Сургутом и Белым Яром (от Югорского тракта до улицы Горького) (строительство)</w:t>
            </w:r>
          </w:p>
        </w:tc>
        <w:tc>
          <w:tcPr>
            <w:tcW w:w="432" w:type="pct"/>
          </w:tcPr>
          <w:p w14:paraId="7CFEE779"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5A030990"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4192B5D9" w14:textId="77777777" w:rsidR="00BA5088" w:rsidRPr="00B05596" w:rsidRDefault="00BA5088" w:rsidP="00BA5088">
            <w:pPr>
              <w:ind w:firstLine="0"/>
              <w:jc w:val="left"/>
              <w:rPr>
                <w:color w:val="000000"/>
                <w:sz w:val="22"/>
                <w:szCs w:val="22"/>
              </w:rPr>
            </w:pPr>
            <w:r w:rsidRPr="00B05596">
              <w:rPr>
                <w:sz w:val="22"/>
                <w:szCs w:val="22"/>
              </w:rPr>
              <w:t>2030</w:t>
            </w:r>
          </w:p>
        </w:tc>
        <w:tc>
          <w:tcPr>
            <w:tcW w:w="577" w:type="pct"/>
          </w:tcPr>
          <w:p w14:paraId="34572C2F"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0F46E590" w14:textId="77777777" w:rsidR="00BA5088" w:rsidRPr="00B05596" w:rsidRDefault="00BA5088" w:rsidP="00BA5088">
            <w:pPr>
              <w:pStyle w:val="FORMATTEXT"/>
              <w:jc w:val="both"/>
              <w:rPr>
                <w:rFonts w:ascii="Times New Roman" w:hAnsi="Times New Roman" w:cs="Times New Roman"/>
                <w:sz w:val="22"/>
                <w:szCs w:val="22"/>
              </w:rPr>
            </w:pPr>
            <w:r w:rsidRPr="00B05596">
              <w:rPr>
                <w:rFonts w:ascii="Times New Roman" w:hAnsi="Times New Roman" w:cs="Times New Roman"/>
                <w:sz w:val="22"/>
                <w:szCs w:val="22"/>
              </w:rPr>
              <w:t>ПКР ТИ МО ГО г. Сургут до 2035 года от 2019 г. б/н</w:t>
            </w:r>
          </w:p>
          <w:p w14:paraId="2DE17AAA" w14:textId="77777777" w:rsidR="00BA5088" w:rsidRPr="00B05596" w:rsidRDefault="00BA5088" w:rsidP="00BA5088">
            <w:pPr>
              <w:ind w:firstLine="0"/>
              <w:jc w:val="left"/>
              <w:rPr>
                <w:color w:val="000000"/>
                <w:sz w:val="22"/>
                <w:szCs w:val="22"/>
              </w:rPr>
            </w:pPr>
            <w:r w:rsidRPr="00B05596">
              <w:rPr>
                <w:color w:val="000000"/>
                <w:sz w:val="22"/>
                <w:szCs w:val="22"/>
              </w:rPr>
              <w:t>СЭР г. Сургута</w:t>
            </w:r>
          </w:p>
        </w:tc>
      </w:tr>
      <w:tr w:rsidR="00360913" w:rsidRPr="00B05596" w14:paraId="4F614853" w14:textId="77777777" w:rsidTr="00360913">
        <w:tblPrEx>
          <w:tblLook w:val="04A0" w:firstRow="1" w:lastRow="0" w:firstColumn="1" w:lastColumn="0" w:noHBand="0" w:noVBand="1"/>
        </w:tblPrEx>
        <w:trPr>
          <w:trHeight w:val="1307"/>
        </w:trPr>
        <w:tc>
          <w:tcPr>
            <w:tcW w:w="193" w:type="pct"/>
          </w:tcPr>
          <w:p w14:paraId="279FDCBE"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3AE43C9E"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60F639D6"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6115A8AC" w14:textId="77777777" w:rsidR="00BA5088" w:rsidRPr="00B05596" w:rsidRDefault="00BA5088" w:rsidP="00BA5088">
            <w:pPr>
              <w:ind w:firstLine="0"/>
              <w:jc w:val="left"/>
              <w:rPr>
                <w:sz w:val="22"/>
                <w:szCs w:val="22"/>
              </w:rPr>
            </w:pPr>
            <w:r w:rsidRPr="00B05596">
              <w:rPr>
                <w:sz w:val="22"/>
                <w:szCs w:val="22"/>
              </w:rPr>
              <w:t>а/д между Западной промзоной Сургута и промзоной посёлка Солнечный (строительство)</w:t>
            </w:r>
          </w:p>
        </w:tc>
        <w:tc>
          <w:tcPr>
            <w:tcW w:w="432" w:type="pct"/>
          </w:tcPr>
          <w:p w14:paraId="16F4B7D6"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453D4F0E"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5C0E9C68" w14:textId="77777777" w:rsidR="00BA5088" w:rsidRPr="00B05596" w:rsidRDefault="00BA5088" w:rsidP="00BA5088">
            <w:pPr>
              <w:ind w:firstLine="0"/>
              <w:jc w:val="left"/>
              <w:rPr>
                <w:color w:val="000000"/>
                <w:sz w:val="22"/>
                <w:szCs w:val="22"/>
              </w:rPr>
            </w:pPr>
            <w:r w:rsidRPr="00B05596">
              <w:rPr>
                <w:sz w:val="22"/>
                <w:szCs w:val="22"/>
              </w:rPr>
              <w:t>2030</w:t>
            </w:r>
          </w:p>
        </w:tc>
        <w:tc>
          <w:tcPr>
            <w:tcW w:w="577" w:type="pct"/>
          </w:tcPr>
          <w:p w14:paraId="37933732"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25B944D8" w14:textId="77777777" w:rsidR="00BA5088" w:rsidRPr="00B05596" w:rsidRDefault="00BA5088" w:rsidP="00BA5088">
            <w:pPr>
              <w:pStyle w:val="FORMATTEXT"/>
              <w:jc w:val="both"/>
              <w:rPr>
                <w:rFonts w:ascii="Times New Roman" w:hAnsi="Times New Roman" w:cs="Times New Roman"/>
                <w:sz w:val="22"/>
                <w:szCs w:val="22"/>
              </w:rPr>
            </w:pPr>
            <w:r w:rsidRPr="00B05596">
              <w:rPr>
                <w:rFonts w:ascii="Times New Roman" w:hAnsi="Times New Roman" w:cs="Times New Roman"/>
                <w:sz w:val="22"/>
                <w:szCs w:val="22"/>
              </w:rPr>
              <w:t>ПКР ТИ МО ГО г. Сургут до 2035 года от 2019 г. б/н</w:t>
            </w:r>
          </w:p>
          <w:p w14:paraId="4F92D77A" w14:textId="77777777" w:rsidR="00BA5088" w:rsidRPr="00B05596" w:rsidRDefault="00BA5088" w:rsidP="00BA5088">
            <w:pPr>
              <w:ind w:firstLine="0"/>
              <w:jc w:val="left"/>
              <w:rPr>
                <w:color w:val="000000"/>
                <w:sz w:val="22"/>
                <w:szCs w:val="22"/>
              </w:rPr>
            </w:pPr>
            <w:r w:rsidRPr="00B05596">
              <w:rPr>
                <w:color w:val="000000"/>
                <w:sz w:val="22"/>
                <w:szCs w:val="22"/>
              </w:rPr>
              <w:t>СЭР г. Сургута</w:t>
            </w:r>
          </w:p>
        </w:tc>
      </w:tr>
      <w:tr w:rsidR="00360913" w:rsidRPr="00B05596" w14:paraId="4E1DFC75" w14:textId="77777777" w:rsidTr="00360913">
        <w:tblPrEx>
          <w:tblLook w:val="04A0" w:firstRow="1" w:lastRow="0" w:firstColumn="1" w:lastColumn="0" w:noHBand="0" w:noVBand="1"/>
        </w:tblPrEx>
        <w:trPr>
          <w:trHeight w:val="1307"/>
        </w:trPr>
        <w:tc>
          <w:tcPr>
            <w:tcW w:w="193" w:type="pct"/>
          </w:tcPr>
          <w:p w14:paraId="62206C4C"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10E778C7"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1B11239E"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7B901626" w14:textId="77777777" w:rsidR="00BA5088" w:rsidRPr="00B05596" w:rsidRDefault="00BA5088" w:rsidP="00BA5088">
            <w:pPr>
              <w:ind w:firstLine="0"/>
              <w:jc w:val="left"/>
              <w:rPr>
                <w:sz w:val="22"/>
                <w:szCs w:val="22"/>
              </w:rPr>
            </w:pPr>
            <w:r w:rsidRPr="00B05596">
              <w:rPr>
                <w:sz w:val="22"/>
                <w:szCs w:val="22"/>
              </w:rPr>
              <w:t>а/д между проектирующимся новым мостом через реку Обь (восточнее города Сургута) и Северным обходом города Сургута (строительство)</w:t>
            </w:r>
          </w:p>
        </w:tc>
        <w:tc>
          <w:tcPr>
            <w:tcW w:w="432" w:type="pct"/>
          </w:tcPr>
          <w:p w14:paraId="61AEA105"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03642858"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346C5E2F" w14:textId="77777777" w:rsidR="00BA5088" w:rsidRPr="00B05596" w:rsidRDefault="00BA5088" w:rsidP="00BA5088">
            <w:pPr>
              <w:ind w:firstLine="0"/>
              <w:jc w:val="left"/>
              <w:rPr>
                <w:color w:val="000000"/>
                <w:sz w:val="22"/>
                <w:szCs w:val="22"/>
              </w:rPr>
            </w:pPr>
            <w:r w:rsidRPr="00B05596">
              <w:rPr>
                <w:sz w:val="22"/>
                <w:szCs w:val="22"/>
              </w:rPr>
              <w:t>2030</w:t>
            </w:r>
          </w:p>
        </w:tc>
        <w:tc>
          <w:tcPr>
            <w:tcW w:w="577" w:type="pct"/>
          </w:tcPr>
          <w:p w14:paraId="3C65FCFA"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2FA6DCBC" w14:textId="77777777" w:rsidR="00BA5088" w:rsidRPr="00B05596" w:rsidRDefault="00BA5088" w:rsidP="00BA5088">
            <w:pPr>
              <w:pStyle w:val="FORMATTEXT"/>
              <w:jc w:val="both"/>
              <w:rPr>
                <w:rFonts w:ascii="Times New Roman" w:hAnsi="Times New Roman" w:cs="Times New Roman"/>
                <w:sz w:val="22"/>
                <w:szCs w:val="22"/>
              </w:rPr>
            </w:pPr>
            <w:r w:rsidRPr="00B05596">
              <w:rPr>
                <w:rFonts w:ascii="Times New Roman" w:hAnsi="Times New Roman" w:cs="Times New Roman"/>
                <w:sz w:val="22"/>
                <w:szCs w:val="22"/>
              </w:rPr>
              <w:t>ПКР ТИ МО ГО г. Сургут до 2035 года от 2019 г. б/н</w:t>
            </w:r>
          </w:p>
          <w:p w14:paraId="2F6EF0F0" w14:textId="77777777" w:rsidR="00BA5088" w:rsidRPr="00B05596" w:rsidRDefault="00BA5088" w:rsidP="00BA5088">
            <w:pPr>
              <w:ind w:firstLine="0"/>
              <w:jc w:val="left"/>
              <w:rPr>
                <w:color w:val="000000"/>
                <w:sz w:val="22"/>
                <w:szCs w:val="22"/>
              </w:rPr>
            </w:pPr>
            <w:r w:rsidRPr="00B05596">
              <w:rPr>
                <w:color w:val="000000"/>
                <w:sz w:val="22"/>
                <w:szCs w:val="22"/>
              </w:rPr>
              <w:t>СЭР г. Сургута</w:t>
            </w:r>
          </w:p>
        </w:tc>
      </w:tr>
      <w:tr w:rsidR="00360913" w:rsidRPr="00B05596" w14:paraId="5596F24D" w14:textId="77777777" w:rsidTr="00360913">
        <w:tblPrEx>
          <w:tblLook w:val="04A0" w:firstRow="1" w:lastRow="0" w:firstColumn="1" w:lastColumn="0" w:noHBand="0" w:noVBand="1"/>
        </w:tblPrEx>
        <w:trPr>
          <w:trHeight w:val="1307"/>
        </w:trPr>
        <w:tc>
          <w:tcPr>
            <w:tcW w:w="193" w:type="pct"/>
          </w:tcPr>
          <w:p w14:paraId="6F6AE31A"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72974B09"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31269C5F"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3149A4FB" w14:textId="77777777" w:rsidR="00BA5088" w:rsidRPr="00B05596" w:rsidRDefault="00BA5088" w:rsidP="00BA5088">
            <w:pPr>
              <w:ind w:firstLine="0"/>
              <w:jc w:val="left"/>
              <w:rPr>
                <w:sz w:val="22"/>
                <w:szCs w:val="22"/>
              </w:rPr>
            </w:pPr>
            <w:r w:rsidRPr="00B05596">
              <w:rPr>
                <w:sz w:val="22"/>
                <w:szCs w:val="22"/>
              </w:rPr>
              <w:t>а/д прямая связь Нефтеюганского шоссе с восточным выездом из города Сургута (Нижневартовским трактом) (строительство)</w:t>
            </w:r>
          </w:p>
        </w:tc>
        <w:tc>
          <w:tcPr>
            <w:tcW w:w="432" w:type="pct"/>
          </w:tcPr>
          <w:p w14:paraId="714AFB0F"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648E7265"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47C787F3" w14:textId="77777777" w:rsidR="00BA5088" w:rsidRPr="00B05596" w:rsidRDefault="00BA5088" w:rsidP="00BA5088">
            <w:pPr>
              <w:ind w:firstLine="0"/>
              <w:jc w:val="left"/>
              <w:rPr>
                <w:color w:val="000000"/>
                <w:sz w:val="22"/>
                <w:szCs w:val="22"/>
              </w:rPr>
            </w:pPr>
            <w:r w:rsidRPr="00B05596">
              <w:rPr>
                <w:sz w:val="22"/>
                <w:szCs w:val="22"/>
              </w:rPr>
              <w:t>2030</w:t>
            </w:r>
          </w:p>
        </w:tc>
        <w:tc>
          <w:tcPr>
            <w:tcW w:w="577" w:type="pct"/>
          </w:tcPr>
          <w:p w14:paraId="4CB74766"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2E3AF0E4" w14:textId="77777777" w:rsidR="00BA5088" w:rsidRPr="00B05596" w:rsidRDefault="00BA5088" w:rsidP="00BA5088">
            <w:pPr>
              <w:pStyle w:val="FORMATTEXT"/>
              <w:jc w:val="both"/>
              <w:rPr>
                <w:rFonts w:ascii="Times New Roman" w:hAnsi="Times New Roman" w:cs="Times New Roman"/>
                <w:sz w:val="22"/>
                <w:szCs w:val="22"/>
              </w:rPr>
            </w:pPr>
            <w:r w:rsidRPr="00B05596">
              <w:rPr>
                <w:rFonts w:ascii="Times New Roman" w:hAnsi="Times New Roman" w:cs="Times New Roman"/>
                <w:sz w:val="22"/>
                <w:szCs w:val="22"/>
              </w:rPr>
              <w:t>ПКР ТИ МО ГО г. Сургут до 2035 года от 2019 г. б/н</w:t>
            </w:r>
          </w:p>
          <w:p w14:paraId="263836B1" w14:textId="77777777" w:rsidR="00BA5088" w:rsidRPr="00B05596" w:rsidRDefault="00BA5088" w:rsidP="00BA5088">
            <w:pPr>
              <w:ind w:firstLine="0"/>
              <w:jc w:val="left"/>
              <w:rPr>
                <w:color w:val="000000"/>
                <w:sz w:val="22"/>
                <w:szCs w:val="22"/>
              </w:rPr>
            </w:pPr>
            <w:r w:rsidRPr="00B05596">
              <w:rPr>
                <w:color w:val="000000"/>
                <w:sz w:val="22"/>
                <w:szCs w:val="22"/>
              </w:rPr>
              <w:t>СЭР г. Сургута</w:t>
            </w:r>
          </w:p>
        </w:tc>
      </w:tr>
      <w:tr w:rsidR="00360913" w:rsidRPr="00B05596" w14:paraId="546F54B8" w14:textId="77777777" w:rsidTr="00360913">
        <w:tblPrEx>
          <w:tblLook w:val="04A0" w:firstRow="1" w:lastRow="0" w:firstColumn="1" w:lastColumn="0" w:noHBand="0" w:noVBand="1"/>
        </w:tblPrEx>
        <w:trPr>
          <w:trHeight w:val="1307"/>
        </w:trPr>
        <w:tc>
          <w:tcPr>
            <w:tcW w:w="193" w:type="pct"/>
          </w:tcPr>
          <w:p w14:paraId="1ADA5130"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4469506A"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173ED245"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601559C9" w14:textId="77777777" w:rsidR="00BA5088" w:rsidRPr="00B05596" w:rsidRDefault="00BA5088" w:rsidP="00BA5088">
            <w:pPr>
              <w:ind w:firstLine="0"/>
              <w:jc w:val="left"/>
              <w:rPr>
                <w:sz w:val="22"/>
                <w:szCs w:val="22"/>
              </w:rPr>
            </w:pPr>
            <w:r w:rsidRPr="00B05596">
              <w:rPr>
                <w:sz w:val="22"/>
                <w:szCs w:val="22"/>
              </w:rPr>
              <w:t>Реконструкция улицы Рационализаторов</w:t>
            </w:r>
          </w:p>
        </w:tc>
        <w:tc>
          <w:tcPr>
            <w:tcW w:w="432" w:type="pct"/>
          </w:tcPr>
          <w:p w14:paraId="2E22611E"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77F4815B"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7A136881" w14:textId="77777777" w:rsidR="00BA5088" w:rsidRPr="00B05596" w:rsidRDefault="00BA5088" w:rsidP="00BA5088">
            <w:pPr>
              <w:ind w:firstLine="0"/>
              <w:jc w:val="left"/>
              <w:rPr>
                <w:color w:val="000000"/>
                <w:sz w:val="22"/>
                <w:szCs w:val="22"/>
              </w:rPr>
            </w:pPr>
            <w:r w:rsidRPr="00B05596">
              <w:rPr>
                <w:sz w:val="22"/>
                <w:szCs w:val="22"/>
              </w:rPr>
              <w:t>2030</w:t>
            </w:r>
          </w:p>
        </w:tc>
        <w:tc>
          <w:tcPr>
            <w:tcW w:w="577" w:type="pct"/>
          </w:tcPr>
          <w:p w14:paraId="559D2528"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08A758F6" w14:textId="77777777" w:rsidR="00BA5088" w:rsidRPr="00B05596" w:rsidRDefault="00BA5088" w:rsidP="00BA5088">
            <w:pPr>
              <w:pStyle w:val="FORMATTEXT"/>
              <w:jc w:val="both"/>
              <w:rPr>
                <w:rFonts w:ascii="Times New Roman" w:hAnsi="Times New Roman" w:cs="Times New Roman"/>
                <w:sz w:val="22"/>
                <w:szCs w:val="22"/>
              </w:rPr>
            </w:pPr>
            <w:r w:rsidRPr="00B05596">
              <w:rPr>
                <w:rFonts w:ascii="Times New Roman" w:hAnsi="Times New Roman" w:cs="Times New Roman"/>
                <w:sz w:val="22"/>
                <w:szCs w:val="22"/>
              </w:rPr>
              <w:t>ПКР ТИ МО ГО г. Сургут до 2035 года от 2019 г. б/н</w:t>
            </w:r>
          </w:p>
          <w:p w14:paraId="170C7849" w14:textId="77777777" w:rsidR="00BA5088" w:rsidRPr="00B05596" w:rsidRDefault="00BA5088" w:rsidP="00BA5088">
            <w:pPr>
              <w:ind w:firstLine="0"/>
              <w:jc w:val="left"/>
              <w:rPr>
                <w:color w:val="000000"/>
                <w:sz w:val="22"/>
                <w:szCs w:val="22"/>
              </w:rPr>
            </w:pPr>
            <w:r w:rsidRPr="00B05596">
              <w:rPr>
                <w:color w:val="000000"/>
                <w:sz w:val="22"/>
                <w:szCs w:val="22"/>
              </w:rPr>
              <w:t>СЭР г. Сургута</w:t>
            </w:r>
          </w:p>
        </w:tc>
      </w:tr>
      <w:tr w:rsidR="00360913" w:rsidRPr="00B05596" w14:paraId="606764FC" w14:textId="77777777" w:rsidTr="00360913">
        <w:tblPrEx>
          <w:tblLook w:val="04A0" w:firstRow="1" w:lastRow="0" w:firstColumn="1" w:lastColumn="0" w:noHBand="0" w:noVBand="1"/>
        </w:tblPrEx>
        <w:trPr>
          <w:trHeight w:val="1307"/>
        </w:trPr>
        <w:tc>
          <w:tcPr>
            <w:tcW w:w="193" w:type="pct"/>
          </w:tcPr>
          <w:p w14:paraId="4E120CA1" w14:textId="77777777" w:rsidR="00BA5088" w:rsidRPr="00E979E0" w:rsidRDefault="00BA5088" w:rsidP="00BA5088">
            <w:pPr>
              <w:pStyle w:val="af1"/>
              <w:numPr>
                <w:ilvl w:val="0"/>
                <w:numId w:val="35"/>
              </w:numPr>
              <w:ind w:left="0" w:firstLine="0"/>
              <w:jc w:val="left"/>
              <w:rPr>
                <w:color w:val="000000"/>
                <w:sz w:val="22"/>
                <w:szCs w:val="22"/>
              </w:rPr>
            </w:pPr>
          </w:p>
        </w:tc>
        <w:tc>
          <w:tcPr>
            <w:tcW w:w="625" w:type="pct"/>
          </w:tcPr>
          <w:p w14:paraId="257B6B02" w14:textId="77777777" w:rsidR="00BA5088" w:rsidRPr="00B05596" w:rsidRDefault="00BA5088" w:rsidP="00BA5088">
            <w:pPr>
              <w:ind w:firstLine="0"/>
              <w:jc w:val="left"/>
              <w:rPr>
                <w:color w:val="000000"/>
                <w:sz w:val="22"/>
                <w:szCs w:val="22"/>
              </w:rPr>
            </w:pPr>
            <w:r w:rsidRPr="00B05596">
              <w:rPr>
                <w:sz w:val="22"/>
                <w:szCs w:val="22"/>
              </w:rPr>
              <w:t>Автодорога общего пользования местного значения</w:t>
            </w:r>
          </w:p>
        </w:tc>
        <w:tc>
          <w:tcPr>
            <w:tcW w:w="529" w:type="pct"/>
          </w:tcPr>
          <w:p w14:paraId="0AC5027F" w14:textId="77777777" w:rsidR="00BA5088" w:rsidRPr="00B05596" w:rsidRDefault="00BA5088" w:rsidP="00BA5088">
            <w:pPr>
              <w:ind w:firstLine="0"/>
              <w:jc w:val="left"/>
              <w:rPr>
                <w:color w:val="000000"/>
                <w:sz w:val="22"/>
                <w:szCs w:val="22"/>
              </w:rPr>
            </w:pPr>
            <w:r w:rsidRPr="00B05596">
              <w:rPr>
                <w:color w:val="000000"/>
                <w:sz w:val="22"/>
                <w:szCs w:val="22"/>
              </w:rPr>
              <w:t>Организация дорожного движения</w:t>
            </w:r>
          </w:p>
        </w:tc>
        <w:tc>
          <w:tcPr>
            <w:tcW w:w="817" w:type="pct"/>
            <w:vAlign w:val="center"/>
          </w:tcPr>
          <w:p w14:paraId="42FD82A6" w14:textId="77777777" w:rsidR="00BA5088" w:rsidRPr="00B05596" w:rsidRDefault="00BA5088" w:rsidP="00BA5088">
            <w:pPr>
              <w:ind w:firstLine="0"/>
              <w:jc w:val="left"/>
              <w:rPr>
                <w:sz w:val="22"/>
                <w:szCs w:val="22"/>
              </w:rPr>
            </w:pPr>
            <w:r w:rsidRPr="00B05596">
              <w:rPr>
                <w:sz w:val="22"/>
                <w:szCs w:val="22"/>
              </w:rPr>
              <w:t>Магистральная улица 1 "З" на участке от улицы 39 "З" до улицы 44 "З" в г. Сургуте</w:t>
            </w:r>
          </w:p>
          <w:p w14:paraId="128A0335" w14:textId="77777777" w:rsidR="00BA5088" w:rsidRPr="00B05596" w:rsidRDefault="00BA5088" w:rsidP="00BA5088">
            <w:pPr>
              <w:ind w:firstLine="0"/>
              <w:jc w:val="left"/>
              <w:rPr>
                <w:sz w:val="22"/>
                <w:szCs w:val="22"/>
              </w:rPr>
            </w:pPr>
            <w:r w:rsidRPr="00B05596">
              <w:rPr>
                <w:sz w:val="22"/>
                <w:szCs w:val="22"/>
              </w:rPr>
              <w:t>(строительство)</w:t>
            </w:r>
          </w:p>
        </w:tc>
        <w:tc>
          <w:tcPr>
            <w:tcW w:w="432" w:type="pct"/>
          </w:tcPr>
          <w:p w14:paraId="53A9C71E" w14:textId="77777777" w:rsidR="00BA5088" w:rsidRPr="00B05596" w:rsidRDefault="00BA5088" w:rsidP="00BA5088">
            <w:pPr>
              <w:ind w:firstLine="0"/>
              <w:jc w:val="left"/>
              <w:rPr>
                <w:sz w:val="22"/>
                <w:szCs w:val="22"/>
              </w:rPr>
            </w:pPr>
            <w:r w:rsidRPr="00B05596">
              <w:rPr>
                <w:sz w:val="22"/>
                <w:szCs w:val="22"/>
              </w:rPr>
              <w:t>-</w:t>
            </w:r>
          </w:p>
        </w:tc>
        <w:tc>
          <w:tcPr>
            <w:tcW w:w="386" w:type="pct"/>
            <w:vAlign w:val="center"/>
          </w:tcPr>
          <w:p w14:paraId="3348B2F3" w14:textId="77777777" w:rsidR="00BA5088" w:rsidRPr="00B05596" w:rsidRDefault="00BA5088" w:rsidP="00BA5088">
            <w:pPr>
              <w:ind w:firstLine="0"/>
              <w:jc w:val="left"/>
              <w:rPr>
                <w:color w:val="000000"/>
                <w:sz w:val="22"/>
                <w:szCs w:val="22"/>
              </w:rPr>
            </w:pPr>
            <w:r w:rsidRPr="00B05596">
              <w:rPr>
                <w:bCs/>
                <w:color w:val="000000"/>
                <w:sz w:val="22"/>
                <w:szCs w:val="22"/>
              </w:rPr>
              <w:t>г.Сургут</w:t>
            </w:r>
          </w:p>
        </w:tc>
        <w:tc>
          <w:tcPr>
            <w:tcW w:w="528" w:type="pct"/>
          </w:tcPr>
          <w:p w14:paraId="0705E115" w14:textId="77777777" w:rsidR="00BA5088" w:rsidRPr="00B05596" w:rsidRDefault="00BA5088" w:rsidP="00BA5088">
            <w:pPr>
              <w:ind w:firstLine="0"/>
              <w:jc w:val="left"/>
              <w:rPr>
                <w:color w:val="000000"/>
                <w:sz w:val="22"/>
                <w:szCs w:val="22"/>
              </w:rPr>
            </w:pPr>
            <w:r w:rsidRPr="00B05596">
              <w:rPr>
                <w:sz w:val="22"/>
                <w:szCs w:val="22"/>
              </w:rPr>
              <w:t>2024</w:t>
            </w:r>
          </w:p>
        </w:tc>
        <w:tc>
          <w:tcPr>
            <w:tcW w:w="577" w:type="pct"/>
          </w:tcPr>
          <w:p w14:paraId="07989D14" w14:textId="77777777" w:rsidR="00BA5088" w:rsidRPr="00B05596" w:rsidRDefault="00BA5088" w:rsidP="00BA5088">
            <w:pPr>
              <w:ind w:firstLine="0"/>
              <w:jc w:val="center"/>
              <w:rPr>
                <w:sz w:val="22"/>
                <w:szCs w:val="22"/>
              </w:rPr>
            </w:pPr>
            <w:r w:rsidRPr="00B05596">
              <w:rPr>
                <w:sz w:val="22"/>
                <w:szCs w:val="22"/>
              </w:rPr>
              <w:t>-</w:t>
            </w:r>
          </w:p>
        </w:tc>
        <w:tc>
          <w:tcPr>
            <w:tcW w:w="913" w:type="pct"/>
          </w:tcPr>
          <w:p w14:paraId="04CEAF75" w14:textId="77777777" w:rsidR="00BA5088" w:rsidRPr="00B05596" w:rsidRDefault="00BA5088" w:rsidP="00BA5088">
            <w:pPr>
              <w:pStyle w:val="FORMATTEXT"/>
              <w:jc w:val="both"/>
              <w:rPr>
                <w:rFonts w:ascii="Times New Roman" w:hAnsi="Times New Roman" w:cs="Times New Roman"/>
                <w:sz w:val="22"/>
                <w:szCs w:val="22"/>
              </w:rPr>
            </w:pPr>
            <w:r w:rsidRPr="00B05596">
              <w:rPr>
                <w:rFonts w:ascii="Times New Roman" w:hAnsi="Times New Roman" w:cs="Times New Roman"/>
                <w:sz w:val="22"/>
                <w:szCs w:val="22"/>
              </w:rPr>
              <w:t>ПКР ТИ МО ГО г. Сургут до 2035 года от 2019 г. б/н</w:t>
            </w:r>
          </w:p>
          <w:p w14:paraId="082DCEE9" w14:textId="77777777" w:rsidR="00BA5088" w:rsidRPr="00B05596" w:rsidRDefault="00BA5088" w:rsidP="00BA5088">
            <w:pPr>
              <w:ind w:firstLine="0"/>
              <w:jc w:val="left"/>
              <w:rPr>
                <w:color w:val="000000"/>
                <w:sz w:val="22"/>
                <w:szCs w:val="22"/>
              </w:rPr>
            </w:pPr>
            <w:r w:rsidRPr="00B05596">
              <w:rPr>
                <w:color w:val="000000"/>
                <w:sz w:val="22"/>
                <w:szCs w:val="22"/>
              </w:rPr>
              <w:t>МП «Развитие транспортной системы города Сургута»</w:t>
            </w:r>
          </w:p>
        </w:tc>
      </w:tr>
    </w:tbl>
    <w:p w14:paraId="7999F50E" w14:textId="77777777" w:rsidR="004E1342" w:rsidRPr="001219DB" w:rsidRDefault="004E1342" w:rsidP="004E1342">
      <w:pPr>
        <w:jc w:val="center"/>
      </w:pPr>
    </w:p>
    <w:p w14:paraId="225B0E4D" w14:textId="77777777" w:rsidR="004E1342" w:rsidRPr="00B05596" w:rsidRDefault="004E1342" w:rsidP="004E1342">
      <w:pPr>
        <w:pStyle w:val="af1"/>
        <w:numPr>
          <w:ilvl w:val="2"/>
          <w:numId w:val="24"/>
        </w:numPr>
        <w:spacing w:line="240" w:lineRule="auto"/>
        <w:jc w:val="left"/>
        <w:outlineLvl w:val="2"/>
        <w:rPr>
          <w:b/>
        </w:rPr>
      </w:pPr>
      <w:bookmarkStart w:id="20" w:name="_Toc22304589"/>
      <w:r w:rsidRPr="00B05596">
        <w:rPr>
          <w:b/>
        </w:rPr>
        <w:t>Сведения о видах, назначении, наименованиях и основных характеристиках планируемых объектов местного значения в области электроснабжения</w:t>
      </w:r>
      <w:bookmarkEnd w:id="20"/>
      <w:r w:rsidRPr="00B05596">
        <w:rPr>
          <w:b/>
        </w:rPr>
        <w:t xml:space="preserve"> </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563"/>
        <w:gridCol w:w="1842"/>
        <w:gridCol w:w="1559"/>
        <w:gridCol w:w="2411"/>
        <w:gridCol w:w="1276"/>
        <w:gridCol w:w="1132"/>
        <w:gridCol w:w="1559"/>
        <w:gridCol w:w="1987"/>
        <w:gridCol w:w="2408"/>
      </w:tblGrid>
      <w:tr w:rsidR="00360913" w:rsidRPr="001219DB" w14:paraId="767FF347" w14:textId="77777777" w:rsidTr="00360913">
        <w:trPr>
          <w:trHeight w:val="997"/>
          <w:tblHeader/>
        </w:trPr>
        <w:tc>
          <w:tcPr>
            <w:tcW w:w="191" w:type="pct"/>
            <w:tcBorders>
              <w:top w:val="single" w:sz="4" w:space="0" w:color="auto"/>
              <w:left w:val="single" w:sz="4" w:space="0" w:color="auto"/>
              <w:bottom w:val="single" w:sz="4" w:space="0" w:color="auto"/>
              <w:right w:val="single" w:sz="4" w:space="0" w:color="auto"/>
            </w:tcBorders>
            <w:shd w:val="clear" w:color="auto" w:fill="D9D9D9"/>
            <w:vAlign w:val="center"/>
          </w:tcPr>
          <w:p w14:paraId="1A406F53" w14:textId="77777777" w:rsidR="00137DB5" w:rsidRPr="00B05596" w:rsidRDefault="00137DB5" w:rsidP="001D6E15">
            <w:pPr>
              <w:ind w:firstLine="0"/>
              <w:jc w:val="left"/>
              <w:rPr>
                <w:sz w:val="22"/>
                <w:szCs w:val="22"/>
              </w:rPr>
            </w:pPr>
            <w:r w:rsidRPr="00B05596">
              <w:rPr>
                <w:sz w:val="22"/>
                <w:szCs w:val="22"/>
              </w:rPr>
              <w:t>№</w:t>
            </w:r>
          </w:p>
          <w:p w14:paraId="34FB8457" w14:textId="77777777" w:rsidR="00137DB5" w:rsidRPr="00B05596" w:rsidRDefault="00137DB5" w:rsidP="001D6E15">
            <w:pPr>
              <w:ind w:firstLine="0"/>
              <w:jc w:val="left"/>
              <w:rPr>
                <w:sz w:val="22"/>
                <w:szCs w:val="22"/>
              </w:rPr>
            </w:pPr>
            <w:r w:rsidRPr="00B05596">
              <w:rPr>
                <w:sz w:val="22"/>
                <w:szCs w:val="22"/>
              </w:rPr>
              <w:t>п/п</w:t>
            </w:r>
          </w:p>
        </w:tc>
        <w:tc>
          <w:tcPr>
            <w:tcW w:w="625" w:type="pct"/>
            <w:tcBorders>
              <w:top w:val="single" w:sz="4" w:space="0" w:color="auto"/>
              <w:left w:val="single" w:sz="4" w:space="0" w:color="auto"/>
              <w:bottom w:val="single" w:sz="4" w:space="0" w:color="auto"/>
              <w:right w:val="single" w:sz="4" w:space="0" w:color="auto"/>
            </w:tcBorders>
            <w:shd w:val="clear" w:color="auto" w:fill="D9D9D9"/>
            <w:vAlign w:val="center"/>
          </w:tcPr>
          <w:p w14:paraId="3010D87F" w14:textId="77777777" w:rsidR="00137DB5" w:rsidRPr="00B05596" w:rsidRDefault="00137DB5" w:rsidP="001D6E15">
            <w:pPr>
              <w:ind w:firstLine="0"/>
              <w:jc w:val="left"/>
              <w:rPr>
                <w:sz w:val="22"/>
                <w:szCs w:val="22"/>
              </w:rPr>
            </w:pPr>
            <w:r w:rsidRPr="00B05596">
              <w:rPr>
                <w:sz w:val="22"/>
                <w:szCs w:val="22"/>
              </w:rPr>
              <w:t>Вид</w:t>
            </w:r>
          </w:p>
          <w:p w14:paraId="114E4047" w14:textId="77777777" w:rsidR="00137DB5" w:rsidRPr="00B05596" w:rsidRDefault="00137DB5" w:rsidP="001D6E15">
            <w:pPr>
              <w:ind w:firstLine="0"/>
              <w:jc w:val="left"/>
              <w:rPr>
                <w:sz w:val="22"/>
                <w:szCs w:val="22"/>
              </w:rPr>
            </w:pPr>
            <w:r w:rsidRPr="00B05596">
              <w:rPr>
                <w:sz w:val="22"/>
                <w:szCs w:val="22"/>
              </w:rPr>
              <w:t>объекта</w:t>
            </w:r>
          </w:p>
        </w:tc>
        <w:tc>
          <w:tcPr>
            <w:tcW w:w="529" w:type="pct"/>
            <w:tcBorders>
              <w:top w:val="single" w:sz="4" w:space="0" w:color="auto"/>
              <w:left w:val="single" w:sz="4" w:space="0" w:color="auto"/>
              <w:bottom w:val="single" w:sz="4" w:space="0" w:color="auto"/>
              <w:right w:val="single" w:sz="4" w:space="0" w:color="auto"/>
            </w:tcBorders>
            <w:shd w:val="clear" w:color="auto" w:fill="D9D9D9"/>
            <w:vAlign w:val="center"/>
          </w:tcPr>
          <w:p w14:paraId="0204A9DB" w14:textId="77777777" w:rsidR="00137DB5" w:rsidRPr="00B05596" w:rsidRDefault="00137DB5" w:rsidP="001D6E15">
            <w:pPr>
              <w:ind w:firstLine="0"/>
              <w:jc w:val="left"/>
              <w:rPr>
                <w:sz w:val="22"/>
                <w:szCs w:val="22"/>
              </w:rPr>
            </w:pPr>
            <w:r w:rsidRPr="00B05596">
              <w:rPr>
                <w:sz w:val="22"/>
                <w:szCs w:val="22"/>
              </w:rPr>
              <w:t>Назначение</w:t>
            </w:r>
          </w:p>
        </w:tc>
        <w:tc>
          <w:tcPr>
            <w:tcW w:w="818" w:type="pct"/>
            <w:tcBorders>
              <w:top w:val="single" w:sz="4" w:space="0" w:color="auto"/>
              <w:left w:val="single" w:sz="4" w:space="0" w:color="auto"/>
              <w:bottom w:val="single" w:sz="4" w:space="0" w:color="auto"/>
              <w:right w:val="single" w:sz="4" w:space="0" w:color="auto"/>
            </w:tcBorders>
            <w:shd w:val="clear" w:color="auto" w:fill="D9D9D9"/>
            <w:vAlign w:val="center"/>
          </w:tcPr>
          <w:p w14:paraId="07F4E3AB" w14:textId="77777777" w:rsidR="00137DB5" w:rsidRPr="00B05596" w:rsidRDefault="00137DB5" w:rsidP="001D6E15">
            <w:pPr>
              <w:ind w:firstLine="0"/>
              <w:jc w:val="left"/>
              <w:rPr>
                <w:sz w:val="22"/>
                <w:szCs w:val="22"/>
              </w:rPr>
            </w:pPr>
            <w:r w:rsidRPr="00B05596">
              <w:rPr>
                <w:sz w:val="22"/>
                <w:szCs w:val="22"/>
              </w:rPr>
              <w:t>Наименование</w:t>
            </w:r>
          </w:p>
        </w:tc>
        <w:tc>
          <w:tcPr>
            <w:tcW w:w="433" w:type="pct"/>
            <w:tcBorders>
              <w:top w:val="single" w:sz="4" w:space="0" w:color="auto"/>
              <w:left w:val="single" w:sz="4" w:space="0" w:color="auto"/>
              <w:bottom w:val="single" w:sz="4" w:space="0" w:color="auto"/>
              <w:right w:val="single" w:sz="4" w:space="0" w:color="auto"/>
            </w:tcBorders>
            <w:shd w:val="clear" w:color="auto" w:fill="D9D9D9"/>
            <w:vAlign w:val="center"/>
          </w:tcPr>
          <w:p w14:paraId="58CED7EF" w14:textId="77777777" w:rsidR="00137DB5" w:rsidRPr="00B05596" w:rsidRDefault="00137DB5" w:rsidP="001D6E15">
            <w:pPr>
              <w:ind w:firstLine="0"/>
              <w:jc w:val="left"/>
              <w:rPr>
                <w:sz w:val="22"/>
                <w:szCs w:val="22"/>
              </w:rPr>
            </w:pPr>
            <w:r w:rsidRPr="00B05596">
              <w:rPr>
                <w:sz w:val="22"/>
                <w:szCs w:val="22"/>
              </w:rPr>
              <w:t>Основные характеристики</w:t>
            </w:r>
          </w:p>
        </w:tc>
        <w:tc>
          <w:tcPr>
            <w:tcW w:w="384" w:type="pct"/>
            <w:tcBorders>
              <w:top w:val="single" w:sz="4" w:space="0" w:color="auto"/>
              <w:left w:val="single" w:sz="4" w:space="0" w:color="auto"/>
              <w:bottom w:val="single" w:sz="4" w:space="0" w:color="auto"/>
              <w:right w:val="single" w:sz="4" w:space="0" w:color="auto"/>
            </w:tcBorders>
            <w:shd w:val="clear" w:color="auto" w:fill="D9D9D9"/>
            <w:vAlign w:val="center"/>
          </w:tcPr>
          <w:p w14:paraId="123EE13B" w14:textId="77777777" w:rsidR="00137DB5" w:rsidRPr="00B05596" w:rsidRDefault="00137DB5" w:rsidP="001D6E15">
            <w:pPr>
              <w:ind w:firstLine="0"/>
              <w:jc w:val="left"/>
              <w:rPr>
                <w:sz w:val="22"/>
                <w:szCs w:val="22"/>
              </w:rPr>
            </w:pPr>
            <w:r w:rsidRPr="00B05596">
              <w:rPr>
                <w:sz w:val="22"/>
                <w:szCs w:val="22"/>
              </w:rPr>
              <w:t>Месторасположение</w:t>
            </w:r>
          </w:p>
        </w:tc>
        <w:tc>
          <w:tcPr>
            <w:tcW w:w="529" w:type="pct"/>
            <w:tcBorders>
              <w:top w:val="single" w:sz="4" w:space="0" w:color="auto"/>
              <w:left w:val="single" w:sz="4" w:space="0" w:color="auto"/>
              <w:bottom w:val="single" w:sz="4" w:space="0" w:color="auto"/>
              <w:right w:val="single" w:sz="4" w:space="0" w:color="auto"/>
            </w:tcBorders>
            <w:shd w:val="clear" w:color="auto" w:fill="D9D9D9"/>
            <w:vAlign w:val="center"/>
          </w:tcPr>
          <w:p w14:paraId="115350D4" w14:textId="77777777" w:rsidR="00137DB5" w:rsidRPr="00B05596" w:rsidRDefault="00137DB5" w:rsidP="001D6E15">
            <w:pPr>
              <w:ind w:firstLine="0"/>
              <w:jc w:val="left"/>
              <w:rPr>
                <w:sz w:val="22"/>
                <w:szCs w:val="22"/>
              </w:rPr>
            </w:pPr>
            <w:r w:rsidRPr="00B05596">
              <w:rPr>
                <w:sz w:val="22"/>
                <w:szCs w:val="22"/>
              </w:rPr>
              <w:t>Очередность строительства объекта</w:t>
            </w:r>
          </w:p>
        </w:tc>
        <w:tc>
          <w:tcPr>
            <w:tcW w:w="674" w:type="pct"/>
            <w:tcBorders>
              <w:top w:val="single" w:sz="4" w:space="0" w:color="auto"/>
              <w:left w:val="single" w:sz="4" w:space="0" w:color="auto"/>
              <w:bottom w:val="single" w:sz="4" w:space="0" w:color="auto"/>
              <w:right w:val="single" w:sz="4" w:space="0" w:color="auto"/>
            </w:tcBorders>
            <w:shd w:val="clear" w:color="auto" w:fill="D9D9D9"/>
            <w:vAlign w:val="center"/>
          </w:tcPr>
          <w:p w14:paraId="445097ED" w14:textId="77777777" w:rsidR="00137DB5" w:rsidRPr="00B05596" w:rsidRDefault="00137DB5" w:rsidP="001D6E15">
            <w:pPr>
              <w:ind w:firstLine="0"/>
              <w:jc w:val="left"/>
              <w:rPr>
                <w:sz w:val="22"/>
                <w:szCs w:val="22"/>
              </w:rPr>
            </w:pPr>
            <w:r w:rsidRPr="00B05596">
              <w:rPr>
                <w:sz w:val="22"/>
                <w:szCs w:val="22"/>
              </w:rPr>
              <w:t>Зоны с особыми условиями использования территории</w:t>
            </w:r>
          </w:p>
        </w:tc>
        <w:tc>
          <w:tcPr>
            <w:tcW w:w="817" w:type="pct"/>
            <w:tcBorders>
              <w:top w:val="single" w:sz="4" w:space="0" w:color="auto"/>
              <w:left w:val="single" w:sz="4" w:space="0" w:color="auto"/>
              <w:bottom w:val="single" w:sz="4" w:space="0" w:color="auto"/>
              <w:right w:val="single" w:sz="4" w:space="0" w:color="auto"/>
            </w:tcBorders>
            <w:shd w:val="clear" w:color="auto" w:fill="D9D9D9"/>
          </w:tcPr>
          <w:p w14:paraId="62E140CD" w14:textId="77777777" w:rsidR="00137DB5" w:rsidRPr="00B05596" w:rsidRDefault="00137DB5" w:rsidP="001D6E15">
            <w:pPr>
              <w:ind w:firstLine="0"/>
              <w:jc w:val="left"/>
              <w:rPr>
                <w:sz w:val="22"/>
                <w:szCs w:val="22"/>
              </w:rPr>
            </w:pPr>
            <w:r w:rsidRPr="00B05596">
              <w:rPr>
                <w:color w:val="000000"/>
                <w:sz w:val="22"/>
                <w:szCs w:val="22"/>
              </w:rPr>
              <w:t>Основание</w:t>
            </w:r>
          </w:p>
        </w:tc>
      </w:tr>
      <w:tr w:rsidR="00360913" w:rsidRPr="001219DB" w14:paraId="6C2D43F2" w14:textId="77777777" w:rsidTr="00360913">
        <w:trPr>
          <w:trHeight w:val="135"/>
          <w:tblHeader/>
        </w:trPr>
        <w:tc>
          <w:tcPr>
            <w:tcW w:w="191" w:type="pct"/>
            <w:tcBorders>
              <w:top w:val="single" w:sz="4" w:space="0" w:color="auto"/>
              <w:left w:val="single" w:sz="4" w:space="0" w:color="auto"/>
              <w:bottom w:val="single" w:sz="4" w:space="0" w:color="auto"/>
              <w:right w:val="single" w:sz="4" w:space="0" w:color="auto"/>
            </w:tcBorders>
            <w:shd w:val="clear" w:color="auto" w:fill="D9D9D9"/>
            <w:vAlign w:val="center"/>
          </w:tcPr>
          <w:p w14:paraId="25A4DFD5" w14:textId="77777777" w:rsidR="00137DB5" w:rsidRPr="00B05596" w:rsidRDefault="00137DB5" w:rsidP="001D6E15">
            <w:pPr>
              <w:ind w:firstLine="0"/>
              <w:jc w:val="center"/>
              <w:rPr>
                <w:sz w:val="22"/>
                <w:szCs w:val="22"/>
              </w:rPr>
            </w:pPr>
            <w:r w:rsidRPr="00B05596">
              <w:rPr>
                <w:sz w:val="22"/>
                <w:szCs w:val="22"/>
              </w:rPr>
              <w:t>1</w:t>
            </w:r>
          </w:p>
        </w:tc>
        <w:tc>
          <w:tcPr>
            <w:tcW w:w="625" w:type="pct"/>
            <w:tcBorders>
              <w:top w:val="single" w:sz="4" w:space="0" w:color="auto"/>
              <w:left w:val="single" w:sz="4" w:space="0" w:color="auto"/>
              <w:bottom w:val="single" w:sz="4" w:space="0" w:color="auto"/>
              <w:right w:val="single" w:sz="4" w:space="0" w:color="auto"/>
            </w:tcBorders>
            <w:shd w:val="clear" w:color="auto" w:fill="D9D9D9"/>
            <w:vAlign w:val="center"/>
          </w:tcPr>
          <w:p w14:paraId="412BBDBA" w14:textId="77777777" w:rsidR="00137DB5" w:rsidRPr="00B05596" w:rsidRDefault="00137DB5" w:rsidP="001D6E15">
            <w:pPr>
              <w:ind w:firstLine="0"/>
              <w:jc w:val="center"/>
              <w:rPr>
                <w:sz w:val="22"/>
                <w:szCs w:val="22"/>
              </w:rPr>
            </w:pPr>
            <w:r w:rsidRPr="00B05596">
              <w:rPr>
                <w:sz w:val="22"/>
                <w:szCs w:val="22"/>
              </w:rPr>
              <w:t>2</w:t>
            </w:r>
          </w:p>
        </w:tc>
        <w:tc>
          <w:tcPr>
            <w:tcW w:w="529" w:type="pct"/>
            <w:tcBorders>
              <w:top w:val="single" w:sz="4" w:space="0" w:color="auto"/>
              <w:left w:val="single" w:sz="4" w:space="0" w:color="auto"/>
              <w:bottom w:val="single" w:sz="4" w:space="0" w:color="auto"/>
              <w:right w:val="single" w:sz="4" w:space="0" w:color="auto"/>
            </w:tcBorders>
            <w:shd w:val="clear" w:color="auto" w:fill="D9D9D9"/>
            <w:vAlign w:val="center"/>
          </w:tcPr>
          <w:p w14:paraId="461A701F" w14:textId="77777777" w:rsidR="00137DB5" w:rsidRPr="00B05596" w:rsidRDefault="00137DB5" w:rsidP="001D6E15">
            <w:pPr>
              <w:ind w:firstLine="0"/>
              <w:jc w:val="center"/>
              <w:rPr>
                <w:sz w:val="22"/>
                <w:szCs w:val="22"/>
              </w:rPr>
            </w:pPr>
            <w:r w:rsidRPr="00B05596">
              <w:rPr>
                <w:sz w:val="22"/>
                <w:szCs w:val="22"/>
              </w:rPr>
              <w:t>3</w:t>
            </w:r>
          </w:p>
        </w:tc>
        <w:tc>
          <w:tcPr>
            <w:tcW w:w="818" w:type="pct"/>
            <w:tcBorders>
              <w:top w:val="single" w:sz="4" w:space="0" w:color="auto"/>
              <w:left w:val="single" w:sz="4" w:space="0" w:color="auto"/>
              <w:bottom w:val="single" w:sz="4" w:space="0" w:color="auto"/>
              <w:right w:val="single" w:sz="4" w:space="0" w:color="auto"/>
            </w:tcBorders>
            <w:shd w:val="clear" w:color="auto" w:fill="D9D9D9"/>
            <w:vAlign w:val="center"/>
          </w:tcPr>
          <w:p w14:paraId="7F4C3025" w14:textId="77777777" w:rsidR="00137DB5" w:rsidRPr="00B05596" w:rsidRDefault="00137DB5" w:rsidP="001D6E15">
            <w:pPr>
              <w:ind w:firstLine="0"/>
              <w:jc w:val="center"/>
              <w:rPr>
                <w:sz w:val="22"/>
                <w:szCs w:val="22"/>
              </w:rPr>
            </w:pPr>
            <w:r w:rsidRPr="00B05596">
              <w:rPr>
                <w:sz w:val="22"/>
                <w:szCs w:val="22"/>
              </w:rPr>
              <w:t>4</w:t>
            </w:r>
          </w:p>
        </w:tc>
        <w:tc>
          <w:tcPr>
            <w:tcW w:w="433" w:type="pct"/>
            <w:tcBorders>
              <w:top w:val="single" w:sz="4" w:space="0" w:color="auto"/>
              <w:left w:val="single" w:sz="4" w:space="0" w:color="auto"/>
              <w:bottom w:val="single" w:sz="4" w:space="0" w:color="auto"/>
              <w:right w:val="single" w:sz="4" w:space="0" w:color="auto"/>
            </w:tcBorders>
            <w:shd w:val="clear" w:color="auto" w:fill="D9D9D9"/>
            <w:vAlign w:val="center"/>
          </w:tcPr>
          <w:p w14:paraId="28E0084F" w14:textId="77777777" w:rsidR="00137DB5" w:rsidRPr="00B05596" w:rsidRDefault="00137DB5" w:rsidP="001D6E15">
            <w:pPr>
              <w:ind w:firstLine="0"/>
              <w:jc w:val="center"/>
              <w:rPr>
                <w:sz w:val="22"/>
                <w:szCs w:val="22"/>
              </w:rPr>
            </w:pPr>
            <w:r w:rsidRPr="00B05596">
              <w:rPr>
                <w:sz w:val="22"/>
                <w:szCs w:val="22"/>
              </w:rPr>
              <w:t>5</w:t>
            </w:r>
          </w:p>
        </w:tc>
        <w:tc>
          <w:tcPr>
            <w:tcW w:w="384" w:type="pct"/>
            <w:tcBorders>
              <w:top w:val="single" w:sz="4" w:space="0" w:color="auto"/>
              <w:left w:val="single" w:sz="4" w:space="0" w:color="auto"/>
              <w:bottom w:val="single" w:sz="4" w:space="0" w:color="auto"/>
              <w:right w:val="single" w:sz="4" w:space="0" w:color="auto"/>
            </w:tcBorders>
            <w:shd w:val="clear" w:color="auto" w:fill="D9D9D9"/>
            <w:vAlign w:val="center"/>
          </w:tcPr>
          <w:p w14:paraId="35AB84C2" w14:textId="77777777" w:rsidR="00137DB5" w:rsidRPr="00B05596" w:rsidRDefault="00137DB5" w:rsidP="001D6E15">
            <w:pPr>
              <w:ind w:firstLine="0"/>
              <w:jc w:val="center"/>
              <w:rPr>
                <w:sz w:val="22"/>
                <w:szCs w:val="22"/>
              </w:rPr>
            </w:pPr>
            <w:r w:rsidRPr="00B05596">
              <w:rPr>
                <w:sz w:val="22"/>
                <w:szCs w:val="22"/>
              </w:rPr>
              <w:t>6</w:t>
            </w:r>
          </w:p>
        </w:tc>
        <w:tc>
          <w:tcPr>
            <w:tcW w:w="529" w:type="pct"/>
            <w:tcBorders>
              <w:top w:val="single" w:sz="4" w:space="0" w:color="auto"/>
              <w:left w:val="single" w:sz="4" w:space="0" w:color="auto"/>
              <w:bottom w:val="single" w:sz="4" w:space="0" w:color="auto"/>
              <w:right w:val="single" w:sz="4" w:space="0" w:color="auto"/>
            </w:tcBorders>
            <w:shd w:val="clear" w:color="auto" w:fill="D9D9D9"/>
            <w:vAlign w:val="center"/>
          </w:tcPr>
          <w:p w14:paraId="1010D9F3" w14:textId="77777777" w:rsidR="00137DB5" w:rsidRPr="00B05596" w:rsidRDefault="00137DB5" w:rsidP="001D6E15">
            <w:pPr>
              <w:ind w:firstLine="0"/>
              <w:jc w:val="center"/>
              <w:rPr>
                <w:sz w:val="22"/>
                <w:szCs w:val="22"/>
              </w:rPr>
            </w:pPr>
            <w:r w:rsidRPr="00B05596">
              <w:rPr>
                <w:sz w:val="22"/>
                <w:szCs w:val="22"/>
              </w:rPr>
              <w:t>7</w:t>
            </w:r>
          </w:p>
        </w:tc>
        <w:tc>
          <w:tcPr>
            <w:tcW w:w="674" w:type="pct"/>
            <w:tcBorders>
              <w:top w:val="single" w:sz="4" w:space="0" w:color="auto"/>
              <w:left w:val="single" w:sz="4" w:space="0" w:color="auto"/>
              <w:bottom w:val="single" w:sz="4" w:space="0" w:color="auto"/>
              <w:right w:val="single" w:sz="4" w:space="0" w:color="auto"/>
            </w:tcBorders>
            <w:shd w:val="clear" w:color="auto" w:fill="D9D9D9"/>
            <w:vAlign w:val="center"/>
          </w:tcPr>
          <w:p w14:paraId="71860016" w14:textId="77777777" w:rsidR="00137DB5" w:rsidRPr="00B05596" w:rsidRDefault="00137DB5" w:rsidP="001D6E15">
            <w:pPr>
              <w:ind w:firstLine="0"/>
              <w:jc w:val="center"/>
              <w:rPr>
                <w:sz w:val="22"/>
                <w:szCs w:val="22"/>
              </w:rPr>
            </w:pPr>
            <w:r w:rsidRPr="00B05596">
              <w:rPr>
                <w:sz w:val="22"/>
                <w:szCs w:val="22"/>
              </w:rPr>
              <w:t>8</w:t>
            </w:r>
          </w:p>
        </w:tc>
        <w:tc>
          <w:tcPr>
            <w:tcW w:w="817" w:type="pct"/>
            <w:tcBorders>
              <w:top w:val="single" w:sz="4" w:space="0" w:color="auto"/>
              <w:left w:val="single" w:sz="4" w:space="0" w:color="auto"/>
              <w:bottom w:val="single" w:sz="4" w:space="0" w:color="auto"/>
              <w:right w:val="single" w:sz="4" w:space="0" w:color="auto"/>
            </w:tcBorders>
            <w:shd w:val="clear" w:color="auto" w:fill="D9D9D9"/>
          </w:tcPr>
          <w:p w14:paraId="3CBE50C4" w14:textId="77777777" w:rsidR="00137DB5" w:rsidRPr="00B05596" w:rsidRDefault="00137DB5" w:rsidP="001D6E15">
            <w:pPr>
              <w:ind w:firstLine="0"/>
              <w:jc w:val="center"/>
              <w:rPr>
                <w:sz w:val="22"/>
                <w:szCs w:val="22"/>
              </w:rPr>
            </w:pPr>
            <w:r w:rsidRPr="00B05596">
              <w:rPr>
                <w:sz w:val="22"/>
                <w:szCs w:val="22"/>
              </w:rPr>
              <w:t>9</w:t>
            </w:r>
          </w:p>
        </w:tc>
      </w:tr>
      <w:tr w:rsidR="00360913" w:rsidRPr="001219DB" w14:paraId="2CA52982" w14:textId="77777777" w:rsidTr="00360913">
        <w:tc>
          <w:tcPr>
            <w:tcW w:w="191" w:type="pct"/>
            <w:tcBorders>
              <w:top w:val="single" w:sz="4" w:space="0" w:color="auto"/>
              <w:left w:val="single" w:sz="4" w:space="0" w:color="auto"/>
              <w:bottom w:val="single" w:sz="4" w:space="0" w:color="auto"/>
              <w:right w:val="single" w:sz="4" w:space="0" w:color="auto"/>
            </w:tcBorders>
            <w:vAlign w:val="center"/>
          </w:tcPr>
          <w:p w14:paraId="1F948577" w14:textId="77777777" w:rsidR="00137DB5" w:rsidRPr="001219DB" w:rsidRDefault="00137DB5" w:rsidP="00137DB5">
            <w:pPr>
              <w:pStyle w:val="af1"/>
              <w:numPr>
                <w:ilvl w:val="0"/>
                <w:numId w:val="21"/>
              </w:numPr>
              <w:ind w:left="360"/>
              <w:jc w:val="left"/>
              <w:rPr>
                <w:sz w:val="22"/>
                <w:szCs w:val="22"/>
              </w:rPr>
            </w:pPr>
          </w:p>
        </w:tc>
        <w:tc>
          <w:tcPr>
            <w:tcW w:w="625" w:type="pct"/>
            <w:tcBorders>
              <w:top w:val="single" w:sz="4" w:space="0" w:color="auto"/>
              <w:left w:val="single" w:sz="4" w:space="0" w:color="auto"/>
              <w:bottom w:val="single" w:sz="4" w:space="0" w:color="auto"/>
              <w:right w:val="single" w:sz="4" w:space="0" w:color="auto"/>
            </w:tcBorders>
            <w:shd w:val="clear" w:color="auto" w:fill="auto"/>
            <w:vAlign w:val="center"/>
          </w:tcPr>
          <w:p w14:paraId="1FD0E519" w14:textId="77777777" w:rsidR="00137DB5" w:rsidRPr="00B05596" w:rsidRDefault="00137DB5" w:rsidP="00137DB5">
            <w:pPr>
              <w:ind w:firstLine="0"/>
              <w:jc w:val="left"/>
              <w:rPr>
                <w:sz w:val="22"/>
                <w:szCs w:val="22"/>
              </w:rPr>
            </w:pPr>
            <w:r w:rsidRPr="00B05596">
              <w:rPr>
                <w:sz w:val="22"/>
                <w:szCs w:val="22"/>
              </w:rPr>
              <w:t>Объект электроснабжения</w:t>
            </w:r>
          </w:p>
        </w:tc>
        <w:tc>
          <w:tcPr>
            <w:tcW w:w="529" w:type="pct"/>
            <w:tcBorders>
              <w:top w:val="single" w:sz="4" w:space="0" w:color="auto"/>
              <w:left w:val="single" w:sz="4" w:space="0" w:color="auto"/>
              <w:bottom w:val="single" w:sz="4" w:space="0" w:color="auto"/>
              <w:right w:val="single" w:sz="4" w:space="0" w:color="auto"/>
            </w:tcBorders>
            <w:vAlign w:val="center"/>
          </w:tcPr>
          <w:p w14:paraId="2BF1B2C5" w14:textId="77777777" w:rsidR="00137DB5" w:rsidRPr="00B05596" w:rsidRDefault="00137DB5" w:rsidP="00137DB5">
            <w:pPr>
              <w:ind w:firstLine="0"/>
              <w:jc w:val="left"/>
              <w:rPr>
                <w:sz w:val="22"/>
                <w:szCs w:val="22"/>
              </w:rPr>
            </w:pPr>
            <w:r w:rsidRPr="00B05596">
              <w:rPr>
                <w:sz w:val="22"/>
                <w:szCs w:val="22"/>
              </w:rPr>
              <w:t>Организация электроснабжения</w:t>
            </w:r>
          </w:p>
        </w:tc>
        <w:tc>
          <w:tcPr>
            <w:tcW w:w="818" w:type="pct"/>
            <w:tcBorders>
              <w:top w:val="single" w:sz="4" w:space="0" w:color="auto"/>
              <w:left w:val="single" w:sz="4" w:space="0" w:color="auto"/>
              <w:bottom w:val="single" w:sz="4" w:space="0" w:color="auto"/>
              <w:right w:val="single" w:sz="4" w:space="0" w:color="auto"/>
            </w:tcBorders>
          </w:tcPr>
          <w:p w14:paraId="7263FC5D" w14:textId="77777777" w:rsidR="00137DB5" w:rsidRPr="00B05596" w:rsidRDefault="00EB059B" w:rsidP="00137DB5">
            <w:pPr>
              <w:ind w:firstLine="0"/>
              <w:jc w:val="left"/>
              <w:rPr>
                <w:sz w:val="22"/>
                <w:szCs w:val="22"/>
              </w:rPr>
            </w:pPr>
            <w:r w:rsidRPr="00B05596">
              <w:rPr>
                <w:sz w:val="22"/>
                <w:szCs w:val="22"/>
              </w:rPr>
              <w:t>Строительство ЛЭП 110 кВ Победа-Сайма в г. Сургут</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00D582F6" w14:textId="77777777" w:rsidR="00137DB5" w:rsidRPr="00B05596" w:rsidRDefault="00EB059B" w:rsidP="00137DB5">
            <w:pPr>
              <w:ind w:firstLine="0"/>
              <w:jc w:val="left"/>
              <w:rPr>
                <w:sz w:val="22"/>
                <w:szCs w:val="22"/>
              </w:rPr>
            </w:pPr>
            <w:r w:rsidRPr="00B05596">
              <w:rPr>
                <w:sz w:val="22"/>
                <w:szCs w:val="22"/>
              </w:rPr>
              <w:t>10 км</w:t>
            </w:r>
          </w:p>
        </w:tc>
        <w:tc>
          <w:tcPr>
            <w:tcW w:w="384" w:type="pct"/>
            <w:tcBorders>
              <w:top w:val="single" w:sz="4" w:space="0" w:color="auto"/>
              <w:left w:val="single" w:sz="4" w:space="0" w:color="auto"/>
              <w:bottom w:val="single" w:sz="4" w:space="0" w:color="auto"/>
              <w:right w:val="single" w:sz="4" w:space="0" w:color="auto"/>
            </w:tcBorders>
            <w:shd w:val="clear" w:color="auto" w:fill="auto"/>
          </w:tcPr>
          <w:p w14:paraId="1A0DBE8F" w14:textId="77777777" w:rsidR="00137DB5" w:rsidRPr="00B05596" w:rsidRDefault="00EB059B" w:rsidP="00137DB5">
            <w:pPr>
              <w:ind w:firstLine="0"/>
              <w:jc w:val="left"/>
              <w:rPr>
                <w:sz w:val="22"/>
                <w:szCs w:val="22"/>
              </w:rPr>
            </w:pPr>
            <w:r w:rsidRPr="00B05596">
              <w:rPr>
                <w:bCs/>
                <w:color w:val="000000"/>
                <w:sz w:val="22"/>
                <w:szCs w:val="22"/>
              </w:rPr>
              <w:t>г.Сургут</w:t>
            </w:r>
            <w:r w:rsidR="0001069B" w:rsidRPr="00B05596">
              <w:rPr>
                <w:bCs/>
                <w:color w:val="000000"/>
                <w:sz w:val="22"/>
                <w:szCs w:val="22"/>
              </w:rPr>
              <w:t>, СЖР, СПР, ВПР</w:t>
            </w:r>
          </w:p>
        </w:tc>
        <w:tc>
          <w:tcPr>
            <w:tcW w:w="529" w:type="pct"/>
            <w:tcBorders>
              <w:top w:val="single" w:sz="4" w:space="0" w:color="auto"/>
              <w:left w:val="single" w:sz="4" w:space="0" w:color="auto"/>
              <w:bottom w:val="single" w:sz="4" w:space="0" w:color="auto"/>
              <w:right w:val="single" w:sz="4" w:space="0" w:color="auto"/>
            </w:tcBorders>
          </w:tcPr>
          <w:p w14:paraId="1C54275B" w14:textId="77777777" w:rsidR="00137DB5" w:rsidRPr="00B05596" w:rsidRDefault="00EB059B" w:rsidP="00137DB5">
            <w:pPr>
              <w:ind w:firstLine="0"/>
              <w:jc w:val="left"/>
              <w:rPr>
                <w:sz w:val="22"/>
                <w:szCs w:val="22"/>
              </w:rPr>
            </w:pPr>
            <w:r w:rsidRPr="00B05596">
              <w:rPr>
                <w:sz w:val="22"/>
                <w:szCs w:val="22"/>
              </w:rPr>
              <w:t>2024-2033</w:t>
            </w:r>
          </w:p>
        </w:tc>
        <w:tc>
          <w:tcPr>
            <w:tcW w:w="674" w:type="pct"/>
            <w:tcBorders>
              <w:top w:val="single" w:sz="4" w:space="0" w:color="auto"/>
              <w:left w:val="single" w:sz="4" w:space="0" w:color="auto"/>
              <w:bottom w:val="single" w:sz="4" w:space="0" w:color="auto"/>
              <w:right w:val="single" w:sz="4" w:space="0" w:color="auto"/>
            </w:tcBorders>
          </w:tcPr>
          <w:p w14:paraId="63767DE6" w14:textId="77777777" w:rsidR="00137DB5" w:rsidRPr="00B05596" w:rsidRDefault="00137DB5" w:rsidP="00137DB5">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53C8CCB6" w14:textId="77777777" w:rsidR="00137DB5" w:rsidRPr="00B05596" w:rsidRDefault="00EB059B" w:rsidP="00EB059B">
            <w:pPr>
              <w:pStyle w:val="FORMATTEXT"/>
              <w:jc w:val="both"/>
              <w:rPr>
                <w:rFonts w:ascii="Times New Roman" w:hAnsi="Times New Roman" w:cs="Times New Roman"/>
                <w:sz w:val="22"/>
                <w:szCs w:val="22"/>
              </w:rPr>
            </w:pPr>
            <w:r w:rsidRPr="00B05596">
              <w:rPr>
                <w:rFonts w:ascii="Times New Roman" w:hAnsi="Times New Roman" w:cs="Times New Roman"/>
                <w:sz w:val="22"/>
                <w:szCs w:val="22"/>
              </w:rPr>
              <w:t>ПКР СКИ МО ГО г. Сургут до 2035 года от 2019 г. б/н</w:t>
            </w:r>
          </w:p>
          <w:p w14:paraId="596256B4" w14:textId="77777777" w:rsidR="00A87A9F" w:rsidRPr="00B05596" w:rsidRDefault="00A87A9F" w:rsidP="00EB059B">
            <w:pPr>
              <w:pStyle w:val="FORMATTEXT"/>
              <w:jc w:val="both"/>
              <w:rPr>
                <w:rFonts w:ascii="Times New Roman" w:hAnsi="Times New Roman" w:cs="Times New Roman"/>
                <w:sz w:val="22"/>
                <w:szCs w:val="22"/>
              </w:rPr>
            </w:pPr>
            <w:r w:rsidRPr="00B05596">
              <w:rPr>
                <w:rFonts w:ascii="Times New Roman" w:hAnsi="Times New Roman" w:cs="Times New Roman"/>
                <w:sz w:val="22"/>
                <w:szCs w:val="22"/>
              </w:rPr>
              <w:t>Инвестиционная программа АО "Тюменьэнерго"</w:t>
            </w:r>
          </w:p>
        </w:tc>
      </w:tr>
      <w:tr w:rsidR="00360913" w:rsidRPr="001219DB" w14:paraId="60B70306" w14:textId="77777777" w:rsidTr="00360913">
        <w:tc>
          <w:tcPr>
            <w:tcW w:w="191" w:type="pct"/>
            <w:tcBorders>
              <w:top w:val="single" w:sz="4" w:space="0" w:color="auto"/>
              <w:left w:val="single" w:sz="4" w:space="0" w:color="auto"/>
              <w:bottom w:val="single" w:sz="4" w:space="0" w:color="auto"/>
              <w:right w:val="single" w:sz="4" w:space="0" w:color="auto"/>
            </w:tcBorders>
            <w:vAlign w:val="center"/>
          </w:tcPr>
          <w:p w14:paraId="57362C34" w14:textId="77777777" w:rsidR="00137DB5" w:rsidRPr="001219DB" w:rsidRDefault="00137DB5" w:rsidP="00137DB5">
            <w:pPr>
              <w:pStyle w:val="af1"/>
              <w:numPr>
                <w:ilvl w:val="0"/>
                <w:numId w:val="21"/>
              </w:numPr>
              <w:ind w:left="360"/>
              <w:jc w:val="left"/>
              <w:rPr>
                <w:sz w:val="22"/>
                <w:szCs w:val="22"/>
              </w:rPr>
            </w:pPr>
          </w:p>
        </w:tc>
        <w:tc>
          <w:tcPr>
            <w:tcW w:w="625" w:type="pct"/>
            <w:tcBorders>
              <w:top w:val="single" w:sz="4" w:space="0" w:color="auto"/>
              <w:left w:val="single" w:sz="4" w:space="0" w:color="auto"/>
              <w:bottom w:val="single" w:sz="4" w:space="0" w:color="auto"/>
              <w:right w:val="single" w:sz="4" w:space="0" w:color="auto"/>
            </w:tcBorders>
            <w:shd w:val="clear" w:color="auto" w:fill="auto"/>
            <w:vAlign w:val="center"/>
          </w:tcPr>
          <w:p w14:paraId="544AA7C6" w14:textId="77777777" w:rsidR="00137DB5" w:rsidRPr="00B05596" w:rsidRDefault="00137DB5" w:rsidP="00137DB5">
            <w:pPr>
              <w:ind w:firstLine="0"/>
              <w:jc w:val="left"/>
              <w:rPr>
                <w:sz w:val="22"/>
                <w:szCs w:val="22"/>
              </w:rPr>
            </w:pPr>
            <w:r w:rsidRPr="00B05596">
              <w:rPr>
                <w:sz w:val="22"/>
                <w:szCs w:val="22"/>
              </w:rPr>
              <w:t>Объект электроснабжения</w:t>
            </w:r>
          </w:p>
        </w:tc>
        <w:tc>
          <w:tcPr>
            <w:tcW w:w="529" w:type="pct"/>
            <w:tcBorders>
              <w:top w:val="single" w:sz="4" w:space="0" w:color="auto"/>
              <w:left w:val="single" w:sz="4" w:space="0" w:color="auto"/>
              <w:bottom w:val="single" w:sz="4" w:space="0" w:color="auto"/>
              <w:right w:val="single" w:sz="4" w:space="0" w:color="auto"/>
            </w:tcBorders>
            <w:vAlign w:val="center"/>
          </w:tcPr>
          <w:p w14:paraId="4F132B73" w14:textId="77777777" w:rsidR="00137DB5" w:rsidRPr="00B05596" w:rsidRDefault="00137DB5" w:rsidP="00137DB5">
            <w:pPr>
              <w:ind w:firstLine="0"/>
              <w:jc w:val="left"/>
              <w:rPr>
                <w:sz w:val="22"/>
                <w:szCs w:val="22"/>
              </w:rPr>
            </w:pPr>
            <w:r w:rsidRPr="00B05596">
              <w:rPr>
                <w:sz w:val="22"/>
                <w:szCs w:val="22"/>
              </w:rPr>
              <w:t>Организация электроснабжения</w:t>
            </w:r>
          </w:p>
        </w:tc>
        <w:tc>
          <w:tcPr>
            <w:tcW w:w="818" w:type="pct"/>
            <w:tcBorders>
              <w:top w:val="single" w:sz="4" w:space="0" w:color="auto"/>
              <w:left w:val="single" w:sz="4" w:space="0" w:color="auto"/>
              <w:bottom w:val="single" w:sz="4" w:space="0" w:color="auto"/>
              <w:right w:val="single" w:sz="4" w:space="0" w:color="auto"/>
            </w:tcBorders>
          </w:tcPr>
          <w:p w14:paraId="2D76B06C" w14:textId="77777777" w:rsidR="00137DB5" w:rsidRPr="00B05596" w:rsidRDefault="0001069B" w:rsidP="00137DB5">
            <w:pPr>
              <w:ind w:firstLine="0"/>
              <w:jc w:val="left"/>
              <w:rPr>
                <w:sz w:val="22"/>
                <w:szCs w:val="22"/>
              </w:rPr>
            </w:pPr>
            <w:r w:rsidRPr="00B05596">
              <w:rPr>
                <w:sz w:val="22"/>
                <w:szCs w:val="22"/>
              </w:rPr>
              <w:t>Строительство ПС 110/35/10 кВ Парковая с ВЛ 110 кВ (новое строительство ПС 110/35/10 кВ с трансформаторной мощностью 80 МВА, ВЛ 110 кВ протяженностью 2х0,65 км)</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3D5AEA50" w14:textId="77777777" w:rsidR="00137DB5" w:rsidRPr="00B05596" w:rsidRDefault="00FC62C7" w:rsidP="00137DB5">
            <w:pPr>
              <w:ind w:firstLine="0"/>
              <w:jc w:val="left"/>
              <w:rPr>
                <w:sz w:val="22"/>
                <w:szCs w:val="22"/>
              </w:rPr>
            </w:pPr>
            <w:r w:rsidRPr="00B05596">
              <w:rPr>
                <w:sz w:val="22"/>
                <w:szCs w:val="22"/>
              </w:rPr>
              <w:t>1 ед., 80</w:t>
            </w:r>
            <w:r w:rsidR="00E7277C" w:rsidRPr="00B05596">
              <w:rPr>
                <w:sz w:val="22"/>
                <w:szCs w:val="22"/>
              </w:rPr>
              <w:t>,0 МВА, 0</w:t>
            </w:r>
            <w:r w:rsidRPr="00B05596">
              <w:rPr>
                <w:sz w:val="22"/>
                <w:szCs w:val="22"/>
              </w:rPr>
              <w:t>,</w:t>
            </w:r>
            <w:r w:rsidR="00E7277C" w:rsidRPr="00B05596">
              <w:rPr>
                <w:sz w:val="22"/>
                <w:szCs w:val="22"/>
              </w:rPr>
              <w:t>65 км</w:t>
            </w:r>
          </w:p>
        </w:tc>
        <w:tc>
          <w:tcPr>
            <w:tcW w:w="384" w:type="pct"/>
            <w:tcBorders>
              <w:top w:val="single" w:sz="4" w:space="0" w:color="auto"/>
              <w:left w:val="single" w:sz="4" w:space="0" w:color="auto"/>
              <w:bottom w:val="single" w:sz="4" w:space="0" w:color="auto"/>
              <w:right w:val="single" w:sz="4" w:space="0" w:color="auto"/>
            </w:tcBorders>
            <w:shd w:val="clear" w:color="auto" w:fill="auto"/>
          </w:tcPr>
          <w:p w14:paraId="63DBD90D" w14:textId="77777777" w:rsidR="00137DB5" w:rsidRPr="00B05596" w:rsidRDefault="00E7277C" w:rsidP="00137DB5">
            <w:pPr>
              <w:ind w:firstLine="0"/>
              <w:jc w:val="left"/>
              <w:rPr>
                <w:sz w:val="22"/>
                <w:szCs w:val="22"/>
              </w:rPr>
            </w:pPr>
            <w:r w:rsidRPr="00B05596">
              <w:rPr>
                <w:bCs/>
                <w:color w:val="000000"/>
                <w:sz w:val="22"/>
                <w:szCs w:val="22"/>
              </w:rPr>
              <w:t>г.Сургут, ЗП2</w:t>
            </w:r>
          </w:p>
        </w:tc>
        <w:tc>
          <w:tcPr>
            <w:tcW w:w="529" w:type="pct"/>
            <w:tcBorders>
              <w:top w:val="single" w:sz="4" w:space="0" w:color="auto"/>
              <w:left w:val="single" w:sz="4" w:space="0" w:color="auto"/>
              <w:bottom w:val="single" w:sz="4" w:space="0" w:color="auto"/>
              <w:right w:val="single" w:sz="4" w:space="0" w:color="auto"/>
            </w:tcBorders>
          </w:tcPr>
          <w:p w14:paraId="0422A756" w14:textId="77777777" w:rsidR="00137DB5" w:rsidRPr="00B05596" w:rsidRDefault="0001069B" w:rsidP="00137DB5">
            <w:pPr>
              <w:ind w:firstLine="0"/>
              <w:jc w:val="left"/>
              <w:rPr>
                <w:sz w:val="22"/>
                <w:szCs w:val="22"/>
              </w:rPr>
            </w:pPr>
            <w:r w:rsidRPr="00B05596">
              <w:rPr>
                <w:sz w:val="22"/>
                <w:szCs w:val="22"/>
              </w:rPr>
              <w:t>2024-2026</w:t>
            </w:r>
          </w:p>
        </w:tc>
        <w:tc>
          <w:tcPr>
            <w:tcW w:w="674" w:type="pct"/>
            <w:tcBorders>
              <w:top w:val="single" w:sz="4" w:space="0" w:color="auto"/>
              <w:left w:val="single" w:sz="4" w:space="0" w:color="auto"/>
              <w:bottom w:val="single" w:sz="4" w:space="0" w:color="auto"/>
              <w:right w:val="single" w:sz="4" w:space="0" w:color="auto"/>
            </w:tcBorders>
          </w:tcPr>
          <w:p w14:paraId="407A3907" w14:textId="77777777" w:rsidR="00137DB5" w:rsidRPr="00B05596" w:rsidRDefault="00137DB5" w:rsidP="00137DB5">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2BEA9085" w14:textId="77777777" w:rsidR="00137DB5" w:rsidRPr="00B05596" w:rsidRDefault="0001069B" w:rsidP="00137DB5">
            <w:pPr>
              <w:ind w:firstLine="0"/>
              <w:jc w:val="left"/>
              <w:rPr>
                <w:sz w:val="22"/>
                <w:szCs w:val="22"/>
              </w:rPr>
            </w:pPr>
            <w:r w:rsidRPr="00B05596">
              <w:rPr>
                <w:sz w:val="22"/>
                <w:szCs w:val="22"/>
              </w:rPr>
              <w:t>ПКР СКИ МО ГО г. Сургут до 2035 года от 2019 г. б/н</w:t>
            </w:r>
          </w:p>
        </w:tc>
      </w:tr>
      <w:tr w:rsidR="00360913" w:rsidRPr="001219DB" w14:paraId="5D40626A" w14:textId="77777777" w:rsidTr="00360913">
        <w:tc>
          <w:tcPr>
            <w:tcW w:w="191" w:type="pct"/>
            <w:tcBorders>
              <w:top w:val="single" w:sz="4" w:space="0" w:color="auto"/>
              <w:left w:val="single" w:sz="4" w:space="0" w:color="auto"/>
              <w:bottom w:val="single" w:sz="4" w:space="0" w:color="auto"/>
              <w:right w:val="single" w:sz="4" w:space="0" w:color="auto"/>
            </w:tcBorders>
            <w:vAlign w:val="center"/>
          </w:tcPr>
          <w:p w14:paraId="67FBECAC" w14:textId="77777777" w:rsidR="00137DB5" w:rsidRPr="001219DB" w:rsidRDefault="00137DB5" w:rsidP="00137DB5">
            <w:pPr>
              <w:pStyle w:val="af1"/>
              <w:numPr>
                <w:ilvl w:val="0"/>
                <w:numId w:val="21"/>
              </w:numPr>
              <w:ind w:left="360"/>
              <w:jc w:val="left"/>
              <w:rPr>
                <w:sz w:val="22"/>
                <w:szCs w:val="22"/>
              </w:rPr>
            </w:pPr>
          </w:p>
        </w:tc>
        <w:tc>
          <w:tcPr>
            <w:tcW w:w="625" w:type="pct"/>
            <w:tcBorders>
              <w:top w:val="single" w:sz="4" w:space="0" w:color="auto"/>
              <w:left w:val="single" w:sz="4" w:space="0" w:color="auto"/>
              <w:bottom w:val="single" w:sz="4" w:space="0" w:color="auto"/>
              <w:right w:val="single" w:sz="4" w:space="0" w:color="auto"/>
            </w:tcBorders>
            <w:shd w:val="clear" w:color="auto" w:fill="auto"/>
            <w:vAlign w:val="center"/>
          </w:tcPr>
          <w:p w14:paraId="46B3671D" w14:textId="77777777" w:rsidR="00137DB5" w:rsidRPr="00B05596" w:rsidRDefault="00137DB5" w:rsidP="00137DB5">
            <w:pPr>
              <w:ind w:firstLine="0"/>
              <w:jc w:val="left"/>
              <w:rPr>
                <w:sz w:val="22"/>
                <w:szCs w:val="22"/>
              </w:rPr>
            </w:pPr>
            <w:r w:rsidRPr="00B05596">
              <w:rPr>
                <w:sz w:val="22"/>
                <w:szCs w:val="22"/>
              </w:rPr>
              <w:t>Объект электроснабжения</w:t>
            </w:r>
          </w:p>
        </w:tc>
        <w:tc>
          <w:tcPr>
            <w:tcW w:w="529" w:type="pct"/>
            <w:tcBorders>
              <w:top w:val="single" w:sz="4" w:space="0" w:color="auto"/>
              <w:left w:val="single" w:sz="4" w:space="0" w:color="auto"/>
              <w:bottom w:val="single" w:sz="4" w:space="0" w:color="auto"/>
              <w:right w:val="single" w:sz="4" w:space="0" w:color="auto"/>
            </w:tcBorders>
            <w:vAlign w:val="center"/>
          </w:tcPr>
          <w:p w14:paraId="6B879B33" w14:textId="77777777" w:rsidR="00137DB5" w:rsidRPr="00B05596" w:rsidRDefault="00137DB5" w:rsidP="00137DB5">
            <w:pPr>
              <w:ind w:firstLine="0"/>
              <w:jc w:val="left"/>
              <w:rPr>
                <w:sz w:val="22"/>
                <w:szCs w:val="22"/>
              </w:rPr>
            </w:pPr>
            <w:r w:rsidRPr="00B05596">
              <w:rPr>
                <w:sz w:val="22"/>
                <w:szCs w:val="22"/>
              </w:rPr>
              <w:t>Организация электроснабжения</w:t>
            </w:r>
          </w:p>
        </w:tc>
        <w:tc>
          <w:tcPr>
            <w:tcW w:w="818" w:type="pct"/>
            <w:tcBorders>
              <w:top w:val="single" w:sz="4" w:space="0" w:color="auto"/>
              <w:left w:val="single" w:sz="4" w:space="0" w:color="auto"/>
              <w:bottom w:val="single" w:sz="4" w:space="0" w:color="auto"/>
              <w:right w:val="single" w:sz="4" w:space="0" w:color="auto"/>
            </w:tcBorders>
          </w:tcPr>
          <w:p w14:paraId="4C59E14C" w14:textId="77777777" w:rsidR="00137DB5" w:rsidRPr="00B05596" w:rsidRDefault="009D08AC" w:rsidP="00137DB5">
            <w:pPr>
              <w:ind w:firstLine="0"/>
              <w:jc w:val="left"/>
              <w:rPr>
                <w:sz w:val="22"/>
                <w:szCs w:val="22"/>
              </w:rPr>
            </w:pPr>
            <w:r w:rsidRPr="00B05596">
              <w:rPr>
                <w:sz w:val="22"/>
                <w:szCs w:val="22"/>
              </w:rPr>
              <w:t>Строительство ЛЭП 35 кВ от персп. ПС 110/35/10 2х40 МВА Парковая к персп. ЛЭП 35 кВ (ПС 110/35/6 кВ Технолог – 35/10 кВ Северсталь) с замыканием транзита по сети 35 кВ на ПС 35/10 кВ Солнечная (7 км)</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2F24FE7F" w14:textId="77777777" w:rsidR="00137DB5" w:rsidRPr="00B05596" w:rsidRDefault="009D08AC" w:rsidP="00137DB5">
            <w:pPr>
              <w:ind w:firstLine="0"/>
              <w:jc w:val="left"/>
              <w:rPr>
                <w:sz w:val="22"/>
                <w:szCs w:val="22"/>
              </w:rPr>
            </w:pPr>
            <w:r w:rsidRPr="00B05596">
              <w:rPr>
                <w:sz w:val="22"/>
                <w:szCs w:val="22"/>
              </w:rPr>
              <w:t>7,0 км</w:t>
            </w:r>
          </w:p>
        </w:tc>
        <w:tc>
          <w:tcPr>
            <w:tcW w:w="384" w:type="pct"/>
            <w:tcBorders>
              <w:top w:val="single" w:sz="4" w:space="0" w:color="auto"/>
              <w:left w:val="single" w:sz="4" w:space="0" w:color="auto"/>
              <w:bottom w:val="single" w:sz="4" w:space="0" w:color="auto"/>
              <w:right w:val="single" w:sz="4" w:space="0" w:color="auto"/>
            </w:tcBorders>
            <w:shd w:val="clear" w:color="auto" w:fill="auto"/>
          </w:tcPr>
          <w:p w14:paraId="39441877" w14:textId="77777777" w:rsidR="00137DB5" w:rsidRPr="00B05596" w:rsidRDefault="00A87A9F" w:rsidP="00137DB5">
            <w:pPr>
              <w:ind w:firstLine="0"/>
              <w:jc w:val="left"/>
              <w:rPr>
                <w:sz w:val="22"/>
                <w:szCs w:val="22"/>
              </w:rPr>
            </w:pPr>
            <w:r w:rsidRPr="00B05596">
              <w:rPr>
                <w:bCs/>
                <w:color w:val="000000"/>
                <w:sz w:val="22"/>
                <w:szCs w:val="22"/>
              </w:rPr>
              <w:t>г.Сургут,</w:t>
            </w:r>
            <w:r w:rsidR="00FC62C7" w:rsidRPr="00B05596">
              <w:rPr>
                <w:bCs/>
                <w:color w:val="000000"/>
                <w:sz w:val="22"/>
                <w:szCs w:val="22"/>
              </w:rPr>
              <w:t xml:space="preserve"> ЗП2</w:t>
            </w:r>
          </w:p>
        </w:tc>
        <w:tc>
          <w:tcPr>
            <w:tcW w:w="529" w:type="pct"/>
            <w:tcBorders>
              <w:top w:val="single" w:sz="4" w:space="0" w:color="auto"/>
              <w:left w:val="single" w:sz="4" w:space="0" w:color="auto"/>
              <w:bottom w:val="single" w:sz="4" w:space="0" w:color="auto"/>
              <w:right w:val="single" w:sz="4" w:space="0" w:color="auto"/>
            </w:tcBorders>
          </w:tcPr>
          <w:p w14:paraId="046B6E44" w14:textId="77777777" w:rsidR="00137DB5" w:rsidRPr="00B05596" w:rsidRDefault="009D08AC" w:rsidP="00137DB5">
            <w:pPr>
              <w:ind w:firstLine="0"/>
              <w:jc w:val="left"/>
              <w:rPr>
                <w:sz w:val="22"/>
                <w:szCs w:val="22"/>
              </w:rPr>
            </w:pPr>
            <w:r w:rsidRPr="00B05596">
              <w:rPr>
                <w:sz w:val="22"/>
                <w:szCs w:val="22"/>
              </w:rPr>
              <w:t>2030-2031</w:t>
            </w:r>
          </w:p>
        </w:tc>
        <w:tc>
          <w:tcPr>
            <w:tcW w:w="674" w:type="pct"/>
            <w:tcBorders>
              <w:top w:val="single" w:sz="4" w:space="0" w:color="auto"/>
              <w:left w:val="single" w:sz="4" w:space="0" w:color="auto"/>
              <w:bottom w:val="single" w:sz="4" w:space="0" w:color="auto"/>
              <w:right w:val="single" w:sz="4" w:space="0" w:color="auto"/>
            </w:tcBorders>
          </w:tcPr>
          <w:p w14:paraId="2871E2CC" w14:textId="77777777" w:rsidR="00137DB5" w:rsidRPr="00B05596" w:rsidRDefault="00137DB5" w:rsidP="00137DB5">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34167983" w14:textId="77777777" w:rsidR="00137DB5" w:rsidRPr="00B05596" w:rsidRDefault="00A87A9F" w:rsidP="00137DB5">
            <w:pPr>
              <w:ind w:firstLine="0"/>
              <w:jc w:val="left"/>
              <w:rPr>
                <w:sz w:val="22"/>
                <w:szCs w:val="22"/>
              </w:rPr>
            </w:pPr>
            <w:r w:rsidRPr="00B05596">
              <w:rPr>
                <w:sz w:val="22"/>
                <w:szCs w:val="22"/>
              </w:rPr>
              <w:t>ПКР СКИ МО ГО г. Сургут до 2035 года от 2019 г. б/н</w:t>
            </w:r>
          </w:p>
        </w:tc>
      </w:tr>
      <w:tr w:rsidR="00A87A9F" w:rsidRPr="001219DB" w14:paraId="1184F575" w14:textId="77777777" w:rsidTr="00360913">
        <w:tc>
          <w:tcPr>
            <w:tcW w:w="191" w:type="pct"/>
            <w:tcBorders>
              <w:top w:val="single" w:sz="4" w:space="0" w:color="auto"/>
              <w:left w:val="single" w:sz="4" w:space="0" w:color="auto"/>
              <w:bottom w:val="single" w:sz="4" w:space="0" w:color="auto"/>
              <w:right w:val="single" w:sz="4" w:space="0" w:color="auto"/>
            </w:tcBorders>
            <w:vAlign w:val="center"/>
          </w:tcPr>
          <w:p w14:paraId="0A0C75D2" w14:textId="77777777" w:rsidR="00A87A9F" w:rsidRPr="001219DB" w:rsidRDefault="00A87A9F" w:rsidP="00A87A9F">
            <w:pPr>
              <w:pStyle w:val="af1"/>
              <w:numPr>
                <w:ilvl w:val="0"/>
                <w:numId w:val="21"/>
              </w:numPr>
              <w:ind w:left="360"/>
              <w:jc w:val="left"/>
              <w:rPr>
                <w:sz w:val="22"/>
                <w:szCs w:val="22"/>
              </w:rPr>
            </w:pPr>
          </w:p>
        </w:tc>
        <w:tc>
          <w:tcPr>
            <w:tcW w:w="625" w:type="pct"/>
            <w:tcBorders>
              <w:top w:val="single" w:sz="4" w:space="0" w:color="auto"/>
              <w:left w:val="single" w:sz="4" w:space="0" w:color="auto"/>
              <w:bottom w:val="single" w:sz="4" w:space="0" w:color="auto"/>
              <w:right w:val="single" w:sz="4" w:space="0" w:color="auto"/>
            </w:tcBorders>
            <w:shd w:val="clear" w:color="auto" w:fill="auto"/>
            <w:vAlign w:val="center"/>
          </w:tcPr>
          <w:p w14:paraId="1B10AFB1" w14:textId="77777777" w:rsidR="00A87A9F" w:rsidRPr="00B05596" w:rsidRDefault="00A87A9F" w:rsidP="00A87A9F">
            <w:pPr>
              <w:ind w:firstLine="0"/>
              <w:jc w:val="left"/>
              <w:rPr>
                <w:sz w:val="22"/>
                <w:szCs w:val="22"/>
              </w:rPr>
            </w:pPr>
            <w:r w:rsidRPr="00B05596">
              <w:rPr>
                <w:sz w:val="22"/>
                <w:szCs w:val="22"/>
              </w:rPr>
              <w:t>Объект электроснабжения</w:t>
            </w:r>
          </w:p>
        </w:tc>
        <w:tc>
          <w:tcPr>
            <w:tcW w:w="529" w:type="pct"/>
            <w:tcBorders>
              <w:top w:val="single" w:sz="4" w:space="0" w:color="auto"/>
              <w:left w:val="single" w:sz="4" w:space="0" w:color="auto"/>
              <w:bottom w:val="single" w:sz="4" w:space="0" w:color="auto"/>
              <w:right w:val="single" w:sz="4" w:space="0" w:color="auto"/>
            </w:tcBorders>
            <w:vAlign w:val="center"/>
          </w:tcPr>
          <w:p w14:paraId="6A30C7D4" w14:textId="77777777" w:rsidR="00A87A9F" w:rsidRPr="00B05596" w:rsidRDefault="00A87A9F" w:rsidP="00A87A9F">
            <w:pPr>
              <w:ind w:firstLine="0"/>
              <w:jc w:val="left"/>
              <w:rPr>
                <w:sz w:val="22"/>
                <w:szCs w:val="22"/>
              </w:rPr>
            </w:pPr>
            <w:r w:rsidRPr="00B05596">
              <w:rPr>
                <w:sz w:val="22"/>
                <w:szCs w:val="22"/>
              </w:rPr>
              <w:t>Организация электроснабжения</w:t>
            </w:r>
          </w:p>
        </w:tc>
        <w:tc>
          <w:tcPr>
            <w:tcW w:w="818" w:type="pct"/>
            <w:tcBorders>
              <w:top w:val="single" w:sz="4" w:space="0" w:color="auto"/>
              <w:left w:val="single" w:sz="4" w:space="0" w:color="auto"/>
              <w:bottom w:val="single" w:sz="4" w:space="0" w:color="auto"/>
              <w:right w:val="single" w:sz="4" w:space="0" w:color="auto"/>
            </w:tcBorders>
          </w:tcPr>
          <w:p w14:paraId="6C6F087F" w14:textId="77777777" w:rsidR="00A87A9F" w:rsidRPr="00B05596" w:rsidRDefault="00FC62C7" w:rsidP="00A87A9F">
            <w:pPr>
              <w:ind w:firstLine="0"/>
              <w:jc w:val="left"/>
              <w:rPr>
                <w:sz w:val="22"/>
                <w:szCs w:val="22"/>
              </w:rPr>
            </w:pPr>
            <w:r w:rsidRPr="00B05596">
              <w:rPr>
                <w:sz w:val="22"/>
                <w:szCs w:val="22"/>
              </w:rPr>
              <w:t>Строительство ПС 110/35/6 кВ Силинская с отходящей ЛЭП 35 кВ к отпаечной ВЛ 35 кВ ф. Восточная-1, Восточная-2 (новое строительство ПС с трансформаторной мощностью 80 МВА, ЛЭП 35 кВ протяженностью 2х4 км)</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7AA5F355" w14:textId="77777777" w:rsidR="00A87A9F" w:rsidRPr="00B05596" w:rsidRDefault="00FC62C7" w:rsidP="00A87A9F">
            <w:pPr>
              <w:ind w:firstLine="0"/>
              <w:jc w:val="left"/>
              <w:rPr>
                <w:sz w:val="22"/>
                <w:szCs w:val="22"/>
              </w:rPr>
            </w:pPr>
            <w:r w:rsidRPr="00B05596">
              <w:rPr>
                <w:sz w:val="22"/>
                <w:szCs w:val="22"/>
              </w:rPr>
              <w:t>1 ед., 80,0 МВА, 4,0 км</w:t>
            </w:r>
          </w:p>
        </w:tc>
        <w:tc>
          <w:tcPr>
            <w:tcW w:w="384" w:type="pct"/>
            <w:tcBorders>
              <w:top w:val="single" w:sz="4" w:space="0" w:color="auto"/>
              <w:left w:val="single" w:sz="4" w:space="0" w:color="auto"/>
              <w:bottom w:val="single" w:sz="4" w:space="0" w:color="auto"/>
              <w:right w:val="single" w:sz="4" w:space="0" w:color="auto"/>
            </w:tcBorders>
            <w:shd w:val="clear" w:color="auto" w:fill="auto"/>
          </w:tcPr>
          <w:p w14:paraId="4B75062E" w14:textId="77777777" w:rsidR="00A87A9F" w:rsidRPr="00B05596" w:rsidRDefault="00A87A9F" w:rsidP="00A87A9F">
            <w:pPr>
              <w:ind w:firstLine="0"/>
              <w:jc w:val="left"/>
              <w:rPr>
                <w:sz w:val="22"/>
                <w:szCs w:val="22"/>
              </w:rPr>
            </w:pPr>
            <w:r w:rsidRPr="00B05596">
              <w:rPr>
                <w:bCs/>
                <w:color w:val="000000"/>
                <w:sz w:val="22"/>
                <w:szCs w:val="22"/>
              </w:rPr>
              <w:t>г.Сургут,</w:t>
            </w:r>
            <w:r w:rsidR="00CC1D0F" w:rsidRPr="00B05596">
              <w:rPr>
                <w:bCs/>
                <w:color w:val="000000"/>
                <w:sz w:val="22"/>
                <w:szCs w:val="22"/>
              </w:rPr>
              <w:t xml:space="preserve"> ЦР1</w:t>
            </w:r>
          </w:p>
        </w:tc>
        <w:tc>
          <w:tcPr>
            <w:tcW w:w="529" w:type="pct"/>
            <w:tcBorders>
              <w:top w:val="single" w:sz="4" w:space="0" w:color="auto"/>
              <w:left w:val="single" w:sz="4" w:space="0" w:color="auto"/>
              <w:bottom w:val="single" w:sz="4" w:space="0" w:color="auto"/>
              <w:right w:val="single" w:sz="4" w:space="0" w:color="auto"/>
            </w:tcBorders>
          </w:tcPr>
          <w:p w14:paraId="637AE7C1" w14:textId="77777777" w:rsidR="00A87A9F" w:rsidRPr="00B05596" w:rsidRDefault="00FC62C7" w:rsidP="00A87A9F">
            <w:pPr>
              <w:ind w:firstLine="0"/>
              <w:jc w:val="left"/>
              <w:rPr>
                <w:sz w:val="22"/>
                <w:szCs w:val="22"/>
              </w:rPr>
            </w:pPr>
            <w:r w:rsidRPr="00B05596">
              <w:rPr>
                <w:sz w:val="22"/>
                <w:szCs w:val="22"/>
              </w:rPr>
              <w:t>2024-2030</w:t>
            </w:r>
          </w:p>
        </w:tc>
        <w:tc>
          <w:tcPr>
            <w:tcW w:w="674" w:type="pct"/>
            <w:tcBorders>
              <w:top w:val="single" w:sz="4" w:space="0" w:color="auto"/>
              <w:left w:val="single" w:sz="4" w:space="0" w:color="auto"/>
              <w:bottom w:val="single" w:sz="4" w:space="0" w:color="auto"/>
              <w:right w:val="single" w:sz="4" w:space="0" w:color="auto"/>
            </w:tcBorders>
          </w:tcPr>
          <w:p w14:paraId="7D19B72B" w14:textId="77777777" w:rsidR="00A87A9F" w:rsidRPr="00B05596" w:rsidRDefault="00A87A9F" w:rsidP="00A87A9F">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5E94E794" w14:textId="77777777" w:rsidR="00A87A9F" w:rsidRPr="00B05596" w:rsidRDefault="00A87A9F" w:rsidP="00A87A9F">
            <w:pPr>
              <w:ind w:firstLine="0"/>
              <w:jc w:val="left"/>
              <w:rPr>
                <w:sz w:val="22"/>
                <w:szCs w:val="22"/>
              </w:rPr>
            </w:pPr>
            <w:r w:rsidRPr="00B05596">
              <w:rPr>
                <w:sz w:val="22"/>
                <w:szCs w:val="22"/>
              </w:rPr>
              <w:t>ПКР СКИ МО ГО г. Сургут до 2035 года от 2019 г. б/н</w:t>
            </w:r>
          </w:p>
        </w:tc>
      </w:tr>
      <w:tr w:rsidR="00A87A9F" w:rsidRPr="001219DB" w14:paraId="513346CF" w14:textId="77777777" w:rsidTr="00360913">
        <w:tc>
          <w:tcPr>
            <w:tcW w:w="191" w:type="pct"/>
            <w:tcBorders>
              <w:top w:val="single" w:sz="4" w:space="0" w:color="auto"/>
              <w:left w:val="single" w:sz="4" w:space="0" w:color="auto"/>
              <w:bottom w:val="single" w:sz="4" w:space="0" w:color="auto"/>
              <w:right w:val="single" w:sz="4" w:space="0" w:color="auto"/>
            </w:tcBorders>
            <w:vAlign w:val="center"/>
          </w:tcPr>
          <w:p w14:paraId="34C93111" w14:textId="77777777" w:rsidR="00A87A9F" w:rsidRPr="001219DB" w:rsidRDefault="00A87A9F" w:rsidP="00A87A9F">
            <w:pPr>
              <w:pStyle w:val="af1"/>
              <w:numPr>
                <w:ilvl w:val="0"/>
                <w:numId w:val="21"/>
              </w:numPr>
              <w:ind w:left="360"/>
              <w:jc w:val="left"/>
              <w:rPr>
                <w:sz w:val="22"/>
                <w:szCs w:val="22"/>
              </w:rPr>
            </w:pPr>
          </w:p>
        </w:tc>
        <w:tc>
          <w:tcPr>
            <w:tcW w:w="625" w:type="pct"/>
            <w:tcBorders>
              <w:top w:val="single" w:sz="4" w:space="0" w:color="auto"/>
              <w:left w:val="single" w:sz="4" w:space="0" w:color="auto"/>
              <w:bottom w:val="single" w:sz="4" w:space="0" w:color="auto"/>
              <w:right w:val="single" w:sz="4" w:space="0" w:color="auto"/>
            </w:tcBorders>
            <w:shd w:val="clear" w:color="auto" w:fill="auto"/>
            <w:vAlign w:val="center"/>
          </w:tcPr>
          <w:p w14:paraId="256C2F6C" w14:textId="77777777" w:rsidR="00A87A9F" w:rsidRPr="00B05596" w:rsidRDefault="00A87A9F" w:rsidP="00A87A9F">
            <w:pPr>
              <w:ind w:firstLine="0"/>
              <w:jc w:val="left"/>
              <w:rPr>
                <w:sz w:val="22"/>
                <w:szCs w:val="22"/>
              </w:rPr>
            </w:pPr>
            <w:r w:rsidRPr="00B05596">
              <w:rPr>
                <w:sz w:val="22"/>
                <w:szCs w:val="22"/>
              </w:rPr>
              <w:t>Объект электроснабжения</w:t>
            </w:r>
          </w:p>
        </w:tc>
        <w:tc>
          <w:tcPr>
            <w:tcW w:w="529" w:type="pct"/>
            <w:tcBorders>
              <w:top w:val="single" w:sz="4" w:space="0" w:color="auto"/>
              <w:left w:val="single" w:sz="4" w:space="0" w:color="auto"/>
              <w:bottom w:val="single" w:sz="4" w:space="0" w:color="auto"/>
              <w:right w:val="single" w:sz="4" w:space="0" w:color="auto"/>
            </w:tcBorders>
            <w:vAlign w:val="center"/>
          </w:tcPr>
          <w:p w14:paraId="4263F855" w14:textId="77777777" w:rsidR="00A87A9F" w:rsidRPr="00B05596" w:rsidRDefault="00A87A9F" w:rsidP="00A87A9F">
            <w:pPr>
              <w:ind w:firstLine="0"/>
              <w:jc w:val="left"/>
              <w:rPr>
                <w:sz w:val="22"/>
                <w:szCs w:val="22"/>
              </w:rPr>
            </w:pPr>
            <w:r w:rsidRPr="00B05596">
              <w:rPr>
                <w:sz w:val="22"/>
                <w:szCs w:val="22"/>
              </w:rPr>
              <w:t>Организация электроснабжения</w:t>
            </w:r>
          </w:p>
        </w:tc>
        <w:tc>
          <w:tcPr>
            <w:tcW w:w="818" w:type="pct"/>
            <w:tcBorders>
              <w:top w:val="single" w:sz="4" w:space="0" w:color="auto"/>
              <w:left w:val="single" w:sz="4" w:space="0" w:color="auto"/>
              <w:bottom w:val="single" w:sz="4" w:space="0" w:color="auto"/>
              <w:right w:val="single" w:sz="4" w:space="0" w:color="auto"/>
            </w:tcBorders>
          </w:tcPr>
          <w:p w14:paraId="103AB444" w14:textId="77777777" w:rsidR="00A87A9F" w:rsidRPr="00B05596" w:rsidRDefault="00B45DB3" w:rsidP="00A87A9F">
            <w:pPr>
              <w:ind w:firstLine="0"/>
              <w:jc w:val="left"/>
              <w:rPr>
                <w:sz w:val="22"/>
                <w:szCs w:val="22"/>
              </w:rPr>
            </w:pPr>
            <w:r w:rsidRPr="00B05596">
              <w:rPr>
                <w:sz w:val="22"/>
                <w:szCs w:val="22"/>
              </w:rPr>
              <w:t>Реконструкция ПП 110 кВ Победа (установка ТСО по программе "Антитеррор")</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372250F2" w14:textId="77777777" w:rsidR="00A87A9F" w:rsidRPr="00B05596" w:rsidRDefault="00B45DB3" w:rsidP="00A87A9F">
            <w:pPr>
              <w:ind w:firstLine="0"/>
              <w:jc w:val="left"/>
              <w:rPr>
                <w:sz w:val="22"/>
                <w:szCs w:val="22"/>
              </w:rPr>
            </w:pPr>
            <w:r w:rsidRPr="00B05596">
              <w:rPr>
                <w:sz w:val="22"/>
                <w:szCs w:val="22"/>
              </w:rPr>
              <w:t>1 ед.</w:t>
            </w:r>
          </w:p>
        </w:tc>
        <w:tc>
          <w:tcPr>
            <w:tcW w:w="384" w:type="pct"/>
            <w:tcBorders>
              <w:top w:val="single" w:sz="4" w:space="0" w:color="auto"/>
              <w:left w:val="single" w:sz="4" w:space="0" w:color="auto"/>
              <w:bottom w:val="single" w:sz="4" w:space="0" w:color="auto"/>
              <w:right w:val="single" w:sz="4" w:space="0" w:color="auto"/>
            </w:tcBorders>
            <w:shd w:val="clear" w:color="auto" w:fill="auto"/>
          </w:tcPr>
          <w:p w14:paraId="3A882F41" w14:textId="77777777" w:rsidR="00A87A9F" w:rsidRPr="00B05596" w:rsidRDefault="00A87A9F" w:rsidP="00A87A9F">
            <w:pPr>
              <w:ind w:firstLine="0"/>
              <w:jc w:val="left"/>
              <w:rPr>
                <w:sz w:val="22"/>
                <w:szCs w:val="22"/>
              </w:rPr>
            </w:pPr>
            <w:r w:rsidRPr="00B05596">
              <w:rPr>
                <w:bCs/>
                <w:color w:val="000000"/>
                <w:sz w:val="22"/>
                <w:szCs w:val="22"/>
              </w:rPr>
              <w:t>г.Сургут,</w:t>
            </w:r>
            <w:r w:rsidR="005B579C" w:rsidRPr="00B05596">
              <w:rPr>
                <w:bCs/>
                <w:color w:val="000000"/>
                <w:sz w:val="22"/>
                <w:szCs w:val="22"/>
              </w:rPr>
              <w:t xml:space="preserve"> XVII</w:t>
            </w:r>
          </w:p>
        </w:tc>
        <w:tc>
          <w:tcPr>
            <w:tcW w:w="529" w:type="pct"/>
            <w:tcBorders>
              <w:top w:val="single" w:sz="4" w:space="0" w:color="auto"/>
              <w:left w:val="single" w:sz="4" w:space="0" w:color="auto"/>
              <w:bottom w:val="single" w:sz="4" w:space="0" w:color="auto"/>
              <w:right w:val="single" w:sz="4" w:space="0" w:color="auto"/>
            </w:tcBorders>
          </w:tcPr>
          <w:p w14:paraId="15899434" w14:textId="77777777" w:rsidR="00A87A9F" w:rsidRPr="00B05596" w:rsidRDefault="00B45DB3" w:rsidP="00A87A9F">
            <w:pPr>
              <w:ind w:firstLine="0"/>
              <w:jc w:val="left"/>
              <w:rPr>
                <w:sz w:val="22"/>
                <w:szCs w:val="22"/>
              </w:rPr>
            </w:pPr>
            <w:r w:rsidRPr="00B05596">
              <w:rPr>
                <w:sz w:val="22"/>
                <w:szCs w:val="22"/>
              </w:rPr>
              <w:t>2019</w:t>
            </w:r>
          </w:p>
        </w:tc>
        <w:tc>
          <w:tcPr>
            <w:tcW w:w="674" w:type="pct"/>
            <w:tcBorders>
              <w:top w:val="single" w:sz="4" w:space="0" w:color="auto"/>
              <w:left w:val="single" w:sz="4" w:space="0" w:color="auto"/>
              <w:bottom w:val="single" w:sz="4" w:space="0" w:color="auto"/>
              <w:right w:val="single" w:sz="4" w:space="0" w:color="auto"/>
            </w:tcBorders>
          </w:tcPr>
          <w:p w14:paraId="5A073C39" w14:textId="77777777" w:rsidR="00A87A9F" w:rsidRPr="00B05596" w:rsidRDefault="00A87A9F" w:rsidP="00A87A9F">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629E2C6C" w14:textId="77777777" w:rsidR="00A87A9F" w:rsidRPr="00B05596" w:rsidRDefault="00A87A9F" w:rsidP="00A87A9F">
            <w:pPr>
              <w:ind w:firstLine="0"/>
              <w:jc w:val="left"/>
              <w:rPr>
                <w:sz w:val="22"/>
                <w:szCs w:val="22"/>
              </w:rPr>
            </w:pPr>
            <w:r w:rsidRPr="00B05596">
              <w:rPr>
                <w:sz w:val="22"/>
                <w:szCs w:val="22"/>
              </w:rPr>
              <w:t>ПКР СКИ МО ГО г. Сургут до 2035 года от 2019 г. б/н</w:t>
            </w:r>
          </w:p>
          <w:p w14:paraId="691B23A4" w14:textId="77777777" w:rsidR="00B45DB3" w:rsidRPr="00B05596" w:rsidRDefault="00B45DB3" w:rsidP="00A87A9F">
            <w:pPr>
              <w:ind w:firstLine="0"/>
              <w:jc w:val="left"/>
              <w:rPr>
                <w:sz w:val="22"/>
                <w:szCs w:val="22"/>
              </w:rPr>
            </w:pPr>
            <w:r w:rsidRPr="00B05596">
              <w:rPr>
                <w:sz w:val="22"/>
                <w:szCs w:val="22"/>
              </w:rPr>
              <w:t>Инвестиционная программа АО "Тюменьэнерго"</w:t>
            </w:r>
          </w:p>
        </w:tc>
      </w:tr>
      <w:tr w:rsidR="00A87A9F" w:rsidRPr="001219DB" w14:paraId="4AF8C450" w14:textId="77777777" w:rsidTr="00360913">
        <w:tc>
          <w:tcPr>
            <w:tcW w:w="191" w:type="pct"/>
            <w:tcBorders>
              <w:top w:val="single" w:sz="4" w:space="0" w:color="auto"/>
              <w:left w:val="single" w:sz="4" w:space="0" w:color="auto"/>
              <w:bottom w:val="single" w:sz="4" w:space="0" w:color="auto"/>
              <w:right w:val="single" w:sz="4" w:space="0" w:color="auto"/>
            </w:tcBorders>
            <w:vAlign w:val="center"/>
          </w:tcPr>
          <w:p w14:paraId="3730532F" w14:textId="77777777" w:rsidR="00A87A9F" w:rsidRPr="001219DB" w:rsidRDefault="00A87A9F" w:rsidP="00A87A9F">
            <w:pPr>
              <w:pStyle w:val="af1"/>
              <w:numPr>
                <w:ilvl w:val="0"/>
                <w:numId w:val="21"/>
              </w:numPr>
              <w:ind w:left="360"/>
              <w:jc w:val="left"/>
              <w:rPr>
                <w:sz w:val="22"/>
                <w:szCs w:val="22"/>
              </w:rPr>
            </w:pPr>
          </w:p>
        </w:tc>
        <w:tc>
          <w:tcPr>
            <w:tcW w:w="625" w:type="pct"/>
            <w:tcBorders>
              <w:top w:val="single" w:sz="4" w:space="0" w:color="auto"/>
              <w:left w:val="single" w:sz="4" w:space="0" w:color="auto"/>
              <w:bottom w:val="single" w:sz="4" w:space="0" w:color="auto"/>
              <w:right w:val="single" w:sz="4" w:space="0" w:color="auto"/>
            </w:tcBorders>
            <w:shd w:val="clear" w:color="auto" w:fill="auto"/>
            <w:vAlign w:val="center"/>
          </w:tcPr>
          <w:p w14:paraId="53F3FFB3" w14:textId="77777777" w:rsidR="00A87A9F" w:rsidRPr="00B05596" w:rsidRDefault="00A87A9F" w:rsidP="00A87A9F">
            <w:pPr>
              <w:ind w:firstLine="0"/>
              <w:jc w:val="left"/>
              <w:rPr>
                <w:sz w:val="22"/>
                <w:szCs w:val="22"/>
              </w:rPr>
            </w:pPr>
            <w:r w:rsidRPr="00B05596">
              <w:rPr>
                <w:sz w:val="22"/>
                <w:szCs w:val="22"/>
              </w:rPr>
              <w:t>Объект электроснабжения</w:t>
            </w:r>
          </w:p>
        </w:tc>
        <w:tc>
          <w:tcPr>
            <w:tcW w:w="529" w:type="pct"/>
            <w:tcBorders>
              <w:top w:val="single" w:sz="4" w:space="0" w:color="auto"/>
              <w:left w:val="single" w:sz="4" w:space="0" w:color="auto"/>
              <w:bottom w:val="single" w:sz="4" w:space="0" w:color="auto"/>
              <w:right w:val="single" w:sz="4" w:space="0" w:color="auto"/>
            </w:tcBorders>
            <w:vAlign w:val="center"/>
          </w:tcPr>
          <w:p w14:paraId="52A556C2" w14:textId="77777777" w:rsidR="00A87A9F" w:rsidRPr="00B05596" w:rsidRDefault="00A87A9F" w:rsidP="00A87A9F">
            <w:pPr>
              <w:ind w:firstLine="0"/>
              <w:jc w:val="left"/>
              <w:rPr>
                <w:sz w:val="22"/>
                <w:szCs w:val="22"/>
              </w:rPr>
            </w:pPr>
            <w:r w:rsidRPr="00B05596">
              <w:rPr>
                <w:sz w:val="22"/>
                <w:szCs w:val="22"/>
              </w:rPr>
              <w:t>Организация электроснабжения</w:t>
            </w:r>
          </w:p>
        </w:tc>
        <w:tc>
          <w:tcPr>
            <w:tcW w:w="818" w:type="pct"/>
            <w:tcBorders>
              <w:top w:val="single" w:sz="4" w:space="0" w:color="auto"/>
              <w:left w:val="single" w:sz="4" w:space="0" w:color="auto"/>
              <w:bottom w:val="single" w:sz="4" w:space="0" w:color="auto"/>
              <w:right w:val="single" w:sz="4" w:space="0" w:color="auto"/>
            </w:tcBorders>
          </w:tcPr>
          <w:p w14:paraId="2BFE3D6D" w14:textId="77777777" w:rsidR="00A87A9F" w:rsidRPr="00B05596" w:rsidRDefault="005B579C" w:rsidP="00A87A9F">
            <w:pPr>
              <w:ind w:firstLine="0"/>
              <w:jc w:val="left"/>
              <w:rPr>
                <w:sz w:val="22"/>
                <w:szCs w:val="22"/>
              </w:rPr>
            </w:pPr>
            <w:r w:rsidRPr="00B05596">
              <w:rPr>
                <w:sz w:val="22"/>
                <w:szCs w:val="22"/>
              </w:rPr>
              <w:t>Реконструкция ПС 110/6/6 кВ Строительная (реконструкция ОРУ-110 кВ, КРУН-6 кВ, ОПУ, кабельного хозяйства, замена оборудования АСУ ТП, СДТУ, РЗА, выполнение охранных мероприятий видеонаблюдения и периметровой сигнализации)</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5387361E" w14:textId="77777777" w:rsidR="00A87A9F" w:rsidRPr="00B05596" w:rsidRDefault="005B579C" w:rsidP="00A87A9F">
            <w:pPr>
              <w:ind w:firstLine="0"/>
              <w:jc w:val="left"/>
              <w:rPr>
                <w:sz w:val="22"/>
                <w:szCs w:val="22"/>
              </w:rPr>
            </w:pPr>
            <w:r w:rsidRPr="00B05596">
              <w:rPr>
                <w:sz w:val="22"/>
                <w:szCs w:val="22"/>
              </w:rPr>
              <w:t>1 ед.</w:t>
            </w:r>
          </w:p>
        </w:tc>
        <w:tc>
          <w:tcPr>
            <w:tcW w:w="384" w:type="pct"/>
            <w:tcBorders>
              <w:top w:val="single" w:sz="4" w:space="0" w:color="auto"/>
              <w:left w:val="single" w:sz="4" w:space="0" w:color="auto"/>
              <w:bottom w:val="single" w:sz="4" w:space="0" w:color="auto"/>
              <w:right w:val="single" w:sz="4" w:space="0" w:color="auto"/>
            </w:tcBorders>
            <w:shd w:val="clear" w:color="auto" w:fill="auto"/>
          </w:tcPr>
          <w:p w14:paraId="05340D98" w14:textId="77777777" w:rsidR="00A87A9F" w:rsidRPr="00B05596" w:rsidRDefault="00A87A9F" w:rsidP="00A87A9F">
            <w:pPr>
              <w:ind w:firstLine="0"/>
              <w:jc w:val="left"/>
              <w:rPr>
                <w:sz w:val="22"/>
                <w:szCs w:val="22"/>
              </w:rPr>
            </w:pPr>
            <w:r w:rsidRPr="00B05596">
              <w:rPr>
                <w:bCs/>
                <w:color w:val="000000"/>
                <w:sz w:val="22"/>
                <w:szCs w:val="22"/>
              </w:rPr>
              <w:t>г.Сургут,</w:t>
            </w:r>
            <w:r w:rsidR="005B579C" w:rsidRPr="00B05596">
              <w:rPr>
                <w:bCs/>
                <w:color w:val="000000"/>
                <w:sz w:val="22"/>
                <w:szCs w:val="22"/>
              </w:rPr>
              <w:t xml:space="preserve"> XХ</w:t>
            </w:r>
          </w:p>
        </w:tc>
        <w:tc>
          <w:tcPr>
            <w:tcW w:w="529" w:type="pct"/>
            <w:tcBorders>
              <w:top w:val="single" w:sz="4" w:space="0" w:color="auto"/>
              <w:left w:val="single" w:sz="4" w:space="0" w:color="auto"/>
              <w:bottom w:val="single" w:sz="4" w:space="0" w:color="auto"/>
              <w:right w:val="single" w:sz="4" w:space="0" w:color="auto"/>
            </w:tcBorders>
          </w:tcPr>
          <w:p w14:paraId="38FA3AE3" w14:textId="77777777" w:rsidR="00A87A9F" w:rsidRPr="00B05596" w:rsidRDefault="005B579C" w:rsidP="00A87A9F">
            <w:pPr>
              <w:ind w:firstLine="0"/>
              <w:jc w:val="left"/>
              <w:rPr>
                <w:sz w:val="22"/>
                <w:szCs w:val="22"/>
              </w:rPr>
            </w:pPr>
            <w:r w:rsidRPr="00B05596">
              <w:rPr>
                <w:sz w:val="22"/>
                <w:szCs w:val="22"/>
              </w:rPr>
              <w:t>2019-2021</w:t>
            </w:r>
          </w:p>
        </w:tc>
        <w:tc>
          <w:tcPr>
            <w:tcW w:w="674" w:type="pct"/>
            <w:tcBorders>
              <w:top w:val="single" w:sz="4" w:space="0" w:color="auto"/>
              <w:left w:val="single" w:sz="4" w:space="0" w:color="auto"/>
              <w:bottom w:val="single" w:sz="4" w:space="0" w:color="auto"/>
              <w:right w:val="single" w:sz="4" w:space="0" w:color="auto"/>
            </w:tcBorders>
          </w:tcPr>
          <w:p w14:paraId="72B1F8EB" w14:textId="77777777" w:rsidR="00A87A9F" w:rsidRPr="00B05596" w:rsidRDefault="00A87A9F" w:rsidP="00A87A9F">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30A74323" w14:textId="77777777" w:rsidR="00A87A9F" w:rsidRPr="00B05596" w:rsidRDefault="00A87A9F" w:rsidP="00A87A9F">
            <w:pPr>
              <w:ind w:firstLine="0"/>
              <w:jc w:val="left"/>
              <w:rPr>
                <w:sz w:val="22"/>
                <w:szCs w:val="22"/>
              </w:rPr>
            </w:pPr>
            <w:r w:rsidRPr="00B05596">
              <w:rPr>
                <w:sz w:val="22"/>
                <w:szCs w:val="22"/>
              </w:rPr>
              <w:t>ПКР СКИ МО ГО г. Сургут до 2035 года от 2019 г. б/н</w:t>
            </w:r>
          </w:p>
          <w:p w14:paraId="1BC7619F" w14:textId="77777777" w:rsidR="005B579C" w:rsidRPr="00B05596" w:rsidRDefault="005B579C" w:rsidP="00A87A9F">
            <w:pPr>
              <w:ind w:firstLine="0"/>
              <w:jc w:val="left"/>
              <w:rPr>
                <w:sz w:val="22"/>
                <w:szCs w:val="22"/>
              </w:rPr>
            </w:pPr>
            <w:r w:rsidRPr="00B05596">
              <w:rPr>
                <w:sz w:val="22"/>
                <w:szCs w:val="22"/>
              </w:rPr>
              <w:t>Инвестиционная программа АО "Тюменьэнерго"</w:t>
            </w:r>
          </w:p>
        </w:tc>
      </w:tr>
      <w:tr w:rsidR="00A87A9F" w:rsidRPr="001219DB" w14:paraId="5D03787C" w14:textId="77777777" w:rsidTr="00360913">
        <w:tc>
          <w:tcPr>
            <w:tcW w:w="191" w:type="pct"/>
            <w:tcBorders>
              <w:top w:val="single" w:sz="4" w:space="0" w:color="auto"/>
              <w:left w:val="single" w:sz="4" w:space="0" w:color="auto"/>
              <w:bottom w:val="single" w:sz="4" w:space="0" w:color="auto"/>
              <w:right w:val="single" w:sz="4" w:space="0" w:color="auto"/>
            </w:tcBorders>
            <w:vAlign w:val="center"/>
          </w:tcPr>
          <w:p w14:paraId="449009B4" w14:textId="77777777" w:rsidR="00A87A9F" w:rsidRPr="001219DB" w:rsidRDefault="00A87A9F" w:rsidP="00A87A9F">
            <w:pPr>
              <w:pStyle w:val="af1"/>
              <w:numPr>
                <w:ilvl w:val="0"/>
                <w:numId w:val="21"/>
              </w:numPr>
              <w:ind w:left="360"/>
              <w:jc w:val="left"/>
              <w:rPr>
                <w:sz w:val="22"/>
                <w:szCs w:val="22"/>
              </w:rPr>
            </w:pPr>
          </w:p>
        </w:tc>
        <w:tc>
          <w:tcPr>
            <w:tcW w:w="625" w:type="pct"/>
            <w:tcBorders>
              <w:top w:val="single" w:sz="4" w:space="0" w:color="auto"/>
              <w:left w:val="single" w:sz="4" w:space="0" w:color="auto"/>
              <w:bottom w:val="single" w:sz="4" w:space="0" w:color="auto"/>
              <w:right w:val="single" w:sz="4" w:space="0" w:color="auto"/>
            </w:tcBorders>
            <w:shd w:val="clear" w:color="auto" w:fill="auto"/>
            <w:vAlign w:val="center"/>
          </w:tcPr>
          <w:p w14:paraId="64D113A8" w14:textId="77777777" w:rsidR="00A87A9F" w:rsidRPr="00B05596" w:rsidRDefault="00A87A9F" w:rsidP="00A87A9F">
            <w:pPr>
              <w:ind w:firstLine="0"/>
              <w:jc w:val="left"/>
              <w:rPr>
                <w:sz w:val="22"/>
                <w:szCs w:val="22"/>
              </w:rPr>
            </w:pPr>
            <w:r w:rsidRPr="00B05596">
              <w:rPr>
                <w:sz w:val="22"/>
                <w:szCs w:val="22"/>
              </w:rPr>
              <w:t>Объект электроснабжения</w:t>
            </w:r>
          </w:p>
        </w:tc>
        <w:tc>
          <w:tcPr>
            <w:tcW w:w="529" w:type="pct"/>
            <w:tcBorders>
              <w:top w:val="single" w:sz="4" w:space="0" w:color="auto"/>
              <w:left w:val="single" w:sz="4" w:space="0" w:color="auto"/>
              <w:bottom w:val="single" w:sz="4" w:space="0" w:color="auto"/>
              <w:right w:val="single" w:sz="4" w:space="0" w:color="auto"/>
            </w:tcBorders>
            <w:vAlign w:val="center"/>
          </w:tcPr>
          <w:p w14:paraId="43EC08FF" w14:textId="77777777" w:rsidR="00A87A9F" w:rsidRPr="00B05596" w:rsidRDefault="00A87A9F" w:rsidP="00A87A9F">
            <w:pPr>
              <w:ind w:firstLine="0"/>
              <w:jc w:val="left"/>
              <w:rPr>
                <w:sz w:val="22"/>
                <w:szCs w:val="22"/>
              </w:rPr>
            </w:pPr>
            <w:r w:rsidRPr="00B05596">
              <w:rPr>
                <w:sz w:val="22"/>
                <w:szCs w:val="22"/>
              </w:rPr>
              <w:t>Организация электроснабжения</w:t>
            </w:r>
          </w:p>
        </w:tc>
        <w:tc>
          <w:tcPr>
            <w:tcW w:w="818" w:type="pct"/>
            <w:tcBorders>
              <w:top w:val="single" w:sz="4" w:space="0" w:color="auto"/>
              <w:left w:val="single" w:sz="4" w:space="0" w:color="auto"/>
              <w:bottom w:val="single" w:sz="4" w:space="0" w:color="auto"/>
              <w:right w:val="single" w:sz="4" w:space="0" w:color="auto"/>
            </w:tcBorders>
          </w:tcPr>
          <w:p w14:paraId="5121E6DE" w14:textId="77777777" w:rsidR="00A87A9F" w:rsidRPr="00B05596" w:rsidRDefault="000E08F0" w:rsidP="00A87A9F">
            <w:pPr>
              <w:ind w:firstLine="0"/>
              <w:jc w:val="left"/>
              <w:rPr>
                <w:sz w:val="22"/>
                <w:szCs w:val="22"/>
              </w:rPr>
            </w:pPr>
            <w:r w:rsidRPr="00B05596">
              <w:rPr>
                <w:sz w:val="22"/>
                <w:szCs w:val="22"/>
              </w:rPr>
              <w:t>Реконструкция ПС 110/10 кВ Северная (реконструкция периметрального ограждения и установка ТСО по программе "Антитеррор</w:t>
            </w:r>
            <w:proofErr w:type="gramStart"/>
            <w:r w:rsidRPr="00B05596">
              <w:rPr>
                <w:sz w:val="22"/>
                <w:szCs w:val="22"/>
              </w:rPr>
              <w:t>" )</w:t>
            </w:r>
            <w:proofErr w:type="gramEnd"/>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1CA2B063" w14:textId="77777777" w:rsidR="00A87A9F" w:rsidRPr="00B05596" w:rsidRDefault="000E08F0" w:rsidP="00A87A9F">
            <w:pPr>
              <w:ind w:firstLine="0"/>
              <w:jc w:val="left"/>
              <w:rPr>
                <w:sz w:val="22"/>
                <w:szCs w:val="22"/>
              </w:rPr>
            </w:pPr>
            <w:r w:rsidRPr="00B05596">
              <w:rPr>
                <w:sz w:val="22"/>
                <w:szCs w:val="22"/>
              </w:rPr>
              <w:t>1 ед.</w:t>
            </w:r>
          </w:p>
        </w:tc>
        <w:tc>
          <w:tcPr>
            <w:tcW w:w="384" w:type="pct"/>
            <w:tcBorders>
              <w:top w:val="single" w:sz="4" w:space="0" w:color="auto"/>
              <w:left w:val="single" w:sz="4" w:space="0" w:color="auto"/>
              <w:bottom w:val="single" w:sz="4" w:space="0" w:color="auto"/>
              <w:right w:val="single" w:sz="4" w:space="0" w:color="auto"/>
            </w:tcBorders>
            <w:shd w:val="clear" w:color="auto" w:fill="auto"/>
          </w:tcPr>
          <w:p w14:paraId="2855825C" w14:textId="77777777" w:rsidR="00A87A9F" w:rsidRPr="00B05596" w:rsidRDefault="00A87A9F" w:rsidP="00A87A9F">
            <w:pPr>
              <w:ind w:firstLine="0"/>
              <w:jc w:val="left"/>
              <w:rPr>
                <w:sz w:val="22"/>
                <w:szCs w:val="22"/>
              </w:rPr>
            </w:pPr>
            <w:r w:rsidRPr="00B05596">
              <w:rPr>
                <w:bCs/>
                <w:color w:val="000000"/>
                <w:sz w:val="22"/>
                <w:szCs w:val="22"/>
              </w:rPr>
              <w:t>г.Сургут,</w:t>
            </w:r>
            <w:r w:rsidR="000E08F0" w:rsidRPr="00B05596">
              <w:rPr>
                <w:bCs/>
                <w:color w:val="000000"/>
                <w:sz w:val="22"/>
                <w:szCs w:val="22"/>
              </w:rPr>
              <w:t xml:space="preserve"> IV</w:t>
            </w:r>
          </w:p>
        </w:tc>
        <w:tc>
          <w:tcPr>
            <w:tcW w:w="529" w:type="pct"/>
            <w:tcBorders>
              <w:top w:val="single" w:sz="4" w:space="0" w:color="auto"/>
              <w:left w:val="single" w:sz="4" w:space="0" w:color="auto"/>
              <w:bottom w:val="single" w:sz="4" w:space="0" w:color="auto"/>
              <w:right w:val="single" w:sz="4" w:space="0" w:color="auto"/>
            </w:tcBorders>
          </w:tcPr>
          <w:p w14:paraId="7376C654" w14:textId="77777777" w:rsidR="00A87A9F" w:rsidRPr="00B05596" w:rsidRDefault="000E08F0" w:rsidP="00A87A9F">
            <w:pPr>
              <w:ind w:firstLine="0"/>
              <w:jc w:val="left"/>
              <w:rPr>
                <w:sz w:val="22"/>
                <w:szCs w:val="22"/>
              </w:rPr>
            </w:pPr>
            <w:r w:rsidRPr="00B05596">
              <w:rPr>
                <w:sz w:val="22"/>
                <w:szCs w:val="22"/>
              </w:rPr>
              <w:t>2019</w:t>
            </w:r>
          </w:p>
        </w:tc>
        <w:tc>
          <w:tcPr>
            <w:tcW w:w="674" w:type="pct"/>
            <w:tcBorders>
              <w:top w:val="single" w:sz="4" w:space="0" w:color="auto"/>
              <w:left w:val="single" w:sz="4" w:space="0" w:color="auto"/>
              <w:bottom w:val="single" w:sz="4" w:space="0" w:color="auto"/>
              <w:right w:val="single" w:sz="4" w:space="0" w:color="auto"/>
            </w:tcBorders>
          </w:tcPr>
          <w:p w14:paraId="2EA38C96" w14:textId="77777777" w:rsidR="00A87A9F" w:rsidRPr="00B05596" w:rsidRDefault="00A87A9F" w:rsidP="00A87A9F">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53552AEF" w14:textId="77777777" w:rsidR="00A87A9F" w:rsidRPr="00B05596" w:rsidRDefault="00A87A9F" w:rsidP="00A87A9F">
            <w:pPr>
              <w:ind w:firstLine="0"/>
              <w:jc w:val="left"/>
              <w:rPr>
                <w:sz w:val="22"/>
                <w:szCs w:val="22"/>
              </w:rPr>
            </w:pPr>
            <w:r w:rsidRPr="00B05596">
              <w:rPr>
                <w:sz w:val="22"/>
                <w:szCs w:val="22"/>
              </w:rPr>
              <w:t>ПКР СКИ МО ГО г. Сургут до 2035 года от 2019 г. б/н</w:t>
            </w:r>
          </w:p>
          <w:p w14:paraId="055D07DE" w14:textId="77777777" w:rsidR="008C773E" w:rsidRPr="00B05596" w:rsidRDefault="008C773E" w:rsidP="00A87A9F">
            <w:pPr>
              <w:ind w:firstLine="0"/>
              <w:jc w:val="left"/>
              <w:rPr>
                <w:sz w:val="22"/>
                <w:szCs w:val="22"/>
              </w:rPr>
            </w:pPr>
            <w:r w:rsidRPr="00B05596">
              <w:rPr>
                <w:sz w:val="22"/>
                <w:szCs w:val="22"/>
              </w:rPr>
              <w:t>Инвестиционная программа АО "Тюменьэнерго"</w:t>
            </w:r>
          </w:p>
        </w:tc>
      </w:tr>
      <w:tr w:rsidR="00A87A9F" w:rsidRPr="001219DB" w14:paraId="6B782C54" w14:textId="77777777" w:rsidTr="00360913">
        <w:tc>
          <w:tcPr>
            <w:tcW w:w="191" w:type="pct"/>
            <w:tcBorders>
              <w:top w:val="single" w:sz="4" w:space="0" w:color="auto"/>
              <w:left w:val="single" w:sz="4" w:space="0" w:color="auto"/>
              <w:bottom w:val="single" w:sz="4" w:space="0" w:color="auto"/>
              <w:right w:val="single" w:sz="4" w:space="0" w:color="auto"/>
            </w:tcBorders>
            <w:vAlign w:val="center"/>
          </w:tcPr>
          <w:p w14:paraId="693206A9" w14:textId="77777777" w:rsidR="00A87A9F" w:rsidRPr="001219DB" w:rsidRDefault="00A87A9F" w:rsidP="00A87A9F">
            <w:pPr>
              <w:pStyle w:val="af1"/>
              <w:numPr>
                <w:ilvl w:val="0"/>
                <w:numId w:val="21"/>
              </w:numPr>
              <w:ind w:left="360"/>
              <w:jc w:val="left"/>
              <w:rPr>
                <w:sz w:val="22"/>
                <w:szCs w:val="22"/>
              </w:rPr>
            </w:pPr>
          </w:p>
        </w:tc>
        <w:tc>
          <w:tcPr>
            <w:tcW w:w="625" w:type="pct"/>
            <w:tcBorders>
              <w:top w:val="single" w:sz="4" w:space="0" w:color="auto"/>
              <w:left w:val="single" w:sz="4" w:space="0" w:color="auto"/>
              <w:bottom w:val="single" w:sz="4" w:space="0" w:color="auto"/>
              <w:right w:val="single" w:sz="4" w:space="0" w:color="auto"/>
            </w:tcBorders>
            <w:shd w:val="clear" w:color="auto" w:fill="auto"/>
            <w:vAlign w:val="center"/>
          </w:tcPr>
          <w:p w14:paraId="3F366486" w14:textId="77777777" w:rsidR="00A87A9F" w:rsidRPr="00B05596" w:rsidRDefault="00A87A9F" w:rsidP="00A87A9F">
            <w:pPr>
              <w:ind w:firstLine="0"/>
              <w:jc w:val="left"/>
              <w:rPr>
                <w:sz w:val="22"/>
                <w:szCs w:val="22"/>
              </w:rPr>
            </w:pPr>
            <w:r w:rsidRPr="00B05596">
              <w:rPr>
                <w:sz w:val="22"/>
                <w:szCs w:val="22"/>
              </w:rPr>
              <w:t>Объект электроснабжения</w:t>
            </w:r>
          </w:p>
        </w:tc>
        <w:tc>
          <w:tcPr>
            <w:tcW w:w="529" w:type="pct"/>
            <w:tcBorders>
              <w:top w:val="single" w:sz="4" w:space="0" w:color="auto"/>
              <w:left w:val="single" w:sz="4" w:space="0" w:color="auto"/>
              <w:bottom w:val="single" w:sz="4" w:space="0" w:color="auto"/>
              <w:right w:val="single" w:sz="4" w:space="0" w:color="auto"/>
            </w:tcBorders>
            <w:vAlign w:val="center"/>
          </w:tcPr>
          <w:p w14:paraId="24BB4E6F" w14:textId="77777777" w:rsidR="00A87A9F" w:rsidRPr="00B05596" w:rsidRDefault="00A87A9F" w:rsidP="00A87A9F">
            <w:pPr>
              <w:ind w:firstLine="0"/>
              <w:jc w:val="left"/>
              <w:rPr>
                <w:sz w:val="22"/>
                <w:szCs w:val="22"/>
              </w:rPr>
            </w:pPr>
            <w:r w:rsidRPr="00B05596">
              <w:rPr>
                <w:sz w:val="22"/>
                <w:szCs w:val="22"/>
              </w:rPr>
              <w:t>Организация электроснабжения</w:t>
            </w:r>
          </w:p>
        </w:tc>
        <w:tc>
          <w:tcPr>
            <w:tcW w:w="818" w:type="pct"/>
            <w:tcBorders>
              <w:top w:val="single" w:sz="4" w:space="0" w:color="auto"/>
              <w:left w:val="single" w:sz="4" w:space="0" w:color="auto"/>
              <w:bottom w:val="single" w:sz="4" w:space="0" w:color="auto"/>
              <w:right w:val="single" w:sz="4" w:space="0" w:color="auto"/>
            </w:tcBorders>
          </w:tcPr>
          <w:p w14:paraId="40BCC56D" w14:textId="77777777" w:rsidR="00A87A9F" w:rsidRPr="00B05596" w:rsidRDefault="008C773E" w:rsidP="00A87A9F">
            <w:pPr>
              <w:ind w:firstLine="0"/>
              <w:jc w:val="left"/>
              <w:rPr>
                <w:sz w:val="22"/>
                <w:szCs w:val="22"/>
              </w:rPr>
            </w:pPr>
            <w:r w:rsidRPr="00B05596">
              <w:rPr>
                <w:sz w:val="22"/>
                <w:szCs w:val="22"/>
              </w:rPr>
              <w:t>Реконструкция ВЛ 110 кВ Сургут-Победа 1,2 от ПС Строительная (замена грозотроса 0,8 км)</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24EEBCEB" w14:textId="77777777" w:rsidR="00A87A9F" w:rsidRPr="00B05596" w:rsidRDefault="008C773E" w:rsidP="00A87A9F">
            <w:pPr>
              <w:ind w:firstLine="0"/>
              <w:jc w:val="left"/>
              <w:rPr>
                <w:sz w:val="22"/>
                <w:szCs w:val="22"/>
              </w:rPr>
            </w:pPr>
            <w:r w:rsidRPr="00B05596">
              <w:rPr>
                <w:sz w:val="22"/>
                <w:szCs w:val="22"/>
              </w:rPr>
              <w:t>0,8 км</w:t>
            </w:r>
          </w:p>
        </w:tc>
        <w:tc>
          <w:tcPr>
            <w:tcW w:w="384" w:type="pct"/>
            <w:tcBorders>
              <w:top w:val="single" w:sz="4" w:space="0" w:color="auto"/>
              <w:left w:val="single" w:sz="4" w:space="0" w:color="auto"/>
              <w:bottom w:val="single" w:sz="4" w:space="0" w:color="auto"/>
              <w:right w:val="single" w:sz="4" w:space="0" w:color="auto"/>
            </w:tcBorders>
            <w:shd w:val="clear" w:color="auto" w:fill="auto"/>
          </w:tcPr>
          <w:p w14:paraId="75D2406F" w14:textId="77777777" w:rsidR="00A87A9F" w:rsidRPr="00B05596" w:rsidRDefault="00A87A9F" w:rsidP="00A87A9F">
            <w:pPr>
              <w:ind w:firstLine="0"/>
              <w:jc w:val="left"/>
              <w:rPr>
                <w:sz w:val="22"/>
                <w:szCs w:val="22"/>
              </w:rPr>
            </w:pPr>
            <w:r w:rsidRPr="00B05596">
              <w:rPr>
                <w:bCs/>
                <w:color w:val="000000"/>
                <w:sz w:val="22"/>
                <w:szCs w:val="22"/>
              </w:rPr>
              <w:t>г.Сургут,</w:t>
            </w:r>
            <w:r w:rsidR="008C773E" w:rsidRPr="00B05596">
              <w:rPr>
                <w:bCs/>
                <w:color w:val="000000"/>
                <w:sz w:val="22"/>
                <w:szCs w:val="22"/>
              </w:rPr>
              <w:t xml:space="preserve"> ХХ</w:t>
            </w:r>
          </w:p>
        </w:tc>
        <w:tc>
          <w:tcPr>
            <w:tcW w:w="529" w:type="pct"/>
            <w:tcBorders>
              <w:top w:val="single" w:sz="4" w:space="0" w:color="auto"/>
              <w:left w:val="single" w:sz="4" w:space="0" w:color="auto"/>
              <w:bottom w:val="single" w:sz="4" w:space="0" w:color="auto"/>
              <w:right w:val="single" w:sz="4" w:space="0" w:color="auto"/>
            </w:tcBorders>
          </w:tcPr>
          <w:p w14:paraId="1DFEE3F4" w14:textId="77777777" w:rsidR="00A87A9F" w:rsidRPr="00B05596" w:rsidRDefault="008C773E" w:rsidP="00A87A9F">
            <w:pPr>
              <w:ind w:firstLine="0"/>
              <w:jc w:val="left"/>
              <w:rPr>
                <w:sz w:val="22"/>
                <w:szCs w:val="22"/>
              </w:rPr>
            </w:pPr>
            <w:r w:rsidRPr="00B05596">
              <w:rPr>
                <w:sz w:val="22"/>
                <w:szCs w:val="22"/>
              </w:rPr>
              <w:t>2019</w:t>
            </w:r>
          </w:p>
        </w:tc>
        <w:tc>
          <w:tcPr>
            <w:tcW w:w="674" w:type="pct"/>
            <w:tcBorders>
              <w:top w:val="single" w:sz="4" w:space="0" w:color="auto"/>
              <w:left w:val="single" w:sz="4" w:space="0" w:color="auto"/>
              <w:bottom w:val="single" w:sz="4" w:space="0" w:color="auto"/>
              <w:right w:val="single" w:sz="4" w:space="0" w:color="auto"/>
            </w:tcBorders>
          </w:tcPr>
          <w:p w14:paraId="567BC468" w14:textId="77777777" w:rsidR="00A87A9F" w:rsidRPr="00B05596" w:rsidRDefault="00A87A9F" w:rsidP="00A87A9F">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652AAF88" w14:textId="77777777" w:rsidR="00A87A9F" w:rsidRPr="00B05596" w:rsidRDefault="00A87A9F" w:rsidP="00A87A9F">
            <w:pPr>
              <w:ind w:firstLine="0"/>
              <w:jc w:val="left"/>
              <w:rPr>
                <w:sz w:val="22"/>
                <w:szCs w:val="22"/>
              </w:rPr>
            </w:pPr>
            <w:r w:rsidRPr="00B05596">
              <w:rPr>
                <w:sz w:val="22"/>
                <w:szCs w:val="22"/>
              </w:rPr>
              <w:t>ПКР СКИ МО ГО г. Сургут до 2035 года от 2019 г. б/н</w:t>
            </w:r>
          </w:p>
          <w:p w14:paraId="319CE7DF" w14:textId="77777777" w:rsidR="008C773E" w:rsidRPr="00B05596" w:rsidRDefault="008C773E" w:rsidP="00A87A9F">
            <w:pPr>
              <w:ind w:firstLine="0"/>
              <w:jc w:val="left"/>
              <w:rPr>
                <w:sz w:val="22"/>
                <w:szCs w:val="22"/>
              </w:rPr>
            </w:pPr>
            <w:r w:rsidRPr="00B05596">
              <w:rPr>
                <w:sz w:val="22"/>
                <w:szCs w:val="22"/>
              </w:rPr>
              <w:t>Инвестиционная программа АО "Тюменьэнерго"</w:t>
            </w:r>
          </w:p>
        </w:tc>
      </w:tr>
      <w:tr w:rsidR="00A87A9F" w:rsidRPr="001219DB" w14:paraId="41885038" w14:textId="77777777" w:rsidTr="00360913">
        <w:tc>
          <w:tcPr>
            <w:tcW w:w="191" w:type="pct"/>
            <w:tcBorders>
              <w:top w:val="single" w:sz="4" w:space="0" w:color="auto"/>
              <w:left w:val="single" w:sz="4" w:space="0" w:color="auto"/>
              <w:bottom w:val="single" w:sz="4" w:space="0" w:color="auto"/>
              <w:right w:val="single" w:sz="4" w:space="0" w:color="auto"/>
            </w:tcBorders>
            <w:vAlign w:val="center"/>
          </w:tcPr>
          <w:p w14:paraId="7C4975F1" w14:textId="77777777" w:rsidR="00A87A9F" w:rsidRPr="001219DB" w:rsidRDefault="00A87A9F" w:rsidP="00A87A9F">
            <w:pPr>
              <w:pStyle w:val="af1"/>
              <w:numPr>
                <w:ilvl w:val="0"/>
                <w:numId w:val="21"/>
              </w:numPr>
              <w:ind w:left="360"/>
              <w:jc w:val="left"/>
              <w:rPr>
                <w:sz w:val="22"/>
                <w:szCs w:val="22"/>
              </w:rPr>
            </w:pPr>
          </w:p>
        </w:tc>
        <w:tc>
          <w:tcPr>
            <w:tcW w:w="625" w:type="pct"/>
            <w:tcBorders>
              <w:top w:val="single" w:sz="4" w:space="0" w:color="auto"/>
              <w:left w:val="single" w:sz="4" w:space="0" w:color="auto"/>
              <w:bottom w:val="single" w:sz="4" w:space="0" w:color="auto"/>
              <w:right w:val="single" w:sz="4" w:space="0" w:color="auto"/>
            </w:tcBorders>
            <w:shd w:val="clear" w:color="auto" w:fill="auto"/>
            <w:vAlign w:val="center"/>
          </w:tcPr>
          <w:p w14:paraId="293EA041" w14:textId="77777777" w:rsidR="00A87A9F" w:rsidRPr="00B05596" w:rsidRDefault="00A87A9F" w:rsidP="00A87A9F">
            <w:pPr>
              <w:ind w:firstLine="0"/>
              <w:jc w:val="left"/>
              <w:rPr>
                <w:sz w:val="22"/>
                <w:szCs w:val="22"/>
              </w:rPr>
            </w:pPr>
            <w:r w:rsidRPr="00B05596">
              <w:rPr>
                <w:sz w:val="22"/>
                <w:szCs w:val="22"/>
              </w:rPr>
              <w:t>Объект электроснабжения</w:t>
            </w:r>
          </w:p>
        </w:tc>
        <w:tc>
          <w:tcPr>
            <w:tcW w:w="529" w:type="pct"/>
            <w:tcBorders>
              <w:top w:val="single" w:sz="4" w:space="0" w:color="auto"/>
              <w:left w:val="single" w:sz="4" w:space="0" w:color="auto"/>
              <w:bottom w:val="single" w:sz="4" w:space="0" w:color="auto"/>
              <w:right w:val="single" w:sz="4" w:space="0" w:color="auto"/>
            </w:tcBorders>
            <w:vAlign w:val="center"/>
          </w:tcPr>
          <w:p w14:paraId="6296A146" w14:textId="77777777" w:rsidR="00A87A9F" w:rsidRPr="00B05596" w:rsidRDefault="00A87A9F" w:rsidP="00A87A9F">
            <w:pPr>
              <w:ind w:firstLine="0"/>
              <w:jc w:val="left"/>
              <w:rPr>
                <w:sz w:val="22"/>
                <w:szCs w:val="22"/>
              </w:rPr>
            </w:pPr>
            <w:r w:rsidRPr="00B05596">
              <w:rPr>
                <w:sz w:val="22"/>
                <w:szCs w:val="22"/>
              </w:rPr>
              <w:t>Организация электроснабжения</w:t>
            </w:r>
          </w:p>
        </w:tc>
        <w:tc>
          <w:tcPr>
            <w:tcW w:w="818" w:type="pct"/>
            <w:tcBorders>
              <w:top w:val="single" w:sz="4" w:space="0" w:color="auto"/>
              <w:left w:val="single" w:sz="4" w:space="0" w:color="auto"/>
              <w:bottom w:val="single" w:sz="4" w:space="0" w:color="auto"/>
              <w:right w:val="single" w:sz="4" w:space="0" w:color="auto"/>
            </w:tcBorders>
          </w:tcPr>
          <w:p w14:paraId="47B5D518" w14:textId="77777777" w:rsidR="00A87A9F" w:rsidRPr="00B05596" w:rsidRDefault="008C773E" w:rsidP="00A87A9F">
            <w:pPr>
              <w:ind w:firstLine="0"/>
              <w:jc w:val="left"/>
              <w:rPr>
                <w:sz w:val="22"/>
                <w:szCs w:val="22"/>
              </w:rPr>
            </w:pPr>
            <w:r w:rsidRPr="00B05596">
              <w:rPr>
                <w:sz w:val="22"/>
                <w:szCs w:val="22"/>
              </w:rPr>
              <w:t xml:space="preserve">Реконструкция ПС 110/10 кВ "Сайма" (установка ТСО по </w:t>
            </w:r>
            <w:r w:rsidRPr="00B05596">
              <w:rPr>
                <w:sz w:val="22"/>
                <w:szCs w:val="22"/>
              </w:rPr>
              <w:lastRenderedPageBreak/>
              <w:t>программе "Антитеррор")</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25BCCB51" w14:textId="77777777" w:rsidR="00A87A9F" w:rsidRPr="00B05596" w:rsidRDefault="008C773E" w:rsidP="00A87A9F">
            <w:pPr>
              <w:ind w:firstLine="0"/>
              <w:jc w:val="left"/>
              <w:rPr>
                <w:sz w:val="22"/>
                <w:szCs w:val="22"/>
              </w:rPr>
            </w:pPr>
            <w:r w:rsidRPr="00B05596">
              <w:rPr>
                <w:sz w:val="22"/>
                <w:szCs w:val="22"/>
              </w:rPr>
              <w:lastRenderedPageBreak/>
              <w:t>1 ед.</w:t>
            </w:r>
          </w:p>
        </w:tc>
        <w:tc>
          <w:tcPr>
            <w:tcW w:w="384" w:type="pct"/>
            <w:tcBorders>
              <w:top w:val="single" w:sz="4" w:space="0" w:color="auto"/>
              <w:left w:val="single" w:sz="4" w:space="0" w:color="auto"/>
              <w:bottom w:val="single" w:sz="4" w:space="0" w:color="auto"/>
              <w:right w:val="single" w:sz="4" w:space="0" w:color="auto"/>
            </w:tcBorders>
            <w:shd w:val="clear" w:color="auto" w:fill="auto"/>
          </w:tcPr>
          <w:p w14:paraId="56D0B4D9" w14:textId="77777777" w:rsidR="00A87A9F" w:rsidRPr="00B05596" w:rsidRDefault="00A87A9F" w:rsidP="00A87A9F">
            <w:pPr>
              <w:ind w:firstLine="0"/>
              <w:jc w:val="left"/>
              <w:rPr>
                <w:sz w:val="22"/>
                <w:szCs w:val="22"/>
              </w:rPr>
            </w:pPr>
            <w:r w:rsidRPr="00B05596">
              <w:rPr>
                <w:bCs/>
                <w:color w:val="000000"/>
                <w:sz w:val="22"/>
                <w:szCs w:val="22"/>
              </w:rPr>
              <w:t>г.Сургут,</w:t>
            </w:r>
            <w:r w:rsidR="008C773E" w:rsidRPr="00B05596">
              <w:rPr>
                <w:bCs/>
                <w:color w:val="000000"/>
                <w:sz w:val="22"/>
                <w:szCs w:val="22"/>
              </w:rPr>
              <w:t xml:space="preserve"> </w:t>
            </w:r>
            <w:r w:rsidR="00172DCA" w:rsidRPr="00B05596">
              <w:rPr>
                <w:bCs/>
                <w:color w:val="000000"/>
                <w:sz w:val="22"/>
                <w:szCs w:val="22"/>
              </w:rPr>
              <w:t>мкр. 16А</w:t>
            </w:r>
          </w:p>
        </w:tc>
        <w:tc>
          <w:tcPr>
            <w:tcW w:w="529" w:type="pct"/>
            <w:tcBorders>
              <w:top w:val="single" w:sz="4" w:space="0" w:color="auto"/>
              <w:left w:val="single" w:sz="4" w:space="0" w:color="auto"/>
              <w:bottom w:val="single" w:sz="4" w:space="0" w:color="auto"/>
              <w:right w:val="single" w:sz="4" w:space="0" w:color="auto"/>
            </w:tcBorders>
          </w:tcPr>
          <w:p w14:paraId="1FB6BB2E" w14:textId="77777777" w:rsidR="00A87A9F" w:rsidRPr="00B05596" w:rsidRDefault="008C773E" w:rsidP="00A87A9F">
            <w:pPr>
              <w:ind w:firstLine="0"/>
              <w:jc w:val="left"/>
              <w:rPr>
                <w:sz w:val="22"/>
                <w:szCs w:val="22"/>
              </w:rPr>
            </w:pPr>
            <w:r w:rsidRPr="00B05596">
              <w:rPr>
                <w:sz w:val="22"/>
                <w:szCs w:val="22"/>
              </w:rPr>
              <w:t>2019</w:t>
            </w:r>
          </w:p>
        </w:tc>
        <w:tc>
          <w:tcPr>
            <w:tcW w:w="674" w:type="pct"/>
            <w:tcBorders>
              <w:top w:val="single" w:sz="4" w:space="0" w:color="auto"/>
              <w:left w:val="single" w:sz="4" w:space="0" w:color="auto"/>
              <w:bottom w:val="single" w:sz="4" w:space="0" w:color="auto"/>
              <w:right w:val="single" w:sz="4" w:space="0" w:color="auto"/>
            </w:tcBorders>
          </w:tcPr>
          <w:p w14:paraId="40379F17" w14:textId="77777777" w:rsidR="00A87A9F" w:rsidRPr="00B05596" w:rsidRDefault="00A87A9F" w:rsidP="00A87A9F">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30DF04DB" w14:textId="77777777" w:rsidR="00A87A9F" w:rsidRPr="00B05596" w:rsidRDefault="00A87A9F" w:rsidP="00A87A9F">
            <w:pPr>
              <w:ind w:firstLine="0"/>
              <w:jc w:val="left"/>
              <w:rPr>
                <w:sz w:val="22"/>
                <w:szCs w:val="22"/>
              </w:rPr>
            </w:pPr>
            <w:r w:rsidRPr="00B05596">
              <w:rPr>
                <w:sz w:val="22"/>
                <w:szCs w:val="22"/>
              </w:rPr>
              <w:t>ПКР СКИ МО ГО г. Сургут до 2035 года от 2019 г. б/н</w:t>
            </w:r>
          </w:p>
          <w:p w14:paraId="76CA14AE" w14:textId="77777777" w:rsidR="00056E40" w:rsidRPr="00B05596" w:rsidRDefault="00056E40" w:rsidP="00A87A9F">
            <w:pPr>
              <w:ind w:firstLine="0"/>
              <w:jc w:val="left"/>
              <w:rPr>
                <w:sz w:val="22"/>
                <w:szCs w:val="22"/>
              </w:rPr>
            </w:pPr>
            <w:r w:rsidRPr="00B05596">
              <w:rPr>
                <w:sz w:val="22"/>
                <w:szCs w:val="22"/>
              </w:rPr>
              <w:lastRenderedPageBreak/>
              <w:t>Инвестиционная программа АО "Тюменьэнерго"</w:t>
            </w:r>
          </w:p>
        </w:tc>
      </w:tr>
      <w:tr w:rsidR="00A87A9F" w:rsidRPr="001219DB" w14:paraId="69068E38" w14:textId="77777777" w:rsidTr="00360913">
        <w:tc>
          <w:tcPr>
            <w:tcW w:w="191" w:type="pct"/>
            <w:tcBorders>
              <w:top w:val="single" w:sz="4" w:space="0" w:color="auto"/>
              <w:left w:val="single" w:sz="4" w:space="0" w:color="auto"/>
              <w:bottom w:val="single" w:sz="4" w:space="0" w:color="auto"/>
              <w:right w:val="single" w:sz="4" w:space="0" w:color="auto"/>
            </w:tcBorders>
            <w:vAlign w:val="center"/>
          </w:tcPr>
          <w:p w14:paraId="257A5BAC" w14:textId="77777777" w:rsidR="00A87A9F" w:rsidRPr="001219DB" w:rsidRDefault="00A87A9F" w:rsidP="00A87A9F">
            <w:pPr>
              <w:pStyle w:val="af1"/>
              <w:numPr>
                <w:ilvl w:val="0"/>
                <w:numId w:val="21"/>
              </w:numPr>
              <w:ind w:left="360"/>
              <w:jc w:val="left"/>
              <w:rPr>
                <w:sz w:val="22"/>
                <w:szCs w:val="22"/>
              </w:rPr>
            </w:pPr>
          </w:p>
        </w:tc>
        <w:tc>
          <w:tcPr>
            <w:tcW w:w="625" w:type="pct"/>
            <w:tcBorders>
              <w:top w:val="single" w:sz="4" w:space="0" w:color="auto"/>
              <w:left w:val="single" w:sz="4" w:space="0" w:color="auto"/>
              <w:bottom w:val="single" w:sz="4" w:space="0" w:color="auto"/>
              <w:right w:val="single" w:sz="4" w:space="0" w:color="auto"/>
            </w:tcBorders>
            <w:shd w:val="clear" w:color="auto" w:fill="auto"/>
            <w:vAlign w:val="center"/>
          </w:tcPr>
          <w:p w14:paraId="621B9B77" w14:textId="77777777" w:rsidR="00A87A9F" w:rsidRPr="00B05596" w:rsidRDefault="00A87A9F" w:rsidP="00A87A9F">
            <w:pPr>
              <w:ind w:firstLine="0"/>
              <w:jc w:val="left"/>
              <w:rPr>
                <w:sz w:val="22"/>
                <w:szCs w:val="22"/>
              </w:rPr>
            </w:pPr>
            <w:r w:rsidRPr="00B05596">
              <w:rPr>
                <w:sz w:val="22"/>
                <w:szCs w:val="22"/>
              </w:rPr>
              <w:t>Объект электроснабжения</w:t>
            </w:r>
          </w:p>
        </w:tc>
        <w:tc>
          <w:tcPr>
            <w:tcW w:w="529" w:type="pct"/>
            <w:tcBorders>
              <w:top w:val="single" w:sz="4" w:space="0" w:color="auto"/>
              <w:left w:val="single" w:sz="4" w:space="0" w:color="auto"/>
              <w:bottom w:val="single" w:sz="4" w:space="0" w:color="auto"/>
              <w:right w:val="single" w:sz="4" w:space="0" w:color="auto"/>
            </w:tcBorders>
            <w:vAlign w:val="center"/>
          </w:tcPr>
          <w:p w14:paraId="58281718" w14:textId="77777777" w:rsidR="00A87A9F" w:rsidRPr="00B05596" w:rsidRDefault="00A87A9F" w:rsidP="00A87A9F">
            <w:pPr>
              <w:ind w:firstLine="0"/>
              <w:jc w:val="left"/>
              <w:rPr>
                <w:sz w:val="22"/>
                <w:szCs w:val="22"/>
              </w:rPr>
            </w:pPr>
            <w:r w:rsidRPr="00B05596">
              <w:rPr>
                <w:sz w:val="22"/>
                <w:szCs w:val="22"/>
              </w:rPr>
              <w:t>Организация электроснабжения</w:t>
            </w:r>
          </w:p>
        </w:tc>
        <w:tc>
          <w:tcPr>
            <w:tcW w:w="818" w:type="pct"/>
            <w:tcBorders>
              <w:top w:val="single" w:sz="4" w:space="0" w:color="auto"/>
              <w:left w:val="single" w:sz="4" w:space="0" w:color="auto"/>
              <w:bottom w:val="single" w:sz="4" w:space="0" w:color="auto"/>
              <w:right w:val="single" w:sz="4" w:space="0" w:color="auto"/>
            </w:tcBorders>
          </w:tcPr>
          <w:p w14:paraId="150ADF05" w14:textId="77777777" w:rsidR="00A87A9F" w:rsidRPr="00B05596" w:rsidRDefault="00172DCA" w:rsidP="00A87A9F">
            <w:pPr>
              <w:ind w:firstLine="0"/>
              <w:jc w:val="left"/>
              <w:rPr>
                <w:sz w:val="22"/>
                <w:szCs w:val="22"/>
              </w:rPr>
            </w:pPr>
            <w:proofErr w:type="gramStart"/>
            <w:r w:rsidRPr="00B05596">
              <w:rPr>
                <w:sz w:val="22"/>
                <w:szCs w:val="22"/>
              </w:rPr>
              <w:t>Реконструкция  ПС</w:t>
            </w:r>
            <w:proofErr w:type="gramEnd"/>
            <w:r w:rsidRPr="00B05596">
              <w:rPr>
                <w:sz w:val="22"/>
                <w:szCs w:val="22"/>
              </w:rPr>
              <w:t xml:space="preserve"> 110/10 кВ Азерит (реконструкция периметрального ограждения и установка ТСО по программе "Антитеррор" )</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5D1A7A7D" w14:textId="77777777" w:rsidR="00A87A9F" w:rsidRPr="00B05596" w:rsidRDefault="00056E40" w:rsidP="00A87A9F">
            <w:pPr>
              <w:ind w:firstLine="0"/>
              <w:jc w:val="left"/>
              <w:rPr>
                <w:sz w:val="22"/>
                <w:szCs w:val="22"/>
              </w:rPr>
            </w:pPr>
            <w:r w:rsidRPr="00B05596">
              <w:rPr>
                <w:sz w:val="22"/>
                <w:szCs w:val="22"/>
              </w:rPr>
              <w:t>1 ед.</w:t>
            </w:r>
          </w:p>
        </w:tc>
        <w:tc>
          <w:tcPr>
            <w:tcW w:w="384" w:type="pct"/>
            <w:tcBorders>
              <w:top w:val="single" w:sz="4" w:space="0" w:color="auto"/>
              <w:left w:val="single" w:sz="4" w:space="0" w:color="auto"/>
              <w:bottom w:val="single" w:sz="4" w:space="0" w:color="auto"/>
              <w:right w:val="single" w:sz="4" w:space="0" w:color="auto"/>
            </w:tcBorders>
            <w:shd w:val="clear" w:color="auto" w:fill="auto"/>
          </w:tcPr>
          <w:p w14:paraId="5BD9E5AD" w14:textId="77777777" w:rsidR="00A87A9F" w:rsidRPr="00B05596" w:rsidRDefault="00A87A9F" w:rsidP="00A87A9F">
            <w:pPr>
              <w:ind w:firstLine="0"/>
              <w:jc w:val="left"/>
              <w:rPr>
                <w:sz w:val="22"/>
                <w:szCs w:val="22"/>
              </w:rPr>
            </w:pPr>
            <w:r w:rsidRPr="00B05596">
              <w:rPr>
                <w:bCs/>
                <w:color w:val="000000"/>
                <w:sz w:val="22"/>
                <w:szCs w:val="22"/>
              </w:rPr>
              <w:t>г.Сургут,</w:t>
            </w:r>
            <w:r w:rsidR="00172DCA" w:rsidRPr="00B05596">
              <w:rPr>
                <w:bCs/>
                <w:color w:val="000000"/>
                <w:sz w:val="22"/>
                <w:szCs w:val="22"/>
              </w:rPr>
              <w:t xml:space="preserve"> II</w:t>
            </w:r>
          </w:p>
        </w:tc>
        <w:tc>
          <w:tcPr>
            <w:tcW w:w="529" w:type="pct"/>
            <w:tcBorders>
              <w:top w:val="single" w:sz="4" w:space="0" w:color="auto"/>
              <w:left w:val="single" w:sz="4" w:space="0" w:color="auto"/>
              <w:bottom w:val="single" w:sz="4" w:space="0" w:color="auto"/>
              <w:right w:val="single" w:sz="4" w:space="0" w:color="auto"/>
            </w:tcBorders>
          </w:tcPr>
          <w:p w14:paraId="514CF6A3" w14:textId="77777777" w:rsidR="00A87A9F" w:rsidRPr="00B05596" w:rsidRDefault="00056E40" w:rsidP="00A87A9F">
            <w:pPr>
              <w:ind w:firstLine="0"/>
              <w:jc w:val="left"/>
              <w:rPr>
                <w:sz w:val="22"/>
                <w:szCs w:val="22"/>
              </w:rPr>
            </w:pPr>
            <w:r w:rsidRPr="00B05596">
              <w:rPr>
                <w:sz w:val="22"/>
                <w:szCs w:val="22"/>
              </w:rPr>
              <w:t>2019</w:t>
            </w:r>
          </w:p>
        </w:tc>
        <w:tc>
          <w:tcPr>
            <w:tcW w:w="674" w:type="pct"/>
            <w:tcBorders>
              <w:top w:val="single" w:sz="4" w:space="0" w:color="auto"/>
              <w:left w:val="single" w:sz="4" w:space="0" w:color="auto"/>
              <w:bottom w:val="single" w:sz="4" w:space="0" w:color="auto"/>
              <w:right w:val="single" w:sz="4" w:space="0" w:color="auto"/>
            </w:tcBorders>
          </w:tcPr>
          <w:p w14:paraId="109EAE6C" w14:textId="77777777" w:rsidR="00A87A9F" w:rsidRPr="00B05596" w:rsidRDefault="00A87A9F" w:rsidP="00A87A9F">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32962B98" w14:textId="77777777" w:rsidR="00A87A9F" w:rsidRPr="00B05596" w:rsidRDefault="00A87A9F" w:rsidP="00A87A9F">
            <w:pPr>
              <w:ind w:firstLine="0"/>
              <w:jc w:val="left"/>
              <w:rPr>
                <w:sz w:val="22"/>
                <w:szCs w:val="22"/>
              </w:rPr>
            </w:pPr>
            <w:r w:rsidRPr="00B05596">
              <w:rPr>
                <w:sz w:val="22"/>
                <w:szCs w:val="22"/>
              </w:rPr>
              <w:t>ПКР СКИ МО ГО г. Сургут до 2035 года от 2019 г. б/н</w:t>
            </w:r>
          </w:p>
          <w:p w14:paraId="46132F33" w14:textId="77777777" w:rsidR="00056E40" w:rsidRPr="00B05596" w:rsidRDefault="00056E40" w:rsidP="00A87A9F">
            <w:pPr>
              <w:ind w:firstLine="0"/>
              <w:jc w:val="left"/>
              <w:rPr>
                <w:sz w:val="22"/>
                <w:szCs w:val="22"/>
              </w:rPr>
            </w:pPr>
            <w:r w:rsidRPr="00B05596">
              <w:rPr>
                <w:sz w:val="22"/>
                <w:szCs w:val="22"/>
              </w:rPr>
              <w:t>Инвестиционная программа АО "Тюменьэнерго"</w:t>
            </w:r>
          </w:p>
        </w:tc>
      </w:tr>
      <w:tr w:rsidR="00A87A9F" w:rsidRPr="001219DB" w14:paraId="3D097E41" w14:textId="77777777" w:rsidTr="00360913">
        <w:tc>
          <w:tcPr>
            <w:tcW w:w="191" w:type="pct"/>
            <w:tcBorders>
              <w:top w:val="single" w:sz="4" w:space="0" w:color="auto"/>
              <w:left w:val="single" w:sz="4" w:space="0" w:color="auto"/>
              <w:bottom w:val="single" w:sz="4" w:space="0" w:color="auto"/>
              <w:right w:val="single" w:sz="4" w:space="0" w:color="auto"/>
            </w:tcBorders>
            <w:vAlign w:val="center"/>
          </w:tcPr>
          <w:p w14:paraId="3B8ADA41" w14:textId="77777777" w:rsidR="00A87A9F" w:rsidRPr="001219DB" w:rsidRDefault="00A87A9F" w:rsidP="00A87A9F">
            <w:pPr>
              <w:pStyle w:val="af1"/>
              <w:numPr>
                <w:ilvl w:val="0"/>
                <w:numId w:val="21"/>
              </w:numPr>
              <w:ind w:left="360"/>
              <w:jc w:val="left"/>
              <w:rPr>
                <w:sz w:val="22"/>
                <w:szCs w:val="22"/>
              </w:rPr>
            </w:pPr>
          </w:p>
        </w:tc>
        <w:tc>
          <w:tcPr>
            <w:tcW w:w="625" w:type="pct"/>
            <w:tcBorders>
              <w:top w:val="single" w:sz="4" w:space="0" w:color="auto"/>
              <w:left w:val="single" w:sz="4" w:space="0" w:color="auto"/>
              <w:bottom w:val="single" w:sz="4" w:space="0" w:color="auto"/>
              <w:right w:val="single" w:sz="4" w:space="0" w:color="auto"/>
            </w:tcBorders>
            <w:shd w:val="clear" w:color="auto" w:fill="auto"/>
            <w:vAlign w:val="center"/>
          </w:tcPr>
          <w:p w14:paraId="58E3B645" w14:textId="77777777" w:rsidR="00A87A9F" w:rsidRPr="00B05596" w:rsidRDefault="00A87A9F" w:rsidP="00A87A9F">
            <w:pPr>
              <w:ind w:firstLine="0"/>
              <w:jc w:val="left"/>
              <w:rPr>
                <w:sz w:val="22"/>
                <w:szCs w:val="22"/>
              </w:rPr>
            </w:pPr>
            <w:r w:rsidRPr="00B05596">
              <w:rPr>
                <w:sz w:val="22"/>
                <w:szCs w:val="22"/>
              </w:rPr>
              <w:t>Объект электроснабжения</w:t>
            </w:r>
          </w:p>
        </w:tc>
        <w:tc>
          <w:tcPr>
            <w:tcW w:w="529" w:type="pct"/>
            <w:tcBorders>
              <w:top w:val="single" w:sz="4" w:space="0" w:color="auto"/>
              <w:left w:val="single" w:sz="4" w:space="0" w:color="auto"/>
              <w:bottom w:val="single" w:sz="4" w:space="0" w:color="auto"/>
              <w:right w:val="single" w:sz="4" w:space="0" w:color="auto"/>
            </w:tcBorders>
            <w:vAlign w:val="center"/>
          </w:tcPr>
          <w:p w14:paraId="32D459EC" w14:textId="77777777" w:rsidR="00A87A9F" w:rsidRPr="00B05596" w:rsidRDefault="00A87A9F" w:rsidP="00A87A9F">
            <w:pPr>
              <w:ind w:firstLine="0"/>
              <w:jc w:val="left"/>
              <w:rPr>
                <w:sz w:val="22"/>
                <w:szCs w:val="22"/>
              </w:rPr>
            </w:pPr>
            <w:r w:rsidRPr="00B05596">
              <w:rPr>
                <w:sz w:val="22"/>
                <w:szCs w:val="22"/>
              </w:rPr>
              <w:t>Организация электроснабжения</w:t>
            </w:r>
          </w:p>
        </w:tc>
        <w:tc>
          <w:tcPr>
            <w:tcW w:w="818" w:type="pct"/>
            <w:tcBorders>
              <w:top w:val="single" w:sz="4" w:space="0" w:color="auto"/>
              <w:left w:val="single" w:sz="4" w:space="0" w:color="auto"/>
              <w:bottom w:val="single" w:sz="4" w:space="0" w:color="auto"/>
              <w:right w:val="single" w:sz="4" w:space="0" w:color="auto"/>
            </w:tcBorders>
          </w:tcPr>
          <w:p w14:paraId="178A78F2" w14:textId="77777777" w:rsidR="00A87A9F" w:rsidRPr="00B05596" w:rsidRDefault="00172DCA" w:rsidP="00A87A9F">
            <w:pPr>
              <w:ind w:firstLine="0"/>
              <w:jc w:val="left"/>
              <w:rPr>
                <w:sz w:val="22"/>
                <w:szCs w:val="22"/>
              </w:rPr>
            </w:pPr>
            <w:r w:rsidRPr="00B05596">
              <w:rPr>
                <w:sz w:val="22"/>
                <w:szCs w:val="22"/>
              </w:rPr>
              <w:t>Реконструкция ПС 110/10 кВ Трансгаз (реконструкция периметрального ограждения и установка ТСО по программе "Антитеррор</w:t>
            </w:r>
            <w:proofErr w:type="gramStart"/>
            <w:r w:rsidRPr="00B05596">
              <w:rPr>
                <w:sz w:val="22"/>
                <w:szCs w:val="22"/>
              </w:rPr>
              <w:t>" )</w:t>
            </w:r>
            <w:proofErr w:type="gramEnd"/>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364E96F5" w14:textId="77777777" w:rsidR="00A87A9F" w:rsidRPr="00B05596" w:rsidRDefault="00172DCA" w:rsidP="00A87A9F">
            <w:pPr>
              <w:ind w:firstLine="0"/>
              <w:jc w:val="left"/>
              <w:rPr>
                <w:sz w:val="22"/>
                <w:szCs w:val="22"/>
              </w:rPr>
            </w:pPr>
            <w:r w:rsidRPr="00B05596">
              <w:rPr>
                <w:sz w:val="22"/>
                <w:szCs w:val="22"/>
              </w:rPr>
              <w:t>1 ед.</w:t>
            </w:r>
          </w:p>
        </w:tc>
        <w:tc>
          <w:tcPr>
            <w:tcW w:w="384" w:type="pct"/>
            <w:tcBorders>
              <w:top w:val="single" w:sz="4" w:space="0" w:color="auto"/>
              <w:left w:val="single" w:sz="4" w:space="0" w:color="auto"/>
              <w:bottom w:val="single" w:sz="4" w:space="0" w:color="auto"/>
              <w:right w:val="single" w:sz="4" w:space="0" w:color="auto"/>
            </w:tcBorders>
            <w:shd w:val="clear" w:color="auto" w:fill="auto"/>
          </w:tcPr>
          <w:p w14:paraId="000213F1" w14:textId="77777777" w:rsidR="00A87A9F" w:rsidRPr="00B05596" w:rsidRDefault="00A87A9F" w:rsidP="00A87A9F">
            <w:pPr>
              <w:ind w:firstLine="0"/>
              <w:jc w:val="left"/>
              <w:rPr>
                <w:sz w:val="22"/>
                <w:szCs w:val="22"/>
              </w:rPr>
            </w:pPr>
            <w:r w:rsidRPr="00B05596">
              <w:rPr>
                <w:bCs/>
                <w:color w:val="000000"/>
                <w:sz w:val="22"/>
                <w:szCs w:val="22"/>
              </w:rPr>
              <w:t>г.Сургут,</w:t>
            </w:r>
            <w:r w:rsidR="00172DCA" w:rsidRPr="00B05596">
              <w:rPr>
                <w:bCs/>
                <w:color w:val="000000"/>
                <w:sz w:val="22"/>
                <w:szCs w:val="22"/>
              </w:rPr>
              <w:t xml:space="preserve"> XIII</w:t>
            </w:r>
          </w:p>
        </w:tc>
        <w:tc>
          <w:tcPr>
            <w:tcW w:w="529" w:type="pct"/>
            <w:tcBorders>
              <w:top w:val="single" w:sz="4" w:space="0" w:color="auto"/>
              <w:left w:val="single" w:sz="4" w:space="0" w:color="auto"/>
              <w:bottom w:val="single" w:sz="4" w:space="0" w:color="auto"/>
              <w:right w:val="single" w:sz="4" w:space="0" w:color="auto"/>
            </w:tcBorders>
          </w:tcPr>
          <w:p w14:paraId="6AC3BD58" w14:textId="77777777" w:rsidR="00A87A9F" w:rsidRPr="00B05596" w:rsidRDefault="00172DCA" w:rsidP="00A87A9F">
            <w:pPr>
              <w:ind w:firstLine="0"/>
              <w:jc w:val="left"/>
              <w:rPr>
                <w:sz w:val="22"/>
                <w:szCs w:val="22"/>
              </w:rPr>
            </w:pPr>
            <w:r w:rsidRPr="00B05596">
              <w:rPr>
                <w:sz w:val="22"/>
                <w:szCs w:val="22"/>
              </w:rPr>
              <w:t>2019</w:t>
            </w:r>
          </w:p>
        </w:tc>
        <w:tc>
          <w:tcPr>
            <w:tcW w:w="674" w:type="pct"/>
            <w:tcBorders>
              <w:top w:val="single" w:sz="4" w:space="0" w:color="auto"/>
              <w:left w:val="single" w:sz="4" w:space="0" w:color="auto"/>
              <w:bottom w:val="single" w:sz="4" w:space="0" w:color="auto"/>
              <w:right w:val="single" w:sz="4" w:space="0" w:color="auto"/>
            </w:tcBorders>
          </w:tcPr>
          <w:p w14:paraId="7243CD08" w14:textId="77777777" w:rsidR="00A87A9F" w:rsidRPr="00B05596" w:rsidRDefault="00A87A9F" w:rsidP="00A87A9F">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2E1DA178" w14:textId="77777777" w:rsidR="00A87A9F" w:rsidRPr="00B05596" w:rsidRDefault="00A87A9F" w:rsidP="00A87A9F">
            <w:pPr>
              <w:ind w:firstLine="0"/>
              <w:jc w:val="left"/>
              <w:rPr>
                <w:sz w:val="22"/>
                <w:szCs w:val="22"/>
              </w:rPr>
            </w:pPr>
            <w:r w:rsidRPr="00B05596">
              <w:rPr>
                <w:sz w:val="22"/>
                <w:szCs w:val="22"/>
              </w:rPr>
              <w:t>ПКР СКИ МО ГО г. Сургут до 2035 года от 2019 г. б/н</w:t>
            </w:r>
          </w:p>
          <w:p w14:paraId="41C85248" w14:textId="77777777" w:rsidR="00796629" w:rsidRPr="00B05596" w:rsidRDefault="00796629" w:rsidP="00A87A9F">
            <w:pPr>
              <w:ind w:firstLine="0"/>
              <w:jc w:val="left"/>
              <w:rPr>
                <w:sz w:val="22"/>
                <w:szCs w:val="22"/>
              </w:rPr>
            </w:pPr>
            <w:r w:rsidRPr="00B05596">
              <w:rPr>
                <w:sz w:val="22"/>
                <w:szCs w:val="22"/>
              </w:rPr>
              <w:t>Инвестиционная программа АО "Тюменьэнерго"</w:t>
            </w:r>
          </w:p>
        </w:tc>
      </w:tr>
      <w:tr w:rsidR="00A87A9F" w:rsidRPr="001219DB" w14:paraId="3E8C3455" w14:textId="77777777" w:rsidTr="00360913">
        <w:tc>
          <w:tcPr>
            <w:tcW w:w="191" w:type="pct"/>
            <w:tcBorders>
              <w:top w:val="single" w:sz="4" w:space="0" w:color="auto"/>
              <w:left w:val="single" w:sz="4" w:space="0" w:color="auto"/>
              <w:bottom w:val="single" w:sz="4" w:space="0" w:color="auto"/>
              <w:right w:val="single" w:sz="4" w:space="0" w:color="auto"/>
            </w:tcBorders>
            <w:vAlign w:val="center"/>
          </w:tcPr>
          <w:p w14:paraId="303D653F" w14:textId="77777777" w:rsidR="00A87A9F" w:rsidRPr="001219DB" w:rsidRDefault="00A87A9F" w:rsidP="00A87A9F">
            <w:pPr>
              <w:pStyle w:val="af1"/>
              <w:numPr>
                <w:ilvl w:val="0"/>
                <w:numId w:val="21"/>
              </w:numPr>
              <w:ind w:left="360"/>
              <w:jc w:val="left"/>
              <w:rPr>
                <w:sz w:val="22"/>
                <w:szCs w:val="22"/>
              </w:rPr>
            </w:pPr>
          </w:p>
        </w:tc>
        <w:tc>
          <w:tcPr>
            <w:tcW w:w="625" w:type="pct"/>
            <w:tcBorders>
              <w:top w:val="single" w:sz="4" w:space="0" w:color="auto"/>
              <w:left w:val="single" w:sz="4" w:space="0" w:color="auto"/>
              <w:bottom w:val="single" w:sz="4" w:space="0" w:color="auto"/>
              <w:right w:val="single" w:sz="4" w:space="0" w:color="auto"/>
            </w:tcBorders>
            <w:shd w:val="clear" w:color="auto" w:fill="auto"/>
            <w:vAlign w:val="center"/>
          </w:tcPr>
          <w:p w14:paraId="3E61EF5D" w14:textId="77777777" w:rsidR="00A87A9F" w:rsidRPr="00B05596" w:rsidRDefault="00A87A9F" w:rsidP="00A87A9F">
            <w:pPr>
              <w:ind w:firstLine="0"/>
              <w:jc w:val="left"/>
              <w:rPr>
                <w:sz w:val="22"/>
                <w:szCs w:val="22"/>
              </w:rPr>
            </w:pPr>
            <w:r w:rsidRPr="00B05596">
              <w:rPr>
                <w:sz w:val="22"/>
                <w:szCs w:val="22"/>
              </w:rPr>
              <w:t>Объект электроснабжения</w:t>
            </w:r>
          </w:p>
        </w:tc>
        <w:tc>
          <w:tcPr>
            <w:tcW w:w="529" w:type="pct"/>
            <w:tcBorders>
              <w:top w:val="single" w:sz="4" w:space="0" w:color="auto"/>
              <w:left w:val="single" w:sz="4" w:space="0" w:color="auto"/>
              <w:bottom w:val="single" w:sz="4" w:space="0" w:color="auto"/>
              <w:right w:val="single" w:sz="4" w:space="0" w:color="auto"/>
            </w:tcBorders>
            <w:vAlign w:val="center"/>
          </w:tcPr>
          <w:p w14:paraId="4E289595" w14:textId="77777777" w:rsidR="00A87A9F" w:rsidRPr="00B05596" w:rsidRDefault="00A87A9F" w:rsidP="00A87A9F">
            <w:pPr>
              <w:ind w:firstLine="0"/>
              <w:jc w:val="left"/>
              <w:rPr>
                <w:sz w:val="22"/>
                <w:szCs w:val="22"/>
              </w:rPr>
            </w:pPr>
            <w:r w:rsidRPr="00B05596">
              <w:rPr>
                <w:sz w:val="22"/>
                <w:szCs w:val="22"/>
              </w:rPr>
              <w:t>Организация электроснабжения</w:t>
            </w:r>
          </w:p>
        </w:tc>
        <w:tc>
          <w:tcPr>
            <w:tcW w:w="818" w:type="pct"/>
            <w:tcBorders>
              <w:top w:val="single" w:sz="4" w:space="0" w:color="auto"/>
              <w:left w:val="single" w:sz="4" w:space="0" w:color="auto"/>
              <w:bottom w:val="single" w:sz="4" w:space="0" w:color="auto"/>
              <w:right w:val="single" w:sz="4" w:space="0" w:color="auto"/>
            </w:tcBorders>
          </w:tcPr>
          <w:p w14:paraId="05FF43F5" w14:textId="77777777" w:rsidR="00A87A9F" w:rsidRPr="00B05596" w:rsidRDefault="00D531FB" w:rsidP="00A87A9F">
            <w:pPr>
              <w:ind w:firstLine="0"/>
              <w:jc w:val="left"/>
              <w:rPr>
                <w:sz w:val="22"/>
                <w:szCs w:val="22"/>
              </w:rPr>
            </w:pPr>
            <w:r w:rsidRPr="00B05596">
              <w:rPr>
                <w:sz w:val="22"/>
                <w:szCs w:val="22"/>
              </w:rPr>
              <w:t>Реконструкция ПС 110/10 кВ Черный Мыс (установка ТСО по программе "Антитеррор")</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2CDEC4C7" w14:textId="77777777" w:rsidR="00A87A9F" w:rsidRPr="00B05596" w:rsidRDefault="00D531FB" w:rsidP="00A87A9F">
            <w:pPr>
              <w:ind w:firstLine="0"/>
              <w:jc w:val="left"/>
              <w:rPr>
                <w:sz w:val="22"/>
                <w:szCs w:val="22"/>
              </w:rPr>
            </w:pPr>
            <w:r w:rsidRPr="00B05596">
              <w:rPr>
                <w:sz w:val="22"/>
                <w:szCs w:val="22"/>
              </w:rPr>
              <w:t>1 ед.</w:t>
            </w:r>
          </w:p>
        </w:tc>
        <w:tc>
          <w:tcPr>
            <w:tcW w:w="384" w:type="pct"/>
            <w:tcBorders>
              <w:top w:val="single" w:sz="4" w:space="0" w:color="auto"/>
              <w:left w:val="single" w:sz="4" w:space="0" w:color="auto"/>
              <w:bottom w:val="single" w:sz="4" w:space="0" w:color="auto"/>
              <w:right w:val="single" w:sz="4" w:space="0" w:color="auto"/>
            </w:tcBorders>
            <w:shd w:val="clear" w:color="auto" w:fill="auto"/>
          </w:tcPr>
          <w:p w14:paraId="792FD7A9" w14:textId="77777777" w:rsidR="00A87A9F" w:rsidRPr="00B05596" w:rsidRDefault="00A87A9F" w:rsidP="00A87A9F">
            <w:pPr>
              <w:ind w:firstLine="0"/>
              <w:jc w:val="left"/>
              <w:rPr>
                <w:sz w:val="22"/>
                <w:szCs w:val="22"/>
              </w:rPr>
            </w:pPr>
            <w:r w:rsidRPr="00B05596">
              <w:rPr>
                <w:bCs/>
                <w:color w:val="000000"/>
                <w:sz w:val="22"/>
                <w:szCs w:val="22"/>
              </w:rPr>
              <w:t>г.Сургут,</w:t>
            </w:r>
            <w:r w:rsidR="00D531FB" w:rsidRPr="00B05596">
              <w:rPr>
                <w:bCs/>
                <w:color w:val="000000"/>
                <w:sz w:val="22"/>
                <w:szCs w:val="22"/>
              </w:rPr>
              <w:t xml:space="preserve"> КК7</w:t>
            </w:r>
          </w:p>
        </w:tc>
        <w:tc>
          <w:tcPr>
            <w:tcW w:w="529" w:type="pct"/>
            <w:tcBorders>
              <w:top w:val="single" w:sz="4" w:space="0" w:color="auto"/>
              <w:left w:val="single" w:sz="4" w:space="0" w:color="auto"/>
              <w:bottom w:val="single" w:sz="4" w:space="0" w:color="auto"/>
              <w:right w:val="single" w:sz="4" w:space="0" w:color="auto"/>
            </w:tcBorders>
          </w:tcPr>
          <w:p w14:paraId="3B7178A3" w14:textId="77777777" w:rsidR="00A87A9F" w:rsidRPr="00B05596" w:rsidRDefault="00D531FB" w:rsidP="00A87A9F">
            <w:pPr>
              <w:ind w:firstLine="0"/>
              <w:jc w:val="left"/>
              <w:rPr>
                <w:sz w:val="22"/>
                <w:szCs w:val="22"/>
              </w:rPr>
            </w:pPr>
            <w:r w:rsidRPr="00B05596">
              <w:rPr>
                <w:sz w:val="22"/>
                <w:szCs w:val="22"/>
              </w:rPr>
              <w:t>2019</w:t>
            </w:r>
          </w:p>
        </w:tc>
        <w:tc>
          <w:tcPr>
            <w:tcW w:w="674" w:type="pct"/>
            <w:tcBorders>
              <w:top w:val="single" w:sz="4" w:space="0" w:color="auto"/>
              <w:left w:val="single" w:sz="4" w:space="0" w:color="auto"/>
              <w:bottom w:val="single" w:sz="4" w:space="0" w:color="auto"/>
              <w:right w:val="single" w:sz="4" w:space="0" w:color="auto"/>
            </w:tcBorders>
          </w:tcPr>
          <w:p w14:paraId="0B2DE401" w14:textId="77777777" w:rsidR="00A87A9F" w:rsidRPr="00B05596" w:rsidRDefault="00A87A9F" w:rsidP="00A87A9F">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7A90A538" w14:textId="77777777" w:rsidR="00A87A9F" w:rsidRPr="00B05596" w:rsidRDefault="00A87A9F" w:rsidP="00A87A9F">
            <w:pPr>
              <w:ind w:firstLine="0"/>
              <w:jc w:val="left"/>
              <w:rPr>
                <w:sz w:val="22"/>
                <w:szCs w:val="22"/>
              </w:rPr>
            </w:pPr>
            <w:r w:rsidRPr="00B05596">
              <w:rPr>
                <w:sz w:val="22"/>
                <w:szCs w:val="22"/>
              </w:rPr>
              <w:t>ПКР СКИ МО ГО г. Сургут до 2035 года от 2019 г. б/н</w:t>
            </w:r>
          </w:p>
          <w:p w14:paraId="1A1F51A7" w14:textId="77777777" w:rsidR="00796629" w:rsidRPr="00B05596" w:rsidRDefault="00796629" w:rsidP="00A87A9F">
            <w:pPr>
              <w:ind w:firstLine="0"/>
              <w:jc w:val="left"/>
              <w:rPr>
                <w:sz w:val="22"/>
                <w:szCs w:val="22"/>
              </w:rPr>
            </w:pPr>
            <w:r w:rsidRPr="00B05596">
              <w:rPr>
                <w:sz w:val="22"/>
                <w:szCs w:val="22"/>
              </w:rPr>
              <w:t>Инвестиционная программа АО "Тюменьэнерго"</w:t>
            </w:r>
          </w:p>
        </w:tc>
      </w:tr>
      <w:tr w:rsidR="00796629" w:rsidRPr="001219DB" w14:paraId="02E0A9E9" w14:textId="77777777" w:rsidTr="00360913">
        <w:tc>
          <w:tcPr>
            <w:tcW w:w="191" w:type="pct"/>
            <w:tcBorders>
              <w:top w:val="single" w:sz="4" w:space="0" w:color="auto"/>
              <w:left w:val="single" w:sz="4" w:space="0" w:color="auto"/>
              <w:bottom w:val="single" w:sz="4" w:space="0" w:color="auto"/>
              <w:right w:val="single" w:sz="4" w:space="0" w:color="auto"/>
            </w:tcBorders>
            <w:vAlign w:val="center"/>
          </w:tcPr>
          <w:p w14:paraId="23C0715B" w14:textId="77777777" w:rsidR="00796629" w:rsidRPr="001219DB" w:rsidRDefault="00796629" w:rsidP="00796629">
            <w:pPr>
              <w:pStyle w:val="af1"/>
              <w:numPr>
                <w:ilvl w:val="0"/>
                <w:numId w:val="21"/>
              </w:numPr>
              <w:ind w:left="360"/>
              <w:jc w:val="left"/>
              <w:rPr>
                <w:sz w:val="22"/>
                <w:szCs w:val="22"/>
              </w:rPr>
            </w:pPr>
          </w:p>
        </w:tc>
        <w:tc>
          <w:tcPr>
            <w:tcW w:w="625" w:type="pct"/>
            <w:tcBorders>
              <w:top w:val="single" w:sz="4" w:space="0" w:color="auto"/>
              <w:left w:val="single" w:sz="4" w:space="0" w:color="auto"/>
              <w:bottom w:val="single" w:sz="4" w:space="0" w:color="auto"/>
              <w:right w:val="single" w:sz="4" w:space="0" w:color="auto"/>
            </w:tcBorders>
            <w:shd w:val="clear" w:color="auto" w:fill="auto"/>
            <w:vAlign w:val="center"/>
          </w:tcPr>
          <w:p w14:paraId="28C966AF" w14:textId="77777777" w:rsidR="00796629" w:rsidRPr="00B05596" w:rsidRDefault="00796629" w:rsidP="00796629">
            <w:pPr>
              <w:ind w:firstLine="0"/>
              <w:jc w:val="left"/>
              <w:rPr>
                <w:sz w:val="22"/>
                <w:szCs w:val="22"/>
              </w:rPr>
            </w:pPr>
            <w:r w:rsidRPr="00B05596">
              <w:rPr>
                <w:sz w:val="22"/>
                <w:szCs w:val="22"/>
              </w:rPr>
              <w:t>Объект электроснабжения</w:t>
            </w:r>
          </w:p>
        </w:tc>
        <w:tc>
          <w:tcPr>
            <w:tcW w:w="529" w:type="pct"/>
            <w:tcBorders>
              <w:top w:val="single" w:sz="4" w:space="0" w:color="auto"/>
              <w:left w:val="single" w:sz="4" w:space="0" w:color="auto"/>
              <w:bottom w:val="single" w:sz="4" w:space="0" w:color="auto"/>
              <w:right w:val="single" w:sz="4" w:space="0" w:color="auto"/>
            </w:tcBorders>
            <w:vAlign w:val="center"/>
          </w:tcPr>
          <w:p w14:paraId="51750B02" w14:textId="77777777" w:rsidR="00796629" w:rsidRPr="00B05596" w:rsidRDefault="00796629" w:rsidP="00796629">
            <w:pPr>
              <w:ind w:firstLine="0"/>
              <w:jc w:val="left"/>
              <w:rPr>
                <w:sz w:val="22"/>
                <w:szCs w:val="22"/>
              </w:rPr>
            </w:pPr>
            <w:r w:rsidRPr="00B05596">
              <w:rPr>
                <w:sz w:val="22"/>
                <w:szCs w:val="22"/>
              </w:rPr>
              <w:t>Организация электроснабжения</w:t>
            </w:r>
          </w:p>
        </w:tc>
        <w:tc>
          <w:tcPr>
            <w:tcW w:w="818" w:type="pct"/>
            <w:tcBorders>
              <w:top w:val="single" w:sz="4" w:space="0" w:color="auto"/>
              <w:left w:val="single" w:sz="4" w:space="0" w:color="auto"/>
              <w:bottom w:val="single" w:sz="4" w:space="0" w:color="auto"/>
              <w:right w:val="single" w:sz="4" w:space="0" w:color="auto"/>
            </w:tcBorders>
          </w:tcPr>
          <w:p w14:paraId="123437DA" w14:textId="77777777" w:rsidR="00796629" w:rsidRPr="00B05596" w:rsidRDefault="00796629" w:rsidP="00796629">
            <w:pPr>
              <w:ind w:firstLine="0"/>
              <w:jc w:val="left"/>
              <w:rPr>
                <w:sz w:val="22"/>
                <w:szCs w:val="22"/>
              </w:rPr>
            </w:pPr>
            <w:r w:rsidRPr="00B05596">
              <w:rPr>
                <w:sz w:val="22"/>
                <w:szCs w:val="22"/>
              </w:rPr>
              <w:t>Реконструкция ПС 110/10/10 кВ Зеленая (установка дугогасящих реакторов)</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784F5DCA" w14:textId="77777777" w:rsidR="00796629" w:rsidRPr="00B05596" w:rsidRDefault="00796629" w:rsidP="00796629">
            <w:pPr>
              <w:ind w:firstLine="0"/>
              <w:jc w:val="left"/>
              <w:rPr>
                <w:sz w:val="22"/>
                <w:szCs w:val="22"/>
              </w:rPr>
            </w:pPr>
            <w:r w:rsidRPr="00B05596">
              <w:rPr>
                <w:sz w:val="22"/>
                <w:szCs w:val="22"/>
              </w:rPr>
              <w:t>1 ед.</w:t>
            </w:r>
          </w:p>
        </w:tc>
        <w:tc>
          <w:tcPr>
            <w:tcW w:w="384" w:type="pct"/>
            <w:tcBorders>
              <w:top w:val="single" w:sz="4" w:space="0" w:color="auto"/>
              <w:left w:val="single" w:sz="4" w:space="0" w:color="auto"/>
              <w:bottom w:val="single" w:sz="4" w:space="0" w:color="auto"/>
              <w:right w:val="single" w:sz="4" w:space="0" w:color="auto"/>
            </w:tcBorders>
            <w:shd w:val="clear" w:color="auto" w:fill="auto"/>
          </w:tcPr>
          <w:p w14:paraId="17CE060C" w14:textId="77777777" w:rsidR="00796629" w:rsidRPr="00B05596" w:rsidRDefault="00796629" w:rsidP="00796629">
            <w:pPr>
              <w:ind w:firstLine="0"/>
              <w:jc w:val="left"/>
              <w:rPr>
                <w:sz w:val="22"/>
                <w:szCs w:val="22"/>
              </w:rPr>
            </w:pPr>
            <w:r w:rsidRPr="00B05596">
              <w:rPr>
                <w:bCs/>
                <w:color w:val="000000"/>
                <w:sz w:val="22"/>
                <w:szCs w:val="22"/>
              </w:rPr>
              <w:t>г.Сургут, мкр. 31В</w:t>
            </w:r>
          </w:p>
        </w:tc>
        <w:tc>
          <w:tcPr>
            <w:tcW w:w="529" w:type="pct"/>
            <w:tcBorders>
              <w:top w:val="single" w:sz="4" w:space="0" w:color="auto"/>
              <w:left w:val="single" w:sz="4" w:space="0" w:color="auto"/>
              <w:bottom w:val="single" w:sz="4" w:space="0" w:color="auto"/>
              <w:right w:val="single" w:sz="4" w:space="0" w:color="auto"/>
            </w:tcBorders>
          </w:tcPr>
          <w:p w14:paraId="55CAB0FB" w14:textId="77777777" w:rsidR="00796629" w:rsidRPr="00B05596" w:rsidRDefault="00796629" w:rsidP="00796629">
            <w:pPr>
              <w:ind w:firstLine="0"/>
              <w:jc w:val="left"/>
              <w:rPr>
                <w:sz w:val="22"/>
                <w:szCs w:val="22"/>
              </w:rPr>
            </w:pPr>
            <w:r w:rsidRPr="00B05596">
              <w:rPr>
                <w:sz w:val="22"/>
                <w:szCs w:val="22"/>
              </w:rPr>
              <w:t>2019</w:t>
            </w:r>
          </w:p>
        </w:tc>
        <w:tc>
          <w:tcPr>
            <w:tcW w:w="674" w:type="pct"/>
            <w:tcBorders>
              <w:top w:val="single" w:sz="4" w:space="0" w:color="auto"/>
              <w:left w:val="single" w:sz="4" w:space="0" w:color="auto"/>
              <w:bottom w:val="single" w:sz="4" w:space="0" w:color="auto"/>
              <w:right w:val="single" w:sz="4" w:space="0" w:color="auto"/>
            </w:tcBorders>
          </w:tcPr>
          <w:p w14:paraId="5BF476FB" w14:textId="77777777" w:rsidR="00796629" w:rsidRPr="00B05596" w:rsidRDefault="00796629" w:rsidP="00796629">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4C85674E" w14:textId="77777777" w:rsidR="00796629" w:rsidRPr="00B05596" w:rsidRDefault="00796629" w:rsidP="00796629">
            <w:pPr>
              <w:ind w:firstLine="0"/>
              <w:jc w:val="left"/>
              <w:rPr>
                <w:sz w:val="22"/>
                <w:szCs w:val="22"/>
              </w:rPr>
            </w:pPr>
            <w:r w:rsidRPr="00B05596">
              <w:rPr>
                <w:sz w:val="22"/>
                <w:szCs w:val="22"/>
              </w:rPr>
              <w:t>ПКР СКИ МО ГО г. Сургут до 2035 года от 2019 г. б/н</w:t>
            </w:r>
          </w:p>
          <w:p w14:paraId="34D8F94C" w14:textId="77777777" w:rsidR="00F9295A" w:rsidRPr="00B05596" w:rsidRDefault="00F9295A" w:rsidP="00796629">
            <w:pPr>
              <w:ind w:firstLine="0"/>
              <w:jc w:val="left"/>
              <w:rPr>
                <w:sz w:val="22"/>
                <w:szCs w:val="22"/>
              </w:rPr>
            </w:pPr>
            <w:r w:rsidRPr="00B05596">
              <w:rPr>
                <w:sz w:val="22"/>
                <w:szCs w:val="22"/>
              </w:rPr>
              <w:t>Инвестиционная программа АО "Тюменьэнерго"</w:t>
            </w:r>
          </w:p>
        </w:tc>
      </w:tr>
      <w:tr w:rsidR="00796629" w:rsidRPr="001219DB" w14:paraId="4EBED4BC" w14:textId="77777777" w:rsidTr="00360913">
        <w:tc>
          <w:tcPr>
            <w:tcW w:w="191" w:type="pct"/>
            <w:tcBorders>
              <w:top w:val="single" w:sz="4" w:space="0" w:color="auto"/>
              <w:left w:val="single" w:sz="4" w:space="0" w:color="auto"/>
              <w:bottom w:val="single" w:sz="4" w:space="0" w:color="auto"/>
              <w:right w:val="single" w:sz="4" w:space="0" w:color="auto"/>
            </w:tcBorders>
            <w:vAlign w:val="center"/>
          </w:tcPr>
          <w:p w14:paraId="7FE30630" w14:textId="77777777" w:rsidR="00796629" w:rsidRPr="001219DB" w:rsidRDefault="00796629" w:rsidP="00796629">
            <w:pPr>
              <w:pStyle w:val="af1"/>
              <w:numPr>
                <w:ilvl w:val="0"/>
                <w:numId w:val="21"/>
              </w:numPr>
              <w:ind w:left="360"/>
              <w:jc w:val="left"/>
              <w:rPr>
                <w:sz w:val="22"/>
                <w:szCs w:val="22"/>
              </w:rPr>
            </w:pPr>
          </w:p>
        </w:tc>
        <w:tc>
          <w:tcPr>
            <w:tcW w:w="625" w:type="pct"/>
            <w:tcBorders>
              <w:top w:val="single" w:sz="4" w:space="0" w:color="auto"/>
              <w:left w:val="single" w:sz="4" w:space="0" w:color="auto"/>
              <w:bottom w:val="single" w:sz="4" w:space="0" w:color="auto"/>
              <w:right w:val="single" w:sz="4" w:space="0" w:color="auto"/>
            </w:tcBorders>
            <w:shd w:val="clear" w:color="auto" w:fill="auto"/>
            <w:vAlign w:val="center"/>
          </w:tcPr>
          <w:p w14:paraId="437168A2" w14:textId="77777777" w:rsidR="00796629" w:rsidRPr="00B05596" w:rsidRDefault="00796629" w:rsidP="00796629">
            <w:pPr>
              <w:ind w:firstLine="0"/>
              <w:jc w:val="left"/>
              <w:rPr>
                <w:sz w:val="22"/>
                <w:szCs w:val="22"/>
              </w:rPr>
            </w:pPr>
            <w:r w:rsidRPr="00B05596">
              <w:rPr>
                <w:sz w:val="22"/>
                <w:szCs w:val="22"/>
              </w:rPr>
              <w:t>Объект электроснабжения</w:t>
            </w:r>
          </w:p>
        </w:tc>
        <w:tc>
          <w:tcPr>
            <w:tcW w:w="529" w:type="pct"/>
            <w:tcBorders>
              <w:top w:val="single" w:sz="4" w:space="0" w:color="auto"/>
              <w:left w:val="single" w:sz="4" w:space="0" w:color="auto"/>
              <w:bottom w:val="single" w:sz="4" w:space="0" w:color="auto"/>
              <w:right w:val="single" w:sz="4" w:space="0" w:color="auto"/>
            </w:tcBorders>
            <w:vAlign w:val="center"/>
          </w:tcPr>
          <w:p w14:paraId="70C7EFBB" w14:textId="77777777" w:rsidR="00796629" w:rsidRPr="00B05596" w:rsidRDefault="00796629" w:rsidP="00796629">
            <w:pPr>
              <w:ind w:firstLine="0"/>
              <w:jc w:val="left"/>
              <w:rPr>
                <w:sz w:val="22"/>
                <w:szCs w:val="22"/>
              </w:rPr>
            </w:pPr>
            <w:r w:rsidRPr="00B05596">
              <w:rPr>
                <w:sz w:val="22"/>
                <w:szCs w:val="22"/>
              </w:rPr>
              <w:t>Организация электроснабжения</w:t>
            </w:r>
          </w:p>
        </w:tc>
        <w:tc>
          <w:tcPr>
            <w:tcW w:w="818" w:type="pct"/>
            <w:tcBorders>
              <w:top w:val="single" w:sz="4" w:space="0" w:color="auto"/>
              <w:left w:val="single" w:sz="4" w:space="0" w:color="auto"/>
              <w:bottom w:val="single" w:sz="4" w:space="0" w:color="auto"/>
              <w:right w:val="single" w:sz="4" w:space="0" w:color="auto"/>
            </w:tcBorders>
          </w:tcPr>
          <w:p w14:paraId="4144D3D1" w14:textId="77777777" w:rsidR="00796629" w:rsidRPr="00B05596" w:rsidRDefault="00796629" w:rsidP="00796629">
            <w:pPr>
              <w:ind w:firstLine="0"/>
              <w:jc w:val="left"/>
              <w:rPr>
                <w:sz w:val="22"/>
                <w:szCs w:val="22"/>
              </w:rPr>
            </w:pPr>
            <w:proofErr w:type="gramStart"/>
            <w:r w:rsidRPr="00B05596">
              <w:rPr>
                <w:sz w:val="22"/>
                <w:szCs w:val="22"/>
              </w:rPr>
              <w:t>Реконструкция  ПС</w:t>
            </w:r>
            <w:proofErr w:type="gramEnd"/>
            <w:r w:rsidRPr="00B05596">
              <w:rPr>
                <w:sz w:val="22"/>
                <w:szCs w:val="22"/>
              </w:rPr>
              <w:t xml:space="preserve"> 110/10/10 кВ Зеленая (реконструкция периметрального ограждения и установка ТСО по программе "Антитеррор" )</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087ECE93" w14:textId="77777777" w:rsidR="00796629" w:rsidRPr="00B05596" w:rsidRDefault="00796629" w:rsidP="00796629">
            <w:pPr>
              <w:ind w:firstLine="0"/>
              <w:jc w:val="left"/>
              <w:rPr>
                <w:sz w:val="22"/>
                <w:szCs w:val="22"/>
              </w:rPr>
            </w:pPr>
            <w:r w:rsidRPr="00B05596">
              <w:rPr>
                <w:sz w:val="22"/>
                <w:szCs w:val="22"/>
              </w:rPr>
              <w:t>1 ед.</w:t>
            </w:r>
          </w:p>
        </w:tc>
        <w:tc>
          <w:tcPr>
            <w:tcW w:w="384" w:type="pct"/>
            <w:tcBorders>
              <w:top w:val="single" w:sz="4" w:space="0" w:color="auto"/>
              <w:left w:val="single" w:sz="4" w:space="0" w:color="auto"/>
              <w:bottom w:val="single" w:sz="4" w:space="0" w:color="auto"/>
              <w:right w:val="single" w:sz="4" w:space="0" w:color="auto"/>
            </w:tcBorders>
            <w:shd w:val="clear" w:color="auto" w:fill="auto"/>
          </w:tcPr>
          <w:p w14:paraId="03C7821F" w14:textId="77777777" w:rsidR="00796629" w:rsidRPr="00B05596" w:rsidRDefault="00796629" w:rsidP="00796629">
            <w:pPr>
              <w:ind w:firstLine="0"/>
              <w:jc w:val="left"/>
              <w:rPr>
                <w:sz w:val="22"/>
                <w:szCs w:val="22"/>
              </w:rPr>
            </w:pPr>
            <w:r w:rsidRPr="00B05596">
              <w:rPr>
                <w:bCs/>
                <w:color w:val="000000"/>
                <w:sz w:val="22"/>
                <w:szCs w:val="22"/>
              </w:rPr>
              <w:t>г.Сургут, мкр. 31В</w:t>
            </w:r>
          </w:p>
        </w:tc>
        <w:tc>
          <w:tcPr>
            <w:tcW w:w="529" w:type="pct"/>
            <w:tcBorders>
              <w:top w:val="single" w:sz="4" w:space="0" w:color="auto"/>
              <w:left w:val="single" w:sz="4" w:space="0" w:color="auto"/>
              <w:bottom w:val="single" w:sz="4" w:space="0" w:color="auto"/>
              <w:right w:val="single" w:sz="4" w:space="0" w:color="auto"/>
            </w:tcBorders>
          </w:tcPr>
          <w:p w14:paraId="17D792E4" w14:textId="77777777" w:rsidR="00796629" w:rsidRPr="00B05596" w:rsidRDefault="00796629" w:rsidP="00796629">
            <w:pPr>
              <w:ind w:firstLine="0"/>
              <w:jc w:val="left"/>
              <w:rPr>
                <w:sz w:val="22"/>
                <w:szCs w:val="22"/>
              </w:rPr>
            </w:pPr>
            <w:r w:rsidRPr="00B05596">
              <w:rPr>
                <w:sz w:val="22"/>
                <w:szCs w:val="22"/>
              </w:rPr>
              <w:t>2019</w:t>
            </w:r>
          </w:p>
        </w:tc>
        <w:tc>
          <w:tcPr>
            <w:tcW w:w="674" w:type="pct"/>
            <w:tcBorders>
              <w:top w:val="single" w:sz="4" w:space="0" w:color="auto"/>
              <w:left w:val="single" w:sz="4" w:space="0" w:color="auto"/>
              <w:bottom w:val="single" w:sz="4" w:space="0" w:color="auto"/>
              <w:right w:val="single" w:sz="4" w:space="0" w:color="auto"/>
            </w:tcBorders>
          </w:tcPr>
          <w:p w14:paraId="442AEE13" w14:textId="77777777" w:rsidR="00796629" w:rsidRPr="00B05596" w:rsidRDefault="00796629" w:rsidP="00796629">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3DFC200D" w14:textId="77777777" w:rsidR="00796629" w:rsidRPr="00B05596" w:rsidRDefault="00796629" w:rsidP="00796629">
            <w:pPr>
              <w:ind w:firstLine="0"/>
              <w:jc w:val="left"/>
              <w:rPr>
                <w:sz w:val="22"/>
                <w:szCs w:val="22"/>
              </w:rPr>
            </w:pPr>
            <w:r w:rsidRPr="00B05596">
              <w:rPr>
                <w:sz w:val="22"/>
                <w:szCs w:val="22"/>
              </w:rPr>
              <w:t>ПКР СКИ МО ГО г. Сургут до 2035 года от 2019 г. б/н</w:t>
            </w:r>
          </w:p>
          <w:p w14:paraId="0C6661B3" w14:textId="77777777" w:rsidR="00F9295A" w:rsidRPr="00B05596" w:rsidRDefault="00F9295A" w:rsidP="00796629">
            <w:pPr>
              <w:ind w:firstLine="0"/>
              <w:jc w:val="left"/>
              <w:rPr>
                <w:sz w:val="22"/>
                <w:szCs w:val="22"/>
              </w:rPr>
            </w:pPr>
            <w:r w:rsidRPr="00B05596">
              <w:rPr>
                <w:sz w:val="22"/>
                <w:szCs w:val="22"/>
              </w:rPr>
              <w:t>Инвестиционная программа АО "Тюменьэнерго"</w:t>
            </w:r>
          </w:p>
        </w:tc>
      </w:tr>
      <w:tr w:rsidR="00796629" w:rsidRPr="001219DB" w14:paraId="783F40A0" w14:textId="77777777" w:rsidTr="00360913">
        <w:tc>
          <w:tcPr>
            <w:tcW w:w="191" w:type="pct"/>
            <w:tcBorders>
              <w:top w:val="single" w:sz="4" w:space="0" w:color="auto"/>
              <w:left w:val="single" w:sz="4" w:space="0" w:color="auto"/>
              <w:bottom w:val="single" w:sz="4" w:space="0" w:color="auto"/>
              <w:right w:val="single" w:sz="4" w:space="0" w:color="auto"/>
            </w:tcBorders>
            <w:vAlign w:val="center"/>
          </w:tcPr>
          <w:p w14:paraId="09F41FCB" w14:textId="77777777" w:rsidR="00796629" w:rsidRPr="001219DB" w:rsidRDefault="00796629" w:rsidP="00796629">
            <w:pPr>
              <w:pStyle w:val="af1"/>
              <w:numPr>
                <w:ilvl w:val="0"/>
                <w:numId w:val="21"/>
              </w:numPr>
              <w:ind w:left="360"/>
              <w:jc w:val="left"/>
              <w:rPr>
                <w:sz w:val="22"/>
                <w:szCs w:val="22"/>
              </w:rPr>
            </w:pPr>
          </w:p>
        </w:tc>
        <w:tc>
          <w:tcPr>
            <w:tcW w:w="625" w:type="pct"/>
            <w:tcBorders>
              <w:top w:val="single" w:sz="4" w:space="0" w:color="auto"/>
              <w:left w:val="single" w:sz="4" w:space="0" w:color="auto"/>
              <w:bottom w:val="single" w:sz="4" w:space="0" w:color="auto"/>
              <w:right w:val="single" w:sz="4" w:space="0" w:color="auto"/>
            </w:tcBorders>
            <w:shd w:val="clear" w:color="auto" w:fill="auto"/>
            <w:vAlign w:val="center"/>
          </w:tcPr>
          <w:p w14:paraId="75746D02" w14:textId="77777777" w:rsidR="00796629" w:rsidRPr="00B05596" w:rsidRDefault="00796629" w:rsidP="00796629">
            <w:pPr>
              <w:ind w:firstLine="0"/>
              <w:jc w:val="left"/>
              <w:rPr>
                <w:sz w:val="22"/>
                <w:szCs w:val="22"/>
              </w:rPr>
            </w:pPr>
            <w:r w:rsidRPr="00B05596">
              <w:rPr>
                <w:sz w:val="22"/>
                <w:szCs w:val="22"/>
              </w:rPr>
              <w:t>Объект электроснабжения</w:t>
            </w:r>
          </w:p>
        </w:tc>
        <w:tc>
          <w:tcPr>
            <w:tcW w:w="529" w:type="pct"/>
            <w:tcBorders>
              <w:top w:val="single" w:sz="4" w:space="0" w:color="auto"/>
              <w:left w:val="single" w:sz="4" w:space="0" w:color="auto"/>
              <w:bottom w:val="single" w:sz="4" w:space="0" w:color="auto"/>
              <w:right w:val="single" w:sz="4" w:space="0" w:color="auto"/>
            </w:tcBorders>
            <w:vAlign w:val="center"/>
          </w:tcPr>
          <w:p w14:paraId="0E86E3C2" w14:textId="77777777" w:rsidR="00796629" w:rsidRPr="00B05596" w:rsidRDefault="00796629" w:rsidP="00796629">
            <w:pPr>
              <w:ind w:firstLine="0"/>
              <w:jc w:val="left"/>
              <w:rPr>
                <w:sz w:val="22"/>
                <w:szCs w:val="22"/>
              </w:rPr>
            </w:pPr>
            <w:r w:rsidRPr="00B05596">
              <w:rPr>
                <w:sz w:val="22"/>
                <w:szCs w:val="22"/>
              </w:rPr>
              <w:t>Организация электроснабжения</w:t>
            </w:r>
          </w:p>
        </w:tc>
        <w:tc>
          <w:tcPr>
            <w:tcW w:w="818" w:type="pct"/>
            <w:tcBorders>
              <w:top w:val="single" w:sz="4" w:space="0" w:color="auto"/>
              <w:left w:val="single" w:sz="4" w:space="0" w:color="auto"/>
              <w:bottom w:val="single" w:sz="4" w:space="0" w:color="auto"/>
              <w:right w:val="single" w:sz="4" w:space="0" w:color="auto"/>
            </w:tcBorders>
          </w:tcPr>
          <w:p w14:paraId="67DC5108" w14:textId="77777777" w:rsidR="00796629" w:rsidRPr="00B05596" w:rsidRDefault="00796629" w:rsidP="00796629">
            <w:pPr>
              <w:ind w:firstLine="0"/>
              <w:jc w:val="left"/>
              <w:rPr>
                <w:sz w:val="22"/>
                <w:szCs w:val="22"/>
              </w:rPr>
            </w:pPr>
            <w:r w:rsidRPr="00B05596">
              <w:rPr>
                <w:sz w:val="22"/>
                <w:szCs w:val="22"/>
              </w:rPr>
              <w:t>Реконструкция ПС 35/6 кВ № 121 с увеличением установленной мощности до 20 МВА (установка 1Т 10000/35/6, замена 2Т 4000/35/6 на трансформатор 10 МВА, расширение ОРУ 35 кВ, РУ 6 кВ)</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0A1D8BA8" w14:textId="77777777" w:rsidR="00796629" w:rsidRPr="00B05596" w:rsidRDefault="00796629" w:rsidP="00796629">
            <w:pPr>
              <w:ind w:firstLine="0"/>
              <w:jc w:val="left"/>
              <w:rPr>
                <w:sz w:val="22"/>
                <w:szCs w:val="22"/>
              </w:rPr>
            </w:pPr>
            <w:r w:rsidRPr="00B05596">
              <w:rPr>
                <w:sz w:val="22"/>
                <w:szCs w:val="22"/>
              </w:rPr>
              <w:t>1 ед., 20 МВА</w:t>
            </w:r>
          </w:p>
        </w:tc>
        <w:tc>
          <w:tcPr>
            <w:tcW w:w="384" w:type="pct"/>
            <w:tcBorders>
              <w:top w:val="single" w:sz="4" w:space="0" w:color="auto"/>
              <w:left w:val="single" w:sz="4" w:space="0" w:color="auto"/>
              <w:bottom w:val="single" w:sz="4" w:space="0" w:color="auto"/>
              <w:right w:val="single" w:sz="4" w:space="0" w:color="auto"/>
            </w:tcBorders>
            <w:shd w:val="clear" w:color="auto" w:fill="auto"/>
          </w:tcPr>
          <w:p w14:paraId="2A836727" w14:textId="77777777" w:rsidR="00796629" w:rsidRPr="00B05596" w:rsidRDefault="00796629" w:rsidP="00796629">
            <w:pPr>
              <w:ind w:firstLine="0"/>
              <w:jc w:val="left"/>
              <w:rPr>
                <w:sz w:val="22"/>
                <w:szCs w:val="22"/>
              </w:rPr>
            </w:pPr>
            <w:r w:rsidRPr="00B05596">
              <w:rPr>
                <w:bCs/>
                <w:color w:val="000000"/>
                <w:sz w:val="22"/>
                <w:szCs w:val="22"/>
              </w:rPr>
              <w:t>г.Сургут, ЦР1</w:t>
            </w:r>
          </w:p>
        </w:tc>
        <w:tc>
          <w:tcPr>
            <w:tcW w:w="529" w:type="pct"/>
            <w:tcBorders>
              <w:top w:val="single" w:sz="4" w:space="0" w:color="auto"/>
              <w:left w:val="single" w:sz="4" w:space="0" w:color="auto"/>
              <w:bottom w:val="single" w:sz="4" w:space="0" w:color="auto"/>
              <w:right w:val="single" w:sz="4" w:space="0" w:color="auto"/>
            </w:tcBorders>
          </w:tcPr>
          <w:p w14:paraId="0E1902B6" w14:textId="77777777" w:rsidR="00796629" w:rsidRPr="00B05596" w:rsidRDefault="00796629" w:rsidP="00796629">
            <w:pPr>
              <w:ind w:firstLine="0"/>
              <w:jc w:val="left"/>
              <w:rPr>
                <w:sz w:val="22"/>
                <w:szCs w:val="22"/>
              </w:rPr>
            </w:pPr>
            <w:r w:rsidRPr="00B05596">
              <w:rPr>
                <w:sz w:val="22"/>
                <w:szCs w:val="22"/>
              </w:rPr>
              <w:t>2019</w:t>
            </w:r>
          </w:p>
        </w:tc>
        <w:tc>
          <w:tcPr>
            <w:tcW w:w="674" w:type="pct"/>
            <w:tcBorders>
              <w:top w:val="single" w:sz="4" w:space="0" w:color="auto"/>
              <w:left w:val="single" w:sz="4" w:space="0" w:color="auto"/>
              <w:bottom w:val="single" w:sz="4" w:space="0" w:color="auto"/>
              <w:right w:val="single" w:sz="4" w:space="0" w:color="auto"/>
            </w:tcBorders>
          </w:tcPr>
          <w:p w14:paraId="7089B4CA" w14:textId="77777777" w:rsidR="00796629" w:rsidRPr="00B05596" w:rsidRDefault="00796629" w:rsidP="00796629">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6DE99DD2" w14:textId="77777777" w:rsidR="00796629" w:rsidRPr="00B05596" w:rsidRDefault="00796629" w:rsidP="00796629">
            <w:pPr>
              <w:ind w:firstLine="0"/>
              <w:jc w:val="left"/>
              <w:rPr>
                <w:sz w:val="22"/>
                <w:szCs w:val="22"/>
              </w:rPr>
            </w:pPr>
            <w:r w:rsidRPr="00B05596">
              <w:rPr>
                <w:sz w:val="22"/>
                <w:szCs w:val="22"/>
              </w:rPr>
              <w:t>ПКР СКИ МО ГО г. Сургут до 2035 года от 2019 г. б/н</w:t>
            </w:r>
          </w:p>
          <w:p w14:paraId="3658659E" w14:textId="77777777" w:rsidR="00F9295A" w:rsidRPr="00B05596" w:rsidRDefault="00F9295A" w:rsidP="00796629">
            <w:pPr>
              <w:ind w:firstLine="0"/>
              <w:jc w:val="left"/>
              <w:rPr>
                <w:sz w:val="22"/>
                <w:szCs w:val="22"/>
              </w:rPr>
            </w:pPr>
            <w:r w:rsidRPr="00B05596">
              <w:rPr>
                <w:sz w:val="22"/>
                <w:szCs w:val="22"/>
              </w:rPr>
              <w:t>Предложение ООО "СГЭС"</w:t>
            </w:r>
          </w:p>
        </w:tc>
      </w:tr>
    </w:tbl>
    <w:p w14:paraId="2D9F3F59" w14:textId="77777777" w:rsidR="004E1342" w:rsidRDefault="004E1342">
      <w:pPr>
        <w:spacing w:after="160" w:line="259" w:lineRule="auto"/>
        <w:ind w:firstLine="0"/>
        <w:jc w:val="left"/>
      </w:pPr>
    </w:p>
    <w:p w14:paraId="514E11AC" w14:textId="77777777" w:rsidR="004E1342" w:rsidRDefault="004E1342">
      <w:pPr>
        <w:spacing w:after="160" w:line="259" w:lineRule="auto"/>
        <w:ind w:firstLine="0"/>
        <w:jc w:val="left"/>
      </w:pPr>
      <w:r>
        <w:br w:type="page"/>
      </w:r>
    </w:p>
    <w:p w14:paraId="3B08D33E" w14:textId="77777777" w:rsidR="004E1342" w:rsidRPr="001219DB" w:rsidRDefault="004E1342" w:rsidP="00846CA3">
      <w:pPr>
        <w:jc w:val="center"/>
      </w:pPr>
    </w:p>
    <w:p w14:paraId="5C9CD09B" w14:textId="77777777" w:rsidR="00721201" w:rsidRPr="00B05596" w:rsidRDefault="00721201" w:rsidP="00CE0F6A">
      <w:pPr>
        <w:pStyle w:val="af1"/>
        <w:numPr>
          <w:ilvl w:val="2"/>
          <w:numId w:val="24"/>
        </w:numPr>
        <w:spacing w:line="240" w:lineRule="auto"/>
        <w:jc w:val="left"/>
        <w:outlineLvl w:val="2"/>
        <w:rPr>
          <w:b/>
        </w:rPr>
      </w:pPr>
      <w:bookmarkStart w:id="21" w:name="_Toc522707726"/>
      <w:bookmarkStart w:id="22" w:name="_Toc22304590"/>
      <w:r w:rsidRPr="00B05596">
        <w:rPr>
          <w:b/>
        </w:rPr>
        <w:t>Сведения о видах, назначении, наименованиях и основных характеристиках планируемых объектов местного значения в области теплоснабжения</w:t>
      </w:r>
      <w:bookmarkEnd w:id="21"/>
      <w:bookmarkEnd w:id="22"/>
      <w:r w:rsidRPr="00B05596">
        <w:rPr>
          <w:b/>
        </w:rPr>
        <w:t xml:space="preserve"> </w:t>
      </w:r>
    </w:p>
    <w:p w14:paraId="06FBB768" w14:textId="77777777" w:rsidR="00721201" w:rsidRPr="001219DB" w:rsidRDefault="00721201" w:rsidP="00CE0F6A">
      <w:pPr>
        <w:ind w:firstLine="567"/>
        <w:rPr>
          <w:b/>
          <w:noProof/>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560"/>
        <w:gridCol w:w="1845"/>
        <w:gridCol w:w="1559"/>
        <w:gridCol w:w="2411"/>
        <w:gridCol w:w="1276"/>
        <w:gridCol w:w="1132"/>
        <w:gridCol w:w="1559"/>
        <w:gridCol w:w="1987"/>
        <w:gridCol w:w="2408"/>
      </w:tblGrid>
      <w:tr w:rsidR="00360913" w:rsidRPr="001219DB" w14:paraId="134E3F98" w14:textId="77777777" w:rsidTr="001D6E15">
        <w:trPr>
          <w:trHeight w:val="881"/>
          <w:tblHeader/>
        </w:trPr>
        <w:tc>
          <w:tcPr>
            <w:tcW w:w="190" w:type="pct"/>
            <w:tcBorders>
              <w:top w:val="single" w:sz="4" w:space="0" w:color="auto"/>
              <w:left w:val="single" w:sz="4" w:space="0" w:color="auto"/>
              <w:bottom w:val="single" w:sz="4" w:space="0" w:color="auto"/>
              <w:right w:val="single" w:sz="4" w:space="0" w:color="auto"/>
            </w:tcBorders>
            <w:shd w:val="clear" w:color="auto" w:fill="D9D9D9"/>
            <w:vAlign w:val="center"/>
          </w:tcPr>
          <w:p w14:paraId="01B7D63E" w14:textId="77777777" w:rsidR="00815700" w:rsidRPr="001219DB" w:rsidRDefault="00815700" w:rsidP="00846CA3">
            <w:pPr>
              <w:ind w:firstLine="0"/>
              <w:jc w:val="left"/>
              <w:rPr>
                <w:sz w:val="22"/>
                <w:szCs w:val="22"/>
              </w:rPr>
            </w:pPr>
            <w:r w:rsidRPr="001219DB">
              <w:rPr>
                <w:sz w:val="22"/>
                <w:szCs w:val="22"/>
              </w:rPr>
              <w:t>№</w:t>
            </w:r>
          </w:p>
          <w:p w14:paraId="04A2CA9D" w14:textId="77777777" w:rsidR="00815700" w:rsidRPr="001219DB" w:rsidRDefault="00815700" w:rsidP="00846CA3">
            <w:pPr>
              <w:ind w:firstLine="0"/>
              <w:jc w:val="left"/>
              <w:rPr>
                <w:sz w:val="22"/>
                <w:szCs w:val="22"/>
              </w:rPr>
            </w:pPr>
            <w:r w:rsidRPr="001219DB">
              <w:rPr>
                <w:sz w:val="22"/>
                <w:szCs w:val="22"/>
              </w:rPr>
              <w:t>п/п</w:t>
            </w:r>
          </w:p>
        </w:tc>
        <w:tc>
          <w:tcPr>
            <w:tcW w:w="626" w:type="pct"/>
            <w:tcBorders>
              <w:top w:val="single" w:sz="4" w:space="0" w:color="auto"/>
              <w:left w:val="single" w:sz="4" w:space="0" w:color="auto"/>
              <w:bottom w:val="single" w:sz="4" w:space="0" w:color="auto"/>
              <w:right w:val="single" w:sz="4" w:space="0" w:color="auto"/>
            </w:tcBorders>
            <w:shd w:val="clear" w:color="auto" w:fill="D9D9D9"/>
            <w:vAlign w:val="center"/>
          </w:tcPr>
          <w:p w14:paraId="7443A474" w14:textId="77777777" w:rsidR="00815700" w:rsidRPr="001219DB" w:rsidRDefault="00815700" w:rsidP="00846CA3">
            <w:pPr>
              <w:ind w:firstLine="0"/>
              <w:jc w:val="left"/>
              <w:rPr>
                <w:sz w:val="22"/>
                <w:szCs w:val="22"/>
              </w:rPr>
            </w:pPr>
            <w:r w:rsidRPr="001219DB">
              <w:rPr>
                <w:sz w:val="22"/>
                <w:szCs w:val="22"/>
              </w:rPr>
              <w:t>Вид</w:t>
            </w:r>
          </w:p>
          <w:p w14:paraId="6208E88C" w14:textId="77777777" w:rsidR="00815700" w:rsidRPr="001219DB" w:rsidRDefault="00815700" w:rsidP="00846CA3">
            <w:pPr>
              <w:ind w:firstLine="0"/>
              <w:jc w:val="left"/>
              <w:rPr>
                <w:sz w:val="22"/>
                <w:szCs w:val="22"/>
              </w:rPr>
            </w:pPr>
            <w:r w:rsidRPr="001219DB">
              <w:rPr>
                <w:sz w:val="22"/>
                <w:szCs w:val="22"/>
              </w:rPr>
              <w:t>объекта</w:t>
            </w:r>
          </w:p>
        </w:tc>
        <w:tc>
          <w:tcPr>
            <w:tcW w:w="529" w:type="pct"/>
            <w:tcBorders>
              <w:top w:val="single" w:sz="4" w:space="0" w:color="auto"/>
              <w:left w:val="single" w:sz="4" w:space="0" w:color="auto"/>
              <w:bottom w:val="single" w:sz="4" w:space="0" w:color="auto"/>
              <w:right w:val="single" w:sz="4" w:space="0" w:color="auto"/>
            </w:tcBorders>
            <w:shd w:val="clear" w:color="auto" w:fill="D9D9D9"/>
            <w:vAlign w:val="center"/>
          </w:tcPr>
          <w:p w14:paraId="0ACE1B81" w14:textId="77777777" w:rsidR="00815700" w:rsidRPr="001219DB" w:rsidRDefault="00815700" w:rsidP="00846CA3">
            <w:pPr>
              <w:ind w:firstLine="0"/>
              <w:jc w:val="left"/>
              <w:rPr>
                <w:sz w:val="22"/>
                <w:szCs w:val="22"/>
              </w:rPr>
            </w:pPr>
            <w:r w:rsidRPr="001219DB">
              <w:rPr>
                <w:sz w:val="22"/>
                <w:szCs w:val="22"/>
              </w:rPr>
              <w:t>Назначение</w:t>
            </w:r>
          </w:p>
        </w:tc>
        <w:tc>
          <w:tcPr>
            <w:tcW w:w="818" w:type="pct"/>
            <w:tcBorders>
              <w:top w:val="single" w:sz="4" w:space="0" w:color="auto"/>
              <w:left w:val="single" w:sz="4" w:space="0" w:color="auto"/>
              <w:bottom w:val="single" w:sz="4" w:space="0" w:color="auto"/>
              <w:right w:val="single" w:sz="4" w:space="0" w:color="auto"/>
            </w:tcBorders>
            <w:shd w:val="clear" w:color="auto" w:fill="D9D9D9"/>
            <w:vAlign w:val="center"/>
          </w:tcPr>
          <w:p w14:paraId="2001D2C5" w14:textId="77777777" w:rsidR="00815700" w:rsidRPr="001219DB" w:rsidRDefault="00815700" w:rsidP="00846CA3">
            <w:pPr>
              <w:ind w:firstLine="0"/>
              <w:jc w:val="left"/>
              <w:rPr>
                <w:sz w:val="22"/>
                <w:szCs w:val="22"/>
              </w:rPr>
            </w:pPr>
            <w:r w:rsidRPr="001219DB">
              <w:rPr>
                <w:sz w:val="22"/>
                <w:szCs w:val="22"/>
              </w:rPr>
              <w:t>Наименование</w:t>
            </w:r>
          </w:p>
        </w:tc>
        <w:tc>
          <w:tcPr>
            <w:tcW w:w="433" w:type="pct"/>
            <w:tcBorders>
              <w:top w:val="single" w:sz="4" w:space="0" w:color="auto"/>
              <w:left w:val="single" w:sz="4" w:space="0" w:color="auto"/>
              <w:bottom w:val="single" w:sz="4" w:space="0" w:color="auto"/>
              <w:right w:val="single" w:sz="4" w:space="0" w:color="auto"/>
            </w:tcBorders>
            <w:shd w:val="clear" w:color="auto" w:fill="D9D9D9"/>
            <w:vAlign w:val="center"/>
          </w:tcPr>
          <w:p w14:paraId="00FF9E2C" w14:textId="77777777" w:rsidR="00815700" w:rsidRPr="001219DB" w:rsidRDefault="00815700" w:rsidP="00846CA3">
            <w:pPr>
              <w:ind w:firstLine="0"/>
              <w:jc w:val="left"/>
              <w:rPr>
                <w:sz w:val="22"/>
                <w:szCs w:val="22"/>
              </w:rPr>
            </w:pPr>
            <w:r w:rsidRPr="001219DB">
              <w:rPr>
                <w:sz w:val="22"/>
                <w:szCs w:val="22"/>
              </w:rPr>
              <w:t>Основные характеристики</w:t>
            </w:r>
          </w:p>
        </w:tc>
        <w:tc>
          <w:tcPr>
            <w:tcW w:w="384" w:type="pct"/>
            <w:tcBorders>
              <w:top w:val="single" w:sz="4" w:space="0" w:color="auto"/>
              <w:left w:val="single" w:sz="4" w:space="0" w:color="auto"/>
              <w:bottom w:val="single" w:sz="4" w:space="0" w:color="auto"/>
              <w:right w:val="single" w:sz="4" w:space="0" w:color="auto"/>
            </w:tcBorders>
            <w:shd w:val="clear" w:color="auto" w:fill="D9D9D9"/>
            <w:vAlign w:val="center"/>
          </w:tcPr>
          <w:p w14:paraId="69639FDA" w14:textId="77777777" w:rsidR="00815700" w:rsidRPr="001219DB" w:rsidRDefault="00815700" w:rsidP="00846CA3">
            <w:pPr>
              <w:ind w:firstLine="0"/>
              <w:jc w:val="left"/>
              <w:rPr>
                <w:sz w:val="22"/>
                <w:szCs w:val="22"/>
              </w:rPr>
            </w:pPr>
            <w:r w:rsidRPr="001219DB">
              <w:rPr>
                <w:sz w:val="22"/>
                <w:szCs w:val="22"/>
              </w:rPr>
              <w:t>Месторасположение</w:t>
            </w:r>
          </w:p>
        </w:tc>
        <w:tc>
          <w:tcPr>
            <w:tcW w:w="529" w:type="pct"/>
            <w:tcBorders>
              <w:top w:val="single" w:sz="4" w:space="0" w:color="auto"/>
              <w:left w:val="single" w:sz="4" w:space="0" w:color="auto"/>
              <w:bottom w:val="single" w:sz="4" w:space="0" w:color="auto"/>
              <w:right w:val="single" w:sz="4" w:space="0" w:color="auto"/>
            </w:tcBorders>
            <w:shd w:val="clear" w:color="auto" w:fill="D9D9D9"/>
            <w:vAlign w:val="center"/>
          </w:tcPr>
          <w:p w14:paraId="2DF84BEF" w14:textId="77777777" w:rsidR="00815700" w:rsidRPr="001219DB" w:rsidRDefault="00815700" w:rsidP="00846CA3">
            <w:pPr>
              <w:ind w:firstLine="0"/>
              <w:jc w:val="left"/>
              <w:rPr>
                <w:sz w:val="22"/>
                <w:szCs w:val="22"/>
              </w:rPr>
            </w:pPr>
            <w:r w:rsidRPr="001219DB">
              <w:rPr>
                <w:sz w:val="22"/>
                <w:szCs w:val="22"/>
              </w:rPr>
              <w:t>Очередность строительства объекта</w:t>
            </w:r>
          </w:p>
        </w:tc>
        <w:tc>
          <w:tcPr>
            <w:tcW w:w="674" w:type="pct"/>
            <w:tcBorders>
              <w:top w:val="single" w:sz="4" w:space="0" w:color="auto"/>
              <w:left w:val="single" w:sz="4" w:space="0" w:color="auto"/>
              <w:bottom w:val="single" w:sz="4" w:space="0" w:color="auto"/>
              <w:right w:val="single" w:sz="4" w:space="0" w:color="auto"/>
            </w:tcBorders>
            <w:shd w:val="clear" w:color="auto" w:fill="D9D9D9"/>
            <w:vAlign w:val="center"/>
          </w:tcPr>
          <w:p w14:paraId="2985D7AF" w14:textId="77777777" w:rsidR="00815700" w:rsidRPr="001219DB" w:rsidRDefault="00815700" w:rsidP="00846CA3">
            <w:pPr>
              <w:ind w:firstLine="0"/>
              <w:jc w:val="left"/>
              <w:rPr>
                <w:sz w:val="22"/>
                <w:szCs w:val="22"/>
              </w:rPr>
            </w:pPr>
            <w:r w:rsidRPr="001219DB">
              <w:rPr>
                <w:sz w:val="22"/>
                <w:szCs w:val="22"/>
              </w:rPr>
              <w:t>Зоны с особыми условиями использования территории</w:t>
            </w:r>
          </w:p>
        </w:tc>
        <w:tc>
          <w:tcPr>
            <w:tcW w:w="817" w:type="pct"/>
            <w:tcBorders>
              <w:top w:val="single" w:sz="4" w:space="0" w:color="auto"/>
              <w:left w:val="single" w:sz="4" w:space="0" w:color="auto"/>
              <w:bottom w:val="single" w:sz="4" w:space="0" w:color="auto"/>
              <w:right w:val="single" w:sz="4" w:space="0" w:color="auto"/>
            </w:tcBorders>
            <w:shd w:val="clear" w:color="auto" w:fill="D9D9D9"/>
          </w:tcPr>
          <w:p w14:paraId="0EB00F79" w14:textId="77777777" w:rsidR="00815700" w:rsidRPr="001219DB" w:rsidRDefault="00815700" w:rsidP="00846CA3">
            <w:pPr>
              <w:ind w:firstLine="0"/>
              <w:jc w:val="left"/>
              <w:rPr>
                <w:sz w:val="22"/>
                <w:szCs w:val="22"/>
              </w:rPr>
            </w:pPr>
            <w:r w:rsidRPr="001219DB">
              <w:rPr>
                <w:color w:val="000000"/>
                <w:sz w:val="22"/>
                <w:szCs w:val="22"/>
              </w:rPr>
              <w:t>Основание</w:t>
            </w:r>
          </w:p>
        </w:tc>
      </w:tr>
      <w:tr w:rsidR="00360913" w:rsidRPr="001219DB" w14:paraId="585F0567" w14:textId="77777777" w:rsidTr="001D6E15">
        <w:trPr>
          <w:trHeight w:val="135"/>
          <w:tblHeader/>
        </w:trPr>
        <w:tc>
          <w:tcPr>
            <w:tcW w:w="190" w:type="pct"/>
            <w:tcBorders>
              <w:top w:val="single" w:sz="4" w:space="0" w:color="auto"/>
              <w:left w:val="single" w:sz="4" w:space="0" w:color="auto"/>
              <w:bottom w:val="single" w:sz="4" w:space="0" w:color="auto"/>
              <w:right w:val="single" w:sz="4" w:space="0" w:color="auto"/>
            </w:tcBorders>
            <w:shd w:val="clear" w:color="auto" w:fill="D9D9D9"/>
            <w:vAlign w:val="center"/>
          </w:tcPr>
          <w:p w14:paraId="3BEA6B42" w14:textId="77777777" w:rsidR="00815700" w:rsidRPr="001219DB" w:rsidRDefault="00815700" w:rsidP="005A49DC">
            <w:pPr>
              <w:ind w:firstLine="0"/>
              <w:jc w:val="center"/>
              <w:rPr>
                <w:sz w:val="22"/>
                <w:szCs w:val="22"/>
              </w:rPr>
            </w:pPr>
            <w:r w:rsidRPr="001219DB">
              <w:rPr>
                <w:sz w:val="22"/>
                <w:szCs w:val="22"/>
              </w:rPr>
              <w:t>1</w:t>
            </w:r>
          </w:p>
        </w:tc>
        <w:tc>
          <w:tcPr>
            <w:tcW w:w="626" w:type="pct"/>
            <w:tcBorders>
              <w:top w:val="single" w:sz="4" w:space="0" w:color="auto"/>
              <w:left w:val="single" w:sz="4" w:space="0" w:color="auto"/>
              <w:bottom w:val="single" w:sz="4" w:space="0" w:color="auto"/>
              <w:right w:val="single" w:sz="4" w:space="0" w:color="auto"/>
            </w:tcBorders>
            <w:shd w:val="clear" w:color="auto" w:fill="D9D9D9"/>
            <w:vAlign w:val="center"/>
          </w:tcPr>
          <w:p w14:paraId="2B218FEE" w14:textId="77777777" w:rsidR="00815700" w:rsidRPr="001219DB" w:rsidRDefault="00815700" w:rsidP="005A49DC">
            <w:pPr>
              <w:ind w:firstLine="0"/>
              <w:jc w:val="center"/>
              <w:rPr>
                <w:sz w:val="22"/>
                <w:szCs w:val="22"/>
              </w:rPr>
            </w:pPr>
            <w:r w:rsidRPr="001219DB">
              <w:rPr>
                <w:sz w:val="22"/>
                <w:szCs w:val="22"/>
              </w:rPr>
              <w:t>2</w:t>
            </w:r>
          </w:p>
        </w:tc>
        <w:tc>
          <w:tcPr>
            <w:tcW w:w="529" w:type="pct"/>
            <w:tcBorders>
              <w:top w:val="single" w:sz="4" w:space="0" w:color="auto"/>
              <w:left w:val="single" w:sz="4" w:space="0" w:color="auto"/>
              <w:bottom w:val="single" w:sz="4" w:space="0" w:color="auto"/>
              <w:right w:val="single" w:sz="4" w:space="0" w:color="auto"/>
            </w:tcBorders>
            <w:shd w:val="clear" w:color="auto" w:fill="D9D9D9"/>
            <w:vAlign w:val="center"/>
          </w:tcPr>
          <w:p w14:paraId="419B65D8" w14:textId="77777777" w:rsidR="00815700" w:rsidRPr="001219DB" w:rsidRDefault="00815700" w:rsidP="005A49DC">
            <w:pPr>
              <w:ind w:firstLine="0"/>
              <w:jc w:val="center"/>
              <w:rPr>
                <w:sz w:val="22"/>
                <w:szCs w:val="22"/>
              </w:rPr>
            </w:pPr>
            <w:r w:rsidRPr="001219DB">
              <w:rPr>
                <w:sz w:val="22"/>
                <w:szCs w:val="22"/>
              </w:rPr>
              <w:t>3</w:t>
            </w:r>
          </w:p>
        </w:tc>
        <w:tc>
          <w:tcPr>
            <w:tcW w:w="818" w:type="pct"/>
            <w:tcBorders>
              <w:top w:val="single" w:sz="4" w:space="0" w:color="auto"/>
              <w:left w:val="single" w:sz="4" w:space="0" w:color="auto"/>
              <w:bottom w:val="single" w:sz="4" w:space="0" w:color="auto"/>
              <w:right w:val="single" w:sz="4" w:space="0" w:color="auto"/>
            </w:tcBorders>
            <w:shd w:val="clear" w:color="auto" w:fill="D9D9D9"/>
            <w:vAlign w:val="center"/>
          </w:tcPr>
          <w:p w14:paraId="019ED4C8" w14:textId="77777777" w:rsidR="00815700" w:rsidRPr="001219DB" w:rsidRDefault="00815700" w:rsidP="005A49DC">
            <w:pPr>
              <w:ind w:firstLine="0"/>
              <w:jc w:val="center"/>
              <w:rPr>
                <w:sz w:val="22"/>
                <w:szCs w:val="22"/>
              </w:rPr>
            </w:pPr>
            <w:r w:rsidRPr="001219DB">
              <w:rPr>
                <w:sz w:val="22"/>
                <w:szCs w:val="22"/>
              </w:rPr>
              <w:t>4</w:t>
            </w:r>
          </w:p>
        </w:tc>
        <w:tc>
          <w:tcPr>
            <w:tcW w:w="433" w:type="pct"/>
            <w:tcBorders>
              <w:top w:val="single" w:sz="4" w:space="0" w:color="auto"/>
              <w:left w:val="single" w:sz="4" w:space="0" w:color="auto"/>
              <w:bottom w:val="single" w:sz="4" w:space="0" w:color="auto"/>
              <w:right w:val="single" w:sz="4" w:space="0" w:color="auto"/>
            </w:tcBorders>
            <w:shd w:val="clear" w:color="auto" w:fill="D9D9D9"/>
            <w:vAlign w:val="center"/>
          </w:tcPr>
          <w:p w14:paraId="4555B0CE" w14:textId="77777777" w:rsidR="00815700" w:rsidRPr="001219DB" w:rsidRDefault="00815700" w:rsidP="005A49DC">
            <w:pPr>
              <w:ind w:firstLine="0"/>
              <w:jc w:val="center"/>
              <w:rPr>
                <w:sz w:val="22"/>
                <w:szCs w:val="22"/>
              </w:rPr>
            </w:pPr>
            <w:r w:rsidRPr="001219DB">
              <w:rPr>
                <w:sz w:val="22"/>
                <w:szCs w:val="22"/>
              </w:rPr>
              <w:t>5</w:t>
            </w:r>
          </w:p>
        </w:tc>
        <w:tc>
          <w:tcPr>
            <w:tcW w:w="384" w:type="pct"/>
            <w:tcBorders>
              <w:top w:val="single" w:sz="4" w:space="0" w:color="auto"/>
              <w:left w:val="single" w:sz="4" w:space="0" w:color="auto"/>
              <w:bottom w:val="single" w:sz="4" w:space="0" w:color="auto"/>
              <w:right w:val="single" w:sz="4" w:space="0" w:color="auto"/>
            </w:tcBorders>
            <w:shd w:val="clear" w:color="auto" w:fill="D9D9D9"/>
            <w:vAlign w:val="center"/>
          </w:tcPr>
          <w:p w14:paraId="036CB8DD" w14:textId="77777777" w:rsidR="00815700" w:rsidRPr="001219DB" w:rsidRDefault="00815700" w:rsidP="005A49DC">
            <w:pPr>
              <w:ind w:firstLine="0"/>
              <w:jc w:val="center"/>
              <w:rPr>
                <w:sz w:val="22"/>
                <w:szCs w:val="22"/>
              </w:rPr>
            </w:pPr>
            <w:r w:rsidRPr="001219DB">
              <w:rPr>
                <w:sz w:val="22"/>
                <w:szCs w:val="22"/>
              </w:rPr>
              <w:t>6</w:t>
            </w:r>
          </w:p>
        </w:tc>
        <w:tc>
          <w:tcPr>
            <w:tcW w:w="529" w:type="pct"/>
            <w:tcBorders>
              <w:top w:val="single" w:sz="4" w:space="0" w:color="auto"/>
              <w:left w:val="single" w:sz="4" w:space="0" w:color="auto"/>
              <w:bottom w:val="single" w:sz="4" w:space="0" w:color="auto"/>
              <w:right w:val="single" w:sz="4" w:space="0" w:color="auto"/>
            </w:tcBorders>
            <w:shd w:val="clear" w:color="auto" w:fill="D9D9D9"/>
            <w:vAlign w:val="center"/>
          </w:tcPr>
          <w:p w14:paraId="7CFCB60C" w14:textId="77777777" w:rsidR="00815700" w:rsidRPr="001219DB" w:rsidRDefault="00815700" w:rsidP="005A49DC">
            <w:pPr>
              <w:ind w:firstLine="0"/>
              <w:jc w:val="center"/>
              <w:rPr>
                <w:sz w:val="22"/>
                <w:szCs w:val="22"/>
              </w:rPr>
            </w:pPr>
            <w:r w:rsidRPr="001219DB">
              <w:rPr>
                <w:sz w:val="22"/>
                <w:szCs w:val="22"/>
              </w:rPr>
              <w:t>7</w:t>
            </w:r>
          </w:p>
        </w:tc>
        <w:tc>
          <w:tcPr>
            <w:tcW w:w="674" w:type="pct"/>
            <w:tcBorders>
              <w:top w:val="single" w:sz="4" w:space="0" w:color="auto"/>
              <w:left w:val="single" w:sz="4" w:space="0" w:color="auto"/>
              <w:bottom w:val="single" w:sz="4" w:space="0" w:color="auto"/>
              <w:right w:val="single" w:sz="4" w:space="0" w:color="auto"/>
            </w:tcBorders>
            <w:shd w:val="clear" w:color="auto" w:fill="D9D9D9"/>
            <w:vAlign w:val="center"/>
          </w:tcPr>
          <w:p w14:paraId="05E0DA4E" w14:textId="77777777" w:rsidR="00815700" w:rsidRPr="001219DB" w:rsidRDefault="00815700" w:rsidP="005A49DC">
            <w:pPr>
              <w:ind w:firstLine="0"/>
              <w:jc w:val="center"/>
              <w:rPr>
                <w:sz w:val="22"/>
                <w:szCs w:val="22"/>
              </w:rPr>
            </w:pPr>
            <w:r w:rsidRPr="001219DB">
              <w:rPr>
                <w:sz w:val="22"/>
                <w:szCs w:val="22"/>
              </w:rPr>
              <w:t>8</w:t>
            </w:r>
          </w:p>
        </w:tc>
        <w:tc>
          <w:tcPr>
            <w:tcW w:w="817" w:type="pct"/>
            <w:tcBorders>
              <w:top w:val="single" w:sz="4" w:space="0" w:color="auto"/>
              <w:left w:val="single" w:sz="4" w:space="0" w:color="auto"/>
              <w:bottom w:val="single" w:sz="4" w:space="0" w:color="auto"/>
              <w:right w:val="single" w:sz="4" w:space="0" w:color="auto"/>
            </w:tcBorders>
            <w:shd w:val="clear" w:color="auto" w:fill="D9D9D9"/>
          </w:tcPr>
          <w:p w14:paraId="1E23A433" w14:textId="77777777" w:rsidR="00815700" w:rsidRPr="001219DB" w:rsidRDefault="00815700" w:rsidP="005A49DC">
            <w:pPr>
              <w:ind w:firstLine="0"/>
              <w:jc w:val="center"/>
              <w:rPr>
                <w:sz w:val="22"/>
                <w:szCs w:val="22"/>
              </w:rPr>
            </w:pPr>
            <w:r w:rsidRPr="001219DB">
              <w:rPr>
                <w:sz w:val="22"/>
                <w:szCs w:val="22"/>
              </w:rPr>
              <w:t>9</w:t>
            </w:r>
          </w:p>
        </w:tc>
      </w:tr>
      <w:tr w:rsidR="001D6E15" w:rsidRPr="001219DB" w14:paraId="748EF7AF" w14:textId="77777777" w:rsidTr="001D6E15">
        <w:tc>
          <w:tcPr>
            <w:tcW w:w="190" w:type="pct"/>
            <w:tcBorders>
              <w:top w:val="single" w:sz="4" w:space="0" w:color="auto"/>
              <w:left w:val="single" w:sz="4" w:space="0" w:color="auto"/>
              <w:bottom w:val="single" w:sz="4" w:space="0" w:color="auto"/>
              <w:right w:val="single" w:sz="4" w:space="0" w:color="auto"/>
            </w:tcBorders>
            <w:vAlign w:val="center"/>
          </w:tcPr>
          <w:p w14:paraId="505F2831" w14:textId="77777777" w:rsidR="004A26EB" w:rsidRPr="001219DB" w:rsidRDefault="004A26EB" w:rsidP="00360913">
            <w:pPr>
              <w:pStyle w:val="af1"/>
              <w:numPr>
                <w:ilvl w:val="0"/>
                <w:numId w:val="40"/>
              </w:numPr>
              <w:ind w:left="0" w:firstLine="0"/>
              <w:jc w:val="left"/>
              <w:rPr>
                <w:sz w:val="22"/>
                <w:szCs w:val="22"/>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6D95CF97" w14:textId="77777777" w:rsidR="004A26EB" w:rsidRPr="001219DB" w:rsidRDefault="003A6082" w:rsidP="00721201">
            <w:pPr>
              <w:ind w:firstLine="0"/>
              <w:jc w:val="left"/>
              <w:rPr>
                <w:sz w:val="22"/>
                <w:szCs w:val="22"/>
              </w:rPr>
            </w:pPr>
            <w:r w:rsidRPr="001219DB">
              <w:rPr>
                <w:sz w:val="22"/>
                <w:szCs w:val="22"/>
              </w:rPr>
              <w:t>Объект теплоснабжения</w:t>
            </w:r>
          </w:p>
        </w:tc>
        <w:tc>
          <w:tcPr>
            <w:tcW w:w="529" w:type="pct"/>
            <w:tcBorders>
              <w:top w:val="single" w:sz="4" w:space="0" w:color="auto"/>
              <w:left w:val="single" w:sz="4" w:space="0" w:color="auto"/>
              <w:bottom w:val="single" w:sz="4" w:space="0" w:color="auto"/>
              <w:right w:val="single" w:sz="4" w:space="0" w:color="auto"/>
            </w:tcBorders>
            <w:vAlign w:val="center"/>
          </w:tcPr>
          <w:p w14:paraId="2749D45C" w14:textId="77777777" w:rsidR="004A26EB" w:rsidRPr="001219DB" w:rsidRDefault="004A26EB" w:rsidP="00721201">
            <w:pPr>
              <w:ind w:firstLine="0"/>
              <w:jc w:val="left"/>
              <w:rPr>
                <w:sz w:val="22"/>
                <w:szCs w:val="22"/>
              </w:rPr>
            </w:pPr>
            <w:r w:rsidRPr="001219DB">
              <w:rPr>
                <w:sz w:val="22"/>
                <w:szCs w:val="22"/>
              </w:rPr>
              <w:t>Организация теплоснабжения</w:t>
            </w:r>
          </w:p>
        </w:tc>
        <w:tc>
          <w:tcPr>
            <w:tcW w:w="818" w:type="pct"/>
            <w:tcBorders>
              <w:top w:val="single" w:sz="4" w:space="0" w:color="auto"/>
              <w:left w:val="single" w:sz="4" w:space="0" w:color="auto"/>
              <w:bottom w:val="single" w:sz="4" w:space="0" w:color="auto"/>
              <w:right w:val="single" w:sz="4" w:space="0" w:color="auto"/>
            </w:tcBorders>
            <w:vAlign w:val="center"/>
          </w:tcPr>
          <w:p w14:paraId="566494AD" w14:textId="77777777" w:rsidR="004A26EB" w:rsidRPr="001219DB" w:rsidRDefault="003B535C" w:rsidP="00467D10">
            <w:pPr>
              <w:ind w:firstLine="0"/>
              <w:jc w:val="left"/>
              <w:rPr>
                <w:sz w:val="22"/>
                <w:szCs w:val="22"/>
              </w:rPr>
            </w:pPr>
            <w:r w:rsidRPr="001219DB">
              <w:rPr>
                <w:sz w:val="22"/>
                <w:szCs w:val="22"/>
              </w:rPr>
              <w:t>пиковая котельная</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6BA8A715" w14:textId="77777777" w:rsidR="004A26EB" w:rsidRPr="001219DB" w:rsidRDefault="003B535C" w:rsidP="00721201">
            <w:pPr>
              <w:ind w:firstLine="0"/>
              <w:jc w:val="left"/>
              <w:rPr>
                <w:sz w:val="22"/>
                <w:szCs w:val="22"/>
              </w:rPr>
            </w:pPr>
            <w:r w:rsidRPr="001219DB">
              <w:rPr>
                <w:sz w:val="22"/>
                <w:szCs w:val="22"/>
              </w:rPr>
              <w:t>100 Гкал/ч</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14:paraId="401EC298" w14:textId="77777777" w:rsidR="00435B95" w:rsidRPr="001219DB" w:rsidRDefault="003B535C" w:rsidP="00721201">
            <w:pPr>
              <w:ind w:firstLine="0"/>
              <w:jc w:val="left"/>
              <w:rPr>
                <w:sz w:val="22"/>
                <w:szCs w:val="22"/>
              </w:rPr>
            </w:pPr>
            <w:r w:rsidRPr="001219DB">
              <w:rPr>
                <w:sz w:val="22"/>
                <w:szCs w:val="22"/>
              </w:rPr>
              <w:t>ул. Энергостроителей</w:t>
            </w:r>
          </w:p>
        </w:tc>
        <w:tc>
          <w:tcPr>
            <w:tcW w:w="529" w:type="pct"/>
            <w:tcBorders>
              <w:top w:val="single" w:sz="4" w:space="0" w:color="auto"/>
              <w:left w:val="single" w:sz="4" w:space="0" w:color="auto"/>
              <w:bottom w:val="single" w:sz="4" w:space="0" w:color="auto"/>
              <w:right w:val="single" w:sz="4" w:space="0" w:color="auto"/>
            </w:tcBorders>
            <w:vAlign w:val="center"/>
          </w:tcPr>
          <w:p w14:paraId="771C25B2" w14:textId="77777777" w:rsidR="004A26EB" w:rsidRPr="00B05596" w:rsidRDefault="004A26EB" w:rsidP="00721201">
            <w:pPr>
              <w:ind w:firstLine="0"/>
              <w:jc w:val="left"/>
              <w:rPr>
                <w:sz w:val="22"/>
                <w:szCs w:val="22"/>
              </w:rPr>
            </w:pPr>
            <w:r w:rsidRPr="00B05596">
              <w:rPr>
                <w:sz w:val="22"/>
                <w:szCs w:val="22"/>
              </w:rPr>
              <w:t>Расчетный срок</w:t>
            </w:r>
          </w:p>
        </w:tc>
        <w:tc>
          <w:tcPr>
            <w:tcW w:w="674" w:type="pct"/>
            <w:tcBorders>
              <w:top w:val="single" w:sz="4" w:space="0" w:color="auto"/>
              <w:left w:val="single" w:sz="4" w:space="0" w:color="auto"/>
              <w:bottom w:val="single" w:sz="4" w:space="0" w:color="auto"/>
              <w:right w:val="single" w:sz="4" w:space="0" w:color="auto"/>
            </w:tcBorders>
          </w:tcPr>
          <w:p w14:paraId="0DDF0DC3" w14:textId="77777777" w:rsidR="004A26EB" w:rsidRPr="00B05596" w:rsidRDefault="004A26EB" w:rsidP="00721201">
            <w:pPr>
              <w:ind w:firstLine="0"/>
              <w:jc w:val="left"/>
              <w:rPr>
                <w:sz w:val="22"/>
                <w:szCs w:val="22"/>
              </w:rPr>
            </w:pPr>
            <w:r w:rsidRPr="00B05596">
              <w:rPr>
                <w:sz w:val="22"/>
                <w:szCs w:val="22"/>
              </w:rPr>
              <w:t>Определить проектом</w:t>
            </w:r>
          </w:p>
        </w:tc>
        <w:tc>
          <w:tcPr>
            <w:tcW w:w="817" w:type="pct"/>
            <w:vMerge w:val="restart"/>
            <w:tcBorders>
              <w:top w:val="single" w:sz="4" w:space="0" w:color="auto"/>
              <w:left w:val="single" w:sz="4" w:space="0" w:color="auto"/>
              <w:right w:val="single" w:sz="4" w:space="0" w:color="auto"/>
            </w:tcBorders>
          </w:tcPr>
          <w:p w14:paraId="411F9B20" w14:textId="77777777" w:rsidR="004A26EB" w:rsidRPr="001219DB" w:rsidRDefault="004A26EB" w:rsidP="00435B95">
            <w:pPr>
              <w:ind w:firstLine="0"/>
              <w:jc w:val="left"/>
              <w:rPr>
                <w:sz w:val="22"/>
                <w:szCs w:val="22"/>
              </w:rPr>
            </w:pPr>
          </w:p>
        </w:tc>
      </w:tr>
      <w:tr w:rsidR="001D6E15" w:rsidRPr="001219DB" w14:paraId="0B5DA09E" w14:textId="77777777" w:rsidTr="001D6E15">
        <w:tc>
          <w:tcPr>
            <w:tcW w:w="190" w:type="pct"/>
            <w:tcBorders>
              <w:top w:val="single" w:sz="4" w:space="0" w:color="auto"/>
              <w:left w:val="single" w:sz="4" w:space="0" w:color="auto"/>
              <w:bottom w:val="single" w:sz="4" w:space="0" w:color="auto"/>
              <w:right w:val="single" w:sz="4" w:space="0" w:color="auto"/>
            </w:tcBorders>
            <w:vAlign w:val="center"/>
          </w:tcPr>
          <w:p w14:paraId="2BC0E558" w14:textId="77777777" w:rsidR="00AC5FE4" w:rsidRPr="001219DB" w:rsidRDefault="00AC5FE4" w:rsidP="00360913">
            <w:pPr>
              <w:pStyle w:val="af1"/>
              <w:numPr>
                <w:ilvl w:val="0"/>
                <w:numId w:val="40"/>
              </w:numPr>
              <w:ind w:left="0" w:firstLine="0"/>
              <w:jc w:val="left"/>
              <w:rPr>
                <w:sz w:val="22"/>
                <w:szCs w:val="22"/>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222B22AF" w14:textId="77777777" w:rsidR="00AC5FE4" w:rsidRPr="001219DB" w:rsidRDefault="003A6082" w:rsidP="00AC5FE4">
            <w:pPr>
              <w:ind w:firstLine="0"/>
              <w:jc w:val="left"/>
              <w:rPr>
                <w:sz w:val="22"/>
                <w:szCs w:val="22"/>
              </w:rPr>
            </w:pPr>
            <w:r w:rsidRPr="001219DB">
              <w:rPr>
                <w:sz w:val="22"/>
                <w:szCs w:val="22"/>
              </w:rPr>
              <w:t>Объект теплоснабжения</w:t>
            </w:r>
          </w:p>
        </w:tc>
        <w:tc>
          <w:tcPr>
            <w:tcW w:w="529" w:type="pct"/>
            <w:tcBorders>
              <w:top w:val="single" w:sz="4" w:space="0" w:color="auto"/>
              <w:left w:val="single" w:sz="4" w:space="0" w:color="auto"/>
              <w:bottom w:val="single" w:sz="4" w:space="0" w:color="auto"/>
              <w:right w:val="single" w:sz="4" w:space="0" w:color="auto"/>
            </w:tcBorders>
            <w:vAlign w:val="center"/>
          </w:tcPr>
          <w:p w14:paraId="6BDE5283" w14:textId="77777777" w:rsidR="00AC5FE4" w:rsidRPr="001219DB" w:rsidRDefault="00AC5FE4" w:rsidP="00AC5FE4">
            <w:pPr>
              <w:ind w:firstLine="0"/>
              <w:jc w:val="left"/>
              <w:rPr>
                <w:sz w:val="22"/>
                <w:szCs w:val="22"/>
              </w:rPr>
            </w:pPr>
            <w:r w:rsidRPr="001219DB">
              <w:rPr>
                <w:sz w:val="22"/>
                <w:szCs w:val="22"/>
              </w:rPr>
              <w:t>Организация теплоснабжения</w:t>
            </w:r>
          </w:p>
        </w:tc>
        <w:tc>
          <w:tcPr>
            <w:tcW w:w="818" w:type="pct"/>
            <w:tcBorders>
              <w:top w:val="single" w:sz="4" w:space="0" w:color="auto"/>
              <w:left w:val="single" w:sz="4" w:space="0" w:color="auto"/>
              <w:bottom w:val="single" w:sz="4" w:space="0" w:color="auto"/>
              <w:right w:val="single" w:sz="4" w:space="0" w:color="auto"/>
            </w:tcBorders>
            <w:vAlign w:val="center"/>
          </w:tcPr>
          <w:p w14:paraId="4B105B9B" w14:textId="77777777" w:rsidR="00AC5FE4" w:rsidRPr="001219DB" w:rsidRDefault="003B535C" w:rsidP="00AC5FE4">
            <w:pPr>
              <w:ind w:firstLine="0"/>
              <w:jc w:val="left"/>
              <w:rPr>
                <w:sz w:val="22"/>
                <w:szCs w:val="22"/>
              </w:rPr>
            </w:pPr>
            <w:r w:rsidRPr="001219DB">
              <w:rPr>
                <w:sz w:val="22"/>
                <w:szCs w:val="22"/>
              </w:rPr>
              <w:t>котельная</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4D97386D" w14:textId="77777777" w:rsidR="00AC5FE4" w:rsidRPr="001219DB" w:rsidRDefault="003B535C" w:rsidP="00AC5FE4">
            <w:pPr>
              <w:ind w:firstLine="0"/>
              <w:jc w:val="left"/>
              <w:rPr>
                <w:sz w:val="22"/>
                <w:szCs w:val="22"/>
              </w:rPr>
            </w:pPr>
            <w:r w:rsidRPr="001219DB">
              <w:rPr>
                <w:sz w:val="22"/>
                <w:szCs w:val="22"/>
              </w:rPr>
              <w:t>100,0 Гкал/ч</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14:paraId="3D5C95C0" w14:textId="77777777" w:rsidR="00AC5FE4" w:rsidRPr="001219DB" w:rsidRDefault="003B535C" w:rsidP="00AC5FE4">
            <w:pPr>
              <w:ind w:firstLine="0"/>
              <w:jc w:val="left"/>
              <w:rPr>
                <w:sz w:val="22"/>
                <w:szCs w:val="22"/>
              </w:rPr>
            </w:pPr>
            <w:r w:rsidRPr="001219DB">
              <w:rPr>
                <w:sz w:val="22"/>
                <w:szCs w:val="22"/>
              </w:rPr>
              <w:t>в коммунальном квартале 45</w:t>
            </w:r>
          </w:p>
        </w:tc>
        <w:tc>
          <w:tcPr>
            <w:tcW w:w="529" w:type="pct"/>
            <w:tcBorders>
              <w:top w:val="single" w:sz="4" w:space="0" w:color="auto"/>
              <w:left w:val="single" w:sz="4" w:space="0" w:color="auto"/>
              <w:bottom w:val="single" w:sz="4" w:space="0" w:color="auto"/>
              <w:right w:val="single" w:sz="4" w:space="0" w:color="auto"/>
            </w:tcBorders>
            <w:vAlign w:val="center"/>
          </w:tcPr>
          <w:p w14:paraId="23E9ACA9" w14:textId="77777777" w:rsidR="00AC5FE4" w:rsidRPr="00B05596" w:rsidRDefault="00AC5FE4" w:rsidP="00AC5FE4">
            <w:pPr>
              <w:ind w:firstLine="0"/>
              <w:jc w:val="left"/>
              <w:rPr>
                <w:sz w:val="22"/>
                <w:szCs w:val="22"/>
              </w:rPr>
            </w:pPr>
            <w:r w:rsidRPr="00B05596">
              <w:rPr>
                <w:sz w:val="22"/>
                <w:szCs w:val="22"/>
              </w:rPr>
              <w:t>Расчетный срок</w:t>
            </w:r>
          </w:p>
        </w:tc>
        <w:tc>
          <w:tcPr>
            <w:tcW w:w="674" w:type="pct"/>
            <w:tcBorders>
              <w:top w:val="single" w:sz="4" w:space="0" w:color="auto"/>
              <w:left w:val="single" w:sz="4" w:space="0" w:color="auto"/>
              <w:bottom w:val="single" w:sz="4" w:space="0" w:color="auto"/>
              <w:right w:val="single" w:sz="4" w:space="0" w:color="auto"/>
            </w:tcBorders>
          </w:tcPr>
          <w:p w14:paraId="569194ED" w14:textId="77777777" w:rsidR="00AC5FE4" w:rsidRPr="00B05596" w:rsidRDefault="00AC5FE4" w:rsidP="00AC5FE4">
            <w:pPr>
              <w:ind w:firstLine="0"/>
              <w:jc w:val="left"/>
              <w:rPr>
                <w:sz w:val="22"/>
                <w:szCs w:val="22"/>
              </w:rPr>
            </w:pPr>
            <w:r w:rsidRPr="00B05596">
              <w:rPr>
                <w:sz w:val="22"/>
                <w:szCs w:val="22"/>
              </w:rPr>
              <w:t>Определить проектом</w:t>
            </w:r>
          </w:p>
        </w:tc>
        <w:tc>
          <w:tcPr>
            <w:tcW w:w="817" w:type="pct"/>
            <w:vMerge/>
            <w:tcBorders>
              <w:top w:val="single" w:sz="4" w:space="0" w:color="auto"/>
              <w:left w:val="single" w:sz="4" w:space="0" w:color="auto"/>
              <w:bottom w:val="single" w:sz="4" w:space="0" w:color="auto"/>
              <w:right w:val="single" w:sz="4" w:space="0" w:color="auto"/>
            </w:tcBorders>
          </w:tcPr>
          <w:p w14:paraId="2A0B3785" w14:textId="77777777" w:rsidR="00AC5FE4" w:rsidRPr="001219DB" w:rsidRDefault="00AC5FE4" w:rsidP="00AC5FE4">
            <w:pPr>
              <w:ind w:firstLine="0"/>
              <w:jc w:val="left"/>
              <w:rPr>
                <w:sz w:val="22"/>
                <w:szCs w:val="22"/>
              </w:rPr>
            </w:pPr>
          </w:p>
        </w:tc>
      </w:tr>
      <w:tr w:rsidR="001D6E15" w:rsidRPr="001219DB" w14:paraId="2422E7F3" w14:textId="77777777" w:rsidTr="001D6E15">
        <w:tc>
          <w:tcPr>
            <w:tcW w:w="190" w:type="pct"/>
            <w:tcBorders>
              <w:top w:val="single" w:sz="4" w:space="0" w:color="auto"/>
              <w:left w:val="single" w:sz="4" w:space="0" w:color="auto"/>
              <w:bottom w:val="single" w:sz="4" w:space="0" w:color="auto"/>
              <w:right w:val="single" w:sz="4" w:space="0" w:color="auto"/>
            </w:tcBorders>
            <w:vAlign w:val="center"/>
          </w:tcPr>
          <w:p w14:paraId="21E782D3" w14:textId="77777777" w:rsidR="003B535C" w:rsidRPr="001219DB" w:rsidRDefault="003B535C" w:rsidP="00360913">
            <w:pPr>
              <w:pStyle w:val="af1"/>
              <w:numPr>
                <w:ilvl w:val="0"/>
                <w:numId w:val="40"/>
              </w:numPr>
              <w:ind w:left="360"/>
              <w:jc w:val="left"/>
              <w:rPr>
                <w:sz w:val="22"/>
                <w:szCs w:val="22"/>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49929FAF" w14:textId="77777777" w:rsidR="003B535C" w:rsidRPr="001219DB" w:rsidRDefault="003B535C" w:rsidP="003B535C">
            <w:pPr>
              <w:ind w:firstLine="0"/>
              <w:jc w:val="left"/>
              <w:rPr>
                <w:sz w:val="22"/>
                <w:szCs w:val="22"/>
              </w:rPr>
            </w:pPr>
            <w:r w:rsidRPr="001219DB">
              <w:rPr>
                <w:sz w:val="22"/>
                <w:szCs w:val="22"/>
              </w:rPr>
              <w:t>Объект теплоснабжения</w:t>
            </w:r>
          </w:p>
        </w:tc>
        <w:tc>
          <w:tcPr>
            <w:tcW w:w="529" w:type="pct"/>
            <w:tcBorders>
              <w:top w:val="single" w:sz="4" w:space="0" w:color="auto"/>
              <w:left w:val="single" w:sz="4" w:space="0" w:color="auto"/>
              <w:bottom w:val="single" w:sz="4" w:space="0" w:color="auto"/>
              <w:right w:val="single" w:sz="4" w:space="0" w:color="auto"/>
            </w:tcBorders>
            <w:vAlign w:val="center"/>
          </w:tcPr>
          <w:p w14:paraId="1904DDE9" w14:textId="77777777" w:rsidR="003B535C" w:rsidRPr="001219DB" w:rsidRDefault="003B535C" w:rsidP="003B535C">
            <w:pPr>
              <w:ind w:firstLine="0"/>
              <w:jc w:val="left"/>
              <w:rPr>
                <w:sz w:val="22"/>
                <w:szCs w:val="22"/>
              </w:rPr>
            </w:pPr>
            <w:r w:rsidRPr="001219DB">
              <w:rPr>
                <w:sz w:val="22"/>
                <w:szCs w:val="22"/>
              </w:rPr>
              <w:t>Организация теплоснабжения</w:t>
            </w:r>
          </w:p>
        </w:tc>
        <w:tc>
          <w:tcPr>
            <w:tcW w:w="818" w:type="pct"/>
            <w:tcBorders>
              <w:top w:val="single" w:sz="4" w:space="0" w:color="auto"/>
              <w:left w:val="single" w:sz="4" w:space="0" w:color="auto"/>
              <w:bottom w:val="single" w:sz="4" w:space="0" w:color="auto"/>
              <w:right w:val="single" w:sz="4" w:space="0" w:color="auto"/>
            </w:tcBorders>
            <w:vAlign w:val="center"/>
          </w:tcPr>
          <w:p w14:paraId="6AC1E53F" w14:textId="77777777" w:rsidR="003B535C" w:rsidRPr="00B05596" w:rsidRDefault="00D00128" w:rsidP="003B535C">
            <w:pPr>
              <w:ind w:firstLine="0"/>
              <w:jc w:val="left"/>
              <w:rPr>
                <w:sz w:val="22"/>
                <w:szCs w:val="22"/>
              </w:rPr>
            </w:pPr>
            <w:r w:rsidRPr="00B05596">
              <w:rPr>
                <w:sz w:val="22"/>
                <w:szCs w:val="22"/>
              </w:rPr>
              <w:t xml:space="preserve">Новая котельная </w:t>
            </w:r>
            <w:proofErr w:type="gramStart"/>
            <w:r w:rsidRPr="00B05596">
              <w:rPr>
                <w:sz w:val="22"/>
                <w:szCs w:val="22"/>
              </w:rPr>
              <w:t>мкр.СЗП</w:t>
            </w:r>
            <w:proofErr w:type="gramEnd"/>
            <w:r w:rsidRPr="00B05596">
              <w:rPr>
                <w:sz w:val="22"/>
                <w:szCs w:val="22"/>
              </w:rPr>
              <w:t>1</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2B84852B" w14:textId="77777777" w:rsidR="003B535C" w:rsidRPr="00B05596" w:rsidRDefault="003B535C" w:rsidP="003B535C">
            <w:pPr>
              <w:ind w:firstLine="0"/>
              <w:jc w:val="left"/>
              <w:rPr>
                <w:sz w:val="22"/>
                <w:szCs w:val="22"/>
              </w:rPr>
            </w:pPr>
            <w:r w:rsidRPr="00B05596">
              <w:rPr>
                <w:sz w:val="22"/>
                <w:szCs w:val="22"/>
              </w:rPr>
              <w:t>130,0 Гкал/ч</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14:paraId="15F58FF3" w14:textId="77777777" w:rsidR="003B535C" w:rsidRPr="00B05596" w:rsidRDefault="00D00128" w:rsidP="003B535C">
            <w:pPr>
              <w:ind w:firstLine="0"/>
              <w:jc w:val="left"/>
              <w:rPr>
                <w:sz w:val="22"/>
                <w:szCs w:val="22"/>
              </w:rPr>
            </w:pPr>
            <w:r w:rsidRPr="00B05596">
              <w:rPr>
                <w:bCs/>
                <w:color w:val="000000"/>
                <w:sz w:val="22"/>
                <w:szCs w:val="22"/>
              </w:rPr>
              <w:t>г.Сургут, мкр. СЗП1</w:t>
            </w:r>
          </w:p>
        </w:tc>
        <w:tc>
          <w:tcPr>
            <w:tcW w:w="529" w:type="pct"/>
            <w:tcBorders>
              <w:top w:val="single" w:sz="4" w:space="0" w:color="auto"/>
              <w:left w:val="single" w:sz="4" w:space="0" w:color="auto"/>
              <w:bottom w:val="single" w:sz="4" w:space="0" w:color="auto"/>
              <w:right w:val="single" w:sz="4" w:space="0" w:color="auto"/>
            </w:tcBorders>
            <w:vAlign w:val="center"/>
          </w:tcPr>
          <w:p w14:paraId="08A02224" w14:textId="77777777" w:rsidR="003B535C" w:rsidRPr="00B05596" w:rsidRDefault="00D00128" w:rsidP="003B535C">
            <w:pPr>
              <w:ind w:firstLine="0"/>
              <w:jc w:val="left"/>
              <w:rPr>
                <w:sz w:val="22"/>
                <w:szCs w:val="22"/>
              </w:rPr>
            </w:pPr>
            <w:r w:rsidRPr="00B05596">
              <w:rPr>
                <w:sz w:val="22"/>
                <w:szCs w:val="22"/>
              </w:rPr>
              <w:t>2028</w:t>
            </w:r>
          </w:p>
        </w:tc>
        <w:tc>
          <w:tcPr>
            <w:tcW w:w="674" w:type="pct"/>
            <w:tcBorders>
              <w:top w:val="single" w:sz="4" w:space="0" w:color="auto"/>
              <w:left w:val="single" w:sz="4" w:space="0" w:color="auto"/>
              <w:bottom w:val="single" w:sz="4" w:space="0" w:color="auto"/>
              <w:right w:val="single" w:sz="4" w:space="0" w:color="auto"/>
            </w:tcBorders>
          </w:tcPr>
          <w:p w14:paraId="024A6FC9" w14:textId="77777777" w:rsidR="003B535C" w:rsidRPr="00B05596" w:rsidRDefault="003B535C" w:rsidP="003B535C">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7CAF280A" w14:textId="77777777" w:rsidR="00D00128" w:rsidRPr="00B05596" w:rsidRDefault="00D00128" w:rsidP="00D00128">
            <w:pPr>
              <w:ind w:firstLine="0"/>
              <w:jc w:val="left"/>
              <w:rPr>
                <w:sz w:val="22"/>
                <w:szCs w:val="22"/>
              </w:rPr>
            </w:pPr>
            <w:r w:rsidRPr="00B05596">
              <w:rPr>
                <w:sz w:val="22"/>
                <w:szCs w:val="22"/>
              </w:rPr>
              <w:t>ПКР СКИ МО ГО г. Сургут до 2035 года от 2019 г. б/н</w:t>
            </w:r>
          </w:p>
          <w:p w14:paraId="66A00669" w14:textId="77777777" w:rsidR="003B535C" w:rsidRPr="00B05596" w:rsidRDefault="00D00128" w:rsidP="00D00128">
            <w:pPr>
              <w:ind w:firstLine="0"/>
              <w:jc w:val="left"/>
              <w:rPr>
                <w:sz w:val="22"/>
                <w:szCs w:val="22"/>
              </w:rPr>
            </w:pPr>
            <w:r w:rsidRPr="00B05596">
              <w:rPr>
                <w:sz w:val="22"/>
                <w:szCs w:val="22"/>
              </w:rPr>
              <w:t>Схема теплоснабжения муниципального образования город Сургут (книга 11)</w:t>
            </w:r>
          </w:p>
        </w:tc>
      </w:tr>
      <w:tr w:rsidR="001D6E15" w:rsidRPr="001219DB" w14:paraId="6D75930F" w14:textId="77777777" w:rsidTr="001D6E15">
        <w:tc>
          <w:tcPr>
            <w:tcW w:w="190" w:type="pct"/>
            <w:tcBorders>
              <w:top w:val="single" w:sz="4" w:space="0" w:color="auto"/>
              <w:left w:val="single" w:sz="4" w:space="0" w:color="auto"/>
              <w:bottom w:val="single" w:sz="4" w:space="0" w:color="auto"/>
              <w:right w:val="single" w:sz="4" w:space="0" w:color="auto"/>
            </w:tcBorders>
            <w:vAlign w:val="center"/>
          </w:tcPr>
          <w:p w14:paraId="6A292E24" w14:textId="77777777" w:rsidR="003B535C" w:rsidRPr="001219DB" w:rsidRDefault="003B535C" w:rsidP="00360913">
            <w:pPr>
              <w:pStyle w:val="af1"/>
              <w:numPr>
                <w:ilvl w:val="0"/>
                <w:numId w:val="40"/>
              </w:numPr>
              <w:ind w:left="360"/>
              <w:jc w:val="left"/>
              <w:rPr>
                <w:sz w:val="22"/>
                <w:szCs w:val="22"/>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48DC0540" w14:textId="77777777" w:rsidR="003B535C" w:rsidRPr="001219DB" w:rsidRDefault="003B535C" w:rsidP="003B535C">
            <w:pPr>
              <w:ind w:firstLine="0"/>
              <w:jc w:val="left"/>
              <w:rPr>
                <w:sz w:val="22"/>
                <w:szCs w:val="22"/>
              </w:rPr>
            </w:pPr>
            <w:r w:rsidRPr="001219DB">
              <w:rPr>
                <w:sz w:val="22"/>
                <w:szCs w:val="22"/>
              </w:rPr>
              <w:t>Объект теплоснабжения</w:t>
            </w:r>
          </w:p>
        </w:tc>
        <w:tc>
          <w:tcPr>
            <w:tcW w:w="529" w:type="pct"/>
            <w:tcBorders>
              <w:top w:val="single" w:sz="4" w:space="0" w:color="auto"/>
              <w:left w:val="single" w:sz="4" w:space="0" w:color="auto"/>
              <w:bottom w:val="single" w:sz="4" w:space="0" w:color="auto"/>
              <w:right w:val="single" w:sz="4" w:space="0" w:color="auto"/>
            </w:tcBorders>
            <w:vAlign w:val="center"/>
          </w:tcPr>
          <w:p w14:paraId="3BC250DA" w14:textId="77777777" w:rsidR="003B535C" w:rsidRPr="001219DB" w:rsidRDefault="003B535C" w:rsidP="003B535C">
            <w:pPr>
              <w:ind w:firstLine="0"/>
              <w:jc w:val="left"/>
              <w:rPr>
                <w:sz w:val="22"/>
                <w:szCs w:val="22"/>
              </w:rPr>
            </w:pPr>
            <w:r w:rsidRPr="001219DB">
              <w:rPr>
                <w:sz w:val="22"/>
                <w:szCs w:val="22"/>
              </w:rPr>
              <w:t>Организация теплоснабжения</w:t>
            </w:r>
          </w:p>
        </w:tc>
        <w:tc>
          <w:tcPr>
            <w:tcW w:w="818" w:type="pct"/>
            <w:tcBorders>
              <w:top w:val="single" w:sz="4" w:space="0" w:color="auto"/>
              <w:left w:val="single" w:sz="4" w:space="0" w:color="auto"/>
              <w:bottom w:val="single" w:sz="4" w:space="0" w:color="auto"/>
              <w:right w:val="single" w:sz="4" w:space="0" w:color="auto"/>
            </w:tcBorders>
            <w:vAlign w:val="center"/>
          </w:tcPr>
          <w:p w14:paraId="28A4848D" w14:textId="77777777" w:rsidR="003B535C" w:rsidRPr="00B05596" w:rsidRDefault="008D2F2C" w:rsidP="003B535C">
            <w:pPr>
              <w:ind w:firstLine="0"/>
              <w:jc w:val="left"/>
              <w:rPr>
                <w:sz w:val="22"/>
                <w:szCs w:val="22"/>
              </w:rPr>
            </w:pPr>
            <w:r w:rsidRPr="00B05596">
              <w:rPr>
                <w:sz w:val="22"/>
                <w:szCs w:val="22"/>
              </w:rPr>
              <w:t>Блочно-модульная котельная мкр. 48</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4A7DE865" w14:textId="77777777" w:rsidR="003B535C" w:rsidRPr="00B05596" w:rsidRDefault="003B535C" w:rsidP="003B535C">
            <w:pPr>
              <w:ind w:firstLine="0"/>
              <w:jc w:val="left"/>
              <w:rPr>
                <w:sz w:val="22"/>
                <w:szCs w:val="22"/>
              </w:rPr>
            </w:pPr>
            <w:r w:rsidRPr="00B05596">
              <w:rPr>
                <w:sz w:val="22"/>
                <w:szCs w:val="22"/>
              </w:rPr>
              <w:t>3,0 Гкал/ч</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14:paraId="5B4935FE" w14:textId="77777777" w:rsidR="003B535C" w:rsidRPr="00B05596" w:rsidRDefault="008D2F2C" w:rsidP="003B535C">
            <w:pPr>
              <w:ind w:firstLine="0"/>
              <w:jc w:val="left"/>
              <w:rPr>
                <w:sz w:val="22"/>
                <w:szCs w:val="22"/>
              </w:rPr>
            </w:pPr>
            <w:r w:rsidRPr="00B05596">
              <w:rPr>
                <w:bCs/>
                <w:color w:val="000000"/>
                <w:sz w:val="22"/>
                <w:szCs w:val="22"/>
              </w:rPr>
              <w:t>г.Сургут, мкр. 48</w:t>
            </w:r>
          </w:p>
        </w:tc>
        <w:tc>
          <w:tcPr>
            <w:tcW w:w="529" w:type="pct"/>
            <w:tcBorders>
              <w:top w:val="single" w:sz="4" w:space="0" w:color="auto"/>
              <w:left w:val="single" w:sz="4" w:space="0" w:color="auto"/>
              <w:bottom w:val="single" w:sz="4" w:space="0" w:color="auto"/>
              <w:right w:val="single" w:sz="4" w:space="0" w:color="auto"/>
            </w:tcBorders>
            <w:vAlign w:val="center"/>
          </w:tcPr>
          <w:p w14:paraId="22A9402B" w14:textId="77777777" w:rsidR="003B535C" w:rsidRPr="00B05596" w:rsidRDefault="00757442" w:rsidP="003B535C">
            <w:pPr>
              <w:ind w:firstLine="0"/>
              <w:jc w:val="left"/>
              <w:rPr>
                <w:sz w:val="22"/>
                <w:szCs w:val="22"/>
              </w:rPr>
            </w:pPr>
            <w:r w:rsidRPr="00B05596">
              <w:rPr>
                <w:sz w:val="22"/>
                <w:szCs w:val="22"/>
              </w:rPr>
              <w:t>2022</w:t>
            </w:r>
          </w:p>
        </w:tc>
        <w:tc>
          <w:tcPr>
            <w:tcW w:w="674" w:type="pct"/>
            <w:tcBorders>
              <w:top w:val="single" w:sz="4" w:space="0" w:color="auto"/>
              <w:left w:val="single" w:sz="4" w:space="0" w:color="auto"/>
              <w:bottom w:val="single" w:sz="4" w:space="0" w:color="auto"/>
              <w:right w:val="single" w:sz="4" w:space="0" w:color="auto"/>
            </w:tcBorders>
          </w:tcPr>
          <w:p w14:paraId="520F84DE" w14:textId="77777777" w:rsidR="003B535C" w:rsidRPr="00B05596" w:rsidRDefault="003B535C" w:rsidP="003B535C">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38690AEC" w14:textId="77777777" w:rsidR="008D2F2C" w:rsidRPr="00B05596" w:rsidRDefault="008D2F2C" w:rsidP="008D2F2C">
            <w:pPr>
              <w:ind w:firstLine="0"/>
              <w:jc w:val="left"/>
              <w:rPr>
                <w:sz w:val="22"/>
                <w:szCs w:val="22"/>
              </w:rPr>
            </w:pPr>
            <w:r w:rsidRPr="00B05596">
              <w:rPr>
                <w:sz w:val="22"/>
                <w:szCs w:val="22"/>
              </w:rPr>
              <w:t>ПКР СКИ МО ГО г. Сургут до 2035 года от 2019 г. б/н</w:t>
            </w:r>
          </w:p>
          <w:p w14:paraId="30D4C425" w14:textId="77777777" w:rsidR="003B535C" w:rsidRPr="00B05596" w:rsidRDefault="008D2F2C" w:rsidP="008D2F2C">
            <w:pPr>
              <w:ind w:firstLine="0"/>
              <w:jc w:val="left"/>
              <w:rPr>
                <w:sz w:val="22"/>
                <w:szCs w:val="22"/>
              </w:rPr>
            </w:pPr>
            <w:r w:rsidRPr="00B05596">
              <w:rPr>
                <w:sz w:val="22"/>
                <w:szCs w:val="22"/>
              </w:rPr>
              <w:t>Схема теплоснабжения муниципального образования город Сургут (книга 11)</w:t>
            </w:r>
          </w:p>
        </w:tc>
      </w:tr>
      <w:tr w:rsidR="001D6E15" w:rsidRPr="001219DB" w14:paraId="7970420D" w14:textId="77777777" w:rsidTr="001D6E15">
        <w:tc>
          <w:tcPr>
            <w:tcW w:w="190" w:type="pct"/>
            <w:tcBorders>
              <w:top w:val="single" w:sz="4" w:space="0" w:color="auto"/>
              <w:left w:val="single" w:sz="4" w:space="0" w:color="auto"/>
              <w:bottom w:val="single" w:sz="4" w:space="0" w:color="auto"/>
              <w:right w:val="single" w:sz="4" w:space="0" w:color="auto"/>
            </w:tcBorders>
            <w:vAlign w:val="center"/>
          </w:tcPr>
          <w:p w14:paraId="52979B90" w14:textId="77777777" w:rsidR="003B535C" w:rsidRPr="001219DB" w:rsidRDefault="003B535C" w:rsidP="00360913">
            <w:pPr>
              <w:pStyle w:val="af1"/>
              <w:numPr>
                <w:ilvl w:val="0"/>
                <w:numId w:val="40"/>
              </w:numPr>
              <w:ind w:left="360"/>
              <w:jc w:val="left"/>
              <w:rPr>
                <w:sz w:val="22"/>
                <w:szCs w:val="22"/>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1D37B98F" w14:textId="77777777" w:rsidR="003B535C" w:rsidRPr="001219DB" w:rsidRDefault="003B535C" w:rsidP="003B535C">
            <w:pPr>
              <w:ind w:firstLine="0"/>
              <w:jc w:val="left"/>
              <w:rPr>
                <w:sz w:val="22"/>
                <w:szCs w:val="22"/>
              </w:rPr>
            </w:pPr>
            <w:r w:rsidRPr="001219DB">
              <w:rPr>
                <w:sz w:val="22"/>
                <w:szCs w:val="22"/>
              </w:rPr>
              <w:t>Объект теплоснабжения</w:t>
            </w:r>
          </w:p>
        </w:tc>
        <w:tc>
          <w:tcPr>
            <w:tcW w:w="529" w:type="pct"/>
            <w:tcBorders>
              <w:top w:val="single" w:sz="4" w:space="0" w:color="auto"/>
              <w:left w:val="single" w:sz="4" w:space="0" w:color="auto"/>
              <w:bottom w:val="single" w:sz="4" w:space="0" w:color="auto"/>
              <w:right w:val="single" w:sz="4" w:space="0" w:color="auto"/>
            </w:tcBorders>
            <w:vAlign w:val="center"/>
          </w:tcPr>
          <w:p w14:paraId="7DD6590B" w14:textId="77777777" w:rsidR="003B535C" w:rsidRPr="001219DB" w:rsidRDefault="003B535C" w:rsidP="003B535C">
            <w:pPr>
              <w:ind w:firstLine="0"/>
              <w:jc w:val="left"/>
              <w:rPr>
                <w:sz w:val="22"/>
                <w:szCs w:val="22"/>
              </w:rPr>
            </w:pPr>
            <w:r w:rsidRPr="001219DB">
              <w:rPr>
                <w:sz w:val="22"/>
                <w:szCs w:val="22"/>
              </w:rPr>
              <w:t>Организация теплоснабжения</w:t>
            </w:r>
          </w:p>
        </w:tc>
        <w:tc>
          <w:tcPr>
            <w:tcW w:w="818" w:type="pct"/>
            <w:tcBorders>
              <w:top w:val="single" w:sz="4" w:space="0" w:color="auto"/>
              <w:left w:val="single" w:sz="4" w:space="0" w:color="auto"/>
              <w:bottom w:val="single" w:sz="4" w:space="0" w:color="auto"/>
              <w:right w:val="single" w:sz="4" w:space="0" w:color="auto"/>
            </w:tcBorders>
            <w:vAlign w:val="center"/>
          </w:tcPr>
          <w:p w14:paraId="232300BF" w14:textId="77777777" w:rsidR="003B535C" w:rsidRPr="00B05596" w:rsidRDefault="00D9068E" w:rsidP="003B535C">
            <w:pPr>
              <w:ind w:firstLine="0"/>
              <w:jc w:val="left"/>
              <w:rPr>
                <w:sz w:val="22"/>
                <w:szCs w:val="22"/>
              </w:rPr>
            </w:pPr>
            <w:r w:rsidRPr="00B05596">
              <w:rPr>
                <w:sz w:val="22"/>
                <w:szCs w:val="22"/>
              </w:rPr>
              <w:t>Котельная мкр. 51</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10E05BB5" w14:textId="77777777" w:rsidR="003B535C" w:rsidRPr="00B05596" w:rsidRDefault="00D9068E" w:rsidP="003B535C">
            <w:pPr>
              <w:ind w:firstLine="0"/>
              <w:jc w:val="left"/>
              <w:rPr>
                <w:sz w:val="22"/>
                <w:szCs w:val="22"/>
              </w:rPr>
            </w:pPr>
            <w:r w:rsidRPr="00B05596">
              <w:rPr>
                <w:sz w:val="22"/>
                <w:szCs w:val="22"/>
              </w:rPr>
              <w:t>30</w:t>
            </w:r>
            <w:r w:rsidR="003B535C" w:rsidRPr="00B05596">
              <w:rPr>
                <w:sz w:val="22"/>
                <w:szCs w:val="22"/>
              </w:rPr>
              <w:t xml:space="preserve"> Гкал/ч</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14:paraId="0A2AEAB3" w14:textId="77777777" w:rsidR="003B535C" w:rsidRPr="00B05596" w:rsidRDefault="00D9068E" w:rsidP="003B535C">
            <w:pPr>
              <w:ind w:firstLine="0"/>
              <w:jc w:val="left"/>
              <w:rPr>
                <w:sz w:val="22"/>
                <w:szCs w:val="22"/>
              </w:rPr>
            </w:pPr>
            <w:r w:rsidRPr="00B05596">
              <w:rPr>
                <w:bCs/>
                <w:color w:val="000000"/>
                <w:sz w:val="22"/>
                <w:szCs w:val="22"/>
              </w:rPr>
              <w:t>г.Сургут, мкр. 51</w:t>
            </w:r>
          </w:p>
        </w:tc>
        <w:tc>
          <w:tcPr>
            <w:tcW w:w="529" w:type="pct"/>
            <w:tcBorders>
              <w:top w:val="single" w:sz="4" w:space="0" w:color="auto"/>
              <w:left w:val="single" w:sz="4" w:space="0" w:color="auto"/>
              <w:bottom w:val="single" w:sz="4" w:space="0" w:color="auto"/>
              <w:right w:val="single" w:sz="4" w:space="0" w:color="auto"/>
            </w:tcBorders>
            <w:vAlign w:val="center"/>
          </w:tcPr>
          <w:p w14:paraId="2B7A947E" w14:textId="77777777" w:rsidR="003B535C" w:rsidRPr="00B05596" w:rsidRDefault="00D9068E" w:rsidP="003B535C">
            <w:pPr>
              <w:ind w:firstLine="0"/>
              <w:jc w:val="left"/>
              <w:rPr>
                <w:sz w:val="22"/>
                <w:szCs w:val="22"/>
              </w:rPr>
            </w:pPr>
            <w:r w:rsidRPr="00B05596">
              <w:rPr>
                <w:sz w:val="22"/>
                <w:szCs w:val="22"/>
              </w:rPr>
              <w:t>2020</w:t>
            </w:r>
          </w:p>
        </w:tc>
        <w:tc>
          <w:tcPr>
            <w:tcW w:w="674" w:type="pct"/>
            <w:tcBorders>
              <w:top w:val="single" w:sz="4" w:space="0" w:color="auto"/>
              <w:left w:val="single" w:sz="4" w:space="0" w:color="auto"/>
              <w:bottom w:val="single" w:sz="4" w:space="0" w:color="auto"/>
              <w:right w:val="single" w:sz="4" w:space="0" w:color="auto"/>
            </w:tcBorders>
          </w:tcPr>
          <w:p w14:paraId="189F79D9" w14:textId="77777777" w:rsidR="003B535C" w:rsidRPr="00B05596" w:rsidRDefault="003B535C" w:rsidP="003B535C">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391225AA" w14:textId="77777777" w:rsidR="00D9068E" w:rsidRPr="00B05596" w:rsidRDefault="00D9068E" w:rsidP="00D9068E">
            <w:pPr>
              <w:ind w:firstLine="0"/>
              <w:jc w:val="left"/>
              <w:rPr>
                <w:sz w:val="22"/>
                <w:szCs w:val="22"/>
              </w:rPr>
            </w:pPr>
            <w:r w:rsidRPr="00B05596">
              <w:rPr>
                <w:sz w:val="22"/>
                <w:szCs w:val="22"/>
              </w:rPr>
              <w:t>ПКР СКИ МО ГО г. Сургут до 2035 года от 2019 г. б/н</w:t>
            </w:r>
          </w:p>
          <w:p w14:paraId="083BCE91" w14:textId="77777777" w:rsidR="003B535C" w:rsidRPr="00B05596" w:rsidRDefault="00D9068E" w:rsidP="00D9068E">
            <w:pPr>
              <w:ind w:firstLine="0"/>
              <w:jc w:val="left"/>
              <w:rPr>
                <w:sz w:val="22"/>
                <w:szCs w:val="22"/>
              </w:rPr>
            </w:pPr>
            <w:r w:rsidRPr="00B05596">
              <w:rPr>
                <w:sz w:val="22"/>
                <w:szCs w:val="22"/>
              </w:rPr>
              <w:t xml:space="preserve">Схема теплоснабжения муниципального </w:t>
            </w:r>
            <w:r w:rsidRPr="00B05596">
              <w:rPr>
                <w:sz w:val="22"/>
                <w:szCs w:val="22"/>
              </w:rPr>
              <w:lastRenderedPageBreak/>
              <w:t>образования город Сургут (книга 11)</w:t>
            </w:r>
          </w:p>
        </w:tc>
      </w:tr>
      <w:tr w:rsidR="001D6E15" w:rsidRPr="001219DB" w14:paraId="7BA45341" w14:textId="77777777" w:rsidTr="001D6E15">
        <w:tc>
          <w:tcPr>
            <w:tcW w:w="190" w:type="pct"/>
            <w:tcBorders>
              <w:top w:val="single" w:sz="4" w:space="0" w:color="auto"/>
              <w:left w:val="single" w:sz="4" w:space="0" w:color="auto"/>
              <w:bottom w:val="single" w:sz="4" w:space="0" w:color="auto"/>
              <w:right w:val="single" w:sz="4" w:space="0" w:color="auto"/>
            </w:tcBorders>
            <w:vAlign w:val="center"/>
          </w:tcPr>
          <w:p w14:paraId="62A2E176" w14:textId="77777777" w:rsidR="003B535C" w:rsidRPr="001219DB" w:rsidRDefault="003B535C" w:rsidP="00360913">
            <w:pPr>
              <w:pStyle w:val="af1"/>
              <w:numPr>
                <w:ilvl w:val="0"/>
                <w:numId w:val="40"/>
              </w:numPr>
              <w:ind w:left="360"/>
              <w:jc w:val="left"/>
              <w:rPr>
                <w:sz w:val="22"/>
                <w:szCs w:val="22"/>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1DB045B5" w14:textId="77777777" w:rsidR="003B535C" w:rsidRPr="001219DB" w:rsidRDefault="003B535C" w:rsidP="003B535C">
            <w:pPr>
              <w:ind w:firstLine="0"/>
              <w:jc w:val="left"/>
              <w:rPr>
                <w:sz w:val="22"/>
                <w:szCs w:val="22"/>
              </w:rPr>
            </w:pPr>
            <w:r w:rsidRPr="001219DB">
              <w:rPr>
                <w:sz w:val="22"/>
                <w:szCs w:val="22"/>
              </w:rPr>
              <w:t>Объект теплоснабжения</w:t>
            </w:r>
          </w:p>
        </w:tc>
        <w:tc>
          <w:tcPr>
            <w:tcW w:w="529" w:type="pct"/>
            <w:tcBorders>
              <w:top w:val="single" w:sz="4" w:space="0" w:color="auto"/>
              <w:left w:val="single" w:sz="4" w:space="0" w:color="auto"/>
              <w:bottom w:val="single" w:sz="4" w:space="0" w:color="auto"/>
              <w:right w:val="single" w:sz="4" w:space="0" w:color="auto"/>
            </w:tcBorders>
            <w:vAlign w:val="center"/>
          </w:tcPr>
          <w:p w14:paraId="0E6F026E" w14:textId="77777777" w:rsidR="003B535C" w:rsidRPr="001219DB" w:rsidRDefault="003B535C" w:rsidP="003B535C">
            <w:pPr>
              <w:ind w:firstLine="0"/>
              <w:jc w:val="left"/>
              <w:rPr>
                <w:sz w:val="22"/>
                <w:szCs w:val="22"/>
              </w:rPr>
            </w:pPr>
            <w:r w:rsidRPr="001219DB">
              <w:rPr>
                <w:sz w:val="22"/>
                <w:szCs w:val="22"/>
              </w:rPr>
              <w:t>Организация теплоснабжения</w:t>
            </w:r>
          </w:p>
        </w:tc>
        <w:tc>
          <w:tcPr>
            <w:tcW w:w="818" w:type="pct"/>
            <w:tcBorders>
              <w:top w:val="single" w:sz="4" w:space="0" w:color="auto"/>
              <w:left w:val="single" w:sz="4" w:space="0" w:color="auto"/>
              <w:bottom w:val="single" w:sz="4" w:space="0" w:color="auto"/>
              <w:right w:val="single" w:sz="4" w:space="0" w:color="auto"/>
            </w:tcBorders>
            <w:vAlign w:val="center"/>
          </w:tcPr>
          <w:p w14:paraId="53BCE8FC" w14:textId="77777777" w:rsidR="003B535C" w:rsidRPr="001219DB" w:rsidRDefault="003B535C" w:rsidP="003B535C">
            <w:pPr>
              <w:ind w:firstLine="0"/>
              <w:jc w:val="left"/>
              <w:rPr>
                <w:sz w:val="22"/>
                <w:szCs w:val="22"/>
              </w:rPr>
            </w:pPr>
            <w:r w:rsidRPr="001219DB">
              <w:rPr>
                <w:sz w:val="22"/>
                <w:szCs w:val="22"/>
              </w:rPr>
              <w:t>котельная</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11430023" w14:textId="77777777" w:rsidR="003B535C" w:rsidRPr="001219DB" w:rsidRDefault="003B535C" w:rsidP="003B535C">
            <w:pPr>
              <w:ind w:firstLine="0"/>
              <w:jc w:val="left"/>
              <w:rPr>
                <w:sz w:val="22"/>
                <w:szCs w:val="22"/>
              </w:rPr>
            </w:pPr>
            <w:r w:rsidRPr="001219DB">
              <w:rPr>
                <w:sz w:val="22"/>
                <w:szCs w:val="22"/>
              </w:rPr>
              <w:t>40,0 Гкал/ч</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14:paraId="52690A77" w14:textId="77777777" w:rsidR="003B535C" w:rsidRPr="001219DB" w:rsidRDefault="003B535C" w:rsidP="003B535C">
            <w:pPr>
              <w:ind w:firstLine="0"/>
              <w:jc w:val="left"/>
              <w:rPr>
                <w:sz w:val="22"/>
                <w:szCs w:val="22"/>
              </w:rPr>
            </w:pPr>
            <w:r w:rsidRPr="001219DB">
              <w:rPr>
                <w:sz w:val="22"/>
                <w:szCs w:val="22"/>
              </w:rPr>
              <w:t>в микрорайоне 35А</w:t>
            </w:r>
          </w:p>
        </w:tc>
        <w:tc>
          <w:tcPr>
            <w:tcW w:w="529" w:type="pct"/>
            <w:tcBorders>
              <w:top w:val="single" w:sz="4" w:space="0" w:color="auto"/>
              <w:left w:val="single" w:sz="4" w:space="0" w:color="auto"/>
              <w:bottom w:val="single" w:sz="4" w:space="0" w:color="auto"/>
              <w:right w:val="single" w:sz="4" w:space="0" w:color="auto"/>
            </w:tcBorders>
            <w:vAlign w:val="center"/>
          </w:tcPr>
          <w:p w14:paraId="22C36993" w14:textId="77777777" w:rsidR="003B535C" w:rsidRPr="00B05596" w:rsidRDefault="003B750C" w:rsidP="003B535C">
            <w:pPr>
              <w:ind w:firstLine="0"/>
              <w:jc w:val="left"/>
              <w:rPr>
                <w:sz w:val="22"/>
                <w:szCs w:val="22"/>
              </w:rPr>
            </w:pPr>
            <w:r w:rsidRPr="00B05596">
              <w:rPr>
                <w:sz w:val="22"/>
                <w:szCs w:val="22"/>
              </w:rPr>
              <w:t>Расчетный срок</w:t>
            </w:r>
          </w:p>
        </w:tc>
        <w:tc>
          <w:tcPr>
            <w:tcW w:w="674" w:type="pct"/>
            <w:tcBorders>
              <w:top w:val="single" w:sz="4" w:space="0" w:color="auto"/>
              <w:left w:val="single" w:sz="4" w:space="0" w:color="auto"/>
              <w:bottom w:val="single" w:sz="4" w:space="0" w:color="auto"/>
              <w:right w:val="single" w:sz="4" w:space="0" w:color="auto"/>
            </w:tcBorders>
          </w:tcPr>
          <w:p w14:paraId="3DB5E6EC" w14:textId="77777777" w:rsidR="003B535C" w:rsidRPr="00B05596" w:rsidRDefault="003B750C" w:rsidP="003B535C">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0668C042" w14:textId="77777777" w:rsidR="003B535C" w:rsidRPr="001219DB" w:rsidRDefault="003B535C" w:rsidP="003B535C">
            <w:pPr>
              <w:ind w:firstLine="0"/>
              <w:jc w:val="left"/>
              <w:rPr>
                <w:sz w:val="22"/>
                <w:szCs w:val="22"/>
              </w:rPr>
            </w:pPr>
          </w:p>
        </w:tc>
      </w:tr>
      <w:tr w:rsidR="00B2587E" w:rsidRPr="001219DB" w14:paraId="44414253" w14:textId="77777777" w:rsidTr="001D6E15">
        <w:tc>
          <w:tcPr>
            <w:tcW w:w="190" w:type="pct"/>
            <w:tcBorders>
              <w:top w:val="single" w:sz="4" w:space="0" w:color="auto"/>
              <w:left w:val="single" w:sz="4" w:space="0" w:color="auto"/>
              <w:bottom w:val="single" w:sz="4" w:space="0" w:color="auto"/>
              <w:right w:val="single" w:sz="4" w:space="0" w:color="auto"/>
            </w:tcBorders>
            <w:vAlign w:val="center"/>
          </w:tcPr>
          <w:p w14:paraId="6A1AD60D" w14:textId="77777777" w:rsidR="00B2587E" w:rsidRPr="001219DB" w:rsidRDefault="00B2587E" w:rsidP="00B2587E">
            <w:pPr>
              <w:pStyle w:val="af1"/>
              <w:numPr>
                <w:ilvl w:val="0"/>
                <w:numId w:val="40"/>
              </w:numPr>
              <w:ind w:left="360"/>
              <w:jc w:val="left"/>
              <w:rPr>
                <w:sz w:val="22"/>
                <w:szCs w:val="22"/>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2292B13A" w14:textId="77777777" w:rsidR="00B2587E" w:rsidRPr="00B05596" w:rsidRDefault="00B2587E" w:rsidP="00B2587E">
            <w:pPr>
              <w:ind w:firstLine="0"/>
              <w:jc w:val="left"/>
              <w:rPr>
                <w:sz w:val="22"/>
                <w:szCs w:val="22"/>
              </w:rPr>
            </w:pPr>
            <w:r w:rsidRPr="00B05596">
              <w:rPr>
                <w:sz w:val="22"/>
                <w:szCs w:val="22"/>
              </w:rPr>
              <w:t>Объект теплоснабжения</w:t>
            </w:r>
          </w:p>
        </w:tc>
        <w:tc>
          <w:tcPr>
            <w:tcW w:w="529" w:type="pct"/>
            <w:tcBorders>
              <w:top w:val="single" w:sz="4" w:space="0" w:color="auto"/>
              <w:left w:val="single" w:sz="4" w:space="0" w:color="auto"/>
              <w:bottom w:val="single" w:sz="4" w:space="0" w:color="auto"/>
              <w:right w:val="single" w:sz="4" w:space="0" w:color="auto"/>
            </w:tcBorders>
            <w:vAlign w:val="center"/>
          </w:tcPr>
          <w:p w14:paraId="70A5C540" w14:textId="77777777" w:rsidR="00B2587E" w:rsidRPr="00B05596" w:rsidRDefault="00B2587E" w:rsidP="00B2587E">
            <w:pPr>
              <w:ind w:firstLine="0"/>
              <w:jc w:val="left"/>
              <w:rPr>
                <w:sz w:val="22"/>
                <w:szCs w:val="22"/>
              </w:rPr>
            </w:pPr>
            <w:r w:rsidRPr="00B05596">
              <w:rPr>
                <w:sz w:val="22"/>
                <w:szCs w:val="22"/>
              </w:rPr>
              <w:t>Организация теплоснабжения</w:t>
            </w:r>
          </w:p>
        </w:tc>
        <w:tc>
          <w:tcPr>
            <w:tcW w:w="818" w:type="pct"/>
            <w:tcBorders>
              <w:top w:val="single" w:sz="4" w:space="0" w:color="auto"/>
              <w:left w:val="single" w:sz="4" w:space="0" w:color="auto"/>
              <w:bottom w:val="single" w:sz="4" w:space="0" w:color="auto"/>
              <w:right w:val="single" w:sz="4" w:space="0" w:color="auto"/>
            </w:tcBorders>
            <w:vAlign w:val="center"/>
          </w:tcPr>
          <w:p w14:paraId="228D1785" w14:textId="77777777" w:rsidR="00B2587E" w:rsidRPr="00B05596" w:rsidRDefault="00B2587E" w:rsidP="00B2587E">
            <w:pPr>
              <w:ind w:firstLine="0"/>
              <w:jc w:val="left"/>
              <w:rPr>
                <w:sz w:val="22"/>
                <w:szCs w:val="22"/>
              </w:rPr>
            </w:pPr>
            <w:r w:rsidRPr="00B05596">
              <w:rPr>
                <w:sz w:val="22"/>
                <w:szCs w:val="22"/>
              </w:rPr>
              <w:t>Строительство КРП в мкр. 35А</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19CC191E" w14:textId="77777777" w:rsidR="00B2587E" w:rsidRPr="00B05596" w:rsidRDefault="00B2587E" w:rsidP="00B2587E">
            <w:pPr>
              <w:ind w:firstLine="0"/>
              <w:jc w:val="left"/>
              <w:rPr>
                <w:sz w:val="22"/>
                <w:szCs w:val="22"/>
              </w:rPr>
            </w:pPr>
            <w:r w:rsidRPr="00B05596">
              <w:rPr>
                <w:sz w:val="22"/>
                <w:szCs w:val="22"/>
              </w:rPr>
              <w:t>20 Гкал/ч</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14:paraId="45EC5888" w14:textId="77777777" w:rsidR="00B2587E" w:rsidRPr="00B05596" w:rsidRDefault="00B2587E" w:rsidP="00B2587E">
            <w:pPr>
              <w:ind w:firstLine="0"/>
              <w:jc w:val="left"/>
              <w:rPr>
                <w:sz w:val="22"/>
                <w:szCs w:val="22"/>
              </w:rPr>
            </w:pPr>
            <w:r w:rsidRPr="00B05596">
              <w:rPr>
                <w:bCs/>
                <w:color w:val="000000"/>
                <w:sz w:val="22"/>
                <w:szCs w:val="22"/>
              </w:rPr>
              <w:t>г.Сургут,</w:t>
            </w:r>
            <w:r w:rsidRPr="00B05596">
              <w:rPr>
                <w:sz w:val="22"/>
                <w:szCs w:val="22"/>
              </w:rPr>
              <w:t xml:space="preserve"> мкр. 35А</w:t>
            </w:r>
          </w:p>
        </w:tc>
        <w:tc>
          <w:tcPr>
            <w:tcW w:w="529" w:type="pct"/>
            <w:tcBorders>
              <w:top w:val="single" w:sz="4" w:space="0" w:color="auto"/>
              <w:left w:val="single" w:sz="4" w:space="0" w:color="auto"/>
              <w:bottom w:val="single" w:sz="4" w:space="0" w:color="auto"/>
              <w:right w:val="single" w:sz="4" w:space="0" w:color="auto"/>
            </w:tcBorders>
            <w:vAlign w:val="center"/>
          </w:tcPr>
          <w:p w14:paraId="170D41EF" w14:textId="77777777" w:rsidR="00B2587E" w:rsidRPr="00B05596" w:rsidRDefault="00B2587E" w:rsidP="00B2587E">
            <w:pPr>
              <w:ind w:firstLine="0"/>
              <w:jc w:val="left"/>
              <w:rPr>
                <w:sz w:val="22"/>
                <w:szCs w:val="22"/>
              </w:rPr>
            </w:pPr>
            <w:r w:rsidRPr="00B05596">
              <w:rPr>
                <w:sz w:val="22"/>
                <w:szCs w:val="22"/>
              </w:rPr>
              <w:t>2019</w:t>
            </w:r>
          </w:p>
        </w:tc>
        <w:tc>
          <w:tcPr>
            <w:tcW w:w="674" w:type="pct"/>
            <w:tcBorders>
              <w:top w:val="single" w:sz="4" w:space="0" w:color="auto"/>
              <w:left w:val="single" w:sz="4" w:space="0" w:color="auto"/>
              <w:bottom w:val="single" w:sz="4" w:space="0" w:color="auto"/>
              <w:right w:val="single" w:sz="4" w:space="0" w:color="auto"/>
            </w:tcBorders>
          </w:tcPr>
          <w:p w14:paraId="72A73035" w14:textId="77777777" w:rsidR="00B2587E" w:rsidRPr="00B05596" w:rsidRDefault="00B2587E" w:rsidP="00B2587E">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12F15EE9" w14:textId="77777777" w:rsidR="00B2587E" w:rsidRPr="00B05596" w:rsidRDefault="00B2587E" w:rsidP="00B2587E">
            <w:pPr>
              <w:ind w:firstLine="0"/>
              <w:jc w:val="left"/>
              <w:rPr>
                <w:sz w:val="22"/>
                <w:szCs w:val="22"/>
              </w:rPr>
            </w:pPr>
            <w:r w:rsidRPr="00B05596">
              <w:rPr>
                <w:sz w:val="22"/>
                <w:szCs w:val="22"/>
              </w:rPr>
              <w:t>ПКР СКИ МО ГО г. Сургут до 2035 года от 2019 г. б/н</w:t>
            </w:r>
          </w:p>
          <w:p w14:paraId="50D2DBA6" w14:textId="77777777" w:rsidR="00B2587E" w:rsidRPr="00B05596" w:rsidRDefault="00B2587E" w:rsidP="00B2587E">
            <w:pPr>
              <w:ind w:firstLine="0"/>
              <w:jc w:val="left"/>
              <w:rPr>
                <w:sz w:val="22"/>
                <w:szCs w:val="22"/>
              </w:rPr>
            </w:pPr>
            <w:r w:rsidRPr="00B05596">
              <w:rPr>
                <w:sz w:val="22"/>
                <w:szCs w:val="22"/>
              </w:rPr>
              <w:t>Схема теплоснабжения муниципального образования город Сургут (книга 11)</w:t>
            </w:r>
          </w:p>
        </w:tc>
      </w:tr>
      <w:tr w:rsidR="00B2587E" w:rsidRPr="001219DB" w14:paraId="4C309DD2" w14:textId="77777777" w:rsidTr="001D6E15">
        <w:tc>
          <w:tcPr>
            <w:tcW w:w="190" w:type="pct"/>
            <w:tcBorders>
              <w:top w:val="single" w:sz="4" w:space="0" w:color="auto"/>
              <w:left w:val="single" w:sz="4" w:space="0" w:color="auto"/>
              <w:bottom w:val="single" w:sz="4" w:space="0" w:color="auto"/>
              <w:right w:val="single" w:sz="4" w:space="0" w:color="auto"/>
            </w:tcBorders>
            <w:vAlign w:val="center"/>
          </w:tcPr>
          <w:p w14:paraId="169A4DE2" w14:textId="77777777" w:rsidR="00B2587E" w:rsidRPr="001219DB" w:rsidRDefault="00B2587E" w:rsidP="00B2587E">
            <w:pPr>
              <w:pStyle w:val="af1"/>
              <w:numPr>
                <w:ilvl w:val="0"/>
                <w:numId w:val="40"/>
              </w:numPr>
              <w:ind w:left="360"/>
              <w:jc w:val="left"/>
              <w:rPr>
                <w:sz w:val="22"/>
                <w:szCs w:val="22"/>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38AAA7E0" w14:textId="77777777" w:rsidR="00B2587E" w:rsidRPr="001219DB" w:rsidRDefault="00B2587E" w:rsidP="00B2587E">
            <w:pPr>
              <w:ind w:firstLine="0"/>
              <w:jc w:val="left"/>
              <w:rPr>
                <w:sz w:val="22"/>
                <w:szCs w:val="22"/>
              </w:rPr>
            </w:pPr>
            <w:r w:rsidRPr="001219DB">
              <w:rPr>
                <w:sz w:val="22"/>
                <w:szCs w:val="22"/>
              </w:rPr>
              <w:t>Объект теплоснабжения</w:t>
            </w:r>
          </w:p>
        </w:tc>
        <w:tc>
          <w:tcPr>
            <w:tcW w:w="529" w:type="pct"/>
            <w:tcBorders>
              <w:top w:val="single" w:sz="4" w:space="0" w:color="auto"/>
              <w:left w:val="single" w:sz="4" w:space="0" w:color="auto"/>
              <w:bottom w:val="single" w:sz="4" w:space="0" w:color="auto"/>
              <w:right w:val="single" w:sz="4" w:space="0" w:color="auto"/>
            </w:tcBorders>
            <w:vAlign w:val="center"/>
          </w:tcPr>
          <w:p w14:paraId="05F70EE0" w14:textId="77777777" w:rsidR="00B2587E" w:rsidRPr="001219DB" w:rsidRDefault="00B2587E" w:rsidP="00B2587E">
            <w:pPr>
              <w:ind w:firstLine="0"/>
              <w:jc w:val="left"/>
              <w:rPr>
                <w:sz w:val="22"/>
                <w:szCs w:val="22"/>
              </w:rPr>
            </w:pPr>
            <w:r w:rsidRPr="001219DB">
              <w:rPr>
                <w:sz w:val="22"/>
                <w:szCs w:val="22"/>
              </w:rPr>
              <w:t>Организация теплоснабжения</w:t>
            </w:r>
          </w:p>
        </w:tc>
        <w:tc>
          <w:tcPr>
            <w:tcW w:w="818" w:type="pct"/>
            <w:tcBorders>
              <w:top w:val="single" w:sz="4" w:space="0" w:color="auto"/>
              <w:left w:val="single" w:sz="4" w:space="0" w:color="auto"/>
              <w:bottom w:val="single" w:sz="4" w:space="0" w:color="auto"/>
              <w:right w:val="single" w:sz="4" w:space="0" w:color="auto"/>
            </w:tcBorders>
            <w:vAlign w:val="center"/>
          </w:tcPr>
          <w:p w14:paraId="72025A53" w14:textId="77777777" w:rsidR="00B2587E" w:rsidRPr="001219DB" w:rsidRDefault="00B2587E" w:rsidP="00B2587E">
            <w:pPr>
              <w:ind w:firstLine="0"/>
              <w:jc w:val="left"/>
              <w:rPr>
                <w:sz w:val="22"/>
                <w:szCs w:val="22"/>
              </w:rPr>
            </w:pPr>
            <w:r w:rsidRPr="001219DB">
              <w:rPr>
                <w:sz w:val="22"/>
                <w:szCs w:val="22"/>
              </w:rPr>
              <w:t>блочно-модульная котельная</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5F500FC5" w14:textId="77777777" w:rsidR="00B2587E" w:rsidRPr="001219DB" w:rsidRDefault="00B2587E" w:rsidP="00B2587E">
            <w:pPr>
              <w:ind w:firstLine="0"/>
              <w:jc w:val="left"/>
              <w:rPr>
                <w:sz w:val="22"/>
                <w:szCs w:val="22"/>
              </w:rPr>
            </w:pPr>
            <w:r w:rsidRPr="001219DB">
              <w:rPr>
                <w:sz w:val="22"/>
                <w:szCs w:val="22"/>
              </w:rPr>
              <w:t>0,5 Гкал/ч</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14:paraId="1D79EEE1" w14:textId="77777777" w:rsidR="00B2587E" w:rsidRPr="001219DB" w:rsidRDefault="00B2587E" w:rsidP="00B2587E">
            <w:pPr>
              <w:ind w:firstLine="0"/>
              <w:jc w:val="left"/>
              <w:rPr>
                <w:sz w:val="22"/>
                <w:szCs w:val="22"/>
              </w:rPr>
            </w:pPr>
            <w:r w:rsidRPr="001219DB">
              <w:rPr>
                <w:sz w:val="22"/>
                <w:szCs w:val="22"/>
              </w:rPr>
              <w:t>в пос. Лесном</w:t>
            </w:r>
          </w:p>
        </w:tc>
        <w:tc>
          <w:tcPr>
            <w:tcW w:w="529" w:type="pct"/>
            <w:tcBorders>
              <w:top w:val="single" w:sz="4" w:space="0" w:color="auto"/>
              <w:left w:val="single" w:sz="4" w:space="0" w:color="auto"/>
              <w:bottom w:val="single" w:sz="4" w:space="0" w:color="auto"/>
              <w:right w:val="single" w:sz="4" w:space="0" w:color="auto"/>
            </w:tcBorders>
            <w:vAlign w:val="center"/>
          </w:tcPr>
          <w:p w14:paraId="69CE004F" w14:textId="77777777" w:rsidR="00B2587E" w:rsidRPr="00B05596" w:rsidRDefault="00B2587E" w:rsidP="00B2587E">
            <w:pPr>
              <w:ind w:firstLine="0"/>
              <w:jc w:val="left"/>
              <w:rPr>
                <w:sz w:val="22"/>
                <w:szCs w:val="22"/>
              </w:rPr>
            </w:pPr>
            <w:r w:rsidRPr="00B05596">
              <w:rPr>
                <w:sz w:val="22"/>
                <w:szCs w:val="22"/>
              </w:rPr>
              <w:t>Расчетный срок</w:t>
            </w:r>
          </w:p>
        </w:tc>
        <w:tc>
          <w:tcPr>
            <w:tcW w:w="674" w:type="pct"/>
            <w:tcBorders>
              <w:top w:val="single" w:sz="4" w:space="0" w:color="auto"/>
              <w:left w:val="single" w:sz="4" w:space="0" w:color="auto"/>
              <w:bottom w:val="single" w:sz="4" w:space="0" w:color="auto"/>
              <w:right w:val="single" w:sz="4" w:space="0" w:color="auto"/>
            </w:tcBorders>
          </w:tcPr>
          <w:p w14:paraId="1EEEB6FC" w14:textId="77777777" w:rsidR="00B2587E" w:rsidRPr="00B05596" w:rsidRDefault="00B2587E" w:rsidP="00B2587E">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46EEA4AF" w14:textId="77777777" w:rsidR="00B2587E" w:rsidRPr="001219DB" w:rsidRDefault="00B2587E" w:rsidP="00B2587E">
            <w:pPr>
              <w:ind w:firstLine="0"/>
              <w:jc w:val="left"/>
              <w:rPr>
                <w:sz w:val="22"/>
                <w:szCs w:val="22"/>
              </w:rPr>
            </w:pPr>
          </w:p>
        </w:tc>
      </w:tr>
      <w:tr w:rsidR="00B2587E" w:rsidRPr="001219DB" w14:paraId="2E55302F" w14:textId="77777777" w:rsidTr="001D6E15">
        <w:tc>
          <w:tcPr>
            <w:tcW w:w="190" w:type="pct"/>
            <w:tcBorders>
              <w:top w:val="single" w:sz="4" w:space="0" w:color="auto"/>
              <w:left w:val="single" w:sz="4" w:space="0" w:color="auto"/>
              <w:bottom w:val="single" w:sz="4" w:space="0" w:color="auto"/>
              <w:right w:val="single" w:sz="4" w:space="0" w:color="auto"/>
            </w:tcBorders>
            <w:vAlign w:val="center"/>
          </w:tcPr>
          <w:p w14:paraId="00236FBD" w14:textId="77777777" w:rsidR="00B2587E" w:rsidRPr="001219DB" w:rsidRDefault="00B2587E" w:rsidP="00B2587E">
            <w:pPr>
              <w:pStyle w:val="af1"/>
              <w:numPr>
                <w:ilvl w:val="0"/>
                <w:numId w:val="40"/>
              </w:numPr>
              <w:ind w:left="360"/>
              <w:jc w:val="left"/>
              <w:rPr>
                <w:sz w:val="22"/>
                <w:szCs w:val="22"/>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6A824F18" w14:textId="77777777" w:rsidR="00B2587E" w:rsidRPr="001219DB" w:rsidRDefault="00B2587E" w:rsidP="00B2587E">
            <w:pPr>
              <w:ind w:firstLine="0"/>
              <w:jc w:val="left"/>
              <w:rPr>
                <w:sz w:val="22"/>
                <w:szCs w:val="22"/>
              </w:rPr>
            </w:pPr>
            <w:r w:rsidRPr="001219DB">
              <w:rPr>
                <w:sz w:val="22"/>
                <w:szCs w:val="22"/>
              </w:rPr>
              <w:t>Объект теплоснабжения</w:t>
            </w:r>
          </w:p>
        </w:tc>
        <w:tc>
          <w:tcPr>
            <w:tcW w:w="529" w:type="pct"/>
            <w:tcBorders>
              <w:top w:val="single" w:sz="4" w:space="0" w:color="auto"/>
              <w:left w:val="single" w:sz="4" w:space="0" w:color="auto"/>
              <w:bottom w:val="single" w:sz="4" w:space="0" w:color="auto"/>
              <w:right w:val="single" w:sz="4" w:space="0" w:color="auto"/>
            </w:tcBorders>
            <w:vAlign w:val="center"/>
          </w:tcPr>
          <w:p w14:paraId="242136B8" w14:textId="77777777" w:rsidR="00B2587E" w:rsidRPr="001219DB" w:rsidRDefault="00B2587E" w:rsidP="00B2587E">
            <w:pPr>
              <w:ind w:firstLine="0"/>
              <w:jc w:val="left"/>
              <w:rPr>
                <w:sz w:val="22"/>
                <w:szCs w:val="22"/>
              </w:rPr>
            </w:pPr>
            <w:r w:rsidRPr="001219DB">
              <w:rPr>
                <w:sz w:val="22"/>
                <w:szCs w:val="22"/>
              </w:rPr>
              <w:t>Организация теплоснабжения</w:t>
            </w:r>
          </w:p>
        </w:tc>
        <w:tc>
          <w:tcPr>
            <w:tcW w:w="818" w:type="pct"/>
            <w:tcBorders>
              <w:top w:val="single" w:sz="4" w:space="0" w:color="auto"/>
              <w:left w:val="single" w:sz="4" w:space="0" w:color="auto"/>
              <w:bottom w:val="single" w:sz="4" w:space="0" w:color="auto"/>
              <w:right w:val="single" w:sz="4" w:space="0" w:color="auto"/>
            </w:tcBorders>
            <w:vAlign w:val="center"/>
          </w:tcPr>
          <w:p w14:paraId="293D0165" w14:textId="77777777" w:rsidR="00B2587E" w:rsidRPr="001219DB" w:rsidRDefault="00B2587E" w:rsidP="00B2587E">
            <w:pPr>
              <w:ind w:firstLine="0"/>
              <w:jc w:val="left"/>
              <w:rPr>
                <w:sz w:val="22"/>
                <w:szCs w:val="22"/>
              </w:rPr>
            </w:pPr>
            <w:r w:rsidRPr="001219DB">
              <w:rPr>
                <w:sz w:val="22"/>
                <w:szCs w:val="22"/>
              </w:rPr>
              <w:t>реконстр</w:t>
            </w:r>
            <w:r>
              <w:rPr>
                <w:sz w:val="22"/>
                <w:szCs w:val="22"/>
              </w:rPr>
              <w:t>укция котельная №13 СГМУП «ГТС»</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246B3D49" w14:textId="77777777" w:rsidR="00B2587E" w:rsidRPr="001219DB" w:rsidRDefault="00B2587E" w:rsidP="00B2587E">
            <w:pPr>
              <w:ind w:firstLine="0"/>
              <w:jc w:val="left"/>
              <w:rPr>
                <w:sz w:val="22"/>
                <w:szCs w:val="22"/>
              </w:rPr>
            </w:pPr>
            <w:r w:rsidRPr="001219DB">
              <w:rPr>
                <w:sz w:val="22"/>
                <w:szCs w:val="22"/>
              </w:rPr>
              <w:t>24,0 Гкал/ч</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14:paraId="411AD8D6" w14:textId="77777777" w:rsidR="00B2587E" w:rsidRPr="001219DB" w:rsidRDefault="00B2587E" w:rsidP="00B2587E">
            <w:pPr>
              <w:ind w:firstLine="0"/>
              <w:jc w:val="left"/>
              <w:rPr>
                <w:sz w:val="22"/>
                <w:szCs w:val="22"/>
              </w:rPr>
            </w:pPr>
          </w:p>
        </w:tc>
        <w:tc>
          <w:tcPr>
            <w:tcW w:w="529" w:type="pct"/>
            <w:tcBorders>
              <w:top w:val="single" w:sz="4" w:space="0" w:color="auto"/>
              <w:left w:val="single" w:sz="4" w:space="0" w:color="auto"/>
              <w:bottom w:val="single" w:sz="4" w:space="0" w:color="auto"/>
              <w:right w:val="single" w:sz="4" w:space="0" w:color="auto"/>
            </w:tcBorders>
            <w:vAlign w:val="center"/>
          </w:tcPr>
          <w:p w14:paraId="3DFD4FE0" w14:textId="77777777" w:rsidR="00B2587E" w:rsidRPr="00B05596" w:rsidRDefault="00B2587E" w:rsidP="00B2587E">
            <w:pPr>
              <w:ind w:firstLine="0"/>
              <w:jc w:val="left"/>
              <w:rPr>
                <w:sz w:val="22"/>
                <w:szCs w:val="22"/>
              </w:rPr>
            </w:pPr>
            <w:r w:rsidRPr="00B05596">
              <w:rPr>
                <w:sz w:val="22"/>
                <w:szCs w:val="22"/>
              </w:rPr>
              <w:t>Расчетный срок</w:t>
            </w:r>
          </w:p>
        </w:tc>
        <w:tc>
          <w:tcPr>
            <w:tcW w:w="674" w:type="pct"/>
            <w:tcBorders>
              <w:top w:val="single" w:sz="4" w:space="0" w:color="auto"/>
              <w:left w:val="single" w:sz="4" w:space="0" w:color="auto"/>
              <w:bottom w:val="single" w:sz="4" w:space="0" w:color="auto"/>
              <w:right w:val="single" w:sz="4" w:space="0" w:color="auto"/>
            </w:tcBorders>
          </w:tcPr>
          <w:p w14:paraId="39EE1ED0" w14:textId="77777777" w:rsidR="00B2587E" w:rsidRPr="00B05596" w:rsidRDefault="00B2587E" w:rsidP="00B2587E">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7F20F49D" w14:textId="77777777" w:rsidR="00B2587E" w:rsidRPr="001219DB" w:rsidRDefault="00B2587E" w:rsidP="00B2587E">
            <w:pPr>
              <w:ind w:firstLine="0"/>
              <w:jc w:val="left"/>
              <w:rPr>
                <w:sz w:val="22"/>
                <w:szCs w:val="22"/>
              </w:rPr>
            </w:pPr>
          </w:p>
        </w:tc>
      </w:tr>
      <w:tr w:rsidR="00B2587E" w:rsidRPr="001219DB" w14:paraId="37026D0B" w14:textId="77777777" w:rsidTr="001D6E15">
        <w:tc>
          <w:tcPr>
            <w:tcW w:w="190" w:type="pct"/>
            <w:tcBorders>
              <w:top w:val="single" w:sz="4" w:space="0" w:color="auto"/>
              <w:left w:val="single" w:sz="4" w:space="0" w:color="auto"/>
              <w:bottom w:val="single" w:sz="4" w:space="0" w:color="auto"/>
              <w:right w:val="single" w:sz="4" w:space="0" w:color="auto"/>
            </w:tcBorders>
            <w:vAlign w:val="center"/>
          </w:tcPr>
          <w:p w14:paraId="15264C60" w14:textId="77777777" w:rsidR="00B2587E" w:rsidRPr="001219DB" w:rsidRDefault="00B2587E" w:rsidP="00B2587E">
            <w:pPr>
              <w:pStyle w:val="af1"/>
              <w:numPr>
                <w:ilvl w:val="0"/>
                <w:numId w:val="40"/>
              </w:numPr>
              <w:ind w:left="360"/>
              <w:jc w:val="left"/>
              <w:rPr>
                <w:sz w:val="22"/>
                <w:szCs w:val="22"/>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794CB56B" w14:textId="77777777" w:rsidR="00B2587E" w:rsidRPr="001219DB" w:rsidRDefault="00B2587E" w:rsidP="00B2587E">
            <w:pPr>
              <w:ind w:firstLine="0"/>
              <w:jc w:val="left"/>
              <w:rPr>
                <w:sz w:val="22"/>
                <w:szCs w:val="22"/>
              </w:rPr>
            </w:pPr>
            <w:r w:rsidRPr="001219DB">
              <w:rPr>
                <w:sz w:val="22"/>
                <w:szCs w:val="22"/>
              </w:rPr>
              <w:t>Объект теплоснабжения</w:t>
            </w:r>
          </w:p>
        </w:tc>
        <w:tc>
          <w:tcPr>
            <w:tcW w:w="529" w:type="pct"/>
            <w:tcBorders>
              <w:top w:val="single" w:sz="4" w:space="0" w:color="auto"/>
              <w:left w:val="single" w:sz="4" w:space="0" w:color="auto"/>
              <w:bottom w:val="single" w:sz="4" w:space="0" w:color="auto"/>
              <w:right w:val="single" w:sz="4" w:space="0" w:color="auto"/>
            </w:tcBorders>
            <w:vAlign w:val="center"/>
          </w:tcPr>
          <w:p w14:paraId="0ED8D311" w14:textId="77777777" w:rsidR="00B2587E" w:rsidRPr="001219DB" w:rsidRDefault="00B2587E" w:rsidP="00B2587E">
            <w:pPr>
              <w:ind w:firstLine="0"/>
              <w:jc w:val="left"/>
              <w:rPr>
                <w:sz w:val="22"/>
                <w:szCs w:val="22"/>
              </w:rPr>
            </w:pPr>
            <w:r w:rsidRPr="001219DB">
              <w:rPr>
                <w:sz w:val="22"/>
                <w:szCs w:val="22"/>
              </w:rPr>
              <w:t>Организация теплоснабжения</w:t>
            </w:r>
          </w:p>
        </w:tc>
        <w:tc>
          <w:tcPr>
            <w:tcW w:w="818" w:type="pct"/>
            <w:tcBorders>
              <w:top w:val="single" w:sz="4" w:space="0" w:color="auto"/>
              <w:left w:val="single" w:sz="4" w:space="0" w:color="auto"/>
              <w:bottom w:val="single" w:sz="4" w:space="0" w:color="auto"/>
              <w:right w:val="single" w:sz="4" w:space="0" w:color="auto"/>
            </w:tcBorders>
            <w:vAlign w:val="center"/>
          </w:tcPr>
          <w:p w14:paraId="2F25FD22" w14:textId="77777777" w:rsidR="00B2587E" w:rsidRPr="001219DB" w:rsidRDefault="00B2587E" w:rsidP="00B2587E">
            <w:pPr>
              <w:ind w:firstLine="0"/>
              <w:jc w:val="left"/>
              <w:rPr>
                <w:sz w:val="22"/>
                <w:szCs w:val="22"/>
              </w:rPr>
            </w:pPr>
            <w:r w:rsidRPr="001219DB">
              <w:rPr>
                <w:sz w:val="22"/>
                <w:szCs w:val="22"/>
              </w:rPr>
              <w:t>реконструкция котельная №1 СГМУП «Тепловик»</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5F6CBF8A" w14:textId="77777777" w:rsidR="00B2587E" w:rsidRPr="001219DB" w:rsidRDefault="00B2587E" w:rsidP="00B2587E">
            <w:pPr>
              <w:ind w:firstLine="0"/>
              <w:jc w:val="left"/>
              <w:rPr>
                <w:sz w:val="22"/>
                <w:szCs w:val="22"/>
              </w:rPr>
            </w:pPr>
            <w:r w:rsidRPr="001219DB">
              <w:rPr>
                <w:sz w:val="22"/>
                <w:szCs w:val="22"/>
              </w:rPr>
              <w:t>60,0 Гкал/ч</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14:paraId="69FD0831" w14:textId="77777777" w:rsidR="00B2587E" w:rsidRPr="001219DB" w:rsidRDefault="00B2587E" w:rsidP="00B2587E">
            <w:pPr>
              <w:ind w:firstLine="0"/>
              <w:jc w:val="left"/>
              <w:rPr>
                <w:sz w:val="22"/>
                <w:szCs w:val="22"/>
              </w:rPr>
            </w:pPr>
            <w:r w:rsidRPr="001219DB">
              <w:rPr>
                <w:sz w:val="22"/>
                <w:szCs w:val="22"/>
              </w:rPr>
              <w:t>в пос. Юность</w:t>
            </w:r>
          </w:p>
        </w:tc>
        <w:tc>
          <w:tcPr>
            <w:tcW w:w="529" w:type="pct"/>
            <w:tcBorders>
              <w:top w:val="single" w:sz="4" w:space="0" w:color="auto"/>
              <w:left w:val="single" w:sz="4" w:space="0" w:color="auto"/>
              <w:bottom w:val="single" w:sz="4" w:space="0" w:color="auto"/>
              <w:right w:val="single" w:sz="4" w:space="0" w:color="auto"/>
            </w:tcBorders>
            <w:vAlign w:val="center"/>
          </w:tcPr>
          <w:p w14:paraId="2B3031B2" w14:textId="77777777" w:rsidR="00B2587E" w:rsidRPr="00B05596" w:rsidRDefault="00B2587E" w:rsidP="00B2587E">
            <w:pPr>
              <w:ind w:firstLine="0"/>
              <w:jc w:val="left"/>
              <w:rPr>
                <w:sz w:val="22"/>
                <w:szCs w:val="22"/>
              </w:rPr>
            </w:pPr>
            <w:r w:rsidRPr="00B05596">
              <w:rPr>
                <w:sz w:val="22"/>
                <w:szCs w:val="22"/>
              </w:rPr>
              <w:t>Расчетный срок</w:t>
            </w:r>
          </w:p>
        </w:tc>
        <w:tc>
          <w:tcPr>
            <w:tcW w:w="674" w:type="pct"/>
            <w:tcBorders>
              <w:top w:val="single" w:sz="4" w:space="0" w:color="auto"/>
              <w:left w:val="single" w:sz="4" w:space="0" w:color="auto"/>
              <w:bottom w:val="single" w:sz="4" w:space="0" w:color="auto"/>
              <w:right w:val="single" w:sz="4" w:space="0" w:color="auto"/>
            </w:tcBorders>
          </w:tcPr>
          <w:p w14:paraId="72EF30BC" w14:textId="77777777" w:rsidR="00B2587E" w:rsidRPr="00B05596" w:rsidRDefault="00B2587E" w:rsidP="00B2587E">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5D2D898A" w14:textId="77777777" w:rsidR="00B2587E" w:rsidRPr="001219DB" w:rsidRDefault="00B2587E" w:rsidP="00B2587E">
            <w:pPr>
              <w:ind w:firstLine="0"/>
              <w:jc w:val="left"/>
              <w:rPr>
                <w:sz w:val="22"/>
                <w:szCs w:val="22"/>
              </w:rPr>
            </w:pPr>
          </w:p>
        </w:tc>
      </w:tr>
      <w:tr w:rsidR="00B2587E" w:rsidRPr="001219DB" w14:paraId="2D589AD5" w14:textId="77777777" w:rsidTr="001D6E15">
        <w:tc>
          <w:tcPr>
            <w:tcW w:w="190" w:type="pct"/>
            <w:tcBorders>
              <w:top w:val="single" w:sz="4" w:space="0" w:color="auto"/>
              <w:left w:val="single" w:sz="4" w:space="0" w:color="auto"/>
              <w:bottom w:val="single" w:sz="4" w:space="0" w:color="auto"/>
              <w:right w:val="single" w:sz="4" w:space="0" w:color="auto"/>
            </w:tcBorders>
            <w:vAlign w:val="center"/>
          </w:tcPr>
          <w:p w14:paraId="731E06C6" w14:textId="77777777" w:rsidR="00B2587E" w:rsidRPr="001219DB" w:rsidRDefault="00B2587E" w:rsidP="00B2587E">
            <w:pPr>
              <w:pStyle w:val="af1"/>
              <w:numPr>
                <w:ilvl w:val="0"/>
                <w:numId w:val="40"/>
              </w:numPr>
              <w:ind w:left="360"/>
              <w:jc w:val="left"/>
              <w:rPr>
                <w:sz w:val="22"/>
                <w:szCs w:val="22"/>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61F6DA94" w14:textId="77777777" w:rsidR="00B2587E" w:rsidRPr="001219DB" w:rsidRDefault="00B2587E" w:rsidP="00B2587E">
            <w:pPr>
              <w:ind w:firstLine="0"/>
              <w:jc w:val="left"/>
              <w:rPr>
                <w:sz w:val="22"/>
                <w:szCs w:val="22"/>
              </w:rPr>
            </w:pPr>
            <w:r w:rsidRPr="001219DB">
              <w:rPr>
                <w:sz w:val="22"/>
                <w:szCs w:val="22"/>
              </w:rPr>
              <w:t>Объект теплоснабжения</w:t>
            </w:r>
          </w:p>
        </w:tc>
        <w:tc>
          <w:tcPr>
            <w:tcW w:w="529" w:type="pct"/>
            <w:tcBorders>
              <w:top w:val="single" w:sz="4" w:space="0" w:color="auto"/>
              <w:left w:val="single" w:sz="4" w:space="0" w:color="auto"/>
              <w:bottom w:val="single" w:sz="4" w:space="0" w:color="auto"/>
              <w:right w:val="single" w:sz="4" w:space="0" w:color="auto"/>
            </w:tcBorders>
            <w:vAlign w:val="center"/>
          </w:tcPr>
          <w:p w14:paraId="562C5B52" w14:textId="77777777" w:rsidR="00B2587E" w:rsidRPr="001219DB" w:rsidRDefault="00B2587E" w:rsidP="00B2587E">
            <w:pPr>
              <w:ind w:firstLine="0"/>
              <w:jc w:val="left"/>
              <w:rPr>
                <w:sz w:val="22"/>
                <w:szCs w:val="22"/>
              </w:rPr>
            </w:pPr>
            <w:r w:rsidRPr="001219DB">
              <w:rPr>
                <w:sz w:val="22"/>
                <w:szCs w:val="22"/>
              </w:rPr>
              <w:t>Организация теплоснабжения</w:t>
            </w:r>
          </w:p>
        </w:tc>
        <w:tc>
          <w:tcPr>
            <w:tcW w:w="818" w:type="pct"/>
            <w:tcBorders>
              <w:top w:val="single" w:sz="4" w:space="0" w:color="auto"/>
              <w:left w:val="single" w:sz="4" w:space="0" w:color="auto"/>
              <w:bottom w:val="single" w:sz="4" w:space="0" w:color="auto"/>
              <w:right w:val="single" w:sz="4" w:space="0" w:color="auto"/>
            </w:tcBorders>
            <w:vAlign w:val="center"/>
          </w:tcPr>
          <w:p w14:paraId="7EB846C8" w14:textId="77777777" w:rsidR="00B2587E" w:rsidRPr="001219DB" w:rsidRDefault="00B2587E" w:rsidP="00B2587E">
            <w:pPr>
              <w:ind w:firstLine="0"/>
              <w:jc w:val="left"/>
              <w:rPr>
                <w:sz w:val="22"/>
                <w:szCs w:val="22"/>
              </w:rPr>
            </w:pPr>
            <w:r w:rsidRPr="001219DB">
              <w:rPr>
                <w:sz w:val="22"/>
                <w:szCs w:val="22"/>
              </w:rPr>
              <w:t>реконструкция котельная №11 СГМУП «Тепловик»</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7E80595E" w14:textId="77777777" w:rsidR="00B2587E" w:rsidRPr="001219DB" w:rsidRDefault="00B2587E" w:rsidP="00B2587E">
            <w:pPr>
              <w:ind w:firstLine="0"/>
              <w:jc w:val="left"/>
              <w:rPr>
                <w:sz w:val="22"/>
                <w:szCs w:val="22"/>
              </w:rPr>
            </w:pPr>
            <w:r w:rsidRPr="001219DB">
              <w:rPr>
                <w:sz w:val="22"/>
                <w:szCs w:val="22"/>
              </w:rPr>
              <w:t>6,3 Гкал/ч</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14:paraId="1CF16EF3" w14:textId="77777777" w:rsidR="00B2587E" w:rsidRPr="001219DB" w:rsidRDefault="00B2587E" w:rsidP="00B2587E">
            <w:pPr>
              <w:ind w:firstLine="0"/>
              <w:jc w:val="left"/>
              <w:rPr>
                <w:sz w:val="22"/>
                <w:szCs w:val="22"/>
              </w:rPr>
            </w:pPr>
            <w:r w:rsidRPr="001219DB">
              <w:rPr>
                <w:sz w:val="22"/>
                <w:szCs w:val="22"/>
              </w:rPr>
              <w:t>в пос. Снежный</w:t>
            </w:r>
          </w:p>
        </w:tc>
        <w:tc>
          <w:tcPr>
            <w:tcW w:w="529" w:type="pct"/>
            <w:tcBorders>
              <w:top w:val="single" w:sz="4" w:space="0" w:color="auto"/>
              <w:left w:val="single" w:sz="4" w:space="0" w:color="auto"/>
              <w:bottom w:val="single" w:sz="4" w:space="0" w:color="auto"/>
              <w:right w:val="single" w:sz="4" w:space="0" w:color="auto"/>
            </w:tcBorders>
            <w:vAlign w:val="center"/>
          </w:tcPr>
          <w:p w14:paraId="753A273B" w14:textId="77777777" w:rsidR="00B2587E" w:rsidRPr="00B05596" w:rsidRDefault="00B2587E" w:rsidP="00B2587E">
            <w:pPr>
              <w:ind w:firstLine="0"/>
              <w:jc w:val="left"/>
              <w:rPr>
                <w:sz w:val="22"/>
                <w:szCs w:val="22"/>
              </w:rPr>
            </w:pPr>
            <w:r w:rsidRPr="00B05596">
              <w:rPr>
                <w:sz w:val="22"/>
                <w:szCs w:val="22"/>
              </w:rPr>
              <w:t>Расчетный срок</w:t>
            </w:r>
          </w:p>
        </w:tc>
        <w:tc>
          <w:tcPr>
            <w:tcW w:w="674" w:type="pct"/>
            <w:tcBorders>
              <w:top w:val="single" w:sz="4" w:space="0" w:color="auto"/>
              <w:left w:val="single" w:sz="4" w:space="0" w:color="auto"/>
              <w:bottom w:val="single" w:sz="4" w:space="0" w:color="auto"/>
              <w:right w:val="single" w:sz="4" w:space="0" w:color="auto"/>
            </w:tcBorders>
          </w:tcPr>
          <w:p w14:paraId="53000329" w14:textId="77777777" w:rsidR="00B2587E" w:rsidRPr="00B05596" w:rsidRDefault="00B2587E" w:rsidP="00B2587E">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42861822" w14:textId="77777777" w:rsidR="00B2587E" w:rsidRPr="001219DB" w:rsidRDefault="00B2587E" w:rsidP="00B2587E">
            <w:pPr>
              <w:ind w:firstLine="0"/>
              <w:jc w:val="left"/>
              <w:rPr>
                <w:sz w:val="22"/>
                <w:szCs w:val="22"/>
              </w:rPr>
            </w:pPr>
          </w:p>
        </w:tc>
      </w:tr>
      <w:tr w:rsidR="00B2587E" w:rsidRPr="001219DB" w14:paraId="547E649B" w14:textId="77777777" w:rsidTr="001D6E15">
        <w:tc>
          <w:tcPr>
            <w:tcW w:w="190" w:type="pct"/>
            <w:tcBorders>
              <w:top w:val="single" w:sz="4" w:space="0" w:color="auto"/>
              <w:left w:val="single" w:sz="4" w:space="0" w:color="auto"/>
              <w:bottom w:val="single" w:sz="4" w:space="0" w:color="auto"/>
              <w:right w:val="single" w:sz="4" w:space="0" w:color="auto"/>
            </w:tcBorders>
            <w:vAlign w:val="center"/>
          </w:tcPr>
          <w:p w14:paraId="3B38A5FC" w14:textId="77777777" w:rsidR="00B2587E" w:rsidRPr="001219DB" w:rsidRDefault="00B2587E" w:rsidP="00B2587E">
            <w:pPr>
              <w:pStyle w:val="af1"/>
              <w:numPr>
                <w:ilvl w:val="0"/>
                <w:numId w:val="40"/>
              </w:numPr>
              <w:ind w:left="360"/>
              <w:jc w:val="left"/>
              <w:rPr>
                <w:sz w:val="22"/>
                <w:szCs w:val="22"/>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07448EC4" w14:textId="77777777" w:rsidR="00B2587E" w:rsidRPr="00B05596" w:rsidRDefault="00B2587E" w:rsidP="00B2587E">
            <w:pPr>
              <w:ind w:firstLine="0"/>
              <w:jc w:val="left"/>
              <w:rPr>
                <w:sz w:val="22"/>
                <w:szCs w:val="22"/>
              </w:rPr>
            </w:pPr>
            <w:r w:rsidRPr="00B05596">
              <w:rPr>
                <w:sz w:val="22"/>
                <w:szCs w:val="22"/>
              </w:rPr>
              <w:t>Объект теплоснабжения</w:t>
            </w:r>
          </w:p>
        </w:tc>
        <w:tc>
          <w:tcPr>
            <w:tcW w:w="529" w:type="pct"/>
            <w:tcBorders>
              <w:top w:val="single" w:sz="4" w:space="0" w:color="auto"/>
              <w:left w:val="single" w:sz="4" w:space="0" w:color="auto"/>
              <w:bottom w:val="single" w:sz="4" w:space="0" w:color="auto"/>
              <w:right w:val="single" w:sz="4" w:space="0" w:color="auto"/>
            </w:tcBorders>
            <w:vAlign w:val="center"/>
          </w:tcPr>
          <w:p w14:paraId="6C259CFD" w14:textId="77777777" w:rsidR="00B2587E" w:rsidRPr="00B05596" w:rsidRDefault="00B2587E" w:rsidP="00B2587E">
            <w:pPr>
              <w:ind w:firstLine="0"/>
              <w:jc w:val="left"/>
              <w:rPr>
                <w:sz w:val="22"/>
                <w:szCs w:val="22"/>
              </w:rPr>
            </w:pPr>
            <w:r w:rsidRPr="00B05596">
              <w:rPr>
                <w:sz w:val="22"/>
                <w:szCs w:val="22"/>
              </w:rPr>
              <w:t>Организация теплоснабжения</w:t>
            </w:r>
          </w:p>
        </w:tc>
        <w:tc>
          <w:tcPr>
            <w:tcW w:w="818" w:type="pct"/>
            <w:tcBorders>
              <w:top w:val="single" w:sz="4" w:space="0" w:color="auto"/>
              <w:left w:val="single" w:sz="4" w:space="0" w:color="auto"/>
              <w:bottom w:val="single" w:sz="4" w:space="0" w:color="auto"/>
              <w:right w:val="single" w:sz="4" w:space="0" w:color="auto"/>
            </w:tcBorders>
            <w:vAlign w:val="center"/>
          </w:tcPr>
          <w:p w14:paraId="7A04810E" w14:textId="77777777" w:rsidR="00B2587E" w:rsidRPr="00B05596" w:rsidRDefault="00B2587E" w:rsidP="00B2587E">
            <w:pPr>
              <w:ind w:firstLine="0"/>
              <w:jc w:val="left"/>
              <w:rPr>
                <w:sz w:val="22"/>
                <w:szCs w:val="22"/>
              </w:rPr>
            </w:pPr>
            <w:r w:rsidRPr="00B05596">
              <w:rPr>
                <w:sz w:val="22"/>
                <w:szCs w:val="22"/>
              </w:rPr>
              <w:t>Строительство котельной п. Снежный</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19D7ECB3" w14:textId="77777777" w:rsidR="00B2587E" w:rsidRPr="00B05596" w:rsidRDefault="00B2587E" w:rsidP="00B2587E">
            <w:pPr>
              <w:ind w:firstLine="0"/>
              <w:jc w:val="left"/>
              <w:rPr>
                <w:sz w:val="22"/>
                <w:szCs w:val="22"/>
              </w:rPr>
            </w:pPr>
            <w:r w:rsidRPr="00B05596">
              <w:rPr>
                <w:sz w:val="22"/>
                <w:szCs w:val="22"/>
              </w:rPr>
              <w:t>-</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14:paraId="0BA05730" w14:textId="77777777" w:rsidR="00B2587E" w:rsidRPr="00B05596" w:rsidRDefault="00B2587E" w:rsidP="00B2587E">
            <w:pPr>
              <w:ind w:firstLine="0"/>
              <w:jc w:val="left"/>
              <w:rPr>
                <w:sz w:val="22"/>
                <w:szCs w:val="22"/>
              </w:rPr>
            </w:pPr>
            <w:r w:rsidRPr="00B05596">
              <w:rPr>
                <w:bCs/>
                <w:color w:val="000000"/>
                <w:sz w:val="22"/>
                <w:szCs w:val="22"/>
              </w:rPr>
              <w:t>г.Сургут,</w:t>
            </w:r>
            <w:r w:rsidRPr="00B05596">
              <w:rPr>
                <w:sz w:val="22"/>
                <w:szCs w:val="22"/>
              </w:rPr>
              <w:t xml:space="preserve"> п. Снежный</w:t>
            </w:r>
          </w:p>
        </w:tc>
        <w:tc>
          <w:tcPr>
            <w:tcW w:w="529" w:type="pct"/>
            <w:tcBorders>
              <w:top w:val="single" w:sz="4" w:space="0" w:color="auto"/>
              <w:left w:val="single" w:sz="4" w:space="0" w:color="auto"/>
              <w:bottom w:val="single" w:sz="4" w:space="0" w:color="auto"/>
              <w:right w:val="single" w:sz="4" w:space="0" w:color="auto"/>
            </w:tcBorders>
            <w:vAlign w:val="center"/>
          </w:tcPr>
          <w:p w14:paraId="213D7CD8" w14:textId="77777777" w:rsidR="00B2587E" w:rsidRPr="00B05596" w:rsidRDefault="00B2587E" w:rsidP="00B2587E">
            <w:pPr>
              <w:ind w:firstLine="0"/>
              <w:jc w:val="left"/>
              <w:rPr>
                <w:sz w:val="22"/>
                <w:szCs w:val="22"/>
              </w:rPr>
            </w:pPr>
            <w:r w:rsidRPr="00B05596">
              <w:rPr>
                <w:sz w:val="22"/>
                <w:szCs w:val="22"/>
              </w:rPr>
              <w:t>2021</w:t>
            </w:r>
          </w:p>
        </w:tc>
        <w:tc>
          <w:tcPr>
            <w:tcW w:w="674" w:type="pct"/>
            <w:tcBorders>
              <w:top w:val="single" w:sz="4" w:space="0" w:color="auto"/>
              <w:left w:val="single" w:sz="4" w:space="0" w:color="auto"/>
              <w:bottom w:val="single" w:sz="4" w:space="0" w:color="auto"/>
              <w:right w:val="single" w:sz="4" w:space="0" w:color="auto"/>
            </w:tcBorders>
          </w:tcPr>
          <w:p w14:paraId="4EEB2AFB" w14:textId="77777777" w:rsidR="00B2587E" w:rsidRPr="00B05596" w:rsidRDefault="00B2587E" w:rsidP="00B2587E">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2EDCC816" w14:textId="77777777" w:rsidR="00B2587E" w:rsidRPr="00B05596" w:rsidRDefault="00B2587E" w:rsidP="00B2587E">
            <w:pPr>
              <w:ind w:firstLine="0"/>
              <w:jc w:val="left"/>
              <w:rPr>
                <w:sz w:val="22"/>
                <w:szCs w:val="22"/>
              </w:rPr>
            </w:pPr>
            <w:r w:rsidRPr="00B05596">
              <w:rPr>
                <w:sz w:val="22"/>
                <w:szCs w:val="22"/>
              </w:rPr>
              <w:t>ПКР СКИ МО ГО г. Сургут до 2035 года от 2019 г. б/н</w:t>
            </w:r>
          </w:p>
          <w:p w14:paraId="66F4B2DB" w14:textId="77777777" w:rsidR="00B2587E" w:rsidRPr="00B05596" w:rsidRDefault="00B2587E" w:rsidP="00B2587E">
            <w:pPr>
              <w:ind w:firstLine="0"/>
              <w:jc w:val="left"/>
              <w:rPr>
                <w:sz w:val="22"/>
                <w:szCs w:val="22"/>
              </w:rPr>
            </w:pPr>
            <w:r w:rsidRPr="00B05596">
              <w:rPr>
                <w:sz w:val="22"/>
                <w:szCs w:val="22"/>
              </w:rPr>
              <w:t>Схема теплоснабжения муниципального образования город Сургут (книга 11)</w:t>
            </w:r>
          </w:p>
        </w:tc>
      </w:tr>
      <w:tr w:rsidR="00B2587E" w:rsidRPr="001219DB" w14:paraId="4F8518CF" w14:textId="77777777" w:rsidTr="001D6E15">
        <w:tc>
          <w:tcPr>
            <w:tcW w:w="190" w:type="pct"/>
            <w:tcBorders>
              <w:top w:val="single" w:sz="4" w:space="0" w:color="auto"/>
              <w:left w:val="single" w:sz="4" w:space="0" w:color="auto"/>
              <w:bottom w:val="single" w:sz="4" w:space="0" w:color="auto"/>
              <w:right w:val="single" w:sz="4" w:space="0" w:color="auto"/>
            </w:tcBorders>
            <w:vAlign w:val="center"/>
          </w:tcPr>
          <w:p w14:paraId="0FE6817A" w14:textId="77777777" w:rsidR="00B2587E" w:rsidRPr="001219DB" w:rsidRDefault="00B2587E" w:rsidP="00B2587E">
            <w:pPr>
              <w:pStyle w:val="af1"/>
              <w:numPr>
                <w:ilvl w:val="0"/>
                <w:numId w:val="40"/>
              </w:numPr>
              <w:ind w:left="360"/>
              <w:jc w:val="left"/>
              <w:rPr>
                <w:sz w:val="22"/>
                <w:szCs w:val="22"/>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1901DFC4" w14:textId="77777777" w:rsidR="00B2587E" w:rsidRPr="001219DB" w:rsidRDefault="00B2587E" w:rsidP="00B2587E">
            <w:pPr>
              <w:ind w:firstLine="0"/>
              <w:jc w:val="left"/>
              <w:rPr>
                <w:sz w:val="22"/>
                <w:szCs w:val="22"/>
              </w:rPr>
            </w:pPr>
            <w:r w:rsidRPr="001219DB">
              <w:rPr>
                <w:sz w:val="22"/>
                <w:szCs w:val="22"/>
              </w:rPr>
              <w:t>Объект теплоснабжения</w:t>
            </w:r>
          </w:p>
        </w:tc>
        <w:tc>
          <w:tcPr>
            <w:tcW w:w="529" w:type="pct"/>
            <w:tcBorders>
              <w:top w:val="single" w:sz="4" w:space="0" w:color="auto"/>
              <w:left w:val="single" w:sz="4" w:space="0" w:color="auto"/>
              <w:bottom w:val="single" w:sz="4" w:space="0" w:color="auto"/>
              <w:right w:val="single" w:sz="4" w:space="0" w:color="auto"/>
            </w:tcBorders>
            <w:vAlign w:val="center"/>
          </w:tcPr>
          <w:p w14:paraId="77F22FC0" w14:textId="77777777" w:rsidR="00B2587E" w:rsidRPr="001219DB" w:rsidRDefault="00B2587E" w:rsidP="00B2587E">
            <w:pPr>
              <w:ind w:firstLine="0"/>
              <w:jc w:val="left"/>
              <w:rPr>
                <w:sz w:val="22"/>
                <w:szCs w:val="22"/>
              </w:rPr>
            </w:pPr>
            <w:r w:rsidRPr="001219DB">
              <w:rPr>
                <w:sz w:val="22"/>
                <w:szCs w:val="22"/>
              </w:rPr>
              <w:t>Организация теплоснабжения</w:t>
            </w:r>
          </w:p>
        </w:tc>
        <w:tc>
          <w:tcPr>
            <w:tcW w:w="818" w:type="pct"/>
            <w:tcBorders>
              <w:top w:val="single" w:sz="4" w:space="0" w:color="auto"/>
              <w:left w:val="single" w:sz="4" w:space="0" w:color="auto"/>
              <w:bottom w:val="single" w:sz="4" w:space="0" w:color="auto"/>
              <w:right w:val="single" w:sz="4" w:space="0" w:color="auto"/>
            </w:tcBorders>
            <w:vAlign w:val="center"/>
          </w:tcPr>
          <w:p w14:paraId="211ED8E1" w14:textId="77777777" w:rsidR="00B2587E" w:rsidRPr="001219DB" w:rsidRDefault="00B2587E" w:rsidP="00B2587E">
            <w:pPr>
              <w:ind w:firstLine="0"/>
              <w:jc w:val="left"/>
              <w:rPr>
                <w:sz w:val="22"/>
                <w:szCs w:val="22"/>
              </w:rPr>
            </w:pPr>
            <w:r w:rsidRPr="001219DB">
              <w:rPr>
                <w:sz w:val="22"/>
                <w:szCs w:val="22"/>
              </w:rPr>
              <w:t>реконструкция котельная №8 СГМУП «Тепловик»</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3772FA98" w14:textId="77777777" w:rsidR="00B2587E" w:rsidRPr="001219DB" w:rsidRDefault="00B2587E" w:rsidP="00B2587E">
            <w:pPr>
              <w:ind w:firstLine="0"/>
              <w:jc w:val="left"/>
              <w:rPr>
                <w:sz w:val="22"/>
                <w:szCs w:val="22"/>
              </w:rPr>
            </w:pPr>
            <w:r w:rsidRPr="001219DB">
              <w:rPr>
                <w:sz w:val="22"/>
                <w:szCs w:val="22"/>
              </w:rPr>
              <w:t>9,0 Гкал/ч</w:t>
            </w:r>
          </w:p>
          <w:p w14:paraId="51045E4D" w14:textId="77777777" w:rsidR="00B2587E" w:rsidRPr="001219DB" w:rsidRDefault="00B2587E" w:rsidP="00B2587E">
            <w:pPr>
              <w:rPr>
                <w:sz w:val="22"/>
                <w:szCs w:val="22"/>
              </w:rPr>
            </w:pP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14:paraId="2FA29BF2" w14:textId="77777777" w:rsidR="00B2587E" w:rsidRPr="001219DB" w:rsidRDefault="00B2587E" w:rsidP="00B2587E">
            <w:pPr>
              <w:ind w:firstLine="0"/>
              <w:jc w:val="left"/>
              <w:rPr>
                <w:sz w:val="22"/>
                <w:szCs w:val="22"/>
              </w:rPr>
            </w:pPr>
            <w:r w:rsidRPr="001219DB">
              <w:rPr>
                <w:sz w:val="22"/>
                <w:szCs w:val="22"/>
              </w:rPr>
              <w:t>в пос. Лунный</w:t>
            </w:r>
          </w:p>
        </w:tc>
        <w:tc>
          <w:tcPr>
            <w:tcW w:w="529" w:type="pct"/>
            <w:tcBorders>
              <w:top w:val="single" w:sz="4" w:space="0" w:color="auto"/>
              <w:left w:val="single" w:sz="4" w:space="0" w:color="auto"/>
              <w:bottom w:val="single" w:sz="4" w:space="0" w:color="auto"/>
              <w:right w:val="single" w:sz="4" w:space="0" w:color="auto"/>
            </w:tcBorders>
            <w:vAlign w:val="center"/>
          </w:tcPr>
          <w:p w14:paraId="0C4562F1" w14:textId="77777777" w:rsidR="00B2587E" w:rsidRPr="00B05596" w:rsidRDefault="00B2587E" w:rsidP="00B2587E">
            <w:pPr>
              <w:ind w:firstLine="0"/>
              <w:jc w:val="left"/>
              <w:rPr>
                <w:sz w:val="22"/>
                <w:szCs w:val="22"/>
              </w:rPr>
            </w:pPr>
            <w:r w:rsidRPr="00B05596">
              <w:rPr>
                <w:sz w:val="22"/>
                <w:szCs w:val="22"/>
              </w:rPr>
              <w:t>Расчетный срок</w:t>
            </w:r>
          </w:p>
        </w:tc>
        <w:tc>
          <w:tcPr>
            <w:tcW w:w="674" w:type="pct"/>
            <w:tcBorders>
              <w:top w:val="single" w:sz="4" w:space="0" w:color="auto"/>
              <w:left w:val="single" w:sz="4" w:space="0" w:color="auto"/>
              <w:bottom w:val="single" w:sz="4" w:space="0" w:color="auto"/>
              <w:right w:val="single" w:sz="4" w:space="0" w:color="auto"/>
            </w:tcBorders>
          </w:tcPr>
          <w:p w14:paraId="5CF16ABA" w14:textId="77777777" w:rsidR="00B2587E" w:rsidRPr="00B05596" w:rsidRDefault="00B2587E" w:rsidP="00B2587E">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34983DBC" w14:textId="77777777" w:rsidR="00B2587E" w:rsidRPr="001219DB" w:rsidRDefault="00B2587E" w:rsidP="00B2587E">
            <w:pPr>
              <w:ind w:firstLine="0"/>
              <w:jc w:val="left"/>
              <w:rPr>
                <w:sz w:val="22"/>
                <w:szCs w:val="22"/>
              </w:rPr>
            </w:pPr>
          </w:p>
        </w:tc>
      </w:tr>
      <w:tr w:rsidR="00B2587E" w:rsidRPr="001219DB" w14:paraId="49508D90" w14:textId="77777777" w:rsidTr="001D6E15">
        <w:tc>
          <w:tcPr>
            <w:tcW w:w="190" w:type="pct"/>
            <w:tcBorders>
              <w:top w:val="single" w:sz="4" w:space="0" w:color="auto"/>
              <w:left w:val="single" w:sz="4" w:space="0" w:color="auto"/>
              <w:bottom w:val="single" w:sz="4" w:space="0" w:color="auto"/>
              <w:right w:val="single" w:sz="4" w:space="0" w:color="auto"/>
            </w:tcBorders>
            <w:vAlign w:val="center"/>
          </w:tcPr>
          <w:p w14:paraId="401589ED" w14:textId="77777777" w:rsidR="00B2587E" w:rsidRPr="001219DB" w:rsidRDefault="00B2587E" w:rsidP="00B2587E">
            <w:pPr>
              <w:pStyle w:val="af1"/>
              <w:numPr>
                <w:ilvl w:val="0"/>
                <w:numId w:val="40"/>
              </w:numPr>
              <w:ind w:left="360"/>
              <w:jc w:val="left"/>
              <w:rPr>
                <w:sz w:val="22"/>
                <w:szCs w:val="22"/>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155922F1" w14:textId="77777777" w:rsidR="00B2587E" w:rsidRPr="001219DB" w:rsidRDefault="00B2587E" w:rsidP="00B2587E">
            <w:pPr>
              <w:ind w:firstLine="0"/>
              <w:jc w:val="left"/>
              <w:rPr>
                <w:sz w:val="22"/>
                <w:szCs w:val="22"/>
              </w:rPr>
            </w:pPr>
            <w:r w:rsidRPr="001219DB">
              <w:rPr>
                <w:sz w:val="22"/>
                <w:szCs w:val="22"/>
              </w:rPr>
              <w:t>Объект теплоснабжения</w:t>
            </w:r>
          </w:p>
        </w:tc>
        <w:tc>
          <w:tcPr>
            <w:tcW w:w="529" w:type="pct"/>
            <w:tcBorders>
              <w:top w:val="single" w:sz="4" w:space="0" w:color="auto"/>
              <w:left w:val="single" w:sz="4" w:space="0" w:color="auto"/>
              <w:bottom w:val="single" w:sz="4" w:space="0" w:color="auto"/>
              <w:right w:val="single" w:sz="4" w:space="0" w:color="auto"/>
            </w:tcBorders>
            <w:vAlign w:val="center"/>
          </w:tcPr>
          <w:p w14:paraId="179E22DD" w14:textId="77777777" w:rsidR="00B2587E" w:rsidRPr="001219DB" w:rsidRDefault="00B2587E" w:rsidP="00B2587E">
            <w:pPr>
              <w:ind w:firstLine="0"/>
              <w:jc w:val="left"/>
              <w:rPr>
                <w:sz w:val="22"/>
                <w:szCs w:val="22"/>
              </w:rPr>
            </w:pPr>
            <w:r w:rsidRPr="001219DB">
              <w:rPr>
                <w:sz w:val="22"/>
                <w:szCs w:val="22"/>
              </w:rPr>
              <w:t>Организация теплоснабжения</w:t>
            </w:r>
          </w:p>
        </w:tc>
        <w:tc>
          <w:tcPr>
            <w:tcW w:w="818" w:type="pct"/>
            <w:tcBorders>
              <w:top w:val="single" w:sz="4" w:space="0" w:color="auto"/>
              <w:left w:val="single" w:sz="4" w:space="0" w:color="auto"/>
              <w:bottom w:val="single" w:sz="4" w:space="0" w:color="auto"/>
              <w:right w:val="single" w:sz="4" w:space="0" w:color="auto"/>
            </w:tcBorders>
            <w:vAlign w:val="center"/>
          </w:tcPr>
          <w:p w14:paraId="28AC2B50" w14:textId="77777777" w:rsidR="00B2587E" w:rsidRPr="001219DB" w:rsidRDefault="00B2587E" w:rsidP="00B2587E">
            <w:pPr>
              <w:ind w:firstLine="0"/>
              <w:jc w:val="left"/>
              <w:rPr>
                <w:sz w:val="22"/>
                <w:szCs w:val="22"/>
              </w:rPr>
            </w:pPr>
            <w:r w:rsidRPr="001219DB">
              <w:rPr>
                <w:sz w:val="22"/>
                <w:szCs w:val="22"/>
              </w:rPr>
              <w:t>реконструкция котельная №9 СГМУП</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70066A49" w14:textId="77777777" w:rsidR="00B2587E" w:rsidRPr="001219DB" w:rsidRDefault="00B2587E" w:rsidP="00B2587E">
            <w:pPr>
              <w:ind w:firstLine="0"/>
              <w:jc w:val="left"/>
              <w:rPr>
                <w:sz w:val="22"/>
                <w:szCs w:val="22"/>
              </w:rPr>
            </w:pPr>
            <w:r w:rsidRPr="001219DB">
              <w:rPr>
                <w:sz w:val="22"/>
                <w:szCs w:val="22"/>
              </w:rPr>
              <w:t>14,4 Гкал/ч</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14:paraId="412864A3" w14:textId="77777777" w:rsidR="00B2587E" w:rsidRPr="001219DB" w:rsidRDefault="00B2587E" w:rsidP="00B2587E">
            <w:pPr>
              <w:ind w:firstLine="0"/>
              <w:jc w:val="left"/>
              <w:rPr>
                <w:sz w:val="22"/>
                <w:szCs w:val="22"/>
              </w:rPr>
            </w:pPr>
            <w:r w:rsidRPr="001219DB">
              <w:rPr>
                <w:sz w:val="22"/>
                <w:szCs w:val="22"/>
              </w:rPr>
              <w:t xml:space="preserve">в квартале </w:t>
            </w:r>
            <w:r w:rsidRPr="001219DB">
              <w:rPr>
                <w:sz w:val="22"/>
                <w:szCs w:val="22"/>
                <w:lang w:val="en-US"/>
              </w:rPr>
              <w:t>VI</w:t>
            </w:r>
          </w:p>
        </w:tc>
        <w:tc>
          <w:tcPr>
            <w:tcW w:w="529" w:type="pct"/>
            <w:tcBorders>
              <w:top w:val="single" w:sz="4" w:space="0" w:color="auto"/>
              <w:left w:val="single" w:sz="4" w:space="0" w:color="auto"/>
              <w:bottom w:val="single" w:sz="4" w:space="0" w:color="auto"/>
              <w:right w:val="single" w:sz="4" w:space="0" w:color="auto"/>
            </w:tcBorders>
            <w:vAlign w:val="center"/>
          </w:tcPr>
          <w:p w14:paraId="45A98D44" w14:textId="77777777" w:rsidR="00B2587E" w:rsidRPr="00B05596" w:rsidRDefault="00B2587E" w:rsidP="00B2587E">
            <w:pPr>
              <w:ind w:firstLine="0"/>
              <w:jc w:val="left"/>
              <w:rPr>
                <w:sz w:val="22"/>
                <w:szCs w:val="22"/>
              </w:rPr>
            </w:pPr>
            <w:r w:rsidRPr="00B05596">
              <w:rPr>
                <w:sz w:val="22"/>
                <w:szCs w:val="22"/>
              </w:rPr>
              <w:t>Расчетный срок</w:t>
            </w:r>
          </w:p>
        </w:tc>
        <w:tc>
          <w:tcPr>
            <w:tcW w:w="674" w:type="pct"/>
            <w:tcBorders>
              <w:top w:val="single" w:sz="4" w:space="0" w:color="auto"/>
              <w:left w:val="single" w:sz="4" w:space="0" w:color="auto"/>
              <w:bottom w:val="single" w:sz="4" w:space="0" w:color="auto"/>
              <w:right w:val="single" w:sz="4" w:space="0" w:color="auto"/>
            </w:tcBorders>
          </w:tcPr>
          <w:p w14:paraId="149D518F" w14:textId="77777777" w:rsidR="00B2587E" w:rsidRPr="00B05596" w:rsidRDefault="00B2587E" w:rsidP="00B2587E">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724E84FB" w14:textId="77777777" w:rsidR="00B2587E" w:rsidRPr="001219DB" w:rsidRDefault="00B2587E" w:rsidP="00B2587E">
            <w:pPr>
              <w:ind w:firstLine="0"/>
              <w:jc w:val="left"/>
              <w:rPr>
                <w:sz w:val="22"/>
                <w:szCs w:val="22"/>
              </w:rPr>
            </w:pPr>
          </w:p>
        </w:tc>
      </w:tr>
      <w:tr w:rsidR="00B2587E" w:rsidRPr="001219DB" w14:paraId="37D5CA89" w14:textId="77777777" w:rsidTr="001D6E15">
        <w:tc>
          <w:tcPr>
            <w:tcW w:w="190" w:type="pct"/>
            <w:tcBorders>
              <w:top w:val="single" w:sz="4" w:space="0" w:color="auto"/>
              <w:left w:val="single" w:sz="4" w:space="0" w:color="auto"/>
              <w:bottom w:val="single" w:sz="4" w:space="0" w:color="auto"/>
              <w:right w:val="single" w:sz="4" w:space="0" w:color="auto"/>
            </w:tcBorders>
            <w:vAlign w:val="center"/>
          </w:tcPr>
          <w:p w14:paraId="3253BB3C" w14:textId="77777777" w:rsidR="00B2587E" w:rsidRPr="001219DB" w:rsidRDefault="00B2587E" w:rsidP="00B2587E">
            <w:pPr>
              <w:pStyle w:val="af1"/>
              <w:numPr>
                <w:ilvl w:val="0"/>
                <w:numId w:val="40"/>
              </w:numPr>
              <w:ind w:left="360"/>
              <w:jc w:val="left"/>
              <w:rPr>
                <w:sz w:val="22"/>
                <w:szCs w:val="22"/>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5142B22E" w14:textId="77777777" w:rsidR="00B2587E" w:rsidRPr="001219DB" w:rsidRDefault="00B2587E" w:rsidP="00B2587E">
            <w:pPr>
              <w:ind w:firstLine="0"/>
              <w:jc w:val="left"/>
              <w:rPr>
                <w:sz w:val="22"/>
                <w:szCs w:val="22"/>
              </w:rPr>
            </w:pPr>
            <w:r w:rsidRPr="001219DB">
              <w:rPr>
                <w:sz w:val="22"/>
                <w:szCs w:val="22"/>
              </w:rPr>
              <w:t>Объект теплоснабжения</w:t>
            </w:r>
          </w:p>
        </w:tc>
        <w:tc>
          <w:tcPr>
            <w:tcW w:w="529" w:type="pct"/>
            <w:tcBorders>
              <w:top w:val="single" w:sz="4" w:space="0" w:color="auto"/>
              <w:left w:val="single" w:sz="4" w:space="0" w:color="auto"/>
              <w:bottom w:val="single" w:sz="4" w:space="0" w:color="auto"/>
              <w:right w:val="single" w:sz="4" w:space="0" w:color="auto"/>
            </w:tcBorders>
            <w:vAlign w:val="center"/>
          </w:tcPr>
          <w:p w14:paraId="06BA7032" w14:textId="77777777" w:rsidR="00B2587E" w:rsidRPr="001219DB" w:rsidRDefault="00B2587E" w:rsidP="00B2587E">
            <w:pPr>
              <w:ind w:firstLine="0"/>
              <w:jc w:val="left"/>
              <w:rPr>
                <w:sz w:val="22"/>
                <w:szCs w:val="22"/>
              </w:rPr>
            </w:pPr>
            <w:r w:rsidRPr="001219DB">
              <w:rPr>
                <w:sz w:val="22"/>
                <w:szCs w:val="22"/>
              </w:rPr>
              <w:t>Организация теплоснабжения</w:t>
            </w:r>
          </w:p>
        </w:tc>
        <w:tc>
          <w:tcPr>
            <w:tcW w:w="818" w:type="pct"/>
            <w:tcBorders>
              <w:top w:val="single" w:sz="4" w:space="0" w:color="auto"/>
              <w:left w:val="single" w:sz="4" w:space="0" w:color="auto"/>
              <w:bottom w:val="single" w:sz="4" w:space="0" w:color="auto"/>
              <w:right w:val="single" w:sz="4" w:space="0" w:color="auto"/>
            </w:tcBorders>
            <w:vAlign w:val="center"/>
          </w:tcPr>
          <w:p w14:paraId="396EEDB4" w14:textId="77777777" w:rsidR="00B2587E" w:rsidRPr="001219DB" w:rsidRDefault="00B2587E" w:rsidP="00B2587E">
            <w:pPr>
              <w:ind w:firstLine="0"/>
              <w:jc w:val="left"/>
              <w:rPr>
                <w:sz w:val="22"/>
                <w:szCs w:val="22"/>
              </w:rPr>
            </w:pPr>
            <w:r w:rsidRPr="001219DB">
              <w:rPr>
                <w:sz w:val="22"/>
                <w:szCs w:val="22"/>
              </w:rPr>
              <w:t>реконструкция котельная №21 СГМУП «ГТС»</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6FA1ED6D" w14:textId="77777777" w:rsidR="00B2587E" w:rsidRPr="001219DB" w:rsidRDefault="00B2587E" w:rsidP="00B2587E">
            <w:pPr>
              <w:ind w:firstLine="0"/>
              <w:jc w:val="left"/>
              <w:rPr>
                <w:sz w:val="22"/>
                <w:szCs w:val="22"/>
              </w:rPr>
            </w:pPr>
            <w:r w:rsidRPr="001219DB">
              <w:rPr>
                <w:sz w:val="22"/>
                <w:szCs w:val="22"/>
              </w:rPr>
              <w:t>4,5 Гкал/ч</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14:paraId="321E630A" w14:textId="77777777" w:rsidR="00B2587E" w:rsidRPr="001219DB" w:rsidRDefault="00B2587E" w:rsidP="00B2587E">
            <w:pPr>
              <w:ind w:firstLine="0"/>
              <w:jc w:val="left"/>
              <w:rPr>
                <w:sz w:val="22"/>
                <w:szCs w:val="22"/>
              </w:rPr>
            </w:pPr>
            <w:r w:rsidRPr="001219DB">
              <w:rPr>
                <w:sz w:val="22"/>
                <w:szCs w:val="22"/>
              </w:rPr>
              <w:t xml:space="preserve">в квартале </w:t>
            </w:r>
            <w:r w:rsidRPr="001219DB">
              <w:rPr>
                <w:sz w:val="22"/>
                <w:szCs w:val="22"/>
                <w:lang w:val="en-US"/>
              </w:rPr>
              <w:t>V</w:t>
            </w:r>
          </w:p>
        </w:tc>
        <w:tc>
          <w:tcPr>
            <w:tcW w:w="529" w:type="pct"/>
            <w:tcBorders>
              <w:top w:val="single" w:sz="4" w:space="0" w:color="auto"/>
              <w:left w:val="single" w:sz="4" w:space="0" w:color="auto"/>
              <w:bottom w:val="single" w:sz="4" w:space="0" w:color="auto"/>
              <w:right w:val="single" w:sz="4" w:space="0" w:color="auto"/>
            </w:tcBorders>
            <w:vAlign w:val="center"/>
          </w:tcPr>
          <w:p w14:paraId="52CA3499" w14:textId="77777777" w:rsidR="00B2587E" w:rsidRPr="00B05596" w:rsidRDefault="00B2587E" w:rsidP="00B2587E">
            <w:pPr>
              <w:ind w:firstLine="0"/>
              <w:jc w:val="left"/>
              <w:rPr>
                <w:sz w:val="22"/>
                <w:szCs w:val="22"/>
              </w:rPr>
            </w:pPr>
            <w:r w:rsidRPr="00B05596">
              <w:rPr>
                <w:sz w:val="22"/>
                <w:szCs w:val="22"/>
              </w:rPr>
              <w:t>Расчетный срок</w:t>
            </w:r>
          </w:p>
        </w:tc>
        <w:tc>
          <w:tcPr>
            <w:tcW w:w="674" w:type="pct"/>
            <w:tcBorders>
              <w:top w:val="single" w:sz="4" w:space="0" w:color="auto"/>
              <w:left w:val="single" w:sz="4" w:space="0" w:color="auto"/>
              <w:bottom w:val="single" w:sz="4" w:space="0" w:color="auto"/>
              <w:right w:val="single" w:sz="4" w:space="0" w:color="auto"/>
            </w:tcBorders>
          </w:tcPr>
          <w:p w14:paraId="3250B3BD" w14:textId="77777777" w:rsidR="00B2587E" w:rsidRPr="00B05596" w:rsidRDefault="00B2587E" w:rsidP="00B2587E">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5D0C318D" w14:textId="77777777" w:rsidR="00B2587E" w:rsidRPr="001219DB" w:rsidRDefault="00B2587E" w:rsidP="00B2587E">
            <w:pPr>
              <w:ind w:firstLine="0"/>
              <w:jc w:val="left"/>
              <w:rPr>
                <w:sz w:val="22"/>
                <w:szCs w:val="22"/>
              </w:rPr>
            </w:pPr>
          </w:p>
        </w:tc>
      </w:tr>
      <w:tr w:rsidR="00B2587E" w:rsidRPr="001219DB" w14:paraId="13AA57E0" w14:textId="77777777" w:rsidTr="001D6E15">
        <w:tc>
          <w:tcPr>
            <w:tcW w:w="190" w:type="pct"/>
            <w:tcBorders>
              <w:top w:val="single" w:sz="4" w:space="0" w:color="auto"/>
              <w:left w:val="single" w:sz="4" w:space="0" w:color="auto"/>
              <w:bottom w:val="single" w:sz="4" w:space="0" w:color="auto"/>
              <w:right w:val="single" w:sz="4" w:space="0" w:color="auto"/>
            </w:tcBorders>
            <w:vAlign w:val="center"/>
          </w:tcPr>
          <w:p w14:paraId="1FC7BB38" w14:textId="77777777" w:rsidR="00B2587E" w:rsidRPr="001219DB" w:rsidRDefault="00B2587E" w:rsidP="00B2587E">
            <w:pPr>
              <w:pStyle w:val="af1"/>
              <w:numPr>
                <w:ilvl w:val="0"/>
                <w:numId w:val="40"/>
              </w:numPr>
              <w:ind w:left="360"/>
              <w:jc w:val="left"/>
              <w:rPr>
                <w:sz w:val="22"/>
                <w:szCs w:val="22"/>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4C6617D4" w14:textId="77777777" w:rsidR="00B2587E" w:rsidRPr="001219DB" w:rsidRDefault="00B2587E" w:rsidP="00B2587E">
            <w:pPr>
              <w:ind w:firstLine="0"/>
              <w:jc w:val="left"/>
              <w:rPr>
                <w:sz w:val="22"/>
                <w:szCs w:val="22"/>
              </w:rPr>
            </w:pPr>
            <w:r w:rsidRPr="001219DB">
              <w:rPr>
                <w:sz w:val="22"/>
                <w:szCs w:val="22"/>
              </w:rPr>
              <w:t>Объект теплоснабжения</w:t>
            </w:r>
          </w:p>
        </w:tc>
        <w:tc>
          <w:tcPr>
            <w:tcW w:w="529" w:type="pct"/>
            <w:tcBorders>
              <w:top w:val="single" w:sz="4" w:space="0" w:color="auto"/>
              <w:left w:val="single" w:sz="4" w:space="0" w:color="auto"/>
              <w:bottom w:val="single" w:sz="4" w:space="0" w:color="auto"/>
              <w:right w:val="single" w:sz="4" w:space="0" w:color="auto"/>
            </w:tcBorders>
            <w:vAlign w:val="center"/>
          </w:tcPr>
          <w:p w14:paraId="03ACFA9C" w14:textId="77777777" w:rsidR="00B2587E" w:rsidRPr="001219DB" w:rsidRDefault="00B2587E" w:rsidP="00B2587E">
            <w:pPr>
              <w:ind w:firstLine="0"/>
              <w:jc w:val="left"/>
              <w:rPr>
                <w:sz w:val="22"/>
                <w:szCs w:val="22"/>
              </w:rPr>
            </w:pPr>
            <w:r w:rsidRPr="001219DB">
              <w:rPr>
                <w:sz w:val="22"/>
                <w:szCs w:val="22"/>
              </w:rPr>
              <w:t>Организация теплоснабжения</w:t>
            </w:r>
          </w:p>
        </w:tc>
        <w:tc>
          <w:tcPr>
            <w:tcW w:w="818" w:type="pct"/>
            <w:tcBorders>
              <w:top w:val="single" w:sz="4" w:space="0" w:color="auto"/>
              <w:left w:val="single" w:sz="4" w:space="0" w:color="auto"/>
              <w:bottom w:val="single" w:sz="4" w:space="0" w:color="auto"/>
              <w:right w:val="single" w:sz="4" w:space="0" w:color="auto"/>
            </w:tcBorders>
            <w:vAlign w:val="center"/>
          </w:tcPr>
          <w:p w14:paraId="1E16D6F1" w14:textId="77777777" w:rsidR="00B2587E" w:rsidRPr="001219DB" w:rsidRDefault="00B2587E" w:rsidP="00B2587E">
            <w:pPr>
              <w:ind w:firstLine="0"/>
              <w:jc w:val="left"/>
              <w:rPr>
                <w:sz w:val="22"/>
                <w:szCs w:val="22"/>
              </w:rPr>
            </w:pPr>
            <w:r w:rsidRPr="001219DB">
              <w:rPr>
                <w:sz w:val="22"/>
                <w:szCs w:val="22"/>
              </w:rPr>
              <w:t>реконструкция котельная №7 СГМУП «ГТС»</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6D408BBA" w14:textId="77777777" w:rsidR="00B2587E" w:rsidRPr="001219DB" w:rsidRDefault="00B2587E" w:rsidP="00B2587E">
            <w:pPr>
              <w:ind w:firstLine="0"/>
              <w:jc w:val="left"/>
              <w:rPr>
                <w:sz w:val="22"/>
                <w:szCs w:val="22"/>
              </w:rPr>
            </w:pPr>
            <w:r w:rsidRPr="001219DB">
              <w:rPr>
                <w:sz w:val="22"/>
                <w:szCs w:val="22"/>
              </w:rPr>
              <w:t>21,6 Гкал/ч</w:t>
            </w:r>
          </w:p>
          <w:p w14:paraId="603D56E7" w14:textId="77777777" w:rsidR="00B2587E" w:rsidRPr="001219DB" w:rsidRDefault="00B2587E" w:rsidP="00B2587E">
            <w:pPr>
              <w:rPr>
                <w:sz w:val="22"/>
                <w:szCs w:val="22"/>
              </w:rPr>
            </w:pP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14:paraId="2C3BD155" w14:textId="77777777" w:rsidR="00B2587E" w:rsidRPr="001219DB" w:rsidRDefault="00B2587E" w:rsidP="00B2587E">
            <w:pPr>
              <w:ind w:firstLine="0"/>
              <w:jc w:val="left"/>
              <w:rPr>
                <w:sz w:val="22"/>
                <w:szCs w:val="22"/>
              </w:rPr>
            </w:pPr>
            <w:r w:rsidRPr="001219DB">
              <w:rPr>
                <w:sz w:val="22"/>
                <w:szCs w:val="22"/>
              </w:rPr>
              <w:t xml:space="preserve">в квартале </w:t>
            </w:r>
            <w:r w:rsidRPr="001219DB">
              <w:rPr>
                <w:sz w:val="22"/>
                <w:szCs w:val="22"/>
                <w:lang w:val="en-US"/>
              </w:rPr>
              <w:t>IX</w:t>
            </w:r>
          </w:p>
        </w:tc>
        <w:tc>
          <w:tcPr>
            <w:tcW w:w="529" w:type="pct"/>
            <w:tcBorders>
              <w:top w:val="single" w:sz="4" w:space="0" w:color="auto"/>
              <w:left w:val="single" w:sz="4" w:space="0" w:color="auto"/>
              <w:bottom w:val="single" w:sz="4" w:space="0" w:color="auto"/>
              <w:right w:val="single" w:sz="4" w:space="0" w:color="auto"/>
            </w:tcBorders>
            <w:vAlign w:val="center"/>
          </w:tcPr>
          <w:p w14:paraId="0DDA758F" w14:textId="77777777" w:rsidR="00B2587E" w:rsidRPr="00B05596" w:rsidRDefault="00B2587E" w:rsidP="00B2587E">
            <w:pPr>
              <w:ind w:firstLine="0"/>
              <w:jc w:val="left"/>
              <w:rPr>
                <w:sz w:val="22"/>
                <w:szCs w:val="22"/>
              </w:rPr>
            </w:pPr>
            <w:r w:rsidRPr="00B05596">
              <w:rPr>
                <w:sz w:val="22"/>
                <w:szCs w:val="22"/>
              </w:rPr>
              <w:t>Расчетный срок</w:t>
            </w:r>
          </w:p>
        </w:tc>
        <w:tc>
          <w:tcPr>
            <w:tcW w:w="674" w:type="pct"/>
            <w:tcBorders>
              <w:top w:val="single" w:sz="4" w:space="0" w:color="auto"/>
              <w:left w:val="single" w:sz="4" w:space="0" w:color="auto"/>
              <w:bottom w:val="single" w:sz="4" w:space="0" w:color="auto"/>
              <w:right w:val="single" w:sz="4" w:space="0" w:color="auto"/>
            </w:tcBorders>
          </w:tcPr>
          <w:p w14:paraId="10DCB3F6" w14:textId="77777777" w:rsidR="00B2587E" w:rsidRPr="00B05596" w:rsidRDefault="00B2587E" w:rsidP="00B2587E">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7DF0A301" w14:textId="77777777" w:rsidR="00B2587E" w:rsidRPr="001219DB" w:rsidRDefault="00B2587E" w:rsidP="00B2587E">
            <w:pPr>
              <w:ind w:firstLine="0"/>
              <w:jc w:val="left"/>
              <w:rPr>
                <w:sz w:val="22"/>
                <w:szCs w:val="22"/>
              </w:rPr>
            </w:pPr>
          </w:p>
        </w:tc>
      </w:tr>
      <w:tr w:rsidR="00B2587E" w:rsidRPr="001219DB" w14:paraId="551E6E79" w14:textId="77777777" w:rsidTr="001D6E15">
        <w:tc>
          <w:tcPr>
            <w:tcW w:w="190" w:type="pct"/>
            <w:tcBorders>
              <w:top w:val="single" w:sz="4" w:space="0" w:color="auto"/>
              <w:left w:val="single" w:sz="4" w:space="0" w:color="auto"/>
              <w:bottom w:val="single" w:sz="4" w:space="0" w:color="auto"/>
              <w:right w:val="single" w:sz="4" w:space="0" w:color="auto"/>
            </w:tcBorders>
            <w:vAlign w:val="center"/>
          </w:tcPr>
          <w:p w14:paraId="08F9DF41" w14:textId="77777777" w:rsidR="00B2587E" w:rsidRPr="001219DB" w:rsidRDefault="00B2587E" w:rsidP="00B2587E">
            <w:pPr>
              <w:pStyle w:val="af1"/>
              <w:numPr>
                <w:ilvl w:val="0"/>
                <w:numId w:val="40"/>
              </w:numPr>
              <w:ind w:left="360"/>
              <w:jc w:val="left"/>
              <w:rPr>
                <w:sz w:val="22"/>
                <w:szCs w:val="22"/>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74F680E6" w14:textId="77777777" w:rsidR="00B2587E" w:rsidRPr="001219DB" w:rsidRDefault="00B2587E" w:rsidP="00B2587E">
            <w:pPr>
              <w:ind w:firstLine="0"/>
              <w:jc w:val="left"/>
              <w:rPr>
                <w:sz w:val="22"/>
                <w:szCs w:val="22"/>
              </w:rPr>
            </w:pPr>
            <w:r w:rsidRPr="001219DB">
              <w:rPr>
                <w:sz w:val="22"/>
                <w:szCs w:val="22"/>
              </w:rPr>
              <w:t>Объект теплоснабжения</w:t>
            </w:r>
          </w:p>
        </w:tc>
        <w:tc>
          <w:tcPr>
            <w:tcW w:w="529" w:type="pct"/>
            <w:tcBorders>
              <w:top w:val="single" w:sz="4" w:space="0" w:color="auto"/>
              <w:left w:val="single" w:sz="4" w:space="0" w:color="auto"/>
              <w:bottom w:val="single" w:sz="4" w:space="0" w:color="auto"/>
              <w:right w:val="single" w:sz="4" w:space="0" w:color="auto"/>
            </w:tcBorders>
            <w:vAlign w:val="center"/>
          </w:tcPr>
          <w:p w14:paraId="2FBBF1EA" w14:textId="77777777" w:rsidR="00B2587E" w:rsidRPr="001219DB" w:rsidRDefault="00B2587E" w:rsidP="00B2587E">
            <w:pPr>
              <w:ind w:firstLine="0"/>
              <w:jc w:val="left"/>
              <w:rPr>
                <w:sz w:val="22"/>
                <w:szCs w:val="22"/>
              </w:rPr>
            </w:pPr>
            <w:r w:rsidRPr="001219DB">
              <w:rPr>
                <w:sz w:val="22"/>
                <w:szCs w:val="22"/>
              </w:rPr>
              <w:t>Организация теплоснабжения</w:t>
            </w:r>
          </w:p>
        </w:tc>
        <w:tc>
          <w:tcPr>
            <w:tcW w:w="818" w:type="pct"/>
            <w:tcBorders>
              <w:top w:val="single" w:sz="4" w:space="0" w:color="auto"/>
              <w:left w:val="single" w:sz="4" w:space="0" w:color="auto"/>
              <w:bottom w:val="single" w:sz="4" w:space="0" w:color="auto"/>
              <w:right w:val="single" w:sz="4" w:space="0" w:color="auto"/>
            </w:tcBorders>
            <w:vAlign w:val="center"/>
          </w:tcPr>
          <w:p w14:paraId="583C694F" w14:textId="77777777" w:rsidR="00B2587E" w:rsidRPr="001219DB" w:rsidRDefault="00B2587E" w:rsidP="00B2587E">
            <w:pPr>
              <w:ind w:firstLine="0"/>
              <w:jc w:val="left"/>
              <w:rPr>
                <w:sz w:val="22"/>
                <w:szCs w:val="22"/>
              </w:rPr>
            </w:pPr>
            <w:r w:rsidRPr="001219DB">
              <w:rPr>
                <w:sz w:val="22"/>
                <w:szCs w:val="22"/>
              </w:rPr>
              <w:t>реконструкция котельная ПКТС ООО «СГЭС»</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20A0EA98" w14:textId="77777777" w:rsidR="00B2587E" w:rsidRPr="001219DB" w:rsidRDefault="00B2587E" w:rsidP="00B2587E">
            <w:pPr>
              <w:ind w:firstLine="0"/>
              <w:jc w:val="left"/>
              <w:rPr>
                <w:sz w:val="22"/>
                <w:szCs w:val="22"/>
              </w:rPr>
            </w:pPr>
            <w:r w:rsidRPr="001219DB">
              <w:rPr>
                <w:sz w:val="22"/>
                <w:szCs w:val="22"/>
              </w:rPr>
              <w:t>350,0 Гкал/ч</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14:paraId="58549C77" w14:textId="77777777" w:rsidR="00B2587E" w:rsidRPr="001219DB" w:rsidRDefault="00B2587E" w:rsidP="00B2587E">
            <w:pPr>
              <w:ind w:firstLine="0"/>
              <w:jc w:val="left"/>
              <w:rPr>
                <w:sz w:val="22"/>
                <w:szCs w:val="22"/>
              </w:rPr>
            </w:pPr>
            <w:r w:rsidRPr="001219DB">
              <w:rPr>
                <w:sz w:val="22"/>
                <w:szCs w:val="22"/>
              </w:rPr>
              <w:t>в микрорайоне 16А</w:t>
            </w:r>
          </w:p>
        </w:tc>
        <w:tc>
          <w:tcPr>
            <w:tcW w:w="529" w:type="pct"/>
            <w:tcBorders>
              <w:top w:val="single" w:sz="4" w:space="0" w:color="auto"/>
              <w:left w:val="single" w:sz="4" w:space="0" w:color="auto"/>
              <w:bottom w:val="single" w:sz="4" w:space="0" w:color="auto"/>
              <w:right w:val="single" w:sz="4" w:space="0" w:color="auto"/>
            </w:tcBorders>
            <w:vAlign w:val="center"/>
          </w:tcPr>
          <w:p w14:paraId="41035381" w14:textId="77777777" w:rsidR="00B2587E" w:rsidRPr="00B05596" w:rsidRDefault="00B2587E" w:rsidP="00B2587E">
            <w:pPr>
              <w:ind w:firstLine="0"/>
              <w:jc w:val="left"/>
              <w:rPr>
                <w:sz w:val="22"/>
                <w:szCs w:val="22"/>
              </w:rPr>
            </w:pPr>
            <w:r w:rsidRPr="00B05596">
              <w:rPr>
                <w:sz w:val="22"/>
                <w:szCs w:val="22"/>
              </w:rPr>
              <w:t>Расчетный срок</w:t>
            </w:r>
          </w:p>
        </w:tc>
        <w:tc>
          <w:tcPr>
            <w:tcW w:w="674" w:type="pct"/>
            <w:tcBorders>
              <w:top w:val="single" w:sz="4" w:space="0" w:color="auto"/>
              <w:left w:val="single" w:sz="4" w:space="0" w:color="auto"/>
              <w:bottom w:val="single" w:sz="4" w:space="0" w:color="auto"/>
              <w:right w:val="single" w:sz="4" w:space="0" w:color="auto"/>
            </w:tcBorders>
          </w:tcPr>
          <w:p w14:paraId="37A74046" w14:textId="77777777" w:rsidR="00B2587E" w:rsidRPr="00B05596" w:rsidRDefault="00B2587E" w:rsidP="00B2587E">
            <w:pPr>
              <w:ind w:firstLine="0"/>
              <w:jc w:val="left"/>
              <w:rPr>
                <w:sz w:val="22"/>
                <w:szCs w:val="22"/>
              </w:rPr>
            </w:pPr>
            <w:r w:rsidRPr="00B05596">
              <w:rPr>
                <w:sz w:val="22"/>
                <w:szCs w:val="22"/>
              </w:rPr>
              <w:t>СЗЗ – 300м</w:t>
            </w:r>
          </w:p>
        </w:tc>
        <w:tc>
          <w:tcPr>
            <w:tcW w:w="817" w:type="pct"/>
            <w:tcBorders>
              <w:top w:val="single" w:sz="4" w:space="0" w:color="auto"/>
              <w:left w:val="single" w:sz="4" w:space="0" w:color="auto"/>
              <w:bottom w:val="single" w:sz="4" w:space="0" w:color="auto"/>
              <w:right w:val="single" w:sz="4" w:space="0" w:color="auto"/>
            </w:tcBorders>
          </w:tcPr>
          <w:p w14:paraId="2659910D" w14:textId="77777777" w:rsidR="00B2587E" w:rsidRPr="001219DB" w:rsidRDefault="00B2587E" w:rsidP="00B2587E">
            <w:pPr>
              <w:ind w:firstLine="0"/>
              <w:jc w:val="left"/>
              <w:rPr>
                <w:sz w:val="22"/>
                <w:szCs w:val="22"/>
              </w:rPr>
            </w:pPr>
          </w:p>
        </w:tc>
      </w:tr>
      <w:tr w:rsidR="00B2587E" w:rsidRPr="001219DB" w14:paraId="275761FE" w14:textId="77777777" w:rsidTr="001D6E15">
        <w:tc>
          <w:tcPr>
            <w:tcW w:w="190" w:type="pct"/>
            <w:tcBorders>
              <w:top w:val="single" w:sz="4" w:space="0" w:color="auto"/>
              <w:left w:val="single" w:sz="4" w:space="0" w:color="auto"/>
              <w:bottom w:val="single" w:sz="4" w:space="0" w:color="auto"/>
              <w:right w:val="single" w:sz="4" w:space="0" w:color="auto"/>
            </w:tcBorders>
            <w:vAlign w:val="center"/>
          </w:tcPr>
          <w:p w14:paraId="0B80EE21" w14:textId="77777777" w:rsidR="00B2587E" w:rsidRPr="001219DB" w:rsidRDefault="00B2587E" w:rsidP="00B2587E">
            <w:pPr>
              <w:pStyle w:val="af1"/>
              <w:numPr>
                <w:ilvl w:val="0"/>
                <w:numId w:val="40"/>
              </w:numPr>
              <w:ind w:left="360"/>
              <w:jc w:val="left"/>
              <w:rPr>
                <w:sz w:val="22"/>
                <w:szCs w:val="22"/>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6C3C171E" w14:textId="77777777" w:rsidR="00B2587E" w:rsidRPr="001219DB" w:rsidRDefault="00B2587E" w:rsidP="00B2587E">
            <w:pPr>
              <w:ind w:firstLine="0"/>
              <w:jc w:val="left"/>
              <w:rPr>
                <w:sz w:val="22"/>
                <w:szCs w:val="22"/>
              </w:rPr>
            </w:pPr>
            <w:r w:rsidRPr="001219DB">
              <w:rPr>
                <w:sz w:val="22"/>
                <w:szCs w:val="22"/>
              </w:rPr>
              <w:t>Объект теплоснабжения</w:t>
            </w:r>
          </w:p>
        </w:tc>
        <w:tc>
          <w:tcPr>
            <w:tcW w:w="529" w:type="pct"/>
            <w:tcBorders>
              <w:top w:val="single" w:sz="4" w:space="0" w:color="auto"/>
              <w:left w:val="single" w:sz="4" w:space="0" w:color="auto"/>
              <w:bottom w:val="single" w:sz="4" w:space="0" w:color="auto"/>
              <w:right w:val="single" w:sz="4" w:space="0" w:color="auto"/>
            </w:tcBorders>
            <w:vAlign w:val="center"/>
          </w:tcPr>
          <w:p w14:paraId="584FBD67" w14:textId="77777777" w:rsidR="00B2587E" w:rsidRPr="001219DB" w:rsidRDefault="00B2587E" w:rsidP="00B2587E">
            <w:pPr>
              <w:ind w:firstLine="0"/>
              <w:jc w:val="left"/>
              <w:rPr>
                <w:sz w:val="22"/>
                <w:szCs w:val="22"/>
              </w:rPr>
            </w:pPr>
            <w:r w:rsidRPr="001219DB">
              <w:rPr>
                <w:sz w:val="22"/>
                <w:szCs w:val="22"/>
              </w:rPr>
              <w:t>Организация теплоснабжения</w:t>
            </w:r>
          </w:p>
        </w:tc>
        <w:tc>
          <w:tcPr>
            <w:tcW w:w="818" w:type="pct"/>
            <w:tcBorders>
              <w:top w:val="single" w:sz="4" w:space="0" w:color="auto"/>
              <w:left w:val="single" w:sz="4" w:space="0" w:color="auto"/>
              <w:bottom w:val="single" w:sz="4" w:space="0" w:color="auto"/>
              <w:right w:val="single" w:sz="4" w:space="0" w:color="auto"/>
            </w:tcBorders>
            <w:vAlign w:val="center"/>
          </w:tcPr>
          <w:p w14:paraId="0621FAA7" w14:textId="77777777" w:rsidR="00B2587E" w:rsidRPr="001219DB" w:rsidRDefault="00B2587E" w:rsidP="00B2587E">
            <w:pPr>
              <w:ind w:firstLine="0"/>
              <w:jc w:val="left"/>
              <w:rPr>
                <w:sz w:val="22"/>
                <w:szCs w:val="22"/>
              </w:rPr>
            </w:pPr>
            <w:r w:rsidRPr="001219DB">
              <w:rPr>
                <w:sz w:val="22"/>
                <w:szCs w:val="22"/>
              </w:rPr>
              <w:t>реконструкция котельная №6 СГМУП «ГТС»</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6099912A" w14:textId="77777777" w:rsidR="00B2587E" w:rsidRPr="001219DB" w:rsidRDefault="00B2587E" w:rsidP="00B2587E">
            <w:pPr>
              <w:ind w:firstLine="0"/>
              <w:jc w:val="left"/>
              <w:rPr>
                <w:sz w:val="22"/>
                <w:szCs w:val="22"/>
              </w:rPr>
            </w:pPr>
            <w:r w:rsidRPr="001219DB">
              <w:rPr>
                <w:sz w:val="22"/>
                <w:szCs w:val="22"/>
              </w:rPr>
              <w:t>11,6 Гкал/ч</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14:paraId="7E62D072" w14:textId="77777777" w:rsidR="00B2587E" w:rsidRPr="001219DB" w:rsidRDefault="00B2587E" w:rsidP="00B2587E">
            <w:pPr>
              <w:ind w:firstLine="0"/>
              <w:jc w:val="left"/>
              <w:rPr>
                <w:sz w:val="22"/>
                <w:szCs w:val="22"/>
              </w:rPr>
            </w:pPr>
            <w:r w:rsidRPr="001219DB">
              <w:rPr>
                <w:sz w:val="22"/>
                <w:szCs w:val="22"/>
              </w:rPr>
              <w:t>в районе КОС</w:t>
            </w:r>
          </w:p>
        </w:tc>
        <w:tc>
          <w:tcPr>
            <w:tcW w:w="529" w:type="pct"/>
            <w:tcBorders>
              <w:top w:val="single" w:sz="4" w:space="0" w:color="auto"/>
              <w:left w:val="single" w:sz="4" w:space="0" w:color="auto"/>
              <w:bottom w:val="single" w:sz="4" w:space="0" w:color="auto"/>
              <w:right w:val="single" w:sz="4" w:space="0" w:color="auto"/>
            </w:tcBorders>
            <w:vAlign w:val="center"/>
          </w:tcPr>
          <w:p w14:paraId="2FE39D9A" w14:textId="77777777" w:rsidR="00B2587E" w:rsidRPr="00B05596" w:rsidRDefault="00B2587E" w:rsidP="00B2587E">
            <w:pPr>
              <w:ind w:firstLine="0"/>
              <w:jc w:val="left"/>
              <w:rPr>
                <w:sz w:val="22"/>
                <w:szCs w:val="22"/>
              </w:rPr>
            </w:pPr>
            <w:r w:rsidRPr="00B05596">
              <w:rPr>
                <w:sz w:val="22"/>
                <w:szCs w:val="22"/>
              </w:rPr>
              <w:t>Расчетный срок</w:t>
            </w:r>
          </w:p>
        </w:tc>
        <w:tc>
          <w:tcPr>
            <w:tcW w:w="674" w:type="pct"/>
            <w:tcBorders>
              <w:top w:val="single" w:sz="4" w:space="0" w:color="auto"/>
              <w:left w:val="single" w:sz="4" w:space="0" w:color="auto"/>
              <w:bottom w:val="single" w:sz="4" w:space="0" w:color="auto"/>
              <w:right w:val="single" w:sz="4" w:space="0" w:color="auto"/>
            </w:tcBorders>
          </w:tcPr>
          <w:p w14:paraId="4A21DDE8" w14:textId="77777777" w:rsidR="00B2587E" w:rsidRPr="00B05596" w:rsidRDefault="00B2587E" w:rsidP="00B2587E">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104AF9A1" w14:textId="77777777" w:rsidR="00B2587E" w:rsidRPr="001219DB" w:rsidRDefault="00B2587E" w:rsidP="00B2587E">
            <w:pPr>
              <w:ind w:firstLine="0"/>
              <w:jc w:val="left"/>
              <w:rPr>
                <w:sz w:val="22"/>
                <w:szCs w:val="22"/>
              </w:rPr>
            </w:pPr>
          </w:p>
        </w:tc>
      </w:tr>
      <w:tr w:rsidR="00B2587E" w:rsidRPr="001219DB" w14:paraId="625BAD11" w14:textId="77777777" w:rsidTr="001D6E15">
        <w:tc>
          <w:tcPr>
            <w:tcW w:w="190" w:type="pct"/>
            <w:tcBorders>
              <w:top w:val="single" w:sz="4" w:space="0" w:color="auto"/>
              <w:left w:val="single" w:sz="4" w:space="0" w:color="auto"/>
              <w:bottom w:val="single" w:sz="4" w:space="0" w:color="auto"/>
              <w:right w:val="single" w:sz="4" w:space="0" w:color="auto"/>
            </w:tcBorders>
            <w:vAlign w:val="center"/>
          </w:tcPr>
          <w:p w14:paraId="5E571235" w14:textId="77777777" w:rsidR="00B2587E" w:rsidRPr="001219DB" w:rsidRDefault="00B2587E" w:rsidP="00B2587E">
            <w:pPr>
              <w:pStyle w:val="af1"/>
              <w:numPr>
                <w:ilvl w:val="0"/>
                <w:numId w:val="40"/>
              </w:numPr>
              <w:ind w:left="360"/>
              <w:jc w:val="left"/>
              <w:rPr>
                <w:sz w:val="22"/>
                <w:szCs w:val="22"/>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4D62594A" w14:textId="77777777" w:rsidR="00B2587E" w:rsidRPr="001219DB" w:rsidRDefault="00B2587E" w:rsidP="00B2587E">
            <w:pPr>
              <w:ind w:firstLine="0"/>
              <w:jc w:val="left"/>
              <w:rPr>
                <w:sz w:val="22"/>
                <w:szCs w:val="22"/>
              </w:rPr>
            </w:pPr>
            <w:r w:rsidRPr="001219DB">
              <w:rPr>
                <w:sz w:val="22"/>
                <w:szCs w:val="22"/>
              </w:rPr>
              <w:t>Объект теплоснабжения</w:t>
            </w:r>
          </w:p>
        </w:tc>
        <w:tc>
          <w:tcPr>
            <w:tcW w:w="529" w:type="pct"/>
            <w:tcBorders>
              <w:top w:val="single" w:sz="4" w:space="0" w:color="auto"/>
              <w:left w:val="single" w:sz="4" w:space="0" w:color="auto"/>
              <w:bottom w:val="single" w:sz="4" w:space="0" w:color="auto"/>
              <w:right w:val="single" w:sz="4" w:space="0" w:color="auto"/>
            </w:tcBorders>
            <w:vAlign w:val="center"/>
          </w:tcPr>
          <w:p w14:paraId="51084426" w14:textId="77777777" w:rsidR="00B2587E" w:rsidRPr="001219DB" w:rsidRDefault="00B2587E" w:rsidP="00B2587E">
            <w:pPr>
              <w:ind w:firstLine="0"/>
              <w:jc w:val="left"/>
              <w:rPr>
                <w:sz w:val="22"/>
                <w:szCs w:val="22"/>
              </w:rPr>
            </w:pPr>
            <w:r w:rsidRPr="001219DB">
              <w:rPr>
                <w:sz w:val="22"/>
                <w:szCs w:val="22"/>
              </w:rPr>
              <w:t>Организация теплоснабжения</w:t>
            </w:r>
          </w:p>
        </w:tc>
        <w:tc>
          <w:tcPr>
            <w:tcW w:w="818" w:type="pct"/>
            <w:tcBorders>
              <w:top w:val="single" w:sz="4" w:space="0" w:color="auto"/>
              <w:left w:val="single" w:sz="4" w:space="0" w:color="auto"/>
              <w:bottom w:val="single" w:sz="4" w:space="0" w:color="auto"/>
              <w:right w:val="single" w:sz="4" w:space="0" w:color="auto"/>
            </w:tcBorders>
            <w:vAlign w:val="center"/>
          </w:tcPr>
          <w:p w14:paraId="452B3E98" w14:textId="77777777" w:rsidR="00B2587E" w:rsidRPr="001219DB" w:rsidRDefault="00B2587E" w:rsidP="00B2587E">
            <w:pPr>
              <w:ind w:firstLine="0"/>
              <w:jc w:val="left"/>
              <w:rPr>
                <w:sz w:val="22"/>
                <w:szCs w:val="22"/>
              </w:rPr>
            </w:pPr>
            <w:r w:rsidRPr="001219DB">
              <w:rPr>
                <w:sz w:val="22"/>
                <w:szCs w:val="22"/>
              </w:rPr>
              <w:t>реконструкция котельная №5 СГМУП «ГТС»</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270D306D" w14:textId="77777777" w:rsidR="00B2587E" w:rsidRPr="001219DB" w:rsidRDefault="00B2587E" w:rsidP="00B2587E">
            <w:pPr>
              <w:ind w:firstLine="0"/>
              <w:jc w:val="left"/>
              <w:rPr>
                <w:sz w:val="22"/>
                <w:szCs w:val="22"/>
              </w:rPr>
            </w:pPr>
            <w:r w:rsidRPr="001219DB">
              <w:rPr>
                <w:sz w:val="22"/>
                <w:szCs w:val="22"/>
              </w:rPr>
              <w:t>12,2 Гкал/ч</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14:paraId="40078BF5" w14:textId="77777777" w:rsidR="00B2587E" w:rsidRPr="001219DB" w:rsidRDefault="00B2587E" w:rsidP="00B2587E">
            <w:pPr>
              <w:ind w:firstLine="0"/>
              <w:jc w:val="left"/>
              <w:rPr>
                <w:sz w:val="22"/>
                <w:szCs w:val="22"/>
              </w:rPr>
            </w:pPr>
            <w:r w:rsidRPr="001219DB">
              <w:rPr>
                <w:sz w:val="22"/>
                <w:szCs w:val="22"/>
              </w:rPr>
              <w:t>в пос. Дорожный</w:t>
            </w:r>
          </w:p>
        </w:tc>
        <w:tc>
          <w:tcPr>
            <w:tcW w:w="529" w:type="pct"/>
            <w:tcBorders>
              <w:top w:val="single" w:sz="4" w:space="0" w:color="auto"/>
              <w:left w:val="single" w:sz="4" w:space="0" w:color="auto"/>
              <w:bottom w:val="single" w:sz="4" w:space="0" w:color="auto"/>
              <w:right w:val="single" w:sz="4" w:space="0" w:color="auto"/>
            </w:tcBorders>
            <w:vAlign w:val="center"/>
          </w:tcPr>
          <w:p w14:paraId="7C90FEFB" w14:textId="77777777" w:rsidR="00B2587E" w:rsidRPr="00B05596" w:rsidRDefault="00B2587E" w:rsidP="00B2587E">
            <w:pPr>
              <w:ind w:firstLine="0"/>
              <w:jc w:val="left"/>
              <w:rPr>
                <w:sz w:val="22"/>
                <w:szCs w:val="22"/>
              </w:rPr>
            </w:pPr>
            <w:r w:rsidRPr="00B05596">
              <w:rPr>
                <w:sz w:val="22"/>
                <w:szCs w:val="22"/>
              </w:rPr>
              <w:t>Расчетный срок</w:t>
            </w:r>
          </w:p>
        </w:tc>
        <w:tc>
          <w:tcPr>
            <w:tcW w:w="674" w:type="pct"/>
            <w:tcBorders>
              <w:top w:val="single" w:sz="4" w:space="0" w:color="auto"/>
              <w:left w:val="single" w:sz="4" w:space="0" w:color="auto"/>
              <w:bottom w:val="single" w:sz="4" w:space="0" w:color="auto"/>
              <w:right w:val="single" w:sz="4" w:space="0" w:color="auto"/>
            </w:tcBorders>
          </w:tcPr>
          <w:p w14:paraId="6192E03D" w14:textId="77777777" w:rsidR="00B2587E" w:rsidRPr="00B05596" w:rsidRDefault="00B2587E" w:rsidP="00B2587E">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5AB16424" w14:textId="77777777" w:rsidR="00B2587E" w:rsidRPr="001219DB" w:rsidRDefault="00B2587E" w:rsidP="00B2587E">
            <w:pPr>
              <w:ind w:firstLine="0"/>
              <w:jc w:val="left"/>
              <w:rPr>
                <w:sz w:val="22"/>
                <w:szCs w:val="22"/>
              </w:rPr>
            </w:pPr>
          </w:p>
        </w:tc>
      </w:tr>
      <w:tr w:rsidR="00B2587E" w:rsidRPr="001219DB" w14:paraId="604F4F36" w14:textId="77777777" w:rsidTr="001D6E15">
        <w:tc>
          <w:tcPr>
            <w:tcW w:w="190" w:type="pct"/>
            <w:tcBorders>
              <w:top w:val="single" w:sz="4" w:space="0" w:color="auto"/>
              <w:left w:val="single" w:sz="4" w:space="0" w:color="auto"/>
              <w:bottom w:val="single" w:sz="4" w:space="0" w:color="auto"/>
              <w:right w:val="single" w:sz="4" w:space="0" w:color="auto"/>
            </w:tcBorders>
            <w:vAlign w:val="center"/>
          </w:tcPr>
          <w:p w14:paraId="720B45E8" w14:textId="77777777" w:rsidR="00B2587E" w:rsidRPr="001219DB" w:rsidRDefault="00B2587E" w:rsidP="00B2587E">
            <w:pPr>
              <w:pStyle w:val="af1"/>
              <w:numPr>
                <w:ilvl w:val="0"/>
                <w:numId w:val="40"/>
              </w:numPr>
              <w:ind w:left="360"/>
              <w:jc w:val="left"/>
              <w:rPr>
                <w:sz w:val="22"/>
                <w:szCs w:val="22"/>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3585C23A" w14:textId="77777777" w:rsidR="00B2587E" w:rsidRPr="001219DB" w:rsidRDefault="00B2587E" w:rsidP="00B2587E">
            <w:pPr>
              <w:ind w:firstLine="0"/>
              <w:jc w:val="left"/>
              <w:rPr>
                <w:sz w:val="22"/>
                <w:szCs w:val="22"/>
              </w:rPr>
            </w:pPr>
            <w:r w:rsidRPr="001219DB">
              <w:rPr>
                <w:sz w:val="22"/>
                <w:szCs w:val="22"/>
              </w:rPr>
              <w:t>Объект теплоснабжения</w:t>
            </w:r>
          </w:p>
        </w:tc>
        <w:tc>
          <w:tcPr>
            <w:tcW w:w="529" w:type="pct"/>
            <w:tcBorders>
              <w:top w:val="single" w:sz="4" w:space="0" w:color="auto"/>
              <w:left w:val="single" w:sz="4" w:space="0" w:color="auto"/>
              <w:bottom w:val="single" w:sz="4" w:space="0" w:color="auto"/>
              <w:right w:val="single" w:sz="4" w:space="0" w:color="auto"/>
            </w:tcBorders>
            <w:vAlign w:val="center"/>
          </w:tcPr>
          <w:p w14:paraId="6779091A" w14:textId="77777777" w:rsidR="00B2587E" w:rsidRPr="001219DB" w:rsidRDefault="00B2587E" w:rsidP="00B2587E">
            <w:pPr>
              <w:ind w:firstLine="0"/>
              <w:jc w:val="left"/>
              <w:rPr>
                <w:sz w:val="22"/>
                <w:szCs w:val="22"/>
              </w:rPr>
            </w:pPr>
            <w:r w:rsidRPr="001219DB">
              <w:rPr>
                <w:sz w:val="22"/>
                <w:szCs w:val="22"/>
              </w:rPr>
              <w:t>Организация теплоснабжения</w:t>
            </w:r>
          </w:p>
        </w:tc>
        <w:tc>
          <w:tcPr>
            <w:tcW w:w="818" w:type="pct"/>
            <w:tcBorders>
              <w:top w:val="single" w:sz="4" w:space="0" w:color="auto"/>
              <w:left w:val="single" w:sz="4" w:space="0" w:color="auto"/>
              <w:bottom w:val="single" w:sz="4" w:space="0" w:color="auto"/>
              <w:right w:val="single" w:sz="4" w:space="0" w:color="auto"/>
            </w:tcBorders>
            <w:vAlign w:val="center"/>
          </w:tcPr>
          <w:p w14:paraId="295F2913" w14:textId="77777777" w:rsidR="00B2587E" w:rsidRPr="001219DB" w:rsidRDefault="00B2587E" w:rsidP="00B2587E">
            <w:pPr>
              <w:ind w:firstLine="0"/>
              <w:jc w:val="left"/>
              <w:rPr>
                <w:sz w:val="22"/>
                <w:szCs w:val="22"/>
              </w:rPr>
            </w:pPr>
            <w:r w:rsidRPr="001219DB">
              <w:rPr>
                <w:sz w:val="22"/>
                <w:szCs w:val="22"/>
              </w:rPr>
              <w:t>КРП</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42B796B1" w14:textId="77777777" w:rsidR="00B2587E" w:rsidRPr="001219DB" w:rsidRDefault="00B2587E" w:rsidP="00B2587E">
            <w:pPr>
              <w:ind w:firstLine="0"/>
              <w:jc w:val="left"/>
              <w:rPr>
                <w:sz w:val="22"/>
                <w:szCs w:val="22"/>
              </w:rPr>
            </w:pPr>
            <w:r w:rsidRPr="001219DB">
              <w:rPr>
                <w:sz w:val="22"/>
                <w:szCs w:val="22"/>
              </w:rPr>
              <w:t>17,0 Гкал/ч</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14:paraId="181CE782" w14:textId="77777777" w:rsidR="00B2587E" w:rsidRPr="001219DB" w:rsidRDefault="00B2587E" w:rsidP="00B2587E">
            <w:pPr>
              <w:ind w:firstLine="0"/>
              <w:jc w:val="left"/>
              <w:rPr>
                <w:sz w:val="22"/>
                <w:szCs w:val="22"/>
              </w:rPr>
            </w:pPr>
            <w:r w:rsidRPr="001219DB">
              <w:rPr>
                <w:sz w:val="22"/>
                <w:szCs w:val="22"/>
              </w:rPr>
              <w:t>в микрорайоне 41</w:t>
            </w:r>
          </w:p>
        </w:tc>
        <w:tc>
          <w:tcPr>
            <w:tcW w:w="529" w:type="pct"/>
            <w:tcBorders>
              <w:top w:val="single" w:sz="4" w:space="0" w:color="auto"/>
              <w:left w:val="single" w:sz="4" w:space="0" w:color="auto"/>
              <w:bottom w:val="single" w:sz="4" w:space="0" w:color="auto"/>
              <w:right w:val="single" w:sz="4" w:space="0" w:color="auto"/>
            </w:tcBorders>
            <w:vAlign w:val="center"/>
          </w:tcPr>
          <w:p w14:paraId="27EA2C96" w14:textId="77777777" w:rsidR="00B2587E" w:rsidRPr="00B05596" w:rsidRDefault="00B2587E" w:rsidP="00B2587E">
            <w:pPr>
              <w:ind w:firstLine="0"/>
              <w:jc w:val="left"/>
              <w:rPr>
                <w:sz w:val="22"/>
                <w:szCs w:val="22"/>
              </w:rPr>
            </w:pPr>
            <w:r w:rsidRPr="00B05596">
              <w:rPr>
                <w:sz w:val="22"/>
                <w:szCs w:val="22"/>
              </w:rPr>
              <w:t>Расчетный срок</w:t>
            </w:r>
          </w:p>
        </w:tc>
        <w:tc>
          <w:tcPr>
            <w:tcW w:w="674" w:type="pct"/>
            <w:tcBorders>
              <w:top w:val="single" w:sz="4" w:space="0" w:color="auto"/>
              <w:left w:val="single" w:sz="4" w:space="0" w:color="auto"/>
              <w:bottom w:val="single" w:sz="4" w:space="0" w:color="auto"/>
              <w:right w:val="single" w:sz="4" w:space="0" w:color="auto"/>
            </w:tcBorders>
          </w:tcPr>
          <w:p w14:paraId="5DBD3F79" w14:textId="77777777" w:rsidR="00B2587E" w:rsidRPr="00B05596" w:rsidRDefault="00B2587E" w:rsidP="00B2587E">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4038DBA6" w14:textId="77777777" w:rsidR="00B2587E" w:rsidRPr="001219DB" w:rsidRDefault="00B2587E" w:rsidP="00B2587E">
            <w:pPr>
              <w:ind w:firstLine="0"/>
              <w:jc w:val="left"/>
              <w:rPr>
                <w:sz w:val="22"/>
                <w:szCs w:val="22"/>
              </w:rPr>
            </w:pPr>
          </w:p>
        </w:tc>
      </w:tr>
      <w:tr w:rsidR="00B2587E" w:rsidRPr="001219DB" w14:paraId="4AFE1E9B" w14:textId="77777777" w:rsidTr="001D6E15">
        <w:tc>
          <w:tcPr>
            <w:tcW w:w="190" w:type="pct"/>
            <w:tcBorders>
              <w:top w:val="single" w:sz="4" w:space="0" w:color="auto"/>
              <w:left w:val="single" w:sz="4" w:space="0" w:color="auto"/>
              <w:bottom w:val="single" w:sz="4" w:space="0" w:color="auto"/>
              <w:right w:val="single" w:sz="4" w:space="0" w:color="auto"/>
            </w:tcBorders>
            <w:vAlign w:val="center"/>
          </w:tcPr>
          <w:p w14:paraId="5D9EB7A3" w14:textId="77777777" w:rsidR="00B2587E" w:rsidRPr="001219DB" w:rsidRDefault="00B2587E" w:rsidP="00B2587E">
            <w:pPr>
              <w:pStyle w:val="af1"/>
              <w:numPr>
                <w:ilvl w:val="0"/>
                <w:numId w:val="40"/>
              </w:numPr>
              <w:ind w:left="360"/>
              <w:jc w:val="left"/>
              <w:rPr>
                <w:sz w:val="22"/>
                <w:szCs w:val="22"/>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2CF7CD12" w14:textId="77777777" w:rsidR="00B2587E" w:rsidRPr="001219DB" w:rsidRDefault="00B2587E" w:rsidP="00B2587E">
            <w:pPr>
              <w:ind w:firstLine="0"/>
              <w:jc w:val="left"/>
              <w:rPr>
                <w:sz w:val="22"/>
                <w:szCs w:val="22"/>
              </w:rPr>
            </w:pPr>
            <w:r w:rsidRPr="001219DB">
              <w:rPr>
                <w:sz w:val="22"/>
                <w:szCs w:val="22"/>
              </w:rPr>
              <w:t>Объект теплоснабжения</w:t>
            </w:r>
          </w:p>
        </w:tc>
        <w:tc>
          <w:tcPr>
            <w:tcW w:w="529" w:type="pct"/>
            <w:tcBorders>
              <w:top w:val="single" w:sz="4" w:space="0" w:color="auto"/>
              <w:left w:val="single" w:sz="4" w:space="0" w:color="auto"/>
              <w:bottom w:val="single" w:sz="4" w:space="0" w:color="auto"/>
              <w:right w:val="single" w:sz="4" w:space="0" w:color="auto"/>
            </w:tcBorders>
            <w:vAlign w:val="center"/>
          </w:tcPr>
          <w:p w14:paraId="3982F1BF" w14:textId="77777777" w:rsidR="00B2587E" w:rsidRPr="001219DB" w:rsidRDefault="00B2587E" w:rsidP="00B2587E">
            <w:pPr>
              <w:ind w:firstLine="0"/>
              <w:jc w:val="left"/>
              <w:rPr>
                <w:sz w:val="22"/>
                <w:szCs w:val="22"/>
              </w:rPr>
            </w:pPr>
            <w:r w:rsidRPr="001219DB">
              <w:rPr>
                <w:sz w:val="22"/>
                <w:szCs w:val="22"/>
              </w:rPr>
              <w:t>Организация теплоснабжения</w:t>
            </w:r>
          </w:p>
        </w:tc>
        <w:tc>
          <w:tcPr>
            <w:tcW w:w="818" w:type="pct"/>
            <w:tcBorders>
              <w:top w:val="single" w:sz="4" w:space="0" w:color="auto"/>
              <w:left w:val="single" w:sz="4" w:space="0" w:color="auto"/>
              <w:bottom w:val="single" w:sz="4" w:space="0" w:color="auto"/>
              <w:right w:val="single" w:sz="4" w:space="0" w:color="auto"/>
            </w:tcBorders>
            <w:vAlign w:val="center"/>
          </w:tcPr>
          <w:p w14:paraId="6F810DCA" w14:textId="77777777" w:rsidR="00B2587E" w:rsidRPr="001219DB" w:rsidRDefault="00B2587E" w:rsidP="00B2587E">
            <w:pPr>
              <w:ind w:firstLine="0"/>
              <w:jc w:val="left"/>
              <w:rPr>
                <w:sz w:val="22"/>
                <w:szCs w:val="22"/>
              </w:rPr>
            </w:pPr>
            <w:r w:rsidRPr="001219DB">
              <w:rPr>
                <w:sz w:val="22"/>
                <w:szCs w:val="22"/>
              </w:rPr>
              <w:t>КРП</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44FB03AE" w14:textId="77777777" w:rsidR="00B2587E" w:rsidRPr="001219DB" w:rsidRDefault="00B2587E" w:rsidP="00B2587E">
            <w:pPr>
              <w:ind w:firstLine="0"/>
              <w:jc w:val="left"/>
              <w:rPr>
                <w:sz w:val="22"/>
                <w:szCs w:val="22"/>
              </w:rPr>
            </w:pPr>
            <w:r w:rsidRPr="001219DB">
              <w:rPr>
                <w:sz w:val="22"/>
                <w:szCs w:val="22"/>
              </w:rPr>
              <w:t>9,0 Гкал/ч</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14:paraId="6CC90971" w14:textId="77777777" w:rsidR="00B2587E" w:rsidRPr="001219DB" w:rsidRDefault="00B2587E" w:rsidP="00B2587E">
            <w:pPr>
              <w:ind w:firstLine="0"/>
              <w:jc w:val="left"/>
              <w:rPr>
                <w:sz w:val="22"/>
                <w:szCs w:val="22"/>
              </w:rPr>
            </w:pPr>
            <w:r w:rsidRPr="001219DB">
              <w:rPr>
                <w:sz w:val="22"/>
                <w:szCs w:val="22"/>
              </w:rPr>
              <w:t>в микрорайоне 42</w:t>
            </w:r>
          </w:p>
        </w:tc>
        <w:tc>
          <w:tcPr>
            <w:tcW w:w="529" w:type="pct"/>
            <w:tcBorders>
              <w:top w:val="single" w:sz="4" w:space="0" w:color="auto"/>
              <w:left w:val="single" w:sz="4" w:space="0" w:color="auto"/>
              <w:bottom w:val="single" w:sz="4" w:space="0" w:color="auto"/>
              <w:right w:val="single" w:sz="4" w:space="0" w:color="auto"/>
            </w:tcBorders>
            <w:vAlign w:val="center"/>
          </w:tcPr>
          <w:p w14:paraId="777C2F14" w14:textId="77777777" w:rsidR="00B2587E" w:rsidRPr="00B05596" w:rsidRDefault="00B2587E" w:rsidP="00B2587E">
            <w:pPr>
              <w:ind w:firstLine="0"/>
              <w:jc w:val="left"/>
              <w:rPr>
                <w:sz w:val="22"/>
                <w:szCs w:val="22"/>
              </w:rPr>
            </w:pPr>
            <w:r w:rsidRPr="00B05596">
              <w:rPr>
                <w:sz w:val="22"/>
                <w:szCs w:val="22"/>
              </w:rPr>
              <w:t>Расчетный срок</w:t>
            </w:r>
          </w:p>
        </w:tc>
        <w:tc>
          <w:tcPr>
            <w:tcW w:w="674" w:type="pct"/>
            <w:tcBorders>
              <w:top w:val="single" w:sz="4" w:space="0" w:color="auto"/>
              <w:left w:val="single" w:sz="4" w:space="0" w:color="auto"/>
              <w:bottom w:val="single" w:sz="4" w:space="0" w:color="auto"/>
              <w:right w:val="single" w:sz="4" w:space="0" w:color="auto"/>
            </w:tcBorders>
          </w:tcPr>
          <w:p w14:paraId="72271C5B" w14:textId="77777777" w:rsidR="00B2587E" w:rsidRPr="00B05596" w:rsidRDefault="00B2587E" w:rsidP="00B2587E">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6177C645" w14:textId="77777777" w:rsidR="00B2587E" w:rsidRPr="001219DB" w:rsidRDefault="00B2587E" w:rsidP="00B2587E">
            <w:pPr>
              <w:ind w:firstLine="0"/>
              <w:jc w:val="left"/>
              <w:rPr>
                <w:sz w:val="22"/>
                <w:szCs w:val="22"/>
              </w:rPr>
            </w:pPr>
          </w:p>
        </w:tc>
      </w:tr>
      <w:tr w:rsidR="00B2587E" w:rsidRPr="001219DB" w14:paraId="6B26CC1E" w14:textId="77777777" w:rsidTr="001D6E15">
        <w:tc>
          <w:tcPr>
            <w:tcW w:w="190" w:type="pct"/>
            <w:tcBorders>
              <w:top w:val="single" w:sz="4" w:space="0" w:color="auto"/>
              <w:left w:val="single" w:sz="4" w:space="0" w:color="auto"/>
              <w:bottom w:val="single" w:sz="4" w:space="0" w:color="auto"/>
              <w:right w:val="single" w:sz="4" w:space="0" w:color="auto"/>
            </w:tcBorders>
            <w:vAlign w:val="center"/>
          </w:tcPr>
          <w:p w14:paraId="11E8FC79" w14:textId="77777777" w:rsidR="00B2587E" w:rsidRPr="001219DB" w:rsidRDefault="00B2587E" w:rsidP="00B2587E">
            <w:pPr>
              <w:pStyle w:val="af1"/>
              <w:numPr>
                <w:ilvl w:val="0"/>
                <w:numId w:val="40"/>
              </w:numPr>
              <w:ind w:left="360"/>
              <w:jc w:val="left"/>
              <w:rPr>
                <w:sz w:val="22"/>
                <w:szCs w:val="22"/>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322A7178" w14:textId="77777777" w:rsidR="00B2587E" w:rsidRPr="001219DB" w:rsidRDefault="00B2587E" w:rsidP="00B2587E">
            <w:pPr>
              <w:ind w:firstLine="0"/>
              <w:jc w:val="left"/>
              <w:rPr>
                <w:sz w:val="22"/>
                <w:szCs w:val="22"/>
              </w:rPr>
            </w:pPr>
            <w:r w:rsidRPr="001219DB">
              <w:rPr>
                <w:sz w:val="22"/>
                <w:szCs w:val="22"/>
              </w:rPr>
              <w:t>Объект теплоснабжения</w:t>
            </w:r>
          </w:p>
        </w:tc>
        <w:tc>
          <w:tcPr>
            <w:tcW w:w="529" w:type="pct"/>
            <w:tcBorders>
              <w:top w:val="single" w:sz="4" w:space="0" w:color="auto"/>
              <w:left w:val="single" w:sz="4" w:space="0" w:color="auto"/>
              <w:bottom w:val="single" w:sz="4" w:space="0" w:color="auto"/>
              <w:right w:val="single" w:sz="4" w:space="0" w:color="auto"/>
            </w:tcBorders>
            <w:vAlign w:val="center"/>
          </w:tcPr>
          <w:p w14:paraId="214FD553" w14:textId="77777777" w:rsidR="00B2587E" w:rsidRPr="001219DB" w:rsidRDefault="00B2587E" w:rsidP="00B2587E">
            <w:pPr>
              <w:ind w:firstLine="0"/>
              <w:jc w:val="left"/>
              <w:rPr>
                <w:sz w:val="22"/>
                <w:szCs w:val="22"/>
              </w:rPr>
            </w:pPr>
            <w:r w:rsidRPr="001219DB">
              <w:rPr>
                <w:sz w:val="22"/>
                <w:szCs w:val="22"/>
              </w:rPr>
              <w:t>Организация теплоснабжения</w:t>
            </w:r>
          </w:p>
        </w:tc>
        <w:tc>
          <w:tcPr>
            <w:tcW w:w="818" w:type="pct"/>
            <w:tcBorders>
              <w:top w:val="single" w:sz="4" w:space="0" w:color="auto"/>
              <w:left w:val="single" w:sz="4" w:space="0" w:color="auto"/>
              <w:bottom w:val="single" w:sz="4" w:space="0" w:color="auto"/>
              <w:right w:val="single" w:sz="4" w:space="0" w:color="auto"/>
            </w:tcBorders>
            <w:vAlign w:val="center"/>
          </w:tcPr>
          <w:p w14:paraId="0EB784A2" w14:textId="77777777" w:rsidR="00B2587E" w:rsidRPr="001219DB" w:rsidRDefault="00B2587E" w:rsidP="00B2587E">
            <w:pPr>
              <w:ind w:firstLine="0"/>
              <w:jc w:val="left"/>
              <w:rPr>
                <w:sz w:val="22"/>
                <w:szCs w:val="22"/>
              </w:rPr>
            </w:pPr>
            <w:r w:rsidRPr="001219DB">
              <w:rPr>
                <w:sz w:val="22"/>
                <w:szCs w:val="22"/>
              </w:rPr>
              <w:t>КРП</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3167E629" w14:textId="77777777" w:rsidR="00B2587E" w:rsidRPr="001219DB" w:rsidRDefault="00B2587E" w:rsidP="00B2587E">
            <w:pPr>
              <w:ind w:firstLine="0"/>
              <w:jc w:val="left"/>
              <w:rPr>
                <w:sz w:val="22"/>
                <w:szCs w:val="22"/>
              </w:rPr>
            </w:pPr>
            <w:r w:rsidRPr="001219DB">
              <w:rPr>
                <w:sz w:val="22"/>
                <w:szCs w:val="22"/>
              </w:rPr>
              <w:t>14,0 Гкал/ч</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14:paraId="79F58C48" w14:textId="77777777" w:rsidR="00B2587E" w:rsidRPr="001219DB" w:rsidRDefault="00B2587E" w:rsidP="00B2587E">
            <w:pPr>
              <w:ind w:firstLine="0"/>
              <w:jc w:val="left"/>
              <w:rPr>
                <w:sz w:val="22"/>
                <w:szCs w:val="22"/>
              </w:rPr>
            </w:pPr>
            <w:r w:rsidRPr="001219DB">
              <w:rPr>
                <w:sz w:val="22"/>
                <w:szCs w:val="22"/>
              </w:rPr>
              <w:t>в микрорайоне 44</w:t>
            </w:r>
          </w:p>
        </w:tc>
        <w:tc>
          <w:tcPr>
            <w:tcW w:w="529" w:type="pct"/>
            <w:tcBorders>
              <w:top w:val="single" w:sz="4" w:space="0" w:color="auto"/>
              <w:left w:val="single" w:sz="4" w:space="0" w:color="auto"/>
              <w:bottom w:val="single" w:sz="4" w:space="0" w:color="auto"/>
              <w:right w:val="single" w:sz="4" w:space="0" w:color="auto"/>
            </w:tcBorders>
            <w:vAlign w:val="center"/>
          </w:tcPr>
          <w:p w14:paraId="5C139ABE" w14:textId="77777777" w:rsidR="00B2587E" w:rsidRPr="00B05596" w:rsidRDefault="00B2587E" w:rsidP="00B2587E">
            <w:pPr>
              <w:ind w:firstLine="0"/>
              <w:jc w:val="left"/>
              <w:rPr>
                <w:sz w:val="22"/>
                <w:szCs w:val="22"/>
              </w:rPr>
            </w:pPr>
            <w:r w:rsidRPr="00B05596">
              <w:rPr>
                <w:sz w:val="22"/>
                <w:szCs w:val="22"/>
              </w:rPr>
              <w:t>Расчетный срок</w:t>
            </w:r>
          </w:p>
        </w:tc>
        <w:tc>
          <w:tcPr>
            <w:tcW w:w="674" w:type="pct"/>
            <w:tcBorders>
              <w:top w:val="single" w:sz="4" w:space="0" w:color="auto"/>
              <w:left w:val="single" w:sz="4" w:space="0" w:color="auto"/>
              <w:bottom w:val="single" w:sz="4" w:space="0" w:color="auto"/>
              <w:right w:val="single" w:sz="4" w:space="0" w:color="auto"/>
            </w:tcBorders>
          </w:tcPr>
          <w:p w14:paraId="77245D23" w14:textId="77777777" w:rsidR="00B2587E" w:rsidRPr="00B05596" w:rsidRDefault="00B2587E" w:rsidP="00B2587E">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4915FA0E" w14:textId="77777777" w:rsidR="00B2587E" w:rsidRPr="001219DB" w:rsidRDefault="00B2587E" w:rsidP="00B2587E">
            <w:pPr>
              <w:ind w:firstLine="0"/>
              <w:jc w:val="left"/>
              <w:rPr>
                <w:sz w:val="22"/>
                <w:szCs w:val="22"/>
              </w:rPr>
            </w:pPr>
          </w:p>
        </w:tc>
      </w:tr>
      <w:tr w:rsidR="00B2587E" w:rsidRPr="001219DB" w14:paraId="7C1B81DB" w14:textId="77777777" w:rsidTr="001D6E15">
        <w:tc>
          <w:tcPr>
            <w:tcW w:w="190" w:type="pct"/>
            <w:tcBorders>
              <w:top w:val="single" w:sz="4" w:space="0" w:color="auto"/>
              <w:left w:val="single" w:sz="4" w:space="0" w:color="auto"/>
              <w:bottom w:val="single" w:sz="4" w:space="0" w:color="auto"/>
              <w:right w:val="single" w:sz="4" w:space="0" w:color="auto"/>
            </w:tcBorders>
            <w:vAlign w:val="center"/>
          </w:tcPr>
          <w:p w14:paraId="4A717D5B" w14:textId="77777777" w:rsidR="00B2587E" w:rsidRPr="001219DB" w:rsidRDefault="00B2587E" w:rsidP="00B2587E">
            <w:pPr>
              <w:pStyle w:val="af1"/>
              <w:numPr>
                <w:ilvl w:val="0"/>
                <w:numId w:val="40"/>
              </w:numPr>
              <w:ind w:left="360"/>
              <w:jc w:val="left"/>
              <w:rPr>
                <w:sz w:val="22"/>
                <w:szCs w:val="22"/>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7EE2D99B" w14:textId="77777777" w:rsidR="00B2587E" w:rsidRPr="00B05596" w:rsidRDefault="00B2587E" w:rsidP="00B2587E">
            <w:pPr>
              <w:ind w:firstLine="0"/>
              <w:jc w:val="left"/>
              <w:rPr>
                <w:sz w:val="22"/>
                <w:szCs w:val="22"/>
              </w:rPr>
            </w:pPr>
            <w:r w:rsidRPr="00B05596">
              <w:rPr>
                <w:sz w:val="22"/>
                <w:szCs w:val="22"/>
              </w:rPr>
              <w:t>Объект теплоснабжения</w:t>
            </w:r>
          </w:p>
        </w:tc>
        <w:tc>
          <w:tcPr>
            <w:tcW w:w="529" w:type="pct"/>
            <w:tcBorders>
              <w:top w:val="single" w:sz="4" w:space="0" w:color="auto"/>
              <w:left w:val="single" w:sz="4" w:space="0" w:color="auto"/>
              <w:bottom w:val="single" w:sz="4" w:space="0" w:color="auto"/>
              <w:right w:val="single" w:sz="4" w:space="0" w:color="auto"/>
            </w:tcBorders>
            <w:vAlign w:val="center"/>
          </w:tcPr>
          <w:p w14:paraId="5FC30F6F" w14:textId="77777777" w:rsidR="00B2587E" w:rsidRPr="00B05596" w:rsidRDefault="00B2587E" w:rsidP="00B2587E">
            <w:pPr>
              <w:ind w:firstLine="0"/>
              <w:jc w:val="left"/>
              <w:rPr>
                <w:sz w:val="22"/>
                <w:szCs w:val="22"/>
              </w:rPr>
            </w:pPr>
            <w:r w:rsidRPr="00B05596">
              <w:rPr>
                <w:sz w:val="22"/>
                <w:szCs w:val="22"/>
              </w:rPr>
              <w:t>Организация теплоснабжения</w:t>
            </w:r>
          </w:p>
        </w:tc>
        <w:tc>
          <w:tcPr>
            <w:tcW w:w="818" w:type="pct"/>
            <w:tcBorders>
              <w:top w:val="single" w:sz="4" w:space="0" w:color="auto"/>
              <w:left w:val="single" w:sz="4" w:space="0" w:color="auto"/>
              <w:bottom w:val="single" w:sz="4" w:space="0" w:color="auto"/>
              <w:right w:val="single" w:sz="4" w:space="0" w:color="auto"/>
            </w:tcBorders>
            <w:vAlign w:val="center"/>
          </w:tcPr>
          <w:p w14:paraId="5934068A" w14:textId="77777777" w:rsidR="00B2587E" w:rsidRPr="00B05596" w:rsidRDefault="00B2587E" w:rsidP="00B2587E">
            <w:pPr>
              <w:ind w:firstLine="0"/>
              <w:jc w:val="left"/>
              <w:rPr>
                <w:sz w:val="22"/>
                <w:szCs w:val="22"/>
              </w:rPr>
            </w:pPr>
            <w:r w:rsidRPr="00B05596">
              <w:rPr>
                <w:sz w:val="22"/>
                <w:szCs w:val="22"/>
              </w:rPr>
              <w:t>Строительство КРП в мкр. 44</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3BEBC795" w14:textId="77777777" w:rsidR="00B2587E" w:rsidRPr="00B05596" w:rsidRDefault="00B2587E" w:rsidP="00B2587E">
            <w:pPr>
              <w:ind w:firstLine="0"/>
              <w:jc w:val="left"/>
              <w:rPr>
                <w:sz w:val="22"/>
                <w:szCs w:val="22"/>
              </w:rPr>
            </w:pPr>
            <w:r w:rsidRPr="00B05596">
              <w:rPr>
                <w:sz w:val="22"/>
                <w:szCs w:val="22"/>
              </w:rPr>
              <w:t>6,506 Гкал/ч</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14:paraId="5F5464BC" w14:textId="77777777" w:rsidR="00B2587E" w:rsidRPr="00B05596" w:rsidRDefault="00B2587E" w:rsidP="00B2587E">
            <w:pPr>
              <w:ind w:firstLine="0"/>
              <w:jc w:val="left"/>
              <w:rPr>
                <w:sz w:val="22"/>
                <w:szCs w:val="22"/>
              </w:rPr>
            </w:pPr>
            <w:r w:rsidRPr="00B05596">
              <w:rPr>
                <w:bCs/>
                <w:color w:val="000000"/>
                <w:sz w:val="22"/>
                <w:szCs w:val="22"/>
              </w:rPr>
              <w:t xml:space="preserve">г.Сургут, </w:t>
            </w:r>
            <w:r w:rsidRPr="00B05596">
              <w:rPr>
                <w:sz w:val="22"/>
                <w:szCs w:val="22"/>
              </w:rPr>
              <w:t>мкр. 44</w:t>
            </w:r>
          </w:p>
        </w:tc>
        <w:tc>
          <w:tcPr>
            <w:tcW w:w="529" w:type="pct"/>
            <w:tcBorders>
              <w:top w:val="single" w:sz="4" w:space="0" w:color="auto"/>
              <w:left w:val="single" w:sz="4" w:space="0" w:color="auto"/>
              <w:bottom w:val="single" w:sz="4" w:space="0" w:color="auto"/>
              <w:right w:val="single" w:sz="4" w:space="0" w:color="auto"/>
            </w:tcBorders>
            <w:vAlign w:val="center"/>
          </w:tcPr>
          <w:p w14:paraId="43A976AF" w14:textId="77777777" w:rsidR="00B2587E" w:rsidRPr="00B05596" w:rsidRDefault="00B2587E" w:rsidP="00B2587E">
            <w:pPr>
              <w:ind w:firstLine="0"/>
              <w:jc w:val="left"/>
              <w:rPr>
                <w:sz w:val="22"/>
                <w:szCs w:val="22"/>
              </w:rPr>
            </w:pPr>
            <w:r w:rsidRPr="00B05596">
              <w:rPr>
                <w:sz w:val="22"/>
                <w:szCs w:val="22"/>
              </w:rPr>
              <w:t>2023</w:t>
            </w:r>
          </w:p>
        </w:tc>
        <w:tc>
          <w:tcPr>
            <w:tcW w:w="674" w:type="pct"/>
            <w:tcBorders>
              <w:top w:val="single" w:sz="4" w:space="0" w:color="auto"/>
              <w:left w:val="single" w:sz="4" w:space="0" w:color="auto"/>
              <w:bottom w:val="single" w:sz="4" w:space="0" w:color="auto"/>
              <w:right w:val="single" w:sz="4" w:space="0" w:color="auto"/>
            </w:tcBorders>
          </w:tcPr>
          <w:p w14:paraId="573AF11D" w14:textId="77777777" w:rsidR="00B2587E" w:rsidRPr="00B05596" w:rsidRDefault="00B2587E" w:rsidP="00B2587E">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0B40C1B3" w14:textId="77777777" w:rsidR="00B2587E" w:rsidRPr="00B05596" w:rsidRDefault="00B2587E" w:rsidP="00B2587E">
            <w:pPr>
              <w:ind w:firstLine="0"/>
              <w:jc w:val="left"/>
              <w:rPr>
                <w:sz w:val="22"/>
                <w:szCs w:val="22"/>
              </w:rPr>
            </w:pPr>
            <w:r w:rsidRPr="00B05596">
              <w:rPr>
                <w:sz w:val="22"/>
                <w:szCs w:val="22"/>
              </w:rPr>
              <w:t>ПКР СКИ МО ГО г. Сургут до 2035 года от 2019 г. б/н</w:t>
            </w:r>
          </w:p>
          <w:p w14:paraId="4E53B38A" w14:textId="77777777" w:rsidR="00B2587E" w:rsidRPr="00B05596" w:rsidRDefault="00B2587E" w:rsidP="00B2587E">
            <w:pPr>
              <w:ind w:firstLine="0"/>
              <w:jc w:val="left"/>
              <w:rPr>
                <w:sz w:val="22"/>
                <w:szCs w:val="22"/>
              </w:rPr>
            </w:pPr>
            <w:r w:rsidRPr="00B05596">
              <w:rPr>
                <w:sz w:val="22"/>
                <w:szCs w:val="22"/>
              </w:rPr>
              <w:t>Схема теплоснабжения муниципального образования город Сургут (книга 11)</w:t>
            </w:r>
          </w:p>
        </w:tc>
      </w:tr>
      <w:tr w:rsidR="00B2587E" w:rsidRPr="001219DB" w14:paraId="1F0EA7F8" w14:textId="77777777" w:rsidTr="001D6E15">
        <w:tc>
          <w:tcPr>
            <w:tcW w:w="190" w:type="pct"/>
            <w:tcBorders>
              <w:top w:val="single" w:sz="4" w:space="0" w:color="auto"/>
              <w:left w:val="single" w:sz="4" w:space="0" w:color="auto"/>
              <w:bottom w:val="single" w:sz="4" w:space="0" w:color="auto"/>
              <w:right w:val="single" w:sz="4" w:space="0" w:color="auto"/>
            </w:tcBorders>
            <w:vAlign w:val="center"/>
          </w:tcPr>
          <w:p w14:paraId="4651AEC3" w14:textId="77777777" w:rsidR="00B2587E" w:rsidRPr="001219DB" w:rsidRDefault="00B2587E" w:rsidP="00B2587E">
            <w:pPr>
              <w:pStyle w:val="af1"/>
              <w:numPr>
                <w:ilvl w:val="0"/>
                <w:numId w:val="40"/>
              </w:numPr>
              <w:ind w:left="360"/>
              <w:jc w:val="left"/>
              <w:rPr>
                <w:sz w:val="22"/>
                <w:szCs w:val="22"/>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46AA4096" w14:textId="77777777" w:rsidR="00B2587E" w:rsidRPr="001219DB" w:rsidRDefault="00B2587E" w:rsidP="00B2587E">
            <w:pPr>
              <w:ind w:firstLine="0"/>
              <w:jc w:val="left"/>
              <w:rPr>
                <w:sz w:val="22"/>
                <w:szCs w:val="22"/>
              </w:rPr>
            </w:pPr>
            <w:r w:rsidRPr="001219DB">
              <w:rPr>
                <w:sz w:val="22"/>
                <w:szCs w:val="22"/>
              </w:rPr>
              <w:t>Объект теплоснабжения</w:t>
            </w:r>
          </w:p>
        </w:tc>
        <w:tc>
          <w:tcPr>
            <w:tcW w:w="529" w:type="pct"/>
            <w:tcBorders>
              <w:top w:val="single" w:sz="4" w:space="0" w:color="auto"/>
              <w:left w:val="single" w:sz="4" w:space="0" w:color="auto"/>
              <w:bottom w:val="single" w:sz="4" w:space="0" w:color="auto"/>
              <w:right w:val="single" w:sz="4" w:space="0" w:color="auto"/>
            </w:tcBorders>
            <w:vAlign w:val="center"/>
          </w:tcPr>
          <w:p w14:paraId="0C7C9ADA" w14:textId="77777777" w:rsidR="00B2587E" w:rsidRPr="001219DB" w:rsidRDefault="00B2587E" w:rsidP="00B2587E">
            <w:pPr>
              <w:ind w:firstLine="0"/>
              <w:jc w:val="left"/>
              <w:rPr>
                <w:sz w:val="22"/>
                <w:szCs w:val="22"/>
              </w:rPr>
            </w:pPr>
            <w:r w:rsidRPr="001219DB">
              <w:rPr>
                <w:sz w:val="22"/>
                <w:szCs w:val="22"/>
              </w:rPr>
              <w:t>Организация теплоснабжения</w:t>
            </w:r>
          </w:p>
        </w:tc>
        <w:tc>
          <w:tcPr>
            <w:tcW w:w="818" w:type="pct"/>
            <w:tcBorders>
              <w:top w:val="single" w:sz="4" w:space="0" w:color="auto"/>
              <w:left w:val="single" w:sz="4" w:space="0" w:color="auto"/>
              <w:bottom w:val="single" w:sz="4" w:space="0" w:color="auto"/>
              <w:right w:val="single" w:sz="4" w:space="0" w:color="auto"/>
            </w:tcBorders>
            <w:vAlign w:val="center"/>
          </w:tcPr>
          <w:p w14:paraId="234D674D" w14:textId="77777777" w:rsidR="00B2587E" w:rsidRPr="001219DB" w:rsidRDefault="00B2587E" w:rsidP="00B2587E">
            <w:pPr>
              <w:ind w:firstLine="0"/>
              <w:jc w:val="left"/>
              <w:rPr>
                <w:sz w:val="22"/>
                <w:szCs w:val="22"/>
              </w:rPr>
            </w:pPr>
            <w:r w:rsidRPr="001219DB">
              <w:rPr>
                <w:sz w:val="22"/>
                <w:szCs w:val="22"/>
              </w:rPr>
              <w:t>КРП</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6B80C119" w14:textId="77777777" w:rsidR="00B2587E" w:rsidRPr="001219DB" w:rsidRDefault="00B2587E" w:rsidP="00B2587E">
            <w:pPr>
              <w:ind w:firstLine="0"/>
              <w:jc w:val="left"/>
              <w:rPr>
                <w:sz w:val="22"/>
                <w:szCs w:val="22"/>
              </w:rPr>
            </w:pPr>
            <w:r w:rsidRPr="001219DB">
              <w:rPr>
                <w:sz w:val="22"/>
                <w:szCs w:val="22"/>
              </w:rPr>
              <w:t>15,0 Гкал/ч</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14:paraId="457CCAE7" w14:textId="77777777" w:rsidR="00B2587E" w:rsidRPr="001219DB" w:rsidRDefault="00B2587E" w:rsidP="00B2587E">
            <w:pPr>
              <w:ind w:firstLine="0"/>
              <w:jc w:val="left"/>
              <w:rPr>
                <w:sz w:val="22"/>
                <w:szCs w:val="22"/>
              </w:rPr>
            </w:pPr>
            <w:r w:rsidRPr="001219DB">
              <w:rPr>
                <w:sz w:val="22"/>
                <w:szCs w:val="22"/>
              </w:rPr>
              <w:t>в коммунальном квартале 45</w:t>
            </w:r>
          </w:p>
        </w:tc>
        <w:tc>
          <w:tcPr>
            <w:tcW w:w="529" w:type="pct"/>
            <w:tcBorders>
              <w:top w:val="single" w:sz="4" w:space="0" w:color="auto"/>
              <w:left w:val="single" w:sz="4" w:space="0" w:color="auto"/>
              <w:bottom w:val="single" w:sz="4" w:space="0" w:color="auto"/>
              <w:right w:val="single" w:sz="4" w:space="0" w:color="auto"/>
            </w:tcBorders>
            <w:vAlign w:val="center"/>
          </w:tcPr>
          <w:p w14:paraId="5F80CC45" w14:textId="77777777" w:rsidR="00B2587E" w:rsidRPr="00B05596" w:rsidRDefault="00B2587E" w:rsidP="00B2587E">
            <w:pPr>
              <w:ind w:firstLine="0"/>
              <w:jc w:val="left"/>
              <w:rPr>
                <w:sz w:val="22"/>
                <w:szCs w:val="22"/>
              </w:rPr>
            </w:pPr>
            <w:r w:rsidRPr="00B05596">
              <w:rPr>
                <w:sz w:val="22"/>
                <w:szCs w:val="22"/>
              </w:rPr>
              <w:t>Расчетный срок</w:t>
            </w:r>
          </w:p>
        </w:tc>
        <w:tc>
          <w:tcPr>
            <w:tcW w:w="674" w:type="pct"/>
            <w:tcBorders>
              <w:top w:val="single" w:sz="4" w:space="0" w:color="auto"/>
              <w:left w:val="single" w:sz="4" w:space="0" w:color="auto"/>
              <w:bottom w:val="single" w:sz="4" w:space="0" w:color="auto"/>
              <w:right w:val="single" w:sz="4" w:space="0" w:color="auto"/>
            </w:tcBorders>
          </w:tcPr>
          <w:p w14:paraId="6B29506D" w14:textId="77777777" w:rsidR="00B2587E" w:rsidRPr="00B05596" w:rsidRDefault="00B2587E" w:rsidP="00B2587E">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2AFF4BE0" w14:textId="77777777" w:rsidR="00B2587E" w:rsidRPr="001219DB" w:rsidRDefault="00B2587E" w:rsidP="00B2587E">
            <w:pPr>
              <w:ind w:firstLine="0"/>
              <w:jc w:val="left"/>
              <w:rPr>
                <w:sz w:val="22"/>
                <w:szCs w:val="22"/>
              </w:rPr>
            </w:pPr>
          </w:p>
        </w:tc>
      </w:tr>
      <w:tr w:rsidR="00B2587E" w:rsidRPr="001219DB" w14:paraId="2B69B5FE" w14:textId="77777777" w:rsidTr="001D6E15">
        <w:tc>
          <w:tcPr>
            <w:tcW w:w="190" w:type="pct"/>
            <w:tcBorders>
              <w:top w:val="single" w:sz="4" w:space="0" w:color="auto"/>
              <w:left w:val="single" w:sz="4" w:space="0" w:color="auto"/>
              <w:bottom w:val="single" w:sz="4" w:space="0" w:color="auto"/>
              <w:right w:val="single" w:sz="4" w:space="0" w:color="auto"/>
            </w:tcBorders>
            <w:vAlign w:val="center"/>
          </w:tcPr>
          <w:p w14:paraId="104E9589" w14:textId="77777777" w:rsidR="00B2587E" w:rsidRPr="001219DB" w:rsidRDefault="00B2587E" w:rsidP="00B2587E">
            <w:pPr>
              <w:pStyle w:val="af1"/>
              <w:numPr>
                <w:ilvl w:val="0"/>
                <w:numId w:val="40"/>
              </w:numPr>
              <w:ind w:left="360"/>
              <w:jc w:val="left"/>
              <w:rPr>
                <w:sz w:val="22"/>
                <w:szCs w:val="22"/>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31CB6457" w14:textId="77777777" w:rsidR="00B2587E" w:rsidRPr="001219DB" w:rsidRDefault="00B2587E" w:rsidP="00B2587E">
            <w:pPr>
              <w:ind w:firstLine="0"/>
              <w:jc w:val="left"/>
              <w:rPr>
                <w:sz w:val="22"/>
                <w:szCs w:val="22"/>
              </w:rPr>
            </w:pPr>
            <w:r w:rsidRPr="001219DB">
              <w:rPr>
                <w:sz w:val="22"/>
                <w:szCs w:val="22"/>
              </w:rPr>
              <w:t>Объект теплоснабжения</w:t>
            </w:r>
          </w:p>
        </w:tc>
        <w:tc>
          <w:tcPr>
            <w:tcW w:w="529" w:type="pct"/>
            <w:tcBorders>
              <w:top w:val="single" w:sz="4" w:space="0" w:color="auto"/>
              <w:left w:val="single" w:sz="4" w:space="0" w:color="auto"/>
              <w:bottom w:val="single" w:sz="4" w:space="0" w:color="auto"/>
              <w:right w:val="single" w:sz="4" w:space="0" w:color="auto"/>
            </w:tcBorders>
            <w:vAlign w:val="center"/>
          </w:tcPr>
          <w:p w14:paraId="62D52097" w14:textId="77777777" w:rsidR="00B2587E" w:rsidRPr="001219DB" w:rsidRDefault="00B2587E" w:rsidP="00B2587E">
            <w:pPr>
              <w:ind w:firstLine="0"/>
              <w:jc w:val="left"/>
              <w:rPr>
                <w:sz w:val="22"/>
                <w:szCs w:val="22"/>
              </w:rPr>
            </w:pPr>
            <w:r w:rsidRPr="001219DB">
              <w:rPr>
                <w:sz w:val="22"/>
                <w:szCs w:val="22"/>
              </w:rPr>
              <w:t>Организация теплоснабжения</w:t>
            </w:r>
          </w:p>
        </w:tc>
        <w:tc>
          <w:tcPr>
            <w:tcW w:w="818" w:type="pct"/>
            <w:tcBorders>
              <w:top w:val="single" w:sz="4" w:space="0" w:color="auto"/>
              <w:left w:val="single" w:sz="4" w:space="0" w:color="auto"/>
              <w:bottom w:val="single" w:sz="4" w:space="0" w:color="auto"/>
              <w:right w:val="single" w:sz="4" w:space="0" w:color="auto"/>
            </w:tcBorders>
            <w:vAlign w:val="center"/>
          </w:tcPr>
          <w:p w14:paraId="25502988" w14:textId="77777777" w:rsidR="00B2587E" w:rsidRPr="001219DB" w:rsidRDefault="00B2587E" w:rsidP="00B2587E">
            <w:pPr>
              <w:ind w:firstLine="0"/>
              <w:jc w:val="left"/>
              <w:rPr>
                <w:sz w:val="22"/>
                <w:szCs w:val="22"/>
              </w:rPr>
            </w:pPr>
            <w:r w:rsidRPr="001219DB">
              <w:rPr>
                <w:sz w:val="22"/>
                <w:szCs w:val="22"/>
              </w:rPr>
              <w:t>КРП</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0F5616BC" w14:textId="77777777" w:rsidR="00B2587E" w:rsidRPr="001219DB" w:rsidRDefault="00B2587E" w:rsidP="00B2587E">
            <w:pPr>
              <w:ind w:firstLine="0"/>
              <w:jc w:val="left"/>
              <w:rPr>
                <w:sz w:val="22"/>
                <w:szCs w:val="22"/>
              </w:rPr>
            </w:pPr>
            <w:r w:rsidRPr="001219DB">
              <w:rPr>
                <w:sz w:val="22"/>
                <w:szCs w:val="22"/>
              </w:rPr>
              <w:t>32,0 Гкал/ч</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14:paraId="74B2D2FB" w14:textId="77777777" w:rsidR="00B2587E" w:rsidRPr="001219DB" w:rsidRDefault="00B2587E" w:rsidP="00B2587E">
            <w:pPr>
              <w:ind w:firstLine="0"/>
              <w:jc w:val="left"/>
              <w:rPr>
                <w:sz w:val="22"/>
                <w:szCs w:val="22"/>
              </w:rPr>
            </w:pPr>
            <w:r w:rsidRPr="001219DB">
              <w:rPr>
                <w:sz w:val="22"/>
                <w:szCs w:val="22"/>
              </w:rPr>
              <w:t>в микрорайоне 38</w:t>
            </w:r>
          </w:p>
        </w:tc>
        <w:tc>
          <w:tcPr>
            <w:tcW w:w="529" w:type="pct"/>
            <w:tcBorders>
              <w:top w:val="single" w:sz="4" w:space="0" w:color="auto"/>
              <w:left w:val="single" w:sz="4" w:space="0" w:color="auto"/>
              <w:bottom w:val="single" w:sz="4" w:space="0" w:color="auto"/>
              <w:right w:val="single" w:sz="4" w:space="0" w:color="auto"/>
            </w:tcBorders>
            <w:vAlign w:val="center"/>
          </w:tcPr>
          <w:p w14:paraId="0B54D93A" w14:textId="77777777" w:rsidR="00B2587E" w:rsidRPr="00B05596" w:rsidRDefault="00B2587E" w:rsidP="00B2587E">
            <w:pPr>
              <w:ind w:firstLine="0"/>
              <w:jc w:val="left"/>
              <w:rPr>
                <w:sz w:val="22"/>
                <w:szCs w:val="22"/>
              </w:rPr>
            </w:pPr>
            <w:r w:rsidRPr="00B05596">
              <w:rPr>
                <w:sz w:val="22"/>
                <w:szCs w:val="22"/>
              </w:rPr>
              <w:t>Расчетный срок</w:t>
            </w:r>
          </w:p>
        </w:tc>
        <w:tc>
          <w:tcPr>
            <w:tcW w:w="674" w:type="pct"/>
            <w:tcBorders>
              <w:top w:val="single" w:sz="4" w:space="0" w:color="auto"/>
              <w:left w:val="single" w:sz="4" w:space="0" w:color="auto"/>
              <w:bottom w:val="single" w:sz="4" w:space="0" w:color="auto"/>
              <w:right w:val="single" w:sz="4" w:space="0" w:color="auto"/>
            </w:tcBorders>
          </w:tcPr>
          <w:p w14:paraId="511E4B3A" w14:textId="77777777" w:rsidR="00B2587E" w:rsidRPr="00B05596" w:rsidRDefault="00B2587E" w:rsidP="00B2587E">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1238E303" w14:textId="77777777" w:rsidR="00B2587E" w:rsidRPr="001219DB" w:rsidRDefault="00B2587E" w:rsidP="00B2587E">
            <w:pPr>
              <w:ind w:firstLine="0"/>
              <w:jc w:val="left"/>
              <w:rPr>
                <w:sz w:val="22"/>
                <w:szCs w:val="22"/>
              </w:rPr>
            </w:pPr>
          </w:p>
        </w:tc>
      </w:tr>
      <w:tr w:rsidR="00B2587E" w:rsidRPr="001219DB" w14:paraId="0C00E651" w14:textId="77777777" w:rsidTr="001D6E15">
        <w:tc>
          <w:tcPr>
            <w:tcW w:w="190" w:type="pct"/>
            <w:tcBorders>
              <w:top w:val="single" w:sz="4" w:space="0" w:color="auto"/>
              <w:left w:val="single" w:sz="4" w:space="0" w:color="auto"/>
              <w:bottom w:val="single" w:sz="4" w:space="0" w:color="auto"/>
              <w:right w:val="single" w:sz="4" w:space="0" w:color="auto"/>
            </w:tcBorders>
            <w:vAlign w:val="center"/>
          </w:tcPr>
          <w:p w14:paraId="1177AB31" w14:textId="77777777" w:rsidR="00B2587E" w:rsidRPr="001219DB" w:rsidRDefault="00B2587E" w:rsidP="00B2587E">
            <w:pPr>
              <w:pStyle w:val="af1"/>
              <w:numPr>
                <w:ilvl w:val="0"/>
                <w:numId w:val="40"/>
              </w:numPr>
              <w:ind w:left="360"/>
              <w:jc w:val="left"/>
              <w:rPr>
                <w:sz w:val="22"/>
                <w:szCs w:val="22"/>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36EF2914" w14:textId="77777777" w:rsidR="00B2587E" w:rsidRPr="001219DB" w:rsidRDefault="00B2587E" w:rsidP="00B2587E">
            <w:pPr>
              <w:ind w:firstLine="0"/>
              <w:jc w:val="left"/>
              <w:rPr>
                <w:sz w:val="22"/>
                <w:szCs w:val="22"/>
              </w:rPr>
            </w:pPr>
            <w:r w:rsidRPr="001219DB">
              <w:rPr>
                <w:sz w:val="22"/>
                <w:szCs w:val="22"/>
              </w:rPr>
              <w:t>Объект теплоснабжения</w:t>
            </w:r>
          </w:p>
        </w:tc>
        <w:tc>
          <w:tcPr>
            <w:tcW w:w="529" w:type="pct"/>
            <w:tcBorders>
              <w:top w:val="single" w:sz="4" w:space="0" w:color="auto"/>
              <w:left w:val="single" w:sz="4" w:space="0" w:color="auto"/>
              <w:bottom w:val="single" w:sz="4" w:space="0" w:color="auto"/>
              <w:right w:val="single" w:sz="4" w:space="0" w:color="auto"/>
            </w:tcBorders>
            <w:vAlign w:val="center"/>
          </w:tcPr>
          <w:p w14:paraId="1007B98A" w14:textId="77777777" w:rsidR="00B2587E" w:rsidRPr="001219DB" w:rsidRDefault="00B2587E" w:rsidP="00B2587E">
            <w:pPr>
              <w:ind w:firstLine="0"/>
              <w:jc w:val="left"/>
              <w:rPr>
                <w:sz w:val="22"/>
                <w:szCs w:val="22"/>
              </w:rPr>
            </w:pPr>
            <w:r w:rsidRPr="001219DB">
              <w:rPr>
                <w:sz w:val="22"/>
                <w:szCs w:val="22"/>
              </w:rPr>
              <w:t>Организация теплоснабжения</w:t>
            </w:r>
          </w:p>
        </w:tc>
        <w:tc>
          <w:tcPr>
            <w:tcW w:w="818" w:type="pct"/>
            <w:tcBorders>
              <w:top w:val="single" w:sz="4" w:space="0" w:color="auto"/>
              <w:left w:val="single" w:sz="4" w:space="0" w:color="auto"/>
              <w:bottom w:val="single" w:sz="4" w:space="0" w:color="auto"/>
              <w:right w:val="single" w:sz="4" w:space="0" w:color="auto"/>
            </w:tcBorders>
            <w:vAlign w:val="center"/>
          </w:tcPr>
          <w:p w14:paraId="13658B5F" w14:textId="77777777" w:rsidR="00B2587E" w:rsidRPr="001219DB" w:rsidRDefault="00B2587E" w:rsidP="00B2587E">
            <w:pPr>
              <w:ind w:firstLine="0"/>
              <w:jc w:val="left"/>
              <w:rPr>
                <w:sz w:val="22"/>
                <w:szCs w:val="22"/>
              </w:rPr>
            </w:pPr>
            <w:r w:rsidRPr="001219DB">
              <w:rPr>
                <w:sz w:val="22"/>
                <w:szCs w:val="22"/>
              </w:rPr>
              <w:t>КРП</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39A083BE" w14:textId="77777777" w:rsidR="00B2587E" w:rsidRPr="001219DB" w:rsidRDefault="00B2587E" w:rsidP="00B2587E">
            <w:pPr>
              <w:ind w:firstLine="0"/>
              <w:jc w:val="left"/>
              <w:rPr>
                <w:sz w:val="22"/>
                <w:szCs w:val="22"/>
              </w:rPr>
            </w:pPr>
            <w:r w:rsidRPr="001219DB">
              <w:rPr>
                <w:sz w:val="22"/>
                <w:szCs w:val="22"/>
              </w:rPr>
              <w:t>3,0 Гкал/ч</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14:paraId="5DEAEDC2" w14:textId="77777777" w:rsidR="00B2587E" w:rsidRPr="001219DB" w:rsidRDefault="00B2587E" w:rsidP="00B2587E">
            <w:pPr>
              <w:ind w:firstLine="0"/>
              <w:jc w:val="left"/>
              <w:rPr>
                <w:sz w:val="22"/>
                <w:szCs w:val="22"/>
              </w:rPr>
            </w:pPr>
            <w:r w:rsidRPr="001219DB">
              <w:rPr>
                <w:sz w:val="22"/>
                <w:szCs w:val="22"/>
              </w:rPr>
              <w:t>в пос. Медвежий угол</w:t>
            </w:r>
          </w:p>
        </w:tc>
        <w:tc>
          <w:tcPr>
            <w:tcW w:w="529" w:type="pct"/>
            <w:tcBorders>
              <w:top w:val="single" w:sz="4" w:space="0" w:color="auto"/>
              <w:left w:val="single" w:sz="4" w:space="0" w:color="auto"/>
              <w:bottom w:val="single" w:sz="4" w:space="0" w:color="auto"/>
              <w:right w:val="single" w:sz="4" w:space="0" w:color="auto"/>
            </w:tcBorders>
            <w:vAlign w:val="center"/>
          </w:tcPr>
          <w:p w14:paraId="18B00E3C" w14:textId="77777777" w:rsidR="00B2587E" w:rsidRPr="00B05596" w:rsidRDefault="00B2587E" w:rsidP="00B2587E">
            <w:pPr>
              <w:ind w:firstLine="0"/>
              <w:jc w:val="left"/>
              <w:rPr>
                <w:sz w:val="22"/>
                <w:szCs w:val="22"/>
              </w:rPr>
            </w:pPr>
            <w:r w:rsidRPr="00B05596">
              <w:rPr>
                <w:sz w:val="22"/>
                <w:szCs w:val="22"/>
              </w:rPr>
              <w:t>Расчетный срок</w:t>
            </w:r>
          </w:p>
        </w:tc>
        <w:tc>
          <w:tcPr>
            <w:tcW w:w="674" w:type="pct"/>
            <w:tcBorders>
              <w:top w:val="single" w:sz="4" w:space="0" w:color="auto"/>
              <w:left w:val="single" w:sz="4" w:space="0" w:color="auto"/>
              <w:bottom w:val="single" w:sz="4" w:space="0" w:color="auto"/>
              <w:right w:val="single" w:sz="4" w:space="0" w:color="auto"/>
            </w:tcBorders>
          </w:tcPr>
          <w:p w14:paraId="351ED6B5" w14:textId="77777777" w:rsidR="00B2587E" w:rsidRPr="00B05596" w:rsidRDefault="00B2587E" w:rsidP="00B2587E">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7B1FBF75" w14:textId="77777777" w:rsidR="00B2587E" w:rsidRPr="001219DB" w:rsidRDefault="00B2587E" w:rsidP="00B2587E">
            <w:pPr>
              <w:ind w:firstLine="0"/>
              <w:jc w:val="left"/>
              <w:rPr>
                <w:sz w:val="22"/>
                <w:szCs w:val="22"/>
              </w:rPr>
            </w:pPr>
          </w:p>
        </w:tc>
      </w:tr>
      <w:tr w:rsidR="00B2587E" w:rsidRPr="001219DB" w14:paraId="11829568" w14:textId="77777777" w:rsidTr="001D6E15">
        <w:tc>
          <w:tcPr>
            <w:tcW w:w="190" w:type="pct"/>
            <w:tcBorders>
              <w:top w:val="single" w:sz="4" w:space="0" w:color="auto"/>
              <w:left w:val="single" w:sz="4" w:space="0" w:color="auto"/>
              <w:bottom w:val="single" w:sz="4" w:space="0" w:color="auto"/>
              <w:right w:val="single" w:sz="4" w:space="0" w:color="auto"/>
            </w:tcBorders>
            <w:vAlign w:val="center"/>
          </w:tcPr>
          <w:p w14:paraId="199059D1" w14:textId="77777777" w:rsidR="00B2587E" w:rsidRPr="001219DB" w:rsidRDefault="00B2587E" w:rsidP="00B2587E">
            <w:pPr>
              <w:pStyle w:val="af1"/>
              <w:numPr>
                <w:ilvl w:val="0"/>
                <w:numId w:val="40"/>
              </w:numPr>
              <w:ind w:left="360"/>
              <w:jc w:val="left"/>
              <w:rPr>
                <w:sz w:val="22"/>
                <w:szCs w:val="22"/>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51D256BB" w14:textId="77777777" w:rsidR="00B2587E" w:rsidRPr="001219DB" w:rsidRDefault="00B2587E" w:rsidP="00B2587E">
            <w:pPr>
              <w:ind w:firstLine="0"/>
              <w:jc w:val="left"/>
              <w:rPr>
                <w:sz w:val="22"/>
                <w:szCs w:val="22"/>
              </w:rPr>
            </w:pPr>
            <w:r w:rsidRPr="001219DB">
              <w:rPr>
                <w:sz w:val="22"/>
                <w:szCs w:val="22"/>
              </w:rPr>
              <w:t>Объект теплоснабжения</w:t>
            </w:r>
          </w:p>
        </w:tc>
        <w:tc>
          <w:tcPr>
            <w:tcW w:w="529" w:type="pct"/>
            <w:tcBorders>
              <w:top w:val="single" w:sz="4" w:space="0" w:color="auto"/>
              <w:left w:val="single" w:sz="4" w:space="0" w:color="auto"/>
              <w:bottom w:val="single" w:sz="4" w:space="0" w:color="auto"/>
              <w:right w:val="single" w:sz="4" w:space="0" w:color="auto"/>
            </w:tcBorders>
            <w:vAlign w:val="center"/>
          </w:tcPr>
          <w:p w14:paraId="0D56196E" w14:textId="77777777" w:rsidR="00B2587E" w:rsidRPr="001219DB" w:rsidRDefault="00B2587E" w:rsidP="00B2587E">
            <w:pPr>
              <w:ind w:firstLine="0"/>
              <w:jc w:val="left"/>
              <w:rPr>
                <w:sz w:val="22"/>
                <w:szCs w:val="22"/>
              </w:rPr>
            </w:pPr>
            <w:r w:rsidRPr="001219DB">
              <w:rPr>
                <w:sz w:val="22"/>
                <w:szCs w:val="22"/>
              </w:rPr>
              <w:t>Организация теплоснабжения</w:t>
            </w:r>
          </w:p>
        </w:tc>
        <w:tc>
          <w:tcPr>
            <w:tcW w:w="818" w:type="pct"/>
            <w:tcBorders>
              <w:top w:val="single" w:sz="4" w:space="0" w:color="auto"/>
              <w:left w:val="single" w:sz="4" w:space="0" w:color="auto"/>
              <w:bottom w:val="single" w:sz="4" w:space="0" w:color="auto"/>
              <w:right w:val="single" w:sz="4" w:space="0" w:color="auto"/>
            </w:tcBorders>
            <w:vAlign w:val="center"/>
          </w:tcPr>
          <w:p w14:paraId="3B1A4E1A" w14:textId="77777777" w:rsidR="00B2587E" w:rsidRPr="001219DB" w:rsidRDefault="00B2587E" w:rsidP="00B2587E">
            <w:pPr>
              <w:ind w:firstLine="0"/>
              <w:jc w:val="left"/>
              <w:rPr>
                <w:sz w:val="22"/>
                <w:szCs w:val="22"/>
              </w:rPr>
            </w:pPr>
            <w:r w:rsidRPr="001219DB">
              <w:rPr>
                <w:sz w:val="22"/>
                <w:szCs w:val="22"/>
              </w:rPr>
              <w:t>ЦТП</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7B331DAC" w14:textId="77777777" w:rsidR="00B2587E" w:rsidRPr="001219DB" w:rsidRDefault="00B2587E" w:rsidP="00B2587E">
            <w:pPr>
              <w:ind w:firstLine="0"/>
              <w:jc w:val="left"/>
              <w:rPr>
                <w:sz w:val="22"/>
                <w:szCs w:val="22"/>
              </w:rPr>
            </w:pPr>
            <w:r w:rsidRPr="001219DB">
              <w:rPr>
                <w:sz w:val="22"/>
                <w:szCs w:val="22"/>
              </w:rPr>
              <w:t>7,0 Гкал/ч</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14:paraId="730654B4" w14:textId="77777777" w:rsidR="00B2587E" w:rsidRPr="001219DB" w:rsidRDefault="00B2587E" w:rsidP="00B2587E">
            <w:pPr>
              <w:ind w:firstLine="0"/>
              <w:jc w:val="left"/>
              <w:rPr>
                <w:sz w:val="22"/>
                <w:szCs w:val="22"/>
              </w:rPr>
            </w:pPr>
            <w:r w:rsidRPr="001219DB">
              <w:rPr>
                <w:sz w:val="22"/>
                <w:szCs w:val="22"/>
              </w:rPr>
              <w:t>в микрорайоне 31Б</w:t>
            </w:r>
          </w:p>
        </w:tc>
        <w:tc>
          <w:tcPr>
            <w:tcW w:w="529" w:type="pct"/>
            <w:tcBorders>
              <w:top w:val="single" w:sz="4" w:space="0" w:color="auto"/>
              <w:left w:val="single" w:sz="4" w:space="0" w:color="auto"/>
              <w:bottom w:val="single" w:sz="4" w:space="0" w:color="auto"/>
              <w:right w:val="single" w:sz="4" w:space="0" w:color="auto"/>
            </w:tcBorders>
            <w:vAlign w:val="center"/>
          </w:tcPr>
          <w:p w14:paraId="54EC7C18" w14:textId="77777777" w:rsidR="00B2587E" w:rsidRPr="00B05596" w:rsidRDefault="00B2587E" w:rsidP="00B2587E">
            <w:pPr>
              <w:ind w:firstLine="0"/>
              <w:jc w:val="left"/>
              <w:rPr>
                <w:sz w:val="22"/>
                <w:szCs w:val="22"/>
              </w:rPr>
            </w:pPr>
            <w:r w:rsidRPr="00B05596">
              <w:rPr>
                <w:sz w:val="22"/>
                <w:szCs w:val="22"/>
              </w:rPr>
              <w:t>Расчетный срок</w:t>
            </w:r>
          </w:p>
        </w:tc>
        <w:tc>
          <w:tcPr>
            <w:tcW w:w="674" w:type="pct"/>
            <w:tcBorders>
              <w:top w:val="single" w:sz="4" w:space="0" w:color="auto"/>
              <w:left w:val="single" w:sz="4" w:space="0" w:color="auto"/>
              <w:bottom w:val="single" w:sz="4" w:space="0" w:color="auto"/>
              <w:right w:val="single" w:sz="4" w:space="0" w:color="auto"/>
            </w:tcBorders>
          </w:tcPr>
          <w:p w14:paraId="0F61848E" w14:textId="77777777" w:rsidR="00B2587E" w:rsidRPr="00B05596" w:rsidRDefault="00B2587E" w:rsidP="00B2587E">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2B26FB47" w14:textId="77777777" w:rsidR="00B2587E" w:rsidRPr="001219DB" w:rsidRDefault="00B2587E" w:rsidP="00B2587E">
            <w:pPr>
              <w:ind w:firstLine="0"/>
              <w:jc w:val="left"/>
              <w:rPr>
                <w:sz w:val="22"/>
                <w:szCs w:val="22"/>
              </w:rPr>
            </w:pPr>
          </w:p>
        </w:tc>
      </w:tr>
      <w:tr w:rsidR="00B2587E" w:rsidRPr="001219DB" w14:paraId="4790DA9F" w14:textId="77777777" w:rsidTr="001D6E15">
        <w:tc>
          <w:tcPr>
            <w:tcW w:w="190" w:type="pct"/>
            <w:tcBorders>
              <w:top w:val="single" w:sz="4" w:space="0" w:color="auto"/>
              <w:left w:val="single" w:sz="4" w:space="0" w:color="auto"/>
              <w:bottom w:val="single" w:sz="4" w:space="0" w:color="auto"/>
              <w:right w:val="single" w:sz="4" w:space="0" w:color="auto"/>
            </w:tcBorders>
            <w:vAlign w:val="center"/>
          </w:tcPr>
          <w:p w14:paraId="59AA7C9D" w14:textId="77777777" w:rsidR="00B2587E" w:rsidRPr="001219DB" w:rsidRDefault="00B2587E" w:rsidP="00B2587E">
            <w:pPr>
              <w:pStyle w:val="af1"/>
              <w:numPr>
                <w:ilvl w:val="0"/>
                <w:numId w:val="40"/>
              </w:numPr>
              <w:ind w:left="360"/>
              <w:jc w:val="left"/>
              <w:rPr>
                <w:sz w:val="22"/>
                <w:szCs w:val="22"/>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7C7B77F6" w14:textId="77777777" w:rsidR="00B2587E" w:rsidRPr="001219DB" w:rsidRDefault="00B2587E" w:rsidP="00B2587E">
            <w:pPr>
              <w:ind w:firstLine="0"/>
              <w:jc w:val="left"/>
              <w:rPr>
                <w:sz w:val="22"/>
                <w:szCs w:val="22"/>
              </w:rPr>
            </w:pPr>
            <w:r w:rsidRPr="001219DB">
              <w:rPr>
                <w:sz w:val="22"/>
                <w:szCs w:val="22"/>
              </w:rPr>
              <w:t>Объект теплоснабжения</w:t>
            </w:r>
          </w:p>
        </w:tc>
        <w:tc>
          <w:tcPr>
            <w:tcW w:w="529" w:type="pct"/>
            <w:tcBorders>
              <w:top w:val="single" w:sz="4" w:space="0" w:color="auto"/>
              <w:left w:val="single" w:sz="4" w:space="0" w:color="auto"/>
              <w:bottom w:val="single" w:sz="4" w:space="0" w:color="auto"/>
              <w:right w:val="single" w:sz="4" w:space="0" w:color="auto"/>
            </w:tcBorders>
            <w:vAlign w:val="center"/>
          </w:tcPr>
          <w:p w14:paraId="27B60BE9" w14:textId="77777777" w:rsidR="00B2587E" w:rsidRPr="001219DB" w:rsidRDefault="00B2587E" w:rsidP="00B2587E">
            <w:pPr>
              <w:ind w:firstLine="0"/>
              <w:jc w:val="left"/>
              <w:rPr>
                <w:sz w:val="22"/>
                <w:szCs w:val="22"/>
              </w:rPr>
            </w:pPr>
            <w:r w:rsidRPr="001219DB">
              <w:rPr>
                <w:sz w:val="22"/>
                <w:szCs w:val="22"/>
              </w:rPr>
              <w:t>Организация теплоснабжения</w:t>
            </w:r>
          </w:p>
        </w:tc>
        <w:tc>
          <w:tcPr>
            <w:tcW w:w="818" w:type="pct"/>
            <w:tcBorders>
              <w:top w:val="single" w:sz="4" w:space="0" w:color="auto"/>
              <w:left w:val="single" w:sz="4" w:space="0" w:color="auto"/>
              <w:bottom w:val="single" w:sz="4" w:space="0" w:color="auto"/>
              <w:right w:val="single" w:sz="4" w:space="0" w:color="auto"/>
            </w:tcBorders>
            <w:vAlign w:val="center"/>
          </w:tcPr>
          <w:p w14:paraId="0DF3A0B8" w14:textId="77777777" w:rsidR="00B2587E" w:rsidRPr="00B05596" w:rsidRDefault="00B2587E" w:rsidP="00B2587E">
            <w:pPr>
              <w:ind w:firstLine="0"/>
              <w:jc w:val="left"/>
              <w:rPr>
                <w:sz w:val="22"/>
                <w:szCs w:val="22"/>
              </w:rPr>
            </w:pPr>
            <w:r w:rsidRPr="00B05596">
              <w:rPr>
                <w:sz w:val="22"/>
                <w:szCs w:val="22"/>
              </w:rPr>
              <w:t>Строительство КРП-4 в мкр. 30А</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566979BA" w14:textId="77777777" w:rsidR="00B2587E" w:rsidRPr="00B05596" w:rsidRDefault="00B2587E" w:rsidP="00B2587E">
            <w:pPr>
              <w:ind w:firstLine="0"/>
              <w:jc w:val="left"/>
              <w:rPr>
                <w:sz w:val="22"/>
                <w:szCs w:val="22"/>
              </w:rPr>
            </w:pPr>
            <w:r w:rsidRPr="00B05596">
              <w:rPr>
                <w:sz w:val="22"/>
                <w:szCs w:val="22"/>
              </w:rPr>
              <w:t>9,5 Гкал/ч</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14:paraId="276FA7F8" w14:textId="77777777" w:rsidR="00B2587E" w:rsidRPr="00B05596" w:rsidRDefault="00B2587E" w:rsidP="00B2587E">
            <w:pPr>
              <w:ind w:firstLine="0"/>
              <w:jc w:val="left"/>
              <w:rPr>
                <w:sz w:val="22"/>
                <w:szCs w:val="22"/>
              </w:rPr>
            </w:pPr>
            <w:r w:rsidRPr="00B05596">
              <w:rPr>
                <w:bCs/>
                <w:color w:val="000000"/>
                <w:sz w:val="22"/>
                <w:szCs w:val="22"/>
              </w:rPr>
              <w:t>г.Сургут, мкр. 30А</w:t>
            </w:r>
          </w:p>
        </w:tc>
        <w:tc>
          <w:tcPr>
            <w:tcW w:w="529" w:type="pct"/>
            <w:tcBorders>
              <w:top w:val="single" w:sz="4" w:space="0" w:color="auto"/>
              <w:left w:val="single" w:sz="4" w:space="0" w:color="auto"/>
              <w:bottom w:val="single" w:sz="4" w:space="0" w:color="auto"/>
              <w:right w:val="single" w:sz="4" w:space="0" w:color="auto"/>
            </w:tcBorders>
            <w:vAlign w:val="center"/>
          </w:tcPr>
          <w:p w14:paraId="018B8EF1" w14:textId="77777777" w:rsidR="00B2587E" w:rsidRPr="00B05596" w:rsidRDefault="00B2587E" w:rsidP="00B2587E">
            <w:pPr>
              <w:ind w:firstLine="0"/>
              <w:jc w:val="left"/>
              <w:rPr>
                <w:sz w:val="22"/>
                <w:szCs w:val="22"/>
              </w:rPr>
            </w:pPr>
            <w:r w:rsidRPr="00B05596">
              <w:rPr>
                <w:sz w:val="22"/>
                <w:szCs w:val="22"/>
              </w:rPr>
              <w:t>2021</w:t>
            </w:r>
          </w:p>
        </w:tc>
        <w:tc>
          <w:tcPr>
            <w:tcW w:w="674" w:type="pct"/>
            <w:tcBorders>
              <w:top w:val="single" w:sz="4" w:space="0" w:color="auto"/>
              <w:left w:val="single" w:sz="4" w:space="0" w:color="auto"/>
              <w:bottom w:val="single" w:sz="4" w:space="0" w:color="auto"/>
              <w:right w:val="single" w:sz="4" w:space="0" w:color="auto"/>
            </w:tcBorders>
          </w:tcPr>
          <w:p w14:paraId="61F76FB7" w14:textId="77777777" w:rsidR="00B2587E" w:rsidRPr="00B05596" w:rsidRDefault="00B2587E" w:rsidP="00B2587E">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6C85BA36" w14:textId="77777777" w:rsidR="00B2587E" w:rsidRPr="00B05596" w:rsidRDefault="00B2587E" w:rsidP="00B2587E">
            <w:pPr>
              <w:ind w:firstLine="0"/>
              <w:jc w:val="left"/>
              <w:rPr>
                <w:sz w:val="22"/>
                <w:szCs w:val="22"/>
              </w:rPr>
            </w:pPr>
            <w:r w:rsidRPr="00B05596">
              <w:rPr>
                <w:sz w:val="22"/>
                <w:szCs w:val="22"/>
              </w:rPr>
              <w:t>ПКР СКИ МО ГО г. Сургут до 2035 года от 2019 г. б/н</w:t>
            </w:r>
          </w:p>
          <w:p w14:paraId="6145A326" w14:textId="77777777" w:rsidR="00B2587E" w:rsidRPr="00B05596" w:rsidRDefault="00B2587E" w:rsidP="00B2587E">
            <w:pPr>
              <w:ind w:firstLine="0"/>
              <w:jc w:val="left"/>
              <w:rPr>
                <w:sz w:val="22"/>
                <w:szCs w:val="22"/>
              </w:rPr>
            </w:pPr>
            <w:r w:rsidRPr="00B05596">
              <w:rPr>
                <w:sz w:val="22"/>
                <w:szCs w:val="22"/>
              </w:rPr>
              <w:t>Схема теплоснабжения муниципального образования город Сургут (книга 11)</w:t>
            </w:r>
          </w:p>
        </w:tc>
      </w:tr>
      <w:tr w:rsidR="00B2587E" w:rsidRPr="001219DB" w14:paraId="24EFE15A" w14:textId="77777777" w:rsidTr="001D6E15">
        <w:tc>
          <w:tcPr>
            <w:tcW w:w="190" w:type="pct"/>
            <w:tcBorders>
              <w:top w:val="single" w:sz="4" w:space="0" w:color="auto"/>
              <w:left w:val="single" w:sz="4" w:space="0" w:color="auto"/>
              <w:bottom w:val="single" w:sz="4" w:space="0" w:color="auto"/>
              <w:right w:val="single" w:sz="4" w:space="0" w:color="auto"/>
            </w:tcBorders>
            <w:vAlign w:val="center"/>
          </w:tcPr>
          <w:p w14:paraId="1B1FDC3B" w14:textId="77777777" w:rsidR="00B2587E" w:rsidRPr="001219DB" w:rsidRDefault="00B2587E" w:rsidP="00B2587E">
            <w:pPr>
              <w:pStyle w:val="af1"/>
              <w:numPr>
                <w:ilvl w:val="0"/>
                <w:numId w:val="40"/>
              </w:numPr>
              <w:ind w:left="360"/>
              <w:jc w:val="left"/>
              <w:rPr>
                <w:sz w:val="22"/>
                <w:szCs w:val="22"/>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30508E70" w14:textId="77777777" w:rsidR="00B2587E" w:rsidRPr="001219DB" w:rsidRDefault="00B2587E" w:rsidP="00B2587E">
            <w:pPr>
              <w:ind w:firstLine="0"/>
              <w:jc w:val="left"/>
              <w:rPr>
                <w:sz w:val="22"/>
                <w:szCs w:val="22"/>
              </w:rPr>
            </w:pPr>
            <w:r w:rsidRPr="001219DB">
              <w:rPr>
                <w:sz w:val="22"/>
                <w:szCs w:val="22"/>
              </w:rPr>
              <w:t>Объект теплоснабжения</w:t>
            </w:r>
          </w:p>
        </w:tc>
        <w:tc>
          <w:tcPr>
            <w:tcW w:w="529" w:type="pct"/>
            <w:tcBorders>
              <w:top w:val="single" w:sz="4" w:space="0" w:color="auto"/>
              <w:left w:val="single" w:sz="4" w:space="0" w:color="auto"/>
              <w:bottom w:val="single" w:sz="4" w:space="0" w:color="auto"/>
              <w:right w:val="single" w:sz="4" w:space="0" w:color="auto"/>
            </w:tcBorders>
            <w:vAlign w:val="center"/>
          </w:tcPr>
          <w:p w14:paraId="1D7531B6" w14:textId="77777777" w:rsidR="00B2587E" w:rsidRPr="001219DB" w:rsidRDefault="00B2587E" w:rsidP="00B2587E">
            <w:pPr>
              <w:ind w:firstLine="0"/>
              <w:jc w:val="left"/>
              <w:rPr>
                <w:sz w:val="22"/>
                <w:szCs w:val="22"/>
              </w:rPr>
            </w:pPr>
            <w:r w:rsidRPr="001219DB">
              <w:rPr>
                <w:sz w:val="22"/>
                <w:szCs w:val="22"/>
              </w:rPr>
              <w:t>Организация теплоснабжения</w:t>
            </w:r>
          </w:p>
        </w:tc>
        <w:tc>
          <w:tcPr>
            <w:tcW w:w="818" w:type="pct"/>
            <w:tcBorders>
              <w:top w:val="single" w:sz="4" w:space="0" w:color="auto"/>
              <w:left w:val="single" w:sz="4" w:space="0" w:color="auto"/>
              <w:bottom w:val="single" w:sz="4" w:space="0" w:color="auto"/>
              <w:right w:val="single" w:sz="4" w:space="0" w:color="auto"/>
            </w:tcBorders>
            <w:vAlign w:val="center"/>
          </w:tcPr>
          <w:p w14:paraId="3400D07C" w14:textId="77777777" w:rsidR="00B2587E" w:rsidRPr="001219DB" w:rsidRDefault="00B2587E" w:rsidP="00B2587E">
            <w:pPr>
              <w:ind w:firstLine="0"/>
              <w:jc w:val="left"/>
              <w:rPr>
                <w:sz w:val="22"/>
                <w:szCs w:val="22"/>
              </w:rPr>
            </w:pPr>
            <w:r w:rsidRPr="001219DB">
              <w:rPr>
                <w:sz w:val="22"/>
                <w:szCs w:val="22"/>
              </w:rPr>
              <w:t>КРП</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1E4AF5D2" w14:textId="77777777" w:rsidR="00B2587E" w:rsidRPr="001219DB" w:rsidRDefault="00B2587E" w:rsidP="00B2587E">
            <w:pPr>
              <w:ind w:firstLine="0"/>
              <w:jc w:val="left"/>
              <w:rPr>
                <w:sz w:val="22"/>
                <w:szCs w:val="22"/>
              </w:rPr>
            </w:pPr>
            <w:r w:rsidRPr="001219DB">
              <w:rPr>
                <w:sz w:val="22"/>
                <w:szCs w:val="22"/>
              </w:rPr>
              <w:t>14,0 Гкал/ч</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14:paraId="3CC54BC9" w14:textId="77777777" w:rsidR="00B2587E" w:rsidRPr="001219DB" w:rsidRDefault="00B2587E" w:rsidP="00B2587E">
            <w:pPr>
              <w:ind w:firstLine="0"/>
              <w:jc w:val="left"/>
              <w:rPr>
                <w:sz w:val="22"/>
                <w:szCs w:val="22"/>
              </w:rPr>
            </w:pPr>
            <w:r w:rsidRPr="001219DB">
              <w:rPr>
                <w:sz w:val="22"/>
                <w:szCs w:val="22"/>
              </w:rPr>
              <w:t>в микрорайоне 30</w:t>
            </w:r>
          </w:p>
        </w:tc>
        <w:tc>
          <w:tcPr>
            <w:tcW w:w="529" w:type="pct"/>
            <w:tcBorders>
              <w:top w:val="single" w:sz="4" w:space="0" w:color="auto"/>
              <w:left w:val="single" w:sz="4" w:space="0" w:color="auto"/>
              <w:bottom w:val="single" w:sz="4" w:space="0" w:color="auto"/>
              <w:right w:val="single" w:sz="4" w:space="0" w:color="auto"/>
            </w:tcBorders>
            <w:vAlign w:val="center"/>
          </w:tcPr>
          <w:p w14:paraId="77F93755" w14:textId="77777777" w:rsidR="00B2587E" w:rsidRPr="00B05596" w:rsidRDefault="00B2587E" w:rsidP="00B2587E">
            <w:pPr>
              <w:ind w:firstLine="0"/>
              <w:jc w:val="left"/>
              <w:rPr>
                <w:sz w:val="22"/>
                <w:szCs w:val="22"/>
              </w:rPr>
            </w:pPr>
            <w:r w:rsidRPr="00B05596">
              <w:rPr>
                <w:sz w:val="22"/>
                <w:szCs w:val="22"/>
              </w:rPr>
              <w:t>Расчетный срок</w:t>
            </w:r>
          </w:p>
        </w:tc>
        <w:tc>
          <w:tcPr>
            <w:tcW w:w="674" w:type="pct"/>
            <w:tcBorders>
              <w:top w:val="single" w:sz="4" w:space="0" w:color="auto"/>
              <w:left w:val="single" w:sz="4" w:space="0" w:color="auto"/>
              <w:bottom w:val="single" w:sz="4" w:space="0" w:color="auto"/>
              <w:right w:val="single" w:sz="4" w:space="0" w:color="auto"/>
            </w:tcBorders>
          </w:tcPr>
          <w:p w14:paraId="2ECCA580" w14:textId="77777777" w:rsidR="00B2587E" w:rsidRPr="00B05596" w:rsidRDefault="00B2587E" w:rsidP="00B2587E">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7BF5EF72" w14:textId="77777777" w:rsidR="00B2587E" w:rsidRPr="001219DB" w:rsidRDefault="00B2587E" w:rsidP="00B2587E">
            <w:pPr>
              <w:ind w:firstLine="0"/>
              <w:jc w:val="left"/>
              <w:rPr>
                <w:sz w:val="22"/>
                <w:szCs w:val="22"/>
              </w:rPr>
            </w:pPr>
          </w:p>
        </w:tc>
      </w:tr>
      <w:tr w:rsidR="00B2587E" w:rsidRPr="001219DB" w14:paraId="7632CE4B" w14:textId="77777777" w:rsidTr="001D6E15">
        <w:tc>
          <w:tcPr>
            <w:tcW w:w="190" w:type="pct"/>
            <w:tcBorders>
              <w:top w:val="single" w:sz="4" w:space="0" w:color="auto"/>
              <w:left w:val="single" w:sz="4" w:space="0" w:color="auto"/>
              <w:bottom w:val="single" w:sz="4" w:space="0" w:color="auto"/>
              <w:right w:val="single" w:sz="4" w:space="0" w:color="auto"/>
            </w:tcBorders>
            <w:vAlign w:val="center"/>
          </w:tcPr>
          <w:p w14:paraId="21A4F3C4" w14:textId="77777777" w:rsidR="00B2587E" w:rsidRPr="001219DB" w:rsidRDefault="00B2587E" w:rsidP="00B2587E">
            <w:pPr>
              <w:pStyle w:val="af1"/>
              <w:numPr>
                <w:ilvl w:val="0"/>
                <w:numId w:val="40"/>
              </w:numPr>
              <w:ind w:left="360"/>
              <w:jc w:val="left"/>
              <w:rPr>
                <w:sz w:val="22"/>
                <w:szCs w:val="22"/>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50287746" w14:textId="77777777" w:rsidR="00B2587E" w:rsidRPr="001219DB" w:rsidRDefault="00B2587E" w:rsidP="00B2587E">
            <w:pPr>
              <w:ind w:firstLine="0"/>
              <w:jc w:val="left"/>
              <w:rPr>
                <w:sz w:val="22"/>
                <w:szCs w:val="22"/>
              </w:rPr>
            </w:pPr>
            <w:r w:rsidRPr="001219DB">
              <w:rPr>
                <w:sz w:val="22"/>
                <w:szCs w:val="22"/>
              </w:rPr>
              <w:t>Объект теплоснабжения</w:t>
            </w:r>
          </w:p>
        </w:tc>
        <w:tc>
          <w:tcPr>
            <w:tcW w:w="529" w:type="pct"/>
            <w:tcBorders>
              <w:top w:val="single" w:sz="4" w:space="0" w:color="auto"/>
              <w:left w:val="single" w:sz="4" w:space="0" w:color="auto"/>
              <w:bottom w:val="single" w:sz="4" w:space="0" w:color="auto"/>
              <w:right w:val="single" w:sz="4" w:space="0" w:color="auto"/>
            </w:tcBorders>
            <w:vAlign w:val="center"/>
          </w:tcPr>
          <w:p w14:paraId="3B74A6CD" w14:textId="77777777" w:rsidR="00B2587E" w:rsidRPr="001219DB" w:rsidRDefault="00B2587E" w:rsidP="00B2587E">
            <w:pPr>
              <w:ind w:firstLine="0"/>
              <w:jc w:val="left"/>
              <w:rPr>
                <w:sz w:val="22"/>
                <w:szCs w:val="22"/>
              </w:rPr>
            </w:pPr>
            <w:r w:rsidRPr="001219DB">
              <w:rPr>
                <w:sz w:val="22"/>
                <w:szCs w:val="22"/>
              </w:rPr>
              <w:t>Организация теплоснабжения</w:t>
            </w:r>
          </w:p>
        </w:tc>
        <w:tc>
          <w:tcPr>
            <w:tcW w:w="818" w:type="pct"/>
            <w:tcBorders>
              <w:top w:val="single" w:sz="4" w:space="0" w:color="auto"/>
              <w:left w:val="single" w:sz="4" w:space="0" w:color="auto"/>
              <w:bottom w:val="single" w:sz="4" w:space="0" w:color="auto"/>
              <w:right w:val="single" w:sz="4" w:space="0" w:color="auto"/>
            </w:tcBorders>
            <w:vAlign w:val="center"/>
          </w:tcPr>
          <w:p w14:paraId="052FCF4F" w14:textId="77777777" w:rsidR="00B2587E" w:rsidRPr="00B05596" w:rsidRDefault="00B2587E" w:rsidP="00B2587E">
            <w:pPr>
              <w:ind w:firstLine="0"/>
              <w:jc w:val="left"/>
              <w:rPr>
                <w:sz w:val="22"/>
                <w:szCs w:val="22"/>
              </w:rPr>
            </w:pPr>
            <w:r w:rsidRPr="00B05596">
              <w:rPr>
                <w:sz w:val="22"/>
                <w:szCs w:val="22"/>
              </w:rPr>
              <w:t>Строительство КРП-2 в мкр. 20А</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1630AC18" w14:textId="77777777" w:rsidR="00B2587E" w:rsidRPr="00B05596" w:rsidRDefault="00B2587E" w:rsidP="00B2587E">
            <w:pPr>
              <w:ind w:firstLine="0"/>
              <w:jc w:val="left"/>
              <w:rPr>
                <w:sz w:val="22"/>
                <w:szCs w:val="22"/>
              </w:rPr>
            </w:pPr>
            <w:r w:rsidRPr="00B05596">
              <w:rPr>
                <w:sz w:val="22"/>
                <w:szCs w:val="22"/>
              </w:rPr>
              <w:t>11,2 Гкал/ч</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14:paraId="6446D681" w14:textId="77777777" w:rsidR="00B2587E" w:rsidRPr="00B05596" w:rsidRDefault="00B2587E" w:rsidP="00B2587E">
            <w:pPr>
              <w:ind w:firstLine="0"/>
              <w:jc w:val="left"/>
              <w:rPr>
                <w:sz w:val="22"/>
                <w:szCs w:val="22"/>
              </w:rPr>
            </w:pPr>
            <w:r w:rsidRPr="00B05596">
              <w:rPr>
                <w:bCs/>
                <w:color w:val="000000"/>
                <w:sz w:val="22"/>
                <w:szCs w:val="22"/>
              </w:rPr>
              <w:t>г.Сургут, мкр. 20А</w:t>
            </w:r>
          </w:p>
        </w:tc>
        <w:tc>
          <w:tcPr>
            <w:tcW w:w="529" w:type="pct"/>
            <w:tcBorders>
              <w:top w:val="single" w:sz="4" w:space="0" w:color="auto"/>
              <w:left w:val="single" w:sz="4" w:space="0" w:color="auto"/>
              <w:bottom w:val="single" w:sz="4" w:space="0" w:color="auto"/>
              <w:right w:val="single" w:sz="4" w:space="0" w:color="auto"/>
            </w:tcBorders>
            <w:vAlign w:val="center"/>
          </w:tcPr>
          <w:p w14:paraId="0C9FFF23" w14:textId="77777777" w:rsidR="00B2587E" w:rsidRPr="00B05596" w:rsidRDefault="00B2587E" w:rsidP="00B2587E">
            <w:pPr>
              <w:ind w:firstLine="0"/>
              <w:jc w:val="left"/>
              <w:rPr>
                <w:sz w:val="22"/>
                <w:szCs w:val="22"/>
              </w:rPr>
            </w:pPr>
            <w:r w:rsidRPr="00B05596">
              <w:rPr>
                <w:sz w:val="22"/>
                <w:szCs w:val="22"/>
              </w:rPr>
              <w:t>2023</w:t>
            </w:r>
          </w:p>
        </w:tc>
        <w:tc>
          <w:tcPr>
            <w:tcW w:w="674" w:type="pct"/>
            <w:tcBorders>
              <w:top w:val="single" w:sz="4" w:space="0" w:color="auto"/>
              <w:left w:val="single" w:sz="4" w:space="0" w:color="auto"/>
              <w:bottom w:val="single" w:sz="4" w:space="0" w:color="auto"/>
              <w:right w:val="single" w:sz="4" w:space="0" w:color="auto"/>
            </w:tcBorders>
          </w:tcPr>
          <w:p w14:paraId="710BA73F" w14:textId="77777777" w:rsidR="00B2587E" w:rsidRPr="00B05596" w:rsidRDefault="00B2587E" w:rsidP="00B2587E">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671C0B4E" w14:textId="77777777" w:rsidR="00B2587E" w:rsidRPr="00B05596" w:rsidRDefault="00B2587E" w:rsidP="00B2587E">
            <w:pPr>
              <w:ind w:firstLine="0"/>
              <w:jc w:val="left"/>
              <w:rPr>
                <w:sz w:val="22"/>
                <w:szCs w:val="22"/>
              </w:rPr>
            </w:pPr>
            <w:r w:rsidRPr="00B05596">
              <w:rPr>
                <w:sz w:val="22"/>
                <w:szCs w:val="22"/>
              </w:rPr>
              <w:t>ПКР СКИ МО ГО г. Сургут до 2035 года от 2019 г. б/н</w:t>
            </w:r>
          </w:p>
          <w:p w14:paraId="39EA8D12" w14:textId="77777777" w:rsidR="00B2587E" w:rsidRPr="00B05596" w:rsidRDefault="00B2587E" w:rsidP="00B2587E">
            <w:pPr>
              <w:ind w:firstLine="0"/>
              <w:jc w:val="left"/>
              <w:rPr>
                <w:sz w:val="22"/>
                <w:szCs w:val="22"/>
              </w:rPr>
            </w:pPr>
            <w:r w:rsidRPr="00B05596">
              <w:rPr>
                <w:sz w:val="22"/>
                <w:szCs w:val="22"/>
              </w:rPr>
              <w:t>Схема теплоснабжения муниципального образования город Сургут (книга 11)</w:t>
            </w:r>
          </w:p>
        </w:tc>
      </w:tr>
      <w:tr w:rsidR="00B2587E" w:rsidRPr="001219DB" w14:paraId="62A49826" w14:textId="77777777" w:rsidTr="001D6E15">
        <w:tc>
          <w:tcPr>
            <w:tcW w:w="190" w:type="pct"/>
            <w:tcBorders>
              <w:top w:val="single" w:sz="4" w:space="0" w:color="auto"/>
              <w:left w:val="single" w:sz="4" w:space="0" w:color="auto"/>
              <w:bottom w:val="single" w:sz="4" w:space="0" w:color="auto"/>
              <w:right w:val="single" w:sz="4" w:space="0" w:color="auto"/>
            </w:tcBorders>
            <w:vAlign w:val="center"/>
          </w:tcPr>
          <w:p w14:paraId="1620FC86" w14:textId="77777777" w:rsidR="00B2587E" w:rsidRPr="001219DB" w:rsidRDefault="00B2587E" w:rsidP="00B2587E">
            <w:pPr>
              <w:pStyle w:val="af1"/>
              <w:numPr>
                <w:ilvl w:val="0"/>
                <w:numId w:val="40"/>
              </w:numPr>
              <w:ind w:left="360"/>
              <w:jc w:val="left"/>
              <w:rPr>
                <w:sz w:val="22"/>
                <w:szCs w:val="22"/>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0A845C1A" w14:textId="77777777" w:rsidR="00B2587E" w:rsidRPr="001219DB" w:rsidRDefault="00B2587E" w:rsidP="00B2587E">
            <w:pPr>
              <w:ind w:firstLine="0"/>
              <w:jc w:val="left"/>
              <w:rPr>
                <w:sz w:val="22"/>
                <w:szCs w:val="22"/>
              </w:rPr>
            </w:pPr>
            <w:r w:rsidRPr="001219DB">
              <w:rPr>
                <w:sz w:val="22"/>
                <w:szCs w:val="22"/>
              </w:rPr>
              <w:t>Объект теплоснабжения</w:t>
            </w:r>
          </w:p>
        </w:tc>
        <w:tc>
          <w:tcPr>
            <w:tcW w:w="529" w:type="pct"/>
            <w:tcBorders>
              <w:top w:val="single" w:sz="4" w:space="0" w:color="auto"/>
              <w:left w:val="single" w:sz="4" w:space="0" w:color="auto"/>
              <w:bottom w:val="single" w:sz="4" w:space="0" w:color="auto"/>
              <w:right w:val="single" w:sz="4" w:space="0" w:color="auto"/>
            </w:tcBorders>
            <w:vAlign w:val="center"/>
          </w:tcPr>
          <w:p w14:paraId="12CE067F" w14:textId="77777777" w:rsidR="00B2587E" w:rsidRPr="001219DB" w:rsidRDefault="00B2587E" w:rsidP="00B2587E">
            <w:pPr>
              <w:ind w:firstLine="0"/>
              <w:jc w:val="left"/>
              <w:rPr>
                <w:sz w:val="22"/>
                <w:szCs w:val="22"/>
              </w:rPr>
            </w:pPr>
            <w:r w:rsidRPr="001219DB">
              <w:rPr>
                <w:sz w:val="22"/>
                <w:szCs w:val="22"/>
              </w:rPr>
              <w:t>Организация теплоснабжения</w:t>
            </w:r>
          </w:p>
        </w:tc>
        <w:tc>
          <w:tcPr>
            <w:tcW w:w="818" w:type="pct"/>
            <w:tcBorders>
              <w:top w:val="single" w:sz="4" w:space="0" w:color="auto"/>
              <w:left w:val="single" w:sz="4" w:space="0" w:color="auto"/>
              <w:bottom w:val="single" w:sz="4" w:space="0" w:color="auto"/>
              <w:right w:val="single" w:sz="4" w:space="0" w:color="auto"/>
            </w:tcBorders>
            <w:vAlign w:val="center"/>
          </w:tcPr>
          <w:p w14:paraId="04DC00B2" w14:textId="77777777" w:rsidR="00B2587E" w:rsidRPr="001219DB" w:rsidRDefault="00B2587E" w:rsidP="00B2587E">
            <w:pPr>
              <w:ind w:firstLine="0"/>
              <w:jc w:val="left"/>
              <w:rPr>
                <w:sz w:val="22"/>
                <w:szCs w:val="22"/>
              </w:rPr>
            </w:pPr>
            <w:r w:rsidRPr="001219DB">
              <w:rPr>
                <w:sz w:val="22"/>
                <w:szCs w:val="22"/>
              </w:rPr>
              <w:t>КРП</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071355E1" w14:textId="77777777" w:rsidR="00B2587E" w:rsidRPr="001219DB" w:rsidRDefault="00B2587E" w:rsidP="00B2587E">
            <w:pPr>
              <w:ind w:firstLine="0"/>
              <w:jc w:val="left"/>
              <w:rPr>
                <w:sz w:val="22"/>
                <w:szCs w:val="22"/>
              </w:rPr>
            </w:pPr>
            <w:r w:rsidRPr="001219DB">
              <w:rPr>
                <w:sz w:val="22"/>
                <w:szCs w:val="22"/>
              </w:rPr>
              <w:t>2,0 Гкал/ч</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14:paraId="0BD24879" w14:textId="77777777" w:rsidR="00B2587E" w:rsidRPr="001219DB" w:rsidRDefault="00B2587E" w:rsidP="00B2587E">
            <w:pPr>
              <w:ind w:firstLine="0"/>
              <w:jc w:val="left"/>
              <w:rPr>
                <w:sz w:val="22"/>
                <w:szCs w:val="22"/>
              </w:rPr>
            </w:pPr>
            <w:r w:rsidRPr="001219DB">
              <w:rPr>
                <w:sz w:val="22"/>
                <w:szCs w:val="22"/>
              </w:rPr>
              <w:t>в парке «За Саймой»</w:t>
            </w:r>
          </w:p>
        </w:tc>
        <w:tc>
          <w:tcPr>
            <w:tcW w:w="529" w:type="pct"/>
            <w:tcBorders>
              <w:top w:val="single" w:sz="4" w:space="0" w:color="auto"/>
              <w:left w:val="single" w:sz="4" w:space="0" w:color="auto"/>
              <w:bottom w:val="single" w:sz="4" w:space="0" w:color="auto"/>
              <w:right w:val="single" w:sz="4" w:space="0" w:color="auto"/>
            </w:tcBorders>
            <w:vAlign w:val="center"/>
          </w:tcPr>
          <w:p w14:paraId="1D32F21F" w14:textId="77777777" w:rsidR="00B2587E" w:rsidRPr="00B05596" w:rsidRDefault="00B2587E" w:rsidP="00B2587E">
            <w:pPr>
              <w:ind w:firstLine="0"/>
              <w:jc w:val="left"/>
              <w:rPr>
                <w:sz w:val="22"/>
                <w:szCs w:val="22"/>
              </w:rPr>
            </w:pPr>
            <w:r w:rsidRPr="00B05596">
              <w:rPr>
                <w:sz w:val="22"/>
                <w:szCs w:val="22"/>
              </w:rPr>
              <w:t>Расчетный срок</w:t>
            </w:r>
          </w:p>
        </w:tc>
        <w:tc>
          <w:tcPr>
            <w:tcW w:w="674" w:type="pct"/>
            <w:tcBorders>
              <w:top w:val="single" w:sz="4" w:space="0" w:color="auto"/>
              <w:left w:val="single" w:sz="4" w:space="0" w:color="auto"/>
              <w:bottom w:val="single" w:sz="4" w:space="0" w:color="auto"/>
              <w:right w:val="single" w:sz="4" w:space="0" w:color="auto"/>
            </w:tcBorders>
          </w:tcPr>
          <w:p w14:paraId="467F5086" w14:textId="77777777" w:rsidR="00B2587E" w:rsidRPr="00B05596" w:rsidRDefault="00B2587E" w:rsidP="00B2587E">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1D41068A" w14:textId="77777777" w:rsidR="00B2587E" w:rsidRPr="001219DB" w:rsidRDefault="00B2587E" w:rsidP="00B2587E">
            <w:pPr>
              <w:ind w:firstLine="0"/>
              <w:jc w:val="left"/>
              <w:rPr>
                <w:sz w:val="22"/>
                <w:szCs w:val="22"/>
              </w:rPr>
            </w:pPr>
          </w:p>
        </w:tc>
      </w:tr>
      <w:tr w:rsidR="00B2587E" w:rsidRPr="001219DB" w14:paraId="072CBF18" w14:textId="77777777" w:rsidTr="001D6E15">
        <w:tc>
          <w:tcPr>
            <w:tcW w:w="190" w:type="pct"/>
            <w:tcBorders>
              <w:top w:val="single" w:sz="4" w:space="0" w:color="auto"/>
              <w:left w:val="single" w:sz="4" w:space="0" w:color="auto"/>
              <w:bottom w:val="single" w:sz="4" w:space="0" w:color="auto"/>
              <w:right w:val="single" w:sz="4" w:space="0" w:color="auto"/>
            </w:tcBorders>
            <w:vAlign w:val="center"/>
          </w:tcPr>
          <w:p w14:paraId="5F6DD699" w14:textId="77777777" w:rsidR="00B2587E" w:rsidRPr="001219DB" w:rsidRDefault="00B2587E" w:rsidP="00B2587E">
            <w:pPr>
              <w:pStyle w:val="af1"/>
              <w:numPr>
                <w:ilvl w:val="0"/>
                <w:numId w:val="40"/>
              </w:numPr>
              <w:ind w:left="360"/>
              <w:jc w:val="left"/>
              <w:rPr>
                <w:sz w:val="22"/>
                <w:szCs w:val="22"/>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13CEA1E6" w14:textId="77777777" w:rsidR="00B2587E" w:rsidRPr="00B05596" w:rsidRDefault="00B2587E" w:rsidP="00B2587E">
            <w:pPr>
              <w:ind w:firstLine="0"/>
              <w:jc w:val="left"/>
              <w:rPr>
                <w:sz w:val="22"/>
                <w:szCs w:val="22"/>
              </w:rPr>
            </w:pPr>
            <w:r w:rsidRPr="00B05596">
              <w:rPr>
                <w:sz w:val="22"/>
                <w:szCs w:val="22"/>
              </w:rPr>
              <w:t>Объект теплоснабжения</w:t>
            </w:r>
          </w:p>
        </w:tc>
        <w:tc>
          <w:tcPr>
            <w:tcW w:w="529" w:type="pct"/>
            <w:tcBorders>
              <w:top w:val="single" w:sz="4" w:space="0" w:color="auto"/>
              <w:left w:val="single" w:sz="4" w:space="0" w:color="auto"/>
              <w:bottom w:val="single" w:sz="4" w:space="0" w:color="auto"/>
              <w:right w:val="single" w:sz="4" w:space="0" w:color="auto"/>
            </w:tcBorders>
            <w:vAlign w:val="center"/>
          </w:tcPr>
          <w:p w14:paraId="7925A0C2" w14:textId="77777777" w:rsidR="00B2587E" w:rsidRPr="00B05596" w:rsidRDefault="00B2587E" w:rsidP="00B2587E">
            <w:pPr>
              <w:ind w:firstLine="0"/>
              <w:jc w:val="left"/>
              <w:rPr>
                <w:sz w:val="22"/>
                <w:szCs w:val="22"/>
              </w:rPr>
            </w:pPr>
            <w:r w:rsidRPr="00B05596">
              <w:rPr>
                <w:sz w:val="22"/>
                <w:szCs w:val="22"/>
              </w:rPr>
              <w:t>Организация теплоснабжения</w:t>
            </w:r>
          </w:p>
        </w:tc>
        <w:tc>
          <w:tcPr>
            <w:tcW w:w="818" w:type="pct"/>
            <w:tcBorders>
              <w:top w:val="single" w:sz="4" w:space="0" w:color="auto"/>
              <w:left w:val="single" w:sz="4" w:space="0" w:color="auto"/>
              <w:bottom w:val="single" w:sz="4" w:space="0" w:color="auto"/>
              <w:right w:val="single" w:sz="4" w:space="0" w:color="auto"/>
            </w:tcBorders>
            <w:vAlign w:val="center"/>
          </w:tcPr>
          <w:p w14:paraId="33953920" w14:textId="77777777" w:rsidR="00B2587E" w:rsidRPr="00B05596" w:rsidRDefault="00B2587E" w:rsidP="00B2587E">
            <w:pPr>
              <w:ind w:firstLine="0"/>
              <w:jc w:val="left"/>
              <w:rPr>
                <w:sz w:val="22"/>
                <w:szCs w:val="22"/>
              </w:rPr>
            </w:pPr>
            <w:r w:rsidRPr="00B05596">
              <w:rPr>
                <w:sz w:val="22"/>
                <w:szCs w:val="22"/>
              </w:rPr>
              <w:t>Строительство КРП в мкр. Пойма-1</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7EBD43D5" w14:textId="77777777" w:rsidR="00B2587E" w:rsidRPr="00B05596" w:rsidRDefault="00B2587E" w:rsidP="00B2587E">
            <w:pPr>
              <w:ind w:firstLine="0"/>
              <w:jc w:val="left"/>
              <w:rPr>
                <w:sz w:val="22"/>
                <w:szCs w:val="22"/>
              </w:rPr>
            </w:pPr>
            <w:r w:rsidRPr="00B05596">
              <w:rPr>
                <w:sz w:val="22"/>
                <w:szCs w:val="22"/>
              </w:rPr>
              <w:t>9,8 Гкал/ч</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14:paraId="3DE03FF6" w14:textId="77777777" w:rsidR="00B2587E" w:rsidRPr="00B05596" w:rsidRDefault="00B2587E" w:rsidP="00B2587E">
            <w:pPr>
              <w:ind w:firstLine="0"/>
              <w:jc w:val="left"/>
              <w:rPr>
                <w:sz w:val="22"/>
                <w:szCs w:val="22"/>
              </w:rPr>
            </w:pPr>
            <w:r w:rsidRPr="00B05596">
              <w:rPr>
                <w:bCs/>
                <w:color w:val="000000"/>
                <w:sz w:val="22"/>
                <w:szCs w:val="22"/>
              </w:rPr>
              <w:t xml:space="preserve">г.Сургут, </w:t>
            </w:r>
            <w:r w:rsidRPr="00B05596">
              <w:rPr>
                <w:sz w:val="22"/>
                <w:szCs w:val="22"/>
              </w:rPr>
              <w:t>мкр. Пойма-1</w:t>
            </w:r>
          </w:p>
        </w:tc>
        <w:tc>
          <w:tcPr>
            <w:tcW w:w="529" w:type="pct"/>
            <w:tcBorders>
              <w:top w:val="single" w:sz="4" w:space="0" w:color="auto"/>
              <w:left w:val="single" w:sz="4" w:space="0" w:color="auto"/>
              <w:bottom w:val="single" w:sz="4" w:space="0" w:color="auto"/>
              <w:right w:val="single" w:sz="4" w:space="0" w:color="auto"/>
            </w:tcBorders>
            <w:vAlign w:val="center"/>
          </w:tcPr>
          <w:p w14:paraId="5F028453" w14:textId="77777777" w:rsidR="00B2587E" w:rsidRPr="00B05596" w:rsidRDefault="00B2587E" w:rsidP="00B2587E">
            <w:pPr>
              <w:ind w:firstLine="0"/>
              <w:jc w:val="left"/>
              <w:rPr>
                <w:sz w:val="22"/>
                <w:szCs w:val="22"/>
              </w:rPr>
            </w:pPr>
            <w:r w:rsidRPr="00B05596">
              <w:rPr>
                <w:sz w:val="22"/>
                <w:szCs w:val="22"/>
              </w:rPr>
              <w:t>2019</w:t>
            </w:r>
          </w:p>
        </w:tc>
        <w:tc>
          <w:tcPr>
            <w:tcW w:w="674" w:type="pct"/>
            <w:tcBorders>
              <w:top w:val="single" w:sz="4" w:space="0" w:color="auto"/>
              <w:left w:val="single" w:sz="4" w:space="0" w:color="auto"/>
              <w:bottom w:val="single" w:sz="4" w:space="0" w:color="auto"/>
              <w:right w:val="single" w:sz="4" w:space="0" w:color="auto"/>
            </w:tcBorders>
          </w:tcPr>
          <w:p w14:paraId="7E9B5AAF" w14:textId="77777777" w:rsidR="00B2587E" w:rsidRPr="00B05596" w:rsidRDefault="00B2587E" w:rsidP="00B2587E">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28F2F96A" w14:textId="77777777" w:rsidR="00B2587E" w:rsidRPr="00B05596" w:rsidRDefault="00B2587E" w:rsidP="00B2587E">
            <w:pPr>
              <w:ind w:firstLine="0"/>
              <w:jc w:val="left"/>
              <w:rPr>
                <w:sz w:val="22"/>
                <w:szCs w:val="22"/>
              </w:rPr>
            </w:pPr>
            <w:r w:rsidRPr="00B05596">
              <w:rPr>
                <w:sz w:val="22"/>
                <w:szCs w:val="22"/>
              </w:rPr>
              <w:t>ПКР СКИ МО ГО г. Сургут до 2035 года от 2019 г. б/н</w:t>
            </w:r>
          </w:p>
          <w:p w14:paraId="0C572B82" w14:textId="77777777" w:rsidR="00B2587E" w:rsidRPr="00B05596" w:rsidRDefault="00B2587E" w:rsidP="00B2587E">
            <w:pPr>
              <w:ind w:firstLine="0"/>
              <w:jc w:val="left"/>
              <w:rPr>
                <w:sz w:val="22"/>
                <w:szCs w:val="22"/>
              </w:rPr>
            </w:pPr>
            <w:r w:rsidRPr="00B05596">
              <w:rPr>
                <w:sz w:val="22"/>
                <w:szCs w:val="22"/>
              </w:rPr>
              <w:t>Схема теплоснабжения муниципального образования город Сургут (книга 11)</w:t>
            </w:r>
          </w:p>
        </w:tc>
      </w:tr>
      <w:tr w:rsidR="00B2587E" w:rsidRPr="001219DB" w14:paraId="11C2D95F" w14:textId="77777777" w:rsidTr="001D6E15">
        <w:tc>
          <w:tcPr>
            <w:tcW w:w="190" w:type="pct"/>
            <w:tcBorders>
              <w:top w:val="single" w:sz="4" w:space="0" w:color="auto"/>
              <w:left w:val="single" w:sz="4" w:space="0" w:color="auto"/>
              <w:bottom w:val="single" w:sz="4" w:space="0" w:color="auto"/>
              <w:right w:val="single" w:sz="4" w:space="0" w:color="auto"/>
            </w:tcBorders>
            <w:vAlign w:val="center"/>
          </w:tcPr>
          <w:p w14:paraId="5AABBD48" w14:textId="77777777" w:rsidR="00B2587E" w:rsidRPr="001219DB" w:rsidRDefault="00B2587E" w:rsidP="00B2587E">
            <w:pPr>
              <w:pStyle w:val="af1"/>
              <w:numPr>
                <w:ilvl w:val="0"/>
                <w:numId w:val="40"/>
              </w:numPr>
              <w:ind w:left="360"/>
              <w:jc w:val="left"/>
              <w:rPr>
                <w:sz w:val="22"/>
                <w:szCs w:val="22"/>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09894A87" w14:textId="77777777" w:rsidR="00B2587E" w:rsidRPr="00B05596" w:rsidRDefault="00B2587E" w:rsidP="00B2587E">
            <w:pPr>
              <w:ind w:firstLine="0"/>
              <w:jc w:val="left"/>
              <w:rPr>
                <w:sz w:val="22"/>
                <w:szCs w:val="22"/>
              </w:rPr>
            </w:pPr>
            <w:r w:rsidRPr="00B05596">
              <w:rPr>
                <w:sz w:val="22"/>
                <w:szCs w:val="22"/>
              </w:rPr>
              <w:t>Объект теплоснабжения</w:t>
            </w:r>
          </w:p>
        </w:tc>
        <w:tc>
          <w:tcPr>
            <w:tcW w:w="529" w:type="pct"/>
            <w:tcBorders>
              <w:top w:val="single" w:sz="4" w:space="0" w:color="auto"/>
              <w:left w:val="single" w:sz="4" w:space="0" w:color="auto"/>
              <w:bottom w:val="single" w:sz="4" w:space="0" w:color="auto"/>
              <w:right w:val="single" w:sz="4" w:space="0" w:color="auto"/>
            </w:tcBorders>
            <w:vAlign w:val="center"/>
          </w:tcPr>
          <w:p w14:paraId="72FCC893" w14:textId="77777777" w:rsidR="00B2587E" w:rsidRPr="00B05596" w:rsidRDefault="00B2587E" w:rsidP="00B2587E">
            <w:pPr>
              <w:ind w:firstLine="0"/>
              <w:jc w:val="left"/>
              <w:rPr>
                <w:sz w:val="22"/>
                <w:szCs w:val="22"/>
              </w:rPr>
            </w:pPr>
            <w:r w:rsidRPr="00B05596">
              <w:rPr>
                <w:sz w:val="22"/>
                <w:szCs w:val="22"/>
              </w:rPr>
              <w:t>Организация теплоснабжения</w:t>
            </w:r>
          </w:p>
        </w:tc>
        <w:tc>
          <w:tcPr>
            <w:tcW w:w="818" w:type="pct"/>
            <w:tcBorders>
              <w:top w:val="single" w:sz="4" w:space="0" w:color="auto"/>
              <w:left w:val="single" w:sz="4" w:space="0" w:color="auto"/>
              <w:bottom w:val="single" w:sz="4" w:space="0" w:color="auto"/>
              <w:right w:val="single" w:sz="4" w:space="0" w:color="auto"/>
            </w:tcBorders>
            <w:vAlign w:val="center"/>
          </w:tcPr>
          <w:p w14:paraId="66A79DB2" w14:textId="77777777" w:rsidR="00B2587E" w:rsidRPr="00B05596" w:rsidRDefault="00B2587E" w:rsidP="00B2587E">
            <w:pPr>
              <w:ind w:firstLine="0"/>
              <w:jc w:val="left"/>
              <w:rPr>
                <w:sz w:val="22"/>
                <w:szCs w:val="22"/>
              </w:rPr>
            </w:pPr>
            <w:r w:rsidRPr="00B05596">
              <w:rPr>
                <w:sz w:val="22"/>
                <w:szCs w:val="22"/>
              </w:rPr>
              <w:t>Строительство КРП в мкр. Пойма-5</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47599DE4" w14:textId="77777777" w:rsidR="00B2587E" w:rsidRPr="00B05596" w:rsidRDefault="00B2587E" w:rsidP="00B2587E">
            <w:pPr>
              <w:ind w:firstLine="0"/>
              <w:jc w:val="left"/>
              <w:rPr>
                <w:sz w:val="22"/>
                <w:szCs w:val="22"/>
              </w:rPr>
            </w:pPr>
            <w:r w:rsidRPr="00B05596">
              <w:rPr>
                <w:sz w:val="22"/>
                <w:szCs w:val="22"/>
              </w:rPr>
              <w:t>12 Гкал/ч</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14:paraId="540B00B4" w14:textId="77777777" w:rsidR="00B2587E" w:rsidRPr="00B05596" w:rsidRDefault="00B2587E" w:rsidP="00B2587E">
            <w:pPr>
              <w:ind w:firstLine="0"/>
              <w:jc w:val="left"/>
              <w:rPr>
                <w:sz w:val="22"/>
                <w:szCs w:val="22"/>
              </w:rPr>
            </w:pPr>
            <w:r w:rsidRPr="00B05596">
              <w:rPr>
                <w:bCs/>
                <w:color w:val="000000"/>
                <w:sz w:val="22"/>
                <w:szCs w:val="22"/>
              </w:rPr>
              <w:t xml:space="preserve">г.Сургут, </w:t>
            </w:r>
            <w:r w:rsidRPr="00B05596">
              <w:rPr>
                <w:sz w:val="22"/>
                <w:szCs w:val="22"/>
              </w:rPr>
              <w:t>мкр. Пойма-5</w:t>
            </w:r>
          </w:p>
        </w:tc>
        <w:tc>
          <w:tcPr>
            <w:tcW w:w="529" w:type="pct"/>
            <w:tcBorders>
              <w:top w:val="single" w:sz="4" w:space="0" w:color="auto"/>
              <w:left w:val="single" w:sz="4" w:space="0" w:color="auto"/>
              <w:bottom w:val="single" w:sz="4" w:space="0" w:color="auto"/>
              <w:right w:val="single" w:sz="4" w:space="0" w:color="auto"/>
            </w:tcBorders>
            <w:vAlign w:val="center"/>
          </w:tcPr>
          <w:p w14:paraId="4526E12B" w14:textId="77777777" w:rsidR="00B2587E" w:rsidRPr="00B05596" w:rsidRDefault="00B2587E" w:rsidP="00B2587E">
            <w:pPr>
              <w:ind w:firstLine="0"/>
              <w:jc w:val="left"/>
              <w:rPr>
                <w:sz w:val="22"/>
                <w:szCs w:val="22"/>
              </w:rPr>
            </w:pPr>
            <w:r w:rsidRPr="00B05596">
              <w:rPr>
                <w:sz w:val="22"/>
                <w:szCs w:val="22"/>
              </w:rPr>
              <w:t>2023</w:t>
            </w:r>
          </w:p>
        </w:tc>
        <w:tc>
          <w:tcPr>
            <w:tcW w:w="674" w:type="pct"/>
            <w:tcBorders>
              <w:top w:val="single" w:sz="4" w:space="0" w:color="auto"/>
              <w:left w:val="single" w:sz="4" w:space="0" w:color="auto"/>
              <w:bottom w:val="single" w:sz="4" w:space="0" w:color="auto"/>
              <w:right w:val="single" w:sz="4" w:space="0" w:color="auto"/>
            </w:tcBorders>
          </w:tcPr>
          <w:p w14:paraId="7F98F80C" w14:textId="77777777" w:rsidR="00B2587E" w:rsidRPr="00B05596" w:rsidRDefault="00B2587E" w:rsidP="00B2587E">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2A70E4DD" w14:textId="77777777" w:rsidR="00B2587E" w:rsidRPr="00B05596" w:rsidRDefault="00B2587E" w:rsidP="00B2587E">
            <w:pPr>
              <w:ind w:firstLine="0"/>
              <w:jc w:val="left"/>
              <w:rPr>
                <w:sz w:val="22"/>
                <w:szCs w:val="22"/>
              </w:rPr>
            </w:pPr>
            <w:r w:rsidRPr="00B05596">
              <w:rPr>
                <w:sz w:val="22"/>
                <w:szCs w:val="22"/>
              </w:rPr>
              <w:t>ПКР СКИ МО ГО г. Сургут до 2035 года от 2019 г. б/н</w:t>
            </w:r>
          </w:p>
          <w:p w14:paraId="4808B98B" w14:textId="77777777" w:rsidR="00B2587E" w:rsidRPr="00B05596" w:rsidRDefault="00B2587E" w:rsidP="00B2587E">
            <w:pPr>
              <w:ind w:firstLine="0"/>
              <w:jc w:val="left"/>
              <w:rPr>
                <w:sz w:val="22"/>
                <w:szCs w:val="22"/>
              </w:rPr>
            </w:pPr>
            <w:r w:rsidRPr="00B05596">
              <w:rPr>
                <w:sz w:val="22"/>
                <w:szCs w:val="22"/>
              </w:rPr>
              <w:t>Схема теплоснабжения муниципального образования город Сургут (книга 11)</w:t>
            </w:r>
          </w:p>
        </w:tc>
      </w:tr>
      <w:tr w:rsidR="00B2587E" w:rsidRPr="001219DB" w14:paraId="734B81C9" w14:textId="77777777" w:rsidTr="001D6E15">
        <w:tc>
          <w:tcPr>
            <w:tcW w:w="190" w:type="pct"/>
            <w:tcBorders>
              <w:top w:val="single" w:sz="4" w:space="0" w:color="auto"/>
              <w:left w:val="single" w:sz="4" w:space="0" w:color="auto"/>
              <w:bottom w:val="single" w:sz="4" w:space="0" w:color="auto"/>
              <w:right w:val="single" w:sz="4" w:space="0" w:color="auto"/>
            </w:tcBorders>
            <w:vAlign w:val="center"/>
          </w:tcPr>
          <w:p w14:paraId="7B19DD1C" w14:textId="77777777" w:rsidR="00B2587E" w:rsidRPr="001219DB" w:rsidRDefault="00B2587E" w:rsidP="00B2587E">
            <w:pPr>
              <w:pStyle w:val="af1"/>
              <w:numPr>
                <w:ilvl w:val="0"/>
                <w:numId w:val="40"/>
              </w:numPr>
              <w:ind w:left="360"/>
              <w:jc w:val="left"/>
              <w:rPr>
                <w:sz w:val="22"/>
                <w:szCs w:val="22"/>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2A4485F1" w14:textId="77777777" w:rsidR="00B2587E" w:rsidRPr="00B05596" w:rsidRDefault="00B2587E" w:rsidP="00B2587E">
            <w:pPr>
              <w:ind w:firstLine="0"/>
              <w:jc w:val="left"/>
              <w:rPr>
                <w:sz w:val="22"/>
                <w:szCs w:val="22"/>
              </w:rPr>
            </w:pPr>
            <w:r w:rsidRPr="00B05596">
              <w:rPr>
                <w:sz w:val="22"/>
                <w:szCs w:val="22"/>
              </w:rPr>
              <w:t>Объект теплоснабжения</w:t>
            </w:r>
          </w:p>
        </w:tc>
        <w:tc>
          <w:tcPr>
            <w:tcW w:w="529" w:type="pct"/>
            <w:tcBorders>
              <w:top w:val="single" w:sz="4" w:space="0" w:color="auto"/>
              <w:left w:val="single" w:sz="4" w:space="0" w:color="auto"/>
              <w:bottom w:val="single" w:sz="4" w:space="0" w:color="auto"/>
              <w:right w:val="single" w:sz="4" w:space="0" w:color="auto"/>
            </w:tcBorders>
            <w:vAlign w:val="center"/>
          </w:tcPr>
          <w:p w14:paraId="21D33150" w14:textId="77777777" w:rsidR="00B2587E" w:rsidRPr="00B05596" w:rsidRDefault="00B2587E" w:rsidP="00B2587E">
            <w:pPr>
              <w:ind w:firstLine="0"/>
              <w:jc w:val="left"/>
              <w:rPr>
                <w:sz w:val="22"/>
                <w:szCs w:val="22"/>
              </w:rPr>
            </w:pPr>
            <w:r w:rsidRPr="00B05596">
              <w:rPr>
                <w:sz w:val="22"/>
                <w:szCs w:val="22"/>
              </w:rPr>
              <w:t>Организация теплоснабжения</w:t>
            </w:r>
          </w:p>
        </w:tc>
        <w:tc>
          <w:tcPr>
            <w:tcW w:w="818" w:type="pct"/>
            <w:tcBorders>
              <w:top w:val="single" w:sz="4" w:space="0" w:color="auto"/>
              <w:left w:val="single" w:sz="4" w:space="0" w:color="auto"/>
              <w:bottom w:val="single" w:sz="4" w:space="0" w:color="auto"/>
              <w:right w:val="single" w:sz="4" w:space="0" w:color="auto"/>
            </w:tcBorders>
            <w:vAlign w:val="center"/>
          </w:tcPr>
          <w:p w14:paraId="3E179DD5" w14:textId="77777777" w:rsidR="00B2587E" w:rsidRPr="00B05596" w:rsidRDefault="00B2587E" w:rsidP="00B2587E">
            <w:pPr>
              <w:ind w:firstLine="0"/>
              <w:jc w:val="left"/>
              <w:rPr>
                <w:sz w:val="22"/>
                <w:szCs w:val="22"/>
              </w:rPr>
            </w:pPr>
            <w:r w:rsidRPr="00B05596">
              <w:rPr>
                <w:sz w:val="22"/>
                <w:szCs w:val="22"/>
              </w:rPr>
              <w:t>Строительство КРП в мкр. Пойма-45</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2B0ED111" w14:textId="77777777" w:rsidR="00B2587E" w:rsidRPr="00B05596" w:rsidRDefault="00B2587E" w:rsidP="00B2587E">
            <w:pPr>
              <w:ind w:firstLine="0"/>
              <w:jc w:val="left"/>
              <w:rPr>
                <w:sz w:val="22"/>
                <w:szCs w:val="22"/>
              </w:rPr>
            </w:pPr>
            <w:r w:rsidRPr="00B05596">
              <w:rPr>
                <w:sz w:val="22"/>
                <w:szCs w:val="22"/>
              </w:rPr>
              <w:t>12 Гкал/ч</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14:paraId="72774719" w14:textId="77777777" w:rsidR="00B2587E" w:rsidRPr="00B05596" w:rsidRDefault="00B2587E" w:rsidP="00B2587E">
            <w:pPr>
              <w:ind w:firstLine="0"/>
              <w:jc w:val="left"/>
              <w:rPr>
                <w:sz w:val="22"/>
                <w:szCs w:val="22"/>
              </w:rPr>
            </w:pPr>
            <w:r w:rsidRPr="00B05596">
              <w:rPr>
                <w:bCs/>
                <w:color w:val="000000"/>
                <w:sz w:val="22"/>
                <w:szCs w:val="22"/>
              </w:rPr>
              <w:t xml:space="preserve">г.Сургут, </w:t>
            </w:r>
            <w:r w:rsidRPr="00B05596">
              <w:rPr>
                <w:sz w:val="22"/>
                <w:szCs w:val="22"/>
              </w:rPr>
              <w:t>мкр. Пойма-4</w:t>
            </w:r>
          </w:p>
        </w:tc>
        <w:tc>
          <w:tcPr>
            <w:tcW w:w="529" w:type="pct"/>
            <w:tcBorders>
              <w:top w:val="single" w:sz="4" w:space="0" w:color="auto"/>
              <w:left w:val="single" w:sz="4" w:space="0" w:color="auto"/>
              <w:bottom w:val="single" w:sz="4" w:space="0" w:color="auto"/>
              <w:right w:val="single" w:sz="4" w:space="0" w:color="auto"/>
            </w:tcBorders>
            <w:vAlign w:val="center"/>
          </w:tcPr>
          <w:p w14:paraId="64EF86B0" w14:textId="77777777" w:rsidR="00B2587E" w:rsidRPr="00B05596" w:rsidRDefault="00B2587E" w:rsidP="00B2587E">
            <w:pPr>
              <w:ind w:firstLine="0"/>
              <w:jc w:val="left"/>
              <w:rPr>
                <w:sz w:val="22"/>
                <w:szCs w:val="22"/>
              </w:rPr>
            </w:pPr>
            <w:r w:rsidRPr="00B05596">
              <w:rPr>
                <w:sz w:val="22"/>
                <w:szCs w:val="22"/>
              </w:rPr>
              <w:t>2024-2030</w:t>
            </w:r>
          </w:p>
        </w:tc>
        <w:tc>
          <w:tcPr>
            <w:tcW w:w="674" w:type="pct"/>
            <w:tcBorders>
              <w:top w:val="single" w:sz="4" w:space="0" w:color="auto"/>
              <w:left w:val="single" w:sz="4" w:space="0" w:color="auto"/>
              <w:bottom w:val="single" w:sz="4" w:space="0" w:color="auto"/>
              <w:right w:val="single" w:sz="4" w:space="0" w:color="auto"/>
            </w:tcBorders>
          </w:tcPr>
          <w:p w14:paraId="540EEA79" w14:textId="77777777" w:rsidR="00B2587E" w:rsidRPr="00B05596" w:rsidRDefault="00B2587E" w:rsidP="00B2587E">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5B460A4F" w14:textId="77777777" w:rsidR="00B2587E" w:rsidRPr="00B05596" w:rsidRDefault="00B2587E" w:rsidP="00B2587E">
            <w:pPr>
              <w:ind w:firstLine="0"/>
              <w:jc w:val="left"/>
              <w:rPr>
                <w:sz w:val="22"/>
                <w:szCs w:val="22"/>
              </w:rPr>
            </w:pPr>
            <w:r w:rsidRPr="00B05596">
              <w:rPr>
                <w:sz w:val="22"/>
                <w:szCs w:val="22"/>
              </w:rPr>
              <w:t>ПКР СКИ МО ГО г. Сургут до 2035 года от 2019 г. б/н</w:t>
            </w:r>
          </w:p>
          <w:p w14:paraId="2906572F" w14:textId="77777777" w:rsidR="00B2587E" w:rsidRPr="00B05596" w:rsidRDefault="00B2587E" w:rsidP="00B2587E">
            <w:pPr>
              <w:ind w:firstLine="0"/>
              <w:jc w:val="left"/>
              <w:rPr>
                <w:sz w:val="22"/>
                <w:szCs w:val="22"/>
              </w:rPr>
            </w:pPr>
            <w:r w:rsidRPr="00B05596">
              <w:rPr>
                <w:sz w:val="22"/>
                <w:szCs w:val="22"/>
              </w:rPr>
              <w:t>Схема теплоснабжения муниципального образования город Сургут (книга 11)</w:t>
            </w:r>
          </w:p>
        </w:tc>
      </w:tr>
      <w:tr w:rsidR="00B2587E" w:rsidRPr="001219DB" w14:paraId="74B7E2F2" w14:textId="77777777" w:rsidTr="001D6E15">
        <w:tc>
          <w:tcPr>
            <w:tcW w:w="190" w:type="pct"/>
            <w:tcBorders>
              <w:top w:val="single" w:sz="4" w:space="0" w:color="auto"/>
              <w:left w:val="single" w:sz="4" w:space="0" w:color="auto"/>
              <w:bottom w:val="single" w:sz="4" w:space="0" w:color="auto"/>
              <w:right w:val="single" w:sz="4" w:space="0" w:color="auto"/>
            </w:tcBorders>
            <w:vAlign w:val="center"/>
          </w:tcPr>
          <w:p w14:paraId="32BEE273" w14:textId="77777777" w:rsidR="00B2587E" w:rsidRPr="001219DB" w:rsidRDefault="00B2587E" w:rsidP="00B2587E">
            <w:pPr>
              <w:pStyle w:val="af1"/>
              <w:numPr>
                <w:ilvl w:val="0"/>
                <w:numId w:val="40"/>
              </w:numPr>
              <w:ind w:left="360"/>
              <w:jc w:val="left"/>
              <w:rPr>
                <w:sz w:val="22"/>
                <w:szCs w:val="22"/>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600214F1" w14:textId="77777777" w:rsidR="00B2587E" w:rsidRPr="00B05596" w:rsidRDefault="00B2587E" w:rsidP="00B2587E">
            <w:pPr>
              <w:ind w:firstLine="0"/>
              <w:jc w:val="left"/>
              <w:rPr>
                <w:sz w:val="22"/>
                <w:szCs w:val="22"/>
              </w:rPr>
            </w:pPr>
            <w:r w:rsidRPr="00B05596">
              <w:rPr>
                <w:sz w:val="22"/>
                <w:szCs w:val="22"/>
              </w:rPr>
              <w:t>Объект теплоснабжения</w:t>
            </w:r>
          </w:p>
        </w:tc>
        <w:tc>
          <w:tcPr>
            <w:tcW w:w="529" w:type="pct"/>
            <w:tcBorders>
              <w:top w:val="single" w:sz="4" w:space="0" w:color="auto"/>
              <w:left w:val="single" w:sz="4" w:space="0" w:color="auto"/>
              <w:bottom w:val="single" w:sz="4" w:space="0" w:color="auto"/>
              <w:right w:val="single" w:sz="4" w:space="0" w:color="auto"/>
            </w:tcBorders>
            <w:vAlign w:val="center"/>
          </w:tcPr>
          <w:p w14:paraId="4AEA401C" w14:textId="77777777" w:rsidR="00B2587E" w:rsidRPr="00B05596" w:rsidRDefault="00B2587E" w:rsidP="00B2587E">
            <w:pPr>
              <w:ind w:firstLine="0"/>
              <w:jc w:val="left"/>
              <w:rPr>
                <w:sz w:val="22"/>
                <w:szCs w:val="22"/>
              </w:rPr>
            </w:pPr>
            <w:r w:rsidRPr="00B05596">
              <w:rPr>
                <w:sz w:val="22"/>
                <w:szCs w:val="22"/>
              </w:rPr>
              <w:t>Организация теплоснабжения</w:t>
            </w:r>
          </w:p>
        </w:tc>
        <w:tc>
          <w:tcPr>
            <w:tcW w:w="818" w:type="pct"/>
            <w:tcBorders>
              <w:top w:val="single" w:sz="4" w:space="0" w:color="auto"/>
              <w:left w:val="single" w:sz="4" w:space="0" w:color="auto"/>
              <w:bottom w:val="single" w:sz="4" w:space="0" w:color="auto"/>
              <w:right w:val="single" w:sz="4" w:space="0" w:color="auto"/>
            </w:tcBorders>
            <w:vAlign w:val="center"/>
          </w:tcPr>
          <w:p w14:paraId="17AA54DB" w14:textId="77777777" w:rsidR="00B2587E" w:rsidRPr="00B05596" w:rsidRDefault="00B2587E" w:rsidP="00B2587E">
            <w:pPr>
              <w:ind w:firstLine="0"/>
              <w:jc w:val="left"/>
              <w:rPr>
                <w:sz w:val="22"/>
                <w:szCs w:val="22"/>
              </w:rPr>
            </w:pPr>
            <w:r w:rsidRPr="00B05596">
              <w:rPr>
                <w:sz w:val="22"/>
                <w:szCs w:val="22"/>
              </w:rPr>
              <w:t>Строительство КРП-304 в мкр. 24</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7C86117F" w14:textId="77777777" w:rsidR="00B2587E" w:rsidRPr="00B05596" w:rsidRDefault="00B2587E" w:rsidP="00B2587E">
            <w:pPr>
              <w:ind w:firstLine="0"/>
              <w:jc w:val="left"/>
              <w:rPr>
                <w:sz w:val="22"/>
                <w:szCs w:val="22"/>
              </w:rPr>
            </w:pPr>
            <w:r w:rsidRPr="00B05596">
              <w:rPr>
                <w:sz w:val="22"/>
                <w:szCs w:val="22"/>
              </w:rPr>
              <w:t>10 Гкал/ч</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14:paraId="3E5A4154" w14:textId="77777777" w:rsidR="00B2587E" w:rsidRPr="00B05596" w:rsidRDefault="00B2587E" w:rsidP="00B2587E">
            <w:pPr>
              <w:ind w:firstLine="0"/>
              <w:jc w:val="left"/>
              <w:rPr>
                <w:sz w:val="22"/>
                <w:szCs w:val="22"/>
              </w:rPr>
            </w:pPr>
            <w:r w:rsidRPr="00B05596">
              <w:rPr>
                <w:bCs/>
                <w:color w:val="000000"/>
                <w:sz w:val="22"/>
                <w:szCs w:val="22"/>
              </w:rPr>
              <w:t xml:space="preserve">г.Сургут, </w:t>
            </w:r>
            <w:r w:rsidRPr="00B05596">
              <w:rPr>
                <w:sz w:val="22"/>
                <w:szCs w:val="22"/>
              </w:rPr>
              <w:t>мкр. 24</w:t>
            </w:r>
          </w:p>
        </w:tc>
        <w:tc>
          <w:tcPr>
            <w:tcW w:w="529" w:type="pct"/>
            <w:tcBorders>
              <w:top w:val="single" w:sz="4" w:space="0" w:color="auto"/>
              <w:left w:val="single" w:sz="4" w:space="0" w:color="auto"/>
              <w:bottom w:val="single" w:sz="4" w:space="0" w:color="auto"/>
              <w:right w:val="single" w:sz="4" w:space="0" w:color="auto"/>
            </w:tcBorders>
            <w:vAlign w:val="center"/>
          </w:tcPr>
          <w:p w14:paraId="278907A9" w14:textId="77777777" w:rsidR="00B2587E" w:rsidRPr="00B05596" w:rsidRDefault="00B2587E" w:rsidP="00B2587E">
            <w:pPr>
              <w:ind w:firstLine="0"/>
              <w:jc w:val="left"/>
              <w:rPr>
                <w:sz w:val="22"/>
                <w:szCs w:val="22"/>
              </w:rPr>
            </w:pPr>
            <w:r w:rsidRPr="00B05596">
              <w:rPr>
                <w:sz w:val="22"/>
                <w:szCs w:val="22"/>
              </w:rPr>
              <w:t>2020</w:t>
            </w:r>
          </w:p>
        </w:tc>
        <w:tc>
          <w:tcPr>
            <w:tcW w:w="674" w:type="pct"/>
            <w:tcBorders>
              <w:top w:val="single" w:sz="4" w:space="0" w:color="auto"/>
              <w:left w:val="single" w:sz="4" w:space="0" w:color="auto"/>
              <w:bottom w:val="single" w:sz="4" w:space="0" w:color="auto"/>
              <w:right w:val="single" w:sz="4" w:space="0" w:color="auto"/>
            </w:tcBorders>
          </w:tcPr>
          <w:p w14:paraId="4EF7B78F" w14:textId="77777777" w:rsidR="00B2587E" w:rsidRPr="00B05596" w:rsidRDefault="00B2587E" w:rsidP="00B2587E">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1049C8A3" w14:textId="77777777" w:rsidR="00B2587E" w:rsidRPr="00B05596" w:rsidRDefault="00B2587E" w:rsidP="00B2587E">
            <w:pPr>
              <w:ind w:firstLine="0"/>
              <w:jc w:val="left"/>
              <w:rPr>
                <w:sz w:val="22"/>
                <w:szCs w:val="22"/>
              </w:rPr>
            </w:pPr>
            <w:r w:rsidRPr="00B05596">
              <w:rPr>
                <w:sz w:val="22"/>
                <w:szCs w:val="22"/>
              </w:rPr>
              <w:t>ПКР СКИ МО ГО г. Сургут до 2035 года от 2019 г. б/н</w:t>
            </w:r>
          </w:p>
          <w:p w14:paraId="79A2C6F7" w14:textId="77777777" w:rsidR="00B2587E" w:rsidRPr="00B05596" w:rsidRDefault="00B2587E" w:rsidP="00B2587E">
            <w:pPr>
              <w:ind w:firstLine="0"/>
              <w:jc w:val="left"/>
              <w:rPr>
                <w:sz w:val="22"/>
                <w:szCs w:val="22"/>
              </w:rPr>
            </w:pPr>
            <w:r w:rsidRPr="00B05596">
              <w:rPr>
                <w:sz w:val="22"/>
                <w:szCs w:val="22"/>
              </w:rPr>
              <w:t>Схема теплоснабжения муниципального образования город Сургут (книга 11)</w:t>
            </w:r>
          </w:p>
        </w:tc>
      </w:tr>
      <w:tr w:rsidR="00B2587E" w:rsidRPr="001219DB" w14:paraId="360A35EC" w14:textId="77777777" w:rsidTr="001D6E15">
        <w:tc>
          <w:tcPr>
            <w:tcW w:w="190" w:type="pct"/>
            <w:tcBorders>
              <w:top w:val="single" w:sz="4" w:space="0" w:color="auto"/>
              <w:left w:val="single" w:sz="4" w:space="0" w:color="auto"/>
              <w:bottom w:val="single" w:sz="4" w:space="0" w:color="auto"/>
              <w:right w:val="single" w:sz="4" w:space="0" w:color="auto"/>
            </w:tcBorders>
            <w:vAlign w:val="center"/>
          </w:tcPr>
          <w:p w14:paraId="4D8A4970" w14:textId="77777777" w:rsidR="00B2587E" w:rsidRPr="001219DB" w:rsidRDefault="00B2587E" w:rsidP="00B2587E">
            <w:pPr>
              <w:pStyle w:val="af1"/>
              <w:numPr>
                <w:ilvl w:val="0"/>
                <w:numId w:val="40"/>
              </w:numPr>
              <w:ind w:left="360"/>
              <w:jc w:val="left"/>
              <w:rPr>
                <w:sz w:val="22"/>
                <w:szCs w:val="22"/>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4D301A57" w14:textId="77777777" w:rsidR="00B2587E" w:rsidRPr="00B05596" w:rsidRDefault="00B2587E" w:rsidP="00B2587E">
            <w:pPr>
              <w:ind w:firstLine="0"/>
              <w:jc w:val="left"/>
              <w:rPr>
                <w:sz w:val="22"/>
                <w:szCs w:val="22"/>
              </w:rPr>
            </w:pPr>
            <w:r w:rsidRPr="00B05596">
              <w:rPr>
                <w:sz w:val="22"/>
                <w:szCs w:val="22"/>
              </w:rPr>
              <w:t>Объект теплоснабжения</w:t>
            </w:r>
          </w:p>
        </w:tc>
        <w:tc>
          <w:tcPr>
            <w:tcW w:w="529" w:type="pct"/>
            <w:tcBorders>
              <w:top w:val="single" w:sz="4" w:space="0" w:color="auto"/>
              <w:left w:val="single" w:sz="4" w:space="0" w:color="auto"/>
              <w:bottom w:val="single" w:sz="4" w:space="0" w:color="auto"/>
              <w:right w:val="single" w:sz="4" w:space="0" w:color="auto"/>
            </w:tcBorders>
            <w:vAlign w:val="center"/>
          </w:tcPr>
          <w:p w14:paraId="496F4E7A" w14:textId="77777777" w:rsidR="00B2587E" w:rsidRPr="00B05596" w:rsidRDefault="00B2587E" w:rsidP="00B2587E">
            <w:pPr>
              <w:ind w:firstLine="0"/>
              <w:jc w:val="left"/>
              <w:rPr>
                <w:sz w:val="22"/>
                <w:szCs w:val="22"/>
              </w:rPr>
            </w:pPr>
            <w:r w:rsidRPr="00B05596">
              <w:rPr>
                <w:sz w:val="22"/>
                <w:szCs w:val="22"/>
              </w:rPr>
              <w:t>Организация теплоснабжения</w:t>
            </w:r>
          </w:p>
        </w:tc>
        <w:tc>
          <w:tcPr>
            <w:tcW w:w="818" w:type="pct"/>
            <w:tcBorders>
              <w:top w:val="single" w:sz="4" w:space="0" w:color="auto"/>
              <w:left w:val="single" w:sz="4" w:space="0" w:color="auto"/>
              <w:bottom w:val="single" w:sz="4" w:space="0" w:color="auto"/>
              <w:right w:val="single" w:sz="4" w:space="0" w:color="auto"/>
            </w:tcBorders>
            <w:vAlign w:val="center"/>
          </w:tcPr>
          <w:p w14:paraId="4E22741D" w14:textId="77777777" w:rsidR="00B2587E" w:rsidRPr="00B05596" w:rsidRDefault="00B2587E" w:rsidP="00B2587E">
            <w:pPr>
              <w:ind w:firstLine="0"/>
              <w:jc w:val="left"/>
              <w:rPr>
                <w:sz w:val="22"/>
                <w:szCs w:val="22"/>
              </w:rPr>
            </w:pPr>
            <w:r w:rsidRPr="00B05596">
              <w:rPr>
                <w:sz w:val="22"/>
                <w:szCs w:val="22"/>
              </w:rPr>
              <w:t>Строительство КРП в мкр. 30Б</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1ACD558D" w14:textId="77777777" w:rsidR="00B2587E" w:rsidRPr="00B05596" w:rsidRDefault="00B2587E" w:rsidP="00B2587E">
            <w:pPr>
              <w:ind w:firstLine="0"/>
              <w:jc w:val="left"/>
              <w:rPr>
                <w:sz w:val="22"/>
                <w:szCs w:val="22"/>
              </w:rPr>
            </w:pPr>
            <w:r w:rsidRPr="00B05596">
              <w:rPr>
                <w:sz w:val="22"/>
                <w:szCs w:val="22"/>
              </w:rPr>
              <w:t>0,872 Гкал/ч</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14:paraId="5257D3F8" w14:textId="77777777" w:rsidR="00B2587E" w:rsidRPr="00B05596" w:rsidRDefault="00B2587E" w:rsidP="00B2587E">
            <w:pPr>
              <w:ind w:firstLine="0"/>
              <w:jc w:val="left"/>
              <w:rPr>
                <w:sz w:val="22"/>
                <w:szCs w:val="22"/>
              </w:rPr>
            </w:pPr>
            <w:r w:rsidRPr="00B05596">
              <w:rPr>
                <w:bCs/>
                <w:color w:val="000000"/>
                <w:sz w:val="22"/>
                <w:szCs w:val="22"/>
              </w:rPr>
              <w:t xml:space="preserve">г.Сургут, </w:t>
            </w:r>
            <w:r w:rsidRPr="00B05596">
              <w:rPr>
                <w:sz w:val="22"/>
                <w:szCs w:val="22"/>
              </w:rPr>
              <w:t>мкр. 30Б</w:t>
            </w:r>
          </w:p>
        </w:tc>
        <w:tc>
          <w:tcPr>
            <w:tcW w:w="529" w:type="pct"/>
            <w:tcBorders>
              <w:top w:val="single" w:sz="4" w:space="0" w:color="auto"/>
              <w:left w:val="single" w:sz="4" w:space="0" w:color="auto"/>
              <w:bottom w:val="single" w:sz="4" w:space="0" w:color="auto"/>
              <w:right w:val="single" w:sz="4" w:space="0" w:color="auto"/>
            </w:tcBorders>
            <w:vAlign w:val="center"/>
          </w:tcPr>
          <w:p w14:paraId="0E6BB174" w14:textId="77777777" w:rsidR="00B2587E" w:rsidRPr="00B05596" w:rsidRDefault="00B2587E" w:rsidP="00B2587E">
            <w:pPr>
              <w:ind w:firstLine="0"/>
              <w:jc w:val="left"/>
              <w:rPr>
                <w:sz w:val="22"/>
                <w:szCs w:val="22"/>
              </w:rPr>
            </w:pPr>
            <w:r w:rsidRPr="00B05596">
              <w:rPr>
                <w:sz w:val="22"/>
                <w:szCs w:val="22"/>
              </w:rPr>
              <w:t>2021</w:t>
            </w:r>
          </w:p>
        </w:tc>
        <w:tc>
          <w:tcPr>
            <w:tcW w:w="674" w:type="pct"/>
            <w:tcBorders>
              <w:top w:val="single" w:sz="4" w:space="0" w:color="auto"/>
              <w:left w:val="single" w:sz="4" w:space="0" w:color="auto"/>
              <w:bottom w:val="single" w:sz="4" w:space="0" w:color="auto"/>
              <w:right w:val="single" w:sz="4" w:space="0" w:color="auto"/>
            </w:tcBorders>
          </w:tcPr>
          <w:p w14:paraId="5483793E" w14:textId="77777777" w:rsidR="00B2587E" w:rsidRPr="00B05596" w:rsidRDefault="00B2587E" w:rsidP="00B2587E">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52CF3203" w14:textId="77777777" w:rsidR="00B2587E" w:rsidRPr="00B05596" w:rsidRDefault="00B2587E" w:rsidP="00B2587E">
            <w:pPr>
              <w:ind w:firstLine="0"/>
              <w:jc w:val="left"/>
              <w:rPr>
                <w:sz w:val="22"/>
                <w:szCs w:val="22"/>
              </w:rPr>
            </w:pPr>
            <w:r w:rsidRPr="00B05596">
              <w:rPr>
                <w:sz w:val="22"/>
                <w:szCs w:val="22"/>
              </w:rPr>
              <w:t>ПКР СКИ МО ГО г. Сургут до 2035 года от 2019 г. б/н</w:t>
            </w:r>
          </w:p>
          <w:p w14:paraId="71BE8BE8" w14:textId="77777777" w:rsidR="00B2587E" w:rsidRPr="00B05596" w:rsidRDefault="00B2587E" w:rsidP="00B2587E">
            <w:pPr>
              <w:ind w:firstLine="0"/>
              <w:jc w:val="left"/>
              <w:rPr>
                <w:sz w:val="22"/>
                <w:szCs w:val="22"/>
              </w:rPr>
            </w:pPr>
            <w:r w:rsidRPr="00B05596">
              <w:rPr>
                <w:sz w:val="22"/>
                <w:szCs w:val="22"/>
              </w:rPr>
              <w:t>Схема теплоснабжения муниципального образования город Сургут (книга 11)</w:t>
            </w:r>
          </w:p>
        </w:tc>
      </w:tr>
      <w:tr w:rsidR="00B2587E" w:rsidRPr="001219DB" w14:paraId="67B7FBDB" w14:textId="77777777" w:rsidTr="001D6E15">
        <w:tc>
          <w:tcPr>
            <w:tcW w:w="190" w:type="pct"/>
            <w:tcBorders>
              <w:top w:val="single" w:sz="4" w:space="0" w:color="auto"/>
              <w:left w:val="single" w:sz="4" w:space="0" w:color="auto"/>
              <w:bottom w:val="single" w:sz="4" w:space="0" w:color="auto"/>
              <w:right w:val="single" w:sz="4" w:space="0" w:color="auto"/>
            </w:tcBorders>
            <w:vAlign w:val="center"/>
          </w:tcPr>
          <w:p w14:paraId="40C37547" w14:textId="77777777" w:rsidR="00B2587E" w:rsidRPr="001219DB" w:rsidRDefault="00B2587E" w:rsidP="00B2587E">
            <w:pPr>
              <w:pStyle w:val="af1"/>
              <w:numPr>
                <w:ilvl w:val="0"/>
                <w:numId w:val="40"/>
              </w:numPr>
              <w:ind w:left="360"/>
              <w:jc w:val="left"/>
              <w:rPr>
                <w:sz w:val="22"/>
                <w:szCs w:val="22"/>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2576F6C4" w14:textId="77777777" w:rsidR="00B2587E" w:rsidRPr="00B05596" w:rsidRDefault="00B2587E" w:rsidP="00B2587E">
            <w:pPr>
              <w:ind w:firstLine="0"/>
              <w:jc w:val="left"/>
              <w:rPr>
                <w:sz w:val="22"/>
                <w:szCs w:val="22"/>
              </w:rPr>
            </w:pPr>
            <w:r w:rsidRPr="00B05596">
              <w:rPr>
                <w:sz w:val="22"/>
                <w:szCs w:val="22"/>
              </w:rPr>
              <w:t>Объект теплоснабжения</w:t>
            </w:r>
          </w:p>
        </w:tc>
        <w:tc>
          <w:tcPr>
            <w:tcW w:w="529" w:type="pct"/>
            <w:tcBorders>
              <w:top w:val="single" w:sz="4" w:space="0" w:color="auto"/>
              <w:left w:val="single" w:sz="4" w:space="0" w:color="auto"/>
              <w:bottom w:val="single" w:sz="4" w:space="0" w:color="auto"/>
              <w:right w:val="single" w:sz="4" w:space="0" w:color="auto"/>
            </w:tcBorders>
            <w:vAlign w:val="center"/>
          </w:tcPr>
          <w:p w14:paraId="5FE58C1A" w14:textId="77777777" w:rsidR="00B2587E" w:rsidRPr="00B05596" w:rsidRDefault="00B2587E" w:rsidP="00B2587E">
            <w:pPr>
              <w:ind w:firstLine="0"/>
              <w:jc w:val="left"/>
              <w:rPr>
                <w:sz w:val="22"/>
                <w:szCs w:val="22"/>
              </w:rPr>
            </w:pPr>
            <w:r w:rsidRPr="00B05596">
              <w:rPr>
                <w:sz w:val="22"/>
                <w:szCs w:val="22"/>
              </w:rPr>
              <w:t>Организация теплоснабжения</w:t>
            </w:r>
          </w:p>
        </w:tc>
        <w:tc>
          <w:tcPr>
            <w:tcW w:w="818" w:type="pct"/>
            <w:tcBorders>
              <w:top w:val="single" w:sz="4" w:space="0" w:color="auto"/>
              <w:left w:val="single" w:sz="4" w:space="0" w:color="auto"/>
              <w:bottom w:val="single" w:sz="4" w:space="0" w:color="auto"/>
              <w:right w:val="single" w:sz="4" w:space="0" w:color="auto"/>
            </w:tcBorders>
            <w:vAlign w:val="center"/>
          </w:tcPr>
          <w:p w14:paraId="043CA58E" w14:textId="77777777" w:rsidR="00B2587E" w:rsidRPr="00B05596" w:rsidRDefault="00B2587E" w:rsidP="00B2587E">
            <w:pPr>
              <w:ind w:firstLine="0"/>
              <w:jc w:val="left"/>
              <w:rPr>
                <w:sz w:val="22"/>
                <w:szCs w:val="22"/>
              </w:rPr>
            </w:pPr>
            <w:r w:rsidRPr="00B05596">
              <w:rPr>
                <w:sz w:val="22"/>
                <w:szCs w:val="22"/>
              </w:rPr>
              <w:t>Строительство КРП 73 в мкр. 30</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25A7DF7A" w14:textId="77777777" w:rsidR="00B2587E" w:rsidRPr="00B05596" w:rsidRDefault="00B2587E" w:rsidP="00B2587E">
            <w:pPr>
              <w:ind w:firstLine="0"/>
              <w:jc w:val="left"/>
              <w:rPr>
                <w:sz w:val="22"/>
                <w:szCs w:val="22"/>
              </w:rPr>
            </w:pPr>
            <w:r w:rsidRPr="00B05596">
              <w:rPr>
                <w:sz w:val="22"/>
                <w:szCs w:val="22"/>
              </w:rPr>
              <w:t>-</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14:paraId="34350936" w14:textId="77777777" w:rsidR="00B2587E" w:rsidRPr="00B05596" w:rsidRDefault="00B2587E" w:rsidP="00B2587E">
            <w:pPr>
              <w:ind w:firstLine="0"/>
              <w:jc w:val="left"/>
              <w:rPr>
                <w:sz w:val="22"/>
                <w:szCs w:val="22"/>
              </w:rPr>
            </w:pPr>
            <w:r w:rsidRPr="00B05596">
              <w:rPr>
                <w:bCs/>
                <w:color w:val="000000"/>
                <w:sz w:val="22"/>
                <w:szCs w:val="22"/>
              </w:rPr>
              <w:t xml:space="preserve">г.Сургут, </w:t>
            </w:r>
            <w:r w:rsidRPr="00B05596">
              <w:rPr>
                <w:sz w:val="22"/>
                <w:szCs w:val="22"/>
              </w:rPr>
              <w:t>мкр. 30</w:t>
            </w:r>
          </w:p>
        </w:tc>
        <w:tc>
          <w:tcPr>
            <w:tcW w:w="529" w:type="pct"/>
            <w:tcBorders>
              <w:top w:val="single" w:sz="4" w:space="0" w:color="auto"/>
              <w:left w:val="single" w:sz="4" w:space="0" w:color="auto"/>
              <w:bottom w:val="single" w:sz="4" w:space="0" w:color="auto"/>
              <w:right w:val="single" w:sz="4" w:space="0" w:color="auto"/>
            </w:tcBorders>
            <w:vAlign w:val="center"/>
          </w:tcPr>
          <w:p w14:paraId="71AF37CD" w14:textId="77777777" w:rsidR="00B2587E" w:rsidRPr="00B05596" w:rsidRDefault="00B2587E" w:rsidP="00B2587E">
            <w:pPr>
              <w:ind w:firstLine="0"/>
              <w:jc w:val="left"/>
              <w:rPr>
                <w:sz w:val="22"/>
                <w:szCs w:val="22"/>
              </w:rPr>
            </w:pPr>
            <w:r w:rsidRPr="00B05596">
              <w:rPr>
                <w:sz w:val="22"/>
                <w:szCs w:val="22"/>
              </w:rPr>
              <w:t>2023</w:t>
            </w:r>
          </w:p>
        </w:tc>
        <w:tc>
          <w:tcPr>
            <w:tcW w:w="674" w:type="pct"/>
            <w:tcBorders>
              <w:top w:val="single" w:sz="4" w:space="0" w:color="auto"/>
              <w:left w:val="single" w:sz="4" w:space="0" w:color="auto"/>
              <w:bottom w:val="single" w:sz="4" w:space="0" w:color="auto"/>
              <w:right w:val="single" w:sz="4" w:space="0" w:color="auto"/>
            </w:tcBorders>
          </w:tcPr>
          <w:p w14:paraId="69FCB5D8" w14:textId="77777777" w:rsidR="00B2587E" w:rsidRPr="00B05596" w:rsidRDefault="00B2587E" w:rsidP="00B2587E">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1ED921C5" w14:textId="77777777" w:rsidR="00B2587E" w:rsidRPr="00B05596" w:rsidRDefault="00B2587E" w:rsidP="00B2587E">
            <w:pPr>
              <w:ind w:firstLine="0"/>
              <w:jc w:val="left"/>
              <w:rPr>
                <w:sz w:val="22"/>
                <w:szCs w:val="22"/>
              </w:rPr>
            </w:pPr>
            <w:r w:rsidRPr="00B05596">
              <w:rPr>
                <w:sz w:val="22"/>
                <w:szCs w:val="22"/>
              </w:rPr>
              <w:t>ПКР СКИ МО ГО г. Сургут до 2035 года от 2019 г. б/н</w:t>
            </w:r>
          </w:p>
          <w:p w14:paraId="0AF1578A" w14:textId="77777777" w:rsidR="00B2587E" w:rsidRPr="00B05596" w:rsidRDefault="00B2587E" w:rsidP="00B2587E">
            <w:pPr>
              <w:ind w:firstLine="0"/>
              <w:jc w:val="left"/>
              <w:rPr>
                <w:sz w:val="22"/>
                <w:szCs w:val="22"/>
              </w:rPr>
            </w:pPr>
            <w:r w:rsidRPr="00B05596">
              <w:rPr>
                <w:sz w:val="22"/>
                <w:szCs w:val="22"/>
              </w:rPr>
              <w:t>Схема теплоснабжения муниципального образования город Сургут (книга 11)</w:t>
            </w:r>
          </w:p>
        </w:tc>
      </w:tr>
      <w:tr w:rsidR="00B2587E" w:rsidRPr="001219DB" w14:paraId="287A10AA" w14:textId="77777777" w:rsidTr="001D6E15">
        <w:tc>
          <w:tcPr>
            <w:tcW w:w="190" w:type="pct"/>
            <w:tcBorders>
              <w:top w:val="single" w:sz="4" w:space="0" w:color="auto"/>
              <w:left w:val="single" w:sz="4" w:space="0" w:color="auto"/>
              <w:bottom w:val="single" w:sz="4" w:space="0" w:color="auto"/>
              <w:right w:val="single" w:sz="4" w:space="0" w:color="auto"/>
            </w:tcBorders>
            <w:vAlign w:val="center"/>
          </w:tcPr>
          <w:p w14:paraId="1845FFA4" w14:textId="77777777" w:rsidR="00B2587E" w:rsidRPr="001219DB" w:rsidRDefault="00B2587E" w:rsidP="00B2587E">
            <w:pPr>
              <w:pStyle w:val="af1"/>
              <w:numPr>
                <w:ilvl w:val="0"/>
                <w:numId w:val="40"/>
              </w:numPr>
              <w:ind w:left="360"/>
              <w:jc w:val="left"/>
              <w:rPr>
                <w:sz w:val="22"/>
                <w:szCs w:val="22"/>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506CEC73" w14:textId="77777777" w:rsidR="00B2587E" w:rsidRPr="00B05596" w:rsidRDefault="00B2587E" w:rsidP="00B2587E">
            <w:pPr>
              <w:ind w:firstLine="0"/>
              <w:jc w:val="left"/>
              <w:rPr>
                <w:sz w:val="22"/>
                <w:szCs w:val="22"/>
              </w:rPr>
            </w:pPr>
            <w:r w:rsidRPr="00B05596">
              <w:rPr>
                <w:sz w:val="22"/>
                <w:szCs w:val="22"/>
              </w:rPr>
              <w:t>Объект теплоснабжения</w:t>
            </w:r>
          </w:p>
        </w:tc>
        <w:tc>
          <w:tcPr>
            <w:tcW w:w="529" w:type="pct"/>
            <w:tcBorders>
              <w:top w:val="single" w:sz="4" w:space="0" w:color="auto"/>
              <w:left w:val="single" w:sz="4" w:space="0" w:color="auto"/>
              <w:bottom w:val="single" w:sz="4" w:space="0" w:color="auto"/>
              <w:right w:val="single" w:sz="4" w:space="0" w:color="auto"/>
            </w:tcBorders>
            <w:vAlign w:val="center"/>
          </w:tcPr>
          <w:p w14:paraId="7DB7E89E" w14:textId="77777777" w:rsidR="00B2587E" w:rsidRPr="00B05596" w:rsidRDefault="00B2587E" w:rsidP="00B2587E">
            <w:pPr>
              <w:ind w:firstLine="0"/>
              <w:jc w:val="left"/>
              <w:rPr>
                <w:sz w:val="22"/>
                <w:szCs w:val="22"/>
              </w:rPr>
            </w:pPr>
            <w:r w:rsidRPr="00B05596">
              <w:rPr>
                <w:sz w:val="22"/>
                <w:szCs w:val="22"/>
              </w:rPr>
              <w:t>Организация теплоснабжения</w:t>
            </w:r>
          </w:p>
        </w:tc>
        <w:tc>
          <w:tcPr>
            <w:tcW w:w="818" w:type="pct"/>
            <w:tcBorders>
              <w:top w:val="single" w:sz="4" w:space="0" w:color="auto"/>
              <w:left w:val="single" w:sz="4" w:space="0" w:color="auto"/>
              <w:bottom w:val="single" w:sz="4" w:space="0" w:color="auto"/>
              <w:right w:val="single" w:sz="4" w:space="0" w:color="auto"/>
            </w:tcBorders>
            <w:vAlign w:val="center"/>
          </w:tcPr>
          <w:p w14:paraId="1363E45F" w14:textId="77777777" w:rsidR="00B2587E" w:rsidRPr="00B05596" w:rsidRDefault="00B2587E" w:rsidP="00B2587E">
            <w:pPr>
              <w:ind w:firstLine="0"/>
              <w:jc w:val="left"/>
              <w:rPr>
                <w:sz w:val="22"/>
                <w:szCs w:val="22"/>
              </w:rPr>
            </w:pPr>
            <w:r w:rsidRPr="00B05596">
              <w:rPr>
                <w:sz w:val="22"/>
                <w:szCs w:val="22"/>
              </w:rPr>
              <w:t>Строительство КРП в мкр. 31Б</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7A3CC46F" w14:textId="77777777" w:rsidR="00B2587E" w:rsidRPr="00B05596" w:rsidRDefault="00B2587E" w:rsidP="00B2587E">
            <w:pPr>
              <w:ind w:firstLine="0"/>
              <w:jc w:val="left"/>
              <w:rPr>
                <w:sz w:val="22"/>
                <w:szCs w:val="22"/>
              </w:rPr>
            </w:pPr>
            <w:r w:rsidRPr="00B05596">
              <w:rPr>
                <w:sz w:val="22"/>
                <w:szCs w:val="22"/>
              </w:rPr>
              <w:t>-</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14:paraId="0848D1CF" w14:textId="77777777" w:rsidR="00B2587E" w:rsidRPr="00B05596" w:rsidRDefault="00B2587E" w:rsidP="00B2587E">
            <w:pPr>
              <w:ind w:firstLine="0"/>
              <w:jc w:val="left"/>
              <w:rPr>
                <w:sz w:val="22"/>
                <w:szCs w:val="22"/>
              </w:rPr>
            </w:pPr>
            <w:r w:rsidRPr="00B05596">
              <w:rPr>
                <w:bCs/>
                <w:color w:val="000000"/>
                <w:sz w:val="22"/>
                <w:szCs w:val="22"/>
              </w:rPr>
              <w:t xml:space="preserve">г.Сургут, </w:t>
            </w:r>
            <w:r w:rsidRPr="00B05596">
              <w:rPr>
                <w:sz w:val="22"/>
                <w:szCs w:val="22"/>
              </w:rPr>
              <w:t>мкр. 31Б</w:t>
            </w:r>
          </w:p>
        </w:tc>
        <w:tc>
          <w:tcPr>
            <w:tcW w:w="529" w:type="pct"/>
            <w:tcBorders>
              <w:top w:val="single" w:sz="4" w:space="0" w:color="auto"/>
              <w:left w:val="single" w:sz="4" w:space="0" w:color="auto"/>
              <w:bottom w:val="single" w:sz="4" w:space="0" w:color="auto"/>
              <w:right w:val="single" w:sz="4" w:space="0" w:color="auto"/>
            </w:tcBorders>
            <w:vAlign w:val="center"/>
          </w:tcPr>
          <w:p w14:paraId="6CA5B2DC" w14:textId="77777777" w:rsidR="00B2587E" w:rsidRPr="00B05596" w:rsidRDefault="00B2587E" w:rsidP="00B2587E">
            <w:pPr>
              <w:ind w:firstLine="0"/>
              <w:jc w:val="left"/>
              <w:rPr>
                <w:sz w:val="22"/>
                <w:szCs w:val="22"/>
              </w:rPr>
            </w:pPr>
            <w:r w:rsidRPr="00B05596">
              <w:rPr>
                <w:sz w:val="22"/>
                <w:szCs w:val="22"/>
              </w:rPr>
              <w:t>2020</w:t>
            </w:r>
          </w:p>
        </w:tc>
        <w:tc>
          <w:tcPr>
            <w:tcW w:w="674" w:type="pct"/>
            <w:tcBorders>
              <w:top w:val="single" w:sz="4" w:space="0" w:color="auto"/>
              <w:left w:val="single" w:sz="4" w:space="0" w:color="auto"/>
              <w:bottom w:val="single" w:sz="4" w:space="0" w:color="auto"/>
              <w:right w:val="single" w:sz="4" w:space="0" w:color="auto"/>
            </w:tcBorders>
          </w:tcPr>
          <w:p w14:paraId="2BCB98C2" w14:textId="77777777" w:rsidR="00B2587E" w:rsidRPr="00B05596" w:rsidRDefault="00B2587E" w:rsidP="00B2587E">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3CB0279D" w14:textId="77777777" w:rsidR="00B2587E" w:rsidRPr="00B05596" w:rsidRDefault="00B2587E" w:rsidP="00B2587E">
            <w:pPr>
              <w:ind w:firstLine="0"/>
              <w:jc w:val="left"/>
              <w:rPr>
                <w:sz w:val="22"/>
                <w:szCs w:val="22"/>
              </w:rPr>
            </w:pPr>
            <w:r w:rsidRPr="00B05596">
              <w:rPr>
                <w:sz w:val="22"/>
                <w:szCs w:val="22"/>
              </w:rPr>
              <w:t>ПКР СКИ МО ГО г. Сургут до 2035 года от 2019 г. б/н</w:t>
            </w:r>
          </w:p>
          <w:p w14:paraId="4CEC8368" w14:textId="77777777" w:rsidR="00B2587E" w:rsidRPr="00B05596" w:rsidRDefault="00B2587E" w:rsidP="00B2587E">
            <w:pPr>
              <w:ind w:firstLine="0"/>
              <w:jc w:val="left"/>
              <w:rPr>
                <w:sz w:val="22"/>
                <w:szCs w:val="22"/>
              </w:rPr>
            </w:pPr>
            <w:r w:rsidRPr="00B05596">
              <w:rPr>
                <w:sz w:val="22"/>
                <w:szCs w:val="22"/>
              </w:rPr>
              <w:t>Схема теплоснабжения муниципального образования город Сургут (книга 11)</w:t>
            </w:r>
          </w:p>
        </w:tc>
      </w:tr>
      <w:tr w:rsidR="00B2587E" w:rsidRPr="001219DB" w14:paraId="296F9254" w14:textId="77777777" w:rsidTr="001D6E15">
        <w:tc>
          <w:tcPr>
            <w:tcW w:w="190" w:type="pct"/>
            <w:tcBorders>
              <w:top w:val="single" w:sz="4" w:space="0" w:color="auto"/>
              <w:left w:val="single" w:sz="4" w:space="0" w:color="auto"/>
              <w:bottom w:val="single" w:sz="4" w:space="0" w:color="auto"/>
              <w:right w:val="single" w:sz="4" w:space="0" w:color="auto"/>
            </w:tcBorders>
            <w:vAlign w:val="center"/>
          </w:tcPr>
          <w:p w14:paraId="6DDE021A" w14:textId="77777777" w:rsidR="00B2587E" w:rsidRPr="001219DB" w:rsidRDefault="00B2587E" w:rsidP="00B2587E">
            <w:pPr>
              <w:pStyle w:val="af1"/>
              <w:numPr>
                <w:ilvl w:val="0"/>
                <w:numId w:val="40"/>
              </w:numPr>
              <w:ind w:left="360"/>
              <w:jc w:val="left"/>
              <w:rPr>
                <w:sz w:val="22"/>
                <w:szCs w:val="22"/>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7903900F" w14:textId="77777777" w:rsidR="00B2587E" w:rsidRPr="00B05596" w:rsidRDefault="00B2587E" w:rsidP="00B2587E">
            <w:pPr>
              <w:ind w:firstLine="0"/>
              <w:jc w:val="left"/>
              <w:rPr>
                <w:sz w:val="22"/>
                <w:szCs w:val="22"/>
              </w:rPr>
            </w:pPr>
            <w:r w:rsidRPr="00B05596">
              <w:rPr>
                <w:sz w:val="22"/>
                <w:szCs w:val="22"/>
              </w:rPr>
              <w:t>Объект теплоснабжения</w:t>
            </w:r>
          </w:p>
        </w:tc>
        <w:tc>
          <w:tcPr>
            <w:tcW w:w="529" w:type="pct"/>
            <w:tcBorders>
              <w:top w:val="single" w:sz="4" w:space="0" w:color="auto"/>
              <w:left w:val="single" w:sz="4" w:space="0" w:color="auto"/>
              <w:bottom w:val="single" w:sz="4" w:space="0" w:color="auto"/>
              <w:right w:val="single" w:sz="4" w:space="0" w:color="auto"/>
            </w:tcBorders>
            <w:vAlign w:val="center"/>
          </w:tcPr>
          <w:p w14:paraId="18BA8FF4" w14:textId="77777777" w:rsidR="00B2587E" w:rsidRPr="00B05596" w:rsidRDefault="00B2587E" w:rsidP="00B2587E">
            <w:pPr>
              <w:ind w:firstLine="0"/>
              <w:jc w:val="left"/>
              <w:rPr>
                <w:sz w:val="22"/>
                <w:szCs w:val="22"/>
              </w:rPr>
            </w:pPr>
            <w:r w:rsidRPr="00B05596">
              <w:rPr>
                <w:sz w:val="22"/>
                <w:szCs w:val="22"/>
              </w:rPr>
              <w:t>Организация теплоснабжения</w:t>
            </w:r>
          </w:p>
        </w:tc>
        <w:tc>
          <w:tcPr>
            <w:tcW w:w="818" w:type="pct"/>
            <w:tcBorders>
              <w:top w:val="single" w:sz="4" w:space="0" w:color="auto"/>
              <w:left w:val="single" w:sz="4" w:space="0" w:color="auto"/>
              <w:bottom w:val="single" w:sz="4" w:space="0" w:color="auto"/>
              <w:right w:val="single" w:sz="4" w:space="0" w:color="auto"/>
            </w:tcBorders>
            <w:vAlign w:val="center"/>
          </w:tcPr>
          <w:p w14:paraId="48314AE6" w14:textId="77777777" w:rsidR="00B2587E" w:rsidRPr="00B05596" w:rsidRDefault="00B2587E" w:rsidP="00B2587E">
            <w:pPr>
              <w:ind w:firstLine="0"/>
              <w:jc w:val="left"/>
              <w:rPr>
                <w:sz w:val="22"/>
                <w:szCs w:val="22"/>
              </w:rPr>
            </w:pPr>
            <w:r w:rsidRPr="00B05596">
              <w:rPr>
                <w:sz w:val="22"/>
                <w:szCs w:val="22"/>
              </w:rPr>
              <w:t>Строительство КРП в мкр. 19</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2613296E" w14:textId="77777777" w:rsidR="00B2587E" w:rsidRPr="00B05596" w:rsidRDefault="00B2587E" w:rsidP="00B2587E">
            <w:pPr>
              <w:ind w:firstLine="0"/>
              <w:jc w:val="left"/>
              <w:rPr>
                <w:sz w:val="22"/>
                <w:szCs w:val="22"/>
              </w:rPr>
            </w:pPr>
            <w:r w:rsidRPr="00B05596">
              <w:rPr>
                <w:sz w:val="22"/>
                <w:szCs w:val="22"/>
              </w:rPr>
              <w:t>1,403 Гкал/ч</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14:paraId="48292C90" w14:textId="77777777" w:rsidR="00B2587E" w:rsidRPr="00B05596" w:rsidRDefault="00B2587E" w:rsidP="00B2587E">
            <w:pPr>
              <w:ind w:firstLine="0"/>
              <w:jc w:val="left"/>
              <w:rPr>
                <w:sz w:val="22"/>
                <w:szCs w:val="22"/>
              </w:rPr>
            </w:pPr>
            <w:r w:rsidRPr="00B05596">
              <w:rPr>
                <w:bCs/>
                <w:color w:val="000000"/>
                <w:sz w:val="22"/>
                <w:szCs w:val="22"/>
              </w:rPr>
              <w:t xml:space="preserve">г.Сургут, </w:t>
            </w:r>
            <w:r w:rsidRPr="00B05596">
              <w:rPr>
                <w:sz w:val="22"/>
                <w:szCs w:val="22"/>
              </w:rPr>
              <w:t>мкр. 19</w:t>
            </w:r>
          </w:p>
        </w:tc>
        <w:tc>
          <w:tcPr>
            <w:tcW w:w="529" w:type="pct"/>
            <w:tcBorders>
              <w:top w:val="single" w:sz="4" w:space="0" w:color="auto"/>
              <w:left w:val="single" w:sz="4" w:space="0" w:color="auto"/>
              <w:bottom w:val="single" w:sz="4" w:space="0" w:color="auto"/>
              <w:right w:val="single" w:sz="4" w:space="0" w:color="auto"/>
            </w:tcBorders>
            <w:vAlign w:val="center"/>
          </w:tcPr>
          <w:p w14:paraId="6E9F74B7" w14:textId="77777777" w:rsidR="00B2587E" w:rsidRPr="00B05596" w:rsidRDefault="00B2587E" w:rsidP="00B2587E">
            <w:pPr>
              <w:ind w:firstLine="0"/>
              <w:jc w:val="left"/>
              <w:rPr>
                <w:sz w:val="22"/>
                <w:szCs w:val="22"/>
              </w:rPr>
            </w:pPr>
            <w:r w:rsidRPr="00B05596">
              <w:rPr>
                <w:sz w:val="22"/>
                <w:szCs w:val="22"/>
              </w:rPr>
              <w:t>2028</w:t>
            </w:r>
          </w:p>
        </w:tc>
        <w:tc>
          <w:tcPr>
            <w:tcW w:w="674" w:type="pct"/>
            <w:tcBorders>
              <w:top w:val="single" w:sz="4" w:space="0" w:color="auto"/>
              <w:left w:val="single" w:sz="4" w:space="0" w:color="auto"/>
              <w:bottom w:val="single" w:sz="4" w:space="0" w:color="auto"/>
              <w:right w:val="single" w:sz="4" w:space="0" w:color="auto"/>
            </w:tcBorders>
          </w:tcPr>
          <w:p w14:paraId="764D799A" w14:textId="77777777" w:rsidR="00B2587E" w:rsidRPr="00B05596" w:rsidRDefault="00B2587E" w:rsidP="00B2587E">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153F0328" w14:textId="77777777" w:rsidR="00B2587E" w:rsidRPr="00B05596" w:rsidRDefault="00B2587E" w:rsidP="00B2587E">
            <w:pPr>
              <w:ind w:firstLine="0"/>
              <w:jc w:val="left"/>
              <w:rPr>
                <w:sz w:val="22"/>
                <w:szCs w:val="22"/>
              </w:rPr>
            </w:pPr>
            <w:r w:rsidRPr="00B05596">
              <w:rPr>
                <w:sz w:val="22"/>
                <w:szCs w:val="22"/>
              </w:rPr>
              <w:t>ПКР СКИ МО ГО г. Сургут до 2035 года от 2019 г. б/н</w:t>
            </w:r>
          </w:p>
          <w:p w14:paraId="2D68D2E6" w14:textId="77777777" w:rsidR="00B2587E" w:rsidRPr="00B05596" w:rsidRDefault="00B2587E" w:rsidP="00B2587E">
            <w:pPr>
              <w:ind w:firstLine="0"/>
              <w:jc w:val="left"/>
              <w:rPr>
                <w:sz w:val="22"/>
                <w:szCs w:val="22"/>
              </w:rPr>
            </w:pPr>
            <w:r w:rsidRPr="00B05596">
              <w:rPr>
                <w:sz w:val="22"/>
                <w:szCs w:val="22"/>
              </w:rPr>
              <w:lastRenderedPageBreak/>
              <w:t>Схема теплоснабжения муниципального образования город Сургут (книга 11)</w:t>
            </w:r>
          </w:p>
        </w:tc>
      </w:tr>
      <w:tr w:rsidR="00B2587E" w:rsidRPr="001219DB" w14:paraId="343B18D6" w14:textId="77777777" w:rsidTr="001D6E15">
        <w:tc>
          <w:tcPr>
            <w:tcW w:w="190" w:type="pct"/>
            <w:tcBorders>
              <w:top w:val="single" w:sz="4" w:space="0" w:color="auto"/>
              <w:left w:val="single" w:sz="4" w:space="0" w:color="auto"/>
              <w:bottom w:val="single" w:sz="4" w:space="0" w:color="auto"/>
              <w:right w:val="single" w:sz="4" w:space="0" w:color="auto"/>
            </w:tcBorders>
            <w:vAlign w:val="center"/>
          </w:tcPr>
          <w:p w14:paraId="384D7303" w14:textId="77777777" w:rsidR="00B2587E" w:rsidRPr="001219DB" w:rsidRDefault="00B2587E" w:rsidP="00B2587E">
            <w:pPr>
              <w:pStyle w:val="af1"/>
              <w:numPr>
                <w:ilvl w:val="0"/>
                <w:numId w:val="40"/>
              </w:numPr>
              <w:ind w:left="360"/>
              <w:jc w:val="left"/>
              <w:rPr>
                <w:sz w:val="22"/>
                <w:szCs w:val="22"/>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0E421368" w14:textId="77777777" w:rsidR="00B2587E" w:rsidRPr="00B05596" w:rsidRDefault="00B2587E" w:rsidP="00B2587E">
            <w:pPr>
              <w:ind w:firstLine="0"/>
              <w:jc w:val="left"/>
              <w:rPr>
                <w:sz w:val="22"/>
                <w:szCs w:val="22"/>
              </w:rPr>
            </w:pPr>
            <w:r w:rsidRPr="00B05596">
              <w:rPr>
                <w:sz w:val="22"/>
                <w:szCs w:val="22"/>
              </w:rPr>
              <w:t>Объект теплоснабжения</w:t>
            </w:r>
          </w:p>
        </w:tc>
        <w:tc>
          <w:tcPr>
            <w:tcW w:w="529" w:type="pct"/>
            <w:tcBorders>
              <w:top w:val="single" w:sz="4" w:space="0" w:color="auto"/>
              <w:left w:val="single" w:sz="4" w:space="0" w:color="auto"/>
              <w:bottom w:val="single" w:sz="4" w:space="0" w:color="auto"/>
              <w:right w:val="single" w:sz="4" w:space="0" w:color="auto"/>
            </w:tcBorders>
            <w:vAlign w:val="center"/>
          </w:tcPr>
          <w:p w14:paraId="17EF440A" w14:textId="77777777" w:rsidR="00B2587E" w:rsidRPr="00B05596" w:rsidRDefault="00B2587E" w:rsidP="00B2587E">
            <w:pPr>
              <w:ind w:firstLine="0"/>
              <w:jc w:val="left"/>
              <w:rPr>
                <w:sz w:val="22"/>
                <w:szCs w:val="22"/>
              </w:rPr>
            </w:pPr>
            <w:r w:rsidRPr="00B05596">
              <w:rPr>
                <w:sz w:val="22"/>
                <w:szCs w:val="22"/>
              </w:rPr>
              <w:t>Организация теплоснабжения</w:t>
            </w:r>
          </w:p>
        </w:tc>
        <w:tc>
          <w:tcPr>
            <w:tcW w:w="818" w:type="pct"/>
            <w:tcBorders>
              <w:top w:val="single" w:sz="4" w:space="0" w:color="auto"/>
              <w:left w:val="single" w:sz="4" w:space="0" w:color="auto"/>
              <w:bottom w:val="single" w:sz="4" w:space="0" w:color="auto"/>
              <w:right w:val="single" w:sz="4" w:space="0" w:color="auto"/>
            </w:tcBorders>
            <w:vAlign w:val="center"/>
          </w:tcPr>
          <w:p w14:paraId="51120381" w14:textId="77777777" w:rsidR="00B2587E" w:rsidRPr="00B05596" w:rsidRDefault="00B2587E" w:rsidP="00B2587E">
            <w:pPr>
              <w:ind w:firstLine="0"/>
              <w:jc w:val="left"/>
              <w:rPr>
                <w:sz w:val="22"/>
                <w:szCs w:val="22"/>
              </w:rPr>
            </w:pPr>
            <w:r w:rsidRPr="00B05596">
              <w:rPr>
                <w:sz w:val="22"/>
                <w:szCs w:val="22"/>
              </w:rPr>
              <w:t>Строительство КРП в мкр. 37</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3B1D5DD4" w14:textId="77777777" w:rsidR="00B2587E" w:rsidRPr="00B05596" w:rsidRDefault="00B2587E" w:rsidP="00B2587E">
            <w:pPr>
              <w:ind w:firstLine="0"/>
              <w:jc w:val="left"/>
              <w:rPr>
                <w:sz w:val="22"/>
                <w:szCs w:val="22"/>
              </w:rPr>
            </w:pPr>
            <w:r w:rsidRPr="00B05596">
              <w:rPr>
                <w:sz w:val="22"/>
                <w:szCs w:val="22"/>
              </w:rPr>
              <w:t>2,195 Гкал/ч</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14:paraId="70A5726B" w14:textId="77777777" w:rsidR="00B2587E" w:rsidRPr="00B05596" w:rsidRDefault="00B2587E" w:rsidP="00B2587E">
            <w:pPr>
              <w:ind w:firstLine="0"/>
              <w:jc w:val="left"/>
              <w:rPr>
                <w:sz w:val="22"/>
                <w:szCs w:val="22"/>
              </w:rPr>
            </w:pPr>
            <w:r w:rsidRPr="00B05596">
              <w:rPr>
                <w:bCs/>
                <w:color w:val="000000"/>
                <w:sz w:val="22"/>
                <w:szCs w:val="22"/>
              </w:rPr>
              <w:t xml:space="preserve">г.Сургут, </w:t>
            </w:r>
            <w:r w:rsidRPr="00B05596">
              <w:rPr>
                <w:sz w:val="22"/>
                <w:szCs w:val="22"/>
              </w:rPr>
              <w:t>мкр. 37</w:t>
            </w:r>
          </w:p>
        </w:tc>
        <w:tc>
          <w:tcPr>
            <w:tcW w:w="529" w:type="pct"/>
            <w:tcBorders>
              <w:top w:val="single" w:sz="4" w:space="0" w:color="auto"/>
              <w:left w:val="single" w:sz="4" w:space="0" w:color="auto"/>
              <w:bottom w:val="single" w:sz="4" w:space="0" w:color="auto"/>
              <w:right w:val="single" w:sz="4" w:space="0" w:color="auto"/>
            </w:tcBorders>
            <w:vAlign w:val="center"/>
          </w:tcPr>
          <w:p w14:paraId="16235C00" w14:textId="77777777" w:rsidR="00B2587E" w:rsidRPr="00B05596" w:rsidRDefault="00B2587E" w:rsidP="00B2587E">
            <w:pPr>
              <w:ind w:firstLine="0"/>
              <w:jc w:val="left"/>
              <w:rPr>
                <w:sz w:val="22"/>
                <w:szCs w:val="22"/>
              </w:rPr>
            </w:pPr>
            <w:r w:rsidRPr="00B05596">
              <w:rPr>
                <w:sz w:val="22"/>
                <w:szCs w:val="22"/>
              </w:rPr>
              <w:t>2023</w:t>
            </w:r>
          </w:p>
        </w:tc>
        <w:tc>
          <w:tcPr>
            <w:tcW w:w="674" w:type="pct"/>
            <w:tcBorders>
              <w:top w:val="single" w:sz="4" w:space="0" w:color="auto"/>
              <w:left w:val="single" w:sz="4" w:space="0" w:color="auto"/>
              <w:bottom w:val="single" w:sz="4" w:space="0" w:color="auto"/>
              <w:right w:val="single" w:sz="4" w:space="0" w:color="auto"/>
            </w:tcBorders>
          </w:tcPr>
          <w:p w14:paraId="658D197B" w14:textId="77777777" w:rsidR="00B2587E" w:rsidRPr="00B05596" w:rsidRDefault="00B2587E" w:rsidP="00B2587E">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71176756" w14:textId="77777777" w:rsidR="00B2587E" w:rsidRPr="00B05596" w:rsidRDefault="00B2587E" w:rsidP="00B2587E">
            <w:pPr>
              <w:ind w:firstLine="0"/>
              <w:jc w:val="left"/>
              <w:rPr>
                <w:sz w:val="22"/>
                <w:szCs w:val="22"/>
              </w:rPr>
            </w:pPr>
            <w:r w:rsidRPr="00B05596">
              <w:rPr>
                <w:sz w:val="22"/>
                <w:szCs w:val="22"/>
              </w:rPr>
              <w:t>ПКР СКИ МО ГО г. Сургут до 2035 года от 2019 г. б/н</w:t>
            </w:r>
          </w:p>
          <w:p w14:paraId="29E43E69" w14:textId="77777777" w:rsidR="00B2587E" w:rsidRPr="00B05596" w:rsidRDefault="00B2587E" w:rsidP="00B2587E">
            <w:pPr>
              <w:ind w:firstLine="0"/>
              <w:jc w:val="left"/>
              <w:rPr>
                <w:sz w:val="22"/>
                <w:szCs w:val="22"/>
              </w:rPr>
            </w:pPr>
            <w:r w:rsidRPr="00B05596">
              <w:rPr>
                <w:sz w:val="22"/>
                <w:szCs w:val="22"/>
              </w:rPr>
              <w:t>Схема теплоснабжения муниципального образования город Сургут (книга 11)</w:t>
            </w:r>
          </w:p>
        </w:tc>
      </w:tr>
      <w:tr w:rsidR="00B2587E" w:rsidRPr="001219DB" w14:paraId="64D09BDA" w14:textId="77777777" w:rsidTr="001D6E15">
        <w:tc>
          <w:tcPr>
            <w:tcW w:w="190" w:type="pct"/>
            <w:tcBorders>
              <w:top w:val="single" w:sz="4" w:space="0" w:color="auto"/>
              <w:left w:val="single" w:sz="4" w:space="0" w:color="auto"/>
              <w:bottom w:val="single" w:sz="4" w:space="0" w:color="auto"/>
              <w:right w:val="single" w:sz="4" w:space="0" w:color="auto"/>
            </w:tcBorders>
            <w:vAlign w:val="center"/>
          </w:tcPr>
          <w:p w14:paraId="5A34A9A6" w14:textId="77777777" w:rsidR="00B2587E" w:rsidRPr="001219DB" w:rsidRDefault="00B2587E" w:rsidP="00B2587E">
            <w:pPr>
              <w:pStyle w:val="af1"/>
              <w:numPr>
                <w:ilvl w:val="0"/>
                <w:numId w:val="40"/>
              </w:numPr>
              <w:ind w:left="360"/>
              <w:jc w:val="left"/>
              <w:rPr>
                <w:sz w:val="22"/>
                <w:szCs w:val="22"/>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315D3254" w14:textId="77777777" w:rsidR="00B2587E" w:rsidRPr="00B05596" w:rsidRDefault="00B2587E" w:rsidP="00B2587E">
            <w:pPr>
              <w:ind w:firstLine="0"/>
              <w:jc w:val="left"/>
              <w:rPr>
                <w:sz w:val="22"/>
                <w:szCs w:val="22"/>
              </w:rPr>
            </w:pPr>
            <w:r w:rsidRPr="00B05596">
              <w:rPr>
                <w:sz w:val="22"/>
                <w:szCs w:val="22"/>
              </w:rPr>
              <w:t>Объект теплоснабжения</w:t>
            </w:r>
          </w:p>
        </w:tc>
        <w:tc>
          <w:tcPr>
            <w:tcW w:w="529" w:type="pct"/>
            <w:tcBorders>
              <w:top w:val="single" w:sz="4" w:space="0" w:color="auto"/>
              <w:left w:val="single" w:sz="4" w:space="0" w:color="auto"/>
              <w:bottom w:val="single" w:sz="4" w:space="0" w:color="auto"/>
              <w:right w:val="single" w:sz="4" w:space="0" w:color="auto"/>
            </w:tcBorders>
            <w:vAlign w:val="center"/>
          </w:tcPr>
          <w:p w14:paraId="5F607F01" w14:textId="77777777" w:rsidR="00B2587E" w:rsidRPr="00B05596" w:rsidRDefault="00B2587E" w:rsidP="00B2587E">
            <w:pPr>
              <w:ind w:firstLine="0"/>
              <w:jc w:val="left"/>
              <w:rPr>
                <w:sz w:val="22"/>
                <w:szCs w:val="22"/>
              </w:rPr>
            </w:pPr>
            <w:r w:rsidRPr="00B05596">
              <w:rPr>
                <w:sz w:val="22"/>
                <w:szCs w:val="22"/>
              </w:rPr>
              <w:t>Организация теплоснабжения</w:t>
            </w:r>
          </w:p>
        </w:tc>
        <w:tc>
          <w:tcPr>
            <w:tcW w:w="818" w:type="pct"/>
            <w:tcBorders>
              <w:top w:val="single" w:sz="4" w:space="0" w:color="auto"/>
              <w:left w:val="single" w:sz="4" w:space="0" w:color="auto"/>
              <w:bottom w:val="single" w:sz="4" w:space="0" w:color="auto"/>
              <w:right w:val="single" w:sz="4" w:space="0" w:color="auto"/>
            </w:tcBorders>
            <w:vAlign w:val="center"/>
          </w:tcPr>
          <w:p w14:paraId="13F535F0" w14:textId="77777777" w:rsidR="00B2587E" w:rsidRPr="00B05596" w:rsidRDefault="00B2587E" w:rsidP="00B2587E">
            <w:pPr>
              <w:ind w:firstLine="0"/>
              <w:jc w:val="left"/>
              <w:rPr>
                <w:sz w:val="22"/>
                <w:szCs w:val="22"/>
              </w:rPr>
            </w:pPr>
            <w:r w:rsidRPr="00B05596">
              <w:rPr>
                <w:sz w:val="22"/>
                <w:szCs w:val="22"/>
              </w:rPr>
              <w:t>Строительство ЦТП в п. Медвежий угол</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4122F33B" w14:textId="77777777" w:rsidR="00B2587E" w:rsidRPr="00B05596" w:rsidRDefault="00B2587E" w:rsidP="00B2587E">
            <w:pPr>
              <w:ind w:firstLine="0"/>
              <w:jc w:val="left"/>
              <w:rPr>
                <w:sz w:val="22"/>
                <w:szCs w:val="22"/>
              </w:rPr>
            </w:pPr>
            <w:r w:rsidRPr="00B05596">
              <w:rPr>
                <w:sz w:val="22"/>
                <w:szCs w:val="22"/>
              </w:rPr>
              <w:t>0,75 Гкал/ч</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14:paraId="74D9FD5D" w14:textId="77777777" w:rsidR="00B2587E" w:rsidRPr="00B05596" w:rsidRDefault="00B2587E" w:rsidP="00B2587E">
            <w:pPr>
              <w:ind w:firstLine="0"/>
              <w:jc w:val="left"/>
              <w:rPr>
                <w:sz w:val="22"/>
                <w:szCs w:val="22"/>
              </w:rPr>
            </w:pPr>
            <w:r w:rsidRPr="00B05596">
              <w:rPr>
                <w:bCs/>
                <w:color w:val="000000"/>
                <w:sz w:val="22"/>
                <w:szCs w:val="22"/>
              </w:rPr>
              <w:t xml:space="preserve">г.Сургут, </w:t>
            </w:r>
            <w:r w:rsidRPr="00B05596">
              <w:rPr>
                <w:sz w:val="22"/>
                <w:szCs w:val="22"/>
              </w:rPr>
              <w:t>п. Медвежий угол</w:t>
            </w:r>
          </w:p>
        </w:tc>
        <w:tc>
          <w:tcPr>
            <w:tcW w:w="529" w:type="pct"/>
            <w:tcBorders>
              <w:top w:val="single" w:sz="4" w:space="0" w:color="auto"/>
              <w:left w:val="single" w:sz="4" w:space="0" w:color="auto"/>
              <w:bottom w:val="single" w:sz="4" w:space="0" w:color="auto"/>
              <w:right w:val="single" w:sz="4" w:space="0" w:color="auto"/>
            </w:tcBorders>
            <w:vAlign w:val="center"/>
          </w:tcPr>
          <w:p w14:paraId="69D9DE4E" w14:textId="77777777" w:rsidR="00B2587E" w:rsidRPr="00B05596" w:rsidRDefault="00B2587E" w:rsidP="00B2587E">
            <w:pPr>
              <w:ind w:firstLine="0"/>
              <w:jc w:val="left"/>
              <w:rPr>
                <w:sz w:val="22"/>
                <w:szCs w:val="22"/>
              </w:rPr>
            </w:pPr>
            <w:r w:rsidRPr="00B05596">
              <w:rPr>
                <w:sz w:val="22"/>
                <w:szCs w:val="22"/>
              </w:rPr>
              <w:t>2022</w:t>
            </w:r>
          </w:p>
        </w:tc>
        <w:tc>
          <w:tcPr>
            <w:tcW w:w="674" w:type="pct"/>
            <w:tcBorders>
              <w:top w:val="single" w:sz="4" w:space="0" w:color="auto"/>
              <w:left w:val="single" w:sz="4" w:space="0" w:color="auto"/>
              <w:bottom w:val="single" w:sz="4" w:space="0" w:color="auto"/>
              <w:right w:val="single" w:sz="4" w:space="0" w:color="auto"/>
            </w:tcBorders>
          </w:tcPr>
          <w:p w14:paraId="66324A8C" w14:textId="77777777" w:rsidR="00B2587E" w:rsidRPr="00B05596" w:rsidRDefault="00B2587E" w:rsidP="00B2587E">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3262D27F" w14:textId="77777777" w:rsidR="00B2587E" w:rsidRPr="00B05596" w:rsidRDefault="00B2587E" w:rsidP="00B2587E">
            <w:pPr>
              <w:ind w:firstLine="0"/>
              <w:jc w:val="left"/>
              <w:rPr>
                <w:sz w:val="22"/>
                <w:szCs w:val="22"/>
              </w:rPr>
            </w:pPr>
            <w:r w:rsidRPr="00B05596">
              <w:rPr>
                <w:sz w:val="22"/>
                <w:szCs w:val="22"/>
              </w:rPr>
              <w:t>ПКР СКИ МО ГО г. Сургут до 2035 года от 2019 г. б/н</w:t>
            </w:r>
          </w:p>
          <w:p w14:paraId="143232B9" w14:textId="77777777" w:rsidR="00B2587E" w:rsidRPr="00B05596" w:rsidRDefault="00B2587E" w:rsidP="00B2587E">
            <w:pPr>
              <w:ind w:firstLine="0"/>
              <w:jc w:val="left"/>
              <w:rPr>
                <w:sz w:val="22"/>
                <w:szCs w:val="22"/>
              </w:rPr>
            </w:pPr>
            <w:r w:rsidRPr="00B05596">
              <w:rPr>
                <w:sz w:val="22"/>
                <w:szCs w:val="22"/>
              </w:rPr>
              <w:t>Схема теплоснабжения муниципального образования город Сургут (книга 11)</w:t>
            </w:r>
          </w:p>
        </w:tc>
      </w:tr>
      <w:tr w:rsidR="00B2587E" w:rsidRPr="001219DB" w14:paraId="0ACDB269" w14:textId="77777777" w:rsidTr="001D6E15">
        <w:tc>
          <w:tcPr>
            <w:tcW w:w="190" w:type="pct"/>
            <w:tcBorders>
              <w:top w:val="single" w:sz="4" w:space="0" w:color="auto"/>
              <w:left w:val="single" w:sz="4" w:space="0" w:color="auto"/>
              <w:bottom w:val="single" w:sz="4" w:space="0" w:color="auto"/>
              <w:right w:val="single" w:sz="4" w:space="0" w:color="auto"/>
            </w:tcBorders>
            <w:vAlign w:val="center"/>
          </w:tcPr>
          <w:p w14:paraId="31F7E053" w14:textId="77777777" w:rsidR="00B2587E" w:rsidRPr="001219DB" w:rsidRDefault="00B2587E" w:rsidP="00B2587E">
            <w:pPr>
              <w:pStyle w:val="af1"/>
              <w:numPr>
                <w:ilvl w:val="0"/>
                <w:numId w:val="40"/>
              </w:numPr>
              <w:ind w:left="360"/>
              <w:jc w:val="left"/>
              <w:rPr>
                <w:sz w:val="22"/>
                <w:szCs w:val="22"/>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0D6599BC" w14:textId="77777777" w:rsidR="00B2587E" w:rsidRPr="00B05596" w:rsidRDefault="00B2587E" w:rsidP="00B2587E">
            <w:pPr>
              <w:ind w:firstLine="0"/>
              <w:jc w:val="left"/>
              <w:rPr>
                <w:sz w:val="22"/>
                <w:szCs w:val="22"/>
              </w:rPr>
            </w:pPr>
            <w:r w:rsidRPr="00B05596">
              <w:rPr>
                <w:sz w:val="22"/>
                <w:szCs w:val="22"/>
              </w:rPr>
              <w:t>Объект теплоснабжения</w:t>
            </w:r>
          </w:p>
        </w:tc>
        <w:tc>
          <w:tcPr>
            <w:tcW w:w="529" w:type="pct"/>
            <w:tcBorders>
              <w:top w:val="single" w:sz="4" w:space="0" w:color="auto"/>
              <w:left w:val="single" w:sz="4" w:space="0" w:color="auto"/>
              <w:bottom w:val="single" w:sz="4" w:space="0" w:color="auto"/>
              <w:right w:val="single" w:sz="4" w:space="0" w:color="auto"/>
            </w:tcBorders>
            <w:vAlign w:val="center"/>
          </w:tcPr>
          <w:p w14:paraId="0DC78303" w14:textId="77777777" w:rsidR="00B2587E" w:rsidRPr="00B05596" w:rsidRDefault="00B2587E" w:rsidP="00B2587E">
            <w:pPr>
              <w:ind w:firstLine="0"/>
              <w:jc w:val="left"/>
              <w:rPr>
                <w:sz w:val="22"/>
                <w:szCs w:val="22"/>
              </w:rPr>
            </w:pPr>
            <w:r w:rsidRPr="00B05596">
              <w:rPr>
                <w:sz w:val="22"/>
                <w:szCs w:val="22"/>
              </w:rPr>
              <w:t>Организация теплоснабжения</w:t>
            </w:r>
          </w:p>
        </w:tc>
        <w:tc>
          <w:tcPr>
            <w:tcW w:w="818" w:type="pct"/>
            <w:tcBorders>
              <w:top w:val="single" w:sz="4" w:space="0" w:color="auto"/>
              <w:left w:val="single" w:sz="4" w:space="0" w:color="auto"/>
              <w:bottom w:val="single" w:sz="4" w:space="0" w:color="auto"/>
              <w:right w:val="single" w:sz="4" w:space="0" w:color="auto"/>
            </w:tcBorders>
            <w:vAlign w:val="center"/>
          </w:tcPr>
          <w:p w14:paraId="39F9C908" w14:textId="77777777" w:rsidR="00B2587E" w:rsidRPr="00B05596" w:rsidRDefault="00B2587E" w:rsidP="00B2587E">
            <w:pPr>
              <w:ind w:firstLine="0"/>
              <w:jc w:val="left"/>
              <w:rPr>
                <w:sz w:val="22"/>
                <w:szCs w:val="22"/>
              </w:rPr>
            </w:pPr>
            <w:r w:rsidRPr="00B05596">
              <w:rPr>
                <w:sz w:val="22"/>
                <w:szCs w:val="22"/>
              </w:rPr>
              <w:t>Строительство КРП в п. Юность</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3EA20190" w14:textId="77777777" w:rsidR="00B2587E" w:rsidRPr="00B05596" w:rsidRDefault="00B2587E" w:rsidP="00B2587E">
            <w:pPr>
              <w:ind w:firstLine="0"/>
              <w:jc w:val="left"/>
              <w:rPr>
                <w:sz w:val="22"/>
                <w:szCs w:val="22"/>
              </w:rPr>
            </w:pPr>
            <w:r w:rsidRPr="00B05596">
              <w:rPr>
                <w:sz w:val="22"/>
                <w:szCs w:val="22"/>
              </w:rPr>
              <w:t>20 Гкал/ч</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14:paraId="6822B9FE" w14:textId="77777777" w:rsidR="00B2587E" w:rsidRPr="00B05596" w:rsidRDefault="00B2587E" w:rsidP="00B2587E">
            <w:pPr>
              <w:ind w:firstLine="0"/>
              <w:jc w:val="left"/>
              <w:rPr>
                <w:sz w:val="22"/>
                <w:szCs w:val="22"/>
              </w:rPr>
            </w:pPr>
            <w:r w:rsidRPr="00B05596">
              <w:rPr>
                <w:bCs/>
                <w:color w:val="000000"/>
                <w:sz w:val="22"/>
                <w:szCs w:val="22"/>
              </w:rPr>
              <w:t xml:space="preserve">г.Сургут, </w:t>
            </w:r>
            <w:r w:rsidRPr="00B05596">
              <w:rPr>
                <w:sz w:val="22"/>
                <w:szCs w:val="22"/>
              </w:rPr>
              <w:t>п. Юность</w:t>
            </w:r>
          </w:p>
        </w:tc>
        <w:tc>
          <w:tcPr>
            <w:tcW w:w="529" w:type="pct"/>
            <w:tcBorders>
              <w:top w:val="single" w:sz="4" w:space="0" w:color="auto"/>
              <w:left w:val="single" w:sz="4" w:space="0" w:color="auto"/>
              <w:bottom w:val="single" w:sz="4" w:space="0" w:color="auto"/>
              <w:right w:val="single" w:sz="4" w:space="0" w:color="auto"/>
            </w:tcBorders>
            <w:vAlign w:val="center"/>
          </w:tcPr>
          <w:p w14:paraId="17462675" w14:textId="77777777" w:rsidR="00B2587E" w:rsidRPr="00B05596" w:rsidRDefault="00B2587E" w:rsidP="00B2587E">
            <w:pPr>
              <w:ind w:firstLine="0"/>
              <w:jc w:val="left"/>
              <w:rPr>
                <w:sz w:val="22"/>
                <w:szCs w:val="22"/>
              </w:rPr>
            </w:pPr>
            <w:r w:rsidRPr="00B05596">
              <w:rPr>
                <w:sz w:val="22"/>
                <w:szCs w:val="22"/>
              </w:rPr>
              <w:t>2028</w:t>
            </w:r>
          </w:p>
        </w:tc>
        <w:tc>
          <w:tcPr>
            <w:tcW w:w="674" w:type="pct"/>
            <w:tcBorders>
              <w:top w:val="single" w:sz="4" w:space="0" w:color="auto"/>
              <w:left w:val="single" w:sz="4" w:space="0" w:color="auto"/>
              <w:bottom w:val="single" w:sz="4" w:space="0" w:color="auto"/>
              <w:right w:val="single" w:sz="4" w:space="0" w:color="auto"/>
            </w:tcBorders>
          </w:tcPr>
          <w:p w14:paraId="793E2088" w14:textId="77777777" w:rsidR="00B2587E" w:rsidRPr="00B05596" w:rsidRDefault="00B2587E" w:rsidP="00B2587E">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5F72ECED" w14:textId="77777777" w:rsidR="00B2587E" w:rsidRPr="00B05596" w:rsidRDefault="00B2587E" w:rsidP="00B2587E">
            <w:pPr>
              <w:ind w:firstLine="0"/>
              <w:jc w:val="left"/>
              <w:rPr>
                <w:sz w:val="22"/>
                <w:szCs w:val="22"/>
              </w:rPr>
            </w:pPr>
            <w:r w:rsidRPr="00B05596">
              <w:rPr>
                <w:sz w:val="22"/>
                <w:szCs w:val="22"/>
              </w:rPr>
              <w:t>ПКР СКИ МО ГО г. Сургут до 2035 года от 2019 г. б/н</w:t>
            </w:r>
          </w:p>
          <w:p w14:paraId="56F8331D" w14:textId="77777777" w:rsidR="00B2587E" w:rsidRPr="00B05596" w:rsidRDefault="00B2587E" w:rsidP="00B2587E">
            <w:pPr>
              <w:ind w:firstLine="0"/>
              <w:jc w:val="left"/>
              <w:rPr>
                <w:sz w:val="22"/>
                <w:szCs w:val="22"/>
              </w:rPr>
            </w:pPr>
            <w:r w:rsidRPr="00B05596">
              <w:rPr>
                <w:sz w:val="22"/>
                <w:szCs w:val="22"/>
              </w:rPr>
              <w:t>Схема теплоснабжения муниципального образования город Сургут (книга 11)</w:t>
            </w:r>
          </w:p>
        </w:tc>
      </w:tr>
      <w:tr w:rsidR="00B2587E" w:rsidRPr="001219DB" w14:paraId="63F143FF" w14:textId="77777777" w:rsidTr="001D6E15">
        <w:tc>
          <w:tcPr>
            <w:tcW w:w="190" w:type="pct"/>
            <w:tcBorders>
              <w:top w:val="single" w:sz="4" w:space="0" w:color="auto"/>
              <w:left w:val="single" w:sz="4" w:space="0" w:color="auto"/>
              <w:bottom w:val="single" w:sz="4" w:space="0" w:color="auto"/>
              <w:right w:val="single" w:sz="4" w:space="0" w:color="auto"/>
            </w:tcBorders>
            <w:vAlign w:val="center"/>
          </w:tcPr>
          <w:p w14:paraId="10421594" w14:textId="77777777" w:rsidR="00B2587E" w:rsidRPr="001219DB" w:rsidRDefault="00B2587E" w:rsidP="00B2587E">
            <w:pPr>
              <w:pStyle w:val="af1"/>
              <w:numPr>
                <w:ilvl w:val="0"/>
                <w:numId w:val="40"/>
              </w:numPr>
              <w:ind w:left="360"/>
              <w:jc w:val="left"/>
              <w:rPr>
                <w:sz w:val="22"/>
                <w:szCs w:val="22"/>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5242816B" w14:textId="77777777" w:rsidR="00B2587E" w:rsidRPr="00B05596" w:rsidRDefault="00B2587E" w:rsidP="00B2587E">
            <w:pPr>
              <w:ind w:firstLine="0"/>
              <w:jc w:val="left"/>
              <w:rPr>
                <w:sz w:val="22"/>
                <w:szCs w:val="22"/>
              </w:rPr>
            </w:pPr>
            <w:r w:rsidRPr="00B05596">
              <w:rPr>
                <w:sz w:val="22"/>
                <w:szCs w:val="22"/>
              </w:rPr>
              <w:t>Объект теплоснабжения</w:t>
            </w:r>
          </w:p>
        </w:tc>
        <w:tc>
          <w:tcPr>
            <w:tcW w:w="529" w:type="pct"/>
            <w:tcBorders>
              <w:top w:val="single" w:sz="4" w:space="0" w:color="auto"/>
              <w:left w:val="single" w:sz="4" w:space="0" w:color="auto"/>
              <w:bottom w:val="single" w:sz="4" w:space="0" w:color="auto"/>
              <w:right w:val="single" w:sz="4" w:space="0" w:color="auto"/>
            </w:tcBorders>
            <w:vAlign w:val="center"/>
          </w:tcPr>
          <w:p w14:paraId="5C6BB79E" w14:textId="77777777" w:rsidR="00B2587E" w:rsidRPr="00B05596" w:rsidRDefault="00B2587E" w:rsidP="00B2587E">
            <w:pPr>
              <w:ind w:firstLine="0"/>
              <w:jc w:val="left"/>
              <w:rPr>
                <w:sz w:val="22"/>
                <w:szCs w:val="22"/>
              </w:rPr>
            </w:pPr>
            <w:r w:rsidRPr="00B05596">
              <w:rPr>
                <w:sz w:val="22"/>
                <w:szCs w:val="22"/>
              </w:rPr>
              <w:t>Организация теплоснабжения</w:t>
            </w:r>
          </w:p>
        </w:tc>
        <w:tc>
          <w:tcPr>
            <w:tcW w:w="818" w:type="pct"/>
            <w:tcBorders>
              <w:top w:val="single" w:sz="4" w:space="0" w:color="auto"/>
              <w:left w:val="single" w:sz="4" w:space="0" w:color="auto"/>
              <w:bottom w:val="single" w:sz="4" w:space="0" w:color="auto"/>
              <w:right w:val="single" w:sz="4" w:space="0" w:color="auto"/>
            </w:tcBorders>
            <w:vAlign w:val="center"/>
          </w:tcPr>
          <w:p w14:paraId="2B7008C2" w14:textId="77777777" w:rsidR="00B2587E" w:rsidRPr="00B05596" w:rsidRDefault="00B2587E" w:rsidP="00B2587E">
            <w:pPr>
              <w:ind w:firstLine="0"/>
              <w:jc w:val="left"/>
              <w:rPr>
                <w:sz w:val="22"/>
                <w:szCs w:val="22"/>
              </w:rPr>
            </w:pPr>
            <w:r w:rsidRPr="00B05596">
              <w:rPr>
                <w:sz w:val="22"/>
                <w:szCs w:val="22"/>
              </w:rPr>
              <w:t>Строительство КРП в п. Юность</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040CC496" w14:textId="77777777" w:rsidR="00B2587E" w:rsidRPr="00B05596" w:rsidRDefault="00B2587E" w:rsidP="00B2587E">
            <w:pPr>
              <w:ind w:firstLine="0"/>
              <w:jc w:val="left"/>
              <w:rPr>
                <w:sz w:val="22"/>
                <w:szCs w:val="22"/>
              </w:rPr>
            </w:pPr>
            <w:r w:rsidRPr="00B05596">
              <w:rPr>
                <w:sz w:val="22"/>
                <w:szCs w:val="22"/>
              </w:rPr>
              <w:t>20 Гкал/ч</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14:paraId="78DE5441" w14:textId="77777777" w:rsidR="00B2587E" w:rsidRPr="00B05596" w:rsidRDefault="00B2587E" w:rsidP="00B2587E">
            <w:pPr>
              <w:ind w:firstLine="0"/>
              <w:jc w:val="left"/>
              <w:rPr>
                <w:sz w:val="22"/>
                <w:szCs w:val="22"/>
              </w:rPr>
            </w:pPr>
            <w:r w:rsidRPr="00B05596">
              <w:rPr>
                <w:bCs/>
                <w:color w:val="000000"/>
                <w:sz w:val="22"/>
                <w:szCs w:val="22"/>
              </w:rPr>
              <w:t xml:space="preserve">г.Сургут, </w:t>
            </w:r>
            <w:r w:rsidRPr="00B05596">
              <w:rPr>
                <w:sz w:val="22"/>
                <w:szCs w:val="22"/>
              </w:rPr>
              <w:t>п. Юность</w:t>
            </w:r>
          </w:p>
        </w:tc>
        <w:tc>
          <w:tcPr>
            <w:tcW w:w="529" w:type="pct"/>
            <w:tcBorders>
              <w:top w:val="single" w:sz="4" w:space="0" w:color="auto"/>
              <w:left w:val="single" w:sz="4" w:space="0" w:color="auto"/>
              <w:bottom w:val="single" w:sz="4" w:space="0" w:color="auto"/>
              <w:right w:val="single" w:sz="4" w:space="0" w:color="auto"/>
            </w:tcBorders>
            <w:vAlign w:val="center"/>
          </w:tcPr>
          <w:p w14:paraId="04533070" w14:textId="77777777" w:rsidR="00B2587E" w:rsidRPr="00B05596" w:rsidRDefault="00B2587E" w:rsidP="00B2587E">
            <w:pPr>
              <w:ind w:firstLine="0"/>
              <w:jc w:val="left"/>
              <w:rPr>
                <w:sz w:val="22"/>
                <w:szCs w:val="22"/>
              </w:rPr>
            </w:pPr>
            <w:r w:rsidRPr="00B05596">
              <w:rPr>
                <w:sz w:val="22"/>
                <w:szCs w:val="22"/>
              </w:rPr>
              <w:t>2029</w:t>
            </w:r>
          </w:p>
        </w:tc>
        <w:tc>
          <w:tcPr>
            <w:tcW w:w="674" w:type="pct"/>
            <w:tcBorders>
              <w:top w:val="single" w:sz="4" w:space="0" w:color="auto"/>
              <w:left w:val="single" w:sz="4" w:space="0" w:color="auto"/>
              <w:bottom w:val="single" w:sz="4" w:space="0" w:color="auto"/>
              <w:right w:val="single" w:sz="4" w:space="0" w:color="auto"/>
            </w:tcBorders>
          </w:tcPr>
          <w:p w14:paraId="0675DEAE" w14:textId="77777777" w:rsidR="00B2587E" w:rsidRPr="00B05596" w:rsidRDefault="00B2587E" w:rsidP="00B2587E">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72EC7035" w14:textId="77777777" w:rsidR="00B2587E" w:rsidRPr="00B05596" w:rsidRDefault="00B2587E" w:rsidP="00B2587E">
            <w:pPr>
              <w:ind w:firstLine="0"/>
              <w:jc w:val="left"/>
              <w:rPr>
                <w:sz w:val="22"/>
                <w:szCs w:val="22"/>
              </w:rPr>
            </w:pPr>
            <w:r w:rsidRPr="00B05596">
              <w:rPr>
                <w:sz w:val="22"/>
                <w:szCs w:val="22"/>
              </w:rPr>
              <w:t>ПКР СКИ МО ГО г. Сургут до 2035 года от 2019 г. б/н</w:t>
            </w:r>
          </w:p>
          <w:p w14:paraId="73998787" w14:textId="77777777" w:rsidR="00B2587E" w:rsidRPr="00B05596" w:rsidRDefault="00B2587E" w:rsidP="00B2587E">
            <w:pPr>
              <w:ind w:firstLine="0"/>
              <w:jc w:val="left"/>
              <w:rPr>
                <w:sz w:val="22"/>
                <w:szCs w:val="22"/>
              </w:rPr>
            </w:pPr>
            <w:r w:rsidRPr="00B05596">
              <w:rPr>
                <w:sz w:val="22"/>
                <w:szCs w:val="22"/>
              </w:rPr>
              <w:t xml:space="preserve">Схема теплоснабжения муниципального </w:t>
            </w:r>
            <w:r w:rsidRPr="00B05596">
              <w:rPr>
                <w:sz w:val="22"/>
                <w:szCs w:val="22"/>
              </w:rPr>
              <w:lastRenderedPageBreak/>
              <w:t>образования город Сургут (книга 11)</w:t>
            </w:r>
          </w:p>
        </w:tc>
      </w:tr>
      <w:tr w:rsidR="00B2587E" w:rsidRPr="001219DB" w14:paraId="7C3708F1" w14:textId="77777777" w:rsidTr="001D6E15">
        <w:tc>
          <w:tcPr>
            <w:tcW w:w="190" w:type="pct"/>
            <w:tcBorders>
              <w:top w:val="single" w:sz="4" w:space="0" w:color="auto"/>
              <w:left w:val="single" w:sz="4" w:space="0" w:color="auto"/>
              <w:bottom w:val="single" w:sz="4" w:space="0" w:color="auto"/>
              <w:right w:val="single" w:sz="4" w:space="0" w:color="auto"/>
            </w:tcBorders>
            <w:vAlign w:val="center"/>
          </w:tcPr>
          <w:p w14:paraId="39CA7484" w14:textId="77777777" w:rsidR="00B2587E" w:rsidRPr="001219DB" w:rsidRDefault="00B2587E" w:rsidP="00B2587E">
            <w:pPr>
              <w:pStyle w:val="af1"/>
              <w:numPr>
                <w:ilvl w:val="0"/>
                <w:numId w:val="40"/>
              </w:numPr>
              <w:ind w:left="360"/>
              <w:jc w:val="left"/>
              <w:rPr>
                <w:sz w:val="22"/>
                <w:szCs w:val="22"/>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26E4AE7E" w14:textId="77777777" w:rsidR="00B2587E" w:rsidRPr="00B05596" w:rsidRDefault="00B2587E" w:rsidP="00B2587E">
            <w:pPr>
              <w:ind w:firstLine="0"/>
              <w:jc w:val="left"/>
              <w:rPr>
                <w:sz w:val="22"/>
                <w:szCs w:val="22"/>
              </w:rPr>
            </w:pPr>
            <w:r w:rsidRPr="00B05596">
              <w:rPr>
                <w:sz w:val="22"/>
                <w:szCs w:val="22"/>
              </w:rPr>
              <w:t>Объект теплоснабжения</w:t>
            </w:r>
          </w:p>
        </w:tc>
        <w:tc>
          <w:tcPr>
            <w:tcW w:w="529" w:type="pct"/>
            <w:tcBorders>
              <w:top w:val="single" w:sz="4" w:space="0" w:color="auto"/>
              <w:left w:val="single" w:sz="4" w:space="0" w:color="auto"/>
              <w:bottom w:val="single" w:sz="4" w:space="0" w:color="auto"/>
              <w:right w:val="single" w:sz="4" w:space="0" w:color="auto"/>
            </w:tcBorders>
            <w:vAlign w:val="center"/>
          </w:tcPr>
          <w:p w14:paraId="2E06D6A4" w14:textId="77777777" w:rsidR="00B2587E" w:rsidRPr="00B05596" w:rsidRDefault="00B2587E" w:rsidP="00B2587E">
            <w:pPr>
              <w:ind w:firstLine="0"/>
              <w:jc w:val="left"/>
              <w:rPr>
                <w:sz w:val="22"/>
                <w:szCs w:val="22"/>
              </w:rPr>
            </w:pPr>
            <w:r w:rsidRPr="00B05596">
              <w:rPr>
                <w:sz w:val="22"/>
                <w:szCs w:val="22"/>
              </w:rPr>
              <w:t>Организация теплоснабжения</w:t>
            </w:r>
          </w:p>
        </w:tc>
        <w:tc>
          <w:tcPr>
            <w:tcW w:w="818" w:type="pct"/>
            <w:tcBorders>
              <w:top w:val="single" w:sz="4" w:space="0" w:color="auto"/>
              <w:left w:val="single" w:sz="4" w:space="0" w:color="auto"/>
              <w:bottom w:val="single" w:sz="4" w:space="0" w:color="auto"/>
              <w:right w:val="single" w:sz="4" w:space="0" w:color="auto"/>
            </w:tcBorders>
            <w:vAlign w:val="center"/>
          </w:tcPr>
          <w:p w14:paraId="57651443" w14:textId="77777777" w:rsidR="00B2587E" w:rsidRPr="00B05596" w:rsidRDefault="00B2587E" w:rsidP="00B2587E">
            <w:pPr>
              <w:ind w:firstLine="0"/>
              <w:jc w:val="left"/>
              <w:rPr>
                <w:sz w:val="22"/>
                <w:szCs w:val="22"/>
              </w:rPr>
            </w:pPr>
            <w:r w:rsidRPr="00B05596">
              <w:rPr>
                <w:sz w:val="22"/>
                <w:szCs w:val="22"/>
              </w:rPr>
              <w:t>Строительство КРП в мкр. Пойма-3</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5BC74181" w14:textId="77777777" w:rsidR="00B2587E" w:rsidRPr="00B05596" w:rsidRDefault="00B2587E" w:rsidP="00B2587E">
            <w:pPr>
              <w:ind w:firstLine="0"/>
              <w:jc w:val="left"/>
              <w:rPr>
                <w:sz w:val="22"/>
                <w:szCs w:val="22"/>
              </w:rPr>
            </w:pPr>
            <w:r w:rsidRPr="00B05596">
              <w:rPr>
                <w:sz w:val="22"/>
                <w:szCs w:val="22"/>
              </w:rPr>
              <w:t>20,06 Гкал/ч</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14:paraId="0628D2AD" w14:textId="77777777" w:rsidR="00B2587E" w:rsidRPr="00B05596" w:rsidRDefault="00B2587E" w:rsidP="00B2587E">
            <w:pPr>
              <w:ind w:firstLine="0"/>
              <w:jc w:val="left"/>
              <w:rPr>
                <w:sz w:val="22"/>
                <w:szCs w:val="22"/>
              </w:rPr>
            </w:pPr>
            <w:r w:rsidRPr="00B05596">
              <w:rPr>
                <w:bCs/>
                <w:color w:val="000000"/>
                <w:sz w:val="22"/>
                <w:szCs w:val="22"/>
              </w:rPr>
              <w:t xml:space="preserve">г.Сургут, </w:t>
            </w:r>
            <w:r w:rsidRPr="00B05596">
              <w:rPr>
                <w:sz w:val="22"/>
                <w:szCs w:val="22"/>
              </w:rPr>
              <w:t>мкр. Пойма-3</w:t>
            </w:r>
          </w:p>
        </w:tc>
        <w:tc>
          <w:tcPr>
            <w:tcW w:w="529" w:type="pct"/>
            <w:tcBorders>
              <w:top w:val="single" w:sz="4" w:space="0" w:color="auto"/>
              <w:left w:val="single" w:sz="4" w:space="0" w:color="auto"/>
              <w:bottom w:val="single" w:sz="4" w:space="0" w:color="auto"/>
              <w:right w:val="single" w:sz="4" w:space="0" w:color="auto"/>
            </w:tcBorders>
            <w:vAlign w:val="center"/>
          </w:tcPr>
          <w:p w14:paraId="6726DE08" w14:textId="77777777" w:rsidR="00B2587E" w:rsidRPr="00B05596" w:rsidRDefault="00B2587E" w:rsidP="00B2587E">
            <w:pPr>
              <w:ind w:firstLine="0"/>
              <w:jc w:val="left"/>
              <w:rPr>
                <w:sz w:val="22"/>
                <w:szCs w:val="22"/>
              </w:rPr>
            </w:pPr>
            <w:r w:rsidRPr="00B05596">
              <w:rPr>
                <w:sz w:val="22"/>
                <w:szCs w:val="22"/>
              </w:rPr>
              <w:t>2025</w:t>
            </w:r>
          </w:p>
        </w:tc>
        <w:tc>
          <w:tcPr>
            <w:tcW w:w="674" w:type="pct"/>
            <w:tcBorders>
              <w:top w:val="single" w:sz="4" w:space="0" w:color="auto"/>
              <w:left w:val="single" w:sz="4" w:space="0" w:color="auto"/>
              <w:bottom w:val="single" w:sz="4" w:space="0" w:color="auto"/>
              <w:right w:val="single" w:sz="4" w:space="0" w:color="auto"/>
            </w:tcBorders>
          </w:tcPr>
          <w:p w14:paraId="5920D908" w14:textId="77777777" w:rsidR="00B2587E" w:rsidRPr="00B05596" w:rsidRDefault="00B2587E" w:rsidP="00B2587E">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5C32F8F9" w14:textId="77777777" w:rsidR="00B2587E" w:rsidRPr="00B05596" w:rsidRDefault="00B2587E" w:rsidP="00B2587E">
            <w:pPr>
              <w:ind w:firstLine="0"/>
              <w:jc w:val="left"/>
              <w:rPr>
                <w:sz w:val="22"/>
                <w:szCs w:val="22"/>
              </w:rPr>
            </w:pPr>
            <w:r w:rsidRPr="00B05596">
              <w:rPr>
                <w:sz w:val="22"/>
                <w:szCs w:val="22"/>
              </w:rPr>
              <w:t>ПКР СКИ МО ГО г. Сургут до 2035 года от 2019 г. б/н</w:t>
            </w:r>
          </w:p>
          <w:p w14:paraId="2A8645F8" w14:textId="77777777" w:rsidR="00B2587E" w:rsidRPr="00B05596" w:rsidRDefault="00B2587E" w:rsidP="00B2587E">
            <w:pPr>
              <w:ind w:firstLine="0"/>
              <w:jc w:val="left"/>
              <w:rPr>
                <w:sz w:val="22"/>
                <w:szCs w:val="22"/>
              </w:rPr>
            </w:pPr>
            <w:r w:rsidRPr="00B05596">
              <w:rPr>
                <w:sz w:val="22"/>
                <w:szCs w:val="22"/>
              </w:rPr>
              <w:t>Схема теплоснабжения муниципального образования город Сургут (книга 11)</w:t>
            </w:r>
          </w:p>
        </w:tc>
      </w:tr>
      <w:tr w:rsidR="00B2587E" w:rsidRPr="001219DB" w14:paraId="51758AB8" w14:textId="77777777" w:rsidTr="001D6E15">
        <w:tc>
          <w:tcPr>
            <w:tcW w:w="190" w:type="pct"/>
            <w:tcBorders>
              <w:top w:val="single" w:sz="4" w:space="0" w:color="auto"/>
              <w:left w:val="single" w:sz="4" w:space="0" w:color="auto"/>
              <w:bottom w:val="single" w:sz="4" w:space="0" w:color="auto"/>
              <w:right w:val="single" w:sz="4" w:space="0" w:color="auto"/>
            </w:tcBorders>
            <w:vAlign w:val="center"/>
          </w:tcPr>
          <w:p w14:paraId="665EFB30" w14:textId="77777777" w:rsidR="00B2587E" w:rsidRPr="001219DB" w:rsidRDefault="00B2587E" w:rsidP="00B2587E">
            <w:pPr>
              <w:pStyle w:val="af1"/>
              <w:numPr>
                <w:ilvl w:val="0"/>
                <w:numId w:val="40"/>
              </w:numPr>
              <w:ind w:left="360"/>
              <w:jc w:val="left"/>
              <w:rPr>
                <w:sz w:val="22"/>
                <w:szCs w:val="22"/>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64D7412B" w14:textId="77777777" w:rsidR="00B2587E" w:rsidRPr="00B05596" w:rsidRDefault="00B2587E" w:rsidP="00B2587E">
            <w:pPr>
              <w:ind w:firstLine="0"/>
              <w:jc w:val="left"/>
              <w:rPr>
                <w:sz w:val="22"/>
                <w:szCs w:val="22"/>
              </w:rPr>
            </w:pPr>
            <w:r w:rsidRPr="00B05596">
              <w:rPr>
                <w:sz w:val="22"/>
                <w:szCs w:val="22"/>
              </w:rPr>
              <w:t>Объект теплоснабжения</w:t>
            </w:r>
          </w:p>
        </w:tc>
        <w:tc>
          <w:tcPr>
            <w:tcW w:w="529" w:type="pct"/>
            <w:tcBorders>
              <w:top w:val="single" w:sz="4" w:space="0" w:color="auto"/>
              <w:left w:val="single" w:sz="4" w:space="0" w:color="auto"/>
              <w:bottom w:val="single" w:sz="4" w:space="0" w:color="auto"/>
              <w:right w:val="single" w:sz="4" w:space="0" w:color="auto"/>
            </w:tcBorders>
            <w:vAlign w:val="center"/>
          </w:tcPr>
          <w:p w14:paraId="30EBFB91" w14:textId="77777777" w:rsidR="00B2587E" w:rsidRPr="00B05596" w:rsidRDefault="00B2587E" w:rsidP="00B2587E">
            <w:pPr>
              <w:ind w:firstLine="0"/>
              <w:jc w:val="left"/>
              <w:rPr>
                <w:sz w:val="22"/>
                <w:szCs w:val="22"/>
              </w:rPr>
            </w:pPr>
            <w:r w:rsidRPr="00B05596">
              <w:rPr>
                <w:sz w:val="22"/>
                <w:szCs w:val="22"/>
              </w:rPr>
              <w:t>Организация теплоснабжения</w:t>
            </w:r>
          </w:p>
        </w:tc>
        <w:tc>
          <w:tcPr>
            <w:tcW w:w="818" w:type="pct"/>
            <w:tcBorders>
              <w:top w:val="single" w:sz="4" w:space="0" w:color="auto"/>
              <w:left w:val="single" w:sz="4" w:space="0" w:color="auto"/>
              <w:bottom w:val="single" w:sz="4" w:space="0" w:color="auto"/>
              <w:right w:val="single" w:sz="4" w:space="0" w:color="auto"/>
            </w:tcBorders>
            <w:vAlign w:val="center"/>
          </w:tcPr>
          <w:p w14:paraId="681EC78F" w14:textId="77777777" w:rsidR="00B2587E" w:rsidRPr="00B05596" w:rsidRDefault="00B2587E" w:rsidP="00B2587E">
            <w:pPr>
              <w:ind w:firstLine="0"/>
              <w:jc w:val="left"/>
              <w:rPr>
                <w:sz w:val="22"/>
                <w:szCs w:val="22"/>
              </w:rPr>
            </w:pPr>
            <w:r w:rsidRPr="00B05596">
              <w:rPr>
                <w:sz w:val="22"/>
                <w:szCs w:val="22"/>
              </w:rPr>
              <w:t>Строительство КРП в мкр. Пойма-2</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7FDAA9A3" w14:textId="77777777" w:rsidR="00B2587E" w:rsidRPr="00B05596" w:rsidRDefault="00B2587E" w:rsidP="00B2587E">
            <w:pPr>
              <w:ind w:firstLine="0"/>
              <w:jc w:val="left"/>
              <w:rPr>
                <w:sz w:val="22"/>
                <w:szCs w:val="22"/>
              </w:rPr>
            </w:pPr>
            <w:r w:rsidRPr="00B05596">
              <w:rPr>
                <w:sz w:val="22"/>
                <w:szCs w:val="22"/>
              </w:rPr>
              <w:t>5 Гкал/ч</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14:paraId="02AAD99D" w14:textId="77777777" w:rsidR="00B2587E" w:rsidRPr="00B05596" w:rsidRDefault="00B2587E" w:rsidP="00B2587E">
            <w:pPr>
              <w:ind w:firstLine="0"/>
              <w:jc w:val="left"/>
              <w:rPr>
                <w:sz w:val="22"/>
                <w:szCs w:val="22"/>
              </w:rPr>
            </w:pPr>
            <w:r w:rsidRPr="00B05596">
              <w:rPr>
                <w:bCs/>
                <w:color w:val="000000"/>
                <w:sz w:val="22"/>
                <w:szCs w:val="22"/>
              </w:rPr>
              <w:t xml:space="preserve">г.Сургут, </w:t>
            </w:r>
            <w:r w:rsidRPr="00B05596">
              <w:rPr>
                <w:sz w:val="22"/>
                <w:szCs w:val="22"/>
              </w:rPr>
              <w:t>мкр. Пойма-2</w:t>
            </w:r>
          </w:p>
        </w:tc>
        <w:tc>
          <w:tcPr>
            <w:tcW w:w="529" w:type="pct"/>
            <w:tcBorders>
              <w:top w:val="single" w:sz="4" w:space="0" w:color="auto"/>
              <w:left w:val="single" w:sz="4" w:space="0" w:color="auto"/>
              <w:bottom w:val="single" w:sz="4" w:space="0" w:color="auto"/>
              <w:right w:val="single" w:sz="4" w:space="0" w:color="auto"/>
            </w:tcBorders>
            <w:vAlign w:val="center"/>
          </w:tcPr>
          <w:p w14:paraId="6F6B1833" w14:textId="77777777" w:rsidR="00B2587E" w:rsidRPr="00B05596" w:rsidRDefault="00B2587E" w:rsidP="00B2587E">
            <w:pPr>
              <w:ind w:firstLine="0"/>
              <w:jc w:val="left"/>
              <w:rPr>
                <w:sz w:val="22"/>
                <w:szCs w:val="22"/>
              </w:rPr>
            </w:pPr>
            <w:r w:rsidRPr="00B05596">
              <w:rPr>
                <w:sz w:val="22"/>
                <w:szCs w:val="22"/>
              </w:rPr>
              <w:t>2023</w:t>
            </w:r>
          </w:p>
        </w:tc>
        <w:tc>
          <w:tcPr>
            <w:tcW w:w="674" w:type="pct"/>
            <w:tcBorders>
              <w:top w:val="single" w:sz="4" w:space="0" w:color="auto"/>
              <w:left w:val="single" w:sz="4" w:space="0" w:color="auto"/>
              <w:bottom w:val="single" w:sz="4" w:space="0" w:color="auto"/>
              <w:right w:val="single" w:sz="4" w:space="0" w:color="auto"/>
            </w:tcBorders>
          </w:tcPr>
          <w:p w14:paraId="7A8C5742" w14:textId="77777777" w:rsidR="00B2587E" w:rsidRPr="00B05596" w:rsidRDefault="00B2587E" w:rsidP="00B2587E">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74FC841F" w14:textId="77777777" w:rsidR="00B2587E" w:rsidRPr="00B05596" w:rsidRDefault="00B2587E" w:rsidP="00B2587E">
            <w:pPr>
              <w:ind w:firstLine="0"/>
              <w:jc w:val="left"/>
              <w:rPr>
                <w:sz w:val="22"/>
                <w:szCs w:val="22"/>
              </w:rPr>
            </w:pPr>
            <w:r w:rsidRPr="00B05596">
              <w:rPr>
                <w:sz w:val="22"/>
                <w:szCs w:val="22"/>
              </w:rPr>
              <w:t>ПКР СКИ МО ГО г. Сургут до 2035 года от 2019 г. б/н</w:t>
            </w:r>
          </w:p>
          <w:p w14:paraId="166590ED" w14:textId="77777777" w:rsidR="00B2587E" w:rsidRPr="00B05596" w:rsidRDefault="00B2587E" w:rsidP="00B2587E">
            <w:pPr>
              <w:ind w:firstLine="0"/>
              <w:jc w:val="left"/>
              <w:rPr>
                <w:sz w:val="22"/>
                <w:szCs w:val="22"/>
              </w:rPr>
            </w:pPr>
            <w:r w:rsidRPr="00B05596">
              <w:rPr>
                <w:sz w:val="22"/>
                <w:szCs w:val="22"/>
              </w:rPr>
              <w:t>Схема теплоснабжения муниципального образования город Сургут (книга 11)</w:t>
            </w:r>
          </w:p>
        </w:tc>
      </w:tr>
      <w:tr w:rsidR="00B2587E" w:rsidRPr="001219DB" w14:paraId="33B2BC14" w14:textId="77777777" w:rsidTr="001D6E15">
        <w:tc>
          <w:tcPr>
            <w:tcW w:w="190" w:type="pct"/>
            <w:tcBorders>
              <w:top w:val="single" w:sz="4" w:space="0" w:color="auto"/>
              <w:left w:val="single" w:sz="4" w:space="0" w:color="auto"/>
              <w:bottom w:val="single" w:sz="4" w:space="0" w:color="auto"/>
              <w:right w:val="single" w:sz="4" w:space="0" w:color="auto"/>
            </w:tcBorders>
            <w:vAlign w:val="center"/>
          </w:tcPr>
          <w:p w14:paraId="25579EA5" w14:textId="77777777" w:rsidR="00B2587E" w:rsidRPr="001219DB" w:rsidRDefault="00B2587E" w:rsidP="00B2587E">
            <w:pPr>
              <w:pStyle w:val="af1"/>
              <w:numPr>
                <w:ilvl w:val="0"/>
                <w:numId w:val="40"/>
              </w:numPr>
              <w:ind w:left="360"/>
              <w:jc w:val="left"/>
              <w:rPr>
                <w:sz w:val="22"/>
                <w:szCs w:val="22"/>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2D6DE5B3" w14:textId="77777777" w:rsidR="00B2587E" w:rsidRPr="00B05596" w:rsidRDefault="00B2587E" w:rsidP="00B2587E">
            <w:pPr>
              <w:ind w:firstLine="0"/>
              <w:jc w:val="left"/>
              <w:rPr>
                <w:sz w:val="22"/>
                <w:szCs w:val="22"/>
              </w:rPr>
            </w:pPr>
            <w:r w:rsidRPr="00B05596">
              <w:rPr>
                <w:sz w:val="22"/>
                <w:szCs w:val="22"/>
              </w:rPr>
              <w:t>Объект теплоснабжения</w:t>
            </w:r>
          </w:p>
        </w:tc>
        <w:tc>
          <w:tcPr>
            <w:tcW w:w="529" w:type="pct"/>
            <w:tcBorders>
              <w:top w:val="single" w:sz="4" w:space="0" w:color="auto"/>
              <w:left w:val="single" w:sz="4" w:space="0" w:color="auto"/>
              <w:bottom w:val="single" w:sz="4" w:space="0" w:color="auto"/>
              <w:right w:val="single" w:sz="4" w:space="0" w:color="auto"/>
            </w:tcBorders>
            <w:vAlign w:val="center"/>
          </w:tcPr>
          <w:p w14:paraId="6C11E1FC" w14:textId="77777777" w:rsidR="00B2587E" w:rsidRPr="00B05596" w:rsidRDefault="00B2587E" w:rsidP="00B2587E">
            <w:pPr>
              <w:ind w:firstLine="0"/>
              <w:jc w:val="left"/>
              <w:rPr>
                <w:sz w:val="22"/>
                <w:szCs w:val="22"/>
              </w:rPr>
            </w:pPr>
            <w:r w:rsidRPr="00B05596">
              <w:rPr>
                <w:sz w:val="22"/>
                <w:szCs w:val="22"/>
              </w:rPr>
              <w:t>Организация теплоснабжения</w:t>
            </w:r>
          </w:p>
        </w:tc>
        <w:tc>
          <w:tcPr>
            <w:tcW w:w="818" w:type="pct"/>
            <w:tcBorders>
              <w:top w:val="single" w:sz="4" w:space="0" w:color="auto"/>
              <w:left w:val="single" w:sz="4" w:space="0" w:color="auto"/>
              <w:bottom w:val="single" w:sz="4" w:space="0" w:color="auto"/>
              <w:right w:val="single" w:sz="4" w:space="0" w:color="auto"/>
            </w:tcBorders>
            <w:vAlign w:val="center"/>
          </w:tcPr>
          <w:p w14:paraId="05177836" w14:textId="77777777" w:rsidR="00B2587E" w:rsidRPr="00B05596" w:rsidRDefault="00B2587E" w:rsidP="00B2587E">
            <w:pPr>
              <w:ind w:firstLine="0"/>
              <w:jc w:val="left"/>
              <w:rPr>
                <w:sz w:val="22"/>
                <w:szCs w:val="22"/>
              </w:rPr>
            </w:pPr>
            <w:r w:rsidRPr="00B05596">
              <w:rPr>
                <w:sz w:val="22"/>
                <w:szCs w:val="22"/>
              </w:rPr>
              <w:t>Строительство КРП в мкр. П-7</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706B663D" w14:textId="77777777" w:rsidR="00B2587E" w:rsidRPr="00B05596" w:rsidRDefault="00B2587E" w:rsidP="00B2587E">
            <w:pPr>
              <w:ind w:firstLine="0"/>
              <w:jc w:val="left"/>
              <w:rPr>
                <w:sz w:val="22"/>
                <w:szCs w:val="22"/>
              </w:rPr>
            </w:pPr>
            <w:r w:rsidRPr="00B05596">
              <w:rPr>
                <w:sz w:val="22"/>
                <w:szCs w:val="22"/>
              </w:rPr>
              <w:t>10,685 Гкал/ч</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14:paraId="633E1BF5" w14:textId="77777777" w:rsidR="00B2587E" w:rsidRPr="00B05596" w:rsidRDefault="00B2587E" w:rsidP="00B2587E">
            <w:pPr>
              <w:ind w:firstLine="0"/>
              <w:jc w:val="left"/>
              <w:rPr>
                <w:sz w:val="22"/>
                <w:szCs w:val="22"/>
              </w:rPr>
            </w:pPr>
            <w:r w:rsidRPr="00B05596">
              <w:rPr>
                <w:bCs/>
                <w:color w:val="000000"/>
                <w:sz w:val="22"/>
                <w:szCs w:val="22"/>
              </w:rPr>
              <w:t xml:space="preserve">г.Сургут, </w:t>
            </w:r>
            <w:r w:rsidRPr="00B05596">
              <w:rPr>
                <w:sz w:val="22"/>
                <w:szCs w:val="22"/>
              </w:rPr>
              <w:t>мкр. П-7</w:t>
            </w:r>
          </w:p>
        </w:tc>
        <w:tc>
          <w:tcPr>
            <w:tcW w:w="529" w:type="pct"/>
            <w:tcBorders>
              <w:top w:val="single" w:sz="4" w:space="0" w:color="auto"/>
              <w:left w:val="single" w:sz="4" w:space="0" w:color="auto"/>
              <w:bottom w:val="single" w:sz="4" w:space="0" w:color="auto"/>
              <w:right w:val="single" w:sz="4" w:space="0" w:color="auto"/>
            </w:tcBorders>
            <w:vAlign w:val="center"/>
          </w:tcPr>
          <w:p w14:paraId="60C37220" w14:textId="77777777" w:rsidR="00B2587E" w:rsidRPr="00B05596" w:rsidRDefault="00B2587E" w:rsidP="00B2587E">
            <w:pPr>
              <w:ind w:firstLine="0"/>
              <w:jc w:val="left"/>
              <w:rPr>
                <w:sz w:val="22"/>
                <w:szCs w:val="22"/>
              </w:rPr>
            </w:pPr>
            <w:r w:rsidRPr="00B05596">
              <w:rPr>
                <w:sz w:val="22"/>
                <w:szCs w:val="22"/>
              </w:rPr>
              <w:t>2028</w:t>
            </w:r>
          </w:p>
        </w:tc>
        <w:tc>
          <w:tcPr>
            <w:tcW w:w="674" w:type="pct"/>
            <w:tcBorders>
              <w:top w:val="single" w:sz="4" w:space="0" w:color="auto"/>
              <w:left w:val="single" w:sz="4" w:space="0" w:color="auto"/>
              <w:bottom w:val="single" w:sz="4" w:space="0" w:color="auto"/>
              <w:right w:val="single" w:sz="4" w:space="0" w:color="auto"/>
            </w:tcBorders>
          </w:tcPr>
          <w:p w14:paraId="44FE1396" w14:textId="77777777" w:rsidR="00B2587E" w:rsidRPr="00B05596" w:rsidRDefault="00B2587E" w:rsidP="00B2587E">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624232CA" w14:textId="77777777" w:rsidR="00B2587E" w:rsidRPr="00B05596" w:rsidRDefault="00B2587E" w:rsidP="00B2587E">
            <w:pPr>
              <w:ind w:firstLine="0"/>
              <w:jc w:val="left"/>
              <w:rPr>
                <w:sz w:val="22"/>
                <w:szCs w:val="22"/>
              </w:rPr>
            </w:pPr>
            <w:r w:rsidRPr="00B05596">
              <w:rPr>
                <w:sz w:val="22"/>
                <w:szCs w:val="22"/>
              </w:rPr>
              <w:t>ПКР СКИ МО ГО г. Сургут до 2035 года от 2019 г. б/н</w:t>
            </w:r>
          </w:p>
          <w:p w14:paraId="20A34C4C" w14:textId="77777777" w:rsidR="00B2587E" w:rsidRPr="00B05596" w:rsidRDefault="00B2587E" w:rsidP="00B2587E">
            <w:pPr>
              <w:ind w:firstLine="0"/>
              <w:jc w:val="left"/>
              <w:rPr>
                <w:sz w:val="22"/>
                <w:szCs w:val="22"/>
              </w:rPr>
            </w:pPr>
            <w:r w:rsidRPr="00B05596">
              <w:rPr>
                <w:sz w:val="22"/>
                <w:szCs w:val="22"/>
              </w:rPr>
              <w:t>Схема теплоснабжения муниципального образования город Сургут (книга 11)</w:t>
            </w:r>
          </w:p>
        </w:tc>
      </w:tr>
      <w:tr w:rsidR="00B2587E" w:rsidRPr="001219DB" w14:paraId="79ECFB66" w14:textId="77777777" w:rsidTr="001D6E15">
        <w:tc>
          <w:tcPr>
            <w:tcW w:w="190" w:type="pct"/>
            <w:tcBorders>
              <w:top w:val="single" w:sz="4" w:space="0" w:color="auto"/>
              <w:left w:val="single" w:sz="4" w:space="0" w:color="auto"/>
              <w:bottom w:val="single" w:sz="4" w:space="0" w:color="auto"/>
              <w:right w:val="single" w:sz="4" w:space="0" w:color="auto"/>
            </w:tcBorders>
            <w:vAlign w:val="center"/>
          </w:tcPr>
          <w:p w14:paraId="6AE61525" w14:textId="77777777" w:rsidR="00B2587E" w:rsidRPr="001219DB" w:rsidRDefault="00B2587E" w:rsidP="00B2587E">
            <w:pPr>
              <w:pStyle w:val="af1"/>
              <w:numPr>
                <w:ilvl w:val="0"/>
                <w:numId w:val="40"/>
              </w:numPr>
              <w:ind w:left="360"/>
              <w:jc w:val="left"/>
              <w:rPr>
                <w:sz w:val="22"/>
                <w:szCs w:val="22"/>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17C60A08" w14:textId="77777777" w:rsidR="00B2587E" w:rsidRPr="00B05596" w:rsidRDefault="00B2587E" w:rsidP="00B2587E">
            <w:pPr>
              <w:ind w:firstLine="0"/>
              <w:jc w:val="left"/>
              <w:rPr>
                <w:sz w:val="22"/>
                <w:szCs w:val="22"/>
              </w:rPr>
            </w:pPr>
            <w:r w:rsidRPr="00B05596">
              <w:rPr>
                <w:sz w:val="22"/>
                <w:szCs w:val="22"/>
              </w:rPr>
              <w:t>Объект теплоснабжения</w:t>
            </w:r>
          </w:p>
        </w:tc>
        <w:tc>
          <w:tcPr>
            <w:tcW w:w="529" w:type="pct"/>
            <w:tcBorders>
              <w:top w:val="single" w:sz="4" w:space="0" w:color="auto"/>
              <w:left w:val="single" w:sz="4" w:space="0" w:color="auto"/>
              <w:bottom w:val="single" w:sz="4" w:space="0" w:color="auto"/>
              <w:right w:val="single" w:sz="4" w:space="0" w:color="auto"/>
            </w:tcBorders>
            <w:vAlign w:val="center"/>
          </w:tcPr>
          <w:p w14:paraId="237B8370" w14:textId="77777777" w:rsidR="00B2587E" w:rsidRPr="00B05596" w:rsidRDefault="00B2587E" w:rsidP="00B2587E">
            <w:pPr>
              <w:ind w:firstLine="0"/>
              <w:jc w:val="left"/>
              <w:rPr>
                <w:sz w:val="22"/>
                <w:szCs w:val="22"/>
              </w:rPr>
            </w:pPr>
            <w:r w:rsidRPr="00B05596">
              <w:rPr>
                <w:sz w:val="22"/>
                <w:szCs w:val="22"/>
              </w:rPr>
              <w:t>Организация теплоснабжения</w:t>
            </w:r>
          </w:p>
        </w:tc>
        <w:tc>
          <w:tcPr>
            <w:tcW w:w="818" w:type="pct"/>
            <w:tcBorders>
              <w:top w:val="single" w:sz="4" w:space="0" w:color="auto"/>
              <w:left w:val="single" w:sz="4" w:space="0" w:color="auto"/>
              <w:bottom w:val="single" w:sz="4" w:space="0" w:color="auto"/>
              <w:right w:val="single" w:sz="4" w:space="0" w:color="auto"/>
            </w:tcBorders>
            <w:vAlign w:val="center"/>
          </w:tcPr>
          <w:p w14:paraId="546E31CF" w14:textId="77777777" w:rsidR="00B2587E" w:rsidRPr="00B05596" w:rsidRDefault="00B2587E" w:rsidP="00B2587E">
            <w:pPr>
              <w:ind w:firstLine="0"/>
              <w:jc w:val="left"/>
              <w:rPr>
                <w:sz w:val="22"/>
                <w:szCs w:val="22"/>
              </w:rPr>
            </w:pPr>
            <w:r w:rsidRPr="00B05596">
              <w:rPr>
                <w:sz w:val="22"/>
                <w:szCs w:val="22"/>
              </w:rPr>
              <w:t>Строительство КРП в мкр. П-8</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2279AF0A" w14:textId="77777777" w:rsidR="00B2587E" w:rsidRPr="00B05596" w:rsidRDefault="00B2587E" w:rsidP="00B2587E">
            <w:pPr>
              <w:ind w:firstLine="0"/>
              <w:jc w:val="left"/>
              <w:rPr>
                <w:sz w:val="22"/>
                <w:szCs w:val="22"/>
              </w:rPr>
            </w:pPr>
            <w:r w:rsidRPr="00B05596">
              <w:rPr>
                <w:sz w:val="22"/>
                <w:szCs w:val="22"/>
              </w:rPr>
              <w:t>3,15 Гкал/ч</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14:paraId="313CC822" w14:textId="77777777" w:rsidR="00B2587E" w:rsidRPr="00B05596" w:rsidRDefault="00B2587E" w:rsidP="00B2587E">
            <w:pPr>
              <w:ind w:firstLine="0"/>
              <w:jc w:val="left"/>
              <w:rPr>
                <w:sz w:val="22"/>
                <w:szCs w:val="22"/>
              </w:rPr>
            </w:pPr>
            <w:r w:rsidRPr="00B05596">
              <w:rPr>
                <w:bCs/>
                <w:color w:val="000000"/>
                <w:sz w:val="22"/>
                <w:szCs w:val="22"/>
              </w:rPr>
              <w:t xml:space="preserve">г.Сургут, </w:t>
            </w:r>
            <w:r w:rsidRPr="00B05596">
              <w:rPr>
                <w:sz w:val="22"/>
                <w:szCs w:val="22"/>
              </w:rPr>
              <w:t>мкр. П-8</w:t>
            </w:r>
          </w:p>
        </w:tc>
        <w:tc>
          <w:tcPr>
            <w:tcW w:w="529" w:type="pct"/>
            <w:tcBorders>
              <w:top w:val="single" w:sz="4" w:space="0" w:color="auto"/>
              <w:left w:val="single" w:sz="4" w:space="0" w:color="auto"/>
              <w:bottom w:val="single" w:sz="4" w:space="0" w:color="auto"/>
              <w:right w:val="single" w:sz="4" w:space="0" w:color="auto"/>
            </w:tcBorders>
            <w:vAlign w:val="center"/>
          </w:tcPr>
          <w:p w14:paraId="03D68E5B" w14:textId="77777777" w:rsidR="00B2587E" w:rsidRPr="00B05596" w:rsidRDefault="00B2587E" w:rsidP="00B2587E">
            <w:pPr>
              <w:ind w:firstLine="0"/>
              <w:jc w:val="left"/>
              <w:rPr>
                <w:sz w:val="22"/>
                <w:szCs w:val="22"/>
              </w:rPr>
            </w:pPr>
            <w:r w:rsidRPr="00B05596">
              <w:rPr>
                <w:sz w:val="22"/>
                <w:szCs w:val="22"/>
              </w:rPr>
              <w:t>2023</w:t>
            </w:r>
          </w:p>
        </w:tc>
        <w:tc>
          <w:tcPr>
            <w:tcW w:w="674" w:type="pct"/>
            <w:tcBorders>
              <w:top w:val="single" w:sz="4" w:space="0" w:color="auto"/>
              <w:left w:val="single" w:sz="4" w:space="0" w:color="auto"/>
              <w:bottom w:val="single" w:sz="4" w:space="0" w:color="auto"/>
              <w:right w:val="single" w:sz="4" w:space="0" w:color="auto"/>
            </w:tcBorders>
          </w:tcPr>
          <w:p w14:paraId="591FEFE8" w14:textId="77777777" w:rsidR="00B2587E" w:rsidRPr="00B05596" w:rsidRDefault="00B2587E" w:rsidP="00B2587E">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39436F9F" w14:textId="77777777" w:rsidR="00B2587E" w:rsidRPr="00B05596" w:rsidRDefault="00B2587E" w:rsidP="00B2587E">
            <w:pPr>
              <w:ind w:firstLine="0"/>
              <w:jc w:val="left"/>
              <w:rPr>
                <w:sz w:val="22"/>
                <w:szCs w:val="22"/>
              </w:rPr>
            </w:pPr>
            <w:r w:rsidRPr="00B05596">
              <w:rPr>
                <w:sz w:val="22"/>
                <w:szCs w:val="22"/>
              </w:rPr>
              <w:t>ПКР СКИ МО ГО г. Сургут до 2035 года от 2019 г. б/н</w:t>
            </w:r>
          </w:p>
          <w:p w14:paraId="6B1E0685" w14:textId="77777777" w:rsidR="00B2587E" w:rsidRPr="00B05596" w:rsidRDefault="00B2587E" w:rsidP="00B2587E">
            <w:pPr>
              <w:ind w:firstLine="0"/>
              <w:jc w:val="left"/>
              <w:rPr>
                <w:sz w:val="22"/>
                <w:szCs w:val="22"/>
              </w:rPr>
            </w:pPr>
            <w:r w:rsidRPr="00B05596">
              <w:rPr>
                <w:sz w:val="22"/>
                <w:szCs w:val="22"/>
              </w:rPr>
              <w:t>Схема теплоснабжения муниципального образования город Сургут (книга 11)</w:t>
            </w:r>
          </w:p>
        </w:tc>
      </w:tr>
      <w:tr w:rsidR="00B2587E" w:rsidRPr="001219DB" w14:paraId="282680FA" w14:textId="77777777" w:rsidTr="001D6E15">
        <w:tc>
          <w:tcPr>
            <w:tcW w:w="190" w:type="pct"/>
            <w:tcBorders>
              <w:top w:val="single" w:sz="4" w:space="0" w:color="auto"/>
              <w:left w:val="single" w:sz="4" w:space="0" w:color="auto"/>
              <w:bottom w:val="single" w:sz="4" w:space="0" w:color="auto"/>
              <w:right w:val="single" w:sz="4" w:space="0" w:color="auto"/>
            </w:tcBorders>
            <w:vAlign w:val="center"/>
          </w:tcPr>
          <w:p w14:paraId="1375653A" w14:textId="77777777" w:rsidR="00B2587E" w:rsidRPr="001219DB" w:rsidRDefault="00B2587E" w:rsidP="00B2587E">
            <w:pPr>
              <w:pStyle w:val="af1"/>
              <w:numPr>
                <w:ilvl w:val="0"/>
                <w:numId w:val="40"/>
              </w:numPr>
              <w:ind w:left="360"/>
              <w:jc w:val="left"/>
              <w:rPr>
                <w:sz w:val="22"/>
                <w:szCs w:val="22"/>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19B92E93" w14:textId="77777777" w:rsidR="00B2587E" w:rsidRPr="00B05596" w:rsidRDefault="00B2587E" w:rsidP="00B2587E">
            <w:pPr>
              <w:ind w:firstLine="0"/>
              <w:jc w:val="left"/>
              <w:rPr>
                <w:sz w:val="22"/>
                <w:szCs w:val="22"/>
              </w:rPr>
            </w:pPr>
            <w:r w:rsidRPr="00B05596">
              <w:rPr>
                <w:sz w:val="22"/>
                <w:szCs w:val="22"/>
              </w:rPr>
              <w:t>Объект теплоснабжения</w:t>
            </w:r>
          </w:p>
        </w:tc>
        <w:tc>
          <w:tcPr>
            <w:tcW w:w="529" w:type="pct"/>
            <w:tcBorders>
              <w:top w:val="single" w:sz="4" w:space="0" w:color="auto"/>
              <w:left w:val="single" w:sz="4" w:space="0" w:color="auto"/>
              <w:bottom w:val="single" w:sz="4" w:space="0" w:color="auto"/>
              <w:right w:val="single" w:sz="4" w:space="0" w:color="auto"/>
            </w:tcBorders>
            <w:vAlign w:val="center"/>
          </w:tcPr>
          <w:p w14:paraId="703C8255" w14:textId="77777777" w:rsidR="00B2587E" w:rsidRPr="00B05596" w:rsidRDefault="00B2587E" w:rsidP="00B2587E">
            <w:pPr>
              <w:ind w:firstLine="0"/>
              <w:jc w:val="left"/>
              <w:rPr>
                <w:sz w:val="22"/>
                <w:szCs w:val="22"/>
              </w:rPr>
            </w:pPr>
            <w:r w:rsidRPr="00B05596">
              <w:rPr>
                <w:sz w:val="22"/>
                <w:szCs w:val="22"/>
              </w:rPr>
              <w:t>Организация теплоснабжения</w:t>
            </w:r>
          </w:p>
        </w:tc>
        <w:tc>
          <w:tcPr>
            <w:tcW w:w="818" w:type="pct"/>
            <w:tcBorders>
              <w:top w:val="single" w:sz="4" w:space="0" w:color="auto"/>
              <w:left w:val="single" w:sz="4" w:space="0" w:color="auto"/>
              <w:bottom w:val="single" w:sz="4" w:space="0" w:color="auto"/>
              <w:right w:val="single" w:sz="4" w:space="0" w:color="auto"/>
            </w:tcBorders>
            <w:vAlign w:val="center"/>
          </w:tcPr>
          <w:p w14:paraId="5C60FB47" w14:textId="77777777" w:rsidR="00B2587E" w:rsidRPr="00B05596" w:rsidRDefault="00B2587E" w:rsidP="00B2587E">
            <w:pPr>
              <w:ind w:firstLine="0"/>
              <w:jc w:val="left"/>
              <w:rPr>
                <w:sz w:val="22"/>
                <w:szCs w:val="22"/>
              </w:rPr>
            </w:pPr>
            <w:r w:rsidRPr="00B05596">
              <w:rPr>
                <w:sz w:val="22"/>
                <w:szCs w:val="22"/>
              </w:rPr>
              <w:t>Строительство КРП в мкр. 50</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0F94AB23" w14:textId="77777777" w:rsidR="00B2587E" w:rsidRPr="00B05596" w:rsidRDefault="00B2587E" w:rsidP="00B2587E">
            <w:pPr>
              <w:ind w:firstLine="0"/>
              <w:jc w:val="left"/>
              <w:rPr>
                <w:sz w:val="22"/>
                <w:szCs w:val="22"/>
              </w:rPr>
            </w:pPr>
            <w:r w:rsidRPr="00B05596">
              <w:rPr>
                <w:sz w:val="22"/>
                <w:szCs w:val="22"/>
              </w:rPr>
              <w:t>3,381 Гкал/ч</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14:paraId="5576171C" w14:textId="77777777" w:rsidR="00B2587E" w:rsidRPr="00B05596" w:rsidRDefault="00B2587E" w:rsidP="00B2587E">
            <w:pPr>
              <w:ind w:firstLine="0"/>
              <w:jc w:val="left"/>
              <w:rPr>
                <w:sz w:val="22"/>
                <w:szCs w:val="22"/>
              </w:rPr>
            </w:pPr>
            <w:r w:rsidRPr="00B05596">
              <w:rPr>
                <w:bCs/>
                <w:color w:val="000000"/>
                <w:sz w:val="22"/>
                <w:szCs w:val="22"/>
              </w:rPr>
              <w:t xml:space="preserve">г.Сургут, </w:t>
            </w:r>
            <w:r w:rsidRPr="00B05596">
              <w:rPr>
                <w:sz w:val="22"/>
                <w:szCs w:val="22"/>
              </w:rPr>
              <w:t>мкр. 50</w:t>
            </w:r>
          </w:p>
        </w:tc>
        <w:tc>
          <w:tcPr>
            <w:tcW w:w="529" w:type="pct"/>
            <w:tcBorders>
              <w:top w:val="single" w:sz="4" w:space="0" w:color="auto"/>
              <w:left w:val="single" w:sz="4" w:space="0" w:color="auto"/>
              <w:bottom w:val="single" w:sz="4" w:space="0" w:color="auto"/>
              <w:right w:val="single" w:sz="4" w:space="0" w:color="auto"/>
            </w:tcBorders>
            <w:vAlign w:val="center"/>
          </w:tcPr>
          <w:p w14:paraId="2E616C42" w14:textId="77777777" w:rsidR="00B2587E" w:rsidRPr="00B05596" w:rsidRDefault="00B2587E" w:rsidP="00B2587E">
            <w:pPr>
              <w:ind w:firstLine="0"/>
              <w:jc w:val="left"/>
              <w:rPr>
                <w:sz w:val="22"/>
                <w:szCs w:val="22"/>
              </w:rPr>
            </w:pPr>
            <w:r w:rsidRPr="00B05596">
              <w:rPr>
                <w:sz w:val="22"/>
                <w:szCs w:val="22"/>
              </w:rPr>
              <w:t>2023</w:t>
            </w:r>
          </w:p>
        </w:tc>
        <w:tc>
          <w:tcPr>
            <w:tcW w:w="674" w:type="pct"/>
            <w:tcBorders>
              <w:top w:val="single" w:sz="4" w:space="0" w:color="auto"/>
              <w:left w:val="single" w:sz="4" w:space="0" w:color="auto"/>
              <w:bottom w:val="single" w:sz="4" w:space="0" w:color="auto"/>
              <w:right w:val="single" w:sz="4" w:space="0" w:color="auto"/>
            </w:tcBorders>
          </w:tcPr>
          <w:p w14:paraId="6A82E6B5" w14:textId="77777777" w:rsidR="00B2587E" w:rsidRPr="00B05596" w:rsidRDefault="00B2587E" w:rsidP="00B2587E">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3AD99994" w14:textId="77777777" w:rsidR="00B2587E" w:rsidRPr="00B05596" w:rsidRDefault="00B2587E" w:rsidP="00B2587E">
            <w:pPr>
              <w:ind w:firstLine="0"/>
              <w:jc w:val="left"/>
              <w:rPr>
                <w:sz w:val="22"/>
                <w:szCs w:val="22"/>
              </w:rPr>
            </w:pPr>
            <w:r w:rsidRPr="00B05596">
              <w:rPr>
                <w:sz w:val="22"/>
                <w:szCs w:val="22"/>
              </w:rPr>
              <w:t>ПКР СКИ МО ГО г. Сургут до 2035 года от 2019 г. б/н</w:t>
            </w:r>
          </w:p>
          <w:p w14:paraId="48E584DA" w14:textId="77777777" w:rsidR="00B2587E" w:rsidRPr="00B05596" w:rsidRDefault="00B2587E" w:rsidP="00B2587E">
            <w:pPr>
              <w:ind w:firstLine="0"/>
              <w:jc w:val="left"/>
              <w:rPr>
                <w:sz w:val="22"/>
                <w:szCs w:val="22"/>
              </w:rPr>
            </w:pPr>
            <w:r w:rsidRPr="00B05596">
              <w:rPr>
                <w:sz w:val="22"/>
                <w:szCs w:val="22"/>
              </w:rPr>
              <w:t>Схема теплоснабжения муниципального образования город Сургут (книга 11)</w:t>
            </w:r>
          </w:p>
        </w:tc>
      </w:tr>
      <w:tr w:rsidR="00E611B7" w:rsidRPr="001219DB" w14:paraId="7275985B" w14:textId="77777777" w:rsidTr="001D6E15">
        <w:tc>
          <w:tcPr>
            <w:tcW w:w="190" w:type="pct"/>
            <w:tcBorders>
              <w:top w:val="single" w:sz="4" w:space="0" w:color="auto"/>
              <w:left w:val="single" w:sz="4" w:space="0" w:color="auto"/>
              <w:bottom w:val="single" w:sz="4" w:space="0" w:color="auto"/>
              <w:right w:val="single" w:sz="4" w:space="0" w:color="auto"/>
            </w:tcBorders>
            <w:vAlign w:val="center"/>
          </w:tcPr>
          <w:p w14:paraId="682ED23B" w14:textId="77777777" w:rsidR="00E611B7" w:rsidRPr="001219DB" w:rsidRDefault="00E611B7" w:rsidP="00E611B7">
            <w:pPr>
              <w:pStyle w:val="af1"/>
              <w:numPr>
                <w:ilvl w:val="0"/>
                <w:numId w:val="40"/>
              </w:numPr>
              <w:ind w:left="360"/>
              <w:jc w:val="left"/>
              <w:rPr>
                <w:sz w:val="22"/>
                <w:szCs w:val="22"/>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67441259" w14:textId="77777777" w:rsidR="00E611B7" w:rsidRPr="00B05596" w:rsidRDefault="00E611B7" w:rsidP="00E611B7">
            <w:pPr>
              <w:ind w:firstLine="0"/>
              <w:jc w:val="left"/>
              <w:rPr>
                <w:sz w:val="22"/>
                <w:szCs w:val="22"/>
              </w:rPr>
            </w:pPr>
            <w:r w:rsidRPr="00B05596">
              <w:rPr>
                <w:sz w:val="22"/>
                <w:szCs w:val="22"/>
              </w:rPr>
              <w:t>Объект теплоснабжения</w:t>
            </w:r>
          </w:p>
        </w:tc>
        <w:tc>
          <w:tcPr>
            <w:tcW w:w="529" w:type="pct"/>
            <w:tcBorders>
              <w:top w:val="single" w:sz="4" w:space="0" w:color="auto"/>
              <w:left w:val="single" w:sz="4" w:space="0" w:color="auto"/>
              <w:bottom w:val="single" w:sz="4" w:space="0" w:color="auto"/>
              <w:right w:val="single" w:sz="4" w:space="0" w:color="auto"/>
            </w:tcBorders>
            <w:vAlign w:val="center"/>
          </w:tcPr>
          <w:p w14:paraId="3980D645" w14:textId="77777777" w:rsidR="00E611B7" w:rsidRPr="00B05596" w:rsidRDefault="00E611B7" w:rsidP="00E611B7">
            <w:pPr>
              <w:ind w:firstLine="0"/>
              <w:jc w:val="left"/>
              <w:rPr>
                <w:sz w:val="22"/>
                <w:szCs w:val="22"/>
              </w:rPr>
            </w:pPr>
            <w:r w:rsidRPr="00B05596">
              <w:rPr>
                <w:sz w:val="22"/>
                <w:szCs w:val="22"/>
              </w:rPr>
              <w:t>Организация теплоснабжения</w:t>
            </w:r>
          </w:p>
        </w:tc>
        <w:tc>
          <w:tcPr>
            <w:tcW w:w="818" w:type="pct"/>
            <w:tcBorders>
              <w:top w:val="single" w:sz="4" w:space="0" w:color="auto"/>
              <w:left w:val="single" w:sz="4" w:space="0" w:color="auto"/>
              <w:bottom w:val="single" w:sz="4" w:space="0" w:color="auto"/>
              <w:right w:val="single" w:sz="4" w:space="0" w:color="auto"/>
            </w:tcBorders>
            <w:vAlign w:val="center"/>
          </w:tcPr>
          <w:p w14:paraId="1EA8EB29" w14:textId="77777777" w:rsidR="00E611B7" w:rsidRPr="00B05596" w:rsidRDefault="00E611B7" w:rsidP="00E611B7">
            <w:pPr>
              <w:ind w:firstLine="0"/>
              <w:jc w:val="left"/>
              <w:rPr>
                <w:sz w:val="22"/>
                <w:szCs w:val="22"/>
              </w:rPr>
            </w:pPr>
            <w:r w:rsidRPr="00B05596">
              <w:rPr>
                <w:sz w:val="22"/>
                <w:szCs w:val="22"/>
              </w:rPr>
              <w:t>Строительство КРП в мкр. 43</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5152526B" w14:textId="77777777" w:rsidR="00E611B7" w:rsidRPr="00B05596" w:rsidRDefault="00E611B7" w:rsidP="00E611B7">
            <w:pPr>
              <w:ind w:firstLine="0"/>
              <w:jc w:val="left"/>
              <w:rPr>
                <w:sz w:val="22"/>
                <w:szCs w:val="22"/>
              </w:rPr>
            </w:pPr>
            <w:r w:rsidRPr="00B05596">
              <w:rPr>
                <w:sz w:val="22"/>
                <w:szCs w:val="22"/>
              </w:rPr>
              <w:t>20,5 Гкал/ч</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14:paraId="5E30BA7F" w14:textId="77777777" w:rsidR="00E611B7" w:rsidRPr="00B05596" w:rsidRDefault="00E611B7" w:rsidP="00E611B7">
            <w:pPr>
              <w:ind w:firstLine="0"/>
              <w:jc w:val="left"/>
              <w:rPr>
                <w:sz w:val="22"/>
                <w:szCs w:val="22"/>
              </w:rPr>
            </w:pPr>
            <w:r w:rsidRPr="00B05596">
              <w:rPr>
                <w:bCs/>
                <w:color w:val="000000"/>
                <w:sz w:val="22"/>
                <w:szCs w:val="22"/>
              </w:rPr>
              <w:t xml:space="preserve">г.Сургут, </w:t>
            </w:r>
            <w:r w:rsidRPr="00B05596">
              <w:rPr>
                <w:sz w:val="22"/>
                <w:szCs w:val="22"/>
              </w:rPr>
              <w:t>мкр. 43</w:t>
            </w:r>
          </w:p>
        </w:tc>
        <w:tc>
          <w:tcPr>
            <w:tcW w:w="529" w:type="pct"/>
            <w:tcBorders>
              <w:top w:val="single" w:sz="4" w:space="0" w:color="auto"/>
              <w:left w:val="single" w:sz="4" w:space="0" w:color="auto"/>
              <w:bottom w:val="single" w:sz="4" w:space="0" w:color="auto"/>
              <w:right w:val="single" w:sz="4" w:space="0" w:color="auto"/>
            </w:tcBorders>
            <w:vAlign w:val="center"/>
          </w:tcPr>
          <w:p w14:paraId="0E6F7BFF" w14:textId="77777777" w:rsidR="00E611B7" w:rsidRPr="00B05596" w:rsidRDefault="00E611B7" w:rsidP="00E611B7">
            <w:pPr>
              <w:ind w:firstLine="0"/>
              <w:jc w:val="left"/>
              <w:rPr>
                <w:sz w:val="22"/>
                <w:szCs w:val="22"/>
              </w:rPr>
            </w:pPr>
            <w:r w:rsidRPr="00B05596">
              <w:rPr>
                <w:sz w:val="22"/>
                <w:szCs w:val="22"/>
              </w:rPr>
              <w:t>2021</w:t>
            </w:r>
          </w:p>
        </w:tc>
        <w:tc>
          <w:tcPr>
            <w:tcW w:w="674" w:type="pct"/>
            <w:tcBorders>
              <w:top w:val="single" w:sz="4" w:space="0" w:color="auto"/>
              <w:left w:val="single" w:sz="4" w:space="0" w:color="auto"/>
              <w:bottom w:val="single" w:sz="4" w:space="0" w:color="auto"/>
              <w:right w:val="single" w:sz="4" w:space="0" w:color="auto"/>
            </w:tcBorders>
          </w:tcPr>
          <w:p w14:paraId="65F4A1A7" w14:textId="77777777" w:rsidR="00E611B7" w:rsidRPr="00B05596" w:rsidRDefault="00E611B7" w:rsidP="00E611B7">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74EA7076" w14:textId="77777777" w:rsidR="00E611B7" w:rsidRPr="00B05596" w:rsidRDefault="00E611B7" w:rsidP="00E611B7">
            <w:pPr>
              <w:ind w:firstLine="0"/>
              <w:jc w:val="left"/>
              <w:rPr>
                <w:sz w:val="22"/>
                <w:szCs w:val="22"/>
              </w:rPr>
            </w:pPr>
            <w:r w:rsidRPr="00B05596">
              <w:rPr>
                <w:sz w:val="22"/>
                <w:szCs w:val="22"/>
              </w:rPr>
              <w:t>ПКР СКИ МО ГО г. Сургут до 2035 года от 2019 г. б/н</w:t>
            </w:r>
          </w:p>
          <w:p w14:paraId="60E9552D" w14:textId="77777777" w:rsidR="00E611B7" w:rsidRPr="00B05596" w:rsidRDefault="00E611B7" w:rsidP="00E611B7">
            <w:pPr>
              <w:ind w:firstLine="0"/>
              <w:jc w:val="left"/>
              <w:rPr>
                <w:sz w:val="22"/>
                <w:szCs w:val="22"/>
              </w:rPr>
            </w:pPr>
            <w:r w:rsidRPr="00B05596">
              <w:rPr>
                <w:sz w:val="22"/>
                <w:szCs w:val="22"/>
              </w:rPr>
              <w:t>Схема теплоснабжения муниципального образования город Сургут (книга 11)</w:t>
            </w:r>
          </w:p>
        </w:tc>
      </w:tr>
      <w:tr w:rsidR="00E611B7" w:rsidRPr="001219DB" w14:paraId="6FAE7DFB" w14:textId="77777777" w:rsidTr="001D6E15">
        <w:tc>
          <w:tcPr>
            <w:tcW w:w="190" w:type="pct"/>
            <w:tcBorders>
              <w:top w:val="single" w:sz="4" w:space="0" w:color="auto"/>
              <w:left w:val="single" w:sz="4" w:space="0" w:color="auto"/>
              <w:bottom w:val="single" w:sz="4" w:space="0" w:color="auto"/>
              <w:right w:val="single" w:sz="4" w:space="0" w:color="auto"/>
            </w:tcBorders>
            <w:vAlign w:val="center"/>
          </w:tcPr>
          <w:p w14:paraId="2462C250" w14:textId="77777777" w:rsidR="00E611B7" w:rsidRPr="001219DB" w:rsidRDefault="00E611B7" w:rsidP="00E611B7">
            <w:pPr>
              <w:pStyle w:val="af1"/>
              <w:numPr>
                <w:ilvl w:val="0"/>
                <w:numId w:val="40"/>
              </w:numPr>
              <w:ind w:left="360"/>
              <w:jc w:val="left"/>
              <w:rPr>
                <w:sz w:val="22"/>
                <w:szCs w:val="22"/>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7BC53639" w14:textId="77777777" w:rsidR="00E611B7" w:rsidRPr="001219DB" w:rsidRDefault="00E611B7" w:rsidP="00E611B7">
            <w:pPr>
              <w:ind w:firstLine="0"/>
              <w:jc w:val="left"/>
              <w:rPr>
                <w:sz w:val="22"/>
                <w:szCs w:val="22"/>
              </w:rPr>
            </w:pPr>
            <w:r w:rsidRPr="001219DB">
              <w:rPr>
                <w:sz w:val="22"/>
                <w:szCs w:val="22"/>
              </w:rPr>
              <w:t>Объект теплоснабжения</w:t>
            </w:r>
          </w:p>
        </w:tc>
        <w:tc>
          <w:tcPr>
            <w:tcW w:w="529" w:type="pct"/>
            <w:tcBorders>
              <w:top w:val="single" w:sz="4" w:space="0" w:color="auto"/>
              <w:left w:val="single" w:sz="4" w:space="0" w:color="auto"/>
              <w:bottom w:val="single" w:sz="4" w:space="0" w:color="auto"/>
              <w:right w:val="single" w:sz="4" w:space="0" w:color="auto"/>
            </w:tcBorders>
            <w:vAlign w:val="center"/>
          </w:tcPr>
          <w:p w14:paraId="57BE2DA1" w14:textId="77777777" w:rsidR="00E611B7" w:rsidRPr="001219DB" w:rsidRDefault="00E611B7" w:rsidP="00E611B7">
            <w:pPr>
              <w:ind w:firstLine="0"/>
              <w:jc w:val="left"/>
              <w:rPr>
                <w:sz w:val="22"/>
                <w:szCs w:val="22"/>
              </w:rPr>
            </w:pPr>
            <w:r w:rsidRPr="001219DB">
              <w:rPr>
                <w:sz w:val="22"/>
                <w:szCs w:val="22"/>
              </w:rPr>
              <w:t>Организация теплоснабжения</w:t>
            </w:r>
          </w:p>
        </w:tc>
        <w:tc>
          <w:tcPr>
            <w:tcW w:w="818" w:type="pct"/>
            <w:tcBorders>
              <w:top w:val="single" w:sz="4" w:space="0" w:color="auto"/>
              <w:left w:val="single" w:sz="4" w:space="0" w:color="auto"/>
              <w:bottom w:val="single" w:sz="4" w:space="0" w:color="auto"/>
              <w:right w:val="single" w:sz="4" w:space="0" w:color="auto"/>
            </w:tcBorders>
            <w:vAlign w:val="center"/>
          </w:tcPr>
          <w:p w14:paraId="35E95C52" w14:textId="77777777" w:rsidR="00E611B7" w:rsidRPr="001219DB" w:rsidRDefault="00E611B7" w:rsidP="00E611B7">
            <w:pPr>
              <w:ind w:firstLine="0"/>
              <w:jc w:val="left"/>
              <w:rPr>
                <w:sz w:val="22"/>
                <w:szCs w:val="22"/>
              </w:rPr>
            </w:pPr>
            <w:r w:rsidRPr="001219DB">
              <w:rPr>
                <w:sz w:val="22"/>
                <w:szCs w:val="22"/>
              </w:rPr>
              <w:t>ЦТП</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54877FAB" w14:textId="77777777" w:rsidR="00E611B7" w:rsidRPr="001219DB" w:rsidRDefault="00E611B7" w:rsidP="00E611B7">
            <w:pPr>
              <w:ind w:firstLine="0"/>
              <w:jc w:val="left"/>
              <w:rPr>
                <w:sz w:val="22"/>
                <w:szCs w:val="22"/>
              </w:rPr>
            </w:pPr>
            <w:r w:rsidRPr="001219DB">
              <w:rPr>
                <w:sz w:val="22"/>
                <w:szCs w:val="22"/>
              </w:rPr>
              <w:t>3,0 Гкал/ч</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14:paraId="6D39A0B4" w14:textId="77777777" w:rsidR="00E611B7" w:rsidRPr="001219DB" w:rsidRDefault="00E611B7" w:rsidP="00E611B7">
            <w:pPr>
              <w:ind w:firstLine="0"/>
              <w:jc w:val="left"/>
              <w:rPr>
                <w:sz w:val="22"/>
                <w:szCs w:val="22"/>
              </w:rPr>
            </w:pPr>
            <w:r w:rsidRPr="001219DB">
              <w:rPr>
                <w:sz w:val="22"/>
                <w:szCs w:val="22"/>
              </w:rPr>
              <w:t>в коммунальном квартале 6</w:t>
            </w:r>
          </w:p>
        </w:tc>
        <w:tc>
          <w:tcPr>
            <w:tcW w:w="529" w:type="pct"/>
            <w:tcBorders>
              <w:top w:val="single" w:sz="4" w:space="0" w:color="auto"/>
              <w:left w:val="single" w:sz="4" w:space="0" w:color="auto"/>
              <w:bottom w:val="single" w:sz="4" w:space="0" w:color="auto"/>
              <w:right w:val="single" w:sz="4" w:space="0" w:color="auto"/>
            </w:tcBorders>
            <w:vAlign w:val="center"/>
          </w:tcPr>
          <w:p w14:paraId="56D71492" w14:textId="77777777" w:rsidR="00E611B7" w:rsidRPr="00B05596" w:rsidRDefault="00E611B7" w:rsidP="00E611B7">
            <w:pPr>
              <w:ind w:firstLine="0"/>
              <w:jc w:val="left"/>
              <w:rPr>
                <w:sz w:val="22"/>
                <w:szCs w:val="22"/>
              </w:rPr>
            </w:pPr>
            <w:r w:rsidRPr="00B05596">
              <w:rPr>
                <w:sz w:val="22"/>
                <w:szCs w:val="22"/>
              </w:rPr>
              <w:t>Расчетный срок</w:t>
            </w:r>
          </w:p>
        </w:tc>
        <w:tc>
          <w:tcPr>
            <w:tcW w:w="674" w:type="pct"/>
            <w:tcBorders>
              <w:top w:val="single" w:sz="4" w:space="0" w:color="auto"/>
              <w:left w:val="single" w:sz="4" w:space="0" w:color="auto"/>
              <w:bottom w:val="single" w:sz="4" w:space="0" w:color="auto"/>
              <w:right w:val="single" w:sz="4" w:space="0" w:color="auto"/>
            </w:tcBorders>
          </w:tcPr>
          <w:p w14:paraId="143D168F" w14:textId="77777777" w:rsidR="00E611B7" w:rsidRPr="00B05596" w:rsidRDefault="00E611B7" w:rsidP="00E611B7">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0697268C" w14:textId="77777777" w:rsidR="00E611B7" w:rsidRPr="001219DB" w:rsidRDefault="00E611B7" w:rsidP="00E611B7">
            <w:pPr>
              <w:ind w:firstLine="0"/>
              <w:jc w:val="left"/>
              <w:rPr>
                <w:sz w:val="22"/>
                <w:szCs w:val="22"/>
              </w:rPr>
            </w:pPr>
          </w:p>
        </w:tc>
      </w:tr>
      <w:tr w:rsidR="00E611B7" w:rsidRPr="001219DB" w14:paraId="79FFE272" w14:textId="77777777" w:rsidTr="001D6E15">
        <w:tc>
          <w:tcPr>
            <w:tcW w:w="190" w:type="pct"/>
            <w:tcBorders>
              <w:top w:val="single" w:sz="4" w:space="0" w:color="auto"/>
              <w:left w:val="single" w:sz="4" w:space="0" w:color="auto"/>
              <w:bottom w:val="single" w:sz="4" w:space="0" w:color="auto"/>
              <w:right w:val="single" w:sz="4" w:space="0" w:color="auto"/>
            </w:tcBorders>
            <w:vAlign w:val="center"/>
          </w:tcPr>
          <w:p w14:paraId="1423FE12" w14:textId="77777777" w:rsidR="00E611B7" w:rsidRPr="001219DB" w:rsidRDefault="00E611B7" w:rsidP="00E611B7">
            <w:pPr>
              <w:pStyle w:val="af1"/>
              <w:numPr>
                <w:ilvl w:val="0"/>
                <w:numId w:val="40"/>
              </w:numPr>
              <w:ind w:left="360"/>
              <w:jc w:val="left"/>
              <w:rPr>
                <w:sz w:val="22"/>
                <w:szCs w:val="22"/>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43D6C3FE" w14:textId="77777777" w:rsidR="00E611B7" w:rsidRPr="001219DB" w:rsidRDefault="00E611B7" w:rsidP="00E611B7">
            <w:pPr>
              <w:ind w:firstLine="0"/>
              <w:jc w:val="left"/>
              <w:rPr>
                <w:sz w:val="22"/>
                <w:szCs w:val="22"/>
              </w:rPr>
            </w:pPr>
            <w:r w:rsidRPr="001219DB">
              <w:rPr>
                <w:sz w:val="22"/>
                <w:szCs w:val="22"/>
              </w:rPr>
              <w:t>Объект теплоснабжения</w:t>
            </w:r>
          </w:p>
        </w:tc>
        <w:tc>
          <w:tcPr>
            <w:tcW w:w="529" w:type="pct"/>
            <w:tcBorders>
              <w:top w:val="single" w:sz="4" w:space="0" w:color="auto"/>
              <w:left w:val="single" w:sz="4" w:space="0" w:color="auto"/>
              <w:bottom w:val="single" w:sz="4" w:space="0" w:color="auto"/>
              <w:right w:val="single" w:sz="4" w:space="0" w:color="auto"/>
            </w:tcBorders>
            <w:vAlign w:val="center"/>
          </w:tcPr>
          <w:p w14:paraId="2129BDBE" w14:textId="77777777" w:rsidR="00E611B7" w:rsidRPr="001219DB" w:rsidRDefault="00E611B7" w:rsidP="00E611B7">
            <w:pPr>
              <w:ind w:firstLine="0"/>
              <w:jc w:val="left"/>
              <w:rPr>
                <w:sz w:val="22"/>
                <w:szCs w:val="22"/>
              </w:rPr>
            </w:pPr>
            <w:r w:rsidRPr="001219DB">
              <w:rPr>
                <w:sz w:val="22"/>
                <w:szCs w:val="22"/>
              </w:rPr>
              <w:t>Организация теплоснабжения</w:t>
            </w:r>
          </w:p>
        </w:tc>
        <w:tc>
          <w:tcPr>
            <w:tcW w:w="818" w:type="pct"/>
            <w:tcBorders>
              <w:top w:val="single" w:sz="4" w:space="0" w:color="auto"/>
              <w:left w:val="single" w:sz="4" w:space="0" w:color="auto"/>
              <w:bottom w:val="single" w:sz="4" w:space="0" w:color="auto"/>
              <w:right w:val="single" w:sz="4" w:space="0" w:color="auto"/>
            </w:tcBorders>
            <w:vAlign w:val="center"/>
          </w:tcPr>
          <w:p w14:paraId="5960ED07" w14:textId="77777777" w:rsidR="00E611B7" w:rsidRPr="001219DB" w:rsidRDefault="00E611B7" w:rsidP="00E611B7">
            <w:pPr>
              <w:ind w:firstLine="0"/>
              <w:jc w:val="left"/>
              <w:rPr>
                <w:sz w:val="22"/>
                <w:szCs w:val="22"/>
              </w:rPr>
            </w:pPr>
            <w:r w:rsidRPr="001219DB">
              <w:rPr>
                <w:sz w:val="22"/>
                <w:szCs w:val="22"/>
              </w:rPr>
              <w:t>ЦТП</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7671F88F" w14:textId="77777777" w:rsidR="00E611B7" w:rsidRPr="001219DB" w:rsidRDefault="00E611B7" w:rsidP="00E611B7">
            <w:pPr>
              <w:ind w:firstLine="0"/>
              <w:jc w:val="left"/>
              <w:rPr>
                <w:sz w:val="22"/>
                <w:szCs w:val="22"/>
              </w:rPr>
            </w:pPr>
            <w:r w:rsidRPr="001219DB">
              <w:rPr>
                <w:sz w:val="22"/>
                <w:szCs w:val="22"/>
              </w:rPr>
              <w:t>3,0 Гкал/ч</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14:paraId="0D59900C" w14:textId="77777777" w:rsidR="00E611B7" w:rsidRPr="001219DB" w:rsidRDefault="00E611B7" w:rsidP="00E611B7">
            <w:pPr>
              <w:ind w:firstLine="0"/>
              <w:jc w:val="left"/>
              <w:rPr>
                <w:sz w:val="22"/>
                <w:szCs w:val="22"/>
              </w:rPr>
            </w:pPr>
            <w:r w:rsidRPr="001219DB">
              <w:rPr>
                <w:sz w:val="22"/>
                <w:szCs w:val="22"/>
              </w:rPr>
              <w:t>в коммунальном квартале 7</w:t>
            </w:r>
          </w:p>
        </w:tc>
        <w:tc>
          <w:tcPr>
            <w:tcW w:w="529" w:type="pct"/>
            <w:tcBorders>
              <w:top w:val="single" w:sz="4" w:space="0" w:color="auto"/>
              <w:left w:val="single" w:sz="4" w:space="0" w:color="auto"/>
              <w:bottom w:val="single" w:sz="4" w:space="0" w:color="auto"/>
              <w:right w:val="single" w:sz="4" w:space="0" w:color="auto"/>
            </w:tcBorders>
            <w:vAlign w:val="center"/>
          </w:tcPr>
          <w:p w14:paraId="3FF7C6D8" w14:textId="77777777" w:rsidR="00E611B7" w:rsidRPr="00B05596" w:rsidRDefault="00E611B7" w:rsidP="00E611B7">
            <w:pPr>
              <w:ind w:firstLine="0"/>
              <w:jc w:val="left"/>
              <w:rPr>
                <w:sz w:val="22"/>
                <w:szCs w:val="22"/>
              </w:rPr>
            </w:pPr>
            <w:r w:rsidRPr="00B05596">
              <w:rPr>
                <w:sz w:val="22"/>
                <w:szCs w:val="22"/>
              </w:rPr>
              <w:t>Расчетный срок</w:t>
            </w:r>
          </w:p>
        </w:tc>
        <w:tc>
          <w:tcPr>
            <w:tcW w:w="674" w:type="pct"/>
            <w:tcBorders>
              <w:top w:val="single" w:sz="4" w:space="0" w:color="auto"/>
              <w:left w:val="single" w:sz="4" w:space="0" w:color="auto"/>
              <w:bottom w:val="single" w:sz="4" w:space="0" w:color="auto"/>
              <w:right w:val="single" w:sz="4" w:space="0" w:color="auto"/>
            </w:tcBorders>
          </w:tcPr>
          <w:p w14:paraId="1F9425EF" w14:textId="77777777" w:rsidR="00E611B7" w:rsidRPr="00B05596" w:rsidRDefault="00E611B7" w:rsidP="00E611B7">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11801705" w14:textId="77777777" w:rsidR="00E611B7" w:rsidRPr="001219DB" w:rsidRDefault="00E611B7" w:rsidP="00E611B7">
            <w:pPr>
              <w:ind w:firstLine="0"/>
              <w:jc w:val="left"/>
              <w:rPr>
                <w:sz w:val="22"/>
                <w:szCs w:val="22"/>
              </w:rPr>
            </w:pPr>
          </w:p>
        </w:tc>
      </w:tr>
      <w:tr w:rsidR="00E611B7" w:rsidRPr="001219DB" w14:paraId="14F9C191" w14:textId="77777777" w:rsidTr="001D6E15">
        <w:tc>
          <w:tcPr>
            <w:tcW w:w="190" w:type="pct"/>
            <w:tcBorders>
              <w:top w:val="single" w:sz="4" w:space="0" w:color="auto"/>
              <w:left w:val="single" w:sz="4" w:space="0" w:color="auto"/>
              <w:bottom w:val="single" w:sz="4" w:space="0" w:color="auto"/>
              <w:right w:val="single" w:sz="4" w:space="0" w:color="auto"/>
            </w:tcBorders>
            <w:vAlign w:val="center"/>
          </w:tcPr>
          <w:p w14:paraId="689F2221" w14:textId="77777777" w:rsidR="00E611B7" w:rsidRPr="001219DB" w:rsidRDefault="00E611B7" w:rsidP="00E611B7">
            <w:pPr>
              <w:pStyle w:val="af1"/>
              <w:numPr>
                <w:ilvl w:val="0"/>
                <w:numId w:val="40"/>
              </w:numPr>
              <w:ind w:left="360"/>
              <w:jc w:val="left"/>
              <w:rPr>
                <w:sz w:val="22"/>
                <w:szCs w:val="22"/>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3BED296D" w14:textId="77777777" w:rsidR="00E611B7" w:rsidRPr="001219DB" w:rsidRDefault="00E611B7" w:rsidP="00E611B7">
            <w:pPr>
              <w:ind w:firstLine="0"/>
              <w:jc w:val="left"/>
              <w:rPr>
                <w:sz w:val="22"/>
                <w:szCs w:val="22"/>
              </w:rPr>
            </w:pPr>
            <w:r w:rsidRPr="001219DB">
              <w:rPr>
                <w:sz w:val="22"/>
                <w:szCs w:val="22"/>
              </w:rPr>
              <w:t>Объект теплоснабжения</w:t>
            </w:r>
          </w:p>
        </w:tc>
        <w:tc>
          <w:tcPr>
            <w:tcW w:w="529" w:type="pct"/>
            <w:tcBorders>
              <w:top w:val="single" w:sz="4" w:space="0" w:color="auto"/>
              <w:left w:val="single" w:sz="4" w:space="0" w:color="auto"/>
              <w:bottom w:val="single" w:sz="4" w:space="0" w:color="auto"/>
              <w:right w:val="single" w:sz="4" w:space="0" w:color="auto"/>
            </w:tcBorders>
            <w:vAlign w:val="center"/>
          </w:tcPr>
          <w:p w14:paraId="145B017C" w14:textId="77777777" w:rsidR="00E611B7" w:rsidRPr="001219DB" w:rsidRDefault="00E611B7" w:rsidP="00E611B7">
            <w:pPr>
              <w:ind w:firstLine="0"/>
              <w:jc w:val="left"/>
              <w:rPr>
                <w:sz w:val="22"/>
                <w:szCs w:val="22"/>
              </w:rPr>
            </w:pPr>
            <w:r w:rsidRPr="001219DB">
              <w:rPr>
                <w:sz w:val="22"/>
                <w:szCs w:val="22"/>
              </w:rPr>
              <w:t>Организация теплоснабжения</w:t>
            </w:r>
          </w:p>
        </w:tc>
        <w:tc>
          <w:tcPr>
            <w:tcW w:w="818" w:type="pct"/>
            <w:tcBorders>
              <w:top w:val="single" w:sz="4" w:space="0" w:color="auto"/>
              <w:left w:val="single" w:sz="4" w:space="0" w:color="auto"/>
              <w:bottom w:val="single" w:sz="4" w:space="0" w:color="auto"/>
              <w:right w:val="single" w:sz="4" w:space="0" w:color="auto"/>
            </w:tcBorders>
            <w:vAlign w:val="center"/>
          </w:tcPr>
          <w:p w14:paraId="02549F15" w14:textId="77777777" w:rsidR="00E611B7" w:rsidRPr="001219DB" w:rsidRDefault="00E611B7" w:rsidP="00E611B7">
            <w:pPr>
              <w:ind w:firstLine="0"/>
              <w:jc w:val="left"/>
              <w:rPr>
                <w:sz w:val="22"/>
                <w:szCs w:val="22"/>
              </w:rPr>
            </w:pPr>
            <w:r w:rsidRPr="001219DB">
              <w:rPr>
                <w:sz w:val="22"/>
                <w:szCs w:val="22"/>
              </w:rPr>
              <w:t>ЦТП</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0367A27A" w14:textId="77777777" w:rsidR="00E611B7" w:rsidRPr="001219DB" w:rsidRDefault="00E611B7" w:rsidP="00E611B7">
            <w:pPr>
              <w:ind w:firstLine="0"/>
              <w:jc w:val="left"/>
              <w:rPr>
                <w:sz w:val="22"/>
                <w:szCs w:val="22"/>
              </w:rPr>
            </w:pPr>
            <w:r w:rsidRPr="001219DB">
              <w:rPr>
                <w:sz w:val="22"/>
                <w:szCs w:val="22"/>
              </w:rPr>
              <w:t>8,0 Гкал/ч</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14:paraId="39D0DE7E" w14:textId="77777777" w:rsidR="00E611B7" w:rsidRPr="001219DB" w:rsidRDefault="00E611B7" w:rsidP="00E611B7">
            <w:pPr>
              <w:ind w:firstLine="0"/>
              <w:jc w:val="left"/>
              <w:rPr>
                <w:sz w:val="22"/>
                <w:szCs w:val="22"/>
              </w:rPr>
            </w:pPr>
            <w:r w:rsidRPr="001219DB">
              <w:rPr>
                <w:sz w:val="22"/>
                <w:szCs w:val="22"/>
              </w:rPr>
              <w:t>в микрорайоне 21-22</w:t>
            </w:r>
          </w:p>
        </w:tc>
        <w:tc>
          <w:tcPr>
            <w:tcW w:w="529" w:type="pct"/>
            <w:tcBorders>
              <w:top w:val="single" w:sz="4" w:space="0" w:color="auto"/>
              <w:left w:val="single" w:sz="4" w:space="0" w:color="auto"/>
              <w:bottom w:val="single" w:sz="4" w:space="0" w:color="auto"/>
              <w:right w:val="single" w:sz="4" w:space="0" w:color="auto"/>
            </w:tcBorders>
            <w:vAlign w:val="center"/>
          </w:tcPr>
          <w:p w14:paraId="1CF44CC7" w14:textId="77777777" w:rsidR="00E611B7" w:rsidRPr="00B05596" w:rsidRDefault="00E611B7" w:rsidP="00E611B7">
            <w:pPr>
              <w:ind w:firstLine="0"/>
              <w:jc w:val="left"/>
              <w:rPr>
                <w:sz w:val="22"/>
                <w:szCs w:val="22"/>
              </w:rPr>
            </w:pPr>
            <w:r w:rsidRPr="00B05596">
              <w:rPr>
                <w:sz w:val="22"/>
                <w:szCs w:val="22"/>
              </w:rPr>
              <w:t>Расчетный срок</w:t>
            </w:r>
          </w:p>
        </w:tc>
        <w:tc>
          <w:tcPr>
            <w:tcW w:w="674" w:type="pct"/>
            <w:tcBorders>
              <w:top w:val="single" w:sz="4" w:space="0" w:color="auto"/>
              <w:left w:val="single" w:sz="4" w:space="0" w:color="auto"/>
              <w:bottom w:val="single" w:sz="4" w:space="0" w:color="auto"/>
              <w:right w:val="single" w:sz="4" w:space="0" w:color="auto"/>
            </w:tcBorders>
          </w:tcPr>
          <w:p w14:paraId="63321DA5" w14:textId="77777777" w:rsidR="00E611B7" w:rsidRPr="00B05596" w:rsidRDefault="00E611B7" w:rsidP="00E611B7">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14A83B5B" w14:textId="77777777" w:rsidR="00E611B7" w:rsidRPr="001219DB" w:rsidRDefault="00E611B7" w:rsidP="00E611B7">
            <w:pPr>
              <w:ind w:firstLine="0"/>
              <w:jc w:val="left"/>
              <w:rPr>
                <w:sz w:val="22"/>
                <w:szCs w:val="22"/>
              </w:rPr>
            </w:pPr>
          </w:p>
        </w:tc>
      </w:tr>
      <w:tr w:rsidR="00E611B7" w:rsidRPr="001219DB" w14:paraId="6BC7F0C3" w14:textId="77777777" w:rsidTr="001D6E15">
        <w:tc>
          <w:tcPr>
            <w:tcW w:w="190" w:type="pct"/>
            <w:tcBorders>
              <w:top w:val="single" w:sz="4" w:space="0" w:color="auto"/>
              <w:left w:val="single" w:sz="4" w:space="0" w:color="auto"/>
              <w:bottom w:val="single" w:sz="4" w:space="0" w:color="auto"/>
              <w:right w:val="single" w:sz="4" w:space="0" w:color="auto"/>
            </w:tcBorders>
            <w:vAlign w:val="center"/>
          </w:tcPr>
          <w:p w14:paraId="4C83914C" w14:textId="77777777" w:rsidR="00E611B7" w:rsidRPr="001219DB" w:rsidRDefault="00E611B7" w:rsidP="00E611B7">
            <w:pPr>
              <w:pStyle w:val="af1"/>
              <w:numPr>
                <w:ilvl w:val="0"/>
                <w:numId w:val="40"/>
              </w:numPr>
              <w:ind w:left="360"/>
              <w:jc w:val="left"/>
              <w:rPr>
                <w:sz w:val="22"/>
                <w:szCs w:val="22"/>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6E69DE3C" w14:textId="77777777" w:rsidR="00E611B7" w:rsidRPr="001219DB" w:rsidRDefault="00E611B7" w:rsidP="00E611B7">
            <w:pPr>
              <w:ind w:firstLine="0"/>
              <w:jc w:val="left"/>
              <w:rPr>
                <w:sz w:val="22"/>
                <w:szCs w:val="22"/>
              </w:rPr>
            </w:pPr>
            <w:r w:rsidRPr="001219DB">
              <w:rPr>
                <w:sz w:val="22"/>
                <w:szCs w:val="22"/>
              </w:rPr>
              <w:t>Объект теплоснабжения</w:t>
            </w:r>
          </w:p>
        </w:tc>
        <w:tc>
          <w:tcPr>
            <w:tcW w:w="529" w:type="pct"/>
            <w:tcBorders>
              <w:top w:val="single" w:sz="4" w:space="0" w:color="auto"/>
              <w:left w:val="single" w:sz="4" w:space="0" w:color="auto"/>
              <w:bottom w:val="single" w:sz="4" w:space="0" w:color="auto"/>
              <w:right w:val="single" w:sz="4" w:space="0" w:color="auto"/>
            </w:tcBorders>
            <w:vAlign w:val="center"/>
          </w:tcPr>
          <w:p w14:paraId="6E7F8487" w14:textId="77777777" w:rsidR="00E611B7" w:rsidRPr="001219DB" w:rsidRDefault="00E611B7" w:rsidP="00E611B7">
            <w:pPr>
              <w:ind w:firstLine="0"/>
              <w:jc w:val="left"/>
              <w:rPr>
                <w:sz w:val="22"/>
                <w:szCs w:val="22"/>
              </w:rPr>
            </w:pPr>
            <w:r w:rsidRPr="001219DB">
              <w:rPr>
                <w:sz w:val="22"/>
                <w:szCs w:val="22"/>
              </w:rPr>
              <w:t>Организация теплоснабжения</w:t>
            </w:r>
          </w:p>
        </w:tc>
        <w:tc>
          <w:tcPr>
            <w:tcW w:w="818" w:type="pct"/>
            <w:tcBorders>
              <w:top w:val="single" w:sz="4" w:space="0" w:color="auto"/>
              <w:left w:val="single" w:sz="4" w:space="0" w:color="auto"/>
              <w:bottom w:val="single" w:sz="4" w:space="0" w:color="auto"/>
              <w:right w:val="single" w:sz="4" w:space="0" w:color="auto"/>
            </w:tcBorders>
            <w:vAlign w:val="center"/>
          </w:tcPr>
          <w:p w14:paraId="2D0C1C11" w14:textId="77777777" w:rsidR="00E611B7" w:rsidRPr="001219DB" w:rsidRDefault="00E611B7" w:rsidP="00E611B7">
            <w:pPr>
              <w:ind w:firstLine="0"/>
              <w:jc w:val="left"/>
              <w:rPr>
                <w:sz w:val="22"/>
                <w:szCs w:val="22"/>
              </w:rPr>
            </w:pPr>
            <w:r w:rsidRPr="001219DB">
              <w:rPr>
                <w:sz w:val="22"/>
                <w:szCs w:val="22"/>
              </w:rPr>
              <w:t>ТПНС</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449D76BE" w14:textId="77777777" w:rsidR="00E611B7" w:rsidRPr="001219DB" w:rsidRDefault="00E611B7" w:rsidP="00E611B7">
            <w:pPr>
              <w:ind w:firstLine="0"/>
              <w:jc w:val="left"/>
              <w:rPr>
                <w:sz w:val="22"/>
                <w:szCs w:val="22"/>
              </w:rPr>
            </w:pP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14:paraId="67E12433" w14:textId="77777777" w:rsidR="00E611B7" w:rsidRPr="001219DB" w:rsidRDefault="00E611B7" w:rsidP="00E611B7">
            <w:pPr>
              <w:ind w:firstLine="0"/>
              <w:jc w:val="left"/>
              <w:rPr>
                <w:sz w:val="22"/>
                <w:szCs w:val="22"/>
              </w:rPr>
            </w:pPr>
            <w:r w:rsidRPr="001219DB">
              <w:rPr>
                <w:sz w:val="22"/>
                <w:szCs w:val="22"/>
              </w:rPr>
              <w:t>в квартале 30Б</w:t>
            </w:r>
          </w:p>
        </w:tc>
        <w:tc>
          <w:tcPr>
            <w:tcW w:w="529" w:type="pct"/>
            <w:tcBorders>
              <w:top w:val="single" w:sz="4" w:space="0" w:color="auto"/>
              <w:left w:val="single" w:sz="4" w:space="0" w:color="auto"/>
              <w:bottom w:val="single" w:sz="4" w:space="0" w:color="auto"/>
              <w:right w:val="single" w:sz="4" w:space="0" w:color="auto"/>
            </w:tcBorders>
            <w:vAlign w:val="center"/>
          </w:tcPr>
          <w:p w14:paraId="433695D0" w14:textId="77777777" w:rsidR="00E611B7" w:rsidRPr="00B05596" w:rsidRDefault="00E611B7" w:rsidP="00E611B7">
            <w:pPr>
              <w:ind w:firstLine="0"/>
              <w:jc w:val="left"/>
              <w:rPr>
                <w:sz w:val="22"/>
                <w:szCs w:val="22"/>
              </w:rPr>
            </w:pPr>
            <w:r w:rsidRPr="00B05596">
              <w:rPr>
                <w:sz w:val="22"/>
                <w:szCs w:val="22"/>
              </w:rPr>
              <w:t>Расчетный срок</w:t>
            </w:r>
          </w:p>
        </w:tc>
        <w:tc>
          <w:tcPr>
            <w:tcW w:w="674" w:type="pct"/>
            <w:tcBorders>
              <w:top w:val="single" w:sz="4" w:space="0" w:color="auto"/>
              <w:left w:val="single" w:sz="4" w:space="0" w:color="auto"/>
              <w:bottom w:val="single" w:sz="4" w:space="0" w:color="auto"/>
              <w:right w:val="single" w:sz="4" w:space="0" w:color="auto"/>
            </w:tcBorders>
          </w:tcPr>
          <w:p w14:paraId="201E2BE0" w14:textId="77777777" w:rsidR="00E611B7" w:rsidRPr="00B05596" w:rsidRDefault="00E611B7" w:rsidP="00E611B7">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4085E5A6" w14:textId="77777777" w:rsidR="00E611B7" w:rsidRPr="001219DB" w:rsidRDefault="00E611B7" w:rsidP="00E611B7">
            <w:pPr>
              <w:ind w:firstLine="0"/>
              <w:jc w:val="left"/>
              <w:rPr>
                <w:sz w:val="22"/>
                <w:szCs w:val="22"/>
              </w:rPr>
            </w:pPr>
          </w:p>
        </w:tc>
      </w:tr>
      <w:tr w:rsidR="00E611B7" w:rsidRPr="001219DB" w14:paraId="19FD83EB" w14:textId="77777777" w:rsidTr="001D6E15">
        <w:tc>
          <w:tcPr>
            <w:tcW w:w="190" w:type="pct"/>
            <w:tcBorders>
              <w:top w:val="single" w:sz="4" w:space="0" w:color="auto"/>
              <w:left w:val="single" w:sz="4" w:space="0" w:color="auto"/>
              <w:bottom w:val="single" w:sz="4" w:space="0" w:color="auto"/>
              <w:right w:val="single" w:sz="4" w:space="0" w:color="auto"/>
            </w:tcBorders>
            <w:vAlign w:val="center"/>
          </w:tcPr>
          <w:p w14:paraId="706C5269" w14:textId="77777777" w:rsidR="00E611B7" w:rsidRPr="001219DB" w:rsidRDefault="00E611B7" w:rsidP="00E611B7">
            <w:pPr>
              <w:pStyle w:val="af1"/>
              <w:numPr>
                <w:ilvl w:val="0"/>
                <w:numId w:val="40"/>
              </w:numPr>
              <w:ind w:left="360"/>
              <w:jc w:val="left"/>
              <w:rPr>
                <w:sz w:val="22"/>
                <w:szCs w:val="22"/>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06A283CE" w14:textId="77777777" w:rsidR="00E611B7" w:rsidRPr="00B05596" w:rsidRDefault="00E611B7" w:rsidP="00E611B7">
            <w:pPr>
              <w:ind w:firstLine="0"/>
              <w:jc w:val="left"/>
              <w:rPr>
                <w:sz w:val="22"/>
                <w:szCs w:val="22"/>
              </w:rPr>
            </w:pPr>
            <w:r w:rsidRPr="00B05596">
              <w:rPr>
                <w:sz w:val="22"/>
                <w:szCs w:val="22"/>
              </w:rPr>
              <w:t>Объект теплоснабжения</w:t>
            </w:r>
          </w:p>
        </w:tc>
        <w:tc>
          <w:tcPr>
            <w:tcW w:w="529" w:type="pct"/>
            <w:tcBorders>
              <w:top w:val="single" w:sz="4" w:space="0" w:color="auto"/>
              <w:left w:val="single" w:sz="4" w:space="0" w:color="auto"/>
              <w:bottom w:val="single" w:sz="4" w:space="0" w:color="auto"/>
              <w:right w:val="single" w:sz="4" w:space="0" w:color="auto"/>
            </w:tcBorders>
            <w:vAlign w:val="center"/>
          </w:tcPr>
          <w:p w14:paraId="23A71A7A" w14:textId="77777777" w:rsidR="00E611B7" w:rsidRPr="00B05596" w:rsidRDefault="00E611B7" w:rsidP="00E611B7">
            <w:pPr>
              <w:ind w:firstLine="0"/>
              <w:jc w:val="left"/>
              <w:rPr>
                <w:sz w:val="22"/>
                <w:szCs w:val="22"/>
              </w:rPr>
            </w:pPr>
            <w:r w:rsidRPr="00B05596">
              <w:rPr>
                <w:sz w:val="22"/>
                <w:szCs w:val="22"/>
              </w:rPr>
              <w:t>Организация теплоснабжения</w:t>
            </w:r>
          </w:p>
        </w:tc>
        <w:tc>
          <w:tcPr>
            <w:tcW w:w="818" w:type="pct"/>
            <w:tcBorders>
              <w:top w:val="single" w:sz="4" w:space="0" w:color="auto"/>
              <w:left w:val="single" w:sz="4" w:space="0" w:color="auto"/>
              <w:bottom w:val="single" w:sz="4" w:space="0" w:color="auto"/>
              <w:right w:val="single" w:sz="4" w:space="0" w:color="auto"/>
            </w:tcBorders>
            <w:vAlign w:val="center"/>
          </w:tcPr>
          <w:p w14:paraId="5CAF8D57" w14:textId="77777777" w:rsidR="00E611B7" w:rsidRPr="00B05596" w:rsidRDefault="00E611B7" w:rsidP="00E611B7">
            <w:pPr>
              <w:ind w:firstLine="0"/>
              <w:jc w:val="left"/>
              <w:rPr>
                <w:sz w:val="22"/>
                <w:szCs w:val="22"/>
              </w:rPr>
            </w:pPr>
            <w:r w:rsidRPr="00B05596">
              <w:rPr>
                <w:sz w:val="22"/>
                <w:szCs w:val="22"/>
              </w:rPr>
              <w:t>Строительство новой подкачивающей насосной станции ПНС-2</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55CE2656" w14:textId="77777777" w:rsidR="00E611B7" w:rsidRPr="00B05596" w:rsidRDefault="00E611B7" w:rsidP="00E611B7">
            <w:pPr>
              <w:ind w:firstLine="0"/>
              <w:jc w:val="left"/>
              <w:rPr>
                <w:sz w:val="22"/>
                <w:szCs w:val="22"/>
              </w:rPr>
            </w:pPr>
            <w:r w:rsidRPr="00B05596">
              <w:rPr>
                <w:sz w:val="22"/>
                <w:szCs w:val="22"/>
              </w:rPr>
              <w:t>6000 т/ч</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14:paraId="60A18203" w14:textId="77777777" w:rsidR="00E611B7" w:rsidRPr="00B05596" w:rsidRDefault="00E611B7" w:rsidP="00E611B7">
            <w:pPr>
              <w:ind w:firstLine="0"/>
              <w:jc w:val="left"/>
              <w:rPr>
                <w:sz w:val="22"/>
                <w:szCs w:val="22"/>
              </w:rPr>
            </w:pPr>
            <w:r w:rsidRPr="00B05596">
              <w:rPr>
                <w:bCs/>
                <w:color w:val="000000"/>
                <w:sz w:val="22"/>
                <w:szCs w:val="22"/>
              </w:rPr>
              <w:t>г.Сургут</w:t>
            </w:r>
          </w:p>
        </w:tc>
        <w:tc>
          <w:tcPr>
            <w:tcW w:w="529" w:type="pct"/>
            <w:tcBorders>
              <w:top w:val="single" w:sz="4" w:space="0" w:color="auto"/>
              <w:left w:val="single" w:sz="4" w:space="0" w:color="auto"/>
              <w:bottom w:val="single" w:sz="4" w:space="0" w:color="auto"/>
              <w:right w:val="single" w:sz="4" w:space="0" w:color="auto"/>
            </w:tcBorders>
            <w:vAlign w:val="center"/>
          </w:tcPr>
          <w:p w14:paraId="2F05A5F3" w14:textId="77777777" w:rsidR="00E611B7" w:rsidRPr="00B05596" w:rsidRDefault="00E611B7" w:rsidP="00E611B7">
            <w:pPr>
              <w:ind w:firstLine="0"/>
              <w:jc w:val="left"/>
              <w:rPr>
                <w:sz w:val="22"/>
                <w:szCs w:val="22"/>
              </w:rPr>
            </w:pPr>
            <w:r w:rsidRPr="00B05596">
              <w:rPr>
                <w:sz w:val="22"/>
                <w:szCs w:val="22"/>
              </w:rPr>
              <w:t>2021-2023</w:t>
            </w:r>
          </w:p>
        </w:tc>
        <w:tc>
          <w:tcPr>
            <w:tcW w:w="674" w:type="pct"/>
            <w:tcBorders>
              <w:top w:val="single" w:sz="4" w:space="0" w:color="auto"/>
              <w:left w:val="single" w:sz="4" w:space="0" w:color="auto"/>
              <w:bottom w:val="single" w:sz="4" w:space="0" w:color="auto"/>
              <w:right w:val="single" w:sz="4" w:space="0" w:color="auto"/>
            </w:tcBorders>
          </w:tcPr>
          <w:p w14:paraId="06BC3498" w14:textId="77777777" w:rsidR="00E611B7" w:rsidRPr="00B05596" w:rsidRDefault="00E611B7" w:rsidP="00E611B7">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7D3A7279" w14:textId="77777777" w:rsidR="00E611B7" w:rsidRPr="00B05596" w:rsidRDefault="00E611B7" w:rsidP="00E611B7">
            <w:pPr>
              <w:ind w:firstLine="0"/>
              <w:jc w:val="left"/>
              <w:rPr>
                <w:sz w:val="22"/>
                <w:szCs w:val="22"/>
              </w:rPr>
            </w:pPr>
            <w:r w:rsidRPr="00B05596">
              <w:rPr>
                <w:sz w:val="22"/>
                <w:szCs w:val="22"/>
              </w:rPr>
              <w:t>ПКР СКИ МО ГО г. Сургут до 2035 года от 2019 г. б/н</w:t>
            </w:r>
          </w:p>
          <w:p w14:paraId="46468232" w14:textId="77777777" w:rsidR="00E611B7" w:rsidRPr="00B05596" w:rsidRDefault="00E611B7" w:rsidP="00E611B7">
            <w:pPr>
              <w:ind w:firstLine="0"/>
              <w:jc w:val="left"/>
              <w:rPr>
                <w:sz w:val="22"/>
                <w:szCs w:val="22"/>
              </w:rPr>
            </w:pPr>
            <w:r w:rsidRPr="00B05596">
              <w:rPr>
                <w:sz w:val="22"/>
                <w:szCs w:val="22"/>
              </w:rPr>
              <w:t>Схема теплоснабжения муниципального образования город Сургут (книга 11)</w:t>
            </w:r>
          </w:p>
        </w:tc>
      </w:tr>
      <w:tr w:rsidR="00E611B7" w:rsidRPr="001219DB" w14:paraId="7BBF606B" w14:textId="77777777" w:rsidTr="001D6E15">
        <w:tc>
          <w:tcPr>
            <w:tcW w:w="190" w:type="pct"/>
            <w:tcBorders>
              <w:top w:val="single" w:sz="4" w:space="0" w:color="auto"/>
              <w:left w:val="single" w:sz="4" w:space="0" w:color="auto"/>
              <w:bottom w:val="single" w:sz="4" w:space="0" w:color="auto"/>
              <w:right w:val="single" w:sz="4" w:space="0" w:color="auto"/>
            </w:tcBorders>
            <w:vAlign w:val="center"/>
          </w:tcPr>
          <w:p w14:paraId="2DBA9A5A" w14:textId="77777777" w:rsidR="00E611B7" w:rsidRPr="001219DB" w:rsidRDefault="00E611B7" w:rsidP="00E611B7">
            <w:pPr>
              <w:pStyle w:val="af1"/>
              <w:numPr>
                <w:ilvl w:val="0"/>
                <w:numId w:val="40"/>
              </w:numPr>
              <w:ind w:left="360"/>
              <w:jc w:val="left"/>
              <w:rPr>
                <w:sz w:val="22"/>
                <w:szCs w:val="22"/>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6AC02936" w14:textId="77777777" w:rsidR="00E611B7" w:rsidRPr="00B05596" w:rsidRDefault="00E611B7" w:rsidP="00E611B7">
            <w:pPr>
              <w:ind w:firstLine="0"/>
              <w:jc w:val="left"/>
              <w:rPr>
                <w:sz w:val="22"/>
                <w:szCs w:val="22"/>
              </w:rPr>
            </w:pPr>
            <w:r w:rsidRPr="00B05596">
              <w:rPr>
                <w:sz w:val="22"/>
                <w:szCs w:val="22"/>
              </w:rPr>
              <w:t>Объект теплоснабжения</w:t>
            </w:r>
          </w:p>
        </w:tc>
        <w:tc>
          <w:tcPr>
            <w:tcW w:w="529" w:type="pct"/>
            <w:tcBorders>
              <w:top w:val="single" w:sz="4" w:space="0" w:color="auto"/>
              <w:left w:val="single" w:sz="4" w:space="0" w:color="auto"/>
              <w:bottom w:val="single" w:sz="4" w:space="0" w:color="auto"/>
              <w:right w:val="single" w:sz="4" w:space="0" w:color="auto"/>
            </w:tcBorders>
            <w:vAlign w:val="center"/>
          </w:tcPr>
          <w:p w14:paraId="68F9F77F" w14:textId="77777777" w:rsidR="00E611B7" w:rsidRPr="00B05596" w:rsidRDefault="00E611B7" w:rsidP="00E611B7">
            <w:pPr>
              <w:ind w:firstLine="0"/>
              <w:jc w:val="left"/>
              <w:rPr>
                <w:sz w:val="22"/>
                <w:szCs w:val="22"/>
              </w:rPr>
            </w:pPr>
            <w:r w:rsidRPr="00B05596">
              <w:rPr>
                <w:sz w:val="22"/>
                <w:szCs w:val="22"/>
              </w:rPr>
              <w:t>Организация теплоснабжения</w:t>
            </w:r>
          </w:p>
        </w:tc>
        <w:tc>
          <w:tcPr>
            <w:tcW w:w="818" w:type="pct"/>
            <w:tcBorders>
              <w:top w:val="single" w:sz="4" w:space="0" w:color="auto"/>
              <w:left w:val="single" w:sz="4" w:space="0" w:color="auto"/>
              <w:bottom w:val="single" w:sz="4" w:space="0" w:color="auto"/>
              <w:right w:val="single" w:sz="4" w:space="0" w:color="auto"/>
            </w:tcBorders>
            <w:vAlign w:val="center"/>
          </w:tcPr>
          <w:p w14:paraId="5898BF24" w14:textId="77777777" w:rsidR="00E611B7" w:rsidRPr="00B05596" w:rsidRDefault="00E611B7" w:rsidP="00E611B7">
            <w:pPr>
              <w:ind w:firstLine="0"/>
              <w:jc w:val="left"/>
              <w:rPr>
                <w:sz w:val="22"/>
                <w:szCs w:val="22"/>
              </w:rPr>
            </w:pPr>
            <w:r w:rsidRPr="00B05596">
              <w:rPr>
                <w:sz w:val="22"/>
                <w:szCs w:val="22"/>
              </w:rPr>
              <w:t>Строительство новой подкачивающей насосной станции ПНС</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76E9B984" w14:textId="77777777" w:rsidR="00E611B7" w:rsidRPr="00B05596" w:rsidRDefault="00E611B7" w:rsidP="00E611B7">
            <w:pPr>
              <w:ind w:firstLine="0"/>
              <w:jc w:val="left"/>
              <w:rPr>
                <w:sz w:val="22"/>
                <w:szCs w:val="22"/>
              </w:rPr>
            </w:pPr>
            <w:r w:rsidRPr="00B05596">
              <w:rPr>
                <w:sz w:val="22"/>
                <w:szCs w:val="22"/>
              </w:rPr>
              <w:t>6000 т/ч, 18 кВтч/Гкал</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14:paraId="7F7EFD4D" w14:textId="77777777" w:rsidR="00E611B7" w:rsidRPr="00B05596" w:rsidRDefault="00E611B7" w:rsidP="00E611B7">
            <w:pPr>
              <w:ind w:firstLine="0"/>
              <w:jc w:val="left"/>
              <w:rPr>
                <w:sz w:val="22"/>
                <w:szCs w:val="22"/>
              </w:rPr>
            </w:pPr>
            <w:r w:rsidRPr="00B05596">
              <w:rPr>
                <w:bCs/>
                <w:color w:val="000000"/>
                <w:sz w:val="22"/>
                <w:szCs w:val="22"/>
              </w:rPr>
              <w:t>г.Сургут</w:t>
            </w:r>
          </w:p>
        </w:tc>
        <w:tc>
          <w:tcPr>
            <w:tcW w:w="529" w:type="pct"/>
            <w:tcBorders>
              <w:top w:val="single" w:sz="4" w:space="0" w:color="auto"/>
              <w:left w:val="single" w:sz="4" w:space="0" w:color="auto"/>
              <w:bottom w:val="single" w:sz="4" w:space="0" w:color="auto"/>
              <w:right w:val="single" w:sz="4" w:space="0" w:color="auto"/>
            </w:tcBorders>
            <w:vAlign w:val="center"/>
          </w:tcPr>
          <w:p w14:paraId="45C87905" w14:textId="77777777" w:rsidR="00E611B7" w:rsidRPr="00B05596" w:rsidRDefault="00E611B7" w:rsidP="00E611B7">
            <w:pPr>
              <w:ind w:firstLine="0"/>
              <w:jc w:val="left"/>
              <w:rPr>
                <w:sz w:val="22"/>
                <w:szCs w:val="22"/>
              </w:rPr>
            </w:pPr>
            <w:r w:rsidRPr="00B05596">
              <w:rPr>
                <w:sz w:val="22"/>
                <w:szCs w:val="22"/>
              </w:rPr>
              <w:t>2019-2020</w:t>
            </w:r>
          </w:p>
        </w:tc>
        <w:tc>
          <w:tcPr>
            <w:tcW w:w="674" w:type="pct"/>
            <w:tcBorders>
              <w:top w:val="single" w:sz="4" w:space="0" w:color="auto"/>
              <w:left w:val="single" w:sz="4" w:space="0" w:color="auto"/>
              <w:bottom w:val="single" w:sz="4" w:space="0" w:color="auto"/>
              <w:right w:val="single" w:sz="4" w:space="0" w:color="auto"/>
            </w:tcBorders>
          </w:tcPr>
          <w:p w14:paraId="36D78D02" w14:textId="77777777" w:rsidR="00E611B7" w:rsidRPr="00B05596" w:rsidRDefault="00E611B7" w:rsidP="00E611B7">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0649578D" w14:textId="77777777" w:rsidR="00E611B7" w:rsidRPr="00B05596" w:rsidRDefault="00E611B7" w:rsidP="00E611B7">
            <w:pPr>
              <w:ind w:firstLine="0"/>
              <w:jc w:val="left"/>
              <w:rPr>
                <w:sz w:val="22"/>
                <w:szCs w:val="22"/>
              </w:rPr>
            </w:pPr>
            <w:r w:rsidRPr="00B05596">
              <w:rPr>
                <w:sz w:val="22"/>
                <w:szCs w:val="22"/>
              </w:rPr>
              <w:t>ПКР СКИ МО ГО г. Сургут до 2035 года от 2019 г. б/н</w:t>
            </w:r>
          </w:p>
          <w:p w14:paraId="46B07D2F" w14:textId="77777777" w:rsidR="00E611B7" w:rsidRPr="00B05596" w:rsidRDefault="00E611B7" w:rsidP="00E611B7">
            <w:pPr>
              <w:ind w:firstLine="0"/>
              <w:jc w:val="left"/>
              <w:rPr>
                <w:sz w:val="22"/>
                <w:szCs w:val="22"/>
              </w:rPr>
            </w:pPr>
            <w:r w:rsidRPr="00B05596">
              <w:rPr>
                <w:sz w:val="22"/>
                <w:szCs w:val="22"/>
              </w:rPr>
              <w:t>Схема теплоснабжения муниципального образования город Сургут (книга 11)</w:t>
            </w:r>
          </w:p>
        </w:tc>
      </w:tr>
      <w:tr w:rsidR="00E611B7" w:rsidRPr="001219DB" w14:paraId="623D3AF1" w14:textId="77777777" w:rsidTr="001D6E15">
        <w:tc>
          <w:tcPr>
            <w:tcW w:w="190" w:type="pct"/>
            <w:tcBorders>
              <w:top w:val="single" w:sz="4" w:space="0" w:color="auto"/>
              <w:left w:val="single" w:sz="4" w:space="0" w:color="auto"/>
              <w:bottom w:val="single" w:sz="4" w:space="0" w:color="auto"/>
              <w:right w:val="single" w:sz="4" w:space="0" w:color="auto"/>
            </w:tcBorders>
            <w:vAlign w:val="center"/>
          </w:tcPr>
          <w:p w14:paraId="77E2DBBC" w14:textId="77777777" w:rsidR="00E611B7" w:rsidRPr="001219DB" w:rsidRDefault="00E611B7" w:rsidP="00E611B7">
            <w:pPr>
              <w:pStyle w:val="af1"/>
              <w:numPr>
                <w:ilvl w:val="0"/>
                <w:numId w:val="40"/>
              </w:numPr>
              <w:ind w:left="360"/>
              <w:jc w:val="left"/>
              <w:rPr>
                <w:sz w:val="22"/>
                <w:szCs w:val="22"/>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5514A6AB" w14:textId="77777777" w:rsidR="00E611B7" w:rsidRPr="001219DB" w:rsidRDefault="00E611B7" w:rsidP="00E611B7">
            <w:pPr>
              <w:ind w:firstLine="0"/>
              <w:jc w:val="left"/>
              <w:rPr>
                <w:sz w:val="22"/>
                <w:szCs w:val="22"/>
              </w:rPr>
            </w:pPr>
            <w:r w:rsidRPr="001219DB">
              <w:rPr>
                <w:sz w:val="22"/>
                <w:szCs w:val="22"/>
              </w:rPr>
              <w:t>Объект теплоснабжения</w:t>
            </w:r>
          </w:p>
        </w:tc>
        <w:tc>
          <w:tcPr>
            <w:tcW w:w="529" w:type="pct"/>
            <w:tcBorders>
              <w:top w:val="single" w:sz="4" w:space="0" w:color="auto"/>
              <w:left w:val="single" w:sz="4" w:space="0" w:color="auto"/>
              <w:bottom w:val="single" w:sz="4" w:space="0" w:color="auto"/>
              <w:right w:val="single" w:sz="4" w:space="0" w:color="auto"/>
            </w:tcBorders>
            <w:vAlign w:val="center"/>
          </w:tcPr>
          <w:p w14:paraId="144AD334" w14:textId="77777777" w:rsidR="00E611B7" w:rsidRPr="001219DB" w:rsidRDefault="00E611B7" w:rsidP="00E611B7">
            <w:pPr>
              <w:ind w:firstLine="0"/>
              <w:jc w:val="left"/>
              <w:rPr>
                <w:sz w:val="22"/>
                <w:szCs w:val="22"/>
              </w:rPr>
            </w:pPr>
            <w:r w:rsidRPr="001219DB">
              <w:rPr>
                <w:sz w:val="22"/>
                <w:szCs w:val="22"/>
              </w:rPr>
              <w:t>Организация теплоснабжения</w:t>
            </w:r>
          </w:p>
        </w:tc>
        <w:tc>
          <w:tcPr>
            <w:tcW w:w="818" w:type="pct"/>
            <w:tcBorders>
              <w:top w:val="single" w:sz="4" w:space="0" w:color="auto"/>
              <w:left w:val="single" w:sz="4" w:space="0" w:color="auto"/>
              <w:bottom w:val="single" w:sz="4" w:space="0" w:color="auto"/>
              <w:right w:val="single" w:sz="4" w:space="0" w:color="auto"/>
            </w:tcBorders>
            <w:vAlign w:val="center"/>
          </w:tcPr>
          <w:p w14:paraId="159526A5" w14:textId="77777777" w:rsidR="00E611B7" w:rsidRPr="001219DB" w:rsidRDefault="00E611B7" w:rsidP="00E611B7">
            <w:pPr>
              <w:ind w:firstLine="0"/>
              <w:jc w:val="left"/>
              <w:rPr>
                <w:sz w:val="22"/>
                <w:szCs w:val="22"/>
              </w:rPr>
            </w:pPr>
            <w:r w:rsidRPr="001219DB">
              <w:rPr>
                <w:sz w:val="22"/>
                <w:szCs w:val="22"/>
              </w:rPr>
              <w:t>ТПНС-4</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15F836A0" w14:textId="77777777" w:rsidR="00E611B7" w:rsidRPr="001219DB" w:rsidRDefault="00E611B7" w:rsidP="00E611B7">
            <w:pPr>
              <w:ind w:firstLine="0"/>
              <w:jc w:val="left"/>
              <w:rPr>
                <w:sz w:val="22"/>
                <w:szCs w:val="22"/>
              </w:rPr>
            </w:pP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14:paraId="6E5451D1" w14:textId="77777777" w:rsidR="00E611B7" w:rsidRPr="001219DB" w:rsidRDefault="00E611B7" w:rsidP="00E611B7">
            <w:pPr>
              <w:ind w:firstLine="0"/>
              <w:jc w:val="left"/>
              <w:rPr>
                <w:sz w:val="22"/>
                <w:szCs w:val="22"/>
              </w:rPr>
            </w:pPr>
            <w:r w:rsidRPr="001219DB">
              <w:rPr>
                <w:sz w:val="22"/>
                <w:szCs w:val="22"/>
              </w:rPr>
              <w:t>в квартале 30В</w:t>
            </w:r>
          </w:p>
        </w:tc>
        <w:tc>
          <w:tcPr>
            <w:tcW w:w="529" w:type="pct"/>
            <w:tcBorders>
              <w:top w:val="single" w:sz="4" w:space="0" w:color="auto"/>
              <w:left w:val="single" w:sz="4" w:space="0" w:color="auto"/>
              <w:bottom w:val="single" w:sz="4" w:space="0" w:color="auto"/>
              <w:right w:val="single" w:sz="4" w:space="0" w:color="auto"/>
            </w:tcBorders>
            <w:vAlign w:val="center"/>
          </w:tcPr>
          <w:p w14:paraId="33D3B9E2" w14:textId="77777777" w:rsidR="00E611B7" w:rsidRPr="00B05596" w:rsidRDefault="00E611B7" w:rsidP="00E611B7">
            <w:pPr>
              <w:ind w:firstLine="0"/>
              <w:jc w:val="left"/>
              <w:rPr>
                <w:sz w:val="22"/>
                <w:szCs w:val="22"/>
              </w:rPr>
            </w:pPr>
            <w:r w:rsidRPr="00B05596">
              <w:rPr>
                <w:sz w:val="22"/>
                <w:szCs w:val="22"/>
              </w:rPr>
              <w:t>Расчетный срок</w:t>
            </w:r>
          </w:p>
        </w:tc>
        <w:tc>
          <w:tcPr>
            <w:tcW w:w="674" w:type="pct"/>
            <w:tcBorders>
              <w:top w:val="single" w:sz="4" w:space="0" w:color="auto"/>
              <w:left w:val="single" w:sz="4" w:space="0" w:color="auto"/>
              <w:bottom w:val="single" w:sz="4" w:space="0" w:color="auto"/>
              <w:right w:val="single" w:sz="4" w:space="0" w:color="auto"/>
            </w:tcBorders>
          </w:tcPr>
          <w:p w14:paraId="5C8EEFC9" w14:textId="77777777" w:rsidR="00E611B7" w:rsidRPr="00B05596" w:rsidRDefault="00E611B7" w:rsidP="00E611B7">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7291E64E" w14:textId="77777777" w:rsidR="00E611B7" w:rsidRPr="001219DB" w:rsidRDefault="00E611B7" w:rsidP="00E611B7">
            <w:pPr>
              <w:ind w:firstLine="0"/>
              <w:jc w:val="left"/>
              <w:rPr>
                <w:sz w:val="22"/>
                <w:szCs w:val="22"/>
              </w:rPr>
            </w:pPr>
          </w:p>
        </w:tc>
      </w:tr>
      <w:tr w:rsidR="00E611B7" w:rsidRPr="001219DB" w14:paraId="5C4A0B9E" w14:textId="77777777" w:rsidTr="001D6E15">
        <w:tc>
          <w:tcPr>
            <w:tcW w:w="190" w:type="pct"/>
            <w:tcBorders>
              <w:top w:val="single" w:sz="4" w:space="0" w:color="auto"/>
              <w:left w:val="single" w:sz="4" w:space="0" w:color="auto"/>
              <w:bottom w:val="single" w:sz="4" w:space="0" w:color="auto"/>
              <w:right w:val="single" w:sz="4" w:space="0" w:color="auto"/>
            </w:tcBorders>
            <w:vAlign w:val="center"/>
          </w:tcPr>
          <w:p w14:paraId="620B0C16" w14:textId="77777777" w:rsidR="00E611B7" w:rsidRPr="001219DB" w:rsidRDefault="00E611B7" w:rsidP="00E611B7">
            <w:pPr>
              <w:pStyle w:val="af1"/>
              <w:numPr>
                <w:ilvl w:val="0"/>
                <w:numId w:val="40"/>
              </w:numPr>
              <w:ind w:left="360"/>
              <w:jc w:val="left"/>
              <w:rPr>
                <w:sz w:val="22"/>
                <w:szCs w:val="22"/>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5CDB8E58" w14:textId="77777777" w:rsidR="00E611B7" w:rsidRPr="001219DB" w:rsidRDefault="00E611B7" w:rsidP="00E611B7">
            <w:pPr>
              <w:ind w:firstLine="0"/>
              <w:jc w:val="left"/>
              <w:rPr>
                <w:sz w:val="22"/>
                <w:szCs w:val="22"/>
              </w:rPr>
            </w:pPr>
            <w:r w:rsidRPr="001219DB">
              <w:rPr>
                <w:sz w:val="22"/>
                <w:szCs w:val="22"/>
              </w:rPr>
              <w:t>Объект теплоснабжения</w:t>
            </w:r>
          </w:p>
        </w:tc>
        <w:tc>
          <w:tcPr>
            <w:tcW w:w="529" w:type="pct"/>
            <w:tcBorders>
              <w:top w:val="single" w:sz="4" w:space="0" w:color="auto"/>
              <w:left w:val="single" w:sz="4" w:space="0" w:color="auto"/>
              <w:bottom w:val="single" w:sz="4" w:space="0" w:color="auto"/>
              <w:right w:val="single" w:sz="4" w:space="0" w:color="auto"/>
            </w:tcBorders>
            <w:vAlign w:val="center"/>
          </w:tcPr>
          <w:p w14:paraId="6DF0A473" w14:textId="77777777" w:rsidR="00E611B7" w:rsidRPr="001219DB" w:rsidRDefault="00E611B7" w:rsidP="00E611B7">
            <w:pPr>
              <w:ind w:firstLine="0"/>
              <w:jc w:val="left"/>
              <w:rPr>
                <w:sz w:val="22"/>
                <w:szCs w:val="22"/>
              </w:rPr>
            </w:pPr>
            <w:r w:rsidRPr="001219DB">
              <w:rPr>
                <w:sz w:val="22"/>
                <w:szCs w:val="22"/>
              </w:rPr>
              <w:t>Организация теплоснабжения</w:t>
            </w:r>
          </w:p>
        </w:tc>
        <w:tc>
          <w:tcPr>
            <w:tcW w:w="818" w:type="pct"/>
            <w:tcBorders>
              <w:top w:val="single" w:sz="4" w:space="0" w:color="auto"/>
              <w:left w:val="single" w:sz="4" w:space="0" w:color="auto"/>
              <w:bottom w:val="single" w:sz="4" w:space="0" w:color="auto"/>
              <w:right w:val="single" w:sz="4" w:space="0" w:color="auto"/>
            </w:tcBorders>
            <w:vAlign w:val="center"/>
          </w:tcPr>
          <w:p w14:paraId="43E1D1DA" w14:textId="77777777" w:rsidR="00E611B7" w:rsidRPr="001219DB" w:rsidRDefault="00E611B7" w:rsidP="00E611B7">
            <w:pPr>
              <w:ind w:firstLine="0"/>
              <w:jc w:val="left"/>
              <w:rPr>
                <w:sz w:val="22"/>
                <w:szCs w:val="22"/>
              </w:rPr>
            </w:pPr>
            <w:r w:rsidRPr="001219DB">
              <w:rPr>
                <w:sz w:val="22"/>
                <w:szCs w:val="22"/>
              </w:rPr>
              <w:t>ЦТП</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493C7E9F" w14:textId="77777777" w:rsidR="00E611B7" w:rsidRPr="001219DB" w:rsidRDefault="00E611B7" w:rsidP="00E611B7">
            <w:pPr>
              <w:ind w:firstLine="0"/>
              <w:jc w:val="left"/>
              <w:rPr>
                <w:sz w:val="22"/>
                <w:szCs w:val="22"/>
              </w:rPr>
            </w:pPr>
            <w:r w:rsidRPr="001219DB">
              <w:rPr>
                <w:sz w:val="22"/>
                <w:szCs w:val="22"/>
              </w:rPr>
              <w:t>11,0 Гкал/ч</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14:paraId="30D27F37" w14:textId="77777777" w:rsidR="00E611B7" w:rsidRPr="001219DB" w:rsidRDefault="00E611B7" w:rsidP="00E611B7">
            <w:pPr>
              <w:ind w:firstLine="0"/>
              <w:jc w:val="left"/>
              <w:rPr>
                <w:sz w:val="22"/>
                <w:szCs w:val="22"/>
              </w:rPr>
            </w:pPr>
            <w:r w:rsidRPr="001219DB">
              <w:rPr>
                <w:sz w:val="22"/>
                <w:szCs w:val="22"/>
              </w:rPr>
              <w:t xml:space="preserve">в микрорайоне </w:t>
            </w:r>
            <w:r w:rsidRPr="001219DB">
              <w:rPr>
                <w:sz w:val="22"/>
                <w:szCs w:val="22"/>
                <w:lang w:val="en-US"/>
              </w:rPr>
              <w:t>XXII</w:t>
            </w:r>
          </w:p>
        </w:tc>
        <w:tc>
          <w:tcPr>
            <w:tcW w:w="529" w:type="pct"/>
            <w:tcBorders>
              <w:top w:val="single" w:sz="4" w:space="0" w:color="auto"/>
              <w:left w:val="single" w:sz="4" w:space="0" w:color="auto"/>
              <w:bottom w:val="single" w:sz="4" w:space="0" w:color="auto"/>
              <w:right w:val="single" w:sz="4" w:space="0" w:color="auto"/>
            </w:tcBorders>
            <w:vAlign w:val="center"/>
          </w:tcPr>
          <w:p w14:paraId="16673893" w14:textId="77777777" w:rsidR="00E611B7" w:rsidRPr="00B05596" w:rsidRDefault="00E611B7" w:rsidP="00E611B7">
            <w:pPr>
              <w:ind w:firstLine="0"/>
              <w:jc w:val="left"/>
              <w:rPr>
                <w:sz w:val="22"/>
                <w:szCs w:val="22"/>
              </w:rPr>
            </w:pPr>
            <w:r w:rsidRPr="00B05596">
              <w:rPr>
                <w:sz w:val="22"/>
                <w:szCs w:val="22"/>
              </w:rPr>
              <w:t>Расчетный срок</w:t>
            </w:r>
          </w:p>
        </w:tc>
        <w:tc>
          <w:tcPr>
            <w:tcW w:w="674" w:type="pct"/>
            <w:tcBorders>
              <w:top w:val="single" w:sz="4" w:space="0" w:color="auto"/>
              <w:left w:val="single" w:sz="4" w:space="0" w:color="auto"/>
              <w:bottom w:val="single" w:sz="4" w:space="0" w:color="auto"/>
              <w:right w:val="single" w:sz="4" w:space="0" w:color="auto"/>
            </w:tcBorders>
          </w:tcPr>
          <w:p w14:paraId="10F21FD8" w14:textId="77777777" w:rsidR="00E611B7" w:rsidRPr="00B05596" w:rsidRDefault="00E611B7" w:rsidP="00E611B7">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33BC5D0A" w14:textId="77777777" w:rsidR="00E611B7" w:rsidRPr="001219DB" w:rsidRDefault="00E611B7" w:rsidP="00E611B7">
            <w:pPr>
              <w:ind w:firstLine="0"/>
              <w:jc w:val="left"/>
              <w:rPr>
                <w:sz w:val="22"/>
                <w:szCs w:val="22"/>
              </w:rPr>
            </w:pPr>
          </w:p>
        </w:tc>
      </w:tr>
      <w:tr w:rsidR="00E611B7" w:rsidRPr="001219DB" w14:paraId="5874FE55" w14:textId="77777777" w:rsidTr="001D6E15">
        <w:tc>
          <w:tcPr>
            <w:tcW w:w="190" w:type="pct"/>
            <w:tcBorders>
              <w:top w:val="single" w:sz="4" w:space="0" w:color="auto"/>
              <w:left w:val="single" w:sz="4" w:space="0" w:color="auto"/>
              <w:bottom w:val="single" w:sz="4" w:space="0" w:color="auto"/>
              <w:right w:val="single" w:sz="4" w:space="0" w:color="auto"/>
            </w:tcBorders>
            <w:vAlign w:val="center"/>
          </w:tcPr>
          <w:p w14:paraId="1FAC9513" w14:textId="77777777" w:rsidR="00E611B7" w:rsidRPr="001219DB" w:rsidRDefault="00E611B7" w:rsidP="00E611B7">
            <w:pPr>
              <w:pStyle w:val="af1"/>
              <w:numPr>
                <w:ilvl w:val="0"/>
                <w:numId w:val="40"/>
              </w:numPr>
              <w:ind w:left="360"/>
              <w:jc w:val="left"/>
              <w:rPr>
                <w:sz w:val="22"/>
                <w:szCs w:val="22"/>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3ADFCA3A" w14:textId="77777777" w:rsidR="00E611B7" w:rsidRPr="001219DB" w:rsidRDefault="00E611B7" w:rsidP="00E611B7">
            <w:pPr>
              <w:ind w:firstLine="0"/>
              <w:jc w:val="left"/>
              <w:rPr>
                <w:sz w:val="22"/>
                <w:szCs w:val="22"/>
              </w:rPr>
            </w:pPr>
            <w:r w:rsidRPr="001219DB">
              <w:rPr>
                <w:sz w:val="22"/>
                <w:szCs w:val="22"/>
              </w:rPr>
              <w:t>Объект теплоснабжения</w:t>
            </w:r>
          </w:p>
        </w:tc>
        <w:tc>
          <w:tcPr>
            <w:tcW w:w="529" w:type="pct"/>
            <w:tcBorders>
              <w:top w:val="single" w:sz="4" w:space="0" w:color="auto"/>
              <w:left w:val="single" w:sz="4" w:space="0" w:color="auto"/>
              <w:bottom w:val="single" w:sz="4" w:space="0" w:color="auto"/>
              <w:right w:val="single" w:sz="4" w:space="0" w:color="auto"/>
            </w:tcBorders>
            <w:vAlign w:val="center"/>
          </w:tcPr>
          <w:p w14:paraId="365DE21F" w14:textId="77777777" w:rsidR="00E611B7" w:rsidRPr="001219DB" w:rsidRDefault="00E611B7" w:rsidP="00E611B7">
            <w:pPr>
              <w:ind w:firstLine="0"/>
              <w:jc w:val="left"/>
              <w:rPr>
                <w:sz w:val="22"/>
                <w:szCs w:val="22"/>
              </w:rPr>
            </w:pPr>
            <w:r w:rsidRPr="001219DB">
              <w:rPr>
                <w:sz w:val="22"/>
                <w:szCs w:val="22"/>
              </w:rPr>
              <w:t>Организация теплоснабжения</w:t>
            </w:r>
          </w:p>
        </w:tc>
        <w:tc>
          <w:tcPr>
            <w:tcW w:w="818" w:type="pct"/>
            <w:tcBorders>
              <w:top w:val="single" w:sz="4" w:space="0" w:color="auto"/>
              <w:left w:val="single" w:sz="4" w:space="0" w:color="auto"/>
              <w:bottom w:val="single" w:sz="4" w:space="0" w:color="auto"/>
              <w:right w:val="single" w:sz="4" w:space="0" w:color="auto"/>
            </w:tcBorders>
            <w:vAlign w:val="center"/>
          </w:tcPr>
          <w:p w14:paraId="4AB88AF0" w14:textId="77777777" w:rsidR="00E611B7" w:rsidRPr="001219DB" w:rsidRDefault="00E611B7" w:rsidP="00E611B7">
            <w:pPr>
              <w:ind w:firstLine="0"/>
              <w:jc w:val="left"/>
              <w:rPr>
                <w:sz w:val="22"/>
                <w:szCs w:val="22"/>
              </w:rPr>
            </w:pPr>
            <w:r w:rsidRPr="001219DB">
              <w:rPr>
                <w:sz w:val="22"/>
                <w:szCs w:val="22"/>
              </w:rPr>
              <w:t>ЦТП</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24B70490" w14:textId="77777777" w:rsidR="00E611B7" w:rsidRPr="001219DB" w:rsidRDefault="00E611B7" w:rsidP="00E611B7">
            <w:pPr>
              <w:ind w:firstLine="0"/>
              <w:jc w:val="left"/>
              <w:rPr>
                <w:sz w:val="22"/>
                <w:szCs w:val="22"/>
              </w:rPr>
            </w:pPr>
            <w:r w:rsidRPr="001219DB">
              <w:rPr>
                <w:sz w:val="22"/>
                <w:szCs w:val="22"/>
              </w:rPr>
              <w:t>11,0 Гкал/ч</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14:paraId="1C36C6F4" w14:textId="77777777" w:rsidR="00E611B7" w:rsidRPr="001219DB" w:rsidRDefault="00E611B7" w:rsidP="00E611B7">
            <w:pPr>
              <w:ind w:firstLine="0"/>
              <w:jc w:val="left"/>
              <w:rPr>
                <w:sz w:val="22"/>
                <w:szCs w:val="22"/>
              </w:rPr>
            </w:pPr>
            <w:r w:rsidRPr="001219DB">
              <w:rPr>
                <w:sz w:val="22"/>
                <w:szCs w:val="22"/>
              </w:rPr>
              <w:t xml:space="preserve">в микрорайоне </w:t>
            </w:r>
            <w:r w:rsidRPr="001219DB">
              <w:rPr>
                <w:sz w:val="22"/>
                <w:szCs w:val="22"/>
                <w:lang w:val="en-US"/>
              </w:rPr>
              <w:t>XXII</w:t>
            </w:r>
          </w:p>
        </w:tc>
        <w:tc>
          <w:tcPr>
            <w:tcW w:w="529" w:type="pct"/>
            <w:tcBorders>
              <w:top w:val="single" w:sz="4" w:space="0" w:color="auto"/>
              <w:left w:val="single" w:sz="4" w:space="0" w:color="auto"/>
              <w:bottom w:val="single" w:sz="4" w:space="0" w:color="auto"/>
              <w:right w:val="single" w:sz="4" w:space="0" w:color="auto"/>
            </w:tcBorders>
            <w:vAlign w:val="center"/>
          </w:tcPr>
          <w:p w14:paraId="7C7B52C8" w14:textId="77777777" w:rsidR="00E611B7" w:rsidRPr="00B05596" w:rsidRDefault="00E611B7" w:rsidP="00E611B7">
            <w:pPr>
              <w:ind w:firstLine="0"/>
              <w:jc w:val="left"/>
              <w:rPr>
                <w:sz w:val="22"/>
                <w:szCs w:val="22"/>
              </w:rPr>
            </w:pPr>
            <w:r w:rsidRPr="00B05596">
              <w:rPr>
                <w:sz w:val="22"/>
                <w:szCs w:val="22"/>
              </w:rPr>
              <w:t>Расчетный срок</w:t>
            </w:r>
          </w:p>
        </w:tc>
        <w:tc>
          <w:tcPr>
            <w:tcW w:w="674" w:type="pct"/>
            <w:tcBorders>
              <w:top w:val="single" w:sz="4" w:space="0" w:color="auto"/>
              <w:left w:val="single" w:sz="4" w:space="0" w:color="auto"/>
              <w:bottom w:val="single" w:sz="4" w:space="0" w:color="auto"/>
              <w:right w:val="single" w:sz="4" w:space="0" w:color="auto"/>
            </w:tcBorders>
          </w:tcPr>
          <w:p w14:paraId="2223C230" w14:textId="77777777" w:rsidR="00E611B7" w:rsidRPr="00B05596" w:rsidRDefault="00E611B7" w:rsidP="00E611B7">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50DD64E8" w14:textId="77777777" w:rsidR="00E611B7" w:rsidRPr="001219DB" w:rsidRDefault="00E611B7" w:rsidP="00E611B7">
            <w:pPr>
              <w:ind w:firstLine="0"/>
              <w:jc w:val="left"/>
              <w:rPr>
                <w:sz w:val="22"/>
                <w:szCs w:val="22"/>
              </w:rPr>
            </w:pPr>
          </w:p>
        </w:tc>
      </w:tr>
      <w:tr w:rsidR="00E611B7" w:rsidRPr="001219DB" w14:paraId="0787B28E" w14:textId="77777777" w:rsidTr="001D6E15">
        <w:tc>
          <w:tcPr>
            <w:tcW w:w="190" w:type="pct"/>
            <w:tcBorders>
              <w:top w:val="single" w:sz="4" w:space="0" w:color="auto"/>
              <w:left w:val="single" w:sz="4" w:space="0" w:color="auto"/>
              <w:bottom w:val="single" w:sz="4" w:space="0" w:color="auto"/>
              <w:right w:val="single" w:sz="4" w:space="0" w:color="auto"/>
            </w:tcBorders>
            <w:vAlign w:val="center"/>
          </w:tcPr>
          <w:p w14:paraId="1B4DEBDB" w14:textId="77777777" w:rsidR="00E611B7" w:rsidRPr="001219DB" w:rsidRDefault="00E611B7" w:rsidP="00E611B7">
            <w:pPr>
              <w:pStyle w:val="af1"/>
              <w:numPr>
                <w:ilvl w:val="0"/>
                <w:numId w:val="40"/>
              </w:numPr>
              <w:ind w:left="360"/>
              <w:jc w:val="left"/>
              <w:rPr>
                <w:sz w:val="22"/>
                <w:szCs w:val="22"/>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175DF665" w14:textId="77777777" w:rsidR="00E611B7" w:rsidRPr="001219DB" w:rsidRDefault="00E611B7" w:rsidP="00E611B7">
            <w:pPr>
              <w:ind w:firstLine="0"/>
              <w:jc w:val="left"/>
              <w:rPr>
                <w:sz w:val="22"/>
                <w:szCs w:val="22"/>
              </w:rPr>
            </w:pPr>
            <w:r w:rsidRPr="001219DB">
              <w:rPr>
                <w:sz w:val="22"/>
                <w:szCs w:val="22"/>
              </w:rPr>
              <w:t>Объект теплоснабжения</w:t>
            </w:r>
          </w:p>
        </w:tc>
        <w:tc>
          <w:tcPr>
            <w:tcW w:w="529" w:type="pct"/>
            <w:tcBorders>
              <w:top w:val="single" w:sz="4" w:space="0" w:color="auto"/>
              <w:left w:val="single" w:sz="4" w:space="0" w:color="auto"/>
              <w:bottom w:val="single" w:sz="4" w:space="0" w:color="auto"/>
              <w:right w:val="single" w:sz="4" w:space="0" w:color="auto"/>
            </w:tcBorders>
            <w:vAlign w:val="center"/>
          </w:tcPr>
          <w:p w14:paraId="0AC23F43" w14:textId="77777777" w:rsidR="00E611B7" w:rsidRPr="001219DB" w:rsidRDefault="00E611B7" w:rsidP="00E611B7">
            <w:pPr>
              <w:ind w:firstLine="0"/>
              <w:jc w:val="left"/>
              <w:rPr>
                <w:sz w:val="22"/>
                <w:szCs w:val="22"/>
              </w:rPr>
            </w:pPr>
            <w:r w:rsidRPr="001219DB">
              <w:rPr>
                <w:sz w:val="22"/>
                <w:szCs w:val="22"/>
              </w:rPr>
              <w:t>Организация теплоснабжения</w:t>
            </w:r>
          </w:p>
        </w:tc>
        <w:tc>
          <w:tcPr>
            <w:tcW w:w="818" w:type="pct"/>
            <w:tcBorders>
              <w:top w:val="single" w:sz="4" w:space="0" w:color="auto"/>
              <w:left w:val="single" w:sz="4" w:space="0" w:color="auto"/>
              <w:bottom w:val="single" w:sz="4" w:space="0" w:color="auto"/>
              <w:right w:val="single" w:sz="4" w:space="0" w:color="auto"/>
            </w:tcBorders>
            <w:vAlign w:val="center"/>
          </w:tcPr>
          <w:p w14:paraId="59019427" w14:textId="77777777" w:rsidR="00E611B7" w:rsidRPr="001219DB" w:rsidRDefault="00E611B7" w:rsidP="00E611B7">
            <w:pPr>
              <w:ind w:firstLine="0"/>
              <w:jc w:val="left"/>
              <w:rPr>
                <w:sz w:val="22"/>
                <w:szCs w:val="22"/>
              </w:rPr>
            </w:pPr>
            <w:r w:rsidRPr="001219DB">
              <w:rPr>
                <w:sz w:val="22"/>
                <w:szCs w:val="22"/>
              </w:rPr>
              <w:t>ЦТП</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2C9D7975" w14:textId="77777777" w:rsidR="00E611B7" w:rsidRPr="001219DB" w:rsidRDefault="00E611B7" w:rsidP="00E611B7">
            <w:pPr>
              <w:ind w:firstLine="0"/>
              <w:jc w:val="left"/>
              <w:rPr>
                <w:sz w:val="22"/>
                <w:szCs w:val="22"/>
              </w:rPr>
            </w:pPr>
            <w:r w:rsidRPr="001219DB">
              <w:rPr>
                <w:sz w:val="22"/>
                <w:szCs w:val="22"/>
              </w:rPr>
              <w:t>9,0 Гкал/ч</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14:paraId="30493673" w14:textId="77777777" w:rsidR="00E611B7" w:rsidRPr="001219DB" w:rsidRDefault="00E611B7" w:rsidP="00E611B7">
            <w:pPr>
              <w:ind w:firstLine="0"/>
              <w:jc w:val="left"/>
              <w:rPr>
                <w:sz w:val="22"/>
                <w:szCs w:val="22"/>
              </w:rPr>
            </w:pPr>
            <w:r w:rsidRPr="001219DB">
              <w:rPr>
                <w:sz w:val="22"/>
                <w:szCs w:val="22"/>
              </w:rPr>
              <w:t xml:space="preserve">в микрорайоне </w:t>
            </w:r>
            <w:r w:rsidRPr="001219DB">
              <w:rPr>
                <w:sz w:val="22"/>
                <w:szCs w:val="22"/>
                <w:lang w:val="en-US"/>
              </w:rPr>
              <w:t>XXII</w:t>
            </w:r>
          </w:p>
        </w:tc>
        <w:tc>
          <w:tcPr>
            <w:tcW w:w="529" w:type="pct"/>
            <w:tcBorders>
              <w:top w:val="single" w:sz="4" w:space="0" w:color="auto"/>
              <w:left w:val="single" w:sz="4" w:space="0" w:color="auto"/>
              <w:bottom w:val="single" w:sz="4" w:space="0" w:color="auto"/>
              <w:right w:val="single" w:sz="4" w:space="0" w:color="auto"/>
            </w:tcBorders>
            <w:vAlign w:val="center"/>
          </w:tcPr>
          <w:p w14:paraId="03BAB56B" w14:textId="77777777" w:rsidR="00E611B7" w:rsidRPr="00B05596" w:rsidRDefault="00E611B7" w:rsidP="00E611B7">
            <w:pPr>
              <w:ind w:firstLine="0"/>
              <w:jc w:val="left"/>
              <w:rPr>
                <w:sz w:val="22"/>
                <w:szCs w:val="22"/>
              </w:rPr>
            </w:pPr>
            <w:r w:rsidRPr="00B05596">
              <w:rPr>
                <w:sz w:val="22"/>
                <w:szCs w:val="22"/>
              </w:rPr>
              <w:t>Расчетный срок</w:t>
            </w:r>
          </w:p>
        </w:tc>
        <w:tc>
          <w:tcPr>
            <w:tcW w:w="674" w:type="pct"/>
            <w:tcBorders>
              <w:top w:val="single" w:sz="4" w:space="0" w:color="auto"/>
              <w:left w:val="single" w:sz="4" w:space="0" w:color="auto"/>
              <w:bottom w:val="single" w:sz="4" w:space="0" w:color="auto"/>
              <w:right w:val="single" w:sz="4" w:space="0" w:color="auto"/>
            </w:tcBorders>
          </w:tcPr>
          <w:p w14:paraId="2CCE82F8" w14:textId="77777777" w:rsidR="00E611B7" w:rsidRPr="00B05596" w:rsidRDefault="00E611B7" w:rsidP="00E611B7">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0983274F" w14:textId="77777777" w:rsidR="00E611B7" w:rsidRPr="001219DB" w:rsidRDefault="00E611B7" w:rsidP="00E611B7">
            <w:pPr>
              <w:ind w:firstLine="0"/>
              <w:jc w:val="left"/>
              <w:rPr>
                <w:sz w:val="22"/>
                <w:szCs w:val="22"/>
              </w:rPr>
            </w:pPr>
          </w:p>
        </w:tc>
      </w:tr>
      <w:tr w:rsidR="00E611B7" w:rsidRPr="001219DB" w14:paraId="5385DD1B" w14:textId="77777777" w:rsidTr="001D6E15">
        <w:tc>
          <w:tcPr>
            <w:tcW w:w="190" w:type="pct"/>
            <w:tcBorders>
              <w:top w:val="single" w:sz="4" w:space="0" w:color="auto"/>
              <w:left w:val="single" w:sz="4" w:space="0" w:color="auto"/>
              <w:bottom w:val="single" w:sz="4" w:space="0" w:color="auto"/>
              <w:right w:val="single" w:sz="4" w:space="0" w:color="auto"/>
            </w:tcBorders>
            <w:vAlign w:val="center"/>
          </w:tcPr>
          <w:p w14:paraId="7BD9B58B" w14:textId="77777777" w:rsidR="00E611B7" w:rsidRPr="001219DB" w:rsidRDefault="00E611B7" w:rsidP="00E611B7">
            <w:pPr>
              <w:pStyle w:val="af1"/>
              <w:numPr>
                <w:ilvl w:val="0"/>
                <w:numId w:val="40"/>
              </w:numPr>
              <w:ind w:left="360"/>
              <w:jc w:val="left"/>
              <w:rPr>
                <w:sz w:val="22"/>
                <w:szCs w:val="22"/>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6A168C08" w14:textId="77777777" w:rsidR="00E611B7" w:rsidRPr="001219DB" w:rsidRDefault="00E611B7" w:rsidP="00E611B7">
            <w:pPr>
              <w:ind w:firstLine="0"/>
              <w:jc w:val="left"/>
              <w:rPr>
                <w:sz w:val="22"/>
                <w:szCs w:val="22"/>
              </w:rPr>
            </w:pPr>
            <w:r w:rsidRPr="001219DB">
              <w:rPr>
                <w:sz w:val="22"/>
                <w:szCs w:val="22"/>
              </w:rPr>
              <w:t>Объект теплоснабжения</w:t>
            </w:r>
          </w:p>
        </w:tc>
        <w:tc>
          <w:tcPr>
            <w:tcW w:w="529" w:type="pct"/>
            <w:tcBorders>
              <w:top w:val="single" w:sz="4" w:space="0" w:color="auto"/>
              <w:left w:val="single" w:sz="4" w:space="0" w:color="auto"/>
              <w:bottom w:val="single" w:sz="4" w:space="0" w:color="auto"/>
              <w:right w:val="single" w:sz="4" w:space="0" w:color="auto"/>
            </w:tcBorders>
            <w:vAlign w:val="center"/>
          </w:tcPr>
          <w:p w14:paraId="7E06F687" w14:textId="77777777" w:rsidR="00E611B7" w:rsidRPr="001219DB" w:rsidRDefault="00E611B7" w:rsidP="00E611B7">
            <w:pPr>
              <w:ind w:firstLine="0"/>
              <w:jc w:val="left"/>
              <w:rPr>
                <w:sz w:val="22"/>
                <w:szCs w:val="22"/>
              </w:rPr>
            </w:pPr>
            <w:r w:rsidRPr="001219DB">
              <w:rPr>
                <w:sz w:val="22"/>
                <w:szCs w:val="22"/>
              </w:rPr>
              <w:t>Организация теплоснабжения</w:t>
            </w:r>
          </w:p>
        </w:tc>
        <w:tc>
          <w:tcPr>
            <w:tcW w:w="818" w:type="pct"/>
            <w:tcBorders>
              <w:top w:val="single" w:sz="4" w:space="0" w:color="auto"/>
              <w:left w:val="single" w:sz="4" w:space="0" w:color="auto"/>
              <w:bottom w:val="single" w:sz="4" w:space="0" w:color="auto"/>
              <w:right w:val="single" w:sz="4" w:space="0" w:color="auto"/>
            </w:tcBorders>
            <w:vAlign w:val="center"/>
          </w:tcPr>
          <w:p w14:paraId="6C2CA143" w14:textId="77777777" w:rsidR="00E611B7" w:rsidRPr="001219DB" w:rsidRDefault="00E611B7" w:rsidP="00E611B7">
            <w:pPr>
              <w:ind w:firstLine="0"/>
              <w:jc w:val="left"/>
              <w:rPr>
                <w:sz w:val="22"/>
                <w:szCs w:val="22"/>
              </w:rPr>
            </w:pPr>
            <w:r w:rsidRPr="001219DB">
              <w:rPr>
                <w:sz w:val="22"/>
                <w:szCs w:val="22"/>
              </w:rPr>
              <w:t>ЦТП</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073369E0" w14:textId="77777777" w:rsidR="00E611B7" w:rsidRPr="001219DB" w:rsidRDefault="00E611B7" w:rsidP="00E611B7">
            <w:pPr>
              <w:ind w:firstLine="0"/>
              <w:jc w:val="left"/>
              <w:rPr>
                <w:sz w:val="22"/>
                <w:szCs w:val="22"/>
              </w:rPr>
            </w:pPr>
            <w:r w:rsidRPr="001219DB">
              <w:rPr>
                <w:sz w:val="22"/>
                <w:szCs w:val="22"/>
              </w:rPr>
              <w:t>9,0 Гкал/ч</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14:paraId="5A716474" w14:textId="77777777" w:rsidR="00E611B7" w:rsidRPr="001219DB" w:rsidRDefault="00E611B7" w:rsidP="00E611B7">
            <w:pPr>
              <w:ind w:firstLine="0"/>
              <w:jc w:val="left"/>
              <w:rPr>
                <w:sz w:val="22"/>
                <w:szCs w:val="22"/>
              </w:rPr>
            </w:pPr>
            <w:r w:rsidRPr="001219DB">
              <w:rPr>
                <w:sz w:val="22"/>
                <w:szCs w:val="22"/>
              </w:rPr>
              <w:t xml:space="preserve">в микрорайоне </w:t>
            </w:r>
            <w:r w:rsidRPr="001219DB">
              <w:rPr>
                <w:sz w:val="22"/>
                <w:szCs w:val="22"/>
                <w:lang w:val="en-US"/>
              </w:rPr>
              <w:t>XXII</w:t>
            </w:r>
          </w:p>
        </w:tc>
        <w:tc>
          <w:tcPr>
            <w:tcW w:w="529" w:type="pct"/>
            <w:tcBorders>
              <w:top w:val="single" w:sz="4" w:space="0" w:color="auto"/>
              <w:left w:val="single" w:sz="4" w:space="0" w:color="auto"/>
              <w:bottom w:val="single" w:sz="4" w:space="0" w:color="auto"/>
              <w:right w:val="single" w:sz="4" w:space="0" w:color="auto"/>
            </w:tcBorders>
            <w:vAlign w:val="center"/>
          </w:tcPr>
          <w:p w14:paraId="4B27AB2E" w14:textId="77777777" w:rsidR="00E611B7" w:rsidRPr="00B05596" w:rsidRDefault="00E611B7" w:rsidP="00E611B7">
            <w:pPr>
              <w:ind w:firstLine="0"/>
              <w:jc w:val="left"/>
              <w:rPr>
                <w:sz w:val="22"/>
                <w:szCs w:val="22"/>
              </w:rPr>
            </w:pPr>
            <w:r w:rsidRPr="00B05596">
              <w:rPr>
                <w:sz w:val="22"/>
                <w:szCs w:val="22"/>
              </w:rPr>
              <w:t>Расчетный срок</w:t>
            </w:r>
          </w:p>
        </w:tc>
        <w:tc>
          <w:tcPr>
            <w:tcW w:w="674" w:type="pct"/>
            <w:tcBorders>
              <w:top w:val="single" w:sz="4" w:space="0" w:color="auto"/>
              <w:left w:val="single" w:sz="4" w:space="0" w:color="auto"/>
              <w:bottom w:val="single" w:sz="4" w:space="0" w:color="auto"/>
              <w:right w:val="single" w:sz="4" w:space="0" w:color="auto"/>
            </w:tcBorders>
          </w:tcPr>
          <w:p w14:paraId="4BDED2E9" w14:textId="77777777" w:rsidR="00E611B7" w:rsidRPr="00B05596" w:rsidRDefault="00E611B7" w:rsidP="00E611B7">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3E4E0E42" w14:textId="77777777" w:rsidR="00E611B7" w:rsidRPr="001219DB" w:rsidRDefault="00E611B7" w:rsidP="00E611B7">
            <w:pPr>
              <w:ind w:firstLine="0"/>
              <w:jc w:val="left"/>
              <w:rPr>
                <w:sz w:val="22"/>
                <w:szCs w:val="22"/>
              </w:rPr>
            </w:pPr>
          </w:p>
        </w:tc>
      </w:tr>
      <w:tr w:rsidR="00E611B7" w:rsidRPr="001219DB" w14:paraId="16F3EE3B" w14:textId="77777777" w:rsidTr="001D6E15">
        <w:tc>
          <w:tcPr>
            <w:tcW w:w="190" w:type="pct"/>
            <w:tcBorders>
              <w:top w:val="single" w:sz="4" w:space="0" w:color="auto"/>
              <w:left w:val="single" w:sz="4" w:space="0" w:color="auto"/>
              <w:bottom w:val="single" w:sz="4" w:space="0" w:color="auto"/>
              <w:right w:val="single" w:sz="4" w:space="0" w:color="auto"/>
            </w:tcBorders>
            <w:vAlign w:val="center"/>
          </w:tcPr>
          <w:p w14:paraId="51803A8F" w14:textId="77777777" w:rsidR="00E611B7" w:rsidRPr="001219DB" w:rsidRDefault="00E611B7" w:rsidP="00E611B7">
            <w:pPr>
              <w:pStyle w:val="af1"/>
              <w:numPr>
                <w:ilvl w:val="0"/>
                <w:numId w:val="40"/>
              </w:numPr>
              <w:ind w:left="360"/>
              <w:jc w:val="left"/>
              <w:rPr>
                <w:sz w:val="22"/>
                <w:szCs w:val="22"/>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3F53736A" w14:textId="77777777" w:rsidR="00E611B7" w:rsidRPr="001219DB" w:rsidRDefault="00E611B7" w:rsidP="00E611B7">
            <w:pPr>
              <w:ind w:firstLine="0"/>
              <w:jc w:val="left"/>
              <w:rPr>
                <w:sz w:val="22"/>
                <w:szCs w:val="22"/>
              </w:rPr>
            </w:pPr>
            <w:r w:rsidRPr="001219DB">
              <w:rPr>
                <w:sz w:val="22"/>
                <w:szCs w:val="22"/>
              </w:rPr>
              <w:t>Объект теплоснабжения</w:t>
            </w:r>
          </w:p>
        </w:tc>
        <w:tc>
          <w:tcPr>
            <w:tcW w:w="529" w:type="pct"/>
            <w:tcBorders>
              <w:top w:val="single" w:sz="4" w:space="0" w:color="auto"/>
              <w:left w:val="single" w:sz="4" w:space="0" w:color="auto"/>
              <w:bottom w:val="single" w:sz="4" w:space="0" w:color="auto"/>
              <w:right w:val="single" w:sz="4" w:space="0" w:color="auto"/>
            </w:tcBorders>
            <w:vAlign w:val="center"/>
          </w:tcPr>
          <w:p w14:paraId="7F7F7FD2" w14:textId="77777777" w:rsidR="00E611B7" w:rsidRPr="001219DB" w:rsidRDefault="00E611B7" w:rsidP="00E611B7">
            <w:pPr>
              <w:ind w:firstLine="0"/>
              <w:jc w:val="left"/>
              <w:rPr>
                <w:sz w:val="22"/>
                <w:szCs w:val="22"/>
              </w:rPr>
            </w:pPr>
            <w:r w:rsidRPr="001219DB">
              <w:rPr>
                <w:sz w:val="22"/>
                <w:szCs w:val="22"/>
              </w:rPr>
              <w:t>Организация теплоснабжения</w:t>
            </w:r>
          </w:p>
        </w:tc>
        <w:tc>
          <w:tcPr>
            <w:tcW w:w="818" w:type="pct"/>
            <w:tcBorders>
              <w:top w:val="single" w:sz="4" w:space="0" w:color="auto"/>
              <w:left w:val="single" w:sz="4" w:space="0" w:color="auto"/>
              <w:bottom w:val="single" w:sz="4" w:space="0" w:color="auto"/>
              <w:right w:val="single" w:sz="4" w:space="0" w:color="auto"/>
            </w:tcBorders>
            <w:vAlign w:val="center"/>
          </w:tcPr>
          <w:p w14:paraId="5957A515" w14:textId="77777777" w:rsidR="00E611B7" w:rsidRPr="001219DB" w:rsidRDefault="00E611B7" w:rsidP="00E611B7">
            <w:pPr>
              <w:ind w:firstLine="0"/>
              <w:jc w:val="left"/>
              <w:rPr>
                <w:sz w:val="22"/>
                <w:szCs w:val="22"/>
              </w:rPr>
            </w:pPr>
            <w:r w:rsidRPr="001219DB">
              <w:rPr>
                <w:sz w:val="22"/>
                <w:szCs w:val="22"/>
              </w:rPr>
              <w:t>ЦТП</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1264F1F8" w14:textId="77777777" w:rsidR="00E611B7" w:rsidRPr="001219DB" w:rsidRDefault="00E611B7" w:rsidP="00E611B7">
            <w:pPr>
              <w:ind w:firstLine="0"/>
              <w:jc w:val="left"/>
              <w:rPr>
                <w:sz w:val="22"/>
                <w:szCs w:val="22"/>
              </w:rPr>
            </w:pPr>
            <w:r w:rsidRPr="001219DB">
              <w:rPr>
                <w:sz w:val="22"/>
                <w:szCs w:val="22"/>
              </w:rPr>
              <w:t>10,0 Гкал/ч</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14:paraId="45A37AAE" w14:textId="77777777" w:rsidR="00E611B7" w:rsidRPr="001219DB" w:rsidRDefault="00E611B7" w:rsidP="00E611B7">
            <w:pPr>
              <w:ind w:firstLine="0"/>
              <w:jc w:val="left"/>
              <w:rPr>
                <w:sz w:val="22"/>
                <w:szCs w:val="22"/>
              </w:rPr>
            </w:pPr>
            <w:r w:rsidRPr="001219DB">
              <w:rPr>
                <w:sz w:val="22"/>
                <w:szCs w:val="22"/>
              </w:rPr>
              <w:t xml:space="preserve">в микрорайоне </w:t>
            </w:r>
            <w:r w:rsidRPr="001219DB">
              <w:rPr>
                <w:sz w:val="22"/>
                <w:szCs w:val="22"/>
                <w:lang w:val="en-US"/>
              </w:rPr>
              <w:t>XXII</w:t>
            </w:r>
          </w:p>
        </w:tc>
        <w:tc>
          <w:tcPr>
            <w:tcW w:w="529" w:type="pct"/>
            <w:tcBorders>
              <w:top w:val="single" w:sz="4" w:space="0" w:color="auto"/>
              <w:left w:val="single" w:sz="4" w:space="0" w:color="auto"/>
              <w:bottom w:val="single" w:sz="4" w:space="0" w:color="auto"/>
              <w:right w:val="single" w:sz="4" w:space="0" w:color="auto"/>
            </w:tcBorders>
            <w:vAlign w:val="center"/>
          </w:tcPr>
          <w:p w14:paraId="2BA638E8" w14:textId="77777777" w:rsidR="00E611B7" w:rsidRPr="00B05596" w:rsidRDefault="00E611B7" w:rsidP="00E611B7">
            <w:pPr>
              <w:ind w:firstLine="0"/>
              <w:jc w:val="left"/>
              <w:rPr>
                <w:sz w:val="22"/>
                <w:szCs w:val="22"/>
              </w:rPr>
            </w:pPr>
            <w:r w:rsidRPr="00B05596">
              <w:rPr>
                <w:sz w:val="22"/>
                <w:szCs w:val="22"/>
              </w:rPr>
              <w:t>Расчетный срок</w:t>
            </w:r>
          </w:p>
        </w:tc>
        <w:tc>
          <w:tcPr>
            <w:tcW w:w="674" w:type="pct"/>
            <w:tcBorders>
              <w:top w:val="single" w:sz="4" w:space="0" w:color="auto"/>
              <w:left w:val="single" w:sz="4" w:space="0" w:color="auto"/>
              <w:bottom w:val="single" w:sz="4" w:space="0" w:color="auto"/>
              <w:right w:val="single" w:sz="4" w:space="0" w:color="auto"/>
            </w:tcBorders>
          </w:tcPr>
          <w:p w14:paraId="22E1F200" w14:textId="77777777" w:rsidR="00E611B7" w:rsidRPr="00B05596" w:rsidRDefault="00E611B7" w:rsidP="00E611B7">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510DBC0C" w14:textId="77777777" w:rsidR="00E611B7" w:rsidRPr="001219DB" w:rsidRDefault="00E611B7" w:rsidP="00E611B7">
            <w:pPr>
              <w:ind w:firstLine="0"/>
              <w:jc w:val="left"/>
              <w:rPr>
                <w:sz w:val="22"/>
                <w:szCs w:val="22"/>
              </w:rPr>
            </w:pPr>
          </w:p>
        </w:tc>
      </w:tr>
      <w:tr w:rsidR="00E611B7" w:rsidRPr="001219DB" w14:paraId="7B3E9D6D" w14:textId="77777777" w:rsidTr="001D6E15">
        <w:tc>
          <w:tcPr>
            <w:tcW w:w="190" w:type="pct"/>
            <w:tcBorders>
              <w:top w:val="single" w:sz="4" w:space="0" w:color="auto"/>
              <w:left w:val="single" w:sz="4" w:space="0" w:color="auto"/>
              <w:bottom w:val="single" w:sz="4" w:space="0" w:color="auto"/>
              <w:right w:val="single" w:sz="4" w:space="0" w:color="auto"/>
            </w:tcBorders>
            <w:vAlign w:val="center"/>
          </w:tcPr>
          <w:p w14:paraId="2707070E" w14:textId="77777777" w:rsidR="00E611B7" w:rsidRPr="001219DB" w:rsidRDefault="00E611B7" w:rsidP="00E611B7">
            <w:pPr>
              <w:pStyle w:val="af1"/>
              <w:numPr>
                <w:ilvl w:val="0"/>
                <w:numId w:val="40"/>
              </w:numPr>
              <w:ind w:left="360"/>
              <w:jc w:val="left"/>
              <w:rPr>
                <w:sz w:val="22"/>
                <w:szCs w:val="22"/>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53A671B6" w14:textId="77777777" w:rsidR="00E611B7" w:rsidRPr="001219DB" w:rsidRDefault="00E611B7" w:rsidP="00E611B7">
            <w:pPr>
              <w:ind w:firstLine="0"/>
              <w:jc w:val="left"/>
              <w:rPr>
                <w:sz w:val="22"/>
                <w:szCs w:val="22"/>
              </w:rPr>
            </w:pPr>
            <w:r w:rsidRPr="001219DB">
              <w:rPr>
                <w:sz w:val="22"/>
                <w:szCs w:val="22"/>
              </w:rPr>
              <w:t>Объект теплоснабжения</w:t>
            </w:r>
          </w:p>
        </w:tc>
        <w:tc>
          <w:tcPr>
            <w:tcW w:w="529" w:type="pct"/>
            <w:tcBorders>
              <w:top w:val="single" w:sz="4" w:space="0" w:color="auto"/>
              <w:left w:val="single" w:sz="4" w:space="0" w:color="auto"/>
              <w:bottom w:val="single" w:sz="4" w:space="0" w:color="auto"/>
              <w:right w:val="single" w:sz="4" w:space="0" w:color="auto"/>
            </w:tcBorders>
            <w:vAlign w:val="center"/>
          </w:tcPr>
          <w:p w14:paraId="336533DA" w14:textId="77777777" w:rsidR="00E611B7" w:rsidRPr="001219DB" w:rsidRDefault="00E611B7" w:rsidP="00E611B7">
            <w:pPr>
              <w:ind w:firstLine="0"/>
              <w:jc w:val="left"/>
              <w:rPr>
                <w:sz w:val="22"/>
                <w:szCs w:val="22"/>
              </w:rPr>
            </w:pPr>
            <w:r w:rsidRPr="001219DB">
              <w:rPr>
                <w:sz w:val="22"/>
                <w:szCs w:val="22"/>
              </w:rPr>
              <w:t>Организация теплоснабжения</w:t>
            </w:r>
          </w:p>
        </w:tc>
        <w:tc>
          <w:tcPr>
            <w:tcW w:w="818" w:type="pct"/>
            <w:tcBorders>
              <w:top w:val="single" w:sz="4" w:space="0" w:color="auto"/>
              <w:left w:val="single" w:sz="4" w:space="0" w:color="auto"/>
              <w:bottom w:val="single" w:sz="4" w:space="0" w:color="auto"/>
              <w:right w:val="single" w:sz="4" w:space="0" w:color="auto"/>
            </w:tcBorders>
            <w:vAlign w:val="center"/>
          </w:tcPr>
          <w:p w14:paraId="4C82F8C7" w14:textId="77777777" w:rsidR="00E611B7" w:rsidRPr="001219DB" w:rsidRDefault="00E611B7" w:rsidP="00E611B7">
            <w:pPr>
              <w:ind w:firstLine="0"/>
              <w:jc w:val="left"/>
              <w:rPr>
                <w:sz w:val="22"/>
                <w:szCs w:val="22"/>
              </w:rPr>
            </w:pPr>
            <w:r w:rsidRPr="001219DB">
              <w:rPr>
                <w:sz w:val="22"/>
                <w:szCs w:val="22"/>
              </w:rPr>
              <w:t>ЦТП</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578EC82D" w14:textId="77777777" w:rsidR="00E611B7" w:rsidRPr="001219DB" w:rsidRDefault="00E611B7" w:rsidP="00E611B7">
            <w:pPr>
              <w:ind w:firstLine="0"/>
              <w:jc w:val="left"/>
              <w:rPr>
                <w:sz w:val="22"/>
                <w:szCs w:val="22"/>
              </w:rPr>
            </w:pPr>
            <w:r w:rsidRPr="001219DB">
              <w:rPr>
                <w:sz w:val="22"/>
                <w:szCs w:val="22"/>
              </w:rPr>
              <w:t>4,0 Гкал/ч</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14:paraId="1BA2570B" w14:textId="77777777" w:rsidR="00E611B7" w:rsidRPr="001219DB" w:rsidRDefault="00E611B7" w:rsidP="00E611B7">
            <w:pPr>
              <w:ind w:firstLine="0"/>
              <w:jc w:val="left"/>
              <w:rPr>
                <w:sz w:val="22"/>
                <w:szCs w:val="22"/>
              </w:rPr>
            </w:pPr>
            <w:r w:rsidRPr="001219DB">
              <w:rPr>
                <w:sz w:val="22"/>
                <w:szCs w:val="22"/>
              </w:rPr>
              <w:t xml:space="preserve">в микрорайоне </w:t>
            </w:r>
            <w:r w:rsidRPr="001219DB">
              <w:rPr>
                <w:sz w:val="22"/>
                <w:szCs w:val="22"/>
                <w:lang w:val="en-US"/>
              </w:rPr>
              <w:t>XXII</w:t>
            </w:r>
          </w:p>
        </w:tc>
        <w:tc>
          <w:tcPr>
            <w:tcW w:w="529" w:type="pct"/>
            <w:tcBorders>
              <w:top w:val="single" w:sz="4" w:space="0" w:color="auto"/>
              <w:left w:val="single" w:sz="4" w:space="0" w:color="auto"/>
              <w:bottom w:val="single" w:sz="4" w:space="0" w:color="auto"/>
              <w:right w:val="single" w:sz="4" w:space="0" w:color="auto"/>
            </w:tcBorders>
            <w:vAlign w:val="center"/>
          </w:tcPr>
          <w:p w14:paraId="3DF1FBAA" w14:textId="77777777" w:rsidR="00E611B7" w:rsidRPr="00B05596" w:rsidRDefault="00E611B7" w:rsidP="00E611B7">
            <w:pPr>
              <w:ind w:firstLine="0"/>
              <w:jc w:val="left"/>
              <w:rPr>
                <w:sz w:val="22"/>
                <w:szCs w:val="22"/>
              </w:rPr>
            </w:pPr>
            <w:r w:rsidRPr="00B05596">
              <w:rPr>
                <w:sz w:val="22"/>
                <w:szCs w:val="22"/>
              </w:rPr>
              <w:t>Расчетный срок</w:t>
            </w:r>
          </w:p>
        </w:tc>
        <w:tc>
          <w:tcPr>
            <w:tcW w:w="674" w:type="pct"/>
            <w:tcBorders>
              <w:top w:val="single" w:sz="4" w:space="0" w:color="auto"/>
              <w:left w:val="single" w:sz="4" w:space="0" w:color="auto"/>
              <w:bottom w:val="single" w:sz="4" w:space="0" w:color="auto"/>
              <w:right w:val="single" w:sz="4" w:space="0" w:color="auto"/>
            </w:tcBorders>
          </w:tcPr>
          <w:p w14:paraId="07508B38" w14:textId="77777777" w:rsidR="00E611B7" w:rsidRPr="00B05596" w:rsidRDefault="00E611B7" w:rsidP="00E611B7">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37F98A62" w14:textId="77777777" w:rsidR="00E611B7" w:rsidRPr="001219DB" w:rsidRDefault="00E611B7" w:rsidP="00E611B7">
            <w:pPr>
              <w:ind w:firstLine="0"/>
              <w:jc w:val="left"/>
              <w:rPr>
                <w:sz w:val="22"/>
                <w:szCs w:val="22"/>
              </w:rPr>
            </w:pPr>
          </w:p>
        </w:tc>
      </w:tr>
      <w:tr w:rsidR="00E611B7" w:rsidRPr="001219DB" w14:paraId="64304124" w14:textId="77777777" w:rsidTr="001D6E15">
        <w:tc>
          <w:tcPr>
            <w:tcW w:w="190" w:type="pct"/>
            <w:tcBorders>
              <w:top w:val="single" w:sz="4" w:space="0" w:color="auto"/>
              <w:left w:val="single" w:sz="4" w:space="0" w:color="auto"/>
              <w:bottom w:val="single" w:sz="4" w:space="0" w:color="auto"/>
              <w:right w:val="single" w:sz="4" w:space="0" w:color="auto"/>
            </w:tcBorders>
            <w:vAlign w:val="center"/>
          </w:tcPr>
          <w:p w14:paraId="2C2A57E8" w14:textId="77777777" w:rsidR="00E611B7" w:rsidRPr="001219DB" w:rsidRDefault="00E611B7" w:rsidP="00E611B7">
            <w:pPr>
              <w:pStyle w:val="af1"/>
              <w:numPr>
                <w:ilvl w:val="0"/>
                <w:numId w:val="40"/>
              </w:numPr>
              <w:ind w:left="360"/>
              <w:jc w:val="left"/>
              <w:rPr>
                <w:sz w:val="22"/>
                <w:szCs w:val="22"/>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6F7B3C1D" w14:textId="77777777" w:rsidR="00E611B7" w:rsidRPr="001219DB" w:rsidRDefault="00E611B7" w:rsidP="00E611B7">
            <w:pPr>
              <w:ind w:firstLine="0"/>
              <w:jc w:val="left"/>
              <w:rPr>
                <w:sz w:val="22"/>
                <w:szCs w:val="22"/>
              </w:rPr>
            </w:pPr>
            <w:r w:rsidRPr="001219DB">
              <w:rPr>
                <w:sz w:val="22"/>
                <w:szCs w:val="22"/>
              </w:rPr>
              <w:t>Объект теплоснабжения</w:t>
            </w:r>
          </w:p>
        </w:tc>
        <w:tc>
          <w:tcPr>
            <w:tcW w:w="529" w:type="pct"/>
            <w:tcBorders>
              <w:top w:val="single" w:sz="4" w:space="0" w:color="auto"/>
              <w:left w:val="single" w:sz="4" w:space="0" w:color="auto"/>
              <w:bottom w:val="single" w:sz="4" w:space="0" w:color="auto"/>
              <w:right w:val="single" w:sz="4" w:space="0" w:color="auto"/>
            </w:tcBorders>
            <w:vAlign w:val="center"/>
          </w:tcPr>
          <w:p w14:paraId="65BE26C2" w14:textId="77777777" w:rsidR="00E611B7" w:rsidRPr="001219DB" w:rsidRDefault="00E611B7" w:rsidP="00E611B7">
            <w:pPr>
              <w:ind w:firstLine="0"/>
              <w:jc w:val="left"/>
              <w:rPr>
                <w:sz w:val="22"/>
                <w:szCs w:val="22"/>
              </w:rPr>
            </w:pPr>
            <w:r w:rsidRPr="001219DB">
              <w:rPr>
                <w:sz w:val="22"/>
                <w:szCs w:val="22"/>
              </w:rPr>
              <w:t>Организация теплоснабжения</w:t>
            </w:r>
          </w:p>
        </w:tc>
        <w:tc>
          <w:tcPr>
            <w:tcW w:w="818" w:type="pct"/>
            <w:tcBorders>
              <w:top w:val="single" w:sz="4" w:space="0" w:color="auto"/>
              <w:left w:val="single" w:sz="4" w:space="0" w:color="auto"/>
              <w:bottom w:val="single" w:sz="4" w:space="0" w:color="auto"/>
              <w:right w:val="single" w:sz="4" w:space="0" w:color="auto"/>
            </w:tcBorders>
            <w:vAlign w:val="center"/>
          </w:tcPr>
          <w:p w14:paraId="4AE1D4FD" w14:textId="77777777" w:rsidR="00E611B7" w:rsidRPr="001219DB" w:rsidRDefault="00E611B7" w:rsidP="00E611B7">
            <w:pPr>
              <w:ind w:firstLine="0"/>
              <w:jc w:val="left"/>
              <w:rPr>
                <w:sz w:val="22"/>
                <w:szCs w:val="22"/>
              </w:rPr>
            </w:pPr>
            <w:r w:rsidRPr="001219DB">
              <w:rPr>
                <w:sz w:val="22"/>
                <w:szCs w:val="22"/>
              </w:rPr>
              <w:t>КРП</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54B4D90F" w14:textId="77777777" w:rsidR="00E611B7" w:rsidRPr="001219DB" w:rsidRDefault="00E611B7" w:rsidP="00E611B7">
            <w:pPr>
              <w:ind w:firstLine="0"/>
              <w:jc w:val="left"/>
              <w:rPr>
                <w:sz w:val="22"/>
                <w:szCs w:val="22"/>
              </w:rPr>
            </w:pPr>
            <w:r w:rsidRPr="001219DB">
              <w:rPr>
                <w:sz w:val="22"/>
                <w:szCs w:val="22"/>
              </w:rPr>
              <w:t>2,0 Гкал/ч</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14:paraId="38F7E48C" w14:textId="77777777" w:rsidR="00E611B7" w:rsidRPr="001219DB" w:rsidRDefault="00E611B7" w:rsidP="00E611B7">
            <w:pPr>
              <w:ind w:firstLine="0"/>
              <w:jc w:val="left"/>
              <w:rPr>
                <w:sz w:val="22"/>
                <w:szCs w:val="22"/>
              </w:rPr>
            </w:pPr>
            <w:r w:rsidRPr="001219DB">
              <w:rPr>
                <w:sz w:val="22"/>
                <w:szCs w:val="22"/>
              </w:rPr>
              <w:t>в коммунальном квартале 2А</w:t>
            </w:r>
          </w:p>
        </w:tc>
        <w:tc>
          <w:tcPr>
            <w:tcW w:w="529" w:type="pct"/>
            <w:tcBorders>
              <w:top w:val="single" w:sz="4" w:space="0" w:color="auto"/>
              <w:left w:val="single" w:sz="4" w:space="0" w:color="auto"/>
              <w:bottom w:val="single" w:sz="4" w:space="0" w:color="auto"/>
              <w:right w:val="single" w:sz="4" w:space="0" w:color="auto"/>
            </w:tcBorders>
            <w:vAlign w:val="center"/>
          </w:tcPr>
          <w:p w14:paraId="1907AF5F" w14:textId="77777777" w:rsidR="00E611B7" w:rsidRPr="00B05596" w:rsidRDefault="00E611B7" w:rsidP="00E611B7">
            <w:pPr>
              <w:ind w:firstLine="0"/>
              <w:jc w:val="left"/>
              <w:rPr>
                <w:sz w:val="22"/>
                <w:szCs w:val="22"/>
              </w:rPr>
            </w:pPr>
            <w:r w:rsidRPr="00B05596">
              <w:rPr>
                <w:sz w:val="22"/>
                <w:szCs w:val="22"/>
              </w:rPr>
              <w:t>Расчетный срок</w:t>
            </w:r>
          </w:p>
        </w:tc>
        <w:tc>
          <w:tcPr>
            <w:tcW w:w="674" w:type="pct"/>
            <w:tcBorders>
              <w:top w:val="single" w:sz="4" w:space="0" w:color="auto"/>
              <w:left w:val="single" w:sz="4" w:space="0" w:color="auto"/>
              <w:bottom w:val="single" w:sz="4" w:space="0" w:color="auto"/>
              <w:right w:val="single" w:sz="4" w:space="0" w:color="auto"/>
            </w:tcBorders>
          </w:tcPr>
          <w:p w14:paraId="56DF8130" w14:textId="77777777" w:rsidR="00E611B7" w:rsidRPr="00B05596" w:rsidRDefault="00E611B7" w:rsidP="00E611B7">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576BF8AF" w14:textId="77777777" w:rsidR="00E611B7" w:rsidRPr="001219DB" w:rsidRDefault="00E611B7" w:rsidP="00E611B7">
            <w:pPr>
              <w:ind w:firstLine="0"/>
              <w:jc w:val="left"/>
              <w:rPr>
                <w:sz w:val="22"/>
                <w:szCs w:val="22"/>
              </w:rPr>
            </w:pPr>
          </w:p>
        </w:tc>
      </w:tr>
      <w:tr w:rsidR="00E611B7" w:rsidRPr="001219DB" w14:paraId="1C2B5B9C" w14:textId="77777777" w:rsidTr="001D6E15">
        <w:tc>
          <w:tcPr>
            <w:tcW w:w="190" w:type="pct"/>
            <w:tcBorders>
              <w:top w:val="single" w:sz="4" w:space="0" w:color="auto"/>
              <w:left w:val="single" w:sz="4" w:space="0" w:color="auto"/>
              <w:bottom w:val="single" w:sz="4" w:space="0" w:color="auto"/>
              <w:right w:val="single" w:sz="4" w:space="0" w:color="auto"/>
            </w:tcBorders>
            <w:vAlign w:val="center"/>
          </w:tcPr>
          <w:p w14:paraId="2A3FEDAD" w14:textId="77777777" w:rsidR="00E611B7" w:rsidRPr="001219DB" w:rsidRDefault="00E611B7" w:rsidP="00E611B7">
            <w:pPr>
              <w:pStyle w:val="af1"/>
              <w:numPr>
                <w:ilvl w:val="0"/>
                <w:numId w:val="40"/>
              </w:numPr>
              <w:ind w:left="360"/>
              <w:jc w:val="left"/>
              <w:rPr>
                <w:sz w:val="22"/>
                <w:szCs w:val="22"/>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718DD964" w14:textId="77777777" w:rsidR="00E611B7" w:rsidRPr="001219DB" w:rsidRDefault="00E611B7" w:rsidP="00E611B7">
            <w:pPr>
              <w:ind w:firstLine="0"/>
              <w:jc w:val="left"/>
              <w:rPr>
                <w:sz w:val="22"/>
                <w:szCs w:val="22"/>
              </w:rPr>
            </w:pPr>
            <w:r w:rsidRPr="001219DB">
              <w:rPr>
                <w:sz w:val="22"/>
                <w:szCs w:val="22"/>
              </w:rPr>
              <w:t>Объект теплоснабжения</w:t>
            </w:r>
          </w:p>
        </w:tc>
        <w:tc>
          <w:tcPr>
            <w:tcW w:w="529" w:type="pct"/>
            <w:tcBorders>
              <w:top w:val="single" w:sz="4" w:space="0" w:color="auto"/>
              <w:left w:val="single" w:sz="4" w:space="0" w:color="auto"/>
              <w:bottom w:val="single" w:sz="4" w:space="0" w:color="auto"/>
              <w:right w:val="single" w:sz="4" w:space="0" w:color="auto"/>
            </w:tcBorders>
            <w:vAlign w:val="center"/>
          </w:tcPr>
          <w:p w14:paraId="69D9BF78" w14:textId="77777777" w:rsidR="00E611B7" w:rsidRPr="001219DB" w:rsidRDefault="00E611B7" w:rsidP="00E611B7">
            <w:pPr>
              <w:ind w:firstLine="0"/>
              <w:jc w:val="left"/>
              <w:rPr>
                <w:sz w:val="22"/>
                <w:szCs w:val="22"/>
              </w:rPr>
            </w:pPr>
            <w:r w:rsidRPr="001219DB">
              <w:rPr>
                <w:sz w:val="22"/>
                <w:szCs w:val="22"/>
              </w:rPr>
              <w:t>Организация теплоснабжения</w:t>
            </w:r>
          </w:p>
        </w:tc>
        <w:tc>
          <w:tcPr>
            <w:tcW w:w="818" w:type="pct"/>
            <w:tcBorders>
              <w:top w:val="single" w:sz="4" w:space="0" w:color="auto"/>
              <w:left w:val="single" w:sz="4" w:space="0" w:color="auto"/>
              <w:bottom w:val="single" w:sz="4" w:space="0" w:color="auto"/>
              <w:right w:val="single" w:sz="4" w:space="0" w:color="auto"/>
            </w:tcBorders>
            <w:vAlign w:val="center"/>
          </w:tcPr>
          <w:p w14:paraId="61935F65" w14:textId="77777777" w:rsidR="00E611B7" w:rsidRPr="001219DB" w:rsidRDefault="00E611B7" w:rsidP="00E611B7">
            <w:pPr>
              <w:ind w:firstLine="0"/>
              <w:jc w:val="left"/>
              <w:rPr>
                <w:sz w:val="22"/>
                <w:szCs w:val="22"/>
              </w:rPr>
            </w:pPr>
            <w:r w:rsidRPr="001219DB">
              <w:rPr>
                <w:sz w:val="22"/>
                <w:szCs w:val="22"/>
              </w:rPr>
              <w:t>КРП</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6DBF88BF" w14:textId="77777777" w:rsidR="00E611B7" w:rsidRPr="001219DB" w:rsidRDefault="00E611B7" w:rsidP="00E611B7">
            <w:pPr>
              <w:ind w:firstLine="0"/>
              <w:jc w:val="left"/>
              <w:rPr>
                <w:sz w:val="22"/>
                <w:szCs w:val="22"/>
              </w:rPr>
            </w:pPr>
            <w:r w:rsidRPr="001219DB">
              <w:rPr>
                <w:sz w:val="22"/>
                <w:szCs w:val="22"/>
              </w:rPr>
              <w:t>2,0 Гкал/ч</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14:paraId="67EDE62B" w14:textId="77777777" w:rsidR="00E611B7" w:rsidRPr="001219DB" w:rsidRDefault="00E611B7" w:rsidP="00E611B7">
            <w:pPr>
              <w:ind w:firstLine="0"/>
              <w:jc w:val="left"/>
              <w:rPr>
                <w:sz w:val="22"/>
                <w:szCs w:val="22"/>
              </w:rPr>
            </w:pPr>
            <w:r w:rsidRPr="001219DB">
              <w:rPr>
                <w:sz w:val="22"/>
                <w:szCs w:val="22"/>
              </w:rPr>
              <w:t>в коммунальном квартале 3А</w:t>
            </w:r>
          </w:p>
        </w:tc>
        <w:tc>
          <w:tcPr>
            <w:tcW w:w="529" w:type="pct"/>
            <w:tcBorders>
              <w:top w:val="single" w:sz="4" w:space="0" w:color="auto"/>
              <w:left w:val="single" w:sz="4" w:space="0" w:color="auto"/>
              <w:bottom w:val="single" w:sz="4" w:space="0" w:color="auto"/>
              <w:right w:val="single" w:sz="4" w:space="0" w:color="auto"/>
            </w:tcBorders>
            <w:vAlign w:val="center"/>
          </w:tcPr>
          <w:p w14:paraId="2CA3F748" w14:textId="77777777" w:rsidR="00E611B7" w:rsidRPr="00B05596" w:rsidRDefault="00E611B7" w:rsidP="00E611B7">
            <w:pPr>
              <w:ind w:firstLine="0"/>
              <w:jc w:val="left"/>
              <w:rPr>
                <w:sz w:val="22"/>
                <w:szCs w:val="22"/>
              </w:rPr>
            </w:pPr>
            <w:r w:rsidRPr="00B05596">
              <w:rPr>
                <w:sz w:val="22"/>
                <w:szCs w:val="22"/>
              </w:rPr>
              <w:t>Расчетный срок</w:t>
            </w:r>
          </w:p>
        </w:tc>
        <w:tc>
          <w:tcPr>
            <w:tcW w:w="674" w:type="pct"/>
            <w:tcBorders>
              <w:top w:val="single" w:sz="4" w:space="0" w:color="auto"/>
              <w:left w:val="single" w:sz="4" w:space="0" w:color="auto"/>
              <w:bottom w:val="single" w:sz="4" w:space="0" w:color="auto"/>
              <w:right w:val="single" w:sz="4" w:space="0" w:color="auto"/>
            </w:tcBorders>
          </w:tcPr>
          <w:p w14:paraId="29526212" w14:textId="77777777" w:rsidR="00E611B7" w:rsidRPr="00B05596" w:rsidRDefault="00E611B7" w:rsidP="00E611B7">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58890901" w14:textId="77777777" w:rsidR="00E611B7" w:rsidRPr="001219DB" w:rsidRDefault="00E611B7" w:rsidP="00E611B7">
            <w:pPr>
              <w:ind w:firstLine="0"/>
              <w:jc w:val="left"/>
              <w:rPr>
                <w:sz w:val="22"/>
                <w:szCs w:val="22"/>
              </w:rPr>
            </w:pPr>
          </w:p>
        </w:tc>
      </w:tr>
      <w:tr w:rsidR="00E611B7" w:rsidRPr="001219DB" w14:paraId="607F09AC" w14:textId="77777777" w:rsidTr="001D6E15">
        <w:tc>
          <w:tcPr>
            <w:tcW w:w="190" w:type="pct"/>
            <w:tcBorders>
              <w:top w:val="single" w:sz="4" w:space="0" w:color="auto"/>
              <w:left w:val="single" w:sz="4" w:space="0" w:color="auto"/>
              <w:bottom w:val="single" w:sz="4" w:space="0" w:color="auto"/>
              <w:right w:val="single" w:sz="4" w:space="0" w:color="auto"/>
            </w:tcBorders>
            <w:vAlign w:val="center"/>
          </w:tcPr>
          <w:p w14:paraId="466626E5" w14:textId="77777777" w:rsidR="00E611B7" w:rsidRPr="001219DB" w:rsidRDefault="00E611B7" w:rsidP="00E611B7">
            <w:pPr>
              <w:pStyle w:val="af1"/>
              <w:numPr>
                <w:ilvl w:val="0"/>
                <w:numId w:val="40"/>
              </w:numPr>
              <w:ind w:left="360"/>
              <w:jc w:val="left"/>
              <w:rPr>
                <w:sz w:val="22"/>
                <w:szCs w:val="22"/>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57EEF402" w14:textId="77777777" w:rsidR="00E611B7" w:rsidRPr="00B05596" w:rsidRDefault="00E611B7" w:rsidP="00E611B7">
            <w:pPr>
              <w:ind w:firstLine="0"/>
              <w:jc w:val="left"/>
              <w:rPr>
                <w:sz w:val="22"/>
                <w:szCs w:val="22"/>
              </w:rPr>
            </w:pPr>
            <w:r w:rsidRPr="00B05596">
              <w:rPr>
                <w:sz w:val="22"/>
                <w:szCs w:val="22"/>
              </w:rPr>
              <w:t>Объект теплоснабжения</w:t>
            </w:r>
          </w:p>
        </w:tc>
        <w:tc>
          <w:tcPr>
            <w:tcW w:w="529" w:type="pct"/>
            <w:tcBorders>
              <w:top w:val="single" w:sz="4" w:space="0" w:color="auto"/>
              <w:left w:val="single" w:sz="4" w:space="0" w:color="auto"/>
              <w:bottom w:val="single" w:sz="4" w:space="0" w:color="auto"/>
              <w:right w:val="single" w:sz="4" w:space="0" w:color="auto"/>
            </w:tcBorders>
            <w:vAlign w:val="center"/>
          </w:tcPr>
          <w:p w14:paraId="0513E23F" w14:textId="77777777" w:rsidR="00E611B7" w:rsidRPr="00B05596" w:rsidRDefault="00E611B7" w:rsidP="00E611B7">
            <w:pPr>
              <w:ind w:firstLine="0"/>
              <w:jc w:val="left"/>
              <w:rPr>
                <w:sz w:val="22"/>
                <w:szCs w:val="22"/>
              </w:rPr>
            </w:pPr>
            <w:r w:rsidRPr="00B05596">
              <w:rPr>
                <w:sz w:val="22"/>
                <w:szCs w:val="22"/>
              </w:rPr>
              <w:t>Организация теплоснабжения</w:t>
            </w:r>
          </w:p>
        </w:tc>
        <w:tc>
          <w:tcPr>
            <w:tcW w:w="818" w:type="pct"/>
            <w:tcBorders>
              <w:top w:val="single" w:sz="4" w:space="0" w:color="auto"/>
              <w:left w:val="single" w:sz="4" w:space="0" w:color="auto"/>
              <w:bottom w:val="single" w:sz="4" w:space="0" w:color="auto"/>
              <w:right w:val="single" w:sz="4" w:space="0" w:color="auto"/>
            </w:tcBorders>
            <w:vAlign w:val="center"/>
          </w:tcPr>
          <w:p w14:paraId="66DB457B" w14:textId="77777777" w:rsidR="00E611B7" w:rsidRPr="00B05596" w:rsidRDefault="00E611B7" w:rsidP="00E611B7">
            <w:pPr>
              <w:ind w:firstLine="0"/>
              <w:jc w:val="left"/>
              <w:rPr>
                <w:sz w:val="22"/>
                <w:szCs w:val="22"/>
              </w:rPr>
            </w:pPr>
            <w:r w:rsidRPr="00B05596">
              <w:rPr>
                <w:sz w:val="22"/>
                <w:szCs w:val="22"/>
              </w:rPr>
              <w:t>Строительство котельной БМК-45</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05055B2D" w14:textId="77777777" w:rsidR="00E611B7" w:rsidRPr="00B05596" w:rsidRDefault="00E611B7" w:rsidP="00E611B7">
            <w:pPr>
              <w:ind w:firstLine="0"/>
              <w:jc w:val="left"/>
              <w:rPr>
                <w:sz w:val="22"/>
                <w:szCs w:val="22"/>
              </w:rPr>
            </w:pPr>
            <w:r w:rsidRPr="00B05596">
              <w:rPr>
                <w:sz w:val="22"/>
                <w:szCs w:val="22"/>
              </w:rPr>
              <w:t>23,251 Гкал/ч</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14:paraId="39877882" w14:textId="77777777" w:rsidR="00E611B7" w:rsidRPr="00B05596" w:rsidRDefault="00E611B7" w:rsidP="00E611B7">
            <w:pPr>
              <w:ind w:firstLine="0"/>
              <w:jc w:val="left"/>
              <w:rPr>
                <w:sz w:val="22"/>
                <w:szCs w:val="22"/>
              </w:rPr>
            </w:pPr>
            <w:r w:rsidRPr="00B05596">
              <w:rPr>
                <w:bCs/>
                <w:color w:val="000000"/>
                <w:sz w:val="22"/>
                <w:szCs w:val="22"/>
              </w:rPr>
              <w:t>г.Сургут, мкр. 39</w:t>
            </w:r>
          </w:p>
        </w:tc>
        <w:tc>
          <w:tcPr>
            <w:tcW w:w="529" w:type="pct"/>
            <w:tcBorders>
              <w:top w:val="single" w:sz="4" w:space="0" w:color="auto"/>
              <w:left w:val="single" w:sz="4" w:space="0" w:color="auto"/>
              <w:bottom w:val="single" w:sz="4" w:space="0" w:color="auto"/>
              <w:right w:val="single" w:sz="4" w:space="0" w:color="auto"/>
            </w:tcBorders>
            <w:vAlign w:val="center"/>
          </w:tcPr>
          <w:p w14:paraId="1D26DEAF" w14:textId="77777777" w:rsidR="00E611B7" w:rsidRPr="00B05596" w:rsidRDefault="00E611B7" w:rsidP="00E611B7">
            <w:pPr>
              <w:ind w:firstLine="0"/>
              <w:jc w:val="left"/>
              <w:rPr>
                <w:sz w:val="22"/>
                <w:szCs w:val="22"/>
              </w:rPr>
            </w:pPr>
            <w:r w:rsidRPr="00B05596">
              <w:rPr>
                <w:sz w:val="22"/>
                <w:szCs w:val="22"/>
              </w:rPr>
              <w:t>2020</w:t>
            </w:r>
          </w:p>
        </w:tc>
        <w:tc>
          <w:tcPr>
            <w:tcW w:w="674" w:type="pct"/>
            <w:tcBorders>
              <w:top w:val="single" w:sz="4" w:space="0" w:color="auto"/>
              <w:left w:val="single" w:sz="4" w:space="0" w:color="auto"/>
              <w:bottom w:val="single" w:sz="4" w:space="0" w:color="auto"/>
              <w:right w:val="single" w:sz="4" w:space="0" w:color="auto"/>
            </w:tcBorders>
          </w:tcPr>
          <w:p w14:paraId="77398FAD" w14:textId="77777777" w:rsidR="00E611B7" w:rsidRPr="00B05596" w:rsidRDefault="00E611B7" w:rsidP="00E611B7">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7649D136" w14:textId="77777777" w:rsidR="00E611B7" w:rsidRPr="00B05596" w:rsidRDefault="00E611B7" w:rsidP="00E611B7">
            <w:pPr>
              <w:ind w:firstLine="0"/>
              <w:jc w:val="left"/>
              <w:rPr>
                <w:sz w:val="22"/>
                <w:szCs w:val="22"/>
              </w:rPr>
            </w:pPr>
            <w:r w:rsidRPr="00B05596">
              <w:rPr>
                <w:sz w:val="22"/>
                <w:szCs w:val="22"/>
              </w:rPr>
              <w:t>ПКР СКИ МО ГО г. Сургут до 2035 года от 2019 г. б/н</w:t>
            </w:r>
          </w:p>
          <w:p w14:paraId="08EBFE14" w14:textId="77777777" w:rsidR="00E611B7" w:rsidRPr="00B05596" w:rsidRDefault="00E611B7" w:rsidP="00E611B7">
            <w:pPr>
              <w:ind w:firstLine="0"/>
              <w:jc w:val="left"/>
              <w:rPr>
                <w:sz w:val="22"/>
                <w:szCs w:val="22"/>
              </w:rPr>
            </w:pPr>
            <w:r w:rsidRPr="00B05596">
              <w:rPr>
                <w:sz w:val="22"/>
                <w:szCs w:val="22"/>
              </w:rPr>
              <w:t>Схема теплоснабжения муниципального образования город Сургут (книга 11)</w:t>
            </w:r>
          </w:p>
        </w:tc>
      </w:tr>
      <w:tr w:rsidR="00E611B7" w:rsidRPr="001219DB" w14:paraId="2894A470" w14:textId="77777777" w:rsidTr="001D6E15">
        <w:tc>
          <w:tcPr>
            <w:tcW w:w="190" w:type="pct"/>
            <w:tcBorders>
              <w:top w:val="single" w:sz="4" w:space="0" w:color="auto"/>
              <w:left w:val="single" w:sz="4" w:space="0" w:color="auto"/>
              <w:bottom w:val="single" w:sz="4" w:space="0" w:color="auto"/>
              <w:right w:val="single" w:sz="4" w:space="0" w:color="auto"/>
            </w:tcBorders>
            <w:vAlign w:val="center"/>
          </w:tcPr>
          <w:p w14:paraId="04A30579" w14:textId="77777777" w:rsidR="00E611B7" w:rsidRPr="001219DB" w:rsidRDefault="00E611B7" w:rsidP="00E611B7">
            <w:pPr>
              <w:pStyle w:val="af1"/>
              <w:numPr>
                <w:ilvl w:val="0"/>
                <w:numId w:val="40"/>
              </w:numPr>
              <w:ind w:left="360"/>
              <w:jc w:val="left"/>
              <w:rPr>
                <w:sz w:val="22"/>
                <w:szCs w:val="22"/>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7D159B57" w14:textId="77777777" w:rsidR="00E611B7" w:rsidRPr="00B05596" w:rsidRDefault="00E611B7" w:rsidP="00E611B7">
            <w:pPr>
              <w:ind w:firstLine="0"/>
              <w:jc w:val="left"/>
              <w:rPr>
                <w:sz w:val="22"/>
                <w:szCs w:val="22"/>
              </w:rPr>
            </w:pPr>
            <w:r w:rsidRPr="00B05596">
              <w:rPr>
                <w:sz w:val="22"/>
                <w:szCs w:val="22"/>
              </w:rPr>
              <w:t>Объект теплоснабжения</w:t>
            </w:r>
          </w:p>
        </w:tc>
        <w:tc>
          <w:tcPr>
            <w:tcW w:w="529" w:type="pct"/>
            <w:tcBorders>
              <w:top w:val="single" w:sz="4" w:space="0" w:color="auto"/>
              <w:left w:val="single" w:sz="4" w:space="0" w:color="auto"/>
              <w:bottom w:val="single" w:sz="4" w:space="0" w:color="auto"/>
              <w:right w:val="single" w:sz="4" w:space="0" w:color="auto"/>
            </w:tcBorders>
            <w:vAlign w:val="center"/>
          </w:tcPr>
          <w:p w14:paraId="40F55523" w14:textId="77777777" w:rsidR="00E611B7" w:rsidRPr="00B05596" w:rsidRDefault="00E611B7" w:rsidP="00E611B7">
            <w:pPr>
              <w:ind w:firstLine="0"/>
              <w:jc w:val="left"/>
              <w:rPr>
                <w:sz w:val="22"/>
                <w:szCs w:val="22"/>
              </w:rPr>
            </w:pPr>
            <w:r w:rsidRPr="00B05596">
              <w:rPr>
                <w:sz w:val="22"/>
                <w:szCs w:val="22"/>
              </w:rPr>
              <w:t>Организация теплоснабжения</w:t>
            </w:r>
          </w:p>
        </w:tc>
        <w:tc>
          <w:tcPr>
            <w:tcW w:w="818" w:type="pct"/>
            <w:tcBorders>
              <w:top w:val="single" w:sz="4" w:space="0" w:color="auto"/>
              <w:left w:val="single" w:sz="4" w:space="0" w:color="auto"/>
              <w:bottom w:val="single" w:sz="4" w:space="0" w:color="auto"/>
              <w:right w:val="single" w:sz="4" w:space="0" w:color="auto"/>
            </w:tcBorders>
            <w:vAlign w:val="center"/>
          </w:tcPr>
          <w:p w14:paraId="1ECFF55C" w14:textId="77777777" w:rsidR="00E611B7" w:rsidRPr="00B05596" w:rsidRDefault="00E611B7" w:rsidP="00E611B7">
            <w:pPr>
              <w:ind w:firstLine="0"/>
              <w:jc w:val="left"/>
              <w:rPr>
                <w:sz w:val="22"/>
                <w:szCs w:val="22"/>
              </w:rPr>
            </w:pPr>
            <w:r w:rsidRPr="00B05596">
              <w:rPr>
                <w:sz w:val="22"/>
                <w:szCs w:val="22"/>
              </w:rPr>
              <w:t>Котельная Торгово-развлекательного комплекса мкр. 39</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2B049580" w14:textId="77777777" w:rsidR="00E611B7" w:rsidRPr="00B05596" w:rsidRDefault="00E611B7" w:rsidP="00E611B7">
            <w:pPr>
              <w:ind w:firstLine="0"/>
              <w:jc w:val="left"/>
              <w:rPr>
                <w:sz w:val="22"/>
                <w:szCs w:val="22"/>
              </w:rPr>
            </w:pPr>
            <w:r w:rsidRPr="00B05596">
              <w:rPr>
                <w:sz w:val="22"/>
                <w:szCs w:val="22"/>
              </w:rPr>
              <w:t>3,5 Гкал/ч</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14:paraId="69E8297D" w14:textId="77777777" w:rsidR="00E611B7" w:rsidRPr="00B05596" w:rsidRDefault="00E611B7" w:rsidP="00E611B7">
            <w:pPr>
              <w:ind w:firstLine="0"/>
              <w:jc w:val="left"/>
              <w:rPr>
                <w:sz w:val="22"/>
                <w:szCs w:val="22"/>
              </w:rPr>
            </w:pPr>
            <w:r w:rsidRPr="00B05596">
              <w:rPr>
                <w:bCs/>
                <w:color w:val="000000"/>
                <w:sz w:val="22"/>
                <w:szCs w:val="22"/>
              </w:rPr>
              <w:t>г.Сургут, мкр. 39</w:t>
            </w:r>
          </w:p>
        </w:tc>
        <w:tc>
          <w:tcPr>
            <w:tcW w:w="529" w:type="pct"/>
            <w:tcBorders>
              <w:top w:val="single" w:sz="4" w:space="0" w:color="auto"/>
              <w:left w:val="single" w:sz="4" w:space="0" w:color="auto"/>
              <w:bottom w:val="single" w:sz="4" w:space="0" w:color="auto"/>
              <w:right w:val="single" w:sz="4" w:space="0" w:color="auto"/>
            </w:tcBorders>
            <w:vAlign w:val="center"/>
          </w:tcPr>
          <w:p w14:paraId="0A8C8006" w14:textId="77777777" w:rsidR="00E611B7" w:rsidRPr="00B05596" w:rsidRDefault="00E611B7" w:rsidP="00E611B7">
            <w:pPr>
              <w:ind w:firstLine="0"/>
              <w:jc w:val="left"/>
              <w:rPr>
                <w:sz w:val="22"/>
                <w:szCs w:val="22"/>
              </w:rPr>
            </w:pPr>
            <w:r w:rsidRPr="00B05596">
              <w:rPr>
                <w:sz w:val="22"/>
                <w:szCs w:val="22"/>
              </w:rPr>
              <w:t>2023</w:t>
            </w:r>
          </w:p>
        </w:tc>
        <w:tc>
          <w:tcPr>
            <w:tcW w:w="674" w:type="pct"/>
            <w:tcBorders>
              <w:top w:val="single" w:sz="4" w:space="0" w:color="auto"/>
              <w:left w:val="single" w:sz="4" w:space="0" w:color="auto"/>
              <w:bottom w:val="single" w:sz="4" w:space="0" w:color="auto"/>
              <w:right w:val="single" w:sz="4" w:space="0" w:color="auto"/>
            </w:tcBorders>
          </w:tcPr>
          <w:p w14:paraId="4B1810F7" w14:textId="77777777" w:rsidR="00E611B7" w:rsidRPr="00B05596" w:rsidRDefault="00E611B7" w:rsidP="00E611B7">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754FA2B4" w14:textId="77777777" w:rsidR="00E611B7" w:rsidRPr="00B05596" w:rsidRDefault="00E611B7" w:rsidP="00E611B7">
            <w:pPr>
              <w:ind w:firstLine="0"/>
              <w:jc w:val="left"/>
              <w:rPr>
                <w:sz w:val="22"/>
                <w:szCs w:val="22"/>
              </w:rPr>
            </w:pPr>
            <w:r w:rsidRPr="00B05596">
              <w:rPr>
                <w:sz w:val="22"/>
                <w:szCs w:val="22"/>
              </w:rPr>
              <w:t>ПКР СКИ МО ГО г. Сургут до 2035 года от 2019 г. б/н</w:t>
            </w:r>
          </w:p>
          <w:p w14:paraId="0B21BE77" w14:textId="77777777" w:rsidR="00E611B7" w:rsidRPr="00B05596" w:rsidRDefault="00E611B7" w:rsidP="00E611B7">
            <w:pPr>
              <w:ind w:firstLine="0"/>
              <w:jc w:val="left"/>
              <w:rPr>
                <w:sz w:val="22"/>
                <w:szCs w:val="22"/>
              </w:rPr>
            </w:pPr>
            <w:r w:rsidRPr="00B05596">
              <w:rPr>
                <w:sz w:val="22"/>
                <w:szCs w:val="22"/>
              </w:rPr>
              <w:t>Схема теплоснабжения муниципального образования город Сургут (книга 11)</w:t>
            </w:r>
          </w:p>
        </w:tc>
      </w:tr>
      <w:tr w:rsidR="00E611B7" w:rsidRPr="001219DB" w14:paraId="2C1BE7C3" w14:textId="77777777" w:rsidTr="001D6E15">
        <w:tc>
          <w:tcPr>
            <w:tcW w:w="190" w:type="pct"/>
            <w:tcBorders>
              <w:top w:val="single" w:sz="4" w:space="0" w:color="auto"/>
              <w:left w:val="single" w:sz="4" w:space="0" w:color="auto"/>
              <w:bottom w:val="single" w:sz="4" w:space="0" w:color="auto"/>
              <w:right w:val="single" w:sz="4" w:space="0" w:color="auto"/>
            </w:tcBorders>
            <w:vAlign w:val="center"/>
          </w:tcPr>
          <w:p w14:paraId="697521EB" w14:textId="77777777" w:rsidR="00E611B7" w:rsidRPr="001219DB" w:rsidRDefault="00E611B7" w:rsidP="00E611B7">
            <w:pPr>
              <w:pStyle w:val="af1"/>
              <w:numPr>
                <w:ilvl w:val="0"/>
                <w:numId w:val="40"/>
              </w:numPr>
              <w:ind w:left="360"/>
              <w:jc w:val="left"/>
              <w:rPr>
                <w:sz w:val="22"/>
                <w:szCs w:val="22"/>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4DA32E47" w14:textId="77777777" w:rsidR="00E611B7" w:rsidRPr="00B05596" w:rsidRDefault="00E611B7" w:rsidP="00E611B7">
            <w:pPr>
              <w:ind w:firstLine="0"/>
              <w:jc w:val="left"/>
              <w:rPr>
                <w:sz w:val="22"/>
                <w:szCs w:val="22"/>
              </w:rPr>
            </w:pPr>
            <w:r w:rsidRPr="00B05596">
              <w:rPr>
                <w:sz w:val="22"/>
                <w:szCs w:val="22"/>
              </w:rPr>
              <w:t>Объект теплоснабжения</w:t>
            </w:r>
          </w:p>
        </w:tc>
        <w:tc>
          <w:tcPr>
            <w:tcW w:w="529" w:type="pct"/>
            <w:tcBorders>
              <w:top w:val="single" w:sz="4" w:space="0" w:color="auto"/>
              <w:left w:val="single" w:sz="4" w:space="0" w:color="auto"/>
              <w:bottom w:val="single" w:sz="4" w:space="0" w:color="auto"/>
              <w:right w:val="single" w:sz="4" w:space="0" w:color="auto"/>
            </w:tcBorders>
            <w:vAlign w:val="center"/>
          </w:tcPr>
          <w:p w14:paraId="083347F1" w14:textId="77777777" w:rsidR="00E611B7" w:rsidRPr="00B05596" w:rsidRDefault="00E611B7" w:rsidP="00E611B7">
            <w:pPr>
              <w:ind w:firstLine="0"/>
              <w:jc w:val="left"/>
              <w:rPr>
                <w:sz w:val="22"/>
                <w:szCs w:val="22"/>
              </w:rPr>
            </w:pPr>
            <w:r w:rsidRPr="00B05596">
              <w:rPr>
                <w:sz w:val="22"/>
                <w:szCs w:val="22"/>
              </w:rPr>
              <w:t>Организация теплоснабжения</w:t>
            </w:r>
          </w:p>
        </w:tc>
        <w:tc>
          <w:tcPr>
            <w:tcW w:w="818" w:type="pct"/>
            <w:tcBorders>
              <w:top w:val="single" w:sz="4" w:space="0" w:color="auto"/>
              <w:left w:val="single" w:sz="4" w:space="0" w:color="auto"/>
              <w:bottom w:val="single" w:sz="4" w:space="0" w:color="auto"/>
              <w:right w:val="single" w:sz="4" w:space="0" w:color="auto"/>
            </w:tcBorders>
            <w:vAlign w:val="center"/>
          </w:tcPr>
          <w:p w14:paraId="325B9C7A" w14:textId="77777777" w:rsidR="00E611B7" w:rsidRPr="00B05596" w:rsidRDefault="00E611B7" w:rsidP="00E611B7">
            <w:pPr>
              <w:ind w:firstLine="0"/>
              <w:jc w:val="left"/>
              <w:rPr>
                <w:sz w:val="22"/>
                <w:szCs w:val="22"/>
              </w:rPr>
            </w:pPr>
            <w:r w:rsidRPr="00B05596">
              <w:rPr>
                <w:sz w:val="22"/>
                <w:szCs w:val="22"/>
              </w:rPr>
              <w:t>Строительство новой пиковой водогрейной котельной на 3-й тепловывод СГРЭС-1</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7F8EC96F" w14:textId="77777777" w:rsidR="00E611B7" w:rsidRPr="00B05596" w:rsidRDefault="00E611B7" w:rsidP="00E611B7">
            <w:pPr>
              <w:ind w:firstLine="0"/>
              <w:jc w:val="left"/>
              <w:rPr>
                <w:sz w:val="22"/>
                <w:szCs w:val="22"/>
              </w:rPr>
            </w:pPr>
            <w:r w:rsidRPr="00B05596">
              <w:rPr>
                <w:sz w:val="22"/>
                <w:szCs w:val="22"/>
              </w:rPr>
              <w:t>120 Гкал/ч</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14:paraId="23D2B4B7" w14:textId="77777777" w:rsidR="00E611B7" w:rsidRPr="00B05596" w:rsidRDefault="00E611B7" w:rsidP="00E611B7">
            <w:pPr>
              <w:ind w:firstLine="0"/>
              <w:jc w:val="left"/>
              <w:rPr>
                <w:sz w:val="22"/>
                <w:szCs w:val="22"/>
              </w:rPr>
            </w:pPr>
            <w:r w:rsidRPr="00B05596">
              <w:rPr>
                <w:bCs/>
                <w:color w:val="000000"/>
                <w:sz w:val="22"/>
                <w:szCs w:val="22"/>
              </w:rPr>
              <w:t>г.Сургут</w:t>
            </w:r>
          </w:p>
        </w:tc>
        <w:tc>
          <w:tcPr>
            <w:tcW w:w="529" w:type="pct"/>
            <w:tcBorders>
              <w:top w:val="single" w:sz="4" w:space="0" w:color="auto"/>
              <w:left w:val="single" w:sz="4" w:space="0" w:color="auto"/>
              <w:bottom w:val="single" w:sz="4" w:space="0" w:color="auto"/>
              <w:right w:val="single" w:sz="4" w:space="0" w:color="auto"/>
            </w:tcBorders>
            <w:vAlign w:val="center"/>
          </w:tcPr>
          <w:p w14:paraId="656BA107" w14:textId="77777777" w:rsidR="00E611B7" w:rsidRPr="00B05596" w:rsidRDefault="00E611B7" w:rsidP="00E611B7">
            <w:pPr>
              <w:ind w:firstLine="0"/>
              <w:jc w:val="left"/>
              <w:rPr>
                <w:sz w:val="22"/>
                <w:szCs w:val="22"/>
              </w:rPr>
            </w:pPr>
            <w:r w:rsidRPr="00B05596">
              <w:rPr>
                <w:sz w:val="22"/>
                <w:szCs w:val="22"/>
              </w:rPr>
              <w:t>2023-2025</w:t>
            </w:r>
          </w:p>
        </w:tc>
        <w:tc>
          <w:tcPr>
            <w:tcW w:w="674" w:type="pct"/>
            <w:tcBorders>
              <w:top w:val="single" w:sz="4" w:space="0" w:color="auto"/>
              <w:left w:val="single" w:sz="4" w:space="0" w:color="auto"/>
              <w:bottom w:val="single" w:sz="4" w:space="0" w:color="auto"/>
              <w:right w:val="single" w:sz="4" w:space="0" w:color="auto"/>
            </w:tcBorders>
          </w:tcPr>
          <w:p w14:paraId="6D0D6D7F" w14:textId="77777777" w:rsidR="00E611B7" w:rsidRPr="00B05596" w:rsidRDefault="00E611B7" w:rsidP="00E611B7">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372E86D1" w14:textId="77777777" w:rsidR="00E611B7" w:rsidRPr="00B05596" w:rsidRDefault="00E611B7" w:rsidP="00E611B7">
            <w:pPr>
              <w:ind w:firstLine="0"/>
              <w:jc w:val="left"/>
              <w:rPr>
                <w:sz w:val="22"/>
                <w:szCs w:val="22"/>
              </w:rPr>
            </w:pPr>
            <w:r w:rsidRPr="00B05596">
              <w:rPr>
                <w:sz w:val="22"/>
                <w:szCs w:val="22"/>
              </w:rPr>
              <w:t>ПКР СКИ МО ГО г. Сургут до 2035 года от 2019 г. б/н</w:t>
            </w:r>
          </w:p>
          <w:p w14:paraId="0EF6C623" w14:textId="77777777" w:rsidR="00E611B7" w:rsidRPr="00B05596" w:rsidRDefault="00E611B7" w:rsidP="00E611B7">
            <w:pPr>
              <w:ind w:firstLine="0"/>
              <w:jc w:val="left"/>
              <w:rPr>
                <w:sz w:val="22"/>
                <w:szCs w:val="22"/>
              </w:rPr>
            </w:pPr>
            <w:r w:rsidRPr="00B05596">
              <w:rPr>
                <w:sz w:val="22"/>
                <w:szCs w:val="22"/>
              </w:rPr>
              <w:t>Схема теплоснабжения муниципального образования город Сургут (книга 11)</w:t>
            </w:r>
          </w:p>
        </w:tc>
      </w:tr>
      <w:tr w:rsidR="00E611B7" w:rsidRPr="001219DB" w14:paraId="3E9F227A" w14:textId="77777777" w:rsidTr="001D6E15">
        <w:tc>
          <w:tcPr>
            <w:tcW w:w="190" w:type="pct"/>
            <w:tcBorders>
              <w:top w:val="single" w:sz="4" w:space="0" w:color="auto"/>
              <w:left w:val="single" w:sz="4" w:space="0" w:color="auto"/>
              <w:bottom w:val="single" w:sz="4" w:space="0" w:color="auto"/>
              <w:right w:val="single" w:sz="4" w:space="0" w:color="auto"/>
            </w:tcBorders>
            <w:vAlign w:val="center"/>
          </w:tcPr>
          <w:p w14:paraId="4596DC69" w14:textId="77777777" w:rsidR="00E611B7" w:rsidRPr="001219DB" w:rsidRDefault="00E611B7" w:rsidP="00E611B7">
            <w:pPr>
              <w:pStyle w:val="af1"/>
              <w:numPr>
                <w:ilvl w:val="0"/>
                <w:numId w:val="40"/>
              </w:numPr>
              <w:ind w:left="360"/>
              <w:jc w:val="left"/>
              <w:rPr>
                <w:sz w:val="22"/>
                <w:szCs w:val="22"/>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4792874E" w14:textId="77777777" w:rsidR="00E611B7" w:rsidRPr="00B05596" w:rsidRDefault="00E611B7" w:rsidP="00E611B7">
            <w:pPr>
              <w:ind w:firstLine="0"/>
              <w:jc w:val="left"/>
              <w:rPr>
                <w:sz w:val="22"/>
                <w:szCs w:val="22"/>
              </w:rPr>
            </w:pPr>
            <w:r w:rsidRPr="00B05596">
              <w:rPr>
                <w:sz w:val="22"/>
                <w:szCs w:val="22"/>
              </w:rPr>
              <w:t>Объект теплоснабжения</w:t>
            </w:r>
          </w:p>
        </w:tc>
        <w:tc>
          <w:tcPr>
            <w:tcW w:w="529" w:type="pct"/>
            <w:tcBorders>
              <w:top w:val="single" w:sz="4" w:space="0" w:color="auto"/>
              <w:left w:val="single" w:sz="4" w:space="0" w:color="auto"/>
              <w:bottom w:val="single" w:sz="4" w:space="0" w:color="auto"/>
              <w:right w:val="single" w:sz="4" w:space="0" w:color="auto"/>
            </w:tcBorders>
            <w:vAlign w:val="center"/>
          </w:tcPr>
          <w:p w14:paraId="5B5D8909" w14:textId="77777777" w:rsidR="00E611B7" w:rsidRPr="00B05596" w:rsidRDefault="00E611B7" w:rsidP="00E611B7">
            <w:pPr>
              <w:ind w:firstLine="0"/>
              <w:jc w:val="left"/>
              <w:rPr>
                <w:sz w:val="22"/>
                <w:szCs w:val="22"/>
              </w:rPr>
            </w:pPr>
            <w:r w:rsidRPr="00B05596">
              <w:rPr>
                <w:sz w:val="22"/>
                <w:szCs w:val="22"/>
              </w:rPr>
              <w:t>Организация теплоснабжения</w:t>
            </w:r>
          </w:p>
        </w:tc>
        <w:tc>
          <w:tcPr>
            <w:tcW w:w="818" w:type="pct"/>
            <w:tcBorders>
              <w:top w:val="single" w:sz="4" w:space="0" w:color="auto"/>
              <w:left w:val="single" w:sz="4" w:space="0" w:color="auto"/>
              <w:bottom w:val="single" w:sz="4" w:space="0" w:color="auto"/>
              <w:right w:val="single" w:sz="4" w:space="0" w:color="auto"/>
            </w:tcBorders>
            <w:vAlign w:val="center"/>
          </w:tcPr>
          <w:p w14:paraId="2E5F05F9" w14:textId="77777777" w:rsidR="00E611B7" w:rsidRPr="00B05596" w:rsidRDefault="00E611B7" w:rsidP="00E611B7">
            <w:pPr>
              <w:ind w:firstLine="0"/>
              <w:jc w:val="left"/>
              <w:rPr>
                <w:sz w:val="22"/>
                <w:szCs w:val="22"/>
              </w:rPr>
            </w:pPr>
            <w:r w:rsidRPr="00B05596">
              <w:rPr>
                <w:sz w:val="22"/>
                <w:szCs w:val="22"/>
              </w:rPr>
              <w:t>Котельная Бизнес-центра мкр. 35</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0E74E3EC" w14:textId="77777777" w:rsidR="00E611B7" w:rsidRPr="00B05596" w:rsidRDefault="00E611B7" w:rsidP="00E611B7">
            <w:pPr>
              <w:ind w:firstLine="0"/>
              <w:jc w:val="left"/>
              <w:rPr>
                <w:sz w:val="22"/>
                <w:szCs w:val="22"/>
              </w:rPr>
            </w:pPr>
            <w:r w:rsidRPr="00B05596">
              <w:rPr>
                <w:sz w:val="22"/>
                <w:szCs w:val="22"/>
              </w:rPr>
              <w:t>3,5 Гкал/ч</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14:paraId="35588CA2" w14:textId="77777777" w:rsidR="00E611B7" w:rsidRPr="00B05596" w:rsidRDefault="00E611B7" w:rsidP="00E611B7">
            <w:pPr>
              <w:ind w:firstLine="0"/>
              <w:jc w:val="left"/>
              <w:rPr>
                <w:sz w:val="22"/>
                <w:szCs w:val="22"/>
              </w:rPr>
            </w:pPr>
            <w:r w:rsidRPr="00B05596">
              <w:rPr>
                <w:bCs/>
                <w:color w:val="000000"/>
                <w:sz w:val="22"/>
                <w:szCs w:val="22"/>
              </w:rPr>
              <w:t>г.Сургут,</w:t>
            </w:r>
            <w:r w:rsidRPr="00B05596">
              <w:rPr>
                <w:sz w:val="22"/>
                <w:szCs w:val="22"/>
              </w:rPr>
              <w:t xml:space="preserve"> мкр. 35</w:t>
            </w:r>
          </w:p>
        </w:tc>
        <w:tc>
          <w:tcPr>
            <w:tcW w:w="529" w:type="pct"/>
            <w:tcBorders>
              <w:top w:val="single" w:sz="4" w:space="0" w:color="auto"/>
              <w:left w:val="single" w:sz="4" w:space="0" w:color="auto"/>
              <w:bottom w:val="single" w:sz="4" w:space="0" w:color="auto"/>
              <w:right w:val="single" w:sz="4" w:space="0" w:color="auto"/>
            </w:tcBorders>
            <w:vAlign w:val="center"/>
          </w:tcPr>
          <w:p w14:paraId="2117E9A9" w14:textId="77777777" w:rsidR="00E611B7" w:rsidRPr="00B05596" w:rsidRDefault="00E611B7" w:rsidP="00E611B7">
            <w:pPr>
              <w:ind w:firstLine="0"/>
              <w:jc w:val="left"/>
              <w:rPr>
                <w:sz w:val="22"/>
                <w:szCs w:val="22"/>
              </w:rPr>
            </w:pPr>
            <w:r w:rsidRPr="00B05596">
              <w:rPr>
                <w:sz w:val="22"/>
                <w:szCs w:val="22"/>
              </w:rPr>
              <w:t>2023</w:t>
            </w:r>
          </w:p>
        </w:tc>
        <w:tc>
          <w:tcPr>
            <w:tcW w:w="674" w:type="pct"/>
            <w:tcBorders>
              <w:top w:val="single" w:sz="4" w:space="0" w:color="auto"/>
              <w:left w:val="single" w:sz="4" w:space="0" w:color="auto"/>
              <w:bottom w:val="single" w:sz="4" w:space="0" w:color="auto"/>
              <w:right w:val="single" w:sz="4" w:space="0" w:color="auto"/>
            </w:tcBorders>
          </w:tcPr>
          <w:p w14:paraId="2D6BC4D3" w14:textId="77777777" w:rsidR="00E611B7" w:rsidRPr="00B05596" w:rsidRDefault="00E611B7" w:rsidP="00E611B7">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1A6A909F" w14:textId="77777777" w:rsidR="00E611B7" w:rsidRPr="00B05596" w:rsidRDefault="00E611B7" w:rsidP="00E611B7">
            <w:pPr>
              <w:ind w:firstLine="0"/>
              <w:jc w:val="left"/>
              <w:rPr>
                <w:sz w:val="22"/>
                <w:szCs w:val="22"/>
              </w:rPr>
            </w:pPr>
            <w:r w:rsidRPr="00B05596">
              <w:rPr>
                <w:sz w:val="22"/>
                <w:szCs w:val="22"/>
              </w:rPr>
              <w:t>ПКР СКИ МО ГО г. Сургут до 2035 года от 2019 г. б/н</w:t>
            </w:r>
          </w:p>
          <w:p w14:paraId="053ADF8F" w14:textId="77777777" w:rsidR="00E611B7" w:rsidRPr="00B05596" w:rsidRDefault="00E611B7" w:rsidP="00E611B7">
            <w:pPr>
              <w:ind w:firstLine="0"/>
              <w:jc w:val="left"/>
              <w:rPr>
                <w:sz w:val="22"/>
                <w:szCs w:val="22"/>
              </w:rPr>
            </w:pPr>
            <w:r w:rsidRPr="00B05596">
              <w:rPr>
                <w:sz w:val="22"/>
                <w:szCs w:val="22"/>
              </w:rPr>
              <w:t>Схема теплоснабжения муниципального образования город Сургут (книга 11)</w:t>
            </w:r>
          </w:p>
        </w:tc>
      </w:tr>
      <w:tr w:rsidR="00E611B7" w:rsidRPr="001219DB" w14:paraId="558E81A7" w14:textId="77777777" w:rsidTr="001D6E15">
        <w:tc>
          <w:tcPr>
            <w:tcW w:w="190" w:type="pct"/>
            <w:tcBorders>
              <w:top w:val="single" w:sz="4" w:space="0" w:color="auto"/>
              <w:left w:val="single" w:sz="4" w:space="0" w:color="auto"/>
              <w:bottom w:val="single" w:sz="4" w:space="0" w:color="auto"/>
              <w:right w:val="single" w:sz="4" w:space="0" w:color="auto"/>
            </w:tcBorders>
            <w:vAlign w:val="center"/>
          </w:tcPr>
          <w:p w14:paraId="79FA7EA1" w14:textId="77777777" w:rsidR="00E611B7" w:rsidRPr="001219DB" w:rsidRDefault="00E611B7" w:rsidP="00E611B7">
            <w:pPr>
              <w:pStyle w:val="af1"/>
              <w:numPr>
                <w:ilvl w:val="0"/>
                <w:numId w:val="40"/>
              </w:numPr>
              <w:ind w:left="360"/>
              <w:jc w:val="left"/>
              <w:rPr>
                <w:sz w:val="22"/>
                <w:szCs w:val="22"/>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19D8DE4D" w14:textId="77777777" w:rsidR="00E611B7" w:rsidRPr="00B05596" w:rsidRDefault="00E611B7" w:rsidP="00E611B7">
            <w:pPr>
              <w:ind w:firstLine="0"/>
              <w:jc w:val="left"/>
              <w:rPr>
                <w:sz w:val="22"/>
                <w:szCs w:val="22"/>
              </w:rPr>
            </w:pPr>
            <w:r w:rsidRPr="00B05596">
              <w:rPr>
                <w:sz w:val="22"/>
                <w:szCs w:val="22"/>
              </w:rPr>
              <w:t>Объект теплоснабжения</w:t>
            </w:r>
          </w:p>
        </w:tc>
        <w:tc>
          <w:tcPr>
            <w:tcW w:w="529" w:type="pct"/>
            <w:tcBorders>
              <w:top w:val="single" w:sz="4" w:space="0" w:color="auto"/>
              <w:left w:val="single" w:sz="4" w:space="0" w:color="auto"/>
              <w:bottom w:val="single" w:sz="4" w:space="0" w:color="auto"/>
              <w:right w:val="single" w:sz="4" w:space="0" w:color="auto"/>
            </w:tcBorders>
            <w:vAlign w:val="center"/>
          </w:tcPr>
          <w:p w14:paraId="2FD4F489" w14:textId="77777777" w:rsidR="00E611B7" w:rsidRPr="00B05596" w:rsidRDefault="00E611B7" w:rsidP="00E611B7">
            <w:pPr>
              <w:ind w:firstLine="0"/>
              <w:jc w:val="left"/>
              <w:rPr>
                <w:sz w:val="22"/>
                <w:szCs w:val="22"/>
              </w:rPr>
            </w:pPr>
            <w:r w:rsidRPr="00B05596">
              <w:rPr>
                <w:sz w:val="22"/>
                <w:szCs w:val="22"/>
              </w:rPr>
              <w:t>Организация теплоснабжения</w:t>
            </w:r>
          </w:p>
        </w:tc>
        <w:tc>
          <w:tcPr>
            <w:tcW w:w="818" w:type="pct"/>
            <w:tcBorders>
              <w:top w:val="single" w:sz="4" w:space="0" w:color="auto"/>
              <w:left w:val="single" w:sz="4" w:space="0" w:color="auto"/>
              <w:bottom w:val="single" w:sz="4" w:space="0" w:color="auto"/>
              <w:right w:val="single" w:sz="4" w:space="0" w:color="auto"/>
            </w:tcBorders>
            <w:vAlign w:val="center"/>
          </w:tcPr>
          <w:p w14:paraId="17B5E6F7" w14:textId="77777777" w:rsidR="00E611B7" w:rsidRPr="00B05596" w:rsidRDefault="00E611B7" w:rsidP="00E611B7">
            <w:pPr>
              <w:ind w:firstLine="0"/>
              <w:jc w:val="left"/>
              <w:rPr>
                <w:sz w:val="22"/>
                <w:szCs w:val="22"/>
              </w:rPr>
            </w:pPr>
            <w:r w:rsidRPr="00B05596">
              <w:rPr>
                <w:sz w:val="22"/>
                <w:szCs w:val="22"/>
              </w:rPr>
              <w:t>Котельная Спортивно-оздоровительного центра мкр. 35</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386A583D" w14:textId="77777777" w:rsidR="00E611B7" w:rsidRPr="00B05596" w:rsidRDefault="00E611B7" w:rsidP="00E611B7">
            <w:pPr>
              <w:ind w:firstLine="0"/>
              <w:jc w:val="left"/>
              <w:rPr>
                <w:sz w:val="22"/>
                <w:szCs w:val="22"/>
              </w:rPr>
            </w:pPr>
            <w:r w:rsidRPr="00B05596">
              <w:rPr>
                <w:sz w:val="22"/>
                <w:szCs w:val="22"/>
              </w:rPr>
              <w:t>0,5 Гкал/ч</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14:paraId="62C7F313" w14:textId="77777777" w:rsidR="00E611B7" w:rsidRPr="00B05596" w:rsidRDefault="00E611B7" w:rsidP="00E611B7">
            <w:pPr>
              <w:ind w:firstLine="0"/>
              <w:jc w:val="left"/>
              <w:rPr>
                <w:sz w:val="22"/>
                <w:szCs w:val="22"/>
              </w:rPr>
            </w:pPr>
            <w:r w:rsidRPr="00B05596">
              <w:rPr>
                <w:bCs/>
                <w:color w:val="000000"/>
                <w:sz w:val="22"/>
                <w:szCs w:val="22"/>
              </w:rPr>
              <w:t>г.Сургут,</w:t>
            </w:r>
            <w:r w:rsidRPr="00B05596">
              <w:rPr>
                <w:sz w:val="22"/>
                <w:szCs w:val="22"/>
              </w:rPr>
              <w:t xml:space="preserve"> мкр. 35</w:t>
            </w:r>
          </w:p>
        </w:tc>
        <w:tc>
          <w:tcPr>
            <w:tcW w:w="529" w:type="pct"/>
            <w:tcBorders>
              <w:top w:val="single" w:sz="4" w:space="0" w:color="auto"/>
              <w:left w:val="single" w:sz="4" w:space="0" w:color="auto"/>
              <w:bottom w:val="single" w:sz="4" w:space="0" w:color="auto"/>
              <w:right w:val="single" w:sz="4" w:space="0" w:color="auto"/>
            </w:tcBorders>
            <w:vAlign w:val="center"/>
          </w:tcPr>
          <w:p w14:paraId="2BC514B8" w14:textId="77777777" w:rsidR="00E611B7" w:rsidRPr="00B05596" w:rsidRDefault="00E611B7" w:rsidP="00E611B7">
            <w:pPr>
              <w:ind w:firstLine="0"/>
              <w:jc w:val="left"/>
              <w:rPr>
                <w:sz w:val="22"/>
                <w:szCs w:val="22"/>
              </w:rPr>
            </w:pPr>
            <w:r w:rsidRPr="00B05596">
              <w:rPr>
                <w:sz w:val="22"/>
                <w:szCs w:val="22"/>
              </w:rPr>
              <w:t>2023</w:t>
            </w:r>
          </w:p>
        </w:tc>
        <w:tc>
          <w:tcPr>
            <w:tcW w:w="674" w:type="pct"/>
            <w:tcBorders>
              <w:top w:val="single" w:sz="4" w:space="0" w:color="auto"/>
              <w:left w:val="single" w:sz="4" w:space="0" w:color="auto"/>
              <w:bottom w:val="single" w:sz="4" w:space="0" w:color="auto"/>
              <w:right w:val="single" w:sz="4" w:space="0" w:color="auto"/>
            </w:tcBorders>
          </w:tcPr>
          <w:p w14:paraId="42B89123" w14:textId="77777777" w:rsidR="00E611B7" w:rsidRPr="00B05596" w:rsidRDefault="00E611B7" w:rsidP="00E611B7">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3DA4D1B1" w14:textId="77777777" w:rsidR="00E611B7" w:rsidRPr="00B05596" w:rsidRDefault="00E611B7" w:rsidP="00E611B7">
            <w:pPr>
              <w:ind w:firstLine="0"/>
              <w:jc w:val="left"/>
              <w:rPr>
                <w:sz w:val="22"/>
                <w:szCs w:val="22"/>
              </w:rPr>
            </w:pPr>
            <w:r w:rsidRPr="00B05596">
              <w:rPr>
                <w:sz w:val="22"/>
                <w:szCs w:val="22"/>
              </w:rPr>
              <w:t>ПКР СКИ МО ГО г. Сургут до 2035 года от 2019 г. б/н</w:t>
            </w:r>
          </w:p>
          <w:p w14:paraId="770D554E" w14:textId="77777777" w:rsidR="00E611B7" w:rsidRPr="00B05596" w:rsidRDefault="00E611B7" w:rsidP="00E611B7">
            <w:pPr>
              <w:ind w:firstLine="0"/>
              <w:jc w:val="left"/>
              <w:rPr>
                <w:sz w:val="22"/>
                <w:szCs w:val="22"/>
              </w:rPr>
            </w:pPr>
            <w:r w:rsidRPr="00B05596">
              <w:rPr>
                <w:sz w:val="22"/>
                <w:szCs w:val="22"/>
              </w:rPr>
              <w:t>Схема теплоснабжения муниципального образования город Сургут (книга 11)</w:t>
            </w:r>
          </w:p>
        </w:tc>
      </w:tr>
      <w:tr w:rsidR="00E611B7" w:rsidRPr="001219DB" w14:paraId="76785BE9" w14:textId="77777777" w:rsidTr="001D6E15">
        <w:tc>
          <w:tcPr>
            <w:tcW w:w="190" w:type="pct"/>
            <w:tcBorders>
              <w:top w:val="single" w:sz="4" w:space="0" w:color="auto"/>
              <w:left w:val="single" w:sz="4" w:space="0" w:color="auto"/>
              <w:bottom w:val="single" w:sz="4" w:space="0" w:color="auto"/>
              <w:right w:val="single" w:sz="4" w:space="0" w:color="auto"/>
            </w:tcBorders>
            <w:vAlign w:val="center"/>
          </w:tcPr>
          <w:p w14:paraId="5710C84C" w14:textId="77777777" w:rsidR="00E611B7" w:rsidRPr="001219DB" w:rsidRDefault="00E611B7" w:rsidP="00E611B7">
            <w:pPr>
              <w:pStyle w:val="af1"/>
              <w:numPr>
                <w:ilvl w:val="0"/>
                <w:numId w:val="40"/>
              </w:numPr>
              <w:ind w:left="360"/>
              <w:jc w:val="left"/>
              <w:rPr>
                <w:sz w:val="22"/>
                <w:szCs w:val="22"/>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39E0E347" w14:textId="77777777" w:rsidR="00E611B7" w:rsidRPr="00B05596" w:rsidRDefault="00E611B7" w:rsidP="00E611B7">
            <w:pPr>
              <w:ind w:firstLine="0"/>
              <w:jc w:val="left"/>
              <w:rPr>
                <w:sz w:val="22"/>
                <w:szCs w:val="22"/>
              </w:rPr>
            </w:pPr>
            <w:r w:rsidRPr="00B05596">
              <w:rPr>
                <w:sz w:val="22"/>
                <w:szCs w:val="22"/>
              </w:rPr>
              <w:t>Объект теплоснабжения</w:t>
            </w:r>
          </w:p>
        </w:tc>
        <w:tc>
          <w:tcPr>
            <w:tcW w:w="529" w:type="pct"/>
            <w:tcBorders>
              <w:top w:val="single" w:sz="4" w:space="0" w:color="auto"/>
              <w:left w:val="single" w:sz="4" w:space="0" w:color="auto"/>
              <w:bottom w:val="single" w:sz="4" w:space="0" w:color="auto"/>
              <w:right w:val="single" w:sz="4" w:space="0" w:color="auto"/>
            </w:tcBorders>
            <w:vAlign w:val="center"/>
          </w:tcPr>
          <w:p w14:paraId="037BE234" w14:textId="77777777" w:rsidR="00E611B7" w:rsidRPr="00B05596" w:rsidRDefault="00E611B7" w:rsidP="00E611B7">
            <w:pPr>
              <w:ind w:firstLine="0"/>
              <w:jc w:val="left"/>
              <w:rPr>
                <w:sz w:val="22"/>
                <w:szCs w:val="22"/>
              </w:rPr>
            </w:pPr>
            <w:r w:rsidRPr="00B05596">
              <w:rPr>
                <w:sz w:val="22"/>
                <w:szCs w:val="22"/>
              </w:rPr>
              <w:t>Организация теплоснабжения</w:t>
            </w:r>
          </w:p>
        </w:tc>
        <w:tc>
          <w:tcPr>
            <w:tcW w:w="818" w:type="pct"/>
            <w:tcBorders>
              <w:top w:val="single" w:sz="4" w:space="0" w:color="auto"/>
              <w:left w:val="single" w:sz="4" w:space="0" w:color="auto"/>
              <w:bottom w:val="single" w:sz="4" w:space="0" w:color="auto"/>
              <w:right w:val="single" w:sz="4" w:space="0" w:color="auto"/>
            </w:tcBorders>
            <w:vAlign w:val="center"/>
          </w:tcPr>
          <w:p w14:paraId="42A19C56" w14:textId="77777777" w:rsidR="00E611B7" w:rsidRPr="00B05596" w:rsidRDefault="00E611B7" w:rsidP="00E611B7">
            <w:pPr>
              <w:ind w:firstLine="0"/>
              <w:jc w:val="left"/>
              <w:rPr>
                <w:sz w:val="22"/>
                <w:szCs w:val="22"/>
              </w:rPr>
            </w:pPr>
            <w:r w:rsidRPr="00B05596">
              <w:rPr>
                <w:sz w:val="22"/>
                <w:szCs w:val="22"/>
              </w:rPr>
              <w:t>Котельная №15 кв. П-9</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4CF778F7" w14:textId="77777777" w:rsidR="00E611B7" w:rsidRPr="00B05596" w:rsidRDefault="00E611B7" w:rsidP="00E611B7">
            <w:pPr>
              <w:ind w:firstLine="0"/>
              <w:jc w:val="left"/>
              <w:rPr>
                <w:sz w:val="22"/>
                <w:szCs w:val="22"/>
              </w:rPr>
            </w:pPr>
            <w:r w:rsidRPr="00B05596">
              <w:rPr>
                <w:sz w:val="22"/>
                <w:szCs w:val="22"/>
              </w:rPr>
              <w:t>4,5 Гкал/ч</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14:paraId="4CE880E2" w14:textId="77777777" w:rsidR="00E611B7" w:rsidRPr="00B05596" w:rsidRDefault="00E611B7" w:rsidP="00E611B7">
            <w:pPr>
              <w:ind w:firstLine="0"/>
              <w:jc w:val="left"/>
              <w:rPr>
                <w:sz w:val="22"/>
                <w:szCs w:val="22"/>
              </w:rPr>
            </w:pPr>
            <w:r w:rsidRPr="00B05596">
              <w:rPr>
                <w:bCs/>
                <w:color w:val="000000"/>
                <w:sz w:val="22"/>
                <w:szCs w:val="22"/>
              </w:rPr>
              <w:t>г.Сургут,</w:t>
            </w:r>
            <w:r w:rsidRPr="00B05596">
              <w:rPr>
                <w:sz w:val="22"/>
                <w:szCs w:val="22"/>
              </w:rPr>
              <w:t xml:space="preserve"> район П-9</w:t>
            </w:r>
          </w:p>
        </w:tc>
        <w:tc>
          <w:tcPr>
            <w:tcW w:w="529" w:type="pct"/>
            <w:tcBorders>
              <w:top w:val="single" w:sz="4" w:space="0" w:color="auto"/>
              <w:left w:val="single" w:sz="4" w:space="0" w:color="auto"/>
              <w:bottom w:val="single" w:sz="4" w:space="0" w:color="auto"/>
              <w:right w:val="single" w:sz="4" w:space="0" w:color="auto"/>
            </w:tcBorders>
            <w:vAlign w:val="center"/>
          </w:tcPr>
          <w:p w14:paraId="0EA54030" w14:textId="77777777" w:rsidR="00E611B7" w:rsidRPr="00B05596" w:rsidRDefault="00E611B7" w:rsidP="00E611B7">
            <w:pPr>
              <w:ind w:firstLine="0"/>
              <w:jc w:val="left"/>
              <w:rPr>
                <w:sz w:val="22"/>
                <w:szCs w:val="22"/>
              </w:rPr>
            </w:pPr>
            <w:r w:rsidRPr="00B05596">
              <w:rPr>
                <w:sz w:val="22"/>
                <w:szCs w:val="22"/>
              </w:rPr>
              <w:t>2023</w:t>
            </w:r>
          </w:p>
        </w:tc>
        <w:tc>
          <w:tcPr>
            <w:tcW w:w="674" w:type="pct"/>
            <w:tcBorders>
              <w:top w:val="single" w:sz="4" w:space="0" w:color="auto"/>
              <w:left w:val="single" w:sz="4" w:space="0" w:color="auto"/>
              <w:bottom w:val="single" w:sz="4" w:space="0" w:color="auto"/>
              <w:right w:val="single" w:sz="4" w:space="0" w:color="auto"/>
            </w:tcBorders>
          </w:tcPr>
          <w:p w14:paraId="749C1BFE" w14:textId="77777777" w:rsidR="00E611B7" w:rsidRPr="00B05596" w:rsidRDefault="00E611B7" w:rsidP="00E611B7">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23EAE612" w14:textId="77777777" w:rsidR="00E611B7" w:rsidRPr="00B05596" w:rsidRDefault="00E611B7" w:rsidP="00E611B7">
            <w:pPr>
              <w:ind w:firstLine="0"/>
              <w:jc w:val="left"/>
              <w:rPr>
                <w:sz w:val="22"/>
                <w:szCs w:val="22"/>
              </w:rPr>
            </w:pPr>
            <w:r w:rsidRPr="00B05596">
              <w:rPr>
                <w:sz w:val="22"/>
                <w:szCs w:val="22"/>
              </w:rPr>
              <w:t>ПКР СКИ МО ГО г. Сургут до 2035 года от 2019 г. б/н</w:t>
            </w:r>
          </w:p>
          <w:p w14:paraId="058911B1" w14:textId="77777777" w:rsidR="00E611B7" w:rsidRPr="00B05596" w:rsidRDefault="00E611B7" w:rsidP="00E611B7">
            <w:pPr>
              <w:ind w:firstLine="0"/>
              <w:jc w:val="left"/>
              <w:rPr>
                <w:sz w:val="22"/>
                <w:szCs w:val="22"/>
              </w:rPr>
            </w:pPr>
            <w:r w:rsidRPr="00B05596">
              <w:rPr>
                <w:sz w:val="22"/>
                <w:szCs w:val="22"/>
              </w:rPr>
              <w:t>Схема теплоснабжения муниципального образования город Сургут (книга 11)</w:t>
            </w:r>
          </w:p>
        </w:tc>
      </w:tr>
      <w:tr w:rsidR="00E611B7" w:rsidRPr="001219DB" w14:paraId="569FBFD9" w14:textId="77777777" w:rsidTr="001D6E15">
        <w:tc>
          <w:tcPr>
            <w:tcW w:w="190" w:type="pct"/>
            <w:tcBorders>
              <w:top w:val="single" w:sz="4" w:space="0" w:color="auto"/>
              <w:left w:val="single" w:sz="4" w:space="0" w:color="auto"/>
              <w:bottom w:val="single" w:sz="4" w:space="0" w:color="auto"/>
              <w:right w:val="single" w:sz="4" w:space="0" w:color="auto"/>
            </w:tcBorders>
            <w:vAlign w:val="center"/>
          </w:tcPr>
          <w:p w14:paraId="026AE4B9" w14:textId="77777777" w:rsidR="00E611B7" w:rsidRPr="001219DB" w:rsidRDefault="00E611B7" w:rsidP="00E611B7">
            <w:pPr>
              <w:pStyle w:val="af1"/>
              <w:numPr>
                <w:ilvl w:val="0"/>
                <w:numId w:val="40"/>
              </w:numPr>
              <w:ind w:left="360"/>
              <w:jc w:val="left"/>
              <w:rPr>
                <w:sz w:val="22"/>
                <w:szCs w:val="22"/>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59D5300C" w14:textId="77777777" w:rsidR="00E611B7" w:rsidRPr="00B05596" w:rsidRDefault="00E611B7" w:rsidP="00E611B7">
            <w:pPr>
              <w:ind w:firstLine="0"/>
              <w:jc w:val="left"/>
              <w:rPr>
                <w:sz w:val="22"/>
                <w:szCs w:val="22"/>
              </w:rPr>
            </w:pPr>
            <w:r w:rsidRPr="00B05596">
              <w:rPr>
                <w:sz w:val="22"/>
                <w:szCs w:val="22"/>
              </w:rPr>
              <w:t>Объект теплоснабжения</w:t>
            </w:r>
          </w:p>
        </w:tc>
        <w:tc>
          <w:tcPr>
            <w:tcW w:w="529" w:type="pct"/>
            <w:tcBorders>
              <w:top w:val="single" w:sz="4" w:space="0" w:color="auto"/>
              <w:left w:val="single" w:sz="4" w:space="0" w:color="auto"/>
              <w:bottom w:val="single" w:sz="4" w:space="0" w:color="auto"/>
              <w:right w:val="single" w:sz="4" w:space="0" w:color="auto"/>
            </w:tcBorders>
            <w:vAlign w:val="center"/>
          </w:tcPr>
          <w:p w14:paraId="62A127F5" w14:textId="77777777" w:rsidR="00E611B7" w:rsidRPr="00B05596" w:rsidRDefault="00E611B7" w:rsidP="00E611B7">
            <w:pPr>
              <w:ind w:firstLine="0"/>
              <w:jc w:val="left"/>
              <w:rPr>
                <w:sz w:val="22"/>
                <w:szCs w:val="22"/>
              </w:rPr>
            </w:pPr>
            <w:r w:rsidRPr="00B05596">
              <w:rPr>
                <w:sz w:val="22"/>
                <w:szCs w:val="22"/>
              </w:rPr>
              <w:t>Организация теплоснабжения</w:t>
            </w:r>
          </w:p>
        </w:tc>
        <w:tc>
          <w:tcPr>
            <w:tcW w:w="818" w:type="pct"/>
            <w:tcBorders>
              <w:top w:val="single" w:sz="4" w:space="0" w:color="auto"/>
              <w:left w:val="single" w:sz="4" w:space="0" w:color="auto"/>
              <w:bottom w:val="single" w:sz="4" w:space="0" w:color="auto"/>
              <w:right w:val="single" w:sz="4" w:space="0" w:color="auto"/>
            </w:tcBorders>
            <w:vAlign w:val="center"/>
          </w:tcPr>
          <w:p w14:paraId="5B86CC8D" w14:textId="77777777" w:rsidR="00E611B7" w:rsidRPr="00B05596" w:rsidRDefault="00E611B7" w:rsidP="00E611B7">
            <w:pPr>
              <w:ind w:firstLine="0"/>
              <w:jc w:val="left"/>
              <w:rPr>
                <w:sz w:val="22"/>
                <w:szCs w:val="22"/>
              </w:rPr>
            </w:pPr>
            <w:r w:rsidRPr="00B05596">
              <w:rPr>
                <w:sz w:val="22"/>
                <w:szCs w:val="22"/>
              </w:rPr>
              <w:t>Котельная №16 Производственно-</w:t>
            </w:r>
            <w:r w:rsidRPr="00B05596">
              <w:rPr>
                <w:sz w:val="22"/>
                <w:szCs w:val="22"/>
              </w:rPr>
              <w:lastRenderedPageBreak/>
              <w:t>торгового комплекса кв. П-10</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5D62224D" w14:textId="77777777" w:rsidR="00E611B7" w:rsidRPr="00B05596" w:rsidRDefault="00E611B7" w:rsidP="00E611B7">
            <w:pPr>
              <w:ind w:firstLine="0"/>
              <w:jc w:val="left"/>
              <w:rPr>
                <w:sz w:val="22"/>
                <w:szCs w:val="22"/>
              </w:rPr>
            </w:pPr>
            <w:r w:rsidRPr="00B05596">
              <w:rPr>
                <w:sz w:val="22"/>
                <w:szCs w:val="22"/>
              </w:rPr>
              <w:lastRenderedPageBreak/>
              <w:t>2,5 Гкал/ч</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14:paraId="18CABF17" w14:textId="77777777" w:rsidR="00E611B7" w:rsidRPr="00B05596" w:rsidRDefault="00E611B7" w:rsidP="00E611B7">
            <w:pPr>
              <w:ind w:firstLine="0"/>
              <w:jc w:val="left"/>
              <w:rPr>
                <w:sz w:val="22"/>
                <w:szCs w:val="22"/>
              </w:rPr>
            </w:pPr>
            <w:r w:rsidRPr="00B05596">
              <w:rPr>
                <w:bCs/>
                <w:color w:val="000000"/>
                <w:sz w:val="22"/>
                <w:szCs w:val="22"/>
              </w:rPr>
              <w:t>г.Сургут,</w:t>
            </w:r>
            <w:r w:rsidRPr="00B05596">
              <w:rPr>
                <w:sz w:val="22"/>
                <w:szCs w:val="22"/>
              </w:rPr>
              <w:t xml:space="preserve"> район П-10</w:t>
            </w:r>
          </w:p>
        </w:tc>
        <w:tc>
          <w:tcPr>
            <w:tcW w:w="529" w:type="pct"/>
            <w:tcBorders>
              <w:top w:val="single" w:sz="4" w:space="0" w:color="auto"/>
              <w:left w:val="single" w:sz="4" w:space="0" w:color="auto"/>
              <w:bottom w:val="single" w:sz="4" w:space="0" w:color="auto"/>
              <w:right w:val="single" w:sz="4" w:space="0" w:color="auto"/>
            </w:tcBorders>
            <w:vAlign w:val="center"/>
          </w:tcPr>
          <w:p w14:paraId="35118409" w14:textId="77777777" w:rsidR="00E611B7" w:rsidRPr="00B05596" w:rsidRDefault="00E611B7" w:rsidP="00E611B7">
            <w:pPr>
              <w:ind w:firstLine="0"/>
              <w:jc w:val="left"/>
              <w:rPr>
                <w:sz w:val="22"/>
                <w:szCs w:val="22"/>
              </w:rPr>
            </w:pPr>
            <w:r w:rsidRPr="00B05596">
              <w:rPr>
                <w:sz w:val="22"/>
                <w:szCs w:val="22"/>
              </w:rPr>
              <w:t>2024</w:t>
            </w:r>
          </w:p>
        </w:tc>
        <w:tc>
          <w:tcPr>
            <w:tcW w:w="674" w:type="pct"/>
            <w:tcBorders>
              <w:top w:val="single" w:sz="4" w:space="0" w:color="auto"/>
              <w:left w:val="single" w:sz="4" w:space="0" w:color="auto"/>
              <w:bottom w:val="single" w:sz="4" w:space="0" w:color="auto"/>
              <w:right w:val="single" w:sz="4" w:space="0" w:color="auto"/>
            </w:tcBorders>
          </w:tcPr>
          <w:p w14:paraId="7C032D53" w14:textId="77777777" w:rsidR="00E611B7" w:rsidRPr="00B05596" w:rsidRDefault="00E611B7" w:rsidP="00E611B7">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20EEC41D" w14:textId="77777777" w:rsidR="00E611B7" w:rsidRPr="00B05596" w:rsidRDefault="00E611B7" w:rsidP="00E611B7">
            <w:pPr>
              <w:ind w:firstLine="0"/>
              <w:jc w:val="left"/>
              <w:rPr>
                <w:sz w:val="22"/>
                <w:szCs w:val="22"/>
              </w:rPr>
            </w:pPr>
            <w:r w:rsidRPr="00B05596">
              <w:rPr>
                <w:sz w:val="22"/>
                <w:szCs w:val="22"/>
              </w:rPr>
              <w:t>ПКР СКИ МО ГО г. Сургут до 2035 года от 2019 г. б/н</w:t>
            </w:r>
          </w:p>
          <w:p w14:paraId="02E642DD" w14:textId="77777777" w:rsidR="00E611B7" w:rsidRPr="00B05596" w:rsidRDefault="00E611B7" w:rsidP="00E611B7">
            <w:pPr>
              <w:ind w:firstLine="0"/>
              <w:jc w:val="left"/>
              <w:rPr>
                <w:sz w:val="22"/>
                <w:szCs w:val="22"/>
              </w:rPr>
            </w:pPr>
            <w:r w:rsidRPr="00B05596">
              <w:rPr>
                <w:sz w:val="22"/>
                <w:szCs w:val="22"/>
              </w:rPr>
              <w:lastRenderedPageBreak/>
              <w:t>Схема теплоснабжения муниципального образования город Сургут (книга 11)</w:t>
            </w:r>
          </w:p>
        </w:tc>
      </w:tr>
      <w:tr w:rsidR="00E611B7" w:rsidRPr="001219DB" w14:paraId="119A4432" w14:textId="77777777" w:rsidTr="001D6E15">
        <w:tc>
          <w:tcPr>
            <w:tcW w:w="190" w:type="pct"/>
            <w:tcBorders>
              <w:top w:val="single" w:sz="4" w:space="0" w:color="auto"/>
              <w:left w:val="single" w:sz="4" w:space="0" w:color="auto"/>
              <w:bottom w:val="single" w:sz="4" w:space="0" w:color="auto"/>
              <w:right w:val="single" w:sz="4" w:space="0" w:color="auto"/>
            </w:tcBorders>
            <w:vAlign w:val="center"/>
          </w:tcPr>
          <w:p w14:paraId="498FBE14" w14:textId="77777777" w:rsidR="00E611B7" w:rsidRPr="001219DB" w:rsidRDefault="00E611B7" w:rsidP="00E611B7">
            <w:pPr>
              <w:pStyle w:val="af1"/>
              <w:numPr>
                <w:ilvl w:val="0"/>
                <w:numId w:val="40"/>
              </w:numPr>
              <w:ind w:left="360"/>
              <w:jc w:val="left"/>
              <w:rPr>
                <w:sz w:val="22"/>
                <w:szCs w:val="22"/>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2A7BD25E" w14:textId="77777777" w:rsidR="00E611B7" w:rsidRPr="00B05596" w:rsidRDefault="00E611B7" w:rsidP="00E611B7">
            <w:pPr>
              <w:ind w:firstLine="0"/>
              <w:jc w:val="left"/>
              <w:rPr>
                <w:sz w:val="22"/>
                <w:szCs w:val="22"/>
              </w:rPr>
            </w:pPr>
            <w:r w:rsidRPr="00B05596">
              <w:rPr>
                <w:sz w:val="22"/>
                <w:szCs w:val="22"/>
              </w:rPr>
              <w:t>Объект теплоснабжения</w:t>
            </w:r>
          </w:p>
        </w:tc>
        <w:tc>
          <w:tcPr>
            <w:tcW w:w="529" w:type="pct"/>
            <w:tcBorders>
              <w:top w:val="single" w:sz="4" w:space="0" w:color="auto"/>
              <w:left w:val="single" w:sz="4" w:space="0" w:color="auto"/>
              <w:bottom w:val="single" w:sz="4" w:space="0" w:color="auto"/>
              <w:right w:val="single" w:sz="4" w:space="0" w:color="auto"/>
            </w:tcBorders>
            <w:vAlign w:val="center"/>
          </w:tcPr>
          <w:p w14:paraId="6B423677" w14:textId="77777777" w:rsidR="00E611B7" w:rsidRPr="00B05596" w:rsidRDefault="00E611B7" w:rsidP="00E611B7">
            <w:pPr>
              <w:ind w:firstLine="0"/>
              <w:jc w:val="left"/>
              <w:rPr>
                <w:sz w:val="22"/>
                <w:szCs w:val="22"/>
              </w:rPr>
            </w:pPr>
            <w:r w:rsidRPr="00B05596">
              <w:rPr>
                <w:sz w:val="22"/>
                <w:szCs w:val="22"/>
              </w:rPr>
              <w:t>Организация теплоснабжения</w:t>
            </w:r>
          </w:p>
        </w:tc>
        <w:tc>
          <w:tcPr>
            <w:tcW w:w="818" w:type="pct"/>
            <w:tcBorders>
              <w:top w:val="single" w:sz="4" w:space="0" w:color="auto"/>
              <w:left w:val="single" w:sz="4" w:space="0" w:color="auto"/>
              <w:bottom w:val="single" w:sz="4" w:space="0" w:color="auto"/>
              <w:right w:val="single" w:sz="4" w:space="0" w:color="auto"/>
            </w:tcBorders>
            <w:vAlign w:val="center"/>
          </w:tcPr>
          <w:p w14:paraId="663056A9" w14:textId="77777777" w:rsidR="00E611B7" w:rsidRPr="00B05596" w:rsidRDefault="00E611B7" w:rsidP="00E611B7">
            <w:pPr>
              <w:ind w:firstLine="0"/>
              <w:jc w:val="left"/>
              <w:rPr>
                <w:sz w:val="22"/>
                <w:szCs w:val="22"/>
              </w:rPr>
            </w:pPr>
            <w:r w:rsidRPr="00B05596">
              <w:rPr>
                <w:sz w:val="22"/>
                <w:szCs w:val="22"/>
              </w:rPr>
              <w:t>Котельная кв. П-12</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67796CBB" w14:textId="77777777" w:rsidR="00E611B7" w:rsidRPr="00B05596" w:rsidRDefault="00E611B7" w:rsidP="00E611B7">
            <w:pPr>
              <w:ind w:firstLine="0"/>
              <w:jc w:val="left"/>
              <w:rPr>
                <w:sz w:val="22"/>
                <w:szCs w:val="22"/>
              </w:rPr>
            </w:pPr>
            <w:r w:rsidRPr="00B05596">
              <w:rPr>
                <w:sz w:val="22"/>
                <w:szCs w:val="22"/>
              </w:rPr>
              <w:t>1,1 Гкал/ч</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14:paraId="384D2BE2" w14:textId="77777777" w:rsidR="00E611B7" w:rsidRPr="00B05596" w:rsidRDefault="00E611B7" w:rsidP="00E611B7">
            <w:pPr>
              <w:ind w:firstLine="0"/>
              <w:jc w:val="left"/>
              <w:rPr>
                <w:sz w:val="22"/>
                <w:szCs w:val="22"/>
              </w:rPr>
            </w:pPr>
            <w:r w:rsidRPr="00B05596">
              <w:rPr>
                <w:bCs/>
                <w:color w:val="000000"/>
                <w:sz w:val="22"/>
                <w:szCs w:val="22"/>
              </w:rPr>
              <w:t>г.Сургут,</w:t>
            </w:r>
            <w:r w:rsidRPr="00B05596">
              <w:rPr>
                <w:sz w:val="22"/>
                <w:szCs w:val="22"/>
              </w:rPr>
              <w:t xml:space="preserve"> район П-10</w:t>
            </w:r>
          </w:p>
        </w:tc>
        <w:tc>
          <w:tcPr>
            <w:tcW w:w="529" w:type="pct"/>
            <w:tcBorders>
              <w:top w:val="single" w:sz="4" w:space="0" w:color="auto"/>
              <w:left w:val="single" w:sz="4" w:space="0" w:color="auto"/>
              <w:bottom w:val="single" w:sz="4" w:space="0" w:color="auto"/>
              <w:right w:val="single" w:sz="4" w:space="0" w:color="auto"/>
            </w:tcBorders>
            <w:vAlign w:val="center"/>
          </w:tcPr>
          <w:p w14:paraId="039950CD" w14:textId="77777777" w:rsidR="00E611B7" w:rsidRPr="00B05596" w:rsidRDefault="00E611B7" w:rsidP="00E611B7">
            <w:pPr>
              <w:ind w:firstLine="0"/>
              <w:jc w:val="left"/>
              <w:rPr>
                <w:sz w:val="22"/>
                <w:szCs w:val="22"/>
              </w:rPr>
            </w:pPr>
            <w:r w:rsidRPr="00B05596">
              <w:rPr>
                <w:sz w:val="22"/>
                <w:szCs w:val="22"/>
              </w:rPr>
              <w:t>2024</w:t>
            </w:r>
          </w:p>
        </w:tc>
        <w:tc>
          <w:tcPr>
            <w:tcW w:w="674" w:type="pct"/>
            <w:tcBorders>
              <w:top w:val="single" w:sz="4" w:space="0" w:color="auto"/>
              <w:left w:val="single" w:sz="4" w:space="0" w:color="auto"/>
              <w:bottom w:val="single" w:sz="4" w:space="0" w:color="auto"/>
              <w:right w:val="single" w:sz="4" w:space="0" w:color="auto"/>
            </w:tcBorders>
          </w:tcPr>
          <w:p w14:paraId="2BBD77D4" w14:textId="77777777" w:rsidR="00E611B7" w:rsidRPr="00B05596" w:rsidRDefault="00E611B7" w:rsidP="00E611B7">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1EAAD211" w14:textId="77777777" w:rsidR="00E611B7" w:rsidRPr="00B05596" w:rsidRDefault="00E611B7" w:rsidP="00E611B7">
            <w:pPr>
              <w:ind w:firstLine="0"/>
              <w:jc w:val="left"/>
              <w:rPr>
                <w:sz w:val="22"/>
                <w:szCs w:val="22"/>
              </w:rPr>
            </w:pPr>
            <w:r w:rsidRPr="00B05596">
              <w:rPr>
                <w:sz w:val="22"/>
                <w:szCs w:val="22"/>
              </w:rPr>
              <w:t>ПКР СКИ МО ГО г. Сургут до 2035 года от 2019 г. б/н</w:t>
            </w:r>
          </w:p>
          <w:p w14:paraId="1A4985AF" w14:textId="77777777" w:rsidR="00E611B7" w:rsidRPr="00B05596" w:rsidRDefault="00E611B7" w:rsidP="00E611B7">
            <w:pPr>
              <w:ind w:firstLine="0"/>
              <w:jc w:val="left"/>
              <w:rPr>
                <w:sz w:val="22"/>
                <w:szCs w:val="22"/>
              </w:rPr>
            </w:pPr>
            <w:r w:rsidRPr="00B05596">
              <w:rPr>
                <w:sz w:val="22"/>
                <w:szCs w:val="22"/>
              </w:rPr>
              <w:t>Схема теплоснабжения муниципального образования город Сургут (книга 11)</w:t>
            </w:r>
          </w:p>
        </w:tc>
      </w:tr>
      <w:tr w:rsidR="00E611B7" w:rsidRPr="001219DB" w14:paraId="43241255" w14:textId="77777777" w:rsidTr="001D6E15">
        <w:tc>
          <w:tcPr>
            <w:tcW w:w="190" w:type="pct"/>
            <w:tcBorders>
              <w:top w:val="single" w:sz="4" w:space="0" w:color="auto"/>
              <w:left w:val="single" w:sz="4" w:space="0" w:color="auto"/>
              <w:bottom w:val="single" w:sz="4" w:space="0" w:color="auto"/>
              <w:right w:val="single" w:sz="4" w:space="0" w:color="auto"/>
            </w:tcBorders>
            <w:vAlign w:val="center"/>
          </w:tcPr>
          <w:p w14:paraId="6636FFCA" w14:textId="77777777" w:rsidR="00E611B7" w:rsidRPr="001219DB" w:rsidRDefault="00E611B7" w:rsidP="00E611B7">
            <w:pPr>
              <w:pStyle w:val="af1"/>
              <w:numPr>
                <w:ilvl w:val="0"/>
                <w:numId w:val="40"/>
              </w:numPr>
              <w:ind w:left="360"/>
              <w:jc w:val="left"/>
              <w:rPr>
                <w:sz w:val="22"/>
                <w:szCs w:val="22"/>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66FFC91D" w14:textId="77777777" w:rsidR="00E611B7" w:rsidRPr="00B05596" w:rsidRDefault="00E611B7" w:rsidP="00E611B7">
            <w:pPr>
              <w:ind w:firstLine="0"/>
              <w:jc w:val="left"/>
              <w:rPr>
                <w:sz w:val="22"/>
                <w:szCs w:val="22"/>
              </w:rPr>
            </w:pPr>
            <w:r w:rsidRPr="00B05596">
              <w:rPr>
                <w:sz w:val="22"/>
                <w:szCs w:val="22"/>
              </w:rPr>
              <w:t>Объект теплоснабжения</w:t>
            </w:r>
          </w:p>
        </w:tc>
        <w:tc>
          <w:tcPr>
            <w:tcW w:w="529" w:type="pct"/>
            <w:tcBorders>
              <w:top w:val="single" w:sz="4" w:space="0" w:color="auto"/>
              <w:left w:val="single" w:sz="4" w:space="0" w:color="auto"/>
              <w:bottom w:val="single" w:sz="4" w:space="0" w:color="auto"/>
              <w:right w:val="single" w:sz="4" w:space="0" w:color="auto"/>
            </w:tcBorders>
            <w:vAlign w:val="center"/>
          </w:tcPr>
          <w:p w14:paraId="7DD34A7A" w14:textId="77777777" w:rsidR="00E611B7" w:rsidRPr="00B05596" w:rsidRDefault="00E611B7" w:rsidP="00E611B7">
            <w:pPr>
              <w:ind w:firstLine="0"/>
              <w:jc w:val="left"/>
              <w:rPr>
                <w:sz w:val="22"/>
                <w:szCs w:val="22"/>
              </w:rPr>
            </w:pPr>
            <w:r w:rsidRPr="00B05596">
              <w:rPr>
                <w:sz w:val="22"/>
                <w:szCs w:val="22"/>
              </w:rPr>
              <w:t>Организация теплоснабжения</w:t>
            </w:r>
          </w:p>
        </w:tc>
        <w:tc>
          <w:tcPr>
            <w:tcW w:w="818" w:type="pct"/>
            <w:tcBorders>
              <w:top w:val="single" w:sz="4" w:space="0" w:color="auto"/>
              <w:left w:val="single" w:sz="4" w:space="0" w:color="auto"/>
              <w:bottom w:val="single" w:sz="4" w:space="0" w:color="auto"/>
              <w:right w:val="single" w:sz="4" w:space="0" w:color="auto"/>
            </w:tcBorders>
            <w:vAlign w:val="center"/>
          </w:tcPr>
          <w:p w14:paraId="2DDD2E92" w14:textId="77777777" w:rsidR="00E611B7" w:rsidRPr="00B05596" w:rsidRDefault="00E611B7" w:rsidP="00E611B7">
            <w:pPr>
              <w:ind w:firstLine="0"/>
              <w:jc w:val="left"/>
              <w:rPr>
                <w:sz w:val="22"/>
                <w:szCs w:val="22"/>
              </w:rPr>
            </w:pPr>
            <w:r w:rsidRPr="00B05596">
              <w:rPr>
                <w:sz w:val="22"/>
                <w:szCs w:val="22"/>
              </w:rPr>
              <w:t>Котельная ЦЖ-1, 2</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19506172" w14:textId="77777777" w:rsidR="00E611B7" w:rsidRPr="00B05596" w:rsidRDefault="00E611B7" w:rsidP="00E611B7">
            <w:pPr>
              <w:ind w:firstLine="0"/>
              <w:jc w:val="left"/>
              <w:rPr>
                <w:sz w:val="22"/>
                <w:szCs w:val="22"/>
              </w:rPr>
            </w:pPr>
            <w:r w:rsidRPr="00B05596">
              <w:rPr>
                <w:sz w:val="22"/>
                <w:szCs w:val="22"/>
              </w:rPr>
              <w:t>24 Гкал/ч</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14:paraId="3BB7140D" w14:textId="77777777" w:rsidR="00E611B7" w:rsidRPr="00B05596" w:rsidRDefault="00E611B7" w:rsidP="00E611B7">
            <w:pPr>
              <w:ind w:firstLine="0"/>
              <w:jc w:val="left"/>
              <w:rPr>
                <w:sz w:val="22"/>
                <w:szCs w:val="22"/>
              </w:rPr>
            </w:pPr>
            <w:r w:rsidRPr="00B05596">
              <w:rPr>
                <w:bCs/>
                <w:color w:val="000000"/>
                <w:sz w:val="22"/>
                <w:szCs w:val="22"/>
              </w:rPr>
              <w:t>г.Сургут,</w:t>
            </w:r>
            <w:r w:rsidRPr="00B05596">
              <w:rPr>
                <w:sz w:val="22"/>
                <w:szCs w:val="22"/>
              </w:rPr>
              <w:t xml:space="preserve"> ЦЖ-1, 2</w:t>
            </w:r>
          </w:p>
        </w:tc>
        <w:tc>
          <w:tcPr>
            <w:tcW w:w="529" w:type="pct"/>
            <w:tcBorders>
              <w:top w:val="single" w:sz="4" w:space="0" w:color="auto"/>
              <w:left w:val="single" w:sz="4" w:space="0" w:color="auto"/>
              <w:bottom w:val="single" w:sz="4" w:space="0" w:color="auto"/>
              <w:right w:val="single" w:sz="4" w:space="0" w:color="auto"/>
            </w:tcBorders>
            <w:vAlign w:val="center"/>
          </w:tcPr>
          <w:p w14:paraId="7989150E" w14:textId="77777777" w:rsidR="00E611B7" w:rsidRPr="00B05596" w:rsidRDefault="00E611B7" w:rsidP="00E611B7">
            <w:pPr>
              <w:ind w:firstLine="0"/>
              <w:jc w:val="left"/>
              <w:rPr>
                <w:sz w:val="22"/>
                <w:szCs w:val="22"/>
              </w:rPr>
            </w:pPr>
            <w:r w:rsidRPr="00B05596">
              <w:rPr>
                <w:sz w:val="22"/>
                <w:szCs w:val="22"/>
              </w:rPr>
              <w:t>2023-2027</w:t>
            </w:r>
          </w:p>
        </w:tc>
        <w:tc>
          <w:tcPr>
            <w:tcW w:w="674" w:type="pct"/>
            <w:tcBorders>
              <w:top w:val="single" w:sz="4" w:space="0" w:color="auto"/>
              <w:left w:val="single" w:sz="4" w:space="0" w:color="auto"/>
              <w:bottom w:val="single" w:sz="4" w:space="0" w:color="auto"/>
              <w:right w:val="single" w:sz="4" w:space="0" w:color="auto"/>
            </w:tcBorders>
          </w:tcPr>
          <w:p w14:paraId="1AF9AE3A" w14:textId="77777777" w:rsidR="00E611B7" w:rsidRPr="00B05596" w:rsidRDefault="00E611B7" w:rsidP="00E611B7">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779DAF86" w14:textId="77777777" w:rsidR="00E611B7" w:rsidRPr="00B05596" w:rsidRDefault="00E611B7" w:rsidP="00E611B7">
            <w:pPr>
              <w:ind w:firstLine="0"/>
              <w:jc w:val="left"/>
              <w:rPr>
                <w:sz w:val="22"/>
                <w:szCs w:val="22"/>
              </w:rPr>
            </w:pPr>
            <w:r w:rsidRPr="00B05596">
              <w:rPr>
                <w:sz w:val="22"/>
                <w:szCs w:val="22"/>
              </w:rPr>
              <w:t>ПКР СКИ МО ГО г. Сургут до 2035 года от 2019 г. б/н</w:t>
            </w:r>
          </w:p>
          <w:p w14:paraId="77639A51" w14:textId="77777777" w:rsidR="00E611B7" w:rsidRPr="00B05596" w:rsidRDefault="00E611B7" w:rsidP="00E611B7">
            <w:pPr>
              <w:ind w:firstLine="0"/>
              <w:jc w:val="left"/>
              <w:rPr>
                <w:sz w:val="22"/>
                <w:szCs w:val="22"/>
              </w:rPr>
            </w:pPr>
            <w:r w:rsidRPr="00B05596">
              <w:rPr>
                <w:sz w:val="22"/>
                <w:szCs w:val="22"/>
              </w:rPr>
              <w:t>Схема теплоснабжения муниципального образования город Сургут (книга 11)</w:t>
            </w:r>
          </w:p>
        </w:tc>
      </w:tr>
      <w:tr w:rsidR="00E611B7" w:rsidRPr="001219DB" w14:paraId="49697893" w14:textId="77777777" w:rsidTr="001D6E15">
        <w:tc>
          <w:tcPr>
            <w:tcW w:w="190" w:type="pct"/>
            <w:tcBorders>
              <w:top w:val="single" w:sz="4" w:space="0" w:color="auto"/>
              <w:left w:val="single" w:sz="4" w:space="0" w:color="auto"/>
              <w:bottom w:val="single" w:sz="4" w:space="0" w:color="auto"/>
              <w:right w:val="single" w:sz="4" w:space="0" w:color="auto"/>
            </w:tcBorders>
            <w:vAlign w:val="center"/>
          </w:tcPr>
          <w:p w14:paraId="59E018ED" w14:textId="77777777" w:rsidR="00E611B7" w:rsidRPr="001219DB" w:rsidRDefault="00E611B7" w:rsidP="00E611B7">
            <w:pPr>
              <w:pStyle w:val="af1"/>
              <w:numPr>
                <w:ilvl w:val="0"/>
                <w:numId w:val="40"/>
              </w:numPr>
              <w:ind w:left="360"/>
              <w:jc w:val="left"/>
              <w:rPr>
                <w:sz w:val="22"/>
                <w:szCs w:val="22"/>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052911F8" w14:textId="77777777" w:rsidR="00E611B7" w:rsidRPr="00B05596" w:rsidRDefault="00E611B7" w:rsidP="00E611B7">
            <w:pPr>
              <w:ind w:firstLine="0"/>
              <w:jc w:val="left"/>
              <w:rPr>
                <w:sz w:val="22"/>
                <w:szCs w:val="22"/>
              </w:rPr>
            </w:pPr>
            <w:r w:rsidRPr="00B05596">
              <w:rPr>
                <w:sz w:val="22"/>
                <w:szCs w:val="22"/>
              </w:rPr>
              <w:t>Объект теплоснабжения</w:t>
            </w:r>
          </w:p>
        </w:tc>
        <w:tc>
          <w:tcPr>
            <w:tcW w:w="529" w:type="pct"/>
            <w:tcBorders>
              <w:top w:val="single" w:sz="4" w:space="0" w:color="auto"/>
              <w:left w:val="single" w:sz="4" w:space="0" w:color="auto"/>
              <w:bottom w:val="single" w:sz="4" w:space="0" w:color="auto"/>
              <w:right w:val="single" w:sz="4" w:space="0" w:color="auto"/>
            </w:tcBorders>
            <w:vAlign w:val="center"/>
          </w:tcPr>
          <w:p w14:paraId="13A310B7" w14:textId="77777777" w:rsidR="00E611B7" w:rsidRPr="00B05596" w:rsidRDefault="00E611B7" w:rsidP="00E611B7">
            <w:pPr>
              <w:ind w:firstLine="0"/>
              <w:jc w:val="left"/>
              <w:rPr>
                <w:sz w:val="22"/>
                <w:szCs w:val="22"/>
              </w:rPr>
            </w:pPr>
            <w:r w:rsidRPr="00B05596">
              <w:rPr>
                <w:sz w:val="22"/>
                <w:szCs w:val="22"/>
              </w:rPr>
              <w:t>Организация теплоснабжения</w:t>
            </w:r>
          </w:p>
        </w:tc>
        <w:tc>
          <w:tcPr>
            <w:tcW w:w="818" w:type="pct"/>
            <w:tcBorders>
              <w:top w:val="single" w:sz="4" w:space="0" w:color="auto"/>
              <w:left w:val="single" w:sz="4" w:space="0" w:color="auto"/>
              <w:bottom w:val="single" w:sz="4" w:space="0" w:color="auto"/>
              <w:right w:val="single" w:sz="4" w:space="0" w:color="auto"/>
            </w:tcBorders>
            <w:vAlign w:val="center"/>
          </w:tcPr>
          <w:p w14:paraId="71C50A1A" w14:textId="77777777" w:rsidR="00E611B7" w:rsidRPr="00B05596" w:rsidRDefault="00E611B7" w:rsidP="00E611B7">
            <w:pPr>
              <w:ind w:firstLine="0"/>
              <w:jc w:val="left"/>
              <w:rPr>
                <w:sz w:val="22"/>
                <w:szCs w:val="22"/>
              </w:rPr>
            </w:pPr>
            <w:r w:rsidRPr="00B05596">
              <w:rPr>
                <w:sz w:val="22"/>
                <w:szCs w:val="22"/>
              </w:rPr>
              <w:t>Новая котельная №10 (Пойма реки Обь)</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2F218E8B" w14:textId="77777777" w:rsidR="00E611B7" w:rsidRPr="00B05596" w:rsidRDefault="00E611B7" w:rsidP="00E611B7">
            <w:pPr>
              <w:ind w:firstLine="0"/>
              <w:jc w:val="left"/>
              <w:rPr>
                <w:sz w:val="22"/>
                <w:szCs w:val="22"/>
              </w:rPr>
            </w:pPr>
            <w:r w:rsidRPr="00B05596">
              <w:rPr>
                <w:sz w:val="22"/>
                <w:szCs w:val="22"/>
              </w:rPr>
              <w:t>120 Гкал/ч</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14:paraId="35663128" w14:textId="77777777" w:rsidR="00E611B7" w:rsidRPr="00B05596" w:rsidRDefault="00E611B7" w:rsidP="00E611B7">
            <w:pPr>
              <w:ind w:firstLine="0"/>
              <w:jc w:val="left"/>
              <w:rPr>
                <w:sz w:val="22"/>
                <w:szCs w:val="22"/>
              </w:rPr>
            </w:pPr>
            <w:r w:rsidRPr="00B05596">
              <w:rPr>
                <w:bCs/>
                <w:color w:val="000000"/>
                <w:sz w:val="22"/>
                <w:szCs w:val="22"/>
              </w:rPr>
              <w:t>г.Сургут,</w:t>
            </w:r>
            <w:r w:rsidRPr="00B05596">
              <w:rPr>
                <w:sz w:val="22"/>
                <w:szCs w:val="22"/>
              </w:rPr>
              <w:t xml:space="preserve"> ЦЖ-1, 2</w:t>
            </w:r>
          </w:p>
        </w:tc>
        <w:tc>
          <w:tcPr>
            <w:tcW w:w="529" w:type="pct"/>
            <w:tcBorders>
              <w:top w:val="single" w:sz="4" w:space="0" w:color="auto"/>
              <w:left w:val="single" w:sz="4" w:space="0" w:color="auto"/>
              <w:bottom w:val="single" w:sz="4" w:space="0" w:color="auto"/>
              <w:right w:val="single" w:sz="4" w:space="0" w:color="auto"/>
            </w:tcBorders>
            <w:vAlign w:val="center"/>
          </w:tcPr>
          <w:p w14:paraId="2C788A06" w14:textId="77777777" w:rsidR="00E611B7" w:rsidRPr="00B05596" w:rsidRDefault="00E611B7" w:rsidP="00E611B7">
            <w:pPr>
              <w:ind w:firstLine="0"/>
              <w:jc w:val="left"/>
              <w:rPr>
                <w:sz w:val="22"/>
                <w:szCs w:val="22"/>
              </w:rPr>
            </w:pPr>
            <w:r w:rsidRPr="00B05596">
              <w:rPr>
                <w:sz w:val="22"/>
                <w:szCs w:val="22"/>
              </w:rPr>
              <w:t>2023</w:t>
            </w:r>
          </w:p>
        </w:tc>
        <w:tc>
          <w:tcPr>
            <w:tcW w:w="674" w:type="pct"/>
            <w:tcBorders>
              <w:top w:val="single" w:sz="4" w:space="0" w:color="auto"/>
              <w:left w:val="single" w:sz="4" w:space="0" w:color="auto"/>
              <w:bottom w:val="single" w:sz="4" w:space="0" w:color="auto"/>
              <w:right w:val="single" w:sz="4" w:space="0" w:color="auto"/>
            </w:tcBorders>
          </w:tcPr>
          <w:p w14:paraId="2753CE64" w14:textId="77777777" w:rsidR="00E611B7" w:rsidRPr="00B05596" w:rsidRDefault="00E611B7" w:rsidP="00E611B7">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55218D5F" w14:textId="77777777" w:rsidR="00E611B7" w:rsidRPr="00B05596" w:rsidRDefault="00E611B7" w:rsidP="00E611B7">
            <w:pPr>
              <w:ind w:firstLine="0"/>
              <w:jc w:val="left"/>
              <w:rPr>
                <w:sz w:val="22"/>
                <w:szCs w:val="22"/>
              </w:rPr>
            </w:pPr>
            <w:r w:rsidRPr="00B05596">
              <w:rPr>
                <w:sz w:val="22"/>
                <w:szCs w:val="22"/>
              </w:rPr>
              <w:t>ПКР СКИ МО ГО г. Сургут до 2035 года от 2019 г. б/н</w:t>
            </w:r>
          </w:p>
          <w:p w14:paraId="03395473" w14:textId="77777777" w:rsidR="00E611B7" w:rsidRPr="00B05596" w:rsidRDefault="00E611B7" w:rsidP="00E611B7">
            <w:pPr>
              <w:ind w:firstLine="0"/>
              <w:jc w:val="left"/>
              <w:rPr>
                <w:sz w:val="22"/>
                <w:szCs w:val="22"/>
              </w:rPr>
            </w:pPr>
            <w:r w:rsidRPr="00B05596">
              <w:rPr>
                <w:sz w:val="22"/>
                <w:szCs w:val="22"/>
              </w:rPr>
              <w:t>Схема теплоснабжения муниципального образования город Сургут (книга 11)</w:t>
            </w:r>
          </w:p>
        </w:tc>
      </w:tr>
      <w:tr w:rsidR="00E611B7" w:rsidRPr="001219DB" w14:paraId="3BAAA805" w14:textId="77777777" w:rsidTr="001D6E15">
        <w:tc>
          <w:tcPr>
            <w:tcW w:w="190" w:type="pct"/>
            <w:tcBorders>
              <w:top w:val="single" w:sz="4" w:space="0" w:color="auto"/>
              <w:left w:val="single" w:sz="4" w:space="0" w:color="auto"/>
              <w:bottom w:val="single" w:sz="4" w:space="0" w:color="auto"/>
              <w:right w:val="single" w:sz="4" w:space="0" w:color="auto"/>
            </w:tcBorders>
            <w:vAlign w:val="center"/>
          </w:tcPr>
          <w:p w14:paraId="6E436D1A" w14:textId="77777777" w:rsidR="00E611B7" w:rsidRPr="001219DB" w:rsidRDefault="00E611B7" w:rsidP="00E611B7">
            <w:pPr>
              <w:pStyle w:val="af1"/>
              <w:numPr>
                <w:ilvl w:val="0"/>
                <w:numId w:val="40"/>
              </w:numPr>
              <w:ind w:left="360"/>
              <w:jc w:val="left"/>
              <w:rPr>
                <w:sz w:val="22"/>
                <w:szCs w:val="22"/>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2BBD7D27" w14:textId="77777777" w:rsidR="00E611B7" w:rsidRPr="00B05596" w:rsidRDefault="00E611B7" w:rsidP="00E611B7">
            <w:pPr>
              <w:ind w:firstLine="0"/>
              <w:jc w:val="left"/>
              <w:rPr>
                <w:sz w:val="22"/>
                <w:szCs w:val="22"/>
              </w:rPr>
            </w:pPr>
            <w:r w:rsidRPr="00B05596">
              <w:rPr>
                <w:sz w:val="22"/>
                <w:szCs w:val="22"/>
              </w:rPr>
              <w:t>Объект теплоснабжения</w:t>
            </w:r>
          </w:p>
        </w:tc>
        <w:tc>
          <w:tcPr>
            <w:tcW w:w="529" w:type="pct"/>
            <w:tcBorders>
              <w:top w:val="single" w:sz="4" w:space="0" w:color="auto"/>
              <w:left w:val="single" w:sz="4" w:space="0" w:color="auto"/>
              <w:bottom w:val="single" w:sz="4" w:space="0" w:color="auto"/>
              <w:right w:val="single" w:sz="4" w:space="0" w:color="auto"/>
            </w:tcBorders>
            <w:vAlign w:val="center"/>
          </w:tcPr>
          <w:p w14:paraId="1F76FAA4" w14:textId="77777777" w:rsidR="00E611B7" w:rsidRPr="00B05596" w:rsidRDefault="00E611B7" w:rsidP="00E611B7">
            <w:pPr>
              <w:ind w:firstLine="0"/>
              <w:jc w:val="left"/>
              <w:rPr>
                <w:sz w:val="22"/>
                <w:szCs w:val="22"/>
              </w:rPr>
            </w:pPr>
            <w:r w:rsidRPr="00B05596">
              <w:rPr>
                <w:sz w:val="22"/>
                <w:szCs w:val="22"/>
              </w:rPr>
              <w:t>Организация теплоснабжения</w:t>
            </w:r>
          </w:p>
        </w:tc>
        <w:tc>
          <w:tcPr>
            <w:tcW w:w="818" w:type="pct"/>
            <w:tcBorders>
              <w:top w:val="single" w:sz="4" w:space="0" w:color="auto"/>
              <w:left w:val="single" w:sz="4" w:space="0" w:color="auto"/>
              <w:bottom w:val="single" w:sz="4" w:space="0" w:color="auto"/>
              <w:right w:val="single" w:sz="4" w:space="0" w:color="auto"/>
            </w:tcBorders>
            <w:vAlign w:val="center"/>
          </w:tcPr>
          <w:p w14:paraId="327A2545" w14:textId="77777777" w:rsidR="00E611B7" w:rsidRPr="00B05596" w:rsidRDefault="00E611B7" w:rsidP="00E611B7">
            <w:pPr>
              <w:ind w:firstLine="0"/>
              <w:jc w:val="left"/>
              <w:rPr>
                <w:sz w:val="22"/>
                <w:szCs w:val="22"/>
              </w:rPr>
            </w:pPr>
            <w:r w:rsidRPr="00B05596">
              <w:rPr>
                <w:sz w:val="22"/>
                <w:szCs w:val="22"/>
              </w:rPr>
              <w:t>Строительство 2 очереди котельной для теплоснабжения микрорайонов № 38, 39 ООО "СГЭС"</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12F48AAE" w14:textId="77777777" w:rsidR="00E611B7" w:rsidRPr="00B05596" w:rsidRDefault="00E611B7" w:rsidP="00E611B7">
            <w:pPr>
              <w:ind w:firstLine="0"/>
              <w:jc w:val="left"/>
              <w:rPr>
                <w:sz w:val="22"/>
                <w:szCs w:val="22"/>
              </w:rPr>
            </w:pPr>
            <w:r w:rsidRPr="00B05596">
              <w:rPr>
                <w:sz w:val="22"/>
                <w:szCs w:val="22"/>
              </w:rPr>
              <w:t>40 Гкал/ч</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14:paraId="4A78FB0B" w14:textId="77777777" w:rsidR="00E611B7" w:rsidRPr="00B05596" w:rsidRDefault="00E611B7" w:rsidP="00E611B7">
            <w:pPr>
              <w:ind w:firstLine="0"/>
              <w:jc w:val="left"/>
              <w:rPr>
                <w:sz w:val="22"/>
                <w:szCs w:val="22"/>
              </w:rPr>
            </w:pPr>
            <w:r w:rsidRPr="00B05596">
              <w:rPr>
                <w:bCs/>
                <w:color w:val="000000"/>
                <w:sz w:val="22"/>
                <w:szCs w:val="22"/>
              </w:rPr>
              <w:t>г.Сургут,</w:t>
            </w:r>
            <w:r w:rsidRPr="00B05596">
              <w:rPr>
                <w:sz w:val="22"/>
                <w:szCs w:val="22"/>
              </w:rPr>
              <w:t xml:space="preserve"> мкр. 38, 39</w:t>
            </w:r>
          </w:p>
        </w:tc>
        <w:tc>
          <w:tcPr>
            <w:tcW w:w="529" w:type="pct"/>
            <w:tcBorders>
              <w:top w:val="single" w:sz="4" w:space="0" w:color="auto"/>
              <w:left w:val="single" w:sz="4" w:space="0" w:color="auto"/>
              <w:bottom w:val="single" w:sz="4" w:space="0" w:color="auto"/>
              <w:right w:val="single" w:sz="4" w:space="0" w:color="auto"/>
            </w:tcBorders>
            <w:vAlign w:val="center"/>
          </w:tcPr>
          <w:p w14:paraId="1E43B9ED" w14:textId="77777777" w:rsidR="00E611B7" w:rsidRPr="00B05596" w:rsidRDefault="00E611B7" w:rsidP="00E611B7">
            <w:pPr>
              <w:ind w:firstLine="0"/>
              <w:jc w:val="left"/>
              <w:rPr>
                <w:sz w:val="22"/>
                <w:szCs w:val="22"/>
              </w:rPr>
            </w:pPr>
            <w:r w:rsidRPr="00B05596">
              <w:rPr>
                <w:sz w:val="22"/>
                <w:szCs w:val="22"/>
              </w:rPr>
              <w:t>2019-2021</w:t>
            </w:r>
          </w:p>
        </w:tc>
        <w:tc>
          <w:tcPr>
            <w:tcW w:w="674" w:type="pct"/>
            <w:tcBorders>
              <w:top w:val="single" w:sz="4" w:space="0" w:color="auto"/>
              <w:left w:val="single" w:sz="4" w:space="0" w:color="auto"/>
              <w:bottom w:val="single" w:sz="4" w:space="0" w:color="auto"/>
              <w:right w:val="single" w:sz="4" w:space="0" w:color="auto"/>
            </w:tcBorders>
          </w:tcPr>
          <w:p w14:paraId="27408647" w14:textId="77777777" w:rsidR="00E611B7" w:rsidRPr="00B05596" w:rsidRDefault="00E611B7" w:rsidP="00E611B7">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716C08B6" w14:textId="77777777" w:rsidR="00E611B7" w:rsidRPr="00B05596" w:rsidRDefault="00E611B7" w:rsidP="00E611B7">
            <w:pPr>
              <w:ind w:firstLine="0"/>
              <w:jc w:val="left"/>
              <w:rPr>
                <w:sz w:val="22"/>
                <w:szCs w:val="22"/>
              </w:rPr>
            </w:pPr>
            <w:r w:rsidRPr="00B05596">
              <w:rPr>
                <w:sz w:val="22"/>
                <w:szCs w:val="22"/>
              </w:rPr>
              <w:t>ПКР СКИ МО ГО г. Сургут до 2035 года от 2019 г. б/н</w:t>
            </w:r>
          </w:p>
          <w:p w14:paraId="589733CA" w14:textId="77777777" w:rsidR="00E611B7" w:rsidRPr="00B05596" w:rsidRDefault="00E611B7" w:rsidP="00E611B7">
            <w:pPr>
              <w:ind w:firstLine="0"/>
              <w:jc w:val="left"/>
              <w:rPr>
                <w:sz w:val="22"/>
                <w:szCs w:val="22"/>
              </w:rPr>
            </w:pPr>
            <w:r w:rsidRPr="00B05596">
              <w:rPr>
                <w:sz w:val="22"/>
                <w:szCs w:val="22"/>
              </w:rPr>
              <w:t xml:space="preserve">Схема теплоснабжения муниципального </w:t>
            </w:r>
            <w:r w:rsidRPr="00B05596">
              <w:rPr>
                <w:sz w:val="22"/>
                <w:szCs w:val="22"/>
              </w:rPr>
              <w:lastRenderedPageBreak/>
              <w:t>образования город Сургут (книга 11)</w:t>
            </w:r>
          </w:p>
        </w:tc>
      </w:tr>
      <w:tr w:rsidR="00E611B7" w:rsidRPr="001219DB" w14:paraId="319F9B60" w14:textId="77777777" w:rsidTr="001D6E15">
        <w:tc>
          <w:tcPr>
            <w:tcW w:w="190" w:type="pct"/>
            <w:tcBorders>
              <w:top w:val="single" w:sz="4" w:space="0" w:color="auto"/>
              <w:left w:val="single" w:sz="4" w:space="0" w:color="auto"/>
              <w:bottom w:val="single" w:sz="4" w:space="0" w:color="auto"/>
              <w:right w:val="single" w:sz="4" w:space="0" w:color="auto"/>
            </w:tcBorders>
            <w:vAlign w:val="center"/>
          </w:tcPr>
          <w:p w14:paraId="1CFCA747" w14:textId="77777777" w:rsidR="00E611B7" w:rsidRPr="001219DB" w:rsidRDefault="00E611B7" w:rsidP="00E611B7">
            <w:pPr>
              <w:pStyle w:val="af1"/>
              <w:numPr>
                <w:ilvl w:val="0"/>
                <w:numId w:val="40"/>
              </w:numPr>
              <w:ind w:left="360"/>
              <w:jc w:val="left"/>
              <w:rPr>
                <w:sz w:val="22"/>
                <w:szCs w:val="22"/>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23AA1201" w14:textId="77777777" w:rsidR="00E611B7" w:rsidRPr="00B05596" w:rsidRDefault="00E611B7" w:rsidP="00E611B7">
            <w:pPr>
              <w:ind w:firstLine="0"/>
              <w:jc w:val="left"/>
              <w:rPr>
                <w:sz w:val="22"/>
                <w:szCs w:val="22"/>
              </w:rPr>
            </w:pPr>
            <w:r w:rsidRPr="00B05596">
              <w:rPr>
                <w:sz w:val="22"/>
                <w:szCs w:val="22"/>
              </w:rPr>
              <w:t>Объект теплоснабжения</w:t>
            </w:r>
          </w:p>
        </w:tc>
        <w:tc>
          <w:tcPr>
            <w:tcW w:w="529" w:type="pct"/>
            <w:tcBorders>
              <w:top w:val="single" w:sz="4" w:space="0" w:color="auto"/>
              <w:left w:val="single" w:sz="4" w:space="0" w:color="auto"/>
              <w:bottom w:val="single" w:sz="4" w:space="0" w:color="auto"/>
              <w:right w:val="single" w:sz="4" w:space="0" w:color="auto"/>
            </w:tcBorders>
            <w:vAlign w:val="center"/>
          </w:tcPr>
          <w:p w14:paraId="4E818794" w14:textId="77777777" w:rsidR="00E611B7" w:rsidRPr="00B05596" w:rsidRDefault="00E611B7" w:rsidP="00E611B7">
            <w:pPr>
              <w:ind w:firstLine="0"/>
              <w:jc w:val="left"/>
              <w:rPr>
                <w:sz w:val="22"/>
                <w:szCs w:val="22"/>
              </w:rPr>
            </w:pPr>
            <w:r w:rsidRPr="00B05596">
              <w:rPr>
                <w:sz w:val="22"/>
                <w:szCs w:val="22"/>
              </w:rPr>
              <w:t>Организация теплоснабжения</w:t>
            </w:r>
          </w:p>
        </w:tc>
        <w:tc>
          <w:tcPr>
            <w:tcW w:w="818" w:type="pct"/>
            <w:tcBorders>
              <w:top w:val="single" w:sz="4" w:space="0" w:color="auto"/>
              <w:left w:val="single" w:sz="4" w:space="0" w:color="auto"/>
              <w:bottom w:val="single" w:sz="4" w:space="0" w:color="auto"/>
              <w:right w:val="single" w:sz="4" w:space="0" w:color="auto"/>
            </w:tcBorders>
            <w:vAlign w:val="center"/>
          </w:tcPr>
          <w:p w14:paraId="5A3B2316" w14:textId="77777777" w:rsidR="00E611B7" w:rsidRPr="00B05596" w:rsidRDefault="00E611B7" w:rsidP="00E611B7">
            <w:pPr>
              <w:ind w:firstLine="0"/>
              <w:jc w:val="left"/>
              <w:rPr>
                <w:sz w:val="22"/>
                <w:szCs w:val="22"/>
              </w:rPr>
            </w:pPr>
            <w:r w:rsidRPr="00B05596">
              <w:rPr>
                <w:sz w:val="22"/>
                <w:szCs w:val="22"/>
              </w:rPr>
              <w:t>Техническое перевооружение пиковой котельной тепловых сетей (ПКТС) с заменой существующих перекачивающих насосов и установкой высоковольтных преобразователей частоты</w:t>
            </w:r>
          </w:p>
          <w:p w14:paraId="29BDF988" w14:textId="77777777" w:rsidR="00E611B7" w:rsidRPr="00B05596" w:rsidRDefault="00E611B7" w:rsidP="00E611B7">
            <w:pPr>
              <w:ind w:firstLine="0"/>
              <w:jc w:val="left"/>
              <w:rPr>
                <w:sz w:val="22"/>
                <w:szCs w:val="22"/>
              </w:rPr>
            </w:pPr>
            <w:r w:rsidRPr="00B05596">
              <w:rPr>
                <w:sz w:val="22"/>
                <w:szCs w:val="22"/>
              </w:rPr>
              <w:t>(реконструкция)</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781A9784" w14:textId="77777777" w:rsidR="00E611B7" w:rsidRPr="00B05596" w:rsidRDefault="00E611B7" w:rsidP="00E611B7">
            <w:pPr>
              <w:ind w:firstLine="0"/>
              <w:jc w:val="left"/>
              <w:rPr>
                <w:sz w:val="22"/>
                <w:szCs w:val="22"/>
              </w:rPr>
            </w:pPr>
            <w:r w:rsidRPr="00B05596">
              <w:rPr>
                <w:sz w:val="22"/>
                <w:szCs w:val="22"/>
              </w:rPr>
              <w:t>90 Гкал/ч</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14:paraId="2F339D3D" w14:textId="77777777" w:rsidR="00E611B7" w:rsidRPr="00B05596" w:rsidRDefault="00E611B7" w:rsidP="00E611B7">
            <w:pPr>
              <w:ind w:firstLine="0"/>
              <w:jc w:val="left"/>
              <w:rPr>
                <w:sz w:val="22"/>
                <w:szCs w:val="22"/>
              </w:rPr>
            </w:pPr>
            <w:r w:rsidRPr="00B05596">
              <w:rPr>
                <w:bCs/>
                <w:color w:val="000000"/>
                <w:sz w:val="22"/>
                <w:szCs w:val="22"/>
              </w:rPr>
              <w:t>г.Сургут</w:t>
            </w:r>
          </w:p>
        </w:tc>
        <w:tc>
          <w:tcPr>
            <w:tcW w:w="529" w:type="pct"/>
            <w:tcBorders>
              <w:top w:val="single" w:sz="4" w:space="0" w:color="auto"/>
              <w:left w:val="single" w:sz="4" w:space="0" w:color="auto"/>
              <w:bottom w:val="single" w:sz="4" w:space="0" w:color="auto"/>
              <w:right w:val="single" w:sz="4" w:space="0" w:color="auto"/>
            </w:tcBorders>
            <w:vAlign w:val="center"/>
          </w:tcPr>
          <w:p w14:paraId="6A23F16B" w14:textId="77777777" w:rsidR="00E611B7" w:rsidRPr="00B05596" w:rsidRDefault="00E611B7" w:rsidP="00E611B7">
            <w:pPr>
              <w:ind w:firstLine="0"/>
              <w:jc w:val="left"/>
              <w:rPr>
                <w:sz w:val="22"/>
                <w:szCs w:val="22"/>
              </w:rPr>
            </w:pPr>
            <w:r w:rsidRPr="00B05596">
              <w:rPr>
                <w:sz w:val="22"/>
                <w:szCs w:val="22"/>
              </w:rPr>
              <w:t>2020-2022</w:t>
            </w:r>
          </w:p>
        </w:tc>
        <w:tc>
          <w:tcPr>
            <w:tcW w:w="674" w:type="pct"/>
            <w:tcBorders>
              <w:top w:val="single" w:sz="4" w:space="0" w:color="auto"/>
              <w:left w:val="single" w:sz="4" w:space="0" w:color="auto"/>
              <w:bottom w:val="single" w:sz="4" w:space="0" w:color="auto"/>
              <w:right w:val="single" w:sz="4" w:space="0" w:color="auto"/>
            </w:tcBorders>
          </w:tcPr>
          <w:p w14:paraId="7FF181EA" w14:textId="77777777" w:rsidR="00E611B7" w:rsidRPr="00B05596" w:rsidRDefault="00E611B7" w:rsidP="00E611B7">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6F11EB5C" w14:textId="77777777" w:rsidR="00E611B7" w:rsidRPr="00B05596" w:rsidRDefault="00E611B7" w:rsidP="00E611B7">
            <w:pPr>
              <w:ind w:firstLine="0"/>
              <w:jc w:val="left"/>
              <w:rPr>
                <w:sz w:val="22"/>
                <w:szCs w:val="22"/>
              </w:rPr>
            </w:pPr>
            <w:r w:rsidRPr="00B05596">
              <w:rPr>
                <w:sz w:val="22"/>
                <w:szCs w:val="22"/>
              </w:rPr>
              <w:t>ПКР СКИ МО ГО г. Сургут до 2035 года от 2019 г. б/н</w:t>
            </w:r>
          </w:p>
          <w:p w14:paraId="1D7F2448" w14:textId="77777777" w:rsidR="00E611B7" w:rsidRPr="00B05596" w:rsidRDefault="00E611B7" w:rsidP="00E611B7">
            <w:pPr>
              <w:ind w:firstLine="0"/>
              <w:jc w:val="left"/>
              <w:rPr>
                <w:sz w:val="22"/>
                <w:szCs w:val="22"/>
              </w:rPr>
            </w:pPr>
            <w:r w:rsidRPr="00B05596">
              <w:rPr>
                <w:sz w:val="22"/>
                <w:szCs w:val="22"/>
              </w:rPr>
              <w:t>Схема теплоснабжения муниципального образования город Сургут (книга 11)</w:t>
            </w:r>
          </w:p>
        </w:tc>
      </w:tr>
      <w:tr w:rsidR="00E611B7" w:rsidRPr="001219DB" w14:paraId="178CAAAD" w14:textId="77777777" w:rsidTr="001D6E15">
        <w:tc>
          <w:tcPr>
            <w:tcW w:w="190" w:type="pct"/>
            <w:tcBorders>
              <w:top w:val="single" w:sz="4" w:space="0" w:color="auto"/>
              <w:left w:val="single" w:sz="4" w:space="0" w:color="auto"/>
              <w:bottom w:val="single" w:sz="4" w:space="0" w:color="auto"/>
              <w:right w:val="single" w:sz="4" w:space="0" w:color="auto"/>
            </w:tcBorders>
            <w:vAlign w:val="center"/>
          </w:tcPr>
          <w:p w14:paraId="531874B6" w14:textId="77777777" w:rsidR="00E611B7" w:rsidRPr="001219DB" w:rsidRDefault="00E611B7" w:rsidP="00E611B7">
            <w:pPr>
              <w:pStyle w:val="af1"/>
              <w:numPr>
                <w:ilvl w:val="0"/>
                <w:numId w:val="40"/>
              </w:numPr>
              <w:ind w:left="360"/>
              <w:jc w:val="left"/>
              <w:rPr>
                <w:sz w:val="22"/>
                <w:szCs w:val="22"/>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6C4244DA" w14:textId="77777777" w:rsidR="00E611B7" w:rsidRPr="00B05596" w:rsidRDefault="00E611B7" w:rsidP="00E611B7">
            <w:pPr>
              <w:ind w:firstLine="0"/>
              <w:jc w:val="left"/>
              <w:rPr>
                <w:sz w:val="22"/>
                <w:szCs w:val="22"/>
              </w:rPr>
            </w:pPr>
            <w:r w:rsidRPr="00B05596">
              <w:rPr>
                <w:sz w:val="22"/>
                <w:szCs w:val="22"/>
              </w:rPr>
              <w:t>Объект теплоснабжения</w:t>
            </w:r>
          </w:p>
        </w:tc>
        <w:tc>
          <w:tcPr>
            <w:tcW w:w="529" w:type="pct"/>
            <w:tcBorders>
              <w:top w:val="single" w:sz="4" w:space="0" w:color="auto"/>
              <w:left w:val="single" w:sz="4" w:space="0" w:color="auto"/>
              <w:bottom w:val="single" w:sz="4" w:space="0" w:color="auto"/>
              <w:right w:val="single" w:sz="4" w:space="0" w:color="auto"/>
            </w:tcBorders>
            <w:vAlign w:val="center"/>
          </w:tcPr>
          <w:p w14:paraId="45585E20" w14:textId="77777777" w:rsidR="00E611B7" w:rsidRPr="00B05596" w:rsidRDefault="00E611B7" w:rsidP="00E611B7">
            <w:pPr>
              <w:ind w:firstLine="0"/>
              <w:jc w:val="left"/>
              <w:rPr>
                <w:sz w:val="22"/>
                <w:szCs w:val="22"/>
              </w:rPr>
            </w:pPr>
            <w:r w:rsidRPr="00B05596">
              <w:rPr>
                <w:sz w:val="22"/>
                <w:szCs w:val="22"/>
              </w:rPr>
              <w:t>Организация теплоснабжения</w:t>
            </w:r>
          </w:p>
        </w:tc>
        <w:tc>
          <w:tcPr>
            <w:tcW w:w="818" w:type="pct"/>
            <w:tcBorders>
              <w:top w:val="single" w:sz="4" w:space="0" w:color="auto"/>
              <w:left w:val="single" w:sz="4" w:space="0" w:color="auto"/>
              <w:bottom w:val="single" w:sz="4" w:space="0" w:color="auto"/>
              <w:right w:val="single" w:sz="4" w:space="0" w:color="auto"/>
            </w:tcBorders>
            <w:vAlign w:val="center"/>
          </w:tcPr>
          <w:p w14:paraId="6A1FC013" w14:textId="77777777" w:rsidR="00E611B7" w:rsidRPr="00B05596" w:rsidRDefault="00E611B7" w:rsidP="00E611B7">
            <w:pPr>
              <w:ind w:firstLine="0"/>
              <w:jc w:val="left"/>
              <w:rPr>
                <w:sz w:val="22"/>
                <w:szCs w:val="22"/>
              </w:rPr>
            </w:pPr>
            <w:r w:rsidRPr="00B05596">
              <w:rPr>
                <w:sz w:val="22"/>
                <w:szCs w:val="22"/>
              </w:rPr>
              <w:t>Реконструкция теплофикационного комплекса филиала ПАО "ОГК-2" - Сургутская ГРЭС-1 (при условии строительства 3-го тепловывода)</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5F18798F" w14:textId="77777777" w:rsidR="00E611B7" w:rsidRPr="00B05596" w:rsidRDefault="00E611B7" w:rsidP="00E611B7">
            <w:pPr>
              <w:ind w:firstLine="0"/>
              <w:jc w:val="left"/>
              <w:rPr>
                <w:sz w:val="22"/>
                <w:szCs w:val="22"/>
              </w:rPr>
            </w:pPr>
            <w:r w:rsidRPr="00B05596">
              <w:rPr>
                <w:sz w:val="22"/>
                <w:szCs w:val="22"/>
              </w:rPr>
              <w:t>1 комплекс</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14:paraId="48FC48ED" w14:textId="77777777" w:rsidR="00E611B7" w:rsidRPr="00B05596" w:rsidRDefault="00E611B7" w:rsidP="00E611B7">
            <w:pPr>
              <w:ind w:firstLine="0"/>
              <w:jc w:val="left"/>
              <w:rPr>
                <w:sz w:val="22"/>
                <w:szCs w:val="22"/>
              </w:rPr>
            </w:pPr>
            <w:r w:rsidRPr="00B05596">
              <w:rPr>
                <w:bCs/>
                <w:color w:val="000000"/>
                <w:sz w:val="22"/>
                <w:szCs w:val="22"/>
              </w:rPr>
              <w:t>г.Сургут</w:t>
            </w:r>
          </w:p>
        </w:tc>
        <w:tc>
          <w:tcPr>
            <w:tcW w:w="529" w:type="pct"/>
            <w:tcBorders>
              <w:top w:val="single" w:sz="4" w:space="0" w:color="auto"/>
              <w:left w:val="single" w:sz="4" w:space="0" w:color="auto"/>
              <w:bottom w:val="single" w:sz="4" w:space="0" w:color="auto"/>
              <w:right w:val="single" w:sz="4" w:space="0" w:color="auto"/>
            </w:tcBorders>
            <w:vAlign w:val="center"/>
          </w:tcPr>
          <w:p w14:paraId="11868E1B" w14:textId="77777777" w:rsidR="00E611B7" w:rsidRPr="00B05596" w:rsidRDefault="00E611B7" w:rsidP="00E611B7">
            <w:pPr>
              <w:ind w:firstLine="0"/>
              <w:jc w:val="left"/>
              <w:rPr>
                <w:sz w:val="22"/>
                <w:szCs w:val="22"/>
              </w:rPr>
            </w:pPr>
            <w:r w:rsidRPr="00B05596">
              <w:rPr>
                <w:sz w:val="22"/>
                <w:szCs w:val="22"/>
              </w:rPr>
              <w:t>2023</w:t>
            </w:r>
          </w:p>
        </w:tc>
        <w:tc>
          <w:tcPr>
            <w:tcW w:w="674" w:type="pct"/>
            <w:tcBorders>
              <w:top w:val="single" w:sz="4" w:space="0" w:color="auto"/>
              <w:left w:val="single" w:sz="4" w:space="0" w:color="auto"/>
              <w:bottom w:val="single" w:sz="4" w:space="0" w:color="auto"/>
              <w:right w:val="single" w:sz="4" w:space="0" w:color="auto"/>
            </w:tcBorders>
          </w:tcPr>
          <w:p w14:paraId="72066BC3" w14:textId="77777777" w:rsidR="00E611B7" w:rsidRPr="00B05596" w:rsidRDefault="00E611B7" w:rsidP="00E611B7">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7B60FC64" w14:textId="77777777" w:rsidR="00E611B7" w:rsidRPr="00B05596" w:rsidRDefault="00E611B7" w:rsidP="00E611B7">
            <w:pPr>
              <w:ind w:firstLine="0"/>
              <w:jc w:val="left"/>
              <w:rPr>
                <w:sz w:val="22"/>
                <w:szCs w:val="22"/>
              </w:rPr>
            </w:pPr>
            <w:r w:rsidRPr="00B05596">
              <w:rPr>
                <w:sz w:val="22"/>
                <w:szCs w:val="22"/>
              </w:rPr>
              <w:t>ПКР СКИ МО ГО г. Сургут до 2035 года от 2019 г. б/н</w:t>
            </w:r>
          </w:p>
          <w:p w14:paraId="52BF7F8A" w14:textId="77777777" w:rsidR="00E611B7" w:rsidRPr="00B05596" w:rsidRDefault="00E611B7" w:rsidP="00E611B7">
            <w:pPr>
              <w:ind w:firstLine="0"/>
              <w:jc w:val="left"/>
              <w:rPr>
                <w:sz w:val="22"/>
                <w:szCs w:val="22"/>
              </w:rPr>
            </w:pPr>
            <w:r w:rsidRPr="00B05596">
              <w:rPr>
                <w:sz w:val="22"/>
                <w:szCs w:val="22"/>
              </w:rPr>
              <w:t>Схема теплоснабжения муниципального образования город Сургут (книга 11)</w:t>
            </w:r>
          </w:p>
        </w:tc>
      </w:tr>
      <w:tr w:rsidR="00E611B7" w:rsidRPr="001219DB" w14:paraId="307C2F12" w14:textId="77777777" w:rsidTr="001D6E15">
        <w:tc>
          <w:tcPr>
            <w:tcW w:w="190" w:type="pct"/>
            <w:tcBorders>
              <w:top w:val="single" w:sz="4" w:space="0" w:color="auto"/>
              <w:left w:val="single" w:sz="4" w:space="0" w:color="auto"/>
              <w:bottom w:val="single" w:sz="4" w:space="0" w:color="auto"/>
              <w:right w:val="single" w:sz="4" w:space="0" w:color="auto"/>
            </w:tcBorders>
            <w:vAlign w:val="center"/>
          </w:tcPr>
          <w:p w14:paraId="0A7C64A6" w14:textId="77777777" w:rsidR="00E611B7" w:rsidRPr="001219DB" w:rsidRDefault="00E611B7" w:rsidP="00E611B7">
            <w:pPr>
              <w:pStyle w:val="af1"/>
              <w:numPr>
                <w:ilvl w:val="0"/>
                <w:numId w:val="40"/>
              </w:numPr>
              <w:ind w:left="360"/>
              <w:jc w:val="left"/>
              <w:rPr>
                <w:sz w:val="22"/>
                <w:szCs w:val="22"/>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612DF7D0" w14:textId="77777777" w:rsidR="00E611B7" w:rsidRPr="00B05596" w:rsidRDefault="00E611B7" w:rsidP="00E611B7">
            <w:pPr>
              <w:ind w:firstLine="0"/>
              <w:jc w:val="left"/>
              <w:rPr>
                <w:sz w:val="22"/>
                <w:szCs w:val="22"/>
              </w:rPr>
            </w:pPr>
            <w:r w:rsidRPr="00B05596">
              <w:rPr>
                <w:sz w:val="22"/>
                <w:szCs w:val="22"/>
              </w:rPr>
              <w:t>Объект теплоснабжения</w:t>
            </w:r>
          </w:p>
        </w:tc>
        <w:tc>
          <w:tcPr>
            <w:tcW w:w="529" w:type="pct"/>
            <w:tcBorders>
              <w:top w:val="single" w:sz="4" w:space="0" w:color="auto"/>
              <w:left w:val="single" w:sz="4" w:space="0" w:color="auto"/>
              <w:bottom w:val="single" w:sz="4" w:space="0" w:color="auto"/>
              <w:right w:val="single" w:sz="4" w:space="0" w:color="auto"/>
            </w:tcBorders>
            <w:vAlign w:val="center"/>
          </w:tcPr>
          <w:p w14:paraId="3B88D9A7" w14:textId="77777777" w:rsidR="00E611B7" w:rsidRPr="00B05596" w:rsidRDefault="00E611B7" w:rsidP="00E611B7">
            <w:pPr>
              <w:ind w:firstLine="0"/>
              <w:jc w:val="left"/>
              <w:rPr>
                <w:sz w:val="22"/>
                <w:szCs w:val="22"/>
              </w:rPr>
            </w:pPr>
            <w:r w:rsidRPr="00B05596">
              <w:rPr>
                <w:sz w:val="22"/>
                <w:szCs w:val="22"/>
              </w:rPr>
              <w:t>Организация теплоснабжения</w:t>
            </w:r>
          </w:p>
        </w:tc>
        <w:tc>
          <w:tcPr>
            <w:tcW w:w="818" w:type="pct"/>
            <w:tcBorders>
              <w:top w:val="single" w:sz="4" w:space="0" w:color="auto"/>
              <w:left w:val="single" w:sz="4" w:space="0" w:color="auto"/>
              <w:bottom w:val="single" w:sz="4" w:space="0" w:color="auto"/>
              <w:right w:val="single" w:sz="4" w:space="0" w:color="auto"/>
            </w:tcBorders>
            <w:vAlign w:val="center"/>
          </w:tcPr>
          <w:p w14:paraId="0C12B583" w14:textId="77777777" w:rsidR="00E611B7" w:rsidRPr="00B05596" w:rsidRDefault="00E611B7" w:rsidP="00E611B7">
            <w:pPr>
              <w:ind w:firstLine="0"/>
              <w:jc w:val="left"/>
              <w:rPr>
                <w:sz w:val="22"/>
                <w:szCs w:val="22"/>
              </w:rPr>
            </w:pPr>
            <w:r w:rsidRPr="00B05596">
              <w:rPr>
                <w:sz w:val="22"/>
                <w:szCs w:val="22"/>
              </w:rPr>
              <w:t>Котельная №2 СГМУП «ГТС» Техническое перевооружение котельной с увеличением установленной мощности до 105 Гкал/ч (реконструкция)</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44CA0DE6" w14:textId="77777777" w:rsidR="00E611B7" w:rsidRPr="00B05596" w:rsidRDefault="00E611B7" w:rsidP="00E611B7">
            <w:pPr>
              <w:ind w:firstLine="0"/>
              <w:jc w:val="left"/>
              <w:rPr>
                <w:sz w:val="22"/>
                <w:szCs w:val="22"/>
              </w:rPr>
            </w:pPr>
            <w:r w:rsidRPr="00B05596">
              <w:rPr>
                <w:sz w:val="22"/>
                <w:szCs w:val="22"/>
              </w:rPr>
              <w:t>105 Гкал/ч</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14:paraId="168409F2" w14:textId="77777777" w:rsidR="00E611B7" w:rsidRPr="00B05596" w:rsidRDefault="00E611B7" w:rsidP="00E611B7">
            <w:pPr>
              <w:ind w:firstLine="0"/>
              <w:jc w:val="left"/>
              <w:rPr>
                <w:sz w:val="22"/>
                <w:szCs w:val="22"/>
              </w:rPr>
            </w:pPr>
            <w:r w:rsidRPr="00B05596">
              <w:rPr>
                <w:bCs/>
                <w:color w:val="000000"/>
                <w:sz w:val="22"/>
                <w:szCs w:val="22"/>
              </w:rPr>
              <w:t>г.Сургут</w:t>
            </w:r>
          </w:p>
        </w:tc>
        <w:tc>
          <w:tcPr>
            <w:tcW w:w="529" w:type="pct"/>
            <w:tcBorders>
              <w:top w:val="single" w:sz="4" w:space="0" w:color="auto"/>
              <w:left w:val="single" w:sz="4" w:space="0" w:color="auto"/>
              <w:bottom w:val="single" w:sz="4" w:space="0" w:color="auto"/>
              <w:right w:val="single" w:sz="4" w:space="0" w:color="auto"/>
            </w:tcBorders>
            <w:vAlign w:val="center"/>
          </w:tcPr>
          <w:p w14:paraId="627E5723" w14:textId="77777777" w:rsidR="00E611B7" w:rsidRPr="00B05596" w:rsidRDefault="00E611B7" w:rsidP="00E611B7">
            <w:pPr>
              <w:ind w:firstLine="0"/>
              <w:jc w:val="left"/>
              <w:rPr>
                <w:sz w:val="22"/>
                <w:szCs w:val="22"/>
              </w:rPr>
            </w:pPr>
            <w:r w:rsidRPr="00B05596">
              <w:rPr>
                <w:sz w:val="22"/>
                <w:szCs w:val="22"/>
              </w:rPr>
              <w:t>2020</w:t>
            </w:r>
          </w:p>
        </w:tc>
        <w:tc>
          <w:tcPr>
            <w:tcW w:w="674" w:type="pct"/>
            <w:tcBorders>
              <w:top w:val="single" w:sz="4" w:space="0" w:color="auto"/>
              <w:left w:val="single" w:sz="4" w:space="0" w:color="auto"/>
              <w:bottom w:val="single" w:sz="4" w:space="0" w:color="auto"/>
              <w:right w:val="single" w:sz="4" w:space="0" w:color="auto"/>
            </w:tcBorders>
          </w:tcPr>
          <w:p w14:paraId="23E1CBD5" w14:textId="77777777" w:rsidR="00E611B7" w:rsidRPr="00B05596" w:rsidRDefault="00E611B7" w:rsidP="00E611B7">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2855765C" w14:textId="77777777" w:rsidR="00E611B7" w:rsidRPr="00B05596" w:rsidRDefault="00E611B7" w:rsidP="00E611B7">
            <w:pPr>
              <w:ind w:firstLine="0"/>
              <w:jc w:val="left"/>
              <w:rPr>
                <w:sz w:val="22"/>
                <w:szCs w:val="22"/>
              </w:rPr>
            </w:pPr>
            <w:r w:rsidRPr="00B05596">
              <w:rPr>
                <w:sz w:val="22"/>
                <w:szCs w:val="22"/>
              </w:rPr>
              <w:t>ПКР СКИ МО ГО г. Сургут до 2035 года от 2019 г. б/н</w:t>
            </w:r>
          </w:p>
          <w:p w14:paraId="71AA61F0" w14:textId="77777777" w:rsidR="00E611B7" w:rsidRPr="00B05596" w:rsidRDefault="00E611B7" w:rsidP="00E611B7">
            <w:pPr>
              <w:ind w:firstLine="0"/>
              <w:jc w:val="left"/>
              <w:rPr>
                <w:sz w:val="22"/>
                <w:szCs w:val="22"/>
              </w:rPr>
            </w:pPr>
            <w:r w:rsidRPr="00B05596">
              <w:rPr>
                <w:sz w:val="22"/>
                <w:szCs w:val="22"/>
              </w:rPr>
              <w:t>Схема теплоснабжения муниципального образования город Сургут (книга 11)</w:t>
            </w:r>
          </w:p>
        </w:tc>
      </w:tr>
      <w:tr w:rsidR="00E611B7" w:rsidRPr="001219DB" w14:paraId="42868742" w14:textId="77777777" w:rsidTr="001D6E15">
        <w:tc>
          <w:tcPr>
            <w:tcW w:w="190" w:type="pct"/>
            <w:tcBorders>
              <w:top w:val="single" w:sz="4" w:space="0" w:color="auto"/>
              <w:left w:val="single" w:sz="4" w:space="0" w:color="auto"/>
              <w:bottom w:val="single" w:sz="4" w:space="0" w:color="auto"/>
              <w:right w:val="single" w:sz="4" w:space="0" w:color="auto"/>
            </w:tcBorders>
            <w:vAlign w:val="center"/>
          </w:tcPr>
          <w:p w14:paraId="27269B2F" w14:textId="77777777" w:rsidR="00E611B7" w:rsidRPr="001219DB" w:rsidRDefault="00E611B7" w:rsidP="00E611B7">
            <w:pPr>
              <w:pStyle w:val="af1"/>
              <w:numPr>
                <w:ilvl w:val="0"/>
                <w:numId w:val="40"/>
              </w:numPr>
              <w:ind w:left="360"/>
              <w:jc w:val="left"/>
              <w:rPr>
                <w:sz w:val="22"/>
                <w:szCs w:val="22"/>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0F1C2528" w14:textId="77777777" w:rsidR="00E611B7" w:rsidRPr="00B05596" w:rsidRDefault="00E611B7" w:rsidP="00E611B7">
            <w:pPr>
              <w:ind w:firstLine="0"/>
              <w:jc w:val="left"/>
              <w:rPr>
                <w:sz w:val="22"/>
                <w:szCs w:val="22"/>
              </w:rPr>
            </w:pPr>
            <w:r w:rsidRPr="00B05596">
              <w:rPr>
                <w:sz w:val="22"/>
                <w:szCs w:val="22"/>
              </w:rPr>
              <w:t>Объект теплоснабжения</w:t>
            </w:r>
          </w:p>
        </w:tc>
        <w:tc>
          <w:tcPr>
            <w:tcW w:w="529" w:type="pct"/>
            <w:tcBorders>
              <w:top w:val="single" w:sz="4" w:space="0" w:color="auto"/>
              <w:left w:val="single" w:sz="4" w:space="0" w:color="auto"/>
              <w:bottom w:val="single" w:sz="4" w:space="0" w:color="auto"/>
              <w:right w:val="single" w:sz="4" w:space="0" w:color="auto"/>
            </w:tcBorders>
            <w:vAlign w:val="center"/>
          </w:tcPr>
          <w:p w14:paraId="45CA2328" w14:textId="77777777" w:rsidR="00E611B7" w:rsidRPr="00B05596" w:rsidRDefault="00E611B7" w:rsidP="00E611B7">
            <w:pPr>
              <w:ind w:firstLine="0"/>
              <w:jc w:val="left"/>
              <w:rPr>
                <w:sz w:val="22"/>
                <w:szCs w:val="22"/>
              </w:rPr>
            </w:pPr>
            <w:r w:rsidRPr="00B05596">
              <w:rPr>
                <w:sz w:val="22"/>
                <w:szCs w:val="22"/>
              </w:rPr>
              <w:t>Организация теплоснабжения</w:t>
            </w:r>
          </w:p>
        </w:tc>
        <w:tc>
          <w:tcPr>
            <w:tcW w:w="818" w:type="pct"/>
            <w:tcBorders>
              <w:top w:val="single" w:sz="4" w:space="0" w:color="auto"/>
              <w:left w:val="single" w:sz="4" w:space="0" w:color="auto"/>
              <w:bottom w:val="single" w:sz="4" w:space="0" w:color="auto"/>
              <w:right w:val="single" w:sz="4" w:space="0" w:color="auto"/>
            </w:tcBorders>
            <w:vAlign w:val="center"/>
          </w:tcPr>
          <w:p w14:paraId="76B39523" w14:textId="77777777" w:rsidR="00E611B7" w:rsidRPr="00B05596" w:rsidRDefault="00E611B7" w:rsidP="00E611B7">
            <w:pPr>
              <w:ind w:firstLine="0"/>
              <w:jc w:val="left"/>
              <w:rPr>
                <w:sz w:val="22"/>
                <w:szCs w:val="22"/>
              </w:rPr>
            </w:pPr>
            <w:r w:rsidRPr="00B05596">
              <w:rPr>
                <w:sz w:val="22"/>
                <w:szCs w:val="22"/>
              </w:rPr>
              <w:t>Котельная №3 СГМУП «ГТС» Техническое перевооружение котельной с увеличением установленной мощности до 105 Гкал/ч (реконструкция)</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626D5739" w14:textId="77777777" w:rsidR="00E611B7" w:rsidRPr="00B05596" w:rsidRDefault="00E611B7" w:rsidP="00E611B7">
            <w:pPr>
              <w:ind w:firstLine="0"/>
              <w:jc w:val="left"/>
              <w:rPr>
                <w:sz w:val="22"/>
                <w:szCs w:val="22"/>
              </w:rPr>
            </w:pPr>
            <w:r w:rsidRPr="00B05596">
              <w:rPr>
                <w:sz w:val="22"/>
                <w:szCs w:val="22"/>
              </w:rPr>
              <w:t>105 Гкал/ч</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14:paraId="17B81B1F" w14:textId="77777777" w:rsidR="00E611B7" w:rsidRPr="00B05596" w:rsidRDefault="00E611B7" w:rsidP="00E611B7">
            <w:pPr>
              <w:ind w:firstLine="0"/>
              <w:jc w:val="left"/>
              <w:rPr>
                <w:sz w:val="22"/>
                <w:szCs w:val="22"/>
              </w:rPr>
            </w:pPr>
            <w:r w:rsidRPr="00B05596">
              <w:rPr>
                <w:bCs/>
                <w:color w:val="000000"/>
                <w:sz w:val="22"/>
                <w:szCs w:val="22"/>
              </w:rPr>
              <w:t>г.Сургут</w:t>
            </w:r>
          </w:p>
        </w:tc>
        <w:tc>
          <w:tcPr>
            <w:tcW w:w="529" w:type="pct"/>
            <w:tcBorders>
              <w:top w:val="single" w:sz="4" w:space="0" w:color="auto"/>
              <w:left w:val="single" w:sz="4" w:space="0" w:color="auto"/>
              <w:bottom w:val="single" w:sz="4" w:space="0" w:color="auto"/>
              <w:right w:val="single" w:sz="4" w:space="0" w:color="auto"/>
            </w:tcBorders>
            <w:vAlign w:val="center"/>
          </w:tcPr>
          <w:p w14:paraId="0CF53FF1" w14:textId="77777777" w:rsidR="00E611B7" w:rsidRPr="00B05596" w:rsidRDefault="00E611B7" w:rsidP="00E611B7">
            <w:pPr>
              <w:ind w:firstLine="0"/>
              <w:jc w:val="left"/>
              <w:rPr>
                <w:sz w:val="22"/>
                <w:szCs w:val="22"/>
              </w:rPr>
            </w:pPr>
            <w:r w:rsidRPr="00B05596">
              <w:rPr>
                <w:sz w:val="22"/>
                <w:szCs w:val="22"/>
              </w:rPr>
              <w:t>2020</w:t>
            </w:r>
          </w:p>
        </w:tc>
        <w:tc>
          <w:tcPr>
            <w:tcW w:w="674" w:type="pct"/>
            <w:tcBorders>
              <w:top w:val="single" w:sz="4" w:space="0" w:color="auto"/>
              <w:left w:val="single" w:sz="4" w:space="0" w:color="auto"/>
              <w:bottom w:val="single" w:sz="4" w:space="0" w:color="auto"/>
              <w:right w:val="single" w:sz="4" w:space="0" w:color="auto"/>
            </w:tcBorders>
          </w:tcPr>
          <w:p w14:paraId="37A2C590" w14:textId="77777777" w:rsidR="00E611B7" w:rsidRPr="00B05596" w:rsidRDefault="00E611B7" w:rsidP="00E611B7">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7A81E3F3" w14:textId="77777777" w:rsidR="00E611B7" w:rsidRPr="00B05596" w:rsidRDefault="00E611B7" w:rsidP="00E611B7">
            <w:pPr>
              <w:ind w:firstLine="0"/>
              <w:jc w:val="left"/>
              <w:rPr>
                <w:sz w:val="22"/>
                <w:szCs w:val="22"/>
              </w:rPr>
            </w:pPr>
            <w:r w:rsidRPr="00B05596">
              <w:rPr>
                <w:sz w:val="22"/>
                <w:szCs w:val="22"/>
              </w:rPr>
              <w:t>ПКР СКИ МО ГО г. Сургут до 2035 года от 2019 г. б/н</w:t>
            </w:r>
          </w:p>
          <w:p w14:paraId="6412DBC9" w14:textId="77777777" w:rsidR="00E611B7" w:rsidRPr="00B05596" w:rsidRDefault="00E611B7" w:rsidP="00E611B7">
            <w:pPr>
              <w:ind w:firstLine="0"/>
              <w:jc w:val="left"/>
              <w:rPr>
                <w:sz w:val="22"/>
                <w:szCs w:val="22"/>
              </w:rPr>
            </w:pPr>
            <w:r w:rsidRPr="00B05596">
              <w:rPr>
                <w:sz w:val="22"/>
                <w:szCs w:val="22"/>
              </w:rPr>
              <w:t>Схема теплоснабжения муниципального образования город Сургут (книга 11)</w:t>
            </w:r>
          </w:p>
        </w:tc>
      </w:tr>
      <w:tr w:rsidR="00E611B7" w:rsidRPr="001219DB" w14:paraId="63A43FC3" w14:textId="77777777" w:rsidTr="001D6E15">
        <w:tc>
          <w:tcPr>
            <w:tcW w:w="190" w:type="pct"/>
            <w:tcBorders>
              <w:top w:val="single" w:sz="4" w:space="0" w:color="auto"/>
              <w:left w:val="single" w:sz="4" w:space="0" w:color="auto"/>
              <w:bottom w:val="single" w:sz="4" w:space="0" w:color="auto"/>
              <w:right w:val="single" w:sz="4" w:space="0" w:color="auto"/>
            </w:tcBorders>
            <w:vAlign w:val="center"/>
          </w:tcPr>
          <w:p w14:paraId="3DFFD5A1" w14:textId="77777777" w:rsidR="00E611B7" w:rsidRPr="001219DB" w:rsidRDefault="00E611B7" w:rsidP="00E611B7">
            <w:pPr>
              <w:pStyle w:val="af1"/>
              <w:numPr>
                <w:ilvl w:val="0"/>
                <w:numId w:val="40"/>
              </w:numPr>
              <w:ind w:left="360"/>
              <w:jc w:val="left"/>
              <w:rPr>
                <w:sz w:val="22"/>
                <w:szCs w:val="22"/>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1AB3557C" w14:textId="77777777" w:rsidR="00E611B7" w:rsidRPr="00B05596" w:rsidRDefault="00E611B7" w:rsidP="00E611B7">
            <w:pPr>
              <w:ind w:firstLine="0"/>
              <w:jc w:val="left"/>
              <w:rPr>
                <w:sz w:val="22"/>
                <w:szCs w:val="22"/>
              </w:rPr>
            </w:pPr>
            <w:r w:rsidRPr="00B05596">
              <w:rPr>
                <w:sz w:val="22"/>
                <w:szCs w:val="22"/>
              </w:rPr>
              <w:t>Объект теплоснабжения</w:t>
            </w:r>
          </w:p>
        </w:tc>
        <w:tc>
          <w:tcPr>
            <w:tcW w:w="529" w:type="pct"/>
            <w:tcBorders>
              <w:top w:val="single" w:sz="4" w:space="0" w:color="auto"/>
              <w:left w:val="single" w:sz="4" w:space="0" w:color="auto"/>
              <w:bottom w:val="single" w:sz="4" w:space="0" w:color="auto"/>
              <w:right w:val="single" w:sz="4" w:space="0" w:color="auto"/>
            </w:tcBorders>
            <w:vAlign w:val="center"/>
          </w:tcPr>
          <w:p w14:paraId="6CE34146" w14:textId="77777777" w:rsidR="00E611B7" w:rsidRPr="00B05596" w:rsidRDefault="00E611B7" w:rsidP="00E611B7">
            <w:pPr>
              <w:ind w:firstLine="0"/>
              <w:jc w:val="left"/>
              <w:rPr>
                <w:sz w:val="22"/>
                <w:szCs w:val="22"/>
              </w:rPr>
            </w:pPr>
            <w:r w:rsidRPr="00B05596">
              <w:rPr>
                <w:sz w:val="22"/>
                <w:szCs w:val="22"/>
              </w:rPr>
              <w:t>Организация теплоснабжения</w:t>
            </w:r>
          </w:p>
        </w:tc>
        <w:tc>
          <w:tcPr>
            <w:tcW w:w="818" w:type="pct"/>
            <w:tcBorders>
              <w:top w:val="single" w:sz="4" w:space="0" w:color="auto"/>
              <w:left w:val="single" w:sz="4" w:space="0" w:color="auto"/>
              <w:bottom w:val="single" w:sz="4" w:space="0" w:color="auto"/>
              <w:right w:val="single" w:sz="4" w:space="0" w:color="auto"/>
            </w:tcBorders>
            <w:vAlign w:val="center"/>
          </w:tcPr>
          <w:p w14:paraId="654C025A" w14:textId="77777777" w:rsidR="00E611B7" w:rsidRPr="00B05596" w:rsidRDefault="00E611B7" w:rsidP="00E611B7">
            <w:pPr>
              <w:ind w:firstLine="0"/>
              <w:jc w:val="left"/>
              <w:rPr>
                <w:sz w:val="22"/>
                <w:szCs w:val="22"/>
              </w:rPr>
            </w:pPr>
            <w:r w:rsidRPr="00B05596">
              <w:rPr>
                <w:sz w:val="22"/>
                <w:szCs w:val="22"/>
              </w:rPr>
              <w:t>Котельная №23 СГМУП «ГТС» Техническое перевооружение котельной с увеличением установленной мощности до 7,29 Гкал/ч (реконструкция)</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30033480" w14:textId="77777777" w:rsidR="00E611B7" w:rsidRPr="00B05596" w:rsidRDefault="00E611B7" w:rsidP="00E611B7">
            <w:pPr>
              <w:ind w:firstLine="0"/>
              <w:jc w:val="left"/>
              <w:rPr>
                <w:sz w:val="22"/>
                <w:szCs w:val="22"/>
              </w:rPr>
            </w:pPr>
            <w:r w:rsidRPr="00B05596">
              <w:rPr>
                <w:sz w:val="22"/>
                <w:szCs w:val="22"/>
              </w:rPr>
              <w:t>7,29 Гкал/ч</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14:paraId="0601EB5E" w14:textId="77777777" w:rsidR="00E611B7" w:rsidRPr="00B05596" w:rsidRDefault="00E611B7" w:rsidP="00E611B7">
            <w:pPr>
              <w:ind w:firstLine="0"/>
              <w:jc w:val="left"/>
              <w:rPr>
                <w:sz w:val="22"/>
                <w:szCs w:val="22"/>
              </w:rPr>
            </w:pPr>
            <w:r w:rsidRPr="00B05596">
              <w:rPr>
                <w:bCs/>
                <w:color w:val="000000"/>
                <w:sz w:val="22"/>
                <w:szCs w:val="22"/>
              </w:rPr>
              <w:t>г.Сургут</w:t>
            </w:r>
          </w:p>
        </w:tc>
        <w:tc>
          <w:tcPr>
            <w:tcW w:w="529" w:type="pct"/>
            <w:tcBorders>
              <w:top w:val="single" w:sz="4" w:space="0" w:color="auto"/>
              <w:left w:val="single" w:sz="4" w:space="0" w:color="auto"/>
              <w:bottom w:val="single" w:sz="4" w:space="0" w:color="auto"/>
              <w:right w:val="single" w:sz="4" w:space="0" w:color="auto"/>
            </w:tcBorders>
            <w:vAlign w:val="center"/>
          </w:tcPr>
          <w:p w14:paraId="12AF38F6" w14:textId="77777777" w:rsidR="00E611B7" w:rsidRPr="00B05596" w:rsidRDefault="00E611B7" w:rsidP="00E611B7">
            <w:pPr>
              <w:ind w:firstLine="0"/>
              <w:jc w:val="left"/>
              <w:rPr>
                <w:sz w:val="22"/>
                <w:szCs w:val="22"/>
              </w:rPr>
            </w:pPr>
            <w:r w:rsidRPr="00B05596">
              <w:rPr>
                <w:sz w:val="22"/>
                <w:szCs w:val="22"/>
              </w:rPr>
              <w:t>2020</w:t>
            </w:r>
          </w:p>
        </w:tc>
        <w:tc>
          <w:tcPr>
            <w:tcW w:w="674" w:type="pct"/>
            <w:tcBorders>
              <w:top w:val="single" w:sz="4" w:space="0" w:color="auto"/>
              <w:left w:val="single" w:sz="4" w:space="0" w:color="auto"/>
              <w:bottom w:val="single" w:sz="4" w:space="0" w:color="auto"/>
              <w:right w:val="single" w:sz="4" w:space="0" w:color="auto"/>
            </w:tcBorders>
          </w:tcPr>
          <w:p w14:paraId="6728F79A" w14:textId="77777777" w:rsidR="00E611B7" w:rsidRPr="00B05596" w:rsidRDefault="00E611B7" w:rsidP="00E611B7">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29AFBEAA" w14:textId="77777777" w:rsidR="00E611B7" w:rsidRPr="00B05596" w:rsidRDefault="00E611B7" w:rsidP="00E611B7">
            <w:pPr>
              <w:ind w:firstLine="0"/>
              <w:jc w:val="left"/>
              <w:rPr>
                <w:sz w:val="22"/>
                <w:szCs w:val="22"/>
              </w:rPr>
            </w:pPr>
            <w:r w:rsidRPr="00B05596">
              <w:rPr>
                <w:sz w:val="22"/>
                <w:szCs w:val="22"/>
              </w:rPr>
              <w:t>ПКР СКИ МО ГО г. Сургут до 2035 года от 2019 г. б/н</w:t>
            </w:r>
          </w:p>
          <w:p w14:paraId="563252ED" w14:textId="77777777" w:rsidR="00E611B7" w:rsidRPr="00B05596" w:rsidRDefault="00E611B7" w:rsidP="00E611B7">
            <w:pPr>
              <w:ind w:firstLine="0"/>
              <w:jc w:val="left"/>
              <w:rPr>
                <w:sz w:val="22"/>
                <w:szCs w:val="22"/>
              </w:rPr>
            </w:pPr>
            <w:r w:rsidRPr="00B05596">
              <w:rPr>
                <w:sz w:val="22"/>
                <w:szCs w:val="22"/>
              </w:rPr>
              <w:t>Схема теплоснабжения муниципального образования город Сургут (книга 11)</w:t>
            </w:r>
          </w:p>
        </w:tc>
      </w:tr>
      <w:tr w:rsidR="00E611B7" w:rsidRPr="001219DB" w14:paraId="12C6EC02" w14:textId="77777777" w:rsidTr="001D6E15">
        <w:tc>
          <w:tcPr>
            <w:tcW w:w="190" w:type="pct"/>
            <w:tcBorders>
              <w:top w:val="single" w:sz="4" w:space="0" w:color="auto"/>
              <w:left w:val="single" w:sz="4" w:space="0" w:color="auto"/>
              <w:bottom w:val="single" w:sz="4" w:space="0" w:color="auto"/>
              <w:right w:val="single" w:sz="4" w:space="0" w:color="auto"/>
            </w:tcBorders>
            <w:vAlign w:val="center"/>
          </w:tcPr>
          <w:p w14:paraId="2F2F0ABC" w14:textId="77777777" w:rsidR="00E611B7" w:rsidRPr="001219DB" w:rsidRDefault="00E611B7" w:rsidP="00E611B7">
            <w:pPr>
              <w:pStyle w:val="af1"/>
              <w:numPr>
                <w:ilvl w:val="0"/>
                <w:numId w:val="40"/>
              </w:numPr>
              <w:ind w:left="360"/>
              <w:jc w:val="left"/>
              <w:rPr>
                <w:sz w:val="22"/>
                <w:szCs w:val="22"/>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3ABBA18B" w14:textId="77777777" w:rsidR="00E611B7" w:rsidRPr="00B05596" w:rsidRDefault="00E611B7" w:rsidP="00E611B7">
            <w:pPr>
              <w:ind w:firstLine="0"/>
              <w:jc w:val="left"/>
              <w:rPr>
                <w:sz w:val="22"/>
                <w:szCs w:val="22"/>
              </w:rPr>
            </w:pPr>
            <w:r w:rsidRPr="00B05596">
              <w:rPr>
                <w:sz w:val="22"/>
                <w:szCs w:val="22"/>
              </w:rPr>
              <w:t>Объект теплоснабжения</w:t>
            </w:r>
          </w:p>
        </w:tc>
        <w:tc>
          <w:tcPr>
            <w:tcW w:w="529" w:type="pct"/>
            <w:tcBorders>
              <w:top w:val="single" w:sz="4" w:space="0" w:color="auto"/>
              <w:left w:val="single" w:sz="4" w:space="0" w:color="auto"/>
              <w:bottom w:val="single" w:sz="4" w:space="0" w:color="auto"/>
              <w:right w:val="single" w:sz="4" w:space="0" w:color="auto"/>
            </w:tcBorders>
            <w:vAlign w:val="center"/>
          </w:tcPr>
          <w:p w14:paraId="4B3123C4" w14:textId="77777777" w:rsidR="00E611B7" w:rsidRPr="00B05596" w:rsidRDefault="00E611B7" w:rsidP="00E611B7">
            <w:pPr>
              <w:ind w:firstLine="0"/>
              <w:jc w:val="left"/>
              <w:rPr>
                <w:sz w:val="22"/>
                <w:szCs w:val="22"/>
              </w:rPr>
            </w:pPr>
            <w:r w:rsidRPr="00B05596">
              <w:rPr>
                <w:sz w:val="22"/>
                <w:szCs w:val="22"/>
              </w:rPr>
              <w:t>Организация теплоснабжения</w:t>
            </w:r>
          </w:p>
        </w:tc>
        <w:tc>
          <w:tcPr>
            <w:tcW w:w="818" w:type="pct"/>
            <w:tcBorders>
              <w:top w:val="single" w:sz="4" w:space="0" w:color="auto"/>
              <w:left w:val="single" w:sz="4" w:space="0" w:color="auto"/>
              <w:bottom w:val="single" w:sz="4" w:space="0" w:color="auto"/>
              <w:right w:val="single" w:sz="4" w:space="0" w:color="auto"/>
            </w:tcBorders>
            <w:vAlign w:val="center"/>
          </w:tcPr>
          <w:p w14:paraId="373600FA" w14:textId="77777777" w:rsidR="00E611B7" w:rsidRPr="00B05596" w:rsidRDefault="00E611B7" w:rsidP="00E611B7">
            <w:pPr>
              <w:ind w:firstLine="0"/>
              <w:jc w:val="left"/>
              <w:rPr>
                <w:sz w:val="22"/>
                <w:szCs w:val="22"/>
              </w:rPr>
            </w:pPr>
            <w:r w:rsidRPr="00B05596">
              <w:rPr>
                <w:sz w:val="22"/>
                <w:szCs w:val="22"/>
              </w:rPr>
              <w:t>Котельная №1 СГМУП «Тепловик» Строительство 2-ой очереди с доведением установленной мощности до 70 Гкал/ч (реконструкция)</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2DD04A71" w14:textId="77777777" w:rsidR="00E611B7" w:rsidRPr="00B05596" w:rsidRDefault="00E611B7" w:rsidP="00E611B7">
            <w:pPr>
              <w:ind w:firstLine="0"/>
              <w:jc w:val="left"/>
              <w:rPr>
                <w:sz w:val="22"/>
                <w:szCs w:val="22"/>
              </w:rPr>
            </w:pPr>
            <w:r w:rsidRPr="00B05596">
              <w:rPr>
                <w:sz w:val="22"/>
                <w:szCs w:val="22"/>
              </w:rPr>
              <w:t>70 Гкал/ч</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14:paraId="2AC49FCD" w14:textId="77777777" w:rsidR="00E611B7" w:rsidRPr="00B05596" w:rsidRDefault="00E611B7" w:rsidP="00E611B7">
            <w:pPr>
              <w:ind w:firstLine="0"/>
              <w:jc w:val="left"/>
              <w:rPr>
                <w:sz w:val="22"/>
                <w:szCs w:val="22"/>
              </w:rPr>
            </w:pPr>
            <w:r w:rsidRPr="00B05596">
              <w:rPr>
                <w:bCs/>
                <w:color w:val="000000"/>
                <w:sz w:val="22"/>
                <w:szCs w:val="22"/>
              </w:rPr>
              <w:t>г.Сургут</w:t>
            </w:r>
          </w:p>
        </w:tc>
        <w:tc>
          <w:tcPr>
            <w:tcW w:w="529" w:type="pct"/>
            <w:tcBorders>
              <w:top w:val="single" w:sz="4" w:space="0" w:color="auto"/>
              <w:left w:val="single" w:sz="4" w:space="0" w:color="auto"/>
              <w:bottom w:val="single" w:sz="4" w:space="0" w:color="auto"/>
              <w:right w:val="single" w:sz="4" w:space="0" w:color="auto"/>
            </w:tcBorders>
            <w:vAlign w:val="center"/>
          </w:tcPr>
          <w:p w14:paraId="543351A4" w14:textId="77777777" w:rsidR="00E611B7" w:rsidRPr="00B05596" w:rsidRDefault="00E611B7" w:rsidP="00E611B7">
            <w:pPr>
              <w:ind w:firstLine="0"/>
              <w:jc w:val="left"/>
              <w:rPr>
                <w:sz w:val="22"/>
                <w:szCs w:val="22"/>
              </w:rPr>
            </w:pPr>
            <w:r w:rsidRPr="00B05596">
              <w:rPr>
                <w:sz w:val="22"/>
                <w:szCs w:val="22"/>
              </w:rPr>
              <w:t>2028</w:t>
            </w:r>
          </w:p>
        </w:tc>
        <w:tc>
          <w:tcPr>
            <w:tcW w:w="674" w:type="pct"/>
            <w:tcBorders>
              <w:top w:val="single" w:sz="4" w:space="0" w:color="auto"/>
              <w:left w:val="single" w:sz="4" w:space="0" w:color="auto"/>
              <w:bottom w:val="single" w:sz="4" w:space="0" w:color="auto"/>
              <w:right w:val="single" w:sz="4" w:space="0" w:color="auto"/>
            </w:tcBorders>
          </w:tcPr>
          <w:p w14:paraId="4FCFD612" w14:textId="77777777" w:rsidR="00E611B7" w:rsidRPr="00B05596" w:rsidRDefault="00E611B7" w:rsidP="00E611B7">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7354540B" w14:textId="77777777" w:rsidR="00E611B7" w:rsidRPr="00B05596" w:rsidRDefault="00E611B7" w:rsidP="00E611B7">
            <w:pPr>
              <w:ind w:firstLine="0"/>
              <w:jc w:val="left"/>
              <w:rPr>
                <w:sz w:val="22"/>
                <w:szCs w:val="22"/>
              </w:rPr>
            </w:pPr>
            <w:r w:rsidRPr="00B05596">
              <w:rPr>
                <w:sz w:val="22"/>
                <w:szCs w:val="22"/>
              </w:rPr>
              <w:t>ПКР СКИ МО ГО г. Сургут до 2035 года от 2019 г. б/н</w:t>
            </w:r>
          </w:p>
          <w:p w14:paraId="05290C3B" w14:textId="77777777" w:rsidR="00E611B7" w:rsidRPr="00B05596" w:rsidRDefault="00E611B7" w:rsidP="00E611B7">
            <w:pPr>
              <w:ind w:firstLine="0"/>
              <w:jc w:val="left"/>
              <w:rPr>
                <w:sz w:val="22"/>
                <w:szCs w:val="22"/>
              </w:rPr>
            </w:pPr>
            <w:r w:rsidRPr="00B05596">
              <w:rPr>
                <w:sz w:val="22"/>
                <w:szCs w:val="22"/>
              </w:rPr>
              <w:t>Схема теплоснабжения муниципального образования город Сургут (книга 11)</w:t>
            </w:r>
          </w:p>
        </w:tc>
      </w:tr>
      <w:tr w:rsidR="00072230" w:rsidRPr="001219DB" w14:paraId="38E7360D" w14:textId="77777777" w:rsidTr="001D6E15">
        <w:tc>
          <w:tcPr>
            <w:tcW w:w="190" w:type="pct"/>
            <w:tcBorders>
              <w:top w:val="single" w:sz="4" w:space="0" w:color="auto"/>
              <w:left w:val="single" w:sz="4" w:space="0" w:color="auto"/>
              <w:bottom w:val="single" w:sz="4" w:space="0" w:color="auto"/>
              <w:right w:val="single" w:sz="4" w:space="0" w:color="auto"/>
            </w:tcBorders>
            <w:vAlign w:val="center"/>
          </w:tcPr>
          <w:p w14:paraId="7458C185" w14:textId="77777777" w:rsidR="00072230" w:rsidRPr="001219DB" w:rsidRDefault="00072230" w:rsidP="00072230">
            <w:pPr>
              <w:pStyle w:val="af1"/>
              <w:numPr>
                <w:ilvl w:val="0"/>
                <w:numId w:val="40"/>
              </w:numPr>
              <w:ind w:left="360"/>
              <w:jc w:val="left"/>
              <w:rPr>
                <w:sz w:val="22"/>
                <w:szCs w:val="22"/>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0C04FF62" w14:textId="77777777" w:rsidR="00072230" w:rsidRPr="00B05596" w:rsidRDefault="00072230" w:rsidP="00072230">
            <w:pPr>
              <w:ind w:firstLine="0"/>
              <w:jc w:val="left"/>
              <w:rPr>
                <w:sz w:val="22"/>
                <w:szCs w:val="22"/>
              </w:rPr>
            </w:pPr>
            <w:r w:rsidRPr="00B05596">
              <w:rPr>
                <w:sz w:val="22"/>
                <w:szCs w:val="22"/>
              </w:rPr>
              <w:t>Объект теплоснабжения</w:t>
            </w:r>
          </w:p>
        </w:tc>
        <w:tc>
          <w:tcPr>
            <w:tcW w:w="529" w:type="pct"/>
            <w:tcBorders>
              <w:top w:val="single" w:sz="4" w:space="0" w:color="auto"/>
              <w:left w:val="single" w:sz="4" w:space="0" w:color="auto"/>
              <w:bottom w:val="single" w:sz="4" w:space="0" w:color="auto"/>
              <w:right w:val="single" w:sz="4" w:space="0" w:color="auto"/>
            </w:tcBorders>
            <w:vAlign w:val="center"/>
          </w:tcPr>
          <w:p w14:paraId="36C61404" w14:textId="77777777" w:rsidR="00072230" w:rsidRPr="00B05596" w:rsidRDefault="00072230" w:rsidP="00072230">
            <w:pPr>
              <w:ind w:firstLine="0"/>
              <w:jc w:val="left"/>
              <w:rPr>
                <w:sz w:val="22"/>
                <w:szCs w:val="22"/>
              </w:rPr>
            </w:pPr>
            <w:r w:rsidRPr="00B05596">
              <w:rPr>
                <w:sz w:val="22"/>
                <w:szCs w:val="22"/>
              </w:rPr>
              <w:t>Организация теплоснабжения</w:t>
            </w:r>
          </w:p>
        </w:tc>
        <w:tc>
          <w:tcPr>
            <w:tcW w:w="818" w:type="pct"/>
            <w:tcBorders>
              <w:top w:val="single" w:sz="4" w:space="0" w:color="auto"/>
              <w:left w:val="single" w:sz="4" w:space="0" w:color="auto"/>
              <w:bottom w:val="single" w:sz="4" w:space="0" w:color="auto"/>
              <w:right w:val="single" w:sz="4" w:space="0" w:color="auto"/>
            </w:tcBorders>
            <w:vAlign w:val="center"/>
          </w:tcPr>
          <w:p w14:paraId="67FAA6E1" w14:textId="77777777" w:rsidR="00072230" w:rsidRPr="00B05596" w:rsidRDefault="00072230" w:rsidP="00072230">
            <w:pPr>
              <w:ind w:firstLine="0"/>
              <w:jc w:val="left"/>
              <w:rPr>
                <w:sz w:val="22"/>
                <w:szCs w:val="22"/>
              </w:rPr>
            </w:pPr>
            <w:r w:rsidRPr="00B05596">
              <w:rPr>
                <w:sz w:val="22"/>
                <w:szCs w:val="22"/>
              </w:rPr>
              <w:t>Строительство тепловой сети "Тепломагистраль от ТК-4 в КК36 до УТ-3 мкр. 41"</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15E1063E" w14:textId="77777777" w:rsidR="00072230" w:rsidRPr="00B05596" w:rsidRDefault="00072230" w:rsidP="00072230">
            <w:pPr>
              <w:ind w:firstLine="0"/>
              <w:jc w:val="left"/>
              <w:rPr>
                <w:sz w:val="22"/>
                <w:szCs w:val="22"/>
              </w:rPr>
            </w:pPr>
            <w:r w:rsidRPr="00B05596">
              <w:rPr>
                <w:sz w:val="22"/>
                <w:szCs w:val="22"/>
              </w:rPr>
              <w:t>1088,62 п.м.</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14:paraId="74B93FB4" w14:textId="77777777" w:rsidR="00072230" w:rsidRPr="00B05596" w:rsidRDefault="00072230" w:rsidP="00072230">
            <w:pPr>
              <w:ind w:firstLine="0"/>
              <w:jc w:val="left"/>
              <w:rPr>
                <w:sz w:val="22"/>
                <w:szCs w:val="22"/>
              </w:rPr>
            </w:pPr>
            <w:r w:rsidRPr="00B05596">
              <w:rPr>
                <w:bCs/>
                <w:color w:val="000000"/>
                <w:sz w:val="22"/>
                <w:szCs w:val="22"/>
              </w:rPr>
              <w:t>г.Сургут</w:t>
            </w:r>
          </w:p>
        </w:tc>
        <w:tc>
          <w:tcPr>
            <w:tcW w:w="529" w:type="pct"/>
            <w:tcBorders>
              <w:top w:val="single" w:sz="4" w:space="0" w:color="auto"/>
              <w:left w:val="single" w:sz="4" w:space="0" w:color="auto"/>
              <w:bottom w:val="single" w:sz="4" w:space="0" w:color="auto"/>
              <w:right w:val="single" w:sz="4" w:space="0" w:color="auto"/>
            </w:tcBorders>
            <w:vAlign w:val="center"/>
          </w:tcPr>
          <w:p w14:paraId="01CDCBAA" w14:textId="77777777" w:rsidR="00072230" w:rsidRPr="00B05596" w:rsidRDefault="00072230" w:rsidP="00072230">
            <w:pPr>
              <w:ind w:firstLine="0"/>
              <w:jc w:val="left"/>
              <w:rPr>
                <w:sz w:val="22"/>
                <w:szCs w:val="22"/>
              </w:rPr>
            </w:pPr>
            <w:r w:rsidRPr="00B05596">
              <w:rPr>
                <w:sz w:val="22"/>
                <w:szCs w:val="22"/>
              </w:rPr>
              <w:t>2019</w:t>
            </w:r>
          </w:p>
        </w:tc>
        <w:tc>
          <w:tcPr>
            <w:tcW w:w="674" w:type="pct"/>
            <w:tcBorders>
              <w:top w:val="single" w:sz="4" w:space="0" w:color="auto"/>
              <w:left w:val="single" w:sz="4" w:space="0" w:color="auto"/>
              <w:bottom w:val="single" w:sz="4" w:space="0" w:color="auto"/>
              <w:right w:val="single" w:sz="4" w:space="0" w:color="auto"/>
            </w:tcBorders>
          </w:tcPr>
          <w:p w14:paraId="4F0AE231" w14:textId="77777777" w:rsidR="00072230" w:rsidRPr="00B05596" w:rsidRDefault="00072230" w:rsidP="00072230">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6F945CCC" w14:textId="77777777" w:rsidR="00072230" w:rsidRPr="00B05596" w:rsidRDefault="00072230" w:rsidP="00072230">
            <w:pPr>
              <w:ind w:firstLine="0"/>
              <w:jc w:val="left"/>
              <w:rPr>
                <w:sz w:val="22"/>
                <w:szCs w:val="22"/>
              </w:rPr>
            </w:pPr>
            <w:r w:rsidRPr="00B05596">
              <w:rPr>
                <w:sz w:val="22"/>
                <w:szCs w:val="22"/>
              </w:rPr>
              <w:t>ПКР СКИ МО ГО г. Сургут до 2035 года от 2019 г. б/н</w:t>
            </w:r>
          </w:p>
          <w:p w14:paraId="29B8FDA4" w14:textId="77777777" w:rsidR="00072230" w:rsidRPr="00B05596" w:rsidRDefault="00072230" w:rsidP="00072230">
            <w:pPr>
              <w:ind w:firstLine="0"/>
              <w:jc w:val="left"/>
              <w:rPr>
                <w:sz w:val="22"/>
                <w:szCs w:val="22"/>
              </w:rPr>
            </w:pPr>
            <w:r w:rsidRPr="00B05596">
              <w:rPr>
                <w:sz w:val="22"/>
                <w:szCs w:val="22"/>
              </w:rPr>
              <w:t xml:space="preserve">Схема теплоснабжения муниципального </w:t>
            </w:r>
            <w:r w:rsidRPr="00B05596">
              <w:rPr>
                <w:sz w:val="22"/>
                <w:szCs w:val="22"/>
              </w:rPr>
              <w:lastRenderedPageBreak/>
              <w:t>образования город Сургут (книга 11)</w:t>
            </w:r>
          </w:p>
        </w:tc>
      </w:tr>
      <w:tr w:rsidR="000E1D89" w:rsidRPr="001219DB" w14:paraId="716E58C1" w14:textId="77777777" w:rsidTr="001D6E15">
        <w:tc>
          <w:tcPr>
            <w:tcW w:w="190" w:type="pct"/>
            <w:tcBorders>
              <w:top w:val="single" w:sz="4" w:space="0" w:color="auto"/>
              <w:left w:val="single" w:sz="4" w:space="0" w:color="auto"/>
              <w:bottom w:val="single" w:sz="4" w:space="0" w:color="auto"/>
              <w:right w:val="single" w:sz="4" w:space="0" w:color="auto"/>
            </w:tcBorders>
            <w:vAlign w:val="center"/>
          </w:tcPr>
          <w:p w14:paraId="1911506A" w14:textId="77777777" w:rsidR="000E1D89" w:rsidRPr="001219DB" w:rsidRDefault="000E1D89" w:rsidP="000E1D89">
            <w:pPr>
              <w:pStyle w:val="af1"/>
              <w:numPr>
                <w:ilvl w:val="0"/>
                <w:numId w:val="40"/>
              </w:numPr>
              <w:ind w:left="360"/>
              <w:jc w:val="left"/>
              <w:rPr>
                <w:sz w:val="22"/>
                <w:szCs w:val="22"/>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4846B51E" w14:textId="77777777" w:rsidR="000E1D89" w:rsidRPr="00B05596" w:rsidRDefault="000E1D89" w:rsidP="000E1D89">
            <w:pPr>
              <w:ind w:firstLine="0"/>
              <w:jc w:val="left"/>
              <w:rPr>
                <w:sz w:val="22"/>
                <w:szCs w:val="22"/>
              </w:rPr>
            </w:pPr>
            <w:r w:rsidRPr="00B05596">
              <w:rPr>
                <w:sz w:val="22"/>
                <w:szCs w:val="22"/>
              </w:rPr>
              <w:t>Объект теплоснабжения</w:t>
            </w:r>
          </w:p>
        </w:tc>
        <w:tc>
          <w:tcPr>
            <w:tcW w:w="529" w:type="pct"/>
            <w:tcBorders>
              <w:top w:val="single" w:sz="4" w:space="0" w:color="auto"/>
              <w:left w:val="single" w:sz="4" w:space="0" w:color="auto"/>
              <w:bottom w:val="single" w:sz="4" w:space="0" w:color="auto"/>
              <w:right w:val="single" w:sz="4" w:space="0" w:color="auto"/>
            </w:tcBorders>
            <w:vAlign w:val="center"/>
          </w:tcPr>
          <w:p w14:paraId="5B9F2C18" w14:textId="77777777" w:rsidR="000E1D89" w:rsidRPr="00B05596" w:rsidRDefault="000E1D89" w:rsidP="000E1D89">
            <w:pPr>
              <w:ind w:firstLine="0"/>
              <w:jc w:val="left"/>
              <w:rPr>
                <w:sz w:val="22"/>
                <w:szCs w:val="22"/>
              </w:rPr>
            </w:pPr>
            <w:r w:rsidRPr="00B05596">
              <w:rPr>
                <w:sz w:val="22"/>
                <w:szCs w:val="22"/>
              </w:rPr>
              <w:t>Организация теплоснабжения</w:t>
            </w:r>
          </w:p>
        </w:tc>
        <w:tc>
          <w:tcPr>
            <w:tcW w:w="818" w:type="pct"/>
            <w:tcBorders>
              <w:top w:val="single" w:sz="4" w:space="0" w:color="auto"/>
              <w:left w:val="single" w:sz="4" w:space="0" w:color="auto"/>
              <w:bottom w:val="single" w:sz="4" w:space="0" w:color="auto"/>
              <w:right w:val="single" w:sz="4" w:space="0" w:color="auto"/>
            </w:tcBorders>
            <w:vAlign w:val="center"/>
          </w:tcPr>
          <w:p w14:paraId="046B79A7" w14:textId="77777777" w:rsidR="000E1D89" w:rsidRPr="00B05596" w:rsidRDefault="000E1D89" w:rsidP="000E1D89">
            <w:pPr>
              <w:ind w:firstLine="0"/>
              <w:jc w:val="left"/>
              <w:rPr>
                <w:sz w:val="22"/>
                <w:szCs w:val="22"/>
              </w:rPr>
            </w:pPr>
            <w:r w:rsidRPr="00B05596">
              <w:rPr>
                <w:sz w:val="22"/>
                <w:szCs w:val="22"/>
              </w:rPr>
              <w:t>Строительство перемычки с узлом переключения №2 между тепломагистралями  2d1020х10,0 мм «СГРЭС-2 – ВЖР» и 2d820х9,0 мм «СГРЭС-2 – Промзона» в районе точки пересечения тепломагистралей (за зданием АНО ДПО «Учебный центр «Профессионал», ул. Энергостроителей, 21)</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2A26A27C" w14:textId="77777777" w:rsidR="000E1D89" w:rsidRPr="00B05596" w:rsidRDefault="000E1D89" w:rsidP="000E1D89">
            <w:pPr>
              <w:ind w:firstLine="0"/>
              <w:jc w:val="left"/>
              <w:rPr>
                <w:sz w:val="22"/>
                <w:szCs w:val="22"/>
              </w:rPr>
            </w:pPr>
            <w:r w:rsidRPr="00B05596">
              <w:rPr>
                <w:sz w:val="22"/>
                <w:szCs w:val="22"/>
              </w:rPr>
              <w:t>3 п.м.</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14:paraId="273425F9" w14:textId="77777777" w:rsidR="000E1D89" w:rsidRPr="00B05596" w:rsidRDefault="000E1D89" w:rsidP="000E1D89">
            <w:pPr>
              <w:ind w:firstLine="0"/>
              <w:jc w:val="left"/>
              <w:rPr>
                <w:sz w:val="22"/>
                <w:szCs w:val="22"/>
              </w:rPr>
            </w:pPr>
            <w:r w:rsidRPr="00B05596">
              <w:rPr>
                <w:bCs/>
                <w:color w:val="000000"/>
                <w:sz w:val="22"/>
                <w:szCs w:val="22"/>
              </w:rPr>
              <w:t>г.Сургут</w:t>
            </w:r>
          </w:p>
        </w:tc>
        <w:tc>
          <w:tcPr>
            <w:tcW w:w="529" w:type="pct"/>
            <w:tcBorders>
              <w:top w:val="single" w:sz="4" w:space="0" w:color="auto"/>
              <w:left w:val="single" w:sz="4" w:space="0" w:color="auto"/>
              <w:bottom w:val="single" w:sz="4" w:space="0" w:color="auto"/>
              <w:right w:val="single" w:sz="4" w:space="0" w:color="auto"/>
            </w:tcBorders>
            <w:vAlign w:val="center"/>
          </w:tcPr>
          <w:p w14:paraId="16A17A68" w14:textId="77777777" w:rsidR="000E1D89" w:rsidRPr="00B05596" w:rsidRDefault="000E1D89" w:rsidP="000E1D89">
            <w:pPr>
              <w:ind w:firstLine="0"/>
              <w:jc w:val="left"/>
              <w:rPr>
                <w:sz w:val="22"/>
                <w:szCs w:val="22"/>
              </w:rPr>
            </w:pPr>
            <w:r w:rsidRPr="00B05596">
              <w:rPr>
                <w:sz w:val="22"/>
                <w:szCs w:val="22"/>
              </w:rPr>
              <w:t>2019-2020</w:t>
            </w:r>
          </w:p>
        </w:tc>
        <w:tc>
          <w:tcPr>
            <w:tcW w:w="674" w:type="pct"/>
            <w:tcBorders>
              <w:top w:val="single" w:sz="4" w:space="0" w:color="auto"/>
              <w:left w:val="single" w:sz="4" w:space="0" w:color="auto"/>
              <w:bottom w:val="single" w:sz="4" w:space="0" w:color="auto"/>
              <w:right w:val="single" w:sz="4" w:space="0" w:color="auto"/>
            </w:tcBorders>
          </w:tcPr>
          <w:p w14:paraId="4BE19D0E" w14:textId="77777777" w:rsidR="000E1D89" w:rsidRPr="00B05596" w:rsidRDefault="000E1D89" w:rsidP="000E1D89">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2953018C" w14:textId="77777777" w:rsidR="000E1D89" w:rsidRPr="00B05596" w:rsidRDefault="000E1D89" w:rsidP="000E1D89">
            <w:pPr>
              <w:ind w:firstLine="0"/>
              <w:jc w:val="left"/>
              <w:rPr>
                <w:sz w:val="22"/>
                <w:szCs w:val="22"/>
              </w:rPr>
            </w:pPr>
            <w:r w:rsidRPr="00B05596">
              <w:rPr>
                <w:sz w:val="22"/>
                <w:szCs w:val="22"/>
              </w:rPr>
              <w:t>ПКР СКИ МО ГО г. Сургут до 2035 года от 2019 г. б/н</w:t>
            </w:r>
          </w:p>
          <w:p w14:paraId="706F1B11" w14:textId="77777777" w:rsidR="000E1D89" w:rsidRPr="00B05596" w:rsidRDefault="000E1D89" w:rsidP="000E1D89">
            <w:pPr>
              <w:ind w:firstLine="0"/>
              <w:jc w:val="left"/>
              <w:rPr>
                <w:sz w:val="22"/>
                <w:szCs w:val="22"/>
              </w:rPr>
            </w:pPr>
            <w:r w:rsidRPr="00B05596">
              <w:rPr>
                <w:sz w:val="22"/>
                <w:szCs w:val="22"/>
              </w:rPr>
              <w:t>Схема теплоснабжения муниципального образования город Сургут (книга 11)</w:t>
            </w:r>
          </w:p>
        </w:tc>
      </w:tr>
      <w:tr w:rsidR="004013FA" w:rsidRPr="001219DB" w14:paraId="3EC983A2" w14:textId="77777777" w:rsidTr="001D6E15">
        <w:tc>
          <w:tcPr>
            <w:tcW w:w="190" w:type="pct"/>
            <w:tcBorders>
              <w:top w:val="single" w:sz="4" w:space="0" w:color="auto"/>
              <w:left w:val="single" w:sz="4" w:space="0" w:color="auto"/>
              <w:bottom w:val="single" w:sz="4" w:space="0" w:color="auto"/>
              <w:right w:val="single" w:sz="4" w:space="0" w:color="auto"/>
            </w:tcBorders>
            <w:vAlign w:val="center"/>
          </w:tcPr>
          <w:p w14:paraId="314FCE70" w14:textId="77777777" w:rsidR="004013FA" w:rsidRPr="001219DB" w:rsidRDefault="004013FA" w:rsidP="004013FA">
            <w:pPr>
              <w:pStyle w:val="af1"/>
              <w:numPr>
                <w:ilvl w:val="0"/>
                <w:numId w:val="40"/>
              </w:numPr>
              <w:ind w:left="360"/>
              <w:jc w:val="left"/>
              <w:rPr>
                <w:sz w:val="22"/>
                <w:szCs w:val="22"/>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5DAF6EEF" w14:textId="77777777" w:rsidR="004013FA" w:rsidRPr="00B05596" w:rsidRDefault="004013FA" w:rsidP="004013FA">
            <w:pPr>
              <w:ind w:firstLine="0"/>
              <w:jc w:val="left"/>
              <w:rPr>
                <w:sz w:val="22"/>
                <w:szCs w:val="22"/>
              </w:rPr>
            </w:pPr>
            <w:r w:rsidRPr="00B05596">
              <w:rPr>
                <w:sz w:val="22"/>
                <w:szCs w:val="22"/>
              </w:rPr>
              <w:t>Объект теплоснабжения</w:t>
            </w:r>
          </w:p>
        </w:tc>
        <w:tc>
          <w:tcPr>
            <w:tcW w:w="529" w:type="pct"/>
            <w:tcBorders>
              <w:top w:val="single" w:sz="4" w:space="0" w:color="auto"/>
              <w:left w:val="single" w:sz="4" w:space="0" w:color="auto"/>
              <w:bottom w:val="single" w:sz="4" w:space="0" w:color="auto"/>
              <w:right w:val="single" w:sz="4" w:space="0" w:color="auto"/>
            </w:tcBorders>
            <w:vAlign w:val="center"/>
          </w:tcPr>
          <w:p w14:paraId="2E3FB545" w14:textId="77777777" w:rsidR="004013FA" w:rsidRPr="00B05596" w:rsidRDefault="004013FA" w:rsidP="004013FA">
            <w:pPr>
              <w:ind w:firstLine="0"/>
              <w:jc w:val="left"/>
              <w:rPr>
                <w:sz w:val="22"/>
                <w:szCs w:val="22"/>
              </w:rPr>
            </w:pPr>
            <w:r w:rsidRPr="00B05596">
              <w:rPr>
                <w:sz w:val="22"/>
                <w:szCs w:val="22"/>
              </w:rPr>
              <w:t>Организация теплоснабжения</w:t>
            </w:r>
          </w:p>
        </w:tc>
        <w:tc>
          <w:tcPr>
            <w:tcW w:w="818" w:type="pct"/>
            <w:tcBorders>
              <w:top w:val="single" w:sz="4" w:space="0" w:color="auto"/>
              <w:left w:val="single" w:sz="4" w:space="0" w:color="auto"/>
              <w:bottom w:val="single" w:sz="4" w:space="0" w:color="auto"/>
              <w:right w:val="single" w:sz="4" w:space="0" w:color="auto"/>
            </w:tcBorders>
            <w:vAlign w:val="center"/>
          </w:tcPr>
          <w:p w14:paraId="5D19E7DD" w14:textId="77777777" w:rsidR="004013FA" w:rsidRPr="00B05596" w:rsidRDefault="004013FA" w:rsidP="004013FA">
            <w:pPr>
              <w:ind w:firstLine="0"/>
              <w:jc w:val="left"/>
              <w:rPr>
                <w:sz w:val="22"/>
                <w:szCs w:val="22"/>
              </w:rPr>
            </w:pPr>
            <w:r w:rsidRPr="00B05596">
              <w:rPr>
                <w:sz w:val="22"/>
                <w:szCs w:val="22"/>
              </w:rPr>
              <w:t>Строительства новой резервирующей перемычки 2d820х9,0 мм с автоматизированным узлом регулирования №3 между тепломагистралями в районе кольца ГРЭС</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45E0F448" w14:textId="77777777" w:rsidR="004013FA" w:rsidRPr="00B05596" w:rsidRDefault="004013FA" w:rsidP="004013FA">
            <w:pPr>
              <w:ind w:firstLine="0"/>
              <w:jc w:val="left"/>
              <w:rPr>
                <w:sz w:val="22"/>
                <w:szCs w:val="22"/>
              </w:rPr>
            </w:pPr>
            <w:r w:rsidRPr="00B05596">
              <w:rPr>
                <w:sz w:val="22"/>
                <w:szCs w:val="22"/>
              </w:rPr>
              <w:t>280 п.м.</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14:paraId="620856AE" w14:textId="77777777" w:rsidR="004013FA" w:rsidRPr="00B05596" w:rsidRDefault="004013FA" w:rsidP="004013FA">
            <w:pPr>
              <w:ind w:firstLine="0"/>
              <w:jc w:val="left"/>
              <w:rPr>
                <w:sz w:val="22"/>
                <w:szCs w:val="22"/>
              </w:rPr>
            </w:pPr>
            <w:r w:rsidRPr="00B05596">
              <w:rPr>
                <w:bCs/>
                <w:color w:val="000000"/>
                <w:sz w:val="22"/>
                <w:szCs w:val="22"/>
              </w:rPr>
              <w:t>г.Сургут</w:t>
            </w:r>
          </w:p>
        </w:tc>
        <w:tc>
          <w:tcPr>
            <w:tcW w:w="529" w:type="pct"/>
            <w:tcBorders>
              <w:top w:val="single" w:sz="4" w:space="0" w:color="auto"/>
              <w:left w:val="single" w:sz="4" w:space="0" w:color="auto"/>
              <w:bottom w:val="single" w:sz="4" w:space="0" w:color="auto"/>
              <w:right w:val="single" w:sz="4" w:space="0" w:color="auto"/>
            </w:tcBorders>
            <w:vAlign w:val="center"/>
          </w:tcPr>
          <w:p w14:paraId="74F239F5" w14:textId="77777777" w:rsidR="004013FA" w:rsidRPr="00B05596" w:rsidRDefault="004013FA" w:rsidP="004013FA">
            <w:pPr>
              <w:ind w:firstLine="0"/>
              <w:jc w:val="left"/>
              <w:rPr>
                <w:sz w:val="22"/>
                <w:szCs w:val="22"/>
              </w:rPr>
            </w:pPr>
            <w:r w:rsidRPr="00B05596">
              <w:rPr>
                <w:sz w:val="22"/>
                <w:szCs w:val="22"/>
              </w:rPr>
              <w:t>2019-2020</w:t>
            </w:r>
          </w:p>
        </w:tc>
        <w:tc>
          <w:tcPr>
            <w:tcW w:w="674" w:type="pct"/>
            <w:tcBorders>
              <w:top w:val="single" w:sz="4" w:space="0" w:color="auto"/>
              <w:left w:val="single" w:sz="4" w:space="0" w:color="auto"/>
              <w:bottom w:val="single" w:sz="4" w:space="0" w:color="auto"/>
              <w:right w:val="single" w:sz="4" w:space="0" w:color="auto"/>
            </w:tcBorders>
          </w:tcPr>
          <w:p w14:paraId="0BA669AA" w14:textId="77777777" w:rsidR="004013FA" w:rsidRPr="00B05596" w:rsidRDefault="004013FA" w:rsidP="004013FA">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0A304367" w14:textId="77777777" w:rsidR="004013FA" w:rsidRPr="00B05596" w:rsidRDefault="004013FA" w:rsidP="004013FA">
            <w:pPr>
              <w:ind w:firstLine="0"/>
              <w:jc w:val="left"/>
              <w:rPr>
                <w:sz w:val="22"/>
                <w:szCs w:val="22"/>
              </w:rPr>
            </w:pPr>
            <w:r w:rsidRPr="00B05596">
              <w:rPr>
                <w:sz w:val="22"/>
                <w:szCs w:val="22"/>
              </w:rPr>
              <w:t>ПКР СКИ МО ГО г. Сургут до 2035 года от 2019 г. б/н</w:t>
            </w:r>
          </w:p>
          <w:p w14:paraId="78967312" w14:textId="77777777" w:rsidR="004013FA" w:rsidRPr="00B05596" w:rsidRDefault="004013FA" w:rsidP="004013FA">
            <w:pPr>
              <w:ind w:firstLine="0"/>
              <w:jc w:val="left"/>
              <w:rPr>
                <w:sz w:val="22"/>
                <w:szCs w:val="22"/>
              </w:rPr>
            </w:pPr>
            <w:r w:rsidRPr="00B05596">
              <w:rPr>
                <w:sz w:val="22"/>
                <w:szCs w:val="22"/>
              </w:rPr>
              <w:t>Схема теплоснабжения муниципального образования город Сургут (книга 11)</w:t>
            </w:r>
          </w:p>
        </w:tc>
      </w:tr>
      <w:tr w:rsidR="004013FA" w:rsidRPr="001219DB" w14:paraId="5294ECB2" w14:textId="77777777" w:rsidTr="001D6E15">
        <w:tc>
          <w:tcPr>
            <w:tcW w:w="190" w:type="pct"/>
            <w:tcBorders>
              <w:top w:val="single" w:sz="4" w:space="0" w:color="auto"/>
              <w:left w:val="single" w:sz="4" w:space="0" w:color="auto"/>
              <w:bottom w:val="single" w:sz="4" w:space="0" w:color="auto"/>
              <w:right w:val="single" w:sz="4" w:space="0" w:color="auto"/>
            </w:tcBorders>
            <w:vAlign w:val="center"/>
          </w:tcPr>
          <w:p w14:paraId="53CBAEB3" w14:textId="77777777" w:rsidR="004013FA" w:rsidRPr="001219DB" w:rsidRDefault="004013FA" w:rsidP="004013FA">
            <w:pPr>
              <w:pStyle w:val="af1"/>
              <w:numPr>
                <w:ilvl w:val="0"/>
                <w:numId w:val="40"/>
              </w:numPr>
              <w:ind w:left="360"/>
              <w:jc w:val="left"/>
              <w:rPr>
                <w:sz w:val="22"/>
                <w:szCs w:val="22"/>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47F9E27E" w14:textId="77777777" w:rsidR="004013FA" w:rsidRPr="001219DB" w:rsidRDefault="004013FA" w:rsidP="004013FA">
            <w:pPr>
              <w:ind w:firstLine="0"/>
              <w:jc w:val="left"/>
              <w:rPr>
                <w:sz w:val="22"/>
                <w:szCs w:val="22"/>
              </w:rPr>
            </w:pPr>
            <w:r w:rsidRPr="001219DB">
              <w:rPr>
                <w:sz w:val="22"/>
                <w:szCs w:val="22"/>
              </w:rPr>
              <w:t>Объект теплоснабжения</w:t>
            </w:r>
          </w:p>
        </w:tc>
        <w:tc>
          <w:tcPr>
            <w:tcW w:w="529" w:type="pct"/>
            <w:tcBorders>
              <w:top w:val="single" w:sz="4" w:space="0" w:color="auto"/>
              <w:left w:val="single" w:sz="4" w:space="0" w:color="auto"/>
              <w:bottom w:val="single" w:sz="4" w:space="0" w:color="auto"/>
              <w:right w:val="single" w:sz="4" w:space="0" w:color="auto"/>
            </w:tcBorders>
            <w:vAlign w:val="center"/>
          </w:tcPr>
          <w:p w14:paraId="5872D0F7" w14:textId="77777777" w:rsidR="004013FA" w:rsidRPr="001219DB" w:rsidRDefault="004013FA" w:rsidP="004013FA">
            <w:pPr>
              <w:ind w:firstLine="0"/>
              <w:jc w:val="left"/>
              <w:rPr>
                <w:sz w:val="22"/>
                <w:szCs w:val="22"/>
              </w:rPr>
            </w:pPr>
            <w:r w:rsidRPr="001219DB">
              <w:rPr>
                <w:sz w:val="22"/>
                <w:szCs w:val="22"/>
              </w:rPr>
              <w:t>Организация теплоснабжения</w:t>
            </w:r>
          </w:p>
        </w:tc>
        <w:tc>
          <w:tcPr>
            <w:tcW w:w="818" w:type="pct"/>
            <w:tcBorders>
              <w:top w:val="single" w:sz="4" w:space="0" w:color="auto"/>
              <w:left w:val="single" w:sz="4" w:space="0" w:color="auto"/>
              <w:bottom w:val="single" w:sz="4" w:space="0" w:color="auto"/>
              <w:right w:val="single" w:sz="4" w:space="0" w:color="auto"/>
            </w:tcBorders>
            <w:vAlign w:val="center"/>
          </w:tcPr>
          <w:p w14:paraId="47C781BA" w14:textId="77777777" w:rsidR="004013FA" w:rsidRPr="001219DB" w:rsidRDefault="004013FA" w:rsidP="004013FA">
            <w:pPr>
              <w:ind w:firstLine="0"/>
              <w:jc w:val="left"/>
              <w:rPr>
                <w:sz w:val="22"/>
                <w:szCs w:val="22"/>
              </w:rPr>
            </w:pPr>
            <w:r w:rsidRPr="001219DB">
              <w:rPr>
                <w:sz w:val="22"/>
                <w:szCs w:val="22"/>
              </w:rPr>
              <w:t>магистральные сети теплоснабжения</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4BC888EC" w14:textId="77777777" w:rsidR="004013FA" w:rsidRPr="001219DB" w:rsidRDefault="004013FA" w:rsidP="004013FA">
            <w:pPr>
              <w:ind w:firstLine="0"/>
              <w:jc w:val="left"/>
              <w:rPr>
                <w:sz w:val="22"/>
                <w:szCs w:val="22"/>
              </w:rPr>
            </w:pPr>
            <w:r w:rsidRPr="001219DB">
              <w:rPr>
                <w:sz w:val="22"/>
                <w:szCs w:val="22"/>
                <w:lang w:val="en-US"/>
              </w:rPr>
              <w:t>d</w:t>
            </w:r>
            <w:r w:rsidRPr="001219DB">
              <w:rPr>
                <w:sz w:val="22"/>
                <w:szCs w:val="22"/>
              </w:rPr>
              <w:t>=150-1000 мм, протяженн</w:t>
            </w:r>
            <w:r w:rsidRPr="001219DB">
              <w:rPr>
                <w:sz w:val="22"/>
                <w:szCs w:val="22"/>
              </w:rPr>
              <w:lastRenderedPageBreak/>
              <w:t>остью 25,6 км</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14:paraId="6739A318" w14:textId="77777777" w:rsidR="004013FA" w:rsidRPr="001219DB" w:rsidRDefault="004013FA" w:rsidP="004013FA">
            <w:pPr>
              <w:ind w:firstLine="0"/>
              <w:jc w:val="left"/>
              <w:rPr>
                <w:sz w:val="22"/>
                <w:szCs w:val="22"/>
              </w:rPr>
            </w:pPr>
          </w:p>
        </w:tc>
        <w:tc>
          <w:tcPr>
            <w:tcW w:w="529" w:type="pct"/>
            <w:tcBorders>
              <w:top w:val="single" w:sz="4" w:space="0" w:color="auto"/>
              <w:left w:val="single" w:sz="4" w:space="0" w:color="auto"/>
              <w:bottom w:val="single" w:sz="4" w:space="0" w:color="auto"/>
              <w:right w:val="single" w:sz="4" w:space="0" w:color="auto"/>
            </w:tcBorders>
            <w:vAlign w:val="center"/>
          </w:tcPr>
          <w:p w14:paraId="2932B5FF" w14:textId="77777777" w:rsidR="004013FA" w:rsidRPr="001219DB" w:rsidRDefault="004013FA" w:rsidP="004013FA">
            <w:pPr>
              <w:ind w:firstLine="0"/>
              <w:jc w:val="left"/>
              <w:rPr>
                <w:sz w:val="22"/>
                <w:szCs w:val="22"/>
              </w:rPr>
            </w:pPr>
          </w:p>
        </w:tc>
        <w:tc>
          <w:tcPr>
            <w:tcW w:w="674" w:type="pct"/>
            <w:tcBorders>
              <w:top w:val="single" w:sz="4" w:space="0" w:color="auto"/>
              <w:left w:val="single" w:sz="4" w:space="0" w:color="auto"/>
              <w:bottom w:val="single" w:sz="4" w:space="0" w:color="auto"/>
              <w:right w:val="single" w:sz="4" w:space="0" w:color="auto"/>
            </w:tcBorders>
          </w:tcPr>
          <w:p w14:paraId="197CCF28" w14:textId="77777777" w:rsidR="004013FA" w:rsidRPr="001219DB" w:rsidRDefault="004013FA" w:rsidP="004013FA">
            <w:pPr>
              <w:ind w:firstLine="0"/>
              <w:jc w:val="left"/>
              <w:rPr>
                <w:sz w:val="22"/>
                <w:szCs w:val="22"/>
              </w:rPr>
            </w:pPr>
            <w:r w:rsidRPr="001219DB">
              <w:rPr>
                <w:sz w:val="22"/>
                <w:szCs w:val="22"/>
              </w:rPr>
              <w:t>охранная зона 3 метра;</w:t>
            </w:r>
          </w:p>
          <w:p w14:paraId="6423EB00" w14:textId="77777777" w:rsidR="004013FA" w:rsidRPr="001219DB" w:rsidRDefault="004013FA" w:rsidP="004013FA">
            <w:pPr>
              <w:rPr>
                <w:sz w:val="22"/>
                <w:szCs w:val="22"/>
              </w:rPr>
            </w:pPr>
          </w:p>
        </w:tc>
        <w:tc>
          <w:tcPr>
            <w:tcW w:w="817" w:type="pct"/>
            <w:tcBorders>
              <w:top w:val="single" w:sz="4" w:space="0" w:color="auto"/>
              <w:left w:val="single" w:sz="4" w:space="0" w:color="auto"/>
              <w:bottom w:val="single" w:sz="4" w:space="0" w:color="auto"/>
              <w:right w:val="single" w:sz="4" w:space="0" w:color="auto"/>
            </w:tcBorders>
          </w:tcPr>
          <w:p w14:paraId="50FB450D" w14:textId="77777777" w:rsidR="004013FA" w:rsidRPr="001219DB" w:rsidRDefault="004013FA" w:rsidP="004013FA">
            <w:pPr>
              <w:ind w:firstLine="0"/>
              <w:jc w:val="left"/>
              <w:rPr>
                <w:sz w:val="22"/>
                <w:szCs w:val="22"/>
              </w:rPr>
            </w:pPr>
          </w:p>
        </w:tc>
      </w:tr>
      <w:tr w:rsidR="004013FA" w:rsidRPr="001219DB" w14:paraId="692D0A9E" w14:textId="77777777" w:rsidTr="001D6E15">
        <w:tc>
          <w:tcPr>
            <w:tcW w:w="190" w:type="pct"/>
            <w:tcBorders>
              <w:top w:val="single" w:sz="4" w:space="0" w:color="auto"/>
              <w:left w:val="single" w:sz="4" w:space="0" w:color="auto"/>
              <w:bottom w:val="single" w:sz="4" w:space="0" w:color="auto"/>
              <w:right w:val="single" w:sz="4" w:space="0" w:color="auto"/>
            </w:tcBorders>
            <w:vAlign w:val="center"/>
          </w:tcPr>
          <w:p w14:paraId="364954DD" w14:textId="77777777" w:rsidR="004013FA" w:rsidRPr="001219DB" w:rsidRDefault="004013FA" w:rsidP="004013FA">
            <w:pPr>
              <w:pStyle w:val="af1"/>
              <w:numPr>
                <w:ilvl w:val="0"/>
                <w:numId w:val="40"/>
              </w:numPr>
              <w:ind w:left="360"/>
              <w:jc w:val="left"/>
              <w:rPr>
                <w:sz w:val="22"/>
                <w:szCs w:val="22"/>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364960DA" w14:textId="77777777" w:rsidR="004013FA" w:rsidRPr="001219DB" w:rsidRDefault="004013FA" w:rsidP="004013FA">
            <w:pPr>
              <w:ind w:firstLine="0"/>
              <w:jc w:val="left"/>
              <w:rPr>
                <w:sz w:val="22"/>
                <w:szCs w:val="22"/>
              </w:rPr>
            </w:pPr>
            <w:r w:rsidRPr="001219DB">
              <w:rPr>
                <w:sz w:val="22"/>
                <w:szCs w:val="22"/>
              </w:rPr>
              <w:t>Объект теплоснабжения</w:t>
            </w:r>
          </w:p>
        </w:tc>
        <w:tc>
          <w:tcPr>
            <w:tcW w:w="529" w:type="pct"/>
            <w:tcBorders>
              <w:top w:val="single" w:sz="4" w:space="0" w:color="auto"/>
              <w:left w:val="single" w:sz="4" w:space="0" w:color="auto"/>
              <w:bottom w:val="single" w:sz="4" w:space="0" w:color="auto"/>
              <w:right w:val="single" w:sz="4" w:space="0" w:color="auto"/>
            </w:tcBorders>
            <w:vAlign w:val="center"/>
          </w:tcPr>
          <w:p w14:paraId="3815585F" w14:textId="77777777" w:rsidR="004013FA" w:rsidRPr="001219DB" w:rsidRDefault="004013FA" w:rsidP="004013FA">
            <w:pPr>
              <w:ind w:firstLine="0"/>
              <w:jc w:val="left"/>
              <w:rPr>
                <w:sz w:val="22"/>
                <w:szCs w:val="22"/>
              </w:rPr>
            </w:pPr>
            <w:r w:rsidRPr="001219DB">
              <w:rPr>
                <w:sz w:val="22"/>
                <w:szCs w:val="22"/>
              </w:rPr>
              <w:t>Организация теплоснабжения</w:t>
            </w:r>
          </w:p>
        </w:tc>
        <w:tc>
          <w:tcPr>
            <w:tcW w:w="818" w:type="pct"/>
            <w:tcBorders>
              <w:top w:val="single" w:sz="4" w:space="0" w:color="auto"/>
              <w:left w:val="single" w:sz="4" w:space="0" w:color="auto"/>
              <w:bottom w:val="single" w:sz="4" w:space="0" w:color="auto"/>
              <w:right w:val="single" w:sz="4" w:space="0" w:color="auto"/>
            </w:tcBorders>
            <w:vAlign w:val="center"/>
          </w:tcPr>
          <w:p w14:paraId="25EC11CD" w14:textId="77777777" w:rsidR="004013FA" w:rsidRPr="001219DB" w:rsidRDefault="004013FA" w:rsidP="004013FA">
            <w:pPr>
              <w:ind w:firstLine="0"/>
              <w:jc w:val="left"/>
              <w:rPr>
                <w:sz w:val="22"/>
                <w:szCs w:val="22"/>
              </w:rPr>
            </w:pPr>
            <w:r w:rsidRPr="001219DB">
              <w:rPr>
                <w:sz w:val="22"/>
                <w:szCs w:val="22"/>
              </w:rPr>
              <w:t>реконструкция магистральные сети теплоснабжения</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6C739E6A" w14:textId="77777777" w:rsidR="004013FA" w:rsidRPr="001219DB" w:rsidRDefault="004013FA" w:rsidP="004013FA">
            <w:pPr>
              <w:ind w:firstLine="0"/>
              <w:jc w:val="left"/>
              <w:rPr>
                <w:sz w:val="22"/>
                <w:szCs w:val="22"/>
              </w:rPr>
            </w:pPr>
            <w:r w:rsidRPr="001219DB">
              <w:rPr>
                <w:sz w:val="22"/>
                <w:szCs w:val="22"/>
                <w:lang w:val="en-US"/>
              </w:rPr>
              <w:t>d</w:t>
            </w:r>
            <w:r w:rsidRPr="001219DB">
              <w:rPr>
                <w:sz w:val="22"/>
                <w:szCs w:val="22"/>
              </w:rPr>
              <w:t>=150-1200 мм, протяженностью 12,6 км</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14:paraId="2A914A83" w14:textId="77777777" w:rsidR="004013FA" w:rsidRPr="001219DB" w:rsidRDefault="004013FA" w:rsidP="004013FA">
            <w:pPr>
              <w:ind w:firstLine="0"/>
              <w:jc w:val="left"/>
              <w:rPr>
                <w:sz w:val="22"/>
                <w:szCs w:val="22"/>
              </w:rPr>
            </w:pPr>
          </w:p>
        </w:tc>
        <w:tc>
          <w:tcPr>
            <w:tcW w:w="529" w:type="pct"/>
            <w:tcBorders>
              <w:top w:val="single" w:sz="4" w:space="0" w:color="auto"/>
              <w:left w:val="single" w:sz="4" w:space="0" w:color="auto"/>
              <w:bottom w:val="single" w:sz="4" w:space="0" w:color="auto"/>
              <w:right w:val="single" w:sz="4" w:space="0" w:color="auto"/>
            </w:tcBorders>
            <w:vAlign w:val="center"/>
          </w:tcPr>
          <w:p w14:paraId="22E43CC3" w14:textId="77777777" w:rsidR="004013FA" w:rsidRPr="001219DB" w:rsidRDefault="004013FA" w:rsidP="004013FA">
            <w:pPr>
              <w:ind w:firstLine="0"/>
              <w:jc w:val="left"/>
              <w:rPr>
                <w:sz w:val="22"/>
                <w:szCs w:val="22"/>
              </w:rPr>
            </w:pPr>
          </w:p>
        </w:tc>
        <w:tc>
          <w:tcPr>
            <w:tcW w:w="674" w:type="pct"/>
            <w:tcBorders>
              <w:top w:val="single" w:sz="4" w:space="0" w:color="auto"/>
              <w:left w:val="single" w:sz="4" w:space="0" w:color="auto"/>
              <w:bottom w:val="single" w:sz="4" w:space="0" w:color="auto"/>
              <w:right w:val="single" w:sz="4" w:space="0" w:color="auto"/>
            </w:tcBorders>
          </w:tcPr>
          <w:p w14:paraId="28FBCF05" w14:textId="77777777" w:rsidR="004013FA" w:rsidRPr="001219DB" w:rsidRDefault="004013FA" w:rsidP="004013FA">
            <w:pPr>
              <w:ind w:firstLine="0"/>
              <w:jc w:val="left"/>
              <w:rPr>
                <w:sz w:val="22"/>
                <w:szCs w:val="22"/>
              </w:rPr>
            </w:pPr>
            <w:r w:rsidRPr="001219DB">
              <w:rPr>
                <w:sz w:val="22"/>
                <w:szCs w:val="22"/>
              </w:rPr>
              <w:t>охранная зона 3 метра;</w:t>
            </w:r>
          </w:p>
          <w:p w14:paraId="5F41C5E9" w14:textId="77777777" w:rsidR="004013FA" w:rsidRPr="001219DB" w:rsidRDefault="004013FA" w:rsidP="004013FA">
            <w:pPr>
              <w:ind w:firstLine="0"/>
              <w:jc w:val="left"/>
              <w:rPr>
                <w:sz w:val="22"/>
                <w:szCs w:val="22"/>
              </w:rPr>
            </w:pPr>
          </w:p>
        </w:tc>
        <w:tc>
          <w:tcPr>
            <w:tcW w:w="817" w:type="pct"/>
            <w:tcBorders>
              <w:top w:val="single" w:sz="4" w:space="0" w:color="auto"/>
              <w:left w:val="single" w:sz="4" w:space="0" w:color="auto"/>
              <w:right w:val="single" w:sz="4" w:space="0" w:color="auto"/>
            </w:tcBorders>
          </w:tcPr>
          <w:p w14:paraId="79526657" w14:textId="77777777" w:rsidR="004013FA" w:rsidRPr="001219DB" w:rsidRDefault="004013FA" w:rsidP="004013FA">
            <w:pPr>
              <w:ind w:firstLine="0"/>
              <w:jc w:val="left"/>
              <w:rPr>
                <w:sz w:val="22"/>
                <w:szCs w:val="22"/>
              </w:rPr>
            </w:pPr>
          </w:p>
        </w:tc>
      </w:tr>
    </w:tbl>
    <w:p w14:paraId="7FFD48B4" w14:textId="77777777" w:rsidR="00280CCF" w:rsidRPr="001219DB" w:rsidRDefault="00280CCF" w:rsidP="00D15C14">
      <w:pPr>
        <w:ind w:firstLine="0"/>
      </w:pPr>
      <w:r w:rsidRPr="001219DB">
        <w:br w:type="page"/>
      </w:r>
    </w:p>
    <w:p w14:paraId="32DB2484" w14:textId="77777777" w:rsidR="00816FC0" w:rsidRPr="001219DB" w:rsidRDefault="00816FC0" w:rsidP="00764922">
      <w:pPr>
        <w:jc w:val="center"/>
      </w:pPr>
    </w:p>
    <w:p w14:paraId="1C14B100" w14:textId="77777777" w:rsidR="00816FC0" w:rsidRPr="00B05596" w:rsidRDefault="00816FC0" w:rsidP="00CE0F6A">
      <w:pPr>
        <w:pStyle w:val="af1"/>
        <w:numPr>
          <w:ilvl w:val="2"/>
          <w:numId w:val="24"/>
        </w:numPr>
        <w:spacing w:line="240" w:lineRule="auto"/>
        <w:jc w:val="left"/>
        <w:outlineLvl w:val="2"/>
        <w:rPr>
          <w:b/>
        </w:rPr>
      </w:pPr>
      <w:bookmarkStart w:id="23" w:name="_Toc22304591"/>
      <w:r w:rsidRPr="00B05596">
        <w:rPr>
          <w:b/>
        </w:rPr>
        <w:t>Сведения о видах, назначении, наименованиях и основных характеристиках планируемых объектов местного значения в области газоснабжения</w:t>
      </w:r>
      <w:bookmarkEnd w:id="23"/>
    </w:p>
    <w:p w14:paraId="60D706B1" w14:textId="77777777" w:rsidR="00816FC0" w:rsidRPr="001219DB" w:rsidRDefault="00816FC0" w:rsidP="00CE0F6A">
      <w:pPr>
        <w:ind w:firstLine="567"/>
        <w:rPr>
          <w:b/>
          <w:noProof/>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562"/>
        <w:gridCol w:w="1701"/>
        <w:gridCol w:w="1701"/>
        <w:gridCol w:w="2411"/>
        <w:gridCol w:w="1270"/>
        <w:gridCol w:w="1138"/>
        <w:gridCol w:w="1559"/>
        <w:gridCol w:w="1987"/>
        <w:gridCol w:w="2408"/>
      </w:tblGrid>
      <w:tr w:rsidR="001D6E15" w:rsidRPr="001219DB" w14:paraId="0696B0CA" w14:textId="77777777" w:rsidTr="00F9295A">
        <w:trPr>
          <w:trHeight w:val="1290"/>
          <w:tblHeader/>
        </w:trPr>
        <w:tc>
          <w:tcPr>
            <w:tcW w:w="191" w:type="pct"/>
            <w:tcBorders>
              <w:top w:val="single" w:sz="4" w:space="0" w:color="auto"/>
              <w:left w:val="single" w:sz="4" w:space="0" w:color="auto"/>
              <w:bottom w:val="single" w:sz="4" w:space="0" w:color="auto"/>
              <w:right w:val="single" w:sz="4" w:space="0" w:color="auto"/>
            </w:tcBorders>
            <w:shd w:val="clear" w:color="auto" w:fill="D9D9D9"/>
            <w:vAlign w:val="center"/>
          </w:tcPr>
          <w:p w14:paraId="3428AF42" w14:textId="77777777" w:rsidR="00816FC0" w:rsidRPr="001219DB" w:rsidRDefault="00816FC0" w:rsidP="00816FC0">
            <w:pPr>
              <w:ind w:firstLine="0"/>
              <w:jc w:val="left"/>
              <w:rPr>
                <w:sz w:val="22"/>
                <w:szCs w:val="22"/>
              </w:rPr>
            </w:pPr>
            <w:r w:rsidRPr="001219DB">
              <w:rPr>
                <w:sz w:val="22"/>
                <w:szCs w:val="22"/>
              </w:rPr>
              <w:t>№</w:t>
            </w:r>
          </w:p>
          <w:p w14:paraId="17D85397" w14:textId="77777777" w:rsidR="00816FC0" w:rsidRPr="001219DB" w:rsidRDefault="00816FC0" w:rsidP="00816FC0">
            <w:pPr>
              <w:ind w:firstLine="0"/>
              <w:jc w:val="left"/>
              <w:rPr>
                <w:sz w:val="22"/>
                <w:szCs w:val="22"/>
              </w:rPr>
            </w:pPr>
            <w:r w:rsidRPr="001219DB">
              <w:rPr>
                <w:sz w:val="22"/>
                <w:szCs w:val="22"/>
              </w:rPr>
              <w:t>п/п</w:t>
            </w:r>
          </w:p>
        </w:tc>
        <w:tc>
          <w:tcPr>
            <w:tcW w:w="577" w:type="pct"/>
            <w:tcBorders>
              <w:top w:val="single" w:sz="4" w:space="0" w:color="auto"/>
              <w:left w:val="single" w:sz="4" w:space="0" w:color="auto"/>
              <w:bottom w:val="single" w:sz="4" w:space="0" w:color="auto"/>
              <w:right w:val="single" w:sz="4" w:space="0" w:color="auto"/>
            </w:tcBorders>
            <w:shd w:val="clear" w:color="auto" w:fill="D9D9D9"/>
            <w:vAlign w:val="center"/>
          </w:tcPr>
          <w:p w14:paraId="610B8ED0" w14:textId="77777777" w:rsidR="00816FC0" w:rsidRPr="001219DB" w:rsidRDefault="00816FC0" w:rsidP="00816FC0">
            <w:pPr>
              <w:ind w:firstLine="0"/>
              <w:jc w:val="left"/>
              <w:rPr>
                <w:sz w:val="22"/>
                <w:szCs w:val="22"/>
              </w:rPr>
            </w:pPr>
            <w:r w:rsidRPr="001219DB">
              <w:rPr>
                <w:sz w:val="22"/>
                <w:szCs w:val="22"/>
              </w:rPr>
              <w:t>Вид</w:t>
            </w:r>
          </w:p>
          <w:p w14:paraId="13729BEE" w14:textId="77777777" w:rsidR="00816FC0" w:rsidRPr="001219DB" w:rsidRDefault="00816FC0" w:rsidP="00816FC0">
            <w:pPr>
              <w:ind w:firstLine="0"/>
              <w:jc w:val="left"/>
              <w:rPr>
                <w:sz w:val="22"/>
                <w:szCs w:val="22"/>
              </w:rPr>
            </w:pPr>
            <w:r w:rsidRPr="001219DB">
              <w:rPr>
                <w:sz w:val="22"/>
                <w:szCs w:val="22"/>
              </w:rPr>
              <w:t>объекта</w:t>
            </w:r>
          </w:p>
        </w:tc>
        <w:tc>
          <w:tcPr>
            <w:tcW w:w="577" w:type="pct"/>
            <w:tcBorders>
              <w:top w:val="single" w:sz="4" w:space="0" w:color="auto"/>
              <w:left w:val="single" w:sz="4" w:space="0" w:color="auto"/>
              <w:bottom w:val="single" w:sz="4" w:space="0" w:color="auto"/>
              <w:right w:val="single" w:sz="4" w:space="0" w:color="auto"/>
            </w:tcBorders>
            <w:shd w:val="clear" w:color="auto" w:fill="D9D9D9"/>
            <w:vAlign w:val="center"/>
          </w:tcPr>
          <w:p w14:paraId="2ED4AF30" w14:textId="77777777" w:rsidR="00816FC0" w:rsidRPr="001219DB" w:rsidRDefault="00816FC0" w:rsidP="00816FC0">
            <w:pPr>
              <w:ind w:firstLine="0"/>
              <w:jc w:val="left"/>
              <w:rPr>
                <w:sz w:val="22"/>
                <w:szCs w:val="22"/>
              </w:rPr>
            </w:pPr>
            <w:r w:rsidRPr="001219DB">
              <w:rPr>
                <w:sz w:val="22"/>
                <w:szCs w:val="22"/>
              </w:rPr>
              <w:t>Назначение</w:t>
            </w:r>
          </w:p>
        </w:tc>
        <w:tc>
          <w:tcPr>
            <w:tcW w:w="818" w:type="pct"/>
            <w:tcBorders>
              <w:top w:val="single" w:sz="4" w:space="0" w:color="auto"/>
              <w:left w:val="single" w:sz="4" w:space="0" w:color="auto"/>
              <w:bottom w:val="single" w:sz="4" w:space="0" w:color="auto"/>
              <w:right w:val="single" w:sz="4" w:space="0" w:color="auto"/>
            </w:tcBorders>
            <w:shd w:val="clear" w:color="auto" w:fill="D9D9D9"/>
            <w:vAlign w:val="center"/>
          </w:tcPr>
          <w:p w14:paraId="305180FB" w14:textId="77777777" w:rsidR="00816FC0" w:rsidRPr="001219DB" w:rsidRDefault="00816FC0" w:rsidP="00816FC0">
            <w:pPr>
              <w:ind w:firstLine="0"/>
              <w:jc w:val="left"/>
              <w:rPr>
                <w:sz w:val="22"/>
                <w:szCs w:val="22"/>
              </w:rPr>
            </w:pPr>
            <w:r w:rsidRPr="001219DB">
              <w:rPr>
                <w:sz w:val="22"/>
                <w:szCs w:val="22"/>
              </w:rPr>
              <w:t>Наименование</w:t>
            </w:r>
          </w:p>
        </w:tc>
        <w:tc>
          <w:tcPr>
            <w:tcW w:w="431" w:type="pct"/>
            <w:tcBorders>
              <w:top w:val="single" w:sz="4" w:space="0" w:color="auto"/>
              <w:left w:val="single" w:sz="4" w:space="0" w:color="auto"/>
              <w:bottom w:val="single" w:sz="4" w:space="0" w:color="auto"/>
              <w:right w:val="single" w:sz="4" w:space="0" w:color="auto"/>
            </w:tcBorders>
            <w:shd w:val="clear" w:color="auto" w:fill="D9D9D9"/>
            <w:vAlign w:val="center"/>
          </w:tcPr>
          <w:p w14:paraId="41CDEE08" w14:textId="77777777" w:rsidR="00816FC0" w:rsidRPr="001219DB" w:rsidRDefault="00816FC0" w:rsidP="00816FC0">
            <w:pPr>
              <w:ind w:firstLine="0"/>
              <w:jc w:val="left"/>
              <w:rPr>
                <w:sz w:val="22"/>
                <w:szCs w:val="22"/>
              </w:rPr>
            </w:pPr>
            <w:r w:rsidRPr="001219DB">
              <w:rPr>
                <w:sz w:val="22"/>
                <w:szCs w:val="22"/>
              </w:rPr>
              <w:t>Основные характеристики</w:t>
            </w:r>
          </w:p>
        </w:tc>
        <w:tc>
          <w:tcPr>
            <w:tcW w:w="386" w:type="pct"/>
            <w:tcBorders>
              <w:top w:val="single" w:sz="4" w:space="0" w:color="auto"/>
              <w:left w:val="single" w:sz="4" w:space="0" w:color="auto"/>
              <w:bottom w:val="single" w:sz="4" w:space="0" w:color="auto"/>
              <w:right w:val="single" w:sz="4" w:space="0" w:color="auto"/>
            </w:tcBorders>
            <w:shd w:val="clear" w:color="auto" w:fill="D9D9D9"/>
            <w:vAlign w:val="center"/>
          </w:tcPr>
          <w:p w14:paraId="14318260" w14:textId="77777777" w:rsidR="00816FC0" w:rsidRPr="001219DB" w:rsidRDefault="00816FC0" w:rsidP="00816FC0">
            <w:pPr>
              <w:ind w:firstLine="0"/>
              <w:jc w:val="left"/>
              <w:rPr>
                <w:sz w:val="22"/>
                <w:szCs w:val="22"/>
              </w:rPr>
            </w:pPr>
            <w:r w:rsidRPr="001219DB">
              <w:rPr>
                <w:sz w:val="22"/>
                <w:szCs w:val="22"/>
              </w:rPr>
              <w:t>Месторасположение</w:t>
            </w:r>
          </w:p>
        </w:tc>
        <w:tc>
          <w:tcPr>
            <w:tcW w:w="529" w:type="pct"/>
            <w:tcBorders>
              <w:top w:val="single" w:sz="4" w:space="0" w:color="auto"/>
              <w:left w:val="single" w:sz="4" w:space="0" w:color="auto"/>
              <w:bottom w:val="single" w:sz="4" w:space="0" w:color="auto"/>
              <w:right w:val="single" w:sz="4" w:space="0" w:color="auto"/>
            </w:tcBorders>
            <w:shd w:val="clear" w:color="auto" w:fill="D9D9D9"/>
            <w:vAlign w:val="center"/>
          </w:tcPr>
          <w:p w14:paraId="4A634BB4" w14:textId="77777777" w:rsidR="00816FC0" w:rsidRPr="001219DB" w:rsidRDefault="00816FC0" w:rsidP="00816FC0">
            <w:pPr>
              <w:ind w:firstLine="0"/>
              <w:jc w:val="left"/>
              <w:rPr>
                <w:sz w:val="22"/>
                <w:szCs w:val="22"/>
              </w:rPr>
            </w:pPr>
            <w:r w:rsidRPr="001219DB">
              <w:rPr>
                <w:sz w:val="22"/>
                <w:szCs w:val="22"/>
              </w:rPr>
              <w:t>Очередность строительства объекта</w:t>
            </w:r>
          </w:p>
        </w:tc>
        <w:tc>
          <w:tcPr>
            <w:tcW w:w="674" w:type="pct"/>
            <w:tcBorders>
              <w:top w:val="single" w:sz="4" w:space="0" w:color="auto"/>
              <w:left w:val="single" w:sz="4" w:space="0" w:color="auto"/>
              <w:bottom w:val="single" w:sz="4" w:space="0" w:color="auto"/>
              <w:right w:val="single" w:sz="4" w:space="0" w:color="auto"/>
            </w:tcBorders>
            <w:shd w:val="clear" w:color="auto" w:fill="D9D9D9"/>
            <w:vAlign w:val="center"/>
          </w:tcPr>
          <w:p w14:paraId="5E5C2662" w14:textId="77777777" w:rsidR="00816FC0" w:rsidRPr="001219DB" w:rsidRDefault="00816FC0" w:rsidP="00816FC0">
            <w:pPr>
              <w:ind w:firstLine="0"/>
              <w:jc w:val="left"/>
              <w:rPr>
                <w:sz w:val="22"/>
                <w:szCs w:val="22"/>
              </w:rPr>
            </w:pPr>
            <w:r w:rsidRPr="001219DB">
              <w:rPr>
                <w:sz w:val="22"/>
                <w:szCs w:val="22"/>
              </w:rPr>
              <w:t>Зоны с особыми условиями использования территории</w:t>
            </w:r>
          </w:p>
        </w:tc>
        <w:tc>
          <w:tcPr>
            <w:tcW w:w="817" w:type="pct"/>
            <w:tcBorders>
              <w:top w:val="single" w:sz="4" w:space="0" w:color="auto"/>
              <w:left w:val="single" w:sz="4" w:space="0" w:color="auto"/>
              <w:bottom w:val="single" w:sz="4" w:space="0" w:color="auto"/>
              <w:right w:val="single" w:sz="4" w:space="0" w:color="auto"/>
            </w:tcBorders>
            <w:shd w:val="clear" w:color="auto" w:fill="D9D9D9"/>
          </w:tcPr>
          <w:p w14:paraId="10397052" w14:textId="77777777" w:rsidR="00816FC0" w:rsidRPr="001219DB" w:rsidRDefault="00816FC0" w:rsidP="00816FC0">
            <w:pPr>
              <w:ind w:firstLine="0"/>
              <w:jc w:val="left"/>
              <w:rPr>
                <w:sz w:val="22"/>
                <w:szCs w:val="22"/>
              </w:rPr>
            </w:pPr>
            <w:r w:rsidRPr="001219DB">
              <w:rPr>
                <w:color w:val="000000"/>
              </w:rPr>
              <w:t>Основание</w:t>
            </w:r>
          </w:p>
        </w:tc>
      </w:tr>
      <w:tr w:rsidR="001D6E15" w:rsidRPr="001219DB" w14:paraId="3D85BD78" w14:textId="77777777" w:rsidTr="00F9295A">
        <w:trPr>
          <w:trHeight w:val="135"/>
          <w:tblHeader/>
        </w:trPr>
        <w:tc>
          <w:tcPr>
            <w:tcW w:w="191" w:type="pct"/>
            <w:tcBorders>
              <w:top w:val="single" w:sz="4" w:space="0" w:color="auto"/>
              <w:left w:val="single" w:sz="4" w:space="0" w:color="auto"/>
              <w:bottom w:val="single" w:sz="4" w:space="0" w:color="auto"/>
              <w:right w:val="single" w:sz="4" w:space="0" w:color="auto"/>
            </w:tcBorders>
            <w:shd w:val="clear" w:color="auto" w:fill="D9D9D9"/>
            <w:vAlign w:val="center"/>
          </w:tcPr>
          <w:p w14:paraId="5E08F54C" w14:textId="77777777" w:rsidR="00816FC0" w:rsidRPr="001219DB" w:rsidRDefault="00816FC0" w:rsidP="00816FC0">
            <w:pPr>
              <w:ind w:firstLine="0"/>
              <w:jc w:val="center"/>
              <w:rPr>
                <w:sz w:val="22"/>
                <w:szCs w:val="22"/>
              </w:rPr>
            </w:pPr>
            <w:r w:rsidRPr="001219DB">
              <w:rPr>
                <w:sz w:val="22"/>
                <w:szCs w:val="22"/>
              </w:rPr>
              <w:t>1</w:t>
            </w:r>
          </w:p>
        </w:tc>
        <w:tc>
          <w:tcPr>
            <w:tcW w:w="577" w:type="pct"/>
            <w:tcBorders>
              <w:top w:val="single" w:sz="4" w:space="0" w:color="auto"/>
              <w:left w:val="single" w:sz="4" w:space="0" w:color="auto"/>
              <w:bottom w:val="single" w:sz="4" w:space="0" w:color="auto"/>
              <w:right w:val="single" w:sz="4" w:space="0" w:color="auto"/>
            </w:tcBorders>
            <w:shd w:val="clear" w:color="auto" w:fill="D9D9D9"/>
            <w:vAlign w:val="center"/>
          </w:tcPr>
          <w:p w14:paraId="18B73C21" w14:textId="77777777" w:rsidR="00816FC0" w:rsidRPr="001219DB" w:rsidRDefault="00816FC0" w:rsidP="00816FC0">
            <w:pPr>
              <w:ind w:firstLine="0"/>
              <w:jc w:val="center"/>
              <w:rPr>
                <w:sz w:val="22"/>
                <w:szCs w:val="22"/>
              </w:rPr>
            </w:pPr>
            <w:r w:rsidRPr="001219DB">
              <w:rPr>
                <w:sz w:val="22"/>
                <w:szCs w:val="22"/>
              </w:rPr>
              <w:t>2</w:t>
            </w:r>
          </w:p>
        </w:tc>
        <w:tc>
          <w:tcPr>
            <w:tcW w:w="577" w:type="pct"/>
            <w:tcBorders>
              <w:top w:val="single" w:sz="4" w:space="0" w:color="auto"/>
              <w:left w:val="single" w:sz="4" w:space="0" w:color="auto"/>
              <w:bottom w:val="single" w:sz="4" w:space="0" w:color="auto"/>
              <w:right w:val="single" w:sz="4" w:space="0" w:color="auto"/>
            </w:tcBorders>
            <w:shd w:val="clear" w:color="auto" w:fill="D9D9D9"/>
            <w:vAlign w:val="center"/>
          </w:tcPr>
          <w:p w14:paraId="488A7775" w14:textId="77777777" w:rsidR="00816FC0" w:rsidRPr="001219DB" w:rsidRDefault="00816FC0" w:rsidP="00816FC0">
            <w:pPr>
              <w:ind w:firstLine="0"/>
              <w:jc w:val="center"/>
              <w:rPr>
                <w:sz w:val="22"/>
                <w:szCs w:val="22"/>
              </w:rPr>
            </w:pPr>
            <w:r w:rsidRPr="001219DB">
              <w:rPr>
                <w:sz w:val="22"/>
                <w:szCs w:val="22"/>
              </w:rPr>
              <w:t>3</w:t>
            </w:r>
          </w:p>
        </w:tc>
        <w:tc>
          <w:tcPr>
            <w:tcW w:w="818" w:type="pct"/>
            <w:tcBorders>
              <w:top w:val="single" w:sz="4" w:space="0" w:color="auto"/>
              <w:left w:val="single" w:sz="4" w:space="0" w:color="auto"/>
              <w:bottom w:val="single" w:sz="4" w:space="0" w:color="auto"/>
              <w:right w:val="single" w:sz="4" w:space="0" w:color="auto"/>
            </w:tcBorders>
            <w:shd w:val="clear" w:color="auto" w:fill="D9D9D9"/>
            <w:vAlign w:val="center"/>
          </w:tcPr>
          <w:p w14:paraId="0315A98F" w14:textId="77777777" w:rsidR="00816FC0" w:rsidRPr="001219DB" w:rsidRDefault="00816FC0" w:rsidP="00816FC0">
            <w:pPr>
              <w:ind w:firstLine="0"/>
              <w:jc w:val="center"/>
              <w:rPr>
                <w:sz w:val="22"/>
                <w:szCs w:val="22"/>
              </w:rPr>
            </w:pPr>
            <w:r w:rsidRPr="001219DB">
              <w:rPr>
                <w:sz w:val="22"/>
                <w:szCs w:val="22"/>
              </w:rPr>
              <w:t>4</w:t>
            </w:r>
          </w:p>
        </w:tc>
        <w:tc>
          <w:tcPr>
            <w:tcW w:w="431" w:type="pct"/>
            <w:tcBorders>
              <w:top w:val="single" w:sz="4" w:space="0" w:color="auto"/>
              <w:left w:val="single" w:sz="4" w:space="0" w:color="auto"/>
              <w:bottom w:val="single" w:sz="4" w:space="0" w:color="auto"/>
              <w:right w:val="single" w:sz="4" w:space="0" w:color="auto"/>
            </w:tcBorders>
            <w:shd w:val="clear" w:color="auto" w:fill="D9D9D9"/>
            <w:vAlign w:val="center"/>
          </w:tcPr>
          <w:p w14:paraId="7116958F" w14:textId="77777777" w:rsidR="00816FC0" w:rsidRPr="001219DB" w:rsidRDefault="00816FC0" w:rsidP="00816FC0">
            <w:pPr>
              <w:ind w:firstLine="0"/>
              <w:jc w:val="center"/>
              <w:rPr>
                <w:sz w:val="22"/>
                <w:szCs w:val="22"/>
              </w:rPr>
            </w:pPr>
            <w:r w:rsidRPr="001219DB">
              <w:rPr>
                <w:sz w:val="22"/>
                <w:szCs w:val="22"/>
              </w:rPr>
              <w:t>5</w:t>
            </w:r>
          </w:p>
        </w:tc>
        <w:tc>
          <w:tcPr>
            <w:tcW w:w="386" w:type="pct"/>
            <w:tcBorders>
              <w:top w:val="single" w:sz="4" w:space="0" w:color="auto"/>
              <w:left w:val="single" w:sz="4" w:space="0" w:color="auto"/>
              <w:bottom w:val="single" w:sz="4" w:space="0" w:color="auto"/>
              <w:right w:val="single" w:sz="4" w:space="0" w:color="auto"/>
            </w:tcBorders>
            <w:shd w:val="clear" w:color="auto" w:fill="D9D9D9"/>
            <w:vAlign w:val="center"/>
          </w:tcPr>
          <w:p w14:paraId="0A747B27" w14:textId="77777777" w:rsidR="00816FC0" w:rsidRPr="001219DB" w:rsidRDefault="00816FC0" w:rsidP="00816FC0">
            <w:pPr>
              <w:ind w:firstLine="0"/>
              <w:jc w:val="center"/>
              <w:rPr>
                <w:sz w:val="22"/>
                <w:szCs w:val="22"/>
              </w:rPr>
            </w:pPr>
            <w:r w:rsidRPr="001219DB">
              <w:rPr>
                <w:sz w:val="22"/>
                <w:szCs w:val="22"/>
              </w:rPr>
              <w:t>6</w:t>
            </w:r>
          </w:p>
        </w:tc>
        <w:tc>
          <w:tcPr>
            <w:tcW w:w="529" w:type="pct"/>
            <w:tcBorders>
              <w:top w:val="single" w:sz="4" w:space="0" w:color="auto"/>
              <w:left w:val="single" w:sz="4" w:space="0" w:color="auto"/>
              <w:bottom w:val="single" w:sz="4" w:space="0" w:color="auto"/>
              <w:right w:val="single" w:sz="4" w:space="0" w:color="auto"/>
            </w:tcBorders>
            <w:shd w:val="clear" w:color="auto" w:fill="D9D9D9"/>
            <w:vAlign w:val="center"/>
          </w:tcPr>
          <w:p w14:paraId="31A53673" w14:textId="77777777" w:rsidR="00816FC0" w:rsidRPr="001219DB" w:rsidRDefault="00816FC0" w:rsidP="00816FC0">
            <w:pPr>
              <w:ind w:firstLine="0"/>
              <w:jc w:val="center"/>
              <w:rPr>
                <w:sz w:val="22"/>
                <w:szCs w:val="22"/>
              </w:rPr>
            </w:pPr>
            <w:r w:rsidRPr="001219DB">
              <w:rPr>
                <w:sz w:val="22"/>
                <w:szCs w:val="22"/>
              </w:rPr>
              <w:t>7</w:t>
            </w:r>
          </w:p>
        </w:tc>
        <w:tc>
          <w:tcPr>
            <w:tcW w:w="674" w:type="pct"/>
            <w:tcBorders>
              <w:top w:val="single" w:sz="4" w:space="0" w:color="auto"/>
              <w:left w:val="single" w:sz="4" w:space="0" w:color="auto"/>
              <w:bottom w:val="single" w:sz="4" w:space="0" w:color="auto"/>
              <w:right w:val="single" w:sz="4" w:space="0" w:color="auto"/>
            </w:tcBorders>
            <w:shd w:val="clear" w:color="auto" w:fill="D9D9D9"/>
            <w:vAlign w:val="center"/>
          </w:tcPr>
          <w:p w14:paraId="2A26A4DB" w14:textId="77777777" w:rsidR="00816FC0" w:rsidRPr="001219DB" w:rsidRDefault="00816FC0" w:rsidP="00816FC0">
            <w:pPr>
              <w:ind w:firstLine="0"/>
              <w:jc w:val="center"/>
              <w:rPr>
                <w:sz w:val="22"/>
                <w:szCs w:val="22"/>
              </w:rPr>
            </w:pPr>
            <w:r w:rsidRPr="001219DB">
              <w:rPr>
                <w:sz w:val="22"/>
                <w:szCs w:val="22"/>
              </w:rPr>
              <w:t>8</w:t>
            </w:r>
          </w:p>
        </w:tc>
        <w:tc>
          <w:tcPr>
            <w:tcW w:w="817" w:type="pct"/>
            <w:tcBorders>
              <w:top w:val="single" w:sz="4" w:space="0" w:color="auto"/>
              <w:left w:val="single" w:sz="4" w:space="0" w:color="auto"/>
              <w:bottom w:val="single" w:sz="4" w:space="0" w:color="auto"/>
              <w:right w:val="single" w:sz="4" w:space="0" w:color="auto"/>
            </w:tcBorders>
            <w:shd w:val="clear" w:color="auto" w:fill="D9D9D9"/>
          </w:tcPr>
          <w:p w14:paraId="278F3F8D" w14:textId="77777777" w:rsidR="00816FC0" w:rsidRPr="001219DB" w:rsidRDefault="00816FC0" w:rsidP="00816FC0">
            <w:pPr>
              <w:ind w:firstLine="0"/>
              <w:jc w:val="center"/>
              <w:rPr>
                <w:sz w:val="22"/>
                <w:szCs w:val="22"/>
              </w:rPr>
            </w:pPr>
            <w:r w:rsidRPr="001219DB">
              <w:rPr>
                <w:sz w:val="22"/>
                <w:szCs w:val="22"/>
              </w:rPr>
              <w:t>9</w:t>
            </w:r>
          </w:p>
        </w:tc>
      </w:tr>
      <w:tr w:rsidR="00F9295A" w:rsidRPr="001219DB" w14:paraId="45DABB9E" w14:textId="77777777" w:rsidTr="00F9295A">
        <w:tc>
          <w:tcPr>
            <w:tcW w:w="191" w:type="pct"/>
            <w:tcBorders>
              <w:top w:val="single" w:sz="4" w:space="0" w:color="auto"/>
              <w:left w:val="single" w:sz="4" w:space="0" w:color="auto"/>
              <w:bottom w:val="single" w:sz="4" w:space="0" w:color="auto"/>
              <w:right w:val="single" w:sz="4" w:space="0" w:color="auto"/>
            </w:tcBorders>
            <w:vAlign w:val="center"/>
          </w:tcPr>
          <w:p w14:paraId="4EC275BE" w14:textId="77777777" w:rsidR="00F9295A" w:rsidRPr="00F9295A" w:rsidRDefault="00F9295A" w:rsidP="00F9295A">
            <w:pPr>
              <w:pStyle w:val="af1"/>
              <w:numPr>
                <w:ilvl w:val="0"/>
                <w:numId w:val="41"/>
              </w:numPr>
              <w:ind w:left="0" w:firstLine="0"/>
              <w:jc w:val="left"/>
              <w:rPr>
                <w:sz w:val="22"/>
                <w:szCs w:val="22"/>
              </w:rPr>
            </w:pP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14:paraId="152BC900" w14:textId="77777777" w:rsidR="00F9295A" w:rsidRPr="001219DB" w:rsidRDefault="00F9295A" w:rsidP="00F9295A">
            <w:pPr>
              <w:ind w:firstLine="0"/>
              <w:jc w:val="left"/>
              <w:rPr>
                <w:sz w:val="22"/>
                <w:szCs w:val="22"/>
              </w:rPr>
            </w:pPr>
            <w:r w:rsidRPr="001219DB">
              <w:rPr>
                <w:sz w:val="22"/>
                <w:szCs w:val="22"/>
              </w:rPr>
              <w:t>Объект газоснабжения</w:t>
            </w:r>
          </w:p>
        </w:tc>
        <w:tc>
          <w:tcPr>
            <w:tcW w:w="577" w:type="pct"/>
            <w:tcBorders>
              <w:top w:val="single" w:sz="4" w:space="0" w:color="auto"/>
              <w:left w:val="single" w:sz="4" w:space="0" w:color="auto"/>
              <w:bottom w:val="single" w:sz="4" w:space="0" w:color="auto"/>
              <w:right w:val="single" w:sz="4" w:space="0" w:color="auto"/>
            </w:tcBorders>
            <w:vAlign w:val="center"/>
          </w:tcPr>
          <w:p w14:paraId="4BCAC9B5" w14:textId="77777777" w:rsidR="00F9295A" w:rsidRPr="001219DB" w:rsidRDefault="00F9295A" w:rsidP="00F9295A">
            <w:pPr>
              <w:ind w:firstLine="0"/>
              <w:jc w:val="left"/>
              <w:rPr>
                <w:sz w:val="22"/>
                <w:szCs w:val="22"/>
              </w:rPr>
            </w:pPr>
            <w:r w:rsidRPr="001219DB">
              <w:rPr>
                <w:sz w:val="22"/>
                <w:szCs w:val="22"/>
              </w:rPr>
              <w:t>Организация газоснабжения</w:t>
            </w:r>
          </w:p>
        </w:tc>
        <w:tc>
          <w:tcPr>
            <w:tcW w:w="818" w:type="pct"/>
            <w:tcBorders>
              <w:top w:val="single" w:sz="4" w:space="0" w:color="auto"/>
              <w:left w:val="single" w:sz="4" w:space="0" w:color="auto"/>
              <w:bottom w:val="single" w:sz="4" w:space="0" w:color="auto"/>
              <w:right w:val="single" w:sz="4" w:space="0" w:color="auto"/>
            </w:tcBorders>
            <w:vAlign w:val="center"/>
          </w:tcPr>
          <w:p w14:paraId="3DA9143F" w14:textId="77777777" w:rsidR="00F9295A" w:rsidRPr="001219DB" w:rsidRDefault="00F9295A" w:rsidP="00F9295A">
            <w:pPr>
              <w:ind w:firstLine="0"/>
              <w:jc w:val="left"/>
              <w:rPr>
                <w:sz w:val="22"/>
                <w:szCs w:val="22"/>
              </w:rPr>
            </w:pPr>
            <w:r w:rsidRPr="001219DB">
              <w:t>пункты редуцирования газа</w:t>
            </w:r>
          </w:p>
        </w:tc>
        <w:tc>
          <w:tcPr>
            <w:tcW w:w="431" w:type="pct"/>
            <w:tcBorders>
              <w:top w:val="single" w:sz="4" w:space="0" w:color="auto"/>
              <w:left w:val="single" w:sz="4" w:space="0" w:color="auto"/>
              <w:bottom w:val="single" w:sz="4" w:space="0" w:color="auto"/>
              <w:right w:val="single" w:sz="4" w:space="0" w:color="auto"/>
            </w:tcBorders>
            <w:shd w:val="clear" w:color="auto" w:fill="auto"/>
          </w:tcPr>
          <w:p w14:paraId="1A7A9985" w14:textId="77777777" w:rsidR="00F9295A" w:rsidRPr="001219DB" w:rsidRDefault="00F9295A" w:rsidP="00F9295A">
            <w:pPr>
              <w:ind w:firstLine="0"/>
              <w:jc w:val="left"/>
              <w:rPr>
                <w:sz w:val="22"/>
                <w:szCs w:val="22"/>
              </w:rPr>
            </w:pPr>
            <w:r w:rsidRPr="001219DB">
              <w:t>10 объектов</w:t>
            </w:r>
          </w:p>
        </w:tc>
        <w:tc>
          <w:tcPr>
            <w:tcW w:w="386" w:type="pct"/>
            <w:tcBorders>
              <w:top w:val="single" w:sz="4" w:space="0" w:color="auto"/>
              <w:left w:val="single" w:sz="4" w:space="0" w:color="auto"/>
              <w:bottom w:val="single" w:sz="4" w:space="0" w:color="auto"/>
              <w:right w:val="single" w:sz="4" w:space="0" w:color="auto"/>
            </w:tcBorders>
            <w:shd w:val="clear" w:color="auto" w:fill="auto"/>
            <w:vAlign w:val="center"/>
          </w:tcPr>
          <w:p w14:paraId="6C60349E" w14:textId="77777777" w:rsidR="00F9295A" w:rsidRPr="00B05596" w:rsidRDefault="00F9295A" w:rsidP="00F9295A">
            <w:pPr>
              <w:ind w:firstLine="0"/>
              <w:jc w:val="left"/>
              <w:rPr>
                <w:sz w:val="22"/>
                <w:szCs w:val="22"/>
              </w:rPr>
            </w:pPr>
            <w:r w:rsidRPr="00B05596">
              <w:rPr>
                <w:sz w:val="22"/>
                <w:szCs w:val="22"/>
              </w:rPr>
              <w:t>г.Сургут</w:t>
            </w:r>
          </w:p>
        </w:tc>
        <w:tc>
          <w:tcPr>
            <w:tcW w:w="529" w:type="pct"/>
            <w:tcBorders>
              <w:top w:val="single" w:sz="4" w:space="0" w:color="auto"/>
              <w:left w:val="single" w:sz="4" w:space="0" w:color="auto"/>
              <w:bottom w:val="single" w:sz="4" w:space="0" w:color="auto"/>
              <w:right w:val="single" w:sz="4" w:space="0" w:color="auto"/>
            </w:tcBorders>
            <w:vAlign w:val="center"/>
          </w:tcPr>
          <w:p w14:paraId="41CF7F2B" w14:textId="77777777" w:rsidR="00F9295A" w:rsidRPr="00B05596" w:rsidRDefault="00F9295A" w:rsidP="00F9295A">
            <w:pPr>
              <w:ind w:firstLine="0"/>
              <w:jc w:val="left"/>
              <w:rPr>
                <w:sz w:val="22"/>
                <w:szCs w:val="22"/>
              </w:rPr>
            </w:pPr>
            <w:r w:rsidRPr="00B05596">
              <w:rPr>
                <w:sz w:val="22"/>
                <w:szCs w:val="22"/>
              </w:rPr>
              <w:t>Расчетный срок</w:t>
            </w:r>
          </w:p>
        </w:tc>
        <w:tc>
          <w:tcPr>
            <w:tcW w:w="674" w:type="pct"/>
            <w:tcBorders>
              <w:top w:val="single" w:sz="4" w:space="0" w:color="auto"/>
              <w:left w:val="single" w:sz="4" w:space="0" w:color="auto"/>
              <w:bottom w:val="single" w:sz="4" w:space="0" w:color="auto"/>
              <w:right w:val="single" w:sz="4" w:space="0" w:color="auto"/>
            </w:tcBorders>
          </w:tcPr>
          <w:p w14:paraId="504E7281" w14:textId="77777777" w:rsidR="00F9295A" w:rsidRPr="001219DB" w:rsidRDefault="00F9295A" w:rsidP="00F9295A">
            <w:pPr>
              <w:ind w:firstLine="0"/>
              <w:jc w:val="left"/>
              <w:rPr>
                <w:sz w:val="22"/>
                <w:szCs w:val="22"/>
                <w:highlight w:val="yellow"/>
              </w:rPr>
            </w:pPr>
            <w:r w:rsidRPr="001219DB">
              <w:t>охранная зона 10 м</w:t>
            </w:r>
          </w:p>
        </w:tc>
        <w:tc>
          <w:tcPr>
            <w:tcW w:w="817" w:type="pct"/>
            <w:vMerge w:val="restart"/>
            <w:tcBorders>
              <w:top w:val="single" w:sz="4" w:space="0" w:color="auto"/>
              <w:left w:val="single" w:sz="4" w:space="0" w:color="auto"/>
              <w:right w:val="single" w:sz="4" w:space="0" w:color="auto"/>
            </w:tcBorders>
          </w:tcPr>
          <w:p w14:paraId="6C8BAF8E" w14:textId="77777777" w:rsidR="00F9295A" w:rsidRPr="001219DB" w:rsidRDefault="00F9295A" w:rsidP="00F9295A">
            <w:pPr>
              <w:ind w:firstLine="0"/>
              <w:jc w:val="left"/>
              <w:rPr>
                <w:sz w:val="22"/>
                <w:szCs w:val="22"/>
              </w:rPr>
            </w:pPr>
          </w:p>
        </w:tc>
      </w:tr>
      <w:tr w:rsidR="00F9295A" w:rsidRPr="001219DB" w14:paraId="15950933" w14:textId="77777777" w:rsidTr="00F9295A">
        <w:tc>
          <w:tcPr>
            <w:tcW w:w="191" w:type="pct"/>
            <w:tcBorders>
              <w:top w:val="single" w:sz="4" w:space="0" w:color="auto"/>
              <w:left w:val="single" w:sz="4" w:space="0" w:color="auto"/>
              <w:bottom w:val="single" w:sz="4" w:space="0" w:color="auto"/>
              <w:right w:val="single" w:sz="4" w:space="0" w:color="auto"/>
            </w:tcBorders>
            <w:vAlign w:val="center"/>
          </w:tcPr>
          <w:p w14:paraId="735C7EED" w14:textId="77777777" w:rsidR="00F9295A" w:rsidRPr="00F9295A" w:rsidRDefault="00F9295A" w:rsidP="00F9295A">
            <w:pPr>
              <w:pStyle w:val="af1"/>
              <w:numPr>
                <w:ilvl w:val="0"/>
                <w:numId w:val="41"/>
              </w:numPr>
              <w:ind w:left="0" w:firstLine="0"/>
              <w:jc w:val="left"/>
              <w:rPr>
                <w:sz w:val="22"/>
                <w:szCs w:val="22"/>
              </w:rPr>
            </w:pP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14:paraId="3E7E44D5" w14:textId="77777777" w:rsidR="00F9295A" w:rsidRPr="001219DB" w:rsidRDefault="00F9295A" w:rsidP="00F9295A">
            <w:pPr>
              <w:ind w:firstLine="0"/>
              <w:jc w:val="left"/>
              <w:rPr>
                <w:sz w:val="22"/>
                <w:szCs w:val="22"/>
              </w:rPr>
            </w:pPr>
            <w:r w:rsidRPr="001219DB">
              <w:rPr>
                <w:sz w:val="22"/>
                <w:szCs w:val="22"/>
              </w:rPr>
              <w:t>Объект газоснабжения</w:t>
            </w:r>
          </w:p>
        </w:tc>
        <w:tc>
          <w:tcPr>
            <w:tcW w:w="577" w:type="pct"/>
            <w:tcBorders>
              <w:top w:val="single" w:sz="4" w:space="0" w:color="auto"/>
              <w:left w:val="single" w:sz="4" w:space="0" w:color="auto"/>
              <w:bottom w:val="single" w:sz="4" w:space="0" w:color="auto"/>
              <w:right w:val="single" w:sz="4" w:space="0" w:color="auto"/>
            </w:tcBorders>
            <w:vAlign w:val="center"/>
          </w:tcPr>
          <w:p w14:paraId="0D23673D" w14:textId="77777777" w:rsidR="00F9295A" w:rsidRPr="001219DB" w:rsidRDefault="00F9295A" w:rsidP="00F9295A">
            <w:pPr>
              <w:ind w:firstLine="0"/>
              <w:jc w:val="left"/>
              <w:rPr>
                <w:sz w:val="22"/>
                <w:szCs w:val="22"/>
              </w:rPr>
            </w:pPr>
            <w:r w:rsidRPr="001219DB">
              <w:rPr>
                <w:sz w:val="22"/>
                <w:szCs w:val="22"/>
              </w:rPr>
              <w:t>Организация газоснабжения</w:t>
            </w:r>
          </w:p>
        </w:tc>
        <w:tc>
          <w:tcPr>
            <w:tcW w:w="818" w:type="pct"/>
            <w:tcBorders>
              <w:top w:val="single" w:sz="4" w:space="0" w:color="auto"/>
              <w:left w:val="single" w:sz="4" w:space="0" w:color="auto"/>
              <w:bottom w:val="single" w:sz="4" w:space="0" w:color="auto"/>
              <w:right w:val="single" w:sz="4" w:space="0" w:color="auto"/>
            </w:tcBorders>
            <w:vAlign w:val="center"/>
          </w:tcPr>
          <w:p w14:paraId="223C4A0E" w14:textId="77777777" w:rsidR="00F9295A" w:rsidRPr="001219DB" w:rsidRDefault="00F9295A" w:rsidP="00F9295A">
            <w:pPr>
              <w:ind w:firstLine="0"/>
              <w:jc w:val="left"/>
              <w:rPr>
                <w:sz w:val="22"/>
                <w:szCs w:val="22"/>
              </w:rPr>
            </w:pPr>
            <w:r w:rsidRPr="001219DB">
              <w:t>пункты редуцирования газа</w:t>
            </w:r>
          </w:p>
        </w:tc>
        <w:tc>
          <w:tcPr>
            <w:tcW w:w="431" w:type="pct"/>
            <w:tcBorders>
              <w:top w:val="single" w:sz="4" w:space="0" w:color="auto"/>
              <w:left w:val="single" w:sz="4" w:space="0" w:color="auto"/>
              <w:bottom w:val="single" w:sz="4" w:space="0" w:color="auto"/>
              <w:right w:val="single" w:sz="4" w:space="0" w:color="auto"/>
            </w:tcBorders>
            <w:shd w:val="clear" w:color="auto" w:fill="auto"/>
          </w:tcPr>
          <w:p w14:paraId="7DF1CC14" w14:textId="77777777" w:rsidR="00F9295A" w:rsidRPr="001219DB" w:rsidRDefault="00F9295A" w:rsidP="00F9295A">
            <w:pPr>
              <w:ind w:firstLine="0"/>
              <w:jc w:val="left"/>
              <w:rPr>
                <w:sz w:val="22"/>
                <w:szCs w:val="22"/>
              </w:rPr>
            </w:pPr>
            <w:r w:rsidRPr="001219DB">
              <w:t>5 объектов-</w:t>
            </w:r>
          </w:p>
        </w:tc>
        <w:tc>
          <w:tcPr>
            <w:tcW w:w="386" w:type="pct"/>
            <w:tcBorders>
              <w:top w:val="single" w:sz="4" w:space="0" w:color="auto"/>
              <w:left w:val="single" w:sz="4" w:space="0" w:color="auto"/>
              <w:bottom w:val="single" w:sz="4" w:space="0" w:color="auto"/>
              <w:right w:val="single" w:sz="4" w:space="0" w:color="auto"/>
            </w:tcBorders>
            <w:shd w:val="clear" w:color="auto" w:fill="auto"/>
            <w:vAlign w:val="center"/>
          </w:tcPr>
          <w:p w14:paraId="402F2908" w14:textId="77777777" w:rsidR="00F9295A" w:rsidRPr="00B05596" w:rsidRDefault="00F9295A" w:rsidP="00F9295A">
            <w:pPr>
              <w:ind w:firstLine="0"/>
              <w:jc w:val="left"/>
              <w:rPr>
                <w:sz w:val="22"/>
                <w:szCs w:val="22"/>
              </w:rPr>
            </w:pPr>
            <w:r w:rsidRPr="00B05596">
              <w:rPr>
                <w:sz w:val="22"/>
                <w:szCs w:val="22"/>
              </w:rPr>
              <w:t>г.Сургут</w:t>
            </w:r>
          </w:p>
        </w:tc>
        <w:tc>
          <w:tcPr>
            <w:tcW w:w="529" w:type="pct"/>
            <w:tcBorders>
              <w:top w:val="single" w:sz="4" w:space="0" w:color="auto"/>
              <w:left w:val="single" w:sz="4" w:space="0" w:color="auto"/>
              <w:bottom w:val="single" w:sz="4" w:space="0" w:color="auto"/>
              <w:right w:val="single" w:sz="4" w:space="0" w:color="auto"/>
            </w:tcBorders>
            <w:vAlign w:val="center"/>
          </w:tcPr>
          <w:p w14:paraId="6C45E4DB" w14:textId="77777777" w:rsidR="00F9295A" w:rsidRPr="00B05596" w:rsidRDefault="00F9295A" w:rsidP="00F9295A">
            <w:pPr>
              <w:ind w:firstLine="0"/>
              <w:jc w:val="left"/>
              <w:rPr>
                <w:sz w:val="22"/>
                <w:szCs w:val="22"/>
              </w:rPr>
            </w:pPr>
            <w:r w:rsidRPr="00B05596">
              <w:rPr>
                <w:sz w:val="22"/>
                <w:szCs w:val="22"/>
              </w:rPr>
              <w:t>Расчетный срок</w:t>
            </w:r>
          </w:p>
        </w:tc>
        <w:tc>
          <w:tcPr>
            <w:tcW w:w="674" w:type="pct"/>
            <w:tcBorders>
              <w:top w:val="single" w:sz="4" w:space="0" w:color="auto"/>
              <w:left w:val="single" w:sz="4" w:space="0" w:color="auto"/>
              <w:bottom w:val="single" w:sz="4" w:space="0" w:color="auto"/>
              <w:right w:val="single" w:sz="4" w:space="0" w:color="auto"/>
            </w:tcBorders>
          </w:tcPr>
          <w:p w14:paraId="5069944D" w14:textId="77777777" w:rsidR="00F9295A" w:rsidRPr="001219DB" w:rsidRDefault="00F9295A" w:rsidP="00F9295A">
            <w:pPr>
              <w:ind w:firstLine="0"/>
              <w:jc w:val="left"/>
              <w:rPr>
                <w:sz w:val="22"/>
                <w:szCs w:val="22"/>
                <w:highlight w:val="yellow"/>
              </w:rPr>
            </w:pPr>
            <w:r w:rsidRPr="001219DB">
              <w:t>охранная зона 10 м</w:t>
            </w:r>
          </w:p>
        </w:tc>
        <w:tc>
          <w:tcPr>
            <w:tcW w:w="817" w:type="pct"/>
            <w:vMerge/>
            <w:tcBorders>
              <w:top w:val="single" w:sz="4" w:space="0" w:color="auto"/>
              <w:left w:val="single" w:sz="4" w:space="0" w:color="auto"/>
              <w:bottom w:val="single" w:sz="4" w:space="0" w:color="auto"/>
              <w:right w:val="single" w:sz="4" w:space="0" w:color="auto"/>
            </w:tcBorders>
          </w:tcPr>
          <w:p w14:paraId="7D6B39CB" w14:textId="77777777" w:rsidR="00F9295A" w:rsidRPr="001219DB" w:rsidRDefault="00F9295A" w:rsidP="00F9295A">
            <w:pPr>
              <w:ind w:firstLine="0"/>
              <w:jc w:val="left"/>
              <w:rPr>
                <w:sz w:val="20"/>
                <w:szCs w:val="20"/>
              </w:rPr>
            </w:pPr>
          </w:p>
        </w:tc>
      </w:tr>
      <w:tr w:rsidR="00F9295A" w:rsidRPr="001219DB" w14:paraId="4E1FB0E0" w14:textId="77777777" w:rsidTr="00F9295A">
        <w:tc>
          <w:tcPr>
            <w:tcW w:w="191" w:type="pct"/>
            <w:tcBorders>
              <w:top w:val="single" w:sz="4" w:space="0" w:color="auto"/>
              <w:left w:val="single" w:sz="4" w:space="0" w:color="auto"/>
              <w:bottom w:val="single" w:sz="4" w:space="0" w:color="auto"/>
              <w:right w:val="single" w:sz="4" w:space="0" w:color="auto"/>
            </w:tcBorders>
            <w:vAlign w:val="center"/>
          </w:tcPr>
          <w:p w14:paraId="118EA519" w14:textId="77777777" w:rsidR="00F9295A" w:rsidRPr="00F9295A" w:rsidRDefault="00F9295A" w:rsidP="00F9295A">
            <w:pPr>
              <w:pStyle w:val="af1"/>
              <w:numPr>
                <w:ilvl w:val="0"/>
                <w:numId w:val="41"/>
              </w:numPr>
              <w:ind w:left="0" w:firstLine="0"/>
              <w:jc w:val="left"/>
              <w:rPr>
                <w:sz w:val="22"/>
                <w:szCs w:val="22"/>
              </w:rPr>
            </w:pP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14:paraId="28607312" w14:textId="77777777" w:rsidR="00F9295A" w:rsidRPr="001219DB" w:rsidRDefault="00F9295A" w:rsidP="00F9295A">
            <w:pPr>
              <w:ind w:firstLine="0"/>
              <w:jc w:val="left"/>
              <w:rPr>
                <w:sz w:val="22"/>
                <w:szCs w:val="22"/>
              </w:rPr>
            </w:pPr>
            <w:r w:rsidRPr="001219DB">
              <w:rPr>
                <w:sz w:val="22"/>
                <w:szCs w:val="22"/>
              </w:rPr>
              <w:t>Объект газоснабжения</w:t>
            </w:r>
          </w:p>
        </w:tc>
        <w:tc>
          <w:tcPr>
            <w:tcW w:w="577" w:type="pct"/>
            <w:tcBorders>
              <w:top w:val="single" w:sz="4" w:space="0" w:color="auto"/>
              <w:left w:val="single" w:sz="4" w:space="0" w:color="auto"/>
              <w:bottom w:val="single" w:sz="4" w:space="0" w:color="auto"/>
              <w:right w:val="single" w:sz="4" w:space="0" w:color="auto"/>
            </w:tcBorders>
            <w:vAlign w:val="center"/>
          </w:tcPr>
          <w:p w14:paraId="172B3BDA" w14:textId="77777777" w:rsidR="00F9295A" w:rsidRPr="001219DB" w:rsidRDefault="00F9295A" w:rsidP="00F9295A">
            <w:pPr>
              <w:ind w:firstLine="0"/>
              <w:jc w:val="left"/>
              <w:rPr>
                <w:sz w:val="22"/>
                <w:szCs w:val="22"/>
              </w:rPr>
            </w:pPr>
            <w:r w:rsidRPr="001219DB">
              <w:rPr>
                <w:sz w:val="22"/>
                <w:szCs w:val="22"/>
              </w:rPr>
              <w:t>Организация газоснабжения</w:t>
            </w:r>
          </w:p>
        </w:tc>
        <w:tc>
          <w:tcPr>
            <w:tcW w:w="818" w:type="pct"/>
            <w:tcBorders>
              <w:top w:val="single" w:sz="4" w:space="0" w:color="auto"/>
              <w:left w:val="single" w:sz="4" w:space="0" w:color="auto"/>
              <w:bottom w:val="single" w:sz="4" w:space="0" w:color="auto"/>
              <w:right w:val="single" w:sz="4" w:space="0" w:color="auto"/>
            </w:tcBorders>
            <w:vAlign w:val="center"/>
          </w:tcPr>
          <w:p w14:paraId="70A3EA84" w14:textId="77777777" w:rsidR="00F9295A" w:rsidRPr="001219DB" w:rsidRDefault="00F9295A" w:rsidP="00F9295A">
            <w:pPr>
              <w:ind w:firstLine="0"/>
              <w:jc w:val="left"/>
              <w:rPr>
                <w:sz w:val="22"/>
                <w:szCs w:val="22"/>
              </w:rPr>
            </w:pPr>
            <w:r w:rsidRPr="001219DB">
              <w:t>пункты редуцирования газа</w:t>
            </w:r>
          </w:p>
        </w:tc>
        <w:tc>
          <w:tcPr>
            <w:tcW w:w="431" w:type="pct"/>
            <w:tcBorders>
              <w:top w:val="single" w:sz="4" w:space="0" w:color="auto"/>
              <w:left w:val="single" w:sz="4" w:space="0" w:color="auto"/>
              <w:bottom w:val="single" w:sz="4" w:space="0" w:color="auto"/>
              <w:right w:val="single" w:sz="4" w:space="0" w:color="auto"/>
            </w:tcBorders>
            <w:shd w:val="clear" w:color="auto" w:fill="auto"/>
          </w:tcPr>
          <w:p w14:paraId="5B68BF5D" w14:textId="77777777" w:rsidR="00F9295A" w:rsidRPr="001219DB" w:rsidRDefault="00F9295A" w:rsidP="00F9295A">
            <w:pPr>
              <w:ind w:firstLine="0"/>
              <w:jc w:val="left"/>
              <w:rPr>
                <w:sz w:val="22"/>
                <w:szCs w:val="22"/>
              </w:rPr>
            </w:pPr>
            <w:r w:rsidRPr="001219DB">
              <w:t>1 объект-</w:t>
            </w:r>
          </w:p>
        </w:tc>
        <w:tc>
          <w:tcPr>
            <w:tcW w:w="386" w:type="pct"/>
            <w:tcBorders>
              <w:top w:val="single" w:sz="4" w:space="0" w:color="auto"/>
              <w:left w:val="single" w:sz="4" w:space="0" w:color="auto"/>
              <w:bottom w:val="single" w:sz="4" w:space="0" w:color="auto"/>
              <w:right w:val="single" w:sz="4" w:space="0" w:color="auto"/>
            </w:tcBorders>
            <w:shd w:val="clear" w:color="auto" w:fill="auto"/>
            <w:vAlign w:val="center"/>
          </w:tcPr>
          <w:p w14:paraId="5C8244E6" w14:textId="77777777" w:rsidR="00F9295A" w:rsidRPr="00B05596" w:rsidRDefault="00F9295A" w:rsidP="00F9295A">
            <w:pPr>
              <w:ind w:firstLine="0"/>
              <w:jc w:val="left"/>
              <w:rPr>
                <w:sz w:val="22"/>
                <w:szCs w:val="22"/>
              </w:rPr>
            </w:pPr>
            <w:r w:rsidRPr="00B05596">
              <w:rPr>
                <w:sz w:val="22"/>
                <w:szCs w:val="22"/>
              </w:rPr>
              <w:t>г.Сургут</w:t>
            </w:r>
          </w:p>
        </w:tc>
        <w:tc>
          <w:tcPr>
            <w:tcW w:w="529" w:type="pct"/>
            <w:tcBorders>
              <w:top w:val="single" w:sz="4" w:space="0" w:color="auto"/>
              <w:left w:val="single" w:sz="4" w:space="0" w:color="auto"/>
              <w:bottom w:val="single" w:sz="4" w:space="0" w:color="auto"/>
              <w:right w:val="single" w:sz="4" w:space="0" w:color="auto"/>
            </w:tcBorders>
            <w:vAlign w:val="center"/>
          </w:tcPr>
          <w:p w14:paraId="0C9A1DE6" w14:textId="77777777" w:rsidR="00F9295A" w:rsidRPr="00B05596" w:rsidRDefault="00F9295A" w:rsidP="00F9295A">
            <w:pPr>
              <w:ind w:firstLine="0"/>
              <w:jc w:val="left"/>
              <w:rPr>
                <w:sz w:val="22"/>
                <w:szCs w:val="22"/>
              </w:rPr>
            </w:pPr>
            <w:r w:rsidRPr="00B05596">
              <w:rPr>
                <w:sz w:val="22"/>
                <w:szCs w:val="22"/>
              </w:rPr>
              <w:t>Расчетный срок</w:t>
            </w:r>
          </w:p>
        </w:tc>
        <w:tc>
          <w:tcPr>
            <w:tcW w:w="674" w:type="pct"/>
            <w:tcBorders>
              <w:top w:val="single" w:sz="4" w:space="0" w:color="auto"/>
              <w:left w:val="single" w:sz="4" w:space="0" w:color="auto"/>
              <w:bottom w:val="single" w:sz="4" w:space="0" w:color="auto"/>
              <w:right w:val="single" w:sz="4" w:space="0" w:color="auto"/>
            </w:tcBorders>
          </w:tcPr>
          <w:p w14:paraId="0F79BB14" w14:textId="77777777" w:rsidR="00F9295A" w:rsidRPr="001219DB" w:rsidRDefault="00F9295A" w:rsidP="00F9295A">
            <w:pPr>
              <w:ind w:firstLine="0"/>
              <w:jc w:val="left"/>
              <w:rPr>
                <w:sz w:val="22"/>
                <w:szCs w:val="22"/>
                <w:highlight w:val="yellow"/>
              </w:rPr>
            </w:pPr>
            <w:r w:rsidRPr="001219DB">
              <w:t>охранная зона 10 м</w:t>
            </w:r>
          </w:p>
        </w:tc>
        <w:tc>
          <w:tcPr>
            <w:tcW w:w="817" w:type="pct"/>
            <w:tcBorders>
              <w:top w:val="single" w:sz="4" w:space="0" w:color="auto"/>
              <w:left w:val="single" w:sz="4" w:space="0" w:color="auto"/>
              <w:bottom w:val="single" w:sz="4" w:space="0" w:color="auto"/>
              <w:right w:val="single" w:sz="4" w:space="0" w:color="auto"/>
            </w:tcBorders>
          </w:tcPr>
          <w:p w14:paraId="4C0A9C6C" w14:textId="77777777" w:rsidR="00F9295A" w:rsidRPr="001219DB" w:rsidRDefault="00F9295A" w:rsidP="00F9295A">
            <w:pPr>
              <w:ind w:firstLine="0"/>
              <w:jc w:val="left"/>
              <w:rPr>
                <w:sz w:val="20"/>
                <w:szCs w:val="20"/>
              </w:rPr>
            </w:pPr>
          </w:p>
        </w:tc>
      </w:tr>
      <w:tr w:rsidR="00F9295A" w:rsidRPr="001219DB" w14:paraId="0592204A" w14:textId="77777777" w:rsidTr="00F9295A">
        <w:tc>
          <w:tcPr>
            <w:tcW w:w="191" w:type="pct"/>
            <w:tcBorders>
              <w:top w:val="single" w:sz="4" w:space="0" w:color="auto"/>
              <w:left w:val="single" w:sz="4" w:space="0" w:color="auto"/>
              <w:bottom w:val="single" w:sz="4" w:space="0" w:color="auto"/>
              <w:right w:val="single" w:sz="4" w:space="0" w:color="auto"/>
            </w:tcBorders>
            <w:vAlign w:val="center"/>
          </w:tcPr>
          <w:p w14:paraId="30D172D1" w14:textId="77777777" w:rsidR="00F9295A" w:rsidRPr="00F9295A" w:rsidRDefault="00F9295A" w:rsidP="00F9295A">
            <w:pPr>
              <w:pStyle w:val="af1"/>
              <w:numPr>
                <w:ilvl w:val="0"/>
                <w:numId w:val="41"/>
              </w:numPr>
              <w:ind w:left="0" w:firstLine="0"/>
              <w:jc w:val="left"/>
              <w:rPr>
                <w:sz w:val="22"/>
                <w:szCs w:val="22"/>
              </w:rPr>
            </w:pP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14:paraId="6E2E95EA" w14:textId="77777777" w:rsidR="00F9295A" w:rsidRPr="001219DB" w:rsidRDefault="00F9295A" w:rsidP="00F9295A">
            <w:pPr>
              <w:ind w:firstLine="0"/>
              <w:jc w:val="left"/>
              <w:rPr>
                <w:sz w:val="22"/>
                <w:szCs w:val="22"/>
              </w:rPr>
            </w:pPr>
            <w:r w:rsidRPr="001219DB">
              <w:rPr>
                <w:sz w:val="22"/>
                <w:szCs w:val="22"/>
              </w:rPr>
              <w:t>Объект газоснабжения</w:t>
            </w:r>
          </w:p>
        </w:tc>
        <w:tc>
          <w:tcPr>
            <w:tcW w:w="577" w:type="pct"/>
            <w:tcBorders>
              <w:top w:val="single" w:sz="4" w:space="0" w:color="auto"/>
              <w:left w:val="single" w:sz="4" w:space="0" w:color="auto"/>
              <w:bottom w:val="single" w:sz="4" w:space="0" w:color="auto"/>
              <w:right w:val="single" w:sz="4" w:space="0" w:color="auto"/>
            </w:tcBorders>
            <w:vAlign w:val="center"/>
          </w:tcPr>
          <w:p w14:paraId="0C3A119F" w14:textId="77777777" w:rsidR="00F9295A" w:rsidRPr="001219DB" w:rsidRDefault="00F9295A" w:rsidP="00F9295A">
            <w:pPr>
              <w:ind w:firstLine="0"/>
              <w:jc w:val="left"/>
              <w:rPr>
                <w:sz w:val="22"/>
                <w:szCs w:val="22"/>
              </w:rPr>
            </w:pPr>
            <w:r w:rsidRPr="001219DB">
              <w:rPr>
                <w:sz w:val="22"/>
                <w:szCs w:val="22"/>
              </w:rPr>
              <w:t>Организация газоснабжения</w:t>
            </w:r>
          </w:p>
        </w:tc>
        <w:tc>
          <w:tcPr>
            <w:tcW w:w="818" w:type="pct"/>
            <w:tcBorders>
              <w:top w:val="single" w:sz="4" w:space="0" w:color="auto"/>
              <w:left w:val="single" w:sz="4" w:space="0" w:color="auto"/>
              <w:bottom w:val="single" w:sz="4" w:space="0" w:color="auto"/>
              <w:right w:val="single" w:sz="4" w:space="0" w:color="auto"/>
            </w:tcBorders>
            <w:vAlign w:val="center"/>
          </w:tcPr>
          <w:p w14:paraId="2AC2AB8C" w14:textId="77777777" w:rsidR="00F9295A" w:rsidRPr="001219DB" w:rsidRDefault="00F9295A" w:rsidP="00F9295A">
            <w:pPr>
              <w:ind w:firstLine="0"/>
              <w:jc w:val="left"/>
              <w:rPr>
                <w:sz w:val="22"/>
                <w:szCs w:val="22"/>
              </w:rPr>
            </w:pPr>
            <w:r w:rsidRPr="001219DB">
              <w:t>пункты редуцирования газа</w:t>
            </w:r>
          </w:p>
        </w:tc>
        <w:tc>
          <w:tcPr>
            <w:tcW w:w="431" w:type="pct"/>
            <w:tcBorders>
              <w:top w:val="single" w:sz="4" w:space="0" w:color="auto"/>
              <w:left w:val="single" w:sz="4" w:space="0" w:color="auto"/>
              <w:bottom w:val="single" w:sz="4" w:space="0" w:color="auto"/>
              <w:right w:val="single" w:sz="4" w:space="0" w:color="auto"/>
            </w:tcBorders>
            <w:shd w:val="clear" w:color="auto" w:fill="auto"/>
          </w:tcPr>
          <w:p w14:paraId="093BE8D6" w14:textId="77777777" w:rsidR="00F9295A" w:rsidRPr="001219DB" w:rsidRDefault="00F9295A" w:rsidP="00F9295A">
            <w:pPr>
              <w:ind w:firstLine="0"/>
              <w:jc w:val="left"/>
              <w:rPr>
                <w:sz w:val="22"/>
                <w:szCs w:val="22"/>
              </w:rPr>
            </w:pPr>
            <w:r w:rsidRPr="001219DB">
              <w:t>2 объект-</w:t>
            </w:r>
          </w:p>
        </w:tc>
        <w:tc>
          <w:tcPr>
            <w:tcW w:w="386" w:type="pct"/>
            <w:tcBorders>
              <w:top w:val="single" w:sz="4" w:space="0" w:color="auto"/>
              <w:left w:val="single" w:sz="4" w:space="0" w:color="auto"/>
              <w:bottom w:val="single" w:sz="4" w:space="0" w:color="auto"/>
              <w:right w:val="single" w:sz="4" w:space="0" w:color="auto"/>
            </w:tcBorders>
            <w:shd w:val="clear" w:color="auto" w:fill="auto"/>
            <w:vAlign w:val="center"/>
          </w:tcPr>
          <w:p w14:paraId="5A601E73" w14:textId="77777777" w:rsidR="00F9295A" w:rsidRPr="00B05596" w:rsidRDefault="00F9295A" w:rsidP="00F9295A">
            <w:pPr>
              <w:ind w:firstLine="0"/>
              <w:jc w:val="left"/>
              <w:rPr>
                <w:sz w:val="22"/>
                <w:szCs w:val="22"/>
              </w:rPr>
            </w:pPr>
            <w:r w:rsidRPr="00B05596">
              <w:rPr>
                <w:sz w:val="22"/>
                <w:szCs w:val="22"/>
              </w:rPr>
              <w:t>г.Сургут</w:t>
            </w:r>
          </w:p>
        </w:tc>
        <w:tc>
          <w:tcPr>
            <w:tcW w:w="529" w:type="pct"/>
            <w:tcBorders>
              <w:top w:val="single" w:sz="4" w:space="0" w:color="auto"/>
              <w:left w:val="single" w:sz="4" w:space="0" w:color="auto"/>
              <w:bottom w:val="single" w:sz="4" w:space="0" w:color="auto"/>
              <w:right w:val="single" w:sz="4" w:space="0" w:color="auto"/>
            </w:tcBorders>
            <w:vAlign w:val="center"/>
          </w:tcPr>
          <w:p w14:paraId="347D1146" w14:textId="77777777" w:rsidR="00F9295A" w:rsidRPr="00B05596" w:rsidRDefault="00F9295A" w:rsidP="00F9295A">
            <w:pPr>
              <w:ind w:firstLine="0"/>
              <w:jc w:val="left"/>
              <w:rPr>
                <w:sz w:val="22"/>
                <w:szCs w:val="22"/>
              </w:rPr>
            </w:pPr>
            <w:r w:rsidRPr="00B05596">
              <w:rPr>
                <w:sz w:val="22"/>
                <w:szCs w:val="22"/>
              </w:rPr>
              <w:t>Расчетный срок</w:t>
            </w:r>
          </w:p>
        </w:tc>
        <w:tc>
          <w:tcPr>
            <w:tcW w:w="674" w:type="pct"/>
            <w:tcBorders>
              <w:top w:val="single" w:sz="4" w:space="0" w:color="auto"/>
              <w:left w:val="single" w:sz="4" w:space="0" w:color="auto"/>
              <w:bottom w:val="single" w:sz="4" w:space="0" w:color="auto"/>
              <w:right w:val="single" w:sz="4" w:space="0" w:color="auto"/>
            </w:tcBorders>
          </w:tcPr>
          <w:p w14:paraId="3D0C68B2" w14:textId="77777777" w:rsidR="00F9295A" w:rsidRPr="001219DB" w:rsidRDefault="00F9295A" w:rsidP="00F9295A">
            <w:pPr>
              <w:ind w:firstLine="0"/>
              <w:jc w:val="left"/>
              <w:rPr>
                <w:sz w:val="22"/>
                <w:szCs w:val="22"/>
                <w:highlight w:val="yellow"/>
              </w:rPr>
            </w:pPr>
            <w:r w:rsidRPr="001219DB">
              <w:t>охранная зона 10 м</w:t>
            </w:r>
          </w:p>
        </w:tc>
        <w:tc>
          <w:tcPr>
            <w:tcW w:w="817" w:type="pct"/>
            <w:tcBorders>
              <w:top w:val="single" w:sz="4" w:space="0" w:color="auto"/>
              <w:left w:val="single" w:sz="4" w:space="0" w:color="auto"/>
              <w:bottom w:val="single" w:sz="4" w:space="0" w:color="auto"/>
              <w:right w:val="single" w:sz="4" w:space="0" w:color="auto"/>
            </w:tcBorders>
          </w:tcPr>
          <w:p w14:paraId="20194C55" w14:textId="77777777" w:rsidR="00F9295A" w:rsidRPr="001219DB" w:rsidRDefault="00F9295A" w:rsidP="00F9295A">
            <w:pPr>
              <w:ind w:firstLine="0"/>
              <w:jc w:val="left"/>
              <w:rPr>
                <w:sz w:val="20"/>
                <w:szCs w:val="20"/>
              </w:rPr>
            </w:pPr>
          </w:p>
        </w:tc>
      </w:tr>
      <w:tr w:rsidR="00F9295A" w:rsidRPr="001219DB" w14:paraId="6C7E7822" w14:textId="77777777" w:rsidTr="00F9295A">
        <w:tc>
          <w:tcPr>
            <w:tcW w:w="191" w:type="pct"/>
            <w:tcBorders>
              <w:top w:val="single" w:sz="4" w:space="0" w:color="auto"/>
              <w:left w:val="single" w:sz="4" w:space="0" w:color="auto"/>
              <w:bottom w:val="single" w:sz="4" w:space="0" w:color="auto"/>
              <w:right w:val="single" w:sz="4" w:space="0" w:color="auto"/>
            </w:tcBorders>
            <w:vAlign w:val="center"/>
          </w:tcPr>
          <w:p w14:paraId="51ED6E54" w14:textId="77777777" w:rsidR="00F9295A" w:rsidRPr="00F9295A" w:rsidRDefault="00F9295A" w:rsidP="00F9295A">
            <w:pPr>
              <w:pStyle w:val="af1"/>
              <w:numPr>
                <w:ilvl w:val="0"/>
                <w:numId w:val="41"/>
              </w:numPr>
              <w:ind w:left="0" w:firstLine="0"/>
              <w:jc w:val="left"/>
              <w:rPr>
                <w:sz w:val="22"/>
                <w:szCs w:val="22"/>
              </w:rPr>
            </w:pP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14:paraId="1CAE763E" w14:textId="77777777" w:rsidR="00F9295A" w:rsidRPr="001219DB" w:rsidRDefault="00F9295A" w:rsidP="00F9295A">
            <w:pPr>
              <w:ind w:firstLine="0"/>
              <w:jc w:val="left"/>
              <w:rPr>
                <w:sz w:val="22"/>
                <w:szCs w:val="22"/>
              </w:rPr>
            </w:pPr>
            <w:r w:rsidRPr="001219DB">
              <w:rPr>
                <w:sz w:val="22"/>
                <w:szCs w:val="22"/>
              </w:rPr>
              <w:t>Объект газоснабжения</w:t>
            </w:r>
          </w:p>
        </w:tc>
        <w:tc>
          <w:tcPr>
            <w:tcW w:w="577" w:type="pct"/>
            <w:tcBorders>
              <w:top w:val="single" w:sz="4" w:space="0" w:color="auto"/>
              <w:left w:val="single" w:sz="4" w:space="0" w:color="auto"/>
              <w:bottom w:val="single" w:sz="4" w:space="0" w:color="auto"/>
              <w:right w:val="single" w:sz="4" w:space="0" w:color="auto"/>
            </w:tcBorders>
            <w:vAlign w:val="center"/>
          </w:tcPr>
          <w:p w14:paraId="6BFAE750" w14:textId="77777777" w:rsidR="00F9295A" w:rsidRPr="001219DB" w:rsidRDefault="00F9295A" w:rsidP="00F9295A">
            <w:pPr>
              <w:ind w:firstLine="0"/>
              <w:jc w:val="left"/>
              <w:rPr>
                <w:sz w:val="22"/>
                <w:szCs w:val="22"/>
              </w:rPr>
            </w:pPr>
            <w:r w:rsidRPr="001219DB">
              <w:rPr>
                <w:sz w:val="22"/>
                <w:szCs w:val="22"/>
              </w:rPr>
              <w:t>Организация газоснабжения</w:t>
            </w:r>
          </w:p>
        </w:tc>
        <w:tc>
          <w:tcPr>
            <w:tcW w:w="818" w:type="pct"/>
            <w:tcBorders>
              <w:top w:val="single" w:sz="4" w:space="0" w:color="auto"/>
              <w:left w:val="single" w:sz="4" w:space="0" w:color="auto"/>
              <w:bottom w:val="single" w:sz="4" w:space="0" w:color="auto"/>
              <w:right w:val="single" w:sz="4" w:space="0" w:color="auto"/>
            </w:tcBorders>
            <w:vAlign w:val="center"/>
          </w:tcPr>
          <w:p w14:paraId="1388CA26" w14:textId="77777777" w:rsidR="00F9295A" w:rsidRPr="001219DB" w:rsidRDefault="00F9295A" w:rsidP="00F9295A">
            <w:pPr>
              <w:ind w:firstLine="0"/>
              <w:jc w:val="left"/>
              <w:rPr>
                <w:sz w:val="22"/>
                <w:szCs w:val="22"/>
              </w:rPr>
            </w:pPr>
            <w:r w:rsidRPr="001219DB">
              <w:t>пункты редуцирования газа</w:t>
            </w:r>
          </w:p>
        </w:tc>
        <w:tc>
          <w:tcPr>
            <w:tcW w:w="431" w:type="pct"/>
            <w:tcBorders>
              <w:top w:val="single" w:sz="4" w:space="0" w:color="auto"/>
              <w:left w:val="single" w:sz="4" w:space="0" w:color="auto"/>
              <w:bottom w:val="single" w:sz="4" w:space="0" w:color="auto"/>
              <w:right w:val="single" w:sz="4" w:space="0" w:color="auto"/>
            </w:tcBorders>
            <w:shd w:val="clear" w:color="auto" w:fill="auto"/>
          </w:tcPr>
          <w:p w14:paraId="01BFBE71" w14:textId="77777777" w:rsidR="00F9295A" w:rsidRPr="001219DB" w:rsidRDefault="00F9295A" w:rsidP="00F9295A">
            <w:pPr>
              <w:ind w:firstLine="0"/>
              <w:jc w:val="left"/>
              <w:rPr>
                <w:sz w:val="22"/>
                <w:szCs w:val="22"/>
              </w:rPr>
            </w:pPr>
            <w:r w:rsidRPr="001219DB">
              <w:t>2 объект-</w:t>
            </w:r>
          </w:p>
        </w:tc>
        <w:tc>
          <w:tcPr>
            <w:tcW w:w="386" w:type="pct"/>
            <w:tcBorders>
              <w:top w:val="single" w:sz="4" w:space="0" w:color="auto"/>
              <w:left w:val="single" w:sz="4" w:space="0" w:color="auto"/>
              <w:bottom w:val="single" w:sz="4" w:space="0" w:color="auto"/>
              <w:right w:val="single" w:sz="4" w:space="0" w:color="auto"/>
            </w:tcBorders>
            <w:shd w:val="clear" w:color="auto" w:fill="auto"/>
            <w:vAlign w:val="center"/>
          </w:tcPr>
          <w:p w14:paraId="33F9B617" w14:textId="77777777" w:rsidR="00F9295A" w:rsidRPr="00B05596" w:rsidRDefault="00F9295A" w:rsidP="00F9295A">
            <w:pPr>
              <w:ind w:firstLine="0"/>
              <w:jc w:val="left"/>
              <w:rPr>
                <w:sz w:val="22"/>
                <w:szCs w:val="22"/>
              </w:rPr>
            </w:pPr>
            <w:r w:rsidRPr="00B05596">
              <w:rPr>
                <w:sz w:val="22"/>
                <w:szCs w:val="22"/>
              </w:rPr>
              <w:t>г.Сургут</w:t>
            </w:r>
          </w:p>
        </w:tc>
        <w:tc>
          <w:tcPr>
            <w:tcW w:w="529" w:type="pct"/>
            <w:tcBorders>
              <w:top w:val="single" w:sz="4" w:space="0" w:color="auto"/>
              <w:left w:val="single" w:sz="4" w:space="0" w:color="auto"/>
              <w:bottom w:val="single" w:sz="4" w:space="0" w:color="auto"/>
              <w:right w:val="single" w:sz="4" w:space="0" w:color="auto"/>
            </w:tcBorders>
            <w:vAlign w:val="center"/>
          </w:tcPr>
          <w:p w14:paraId="0DCB5D50" w14:textId="77777777" w:rsidR="00F9295A" w:rsidRPr="00B05596" w:rsidRDefault="00F9295A" w:rsidP="00F9295A">
            <w:pPr>
              <w:ind w:firstLine="0"/>
              <w:jc w:val="left"/>
              <w:rPr>
                <w:sz w:val="22"/>
                <w:szCs w:val="22"/>
              </w:rPr>
            </w:pPr>
            <w:r w:rsidRPr="00B05596">
              <w:rPr>
                <w:sz w:val="22"/>
                <w:szCs w:val="22"/>
              </w:rPr>
              <w:t>Расчетный срок</w:t>
            </w:r>
          </w:p>
        </w:tc>
        <w:tc>
          <w:tcPr>
            <w:tcW w:w="674" w:type="pct"/>
            <w:tcBorders>
              <w:top w:val="single" w:sz="4" w:space="0" w:color="auto"/>
              <w:left w:val="single" w:sz="4" w:space="0" w:color="auto"/>
              <w:bottom w:val="single" w:sz="4" w:space="0" w:color="auto"/>
              <w:right w:val="single" w:sz="4" w:space="0" w:color="auto"/>
            </w:tcBorders>
          </w:tcPr>
          <w:p w14:paraId="4DC77F15" w14:textId="77777777" w:rsidR="00F9295A" w:rsidRPr="001219DB" w:rsidRDefault="00F9295A" w:rsidP="00F9295A">
            <w:pPr>
              <w:ind w:firstLine="0"/>
              <w:jc w:val="left"/>
              <w:rPr>
                <w:sz w:val="22"/>
                <w:szCs w:val="22"/>
                <w:highlight w:val="yellow"/>
              </w:rPr>
            </w:pPr>
            <w:r w:rsidRPr="001219DB">
              <w:t>охранная зона 10 м</w:t>
            </w:r>
          </w:p>
        </w:tc>
        <w:tc>
          <w:tcPr>
            <w:tcW w:w="817" w:type="pct"/>
            <w:tcBorders>
              <w:top w:val="single" w:sz="4" w:space="0" w:color="auto"/>
              <w:left w:val="single" w:sz="4" w:space="0" w:color="auto"/>
              <w:bottom w:val="single" w:sz="4" w:space="0" w:color="auto"/>
              <w:right w:val="single" w:sz="4" w:space="0" w:color="auto"/>
            </w:tcBorders>
          </w:tcPr>
          <w:p w14:paraId="79632B3B" w14:textId="77777777" w:rsidR="00F9295A" w:rsidRPr="001219DB" w:rsidRDefault="00F9295A" w:rsidP="00F9295A">
            <w:pPr>
              <w:ind w:firstLine="0"/>
              <w:jc w:val="left"/>
              <w:rPr>
                <w:sz w:val="20"/>
                <w:szCs w:val="20"/>
              </w:rPr>
            </w:pPr>
          </w:p>
        </w:tc>
      </w:tr>
      <w:tr w:rsidR="00C068F5" w:rsidRPr="001219DB" w14:paraId="2B730225" w14:textId="77777777" w:rsidTr="00F9295A">
        <w:tc>
          <w:tcPr>
            <w:tcW w:w="191" w:type="pct"/>
            <w:tcBorders>
              <w:top w:val="single" w:sz="4" w:space="0" w:color="auto"/>
              <w:left w:val="single" w:sz="4" w:space="0" w:color="auto"/>
              <w:bottom w:val="single" w:sz="4" w:space="0" w:color="auto"/>
              <w:right w:val="single" w:sz="4" w:space="0" w:color="auto"/>
            </w:tcBorders>
            <w:vAlign w:val="center"/>
          </w:tcPr>
          <w:p w14:paraId="4AD39A60" w14:textId="77777777" w:rsidR="00C068F5" w:rsidRPr="00F9295A" w:rsidRDefault="00C068F5" w:rsidP="00C068F5">
            <w:pPr>
              <w:pStyle w:val="af1"/>
              <w:numPr>
                <w:ilvl w:val="0"/>
                <w:numId w:val="41"/>
              </w:numPr>
              <w:ind w:left="0" w:firstLine="0"/>
              <w:jc w:val="left"/>
              <w:rPr>
                <w:sz w:val="22"/>
                <w:szCs w:val="22"/>
              </w:rPr>
            </w:pP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14:paraId="32D62F9D" w14:textId="77777777" w:rsidR="00C068F5" w:rsidRPr="00B05596" w:rsidRDefault="00C068F5" w:rsidP="00C068F5">
            <w:pPr>
              <w:ind w:firstLine="0"/>
              <w:jc w:val="left"/>
              <w:rPr>
                <w:sz w:val="22"/>
                <w:szCs w:val="22"/>
              </w:rPr>
            </w:pPr>
            <w:r w:rsidRPr="00B05596">
              <w:rPr>
                <w:sz w:val="22"/>
                <w:szCs w:val="22"/>
              </w:rPr>
              <w:t>Объект газоснабжения</w:t>
            </w:r>
          </w:p>
        </w:tc>
        <w:tc>
          <w:tcPr>
            <w:tcW w:w="577" w:type="pct"/>
            <w:tcBorders>
              <w:top w:val="single" w:sz="4" w:space="0" w:color="auto"/>
              <w:left w:val="single" w:sz="4" w:space="0" w:color="auto"/>
              <w:bottom w:val="single" w:sz="4" w:space="0" w:color="auto"/>
              <w:right w:val="single" w:sz="4" w:space="0" w:color="auto"/>
            </w:tcBorders>
            <w:vAlign w:val="center"/>
          </w:tcPr>
          <w:p w14:paraId="5DED7299" w14:textId="77777777" w:rsidR="00C068F5" w:rsidRPr="00B05596" w:rsidRDefault="00C068F5" w:rsidP="00C068F5">
            <w:pPr>
              <w:ind w:firstLine="0"/>
              <w:jc w:val="left"/>
              <w:rPr>
                <w:sz w:val="22"/>
                <w:szCs w:val="22"/>
              </w:rPr>
            </w:pPr>
            <w:r w:rsidRPr="00B05596">
              <w:rPr>
                <w:sz w:val="22"/>
                <w:szCs w:val="22"/>
              </w:rPr>
              <w:t>Организация газоснабжения</w:t>
            </w:r>
          </w:p>
        </w:tc>
        <w:tc>
          <w:tcPr>
            <w:tcW w:w="818" w:type="pct"/>
            <w:tcBorders>
              <w:top w:val="single" w:sz="4" w:space="0" w:color="auto"/>
              <w:left w:val="single" w:sz="4" w:space="0" w:color="auto"/>
              <w:bottom w:val="single" w:sz="4" w:space="0" w:color="auto"/>
              <w:right w:val="single" w:sz="4" w:space="0" w:color="auto"/>
            </w:tcBorders>
            <w:vAlign w:val="center"/>
          </w:tcPr>
          <w:p w14:paraId="79524C3E" w14:textId="77777777" w:rsidR="00C068F5" w:rsidRPr="00B05596" w:rsidRDefault="00C068F5" w:rsidP="00C068F5">
            <w:pPr>
              <w:ind w:firstLine="0"/>
              <w:jc w:val="left"/>
            </w:pPr>
            <w:r w:rsidRPr="00B05596">
              <w:t xml:space="preserve">Строительство газопровода высокого давления 2 категории от существующего газопровода ГРС ПАО "Сургутнефтегаз" до ул. Автомобилистов протяженностью 2,3 км, диаметром 400 мм, до </w:t>
            </w:r>
            <w:r w:rsidRPr="00B05596">
              <w:lastRenderedPageBreak/>
              <w:t>действующего газопровода</w:t>
            </w:r>
          </w:p>
        </w:tc>
        <w:tc>
          <w:tcPr>
            <w:tcW w:w="431" w:type="pct"/>
            <w:tcBorders>
              <w:top w:val="single" w:sz="4" w:space="0" w:color="auto"/>
              <w:left w:val="single" w:sz="4" w:space="0" w:color="auto"/>
              <w:bottom w:val="single" w:sz="4" w:space="0" w:color="auto"/>
              <w:right w:val="single" w:sz="4" w:space="0" w:color="auto"/>
            </w:tcBorders>
            <w:shd w:val="clear" w:color="auto" w:fill="auto"/>
          </w:tcPr>
          <w:p w14:paraId="6543DF9B" w14:textId="77777777" w:rsidR="00C068F5" w:rsidRPr="00B05596" w:rsidRDefault="00C068F5" w:rsidP="00C068F5">
            <w:pPr>
              <w:ind w:firstLine="0"/>
              <w:jc w:val="left"/>
            </w:pPr>
            <w:r w:rsidRPr="00B05596">
              <w:lastRenderedPageBreak/>
              <w:t>2,5 км</w:t>
            </w:r>
          </w:p>
        </w:tc>
        <w:tc>
          <w:tcPr>
            <w:tcW w:w="386" w:type="pct"/>
            <w:tcBorders>
              <w:top w:val="single" w:sz="4" w:space="0" w:color="auto"/>
              <w:left w:val="single" w:sz="4" w:space="0" w:color="auto"/>
              <w:bottom w:val="single" w:sz="4" w:space="0" w:color="auto"/>
              <w:right w:val="single" w:sz="4" w:space="0" w:color="auto"/>
            </w:tcBorders>
            <w:shd w:val="clear" w:color="auto" w:fill="auto"/>
            <w:vAlign w:val="center"/>
          </w:tcPr>
          <w:p w14:paraId="77E62B86" w14:textId="77777777" w:rsidR="00C068F5" w:rsidRPr="00B05596" w:rsidRDefault="00C068F5" w:rsidP="00C068F5">
            <w:pPr>
              <w:ind w:firstLine="0"/>
              <w:jc w:val="left"/>
              <w:rPr>
                <w:sz w:val="22"/>
                <w:szCs w:val="22"/>
              </w:rPr>
            </w:pPr>
            <w:r w:rsidRPr="00B05596">
              <w:rPr>
                <w:sz w:val="22"/>
                <w:szCs w:val="22"/>
              </w:rPr>
              <w:t>г.Сургут</w:t>
            </w:r>
          </w:p>
        </w:tc>
        <w:tc>
          <w:tcPr>
            <w:tcW w:w="529" w:type="pct"/>
            <w:tcBorders>
              <w:top w:val="single" w:sz="4" w:space="0" w:color="auto"/>
              <w:left w:val="single" w:sz="4" w:space="0" w:color="auto"/>
              <w:bottom w:val="single" w:sz="4" w:space="0" w:color="auto"/>
              <w:right w:val="single" w:sz="4" w:space="0" w:color="auto"/>
            </w:tcBorders>
            <w:vAlign w:val="center"/>
          </w:tcPr>
          <w:p w14:paraId="5420BB4D" w14:textId="77777777" w:rsidR="00C068F5" w:rsidRPr="00B05596" w:rsidRDefault="00C068F5" w:rsidP="00C068F5">
            <w:pPr>
              <w:ind w:firstLine="0"/>
              <w:jc w:val="left"/>
              <w:rPr>
                <w:sz w:val="22"/>
                <w:szCs w:val="22"/>
              </w:rPr>
            </w:pPr>
            <w:r w:rsidRPr="00B05596">
              <w:rPr>
                <w:sz w:val="22"/>
                <w:szCs w:val="22"/>
              </w:rPr>
              <w:t>2022</w:t>
            </w:r>
          </w:p>
        </w:tc>
        <w:tc>
          <w:tcPr>
            <w:tcW w:w="674" w:type="pct"/>
            <w:tcBorders>
              <w:top w:val="single" w:sz="4" w:space="0" w:color="auto"/>
              <w:left w:val="single" w:sz="4" w:space="0" w:color="auto"/>
              <w:bottom w:val="single" w:sz="4" w:space="0" w:color="auto"/>
              <w:right w:val="single" w:sz="4" w:space="0" w:color="auto"/>
            </w:tcBorders>
          </w:tcPr>
          <w:p w14:paraId="06BE4A20" w14:textId="77777777" w:rsidR="00C068F5" w:rsidRPr="00B05596" w:rsidRDefault="00C068F5" w:rsidP="00C068F5">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4D2E563C" w14:textId="77777777" w:rsidR="00C068F5" w:rsidRPr="00B05596" w:rsidRDefault="00C068F5" w:rsidP="00C068F5">
            <w:pPr>
              <w:ind w:firstLine="0"/>
              <w:jc w:val="left"/>
              <w:rPr>
                <w:sz w:val="22"/>
                <w:szCs w:val="22"/>
              </w:rPr>
            </w:pPr>
            <w:r w:rsidRPr="00B05596">
              <w:rPr>
                <w:sz w:val="22"/>
                <w:szCs w:val="22"/>
              </w:rPr>
              <w:t>ПКР СКИ МО ГО г. Сургут до 2035 года от 2019 г. б/н</w:t>
            </w:r>
          </w:p>
          <w:p w14:paraId="05AF26E0" w14:textId="77777777" w:rsidR="00C068F5" w:rsidRPr="00B05596" w:rsidRDefault="00C068F5" w:rsidP="00C068F5">
            <w:pPr>
              <w:ind w:firstLine="0"/>
              <w:jc w:val="left"/>
              <w:rPr>
                <w:sz w:val="22"/>
                <w:szCs w:val="22"/>
              </w:rPr>
            </w:pPr>
            <w:r w:rsidRPr="00B05596">
              <w:rPr>
                <w:sz w:val="22"/>
                <w:szCs w:val="22"/>
              </w:rPr>
              <w:t>сведения ОАО "Сургутгаз" (п. 2 мероприятий на 2018-2019 гг.)</w:t>
            </w:r>
          </w:p>
        </w:tc>
      </w:tr>
      <w:tr w:rsidR="00C068F5" w:rsidRPr="001219DB" w14:paraId="59CAD129" w14:textId="77777777" w:rsidTr="00F9295A">
        <w:tc>
          <w:tcPr>
            <w:tcW w:w="191" w:type="pct"/>
            <w:tcBorders>
              <w:top w:val="single" w:sz="4" w:space="0" w:color="auto"/>
              <w:left w:val="single" w:sz="4" w:space="0" w:color="auto"/>
              <w:bottom w:val="single" w:sz="4" w:space="0" w:color="auto"/>
              <w:right w:val="single" w:sz="4" w:space="0" w:color="auto"/>
            </w:tcBorders>
            <w:vAlign w:val="center"/>
          </w:tcPr>
          <w:p w14:paraId="762603B4" w14:textId="77777777" w:rsidR="00C068F5" w:rsidRPr="00F9295A" w:rsidRDefault="00C068F5" w:rsidP="00C068F5">
            <w:pPr>
              <w:pStyle w:val="af1"/>
              <w:numPr>
                <w:ilvl w:val="0"/>
                <w:numId w:val="41"/>
              </w:numPr>
              <w:ind w:left="0" w:firstLine="0"/>
              <w:jc w:val="left"/>
              <w:rPr>
                <w:sz w:val="22"/>
                <w:szCs w:val="22"/>
              </w:rPr>
            </w:pP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14:paraId="2B690E6C" w14:textId="77777777" w:rsidR="00C068F5" w:rsidRPr="00B05596" w:rsidRDefault="00C068F5" w:rsidP="00C068F5">
            <w:pPr>
              <w:ind w:firstLine="0"/>
              <w:jc w:val="left"/>
              <w:rPr>
                <w:sz w:val="22"/>
                <w:szCs w:val="22"/>
              </w:rPr>
            </w:pPr>
            <w:r w:rsidRPr="00B05596">
              <w:rPr>
                <w:sz w:val="22"/>
                <w:szCs w:val="22"/>
              </w:rPr>
              <w:t>Объект газоснабжения</w:t>
            </w:r>
          </w:p>
        </w:tc>
        <w:tc>
          <w:tcPr>
            <w:tcW w:w="577" w:type="pct"/>
            <w:tcBorders>
              <w:top w:val="single" w:sz="4" w:space="0" w:color="auto"/>
              <w:left w:val="single" w:sz="4" w:space="0" w:color="auto"/>
              <w:bottom w:val="single" w:sz="4" w:space="0" w:color="auto"/>
              <w:right w:val="single" w:sz="4" w:space="0" w:color="auto"/>
            </w:tcBorders>
            <w:vAlign w:val="center"/>
          </w:tcPr>
          <w:p w14:paraId="785B0CCA" w14:textId="77777777" w:rsidR="00C068F5" w:rsidRPr="00B05596" w:rsidRDefault="00C068F5" w:rsidP="00C068F5">
            <w:pPr>
              <w:ind w:firstLine="0"/>
              <w:jc w:val="left"/>
              <w:rPr>
                <w:sz w:val="22"/>
                <w:szCs w:val="22"/>
              </w:rPr>
            </w:pPr>
            <w:r w:rsidRPr="00B05596">
              <w:rPr>
                <w:sz w:val="22"/>
                <w:szCs w:val="22"/>
              </w:rPr>
              <w:t>Организация газоснабжения</w:t>
            </w:r>
          </w:p>
        </w:tc>
        <w:tc>
          <w:tcPr>
            <w:tcW w:w="818" w:type="pct"/>
            <w:tcBorders>
              <w:top w:val="single" w:sz="4" w:space="0" w:color="auto"/>
              <w:left w:val="single" w:sz="4" w:space="0" w:color="auto"/>
              <w:bottom w:val="single" w:sz="4" w:space="0" w:color="auto"/>
              <w:right w:val="single" w:sz="4" w:space="0" w:color="auto"/>
            </w:tcBorders>
            <w:vAlign w:val="center"/>
          </w:tcPr>
          <w:p w14:paraId="58068D21" w14:textId="77777777" w:rsidR="00C068F5" w:rsidRPr="00B05596" w:rsidRDefault="00A77FAD" w:rsidP="00C068F5">
            <w:pPr>
              <w:ind w:firstLine="0"/>
              <w:jc w:val="left"/>
            </w:pPr>
            <w:r w:rsidRPr="00B05596">
              <w:t>Строительство газопровода высокого давления от нового газопровода диа</w:t>
            </w:r>
            <w:r w:rsidR="002E6168" w:rsidRPr="00B05596">
              <w:t xml:space="preserve">метром 700 мм, в районе АГРС-4 </w:t>
            </w:r>
            <w:r w:rsidRPr="00B05596">
              <w:t>до п. Таежный, диаметром 300 мм</w:t>
            </w:r>
          </w:p>
        </w:tc>
        <w:tc>
          <w:tcPr>
            <w:tcW w:w="431" w:type="pct"/>
            <w:tcBorders>
              <w:top w:val="single" w:sz="4" w:space="0" w:color="auto"/>
              <w:left w:val="single" w:sz="4" w:space="0" w:color="auto"/>
              <w:bottom w:val="single" w:sz="4" w:space="0" w:color="auto"/>
              <w:right w:val="single" w:sz="4" w:space="0" w:color="auto"/>
            </w:tcBorders>
            <w:shd w:val="clear" w:color="auto" w:fill="auto"/>
          </w:tcPr>
          <w:p w14:paraId="0E610CA0" w14:textId="77777777" w:rsidR="00C068F5" w:rsidRPr="00B05596" w:rsidRDefault="00A77FAD" w:rsidP="00C068F5">
            <w:pPr>
              <w:ind w:firstLine="0"/>
              <w:jc w:val="left"/>
            </w:pPr>
            <w:r w:rsidRPr="00B05596">
              <w:t>6,0 км</w:t>
            </w:r>
          </w:p>
        </w:tc>
        <w:tc>
          <w:tcPr>
            <w:tcW w:w="386" w:type="pct"/>
            <w:tcBorders>
              <w:top w:val="single" w:sz="4" w:space="0" w:color="auto"/>
              <w:left w:val="single" w:sz="4" w:space="0" w:color="auto"/>
              <w:bottom w:val="single" w:sz="4" w:space="0" w:color="auto"/>
              <w:right w:val="single" w:sz="4" w:space="0" w:color="auto"/>
            </w:tcBorders>
            <w:shd w:val="clear" w:color="auto" w:fill="auto"/>
            <w:vAlign w:val="center"/>
          </w:tcPr>
          <w:p w14:paraId="3C2DFD3D" w14:textId="77777777" w:rsidR="00C068F5" w:rsidRPr="00B05596" w:rsidRDefault="00C068F5" w:rsidP="00C068F5">
            <w:pPr>
              <w:ind w:firstLine="0"/>
              <w:jc w:val="left"/>
              <w:rPr>
                <w:sz w:val="22"/>
                <w:szCs w:val="22"/>
              </w:rPr>
            </w:pPr>
            <w:r w:rsidRPr="00B05596">
              <w:rPr>
                <w:sz w:val="22"/>
                <w:szCs w:val="22"/>
              </w:rPr>
              <w:t>г.Сургут</w:t>
            </w:r>
          </w:p>
        </w:tc>
        <w:tc>
          <w:tcPr>
            <w:tcW w:w="529" w:type="pct"/>
            <w:tcBorders>
              <w:top w:val="single" w:sz="4" w:space="0" w:color="auto"/>
              <w:left w:val="single" w:sz="4" w:space="0" w:color="auto"/>
              <w:bottom w:val="single" w:sz="4" w:space="0" w:color="auto"/>
              <w:right w:val="single" w:sz="4" w:space="0" w:color="auto"/>
            </w:tcBorders>
            <w:vAlign w:val="center"/>
          </w:tcPr>
          <w:p w14:paraId="4B58DFF5" w14:textId="77777777" w:rsidR="00C068F5" w:rsidRPr="00B05596" w:rsidRDefault="00A77FAD" w:rsidP="00C068F5">
            <w:pPr>
              <w:ind w:firstLine="0"/>
              <w:jc w:val="left"/>
              <w:rPr>
                <w:sz w:val="22"/>
                <w:szCs w:val="22"/>
              </w:rPr>
            </w:pPr>
            <w:r w:rsidRPr="00B05596">
              <w:rPr>
                <w:sz w:val="22"/>
                <w:szCs w:val="22"/>
              </w:rPr>
              <w:t>2020-2021</w:t>
            </w:r>
          </w:p>
        </w:tc>
        <w:tc>
          <w:tcPr>
            <w:tcW w:w="674" w:type="pct"/>
            <w:tcBorders>
              <w:top w:val="single" w:sz="4" w:space="0" w:color="auto"/>
              <w:left w:val="single" w:sz="4" w:space="0" w:color="auto"/>
              <w:bottom w:val="single" w:sz="4" w:space="0" w:color="auto"/>
              <w:right w:val="single" w:sz="4" w:space="0" w:color="auto"/>
            </w:tcBorders>
          </w:tcPr>
          <w:p w14:paraId="2B9488D4" w14:textId="77777777" w:rsidR="00C068F5" w:rsidRPr="00B05596" w:rsidRDefault="00C068F5" w:rsidP="00C068F5">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7C520A26" w14:textId="77777777" w:rsidR="00C068F5" w:rsidRPr="00B05596" w:rsidRDefault="00C068F5" w:rsidP="00C068F5">
            <w:pPr>
              <w:ind w:firstLine="0"/>
              <w:jc w:val="left"/>
              <w:rPr>
                <w:sz w:val="22"/>
                <w:szCs w:val="22"/>
              </w:rPr>
            </w:pPr>
            <w:r w:rsidRPr="00B05596">
              <w:rPr>
                <w:sz w:val="22"/>
                <w:szCs w:val="22"/>
              </w:rPr>
              <w:t>ПКР СКИ МО ГО г. Сургут до 2035 года от 2019 г. б/н</w:t>
            </w:r>
          </w:p>
          <w:p w14:paraId="725C4B8A" w14:textId="77777777" w:rsidR="005A0756" w:rsidRPr="00B05596" w:rsidRDefault="005A0756" w:rsidP="00C068F5">
            <w:pPr>
              <w:ind w:firstLine="0"/>
              <w:jc w:val="left"/>
              <w:rPr>
                <w:sz w:val="22"/>
                <w:szCs w:val="22"/>
              </w:rPr>
            </w:pPr>
            <w:r w:rsidRPr="00B05596">
              <w:rPr>
                <w:sz w:val="22"/>
                <w:szCs w:val="22"/>
              </w:rPr>
              <w:t>"Дорожная карта" по реализации генерального плана муниципального образования городской округ город Сургут (п. 1.8)</w:t>
            </w:r>
          </w:p>
        </w:tc>
      </w:tr>
      <w:tr w:rsidR="00C068F5" w:rsidRPr="001219DB" w14:paraId="3138B96B" w14:textId="77777777" w:rsidTr="00F9295A">
        <w:tc>
          <w:tcPr>
            <w:tcW w:w="191" w:type="pct"/>
            <w:tcBorders>
              <w:top w:val="single" w:sz="4" w:space="0" w:color="auto"/>
              <w:left w:val="single" w:sz="4" w:space="0" w:color="auto"/>
              <w:bottom w:val="single" w:sz="4" w:space="0" w:color="auto"/>
              <w:right w:val="single" w:sz="4" w:space="0" w:color="auto"/>
            </w:tcBorders>
            <w:vAlign w:val="center"/>
          </w:tcPr>
          <w:p w14:paraId="54C6FE9D" w14:textId="77777777" w:rsidR="00C068F5" w:rsidRPr="00F9295A" w:rsidRDefault="00C068F5" w:rsidP="00C068F5">
            <w:pPr>
              <w:pStyle w:val="af1"/>
              <w:numPr>
                <w:ilvl w:val="0"/>
                <w:numId w:val="41"/>
              </w:numPr>
              <w:ind w:left="0" w:firstLine="0"/>
              <w:jc w:val="left"/>
              <w:rPr>
                <w:sz w:val="22"/>
                <w:szCs w:val="22"/>
              </w:rPr>
            </w:pP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14:paraId="7122BC60" w14:textId="77777777" w:rsidR="00C068F5" w:rsidRPr="00B05596" w:rsidRDefault="00C068F5" w:rsidP="00C068F5">
            <w:pPr>
              <w:ind w:firstLine="0"/>
              <w:jc w:val="left"/>
              <w:rPr>
                <w:sz w:val="22"/>
                <w:szCs w:val="22"/>
              </w:rPr>
            </w:pPr>
            <w:r w:rsidRPr="00B05596">
              <w:rPr>
                <w:sz w:val="22"/>
                <w:szCs w:val="22"/>
              </w:rPr>
              <w:t>Объект газоснабжения</w:t>
            </w:r>
          </w:p>
        </w:tc>
        <w:tc>
          <w:tcPr>
            <w:tcW w:w="577" w:type="pct"/>
            <w:tcBorders>
              <w:top w:val="single" w:sz="4" w:space="0" w:color="auto"/>
              <w:left w:val="single" w:sz="4" w:space="0" w:color="auto"/>
              <w:bottom w:val="single" w:sz="4" w:space="0" w:color="auto"/>
              <w:right w:val="single" w:sz="4" w:space="0" w:color="auto"/>
            </w:tcBorders>
            <w:vAlign w:val="center"/>
          </w:tcPr>
          <w:p w14:paraId="5CA1ABEE" w14:textId="77777777" w:rsidR="00C068F5" w:rsidRPr="00B05596" w:rsidRDefault="00C068F5" w:rsidP="00C068F5">
            <w:pPr>
              <w:ind w:firstLine="0"/>
              <w:jc w:val="left"/>
              <w:rPr>
                <w:sz w:val="22"/>
                <w:szCs w:val="22"/>
              </w:rPr>
            </w:pPr>
            <w:r w:rsidRPr="00B05596">
              <w:rPr>
                <w:sz w:val="22"/>
                <w:szCs w:val="22"/>
              </w:rPr>
              <w:t>Организация газоснабжения</w:t>
            </w:r>
          </w:p>
        </w:tc>
        <w:tc>
          <w:tcPr>
            <w:tcW w:w="818" w:type="pct"/>
            <w:tcBorders>
              <w:top w:val="single" w:sz="4" w:space="0" w:color="auto"/>
              <w:left w:val="single" w:sz="4" w:space="0" w:color="auto"/>
              <w:bottom w:val="single" w:sz="4" w:space="0" w:color="auto"/>
              <w:right w:val="single" w:sz="4" w:space="0" w:color="auto"/>
            </w:tcBorders>
            <w:vAlign w:val="center"/>
          </w:tcPr>
          <w:p w14:paraId="414DA972" w14:textId="77777777" w:rsidR="00C068F5" w:rsidRPr="00B05596" w:rsidRDefault="002E6168" w:rsidP="00C068F5">
            <w:pPr>
              <w:ind w:firstLine="0"/>
              <w:jc w:val="left"/>
            </w:pPr>
            <w:r w:rsidRPr="00B05596">
              <w:t>Реконструкция ГРС-3 Бис газопровода-отвода к Сургутской ГРЭС</w:t>
            </w:r>
          </w:p>
        </w:tc>
        <w:tc>
          <w:tcPr>
            <w:tcW w:w="431" w:type="pct"/>
            <w:tcBorders>
              <w:top w:val="single" w:sz="4" w:space="0" w:color="auto"/>
              <w:left w:val="single" w:sz="4" w:space="0" w:color="auto"/>
              <w:bottom w:val="single" w:sz="4" w:space="0" w:color="auto"/>
              <w:right w:val="single" w:sz="4" w:space="0" w:color="auto"/>
            </w:tcBorders>
            <w:shd w:val="clear" w:color="auto" w:fill="auto"/>
          </w:tcPr>
          <w:p w14:paraId="5B6A480A" w14:textId="77777777" w:rsidR="00C068F5" w:rsidRPr="00B05596" w:rsidRDefault="002E6168" w:rsidP="00C068F5">
            <w:pPr>
              <w:ind w:firstLine="0"/>
              <w:jc w:val="left"/>
            </w:pPr>
            <w:r w:rsidRPr="00B05596">
              <w:t>1 ед.</w:t>
            </w:r>
          </w:p>
        </w:tc>
        <w:tc>
          <w:tcPr>
            <w:tcW w:w="386" w:type="pct"/>
            <w:tcBorders>
              <w:top w:val="single" w:sz="4" w:space="0" w:color="auto"/>
              <w:left w:val="single" w:sz="4" w:space="0" w:color="auto"/>
              <w:bottom w:val="single" w:sz="4" w:space="0" w:color="auto"/>
              <w:right w:val="single" w:sz="4" w:space="0" w:color="auto"/>
            </w:tcBorders>
            <w:shd w:val="clear" w:color="auto" w:fill="auto"/>
            <w:vAlign w:val="center"/>
          </w:tcPr>
          <w:p w14:paraId="175A885E" w14:textId="77777777" w:rsidR="00C068F5" w:rsidRPr="00B05596" w:rsidRDefault="00C068F5" w:rsidP="00C068F5">
            <w:pPr>
              <w:ind w:firstLine="0"/>
              <w:jc w:val="left"/>
              <w:rPr>
                <w:sz w:val="22"/>
                <w:szCs w:val="22"/>
              </w:rPr>
            </w:pPr>
            <w:r w:rsidRPr="00B05596">
              <w:rPr>
                <w:sz w:val="22"/>
                <w:szCs w:val="22"/>
              </w:rPr>
              <w:t>г.Сургут</w:t>
            </w:r>
          </w:p>
        </w:tc>
        <w:tc>
          <w:tcPr>
            <w:tcW w:w="529" w:type="pct"/>
            <w:tcBorders>
              <w:top w:val="single" w:sz="4" w:space="0" w:color="auto"/>
              <w:left w:val="single" w:sz="4" w:space="0" w:color="auto"/>
              <w:bottom w:val="single" w:sz="4" w:space="0" w:color="auto"/>
              <w:right w:val="single" w:sz="4" w:space="0" w:color="auto"/>
            </w:tcBorders>
            <w:vAlign w:val="center"/>
          </w:tcPr>
          <w:p w14:paraId="072E44BC" w14:textId="77777777" w:rsidR="00C068F5" w:rsidRPr="00B05596" w:rsidRDefault="002E6168" w:rsidP="00C068F5">
            <w:pPr>
              <w:ind w:firstLine="0"/>
              <w:jc w:val="left"/>
              <w:rPr>
                <w:sz w:val="22"/>
                <w:szCs w:val="22"/>
              </w:rPr>
            </w:pPr>
            <w:r w:rsidRPr="00B05596">
              <w:rPr>
                <w:sz w:val="22"/>
                <w:szCs w:val="22"/>
              </w:rPr>
              <w:t>2031-2035</w:t>
            </w:r>
          </w:p>
        </w:tc>
        <w:tc>
          <w:tcPr>
            <w:tcW w:w="674" w:type="pct"/>
            <w:tcBorders>
              <w:top w:val="single" w:sz="4" w:space="0" w:color="auto"/>
              <w:left w:val="single" w:sz="4" w:space="0" w:color="auto"/>
              <w:bottom w:val="single" w:sz="4" w:space="0" w:color="auto"/>
              <w:right w:val="single" w:sz="4" w:space="0" w:color="auto"/>
            </w:tcBorders>
          </w:tcPr>
          <w:p w14:paraId="150F97D2" w14:textId="77777777" w:rsidR="00C068F5" w:rsidRPr="00B05596" w:rsidRDefault="00C068F5" w:rsidP="00C068F5">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12401D9F" w14:textId="77777777" w:rsidR="00C068F5" w:rsidRPr="00B05596" w:rsidRDefault="00C068F5" w:rsidP="00C068F5">
            <w:pPr>
              <w:ind w:firstLine="0"/>
              <w:jc w:val="left"/>
              <w:rPr>
                <w:sz w:val="22"/>
                <w:szCs w:val="22"/>
              </w:rPr>
            </w:pPr>
            <w:r w:rsidRPr="00B05596">
              <w:rPr>
                <w:sz w:val="22"/>
                <w:szCs w:val="22"/>
              </w:rPr>
              <w:t>ПКР СКИ МО ГО г. Сургут до 2035 года от 2019 г. б/н</w:t>
            </w:r>
          </w:p>
          <w:p w14:paraId="40BD176E" w14:textId="77777777" w:rsidR="002E6168" w:rsidRPr="00B05596" w:rsidRDefault="002E6168" w:rsidP="00C068F5">
            <w:pPr>
              <w:ind w:firstLine="0"/>
              <w:jc w:val="left"/>
              <w:rPr>
                <w:sz w:val="22"/>
                <w:szCs w:val="22"/>
              </w:rPr>
            </w:pPr>
            <w:r w:rsidRPr="00B05596">
              <w:rPr>
                <w:sz w:val="22"/>
                <w:szCs w:val="22"/>
              </w:rPr>
              <w:t>"Дорожная карта" по реализации генерального плана муниципального образования городской округ город Сургут (п. 1.9)</w:t>
            </w:r>
          </w:p>
        </w:tc>
      </w:tr>
      <w:tr w:rsidR="00C068F5" w:rsidRPr="001219DB" w14:paraId="1AD3EF57" w14:textId="77777777" w:rsidTr="00F9295A">
        <w:tc>
          <w:tcPr>
            <w:tcW w:w="191" w:type="pct"/>
            <w:tcBorders>
              <w:top w:val="single" w:sz="4" w:space="0" w:color="auto"/>
              <w:left w:val="single" w:sz="4" w:space="0" w:color="auto"/>
              <w:bottom w:val="single" w:sz="4" w:space="0" w:color="auto"/>
              <w:right w:val="single" w:sz="4" w:space="0" w:color="auto"/>
            </w:tcBorders>
            <w:vAlign w:val="center"/>
          </w:tcPr>
          <w:p w14:paraId="682E0B45" w14:textId="77777777" w:rsidR="00C068F5" w:rsidRPr="00F9295A" w:rsidRDefault="00C068F5" w:rsidP="00C068F5">
            <w:pPr>
              <w:pStyle w:val="af1"/>
              <w:numPr>
                <w:ilvl w:val="0"/>
                <w:numId w:val="41"/>
              </w:numPr>
              <w:ind w:left="0" w:firstLine="0"/>
              <w:jc w:val="left"/>
              <w:rPr>
                <w:sz w:val="22"/>
                <w:szCs w:val="22"/>
              </w:rPr>
            </w:pP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14:paraId="49734842" w14:textId="77777777" w:rsidR="00C068F5" w:rsidRPr="00B05596" w:rsidRDefault="00C068F5" w:rsidP="00C068F5">
            <w:pPr>
              <w:ind w:firstLine="0"/>
              <w:jc w:val="left"/>
              <w:rPr>
                <w:sz w:val="22"/>
                <w:szCs w:val="22"/>
              </w:rPr>
            </w:pPr>
            <w:r w:rsidRPr="00B05596">
              <w:rPr>
                <w:sz w:val="22"/>
                <w:szCs w:val="22"/>
              </w:rPr>
              <w:t>Объект газоснабжения</w:t>
            </w:r>
          </w:p>
        </w:tc>
        <w:tc>
          <w:tcPr>
            <w:tcW w:w="577" w:type="pct"/>
            <w:tcBorders>
              <w:top w:val="single" w:sz="4" w:space="0" w:color="auto"/>
              <w:left w:val="single" w:sz="4" w:space="0" w:color="auto"/>
              <w:bottom w:val="single" w:sz="4" w:space="0" w:color="auto"/>
              <w:right w:val="single" w:sz="4" w:space="0" w:color="auto"/>
            </w:tcBorders>
            <w:vAlign w:val="center"/>
          </w:tcPr>
          <w:p w14:paraId="66A7DEEC" w14:textId="77777777" w:rsidR="00C068F5" w:rsidRPr="00B05596" w:rsidRDefault="00C068F5" w:rsidP="00C068F5">
            <w:pPr>
              <w:ind w:firstLine="0"/>
              <w:jc w:val="left"/>
              <w:rPr>
                <w:sz w:val="22"/>
                <w:szCs w:val="22"/>
              </w:rPr>
            </w:pPr>
            <w:r w:rsidRPr="00B05596">
              <w:rPr>
                <w:sz w:val="22"/>
                <w:szCs w:val="22"/>
              </w:rPr>
              <w:t>Организация газоснабжения</w:t>
            </w:r>
          </w:p>
        </w:tc>
        <w:tc>
          <w:tcPr>
            <w:tcW w:w="818" w:type="pct"/>
            <w:tcBorders>
              <w:top w:val="single" w:sz="4" w:space="0" w:color="auto"/>
              <w:left w:val="single" w:sz="4" w:space="0" w:color="auto"/>
              <w:bottom w:val="single" w:sz="4" w:space="0" w:color="auto"/>
              <w:right w:val="single" w:sz="4" w:space="0" w:color="auto"/>
            </w:tcBorders>
            <w:vAlign w:val="center"/>
          </w:tcPr>
          <w:p w14:paraId="511FE07F" w14:textId="77777777" w:rsidR="00C068F5" w:rsidRPr="00B05596" w:rsidRDefault="00005556" w:rsidP="00C068F5">
            <w:pPr>
              <w:ind w:firstLine="0"/>
              <w:jc w:val="left"/>
            </w:pPr>
            <w:r w:rsidRPr="00B05596">
              <w:t xml:space="preserve">Строительство газопровода высокого давления от точки врезки в существующий газопровод диаметром 500 мм у </w:t>
            </w:r>
            <w:r w:rsidRPr="00B05596">
              <w:lastRenderedPageBreak/>
              <w:t>кольца ГРЭС вдоль ул. Нижневартовское шоссе в направлении мкр. ВПЛ2, диаметром 426 мм</w:t>
            </w:r>
          </w:p>
        </w:tc>
        <w:tc>
          <w:tcPr>
            <w:tcW w:w="431" w:type="pct"/>
            <w:tcBorders>
              <w:top w:val="single" w:sz="4" w:space="0" w:color="auto"/>
              <w:left w:val="single" w:sz="4" w:space="0" w:color="auto"/>
              <w:bottom w:val="single" w:sz="4" w:space="0" w:color="auto"/>
              <w:right w:val="single" w:sz="4" w:space="0" w:color="auto"/>
            </w:tcBorders>
            <w:shd w:val="clear" w:color="auto" w:fill="auto"/>
          </w:tcPr>
          <w:p w14:paraId="4EF43D08" w14:textId="77777777" w:rsidR="00C068F5" w:rsidRPr="00B05596" w:rsidRDefault="00005556" w:rsidP="00C068F5">
            <w:pPr>
              <w:ind w:firstLine="0"/>
              <w:jc w:val="left"/>
            </w:pPr>
            <w:r w:rsidRPr="00B05596">
              <w:lastRenderedPageBreak/>
              <w:t>1 км</w:t>
            </w:r>
          </w:p>
        </w:tc>
        <w:tc>
          <w:tcPr>
            <w:tcW w:w="386" w:type="pct"/>
            <w:tcBorders>
              <w:top w:val="single" w:sz="4" w:space="0" w:color="auto"/>
              <w:left w:val="single" w:sz="4" w:space="0" w:color="auto"/>
              <w:bottom w:val="single" w:sz="4" w:space="0" w:color="auto"/>
              <w:right w:val="single" w:sz="4" w:space="0" w:color="auto"/>
            </w:tcBorders>
            <w:shd w:val="clear" w:color="auto" w:fill="auto"/>
            <w:vAlign w:val="center"/>
          </w:tcPr>
          <w:p w14:paraId="0AD62E08" w14:textId="77777777" w:rsidR="00C068F5" w:rsidRPr="00B05596" w:rsidRDefault="00C068F5" w:rsidP="00C068F5">
            <w:pPr>
              <w:ind w:firstLine="0"/>
              <w:jc w:val="left"/>
              <w:rPr>
                <w:sz w:val="22"/>
                <w:szCs w:val="22"/>
              </w:rPr>
            </w:pPr>
            <w:r w:rsidRPr="00B05596">
              <w:rPr>
                <w:sz w:val="22"/>
                <w:szCs w:val="22"/>
              </w:rPr>
              <w:t>г.Сургут</w:t>
            </w:r>
          </w:p>
        </w:tc>
        <w:tc>
          <w:tcPr>
            <w:tcW w:w="529" w:type="pct"/>
            <w:tcBorders>
              <w:top w:val="single" w:sz="4" w:space="0" w:color="auto"/>
              <w:left w:val="single" w:sz="4" w:space="0" w:color="auto"/>
              <w:bottom w:val="single" w:sz="4" w:space="0" w:color="auto"/>
              <w:right w:val="single" w:sz="4" w:space="0" w:color="auto"/>
            </w:tcBorders>
            <w:vAlign w:val="center"/>
          </w:tcPr>
          <w:p w14:paraId="55B09F61" w14:textId="77777777" w:rsidR="00C068F5" w:rsidRPr="00B05596" w:rsidRDefault="00005556" w:rsidP="00C068F5">
            <w:pPr>
              <w:ind w:firstLine="0"/>
              <w:jc w:val="left"/>
              <w:rPr>
                <w:sz w:val="22"/>
                <w:szCs w:val="22"/>
              </w:rPr>
            </w:pPr>
            <w:r w:rsidRPr="00B05596">
              <w:rPr>
                <w:sz w:val="22"/>
                <w:szCs w:val="22"/>
              </w:rPr>
              <w:t>2031</w:t>
            </w:r>
          </w:p>
        </w:tc>
        <w:tc>
          <w:tcPr>
            <w:tcW w:w="674" w:type="pct"/>
            <w:tcBorders>
              <w:top w:val="single" w:sz="4" w:space="0" w:color="auto"/>
              <w:left w:val="single" w:sz="4" w:space="0" w:color="auto"/>
              <w:bottom w:val="single" w:sz="4" w:space="0" w:color="auto"/>
              <w:right w:val="single" w:sz="4" w:space="0" w:color="auto"/>
            </w:tcBorders>
          </w:tcPr>
          <w:p w14:paraId="73DF2819" w14:textId="77777777" w:rsidR="00C068F5" w:rsidRPr="00B05596" w:rsidRDefault="00C068F5" w:rsidP="00C068F5">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53123B72" w14:textId="77777777" w:rsidR="00C068F5" w:rsidRPr="00B05596" w:rsidRDefault="00C068F5" w:rsidP="00C068F5">
            <w:pPr>
              <w:ind w:firstLine="0"/>
              <w:jc w:val="left"/>
              <w:rPr>
                <w:sz w:val="22"/>
                <w:szCs w:val="22"/>
              </w:rPr>
            </w:pPr>
            <w:r w:rsidRPr="00B05596">
              <w:rPr>
                <w:sz w:val="22"/>
                <w:szCs w:val="22"/>
              </w:rPr>
              <w:t>ПКР СКИ МО ГО г. Сургут до 2035 года от 2019 г. б/н</w:t>
            </w:r>
          </w:p>
          <w:p w14:paraId="7D7F61B2" w14:textId="77777777" w:rsidR="00005556" w:rsidRPr="00B05596" w:rsidRDefault="00005556" w:rsidP="00C068F5">
            <w:pPr>
              <w:ind w:firstLine="0"/>
              <w:jc w:val="left"/>
              <w:rPr>
                <w:sz w:val="22"/>
                <w:szCs w:val="22"/>
              </w:rPr>
            </w:pPr>
            <w:r w:rsidRPr="00B05596">
              <w:rPr>
                <w:sz w:val="22"/>
                <w:szCs w:val="22"/>
              </w:rPr>
              <w:t xml:space="preserve">"Дорожная карта" по реализации генерального плана муниципального образования городской </w:t>
            </w:r>
            <w:r w:rsidRPr="00B05596">
              <w:rPr>
                <w:sz w:val="22"/>
                <w:szCs w:val="22"/>
              </w:rPr>
              <w:lastRenderedPageBreak/>
              <w:t>округ город Сургут (п. 1.10)</w:t>
            </w:r>
          </w:p>
        </w:tc>
      </w:tr>
      <w:tr w:rsidR="00C068F5" w:rsidRPr="001219DB" w14:paraId="6AAFFACC" w14:textId="77777777" w:rsidTr="00F9295A">
        <w:tc>
          <w:tcPr>
            <w:tcW w:w="191" w:type="pct"/>
            <w:tcBorders>
              <w:top w:val="single" w:sz="4" w:space="0" w:color="auto"/>
              <w:left w:val="single" w:sz="4" w:space="0" w:color="auto"/>
              <w:bottom w:val="single" w:sz="4" w:space="0" w:color="auto"/>
              <w:right w:val="single" w:sz="4" w:space="0" w:color="auto"/>
            </w:tcBorders>
            <w:vAlign w:val="center"/>
          </w:tcPr>
          <w:p w14:paraId="4F9191E1" w14:textId="77777777" w:rsidR="00C068F5" w:rsidRPr="00F9295A" w:rsidRDefault="00C068F5" w:rsidP="00C068F5">
            <w:pPr>
              <w:pStyle w:val="af1"/>
              <w:numPr>
                <w:ilvl w:val="0"/>
                <w:numId w:val="41"/>
              </w:numPr>
              <w:ind w:left="0" w:firstLine="0"/>
              <w:jc w:val="left"/>
              <w:rPr>
                <w:sz w:val="22"/>
                <w:szCs w:val="22"/>
              </w:rPr>
            </w:pP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14:paraId="1E964433" w14:textId="77777777" w:rsidR="00C068F5" w:rsidRPr="00B05596" w:rsidRDefault="00C068F5" w:rsidP="00C068F5">
            <w:pPr>
              <w:ind w:firstLine="0"/>
              <w:jc w:val="left"/>
              <w:rPr>
                <w:sz w:val="22"/>
                <w:szCs w:val="22"/>
              </w:rPr>
            </w:pPr>
            <w:r w:rsidRPr="00B05596">
              <w:rPr>
                <w:sz w:val="22"/>
                <w:szCs w:val="22"/>
              </w:rPr>
              <w:t>Объект газоснабжения</w:t>
            </w:r>
          </w:p>
        </w:tc>
        <w:tc>
          <w:tcPr>
            <w:tcW w:w="577" w:type="pct"/>
            <w:tcBorders>
              <w:top w:val="single" w:sz="4" w:space="0" w:color="auto"/>
              <w:left w:val="single" w:sz="4" w:space="0" w:color="auto"/>
              <w:bottom w:val="single" w:sz="4" w:space="0" w:color="auto"/>
              <w:right w:val="single" w:sz="4" w:space="0" w:color="auto"/>
            </w:tcBorders>
            <w:vAlign w:val="center"/>
          </w:tcPr>
          <w:p w14:paraId="05C31BBE" w14:textId="77777777" w:rsidR="00C068F5" w:rsidRPr="00B05596" w:rsidRDefault="00C068F5" w:rsidP="00C068F5">
            <w:pPr>
              <w:ind w:firstLine="0"/>
              <w:jc w:val="left"/>
              <w:rPr>
                <w:sz w:val="22"/>
                <w:szCs w:val="22"/>
              </w:rPr>
            </w:pPr>
            <w:r w:rsidRPr="00B05596">
              <w:rPr>
                <w:sz w:val="22"/>
                <w:szCs w:val="22"/>
              </w:rPr>
              <w:t>Организация газоснабжения</w:t>
            </w:r>
          </w:p>
        </w:tc>
        <w:tc>
          <w:tcPr>
            <w:tcW w:w="818" w:type="pct"/>
            <w:tcBorders>
              <w:top w:val="single" w:sz="4" w:space="0" w:color="auto"/>
              <w:left w:val="single" w:sz="4" w:space="0" w:color="auto"/>
              <w:bottom w:val="single" w:sz="4" w:space="0" w:color="auto"/>
              <w:right w:val="single" w:sz="4" w:space="0" w:color="auto"/>
            </w:tcBorders>
            <w:vAlign w:val="center"/>
          </w:tcPr>
          <w:p w14:paraId="290BF8E1" w14:textId="77777777" w:rsidR="00C068F5" w:rsidRPr="00B05596" w:rsidRDefault="00B73E84" w:rsidP="00C068F5">
            <w:pPr>
              <w:ind w:firstLine="0"/>
              <w:jc w:val="left"/>
            </w:pPr>
            <w:r w:rsidRPr="00B05596">
              <w:t>Строительство газопровода диаметром 700 мм от ГРС ПАО «Сургутнефтегаз» до действующего газопровода в районе АГРС-4 (1 этап)</w:t>
            </w:r>
          </w:p>
        </w:tc>
        <w:tc>
          <w:tcPr>
            <w:tcW w:w="431" w:type="pct"/>
            <w:tcBorders>
              <w:top w:val="single" w:sz="4" w:space="0" w:color="auto"/>
              <w:left w:val="single" w:sz="4" w:space="0" w:color="auto"/>
              <w:bottom w:val="single" w:sz="4" w:space="0" w:color="auto"/>
              <w:right w:val="single" w:sz="4" w:space="0" w:color="auto"/>
            </w:tcBorders>
            <w:shd w:val="clear" w:color="auto" w:fill="auto"/>
          </w:tcPr>
          <w:p w14:paraId="4B5793B3" w14:textId="77777777" w:rsidR="00C068F5" w:rsidRPr="00B05596" w:rsidRDefault="00B73E84" w:rsidP="00C068F5">
            <w:pPr>
              <w:ind w:firstLine="0"/>
              <w:jc w:val="left"/>
            </w:pPr>
            <w:r w:rsidRPr="00B05596">
              <w:t>0,9 км</w:t>
            </w:r>
          </w:p>
        </w:tc>
        <w:tc>
          <w:tcPr>
            <w:tcW w:w="386" w:type="pct"/>
            <w:tcBorders>
              <w:top w:val="single" w:sz="4" w:space="0" w:color="auto"/>
              <w:left w:val="single" w:sz="4" w:space="0" w:color="auto"/>
              <w:bottom w:val="single" w:sz="4" w:space="0" w:color="auto"/>
              <w:right w:val="single" w:sz="4" w:space="0" w:color="auto"/>
            </w:tcBorders>
            <w:shd w:val="clear" w:color="auto" w:fill="auto"/>
            <w:vAlign w:val="center"/>
          </w:tcPr>
          <w:p w14:paraId="79CA0A33" w14:textId="77777777" w:rsidR="00C068F5" w:rsidRPr="00B05596" w:rsidRDefault="00C068F5" w:rsidP="00C068F5">
            <w:pPr>
              <w:ind w:firstLine="0"/>
              <w:jc w:val="left"/>
              <w:rPr>
                <w:sz w:val="22"/>
                <w:szCs w:val="22"/>
              </w:rPr>
            </w:pPr>
            <w:r w:rsidRPr="00B05596">
              <w:rPr>
                <w:sz w:val="22"/>
                <w:szCs w:val="22"/>
              </w:rPr>
              <w:t>г.Сургут</w:t>
            </w:r>
          </w:p>
        </w:tc>
        <w:tc>
          <w:tcPr>
            <w:tcW w:w="529" w:type="pct"/>
            <w:tcBorders>
              <w:top w:val="single" w:sz="4" w:space="0" w:color="auto"/>
              <w:left w:val="single" w:sz="4" w:space="0" w:color="auto"/>
              <w:bottom w:val="single" w:sz="4" w:space="0" w:color="auto"/>
              <w:right w:val="single" w:sz="4" w:space="0" w:color="auto"/>
            </w:tcBorders>
            <w:vAlign w:val="center"/>
          </w:tcPr>
          <w:p w14:paraId="56F62E01" w14:textId="77777777" w:rsidR="00C068F5" w:rsidRPr="00B05596" w:rsidRDefault="00B73E84" w:rsidP="00C068F5">
            <w:pPr>
              <w:ind w:firstLine="0"/>
              <w:jc w:val="left"/>
              <w:rPr>
                <w:sz w:val="22"/>
                <w:szCs w:val="22"/>
              </w:rPr>
            </w:pPr>
            <w:r w:rsidRPr="00B05596">
              <w:rPr>
                <w:sz w:val="22"/>
                <w:szCs w:val="22"/>
              </w:rPr>
              <w:t>2019-2021</w:t>
            </w:r>
          </w:p>
        </w:tc>
        <w:tc>
          <w:tcPr>
            <w:tcW w:w="674" w:type="pct"/>
            <w:tcBorders>
              <w:top w:val="single" w:sz="4" w:space="0" w:color="auto"/>
              <w:left w:val="single" w:sz="4" w:space="0" w:color="auto"/>
              <w:bottom w:val="single" w:sz="4" w:space="0" w:color="auto"/>
              <w:right w:val="single" w:sz="4" w:space="0" w:color="auto"/>
            </w:tcBorders>
          </w:tcPr>
          <w:p w14:paraId="3D4FB05C" w14:textId="77777777" w:rsidR="00C068F5" w:rsidRPr="00B05596" w:rsidRDefault="00C068F5" w:rsidP="00C068F5">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352D84A7" w14:textId="77777777" w:rsidR="00C068F5" w:rsidRPr="00B05596" w:rsidRDefault="00C068F5" w:rsidP="00C068F5">
            <w:pPr>
              <w:ind w:firstLine="0"/>
              <w:jc w:val="left"/>
              <w:rPr>
                <w:sz w:val="22"/>
                <w:szCs w:val="22"/>
              </w:rPr>
            </w:pPr>
            <w:r w:rsidRPr="00B05596">
              <w:rPr>
                <w:sz w:val="22"/>
                <w:szCs w:val="22"/>
              </w:rPr>
              <w:t>ПКР СКИ МО ГО г. Сургут до 2035 года от 2019 г. б/н</w:t>
            </w:r>
          </w:p>
          <w:p w14:paraId="2E46BC3B" w14:textId="77777777" w:rsidR="00B73E84" w:rsidRPr="00B05596" w:rsidRDefault="00B73E84" w:rsidP="00C068F5">
            <w:pPr>
              <w:ind w:firstLine="0"/>
              <w:jc w:val="left"/>
              <w:rPr>
                <w:sz w:val="22"/>
                <w:szCs w:val="22"/>
              </w:rPr>
            </w:pPr>
            <w:r w:rsidRPr="00B05596">
              <w:rPr>
                <w:sz w:val="22"/>
                <w:szCs w:val="22"/>
              </w:rPr>
              <w:t>сведения ОАО "Сургутгаз" (п. 1 плана мероприятий на 2018-2019 гг.)</w:t>
            </w:r>
          </w:p>
        </w:tc>
      </w:tr>
      <w:tr w:rsidR="00C068F5" w:rsidRPr="001219DB" w14:paraId="00FE8501" w14:textId="77777777" w:rsidTr="00F9295A">
        <w:tc>
          <w:tcPr>
            <w:tcW w:w="191" w:type="pct"/>
            <w:tcBorders>
              <w:top w:val="single" w:sz="4" w:space="0" w:color="auto"/>
              <w:left w:val="single" w:sz="4" w:space="0" w:color="auto"/>
              <w:bottom w:val="single" w:sz="4" w:space="0" w:color="auto"/>
              <w:right w:val="single" w:sz="4" w:space="0" w:color="auto"/>
            </w:tcBorders>
            <w:vAlign w:val="center"/>
          </w:tcPr>
          <w:p w14:paraId="7C355C5E" w14:textId="77777777" w:rsidR="00C068F5" w:rsidRPr="00F9295A" w:rsidRDefault="00C068F5" w:rsidP="00C068F5">
            <w:pPr>
              <w:pStyle w:val="af1"/>
              <w:numPr>
                <w:ilvl w:val="0"/>
                <w:numId w:val="41"/>
              </w:numPr>
              <w:ind w:left="0" w:firstLine="0"/>
              <w:jc w:val="left"/>
              <w:rPr>
                <w:sz w:val="22"/>
                <w:szCs w:val="22"/>
              </w:rPr>
            </w:pP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14:paraId="26257072" w14:textId="77777777" w:rsidR="00C068F5" w:rsidRPr="00B05596" w:rsidRDefault="00C068F5" w:rsidP="00C068F5">
            <w:pPr>
              <w:ind w:firstLine="0"/>
              <w:jc w:val="left"/>
              <w:rPr>
                <w:sz w:val="22"/>
                <w:szCs w:val="22"/>
              </w:rPr>
            </w:pPr>
            <w:r w:rsidRPr="00B05596">
              <w:rPr>
                <w:sz w:val="22"/>
                <w:szCs w:val="22"/>
              </w:rPr>
              <w:t>Объект газоснабжения</w:t>
            </w:r>
          </w:p>
        </w:tc>
        <w:tc>
          <w:tcPr>
            <w:tcW w:w="577" w:type="pct"/>
            <w:tcBorders>
              <w:top w:val="single" w:sz="4" w:space="0" w:color="auto"/>
              <w:left w:val="single" w:sz="4" w:space="0" w:color="auto"/>
              <w:bottom w:val="single" w:sz="4" w:space="0" w:color="auto"/>
              <w:right w:val="single" w:sz="4" w:space="0" w:color="auto"/>
            </w:tcBorders>
            <w:vAlign w:val="center"/>
          </w:tcPr>
          <w:p w14:paraId="05578748" w14:textId="77777777" w:rsidR="00C068F5" w:rsidRPr="00B05596" w:rsidRDefault="00C068F5" w:rsidP="00C068F5">
            <w:pPr>
              <w:ind w:firstLine="0"/>
              <w:jc w:val="left"/>
              <w:rPr>
                <w:sz w:val="22"/>
                <w:szCs w:val="22"/>
              </w:rPr>
            </w:pPr>
            <w:r w:rsidRPr="00B05596">
              <w:rPr>
                <w:sz w:val="22"/>
                <w:szCs w:val="22"/>
              </w:rPr>
              <w:t>Организация газоснабжения</w:t>
            </w:r>
          </w:p>
        </w:tc>
        <w:tc>
          <w:tcPr>
            <w:tcW w:w="818" w:type="pct"/>
            <w:tcBorders>
              <w:top w:val="single" w:sz="4" w:space="0" w:color="auto"/>
              <w:left w:val="single" w:sz="4" w:space="0" w:color="auto"/>
              <w:bottom w:val="single" w:sz="4" w:space="0" w:color="auto"/>
              <w:right w:val="single" w:sz="4" w:space="0" w:color="auto"/>
            </w:tcBorders>
            <w:vAlign w:val="center"/>
          </w:tcPr>
          <w:p w14:paraId="09ED7BAC" w14:textId="77777777" w:rsidR="00C068F5" w:rsidRPr="00B05596" w:rsidRDefault="00B73E84" w:rsidP="00C068F5">
            <w:pPr>
              <w:ind w:firstLine="0"/>
              <w:jc w:val="left"/>
            </w:pPr>
            <w:r w:rsidRPr="00B05596">
              <w:t>Строительство газопровода диаметром 700 мм от ГРС ПАО «Сургутнефтегаз» до действующего газопровода в районе АГРС-4 (2 этап)</w:t>
            </w:r>
          </w:p>
        </w:tc>
        <w:tc>
          <w:tcPr>
            <w:tcW w:w="431" w:type="pct"/>
            <w:tcBorders>
              <w:top w:val="single" w:sz="4" w:space="0" w:color="auto"/>
              <w:left w:val="single" w:sz="4" w:space="0" w:color="auto"/>
              <w:bottom w:val="single" w:sz="4" w:space="0" w:color="auto"/>
              <w:right w:val="single" w:sz="4" w:space="0" w:color="auto"/>
            </w:tcBorders>
            <w:shd w:val="clear" w:color="auto" w:fill="auto"/>
          </w:tcPr>
          <w:p w14:paraId="76AE36E5" w14:textId="77777777" w:rsidR="00C068F5" w:rsidRPr="00B05596" w:rsidRDefault="00B73E84" w:rsidP="00C068F5">
            <w:pPr>
              <w:ind w:firstLine="0"/>
              <w:jc w:val="left"/>
            </w:pPr>
            <w:r w:rsidRPr="00B05596">
              <w:t>3,2 км</w:t>
            </w:r>
          </w:p>
        </w:tc>
        <w:tc>
          <w:tcPr>
            <w:tcW w:w="386" w:type="pct"/>
            <w:tcBorders>
              <w:top w:val="single" w:sz="4" w:space="0" w:color="auto"/>
              <w:left w:val="single" w:sz="4" w:space="0" w:color="auto"/>
              <w:bottom w:val="single" w:sz="4" w:space="0" w:color="auto"/>
              <w:right w:val="single" w:sz="4" w:space="0" w:color="auto"/>
            </w:tcBorders>
            <w:shd w:val="clear" w:color="auto" w:fill="auto"/>
            <w:vAlign w:val="center"/>
          </w:tcPr>
          <w:p w14:paraId="147CDEFD" w14:textId="77777777" w:rsidR="00C068F5" w:rsidRPr="00B05596" w:rsidRDefault="00C068F5" w:rsidP="00C068F5">
            <w:pPr>
              <w:ind w:firstLine="0"/>
              <w:jc w:val="left"/>
              <w:rPr>
                <w:sz w:val="22"/>
                <w:szCs w:val="22"/>
              </w:rPr>
            </w:pPr>
            <w:r w:rsidRPr="00B05596">
              <w:rPr>
                <w:sz w:val="22"/>
                <w:szCs w:val="22"/>
              </w:rPr>
              <w:t>г.Сургут</w:t>
            </w:r>
          </w:p>
        </w:tc>
        <w:tc>
          <w:tcPr>
            <w:tcW w:w="529" w:type="pct"/>
            <w:tcBorders>
              <w:top w:val="single" w:sz="4" w:space="0" w:color="auto"/>
              <w:left w:val="single" w:sz="4" w:space="0" w:color="auto"/>
              <w:bottom w:val="single" w:sz="4" w:space="0" w:color="auto"/>
              <w:right w:val="single" w:sz="4" w:space="0" w:color="auto"/>
            </w:tcBorders>
            <w:vAlign w:val="center"/>
          </w:tcPr>
          <w:p w14:paraId="158343B0" w14:textId="77777777" w:rsidR="00C068F5" w:rsidRPr="00B05596" w:rsidRDefault="00B73E84" w:rsidP="00C068F5">
            <w:pPr>
              <w:ind w:firstLine="0"/>
              <w:jc w:val="left"/>
              <w:rPr>
                <w:sz w:val="22"/>
                <w:szCs w:val="22"/>
              </w:rPr>
            </w:pPr>
            <w:r w:rsidRPr="00B05596">
              <w:rPr>
                <w:sz w:val="22"/>
                <w:szCs w:val="22"/>
              </w:rPr>
              <w:t>2019-2021</w:t>
            </w:r>
          </w:p>
        </w:tc>
        <w:tc>
          <w:tcPr>
            <w:tcW w:w="674" w:type="pct"/>
            <w:tcBorders>
              <w:top w:val="single" w:sz="4" w:space="0" w:color="auto"/>
              <w:left w:val="single" w:sz="4" w:space="0" w:color="auto"/>
              <w:bottom w:val="single" w:sz="4" w:space="0" w:color="auto"/>
              <w:right w:val="single" w:sz="4" w:space="0" w:color="auto"/>
            </w:tcBorders>
          </w:tcPr>
          <w:p w14:paraId="67C87E1E" w14:textId="77777777" w:rsidR="00C068F5" w:rsidRPr="00B05596" w:rsidRDefault="00C068F5" w:rsidP="00C068F5">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119B342C" w14:textId="77777777" w:rsidR="00C068F5" w:rsidRPr="00B05596" w:rsidRDefault="00C068F5" w:rsidP="00C068F5">
            <w:pPr>
              <w:ind w:firstLine="0"/>
              <w:jc w:val="left"/>
              <w:rPr>
                <w:sz w:val="22"/>
                <w:szCs w:val="22"/>
              </w:rPr>
            </w:pPr>
            <w:r w:rsidRPr="00B05596">
              <w:rPr>
                <w:sz w:val="22"/>
                <w:szCs w:val="22"/>
              </w:rPr>
              <w:t>ПКР СКИ МО ГО г. Сургут до 2035 года от 2019 г. б/н</w:t>
            </w:r>
          </w:p>
          <w:p w14:paraId="0A2D2559" w14:textId="77777777" w:rsidR="00B73E84" w:rsidRPr="00B05596" w:rsidRDefault="00B73E84" w:rsidP="00C068F5">
            <w:pPr>
              <w:ind w:firstLine="0"/>
              <w:jc w:val="left"/>
              <w:rPr>
                <w:sz w:val="22"/>
                <w:szCs w:val="22"/>
              </w:rPr>
            </w:pPr>
            <w:r w:rsidRPr="00B05596">
              <w:rPr>
                <w:sz w:val="22"/>
                <w:szCs w:val="22"/>
              </w:rPr>
              <w:t>сведения ОАО "Сургутгаз" (п. 1.1 плана мероприятий на 2018-2019 гг.)</w:t>
            </w:r>
          </w:p>
        </w:tc>
      </w:tr>
      <w:tr w:rsidR="00C068F5" w:rsidRPr="001219DB" w14:paraId="62DB8A7C" w14:textId="77777777" w:rsidTr="00F9295A">
        <w:tc>
          <w:tcPr>
            <w:tcW w:w="191" w:type="pct"/>
            <w:tcBorders>
              <w:top w:val="single" w:sz="4" w:space="0" w:color="auto"/>
              <w:left w:val="single" w:sz="4" w:space="0" w:color="auto"/>
              <w:bottom w:val="single" w:sz="4" w:space="0" w:color="auto"/>
              <w:right w:val="single" w:sz="4" w:space="0" w:color="auto"/>
            </w:tcBorders>
            <w:vAlign w:val="center"/>
          </w:tcPr>
          <w:p w14:paraId="3F411748" w14:textId="77777777" w:rsidR="00C068F5" w:rsidRPr="00F9295A" w:rsidRDefault="00C068F5" w:rsidP="00C068F5">
            <w:pPr>
              <w:pStyle w:val="af1"/>
              <w:numPr>
                <w:ilvl w:val="0"/>
                <w:numId w:val="41"/>
              </w:numPr>
              <w:ind w:left="0" w:firstLine="0"/>
              <w:jc w:val="left"/>
              <w:rPr>
                <w:sz w:val="22"/>
                <w:szCs w:val="22"/>
              </w:rPr>
            </w:pP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14:paraId="3F270D88" w14:textId="77777777" w:rsidR="00C068F5" w:rsidRPr="00B05596" w:rsidRDefault="00C068F5" w:rsidP="00C068F5">
            <w:pPr>
              <w:ind w:firstLine="0"/>
              <w:jc w:val="left"/>
              <w:rPr>
                <w:sz w:val="22"/>
                <w:szCs w:val="22"/>
              </w:rPr>
            </w:pPr>
            <w:r w:rsidRPr="00B05596">
              <w:rPr>
                <w:sz w:val="22"/>
                <w:szCs w:val="22"/>
              </w:rPr>
              <w:t>Объект газоснабжения</w:t>
            </w:r>
          </w:p>
        </w:tc>
        <w:tc>
          <w:tcPr>
            <w:tcW w:w="577" w:type="pct"/>
            <w:tcBorders>
              <w:top w:val="single" w:sz="4" w:space="0" w:color="auto"/>
              <w:left w:val="single" w:sz="4" w:space="0" w:color="auto"/>
              <w:bottom w:val="single" w:sz="4" w:space="0" w:color="auto"/>
              <w:right w:val="single" w:sz="4" w:space="0" w:color="auto"/>
            </w:tcBorders>
            <w:vAlign w:val="center"/>
          </w:tcPr>
          <w:p w14:paraId="583F00AF" w14:textId="77777777" w:rsidR="00C068F5" w:rsidRPr="00B05596" w:rsidRDefault="00C068F5" w:rsidP="00C068F5">
            <w:pPr>
              <w:ind w:firstLine="0"/>
              <w:jc w:val="left"/>
              <w:rPr>
                <w:sz w:val="22"/>
                <w:szCs w:val="22"/>
              </w:rPr>
            </w:pPr>
            <w:r w:rsidRPr="00B05596">
              <w:rPr>
                <w:sz w:val="22"/>
                <w:szCs w:val="22"/>
              </w:rPr>
              <w:t>Организация газоснабжения</w:t>
            </w:r>
          </w:p>
        </w:tc>
        <w:tc>
          <w:tcPr>
            <w:tcW w:w="818" w:type="pct"/>
            <w:tcBorders>
              <w:top w:val="single" w:sz="4" w:space="0" w:color="auto"/>
              <w:left w:val="single" w:sz="4" w:space="0" w:color="auto"/>
              <w:bottom w:val="single" w:sz="4" w:space="0" w:color="auto"/>
              <w:right w:val="single" w:sz="4" w:space="0" w:color="auto"/>
            </w:tcBorders>
            <w:vAlign w:val="center"/>
          </w:tcPr>
          <w:p w14:paraId="040A1118" w14:textId="77777777" w:rsidR="00C068F5" w:rsidRPr="00B05596" w:rsidRDefault="00925836" w:rsidP="00C068F5">
            <w:pPr>
              <w:ind w:firstLine="0"/>
              <w:jc w:val="left"/>
            </w:pPr>
            <w:proofErr w:type="gramStart"/>
            <w:r w:rsidRPr="00B05596">
              <w:t>Реконструкция  существующего</w:t>
            </w:r>
            <w:proofErr w:type="gramEnd"/>
            <w:r w:rsidRPr="00B05596">
              <w:t xml:space="preserve"> газопровода от АГРС-3 до котельной ГРЭС на участке вдоль ул. Маяковского и ул. 50 </w:t>
            </w:r>
            <w:r w:rsidRPr="00B05596">
              <w:lastRenderedPageBreak/>
              <w:t>лет ВЛКСМ (перекладка диаметра 350 на диаметр 400 мм)</w:t>
            </w:r>
          </w:p>
        </w:tc>
        <w:tc>
          <w:tcPr>
            <w:tcW w:w="431" w:type="pct"/>
            <w:tcBorders>
              <w:top w:val="single" w:sz="4" w:space="0" w:color="auto"/>
              <w:left w:val="single" w:sz="4" w:space="0" w:color="auto"/>
              <w:bottom w:val="single" w:sz="4" w:space="0" w:color="auto"/>
              <w:right w:val="single" w:sz="4" w:space="0" w:color="auto"/>
            </w:tcBorders>
            <w:shd w:val="clear" w:color="auto" w:fill="auto"/>
          </w:tcPr>
          <w:p w14:paraId="113E7F31" w14:textId="77777777" w:rsidR="00C068F5" w:rsidRPr="00B05596" w:rsidRDefault="00925836" w:rsidP="00C068F5">
            <w:pPr>
              <w:ind w:firstLine="0"/>
              <w:jc w:val="left"/>
            </w:pPr>
            <w:r w:rsidRPr="00B05596">
              <w:lastRenderedPageBreak/>
              <w:t>1,32 км</w:t>
            </w:r>
          </w:p>
        </w:tc>
        <w:tc>
          <w:tcPr>
            <w:tcW w:w="386" w:type="pct"/>
            <w:tcBorders>
              <w:top w:val="single" w:sz="4" w:space="0" w:color="auto"/>
              <w:left w:val="single" w:sz="4" w:space="0" w:color="auto"/>
              <w:bottom w:val="single" w:sz="4" w:space="0" w:color="auto"/>
              <w:right w:val="single" w:sz="4" w:space="0" w:color="auto"/>
            </w:tcBorders>
            <w:shd w:val="clear" w:color="auto" w:fill="auto"/>
            <w:vAlign w:val="center"/>
          </w:tcPr>
          <w:p w14:paraId="25A23A7E" w14:textId="77777777" w:rsidR="00C068F5" w:rsidRPr="00B05596" w:rsidRDefault="00C068F5" w:rsidP="00C068F5">
            <w:pPr>
              <w:ind w:firstLine="0"/>
              <w:jc w:val="left"/>
              <w:rPr>
                <w:sz w:val="22"/>
                <w:szCs w:val="22"/>
              </w:rPr>
            </w:pPr>
            <w:r w:rsidRPr="00B05596">
              <w:rPr>
                <w:sz w:val="22"/>
                <w:szCs w:val="22"/>
              </w:rPr>
              <w:t>г.Сургут</w:t>
            </w:r>
          </w:p>
        </w:tc>
        <w:tc>
          <w:tcPr>
            <w:tcW w:w="529" w:type="pct"/>
            <w:tcBorders>
              <w:top w:val="single" w:sz="4" w:space="0" w:color="auto"/>
              <w:left w:val="single" w:sz="4" w:space="0" w:color="auto"/>
              <w:bottom w:val="single" w:sz="4" w:space="0" w:color="auto"/>
              <w:right w:val="single" w:sz="4" w:space="0" w:color="auto"/>
            </w:tcBorders>
            <w:vAlign w:val="center"/>
          </w:tcPr>
          <w:p w14:paraId="5BAAB662" w14:textId="77777777" w:rsidR="00C068F5" w:rsidRPr="00B05596" w:rsidRDefault="00925836" w:rsidP="00C068F5">
            <w:pPr>
              <w:ind w:firstLine="0"/>
              <w:jc w:val="left"/>
              <w:rPr>
                <w:sz w:val="22"/>
                <w:szCs w:val="22"/>
              </w:rPr>
            </w:pPr>
            <w:r w:rsidRPr="00B05596">
              <w:rPr>
                <w:sz w:val="22"/>
                <w:szCs w:val="22"/>
              </w:rPr>
              <w:t>2019</w:t>
            </w:r>
          </w:p>
        </w:tc>
        <w:tc>
          <w:tcPr>
            <w:tcW w:w="674" w:type="pct"/>
            <w:tcBorders>
              <w:top w:val="single" w:sz="4" w:space="0" w:color="auto"/>
              <w:left w:val="single" w:sz="4" w:space="0" w:color="auto"/>
              <w:bottom w:val="single" w:sz="4" w:space="0" w:color="auto"/>
              <w:right w:val="single" w:sz="4" w:space="0" w:color="auto"/>
            </w:tcBorders>
          </w:tcPr>
          <w:p w14:paraId="3F23B9CC" w14:textId="77777777" w:rsidR="00C068F5" w:rsidRPr="00B05596" w:rsidRDefault="00C068F5" w:rsidP="00C068F5">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589BAC09" w14:textId="77777777" w:rsidR="00C068F5" w:rsidRPr="00B05596" w:rsidRDefault="00C068F5" w:rsidP="00C068F5">
            <w:pPr>
              <w:ind w:firstLine="0"/>
              <w:jc w:val="left"/>
              <w:rPr>
                <w:sz w:val="22"/>
                <w:szCs w:val="22"/>
              </w:rPr>
            </w:pPr>
            <w:r w:rsidRPr="00B05596">
              <w:rPr>
                <w:sz w:val="22"/>
                <w:szCs w:val="22"/>
              </w:rPr>
              <w:t>ПКР СКИ МО ГО г. Сургут до 2035 года от 2019 г. б/н</w:t>
            </w:r>
          </w:p>
          <w:p w14:paraId="6723C8CF" w14:textId="77777777" w:rsidR="00925836" w:rsidRPr="00B05596" w:rsidRDefault="00925836" w:rsidP="00C068F5">
            <w:pPr>
              <w:ind w:firstLine="0"/>
              <w:jc w:val="left"/>
              <w:rPr>
                <w:sz w:val="22"/>
                <w:szCs w:val="22"/>
              </w:rPr>
            </w:pPr>
            <w:r w:rsidRPr="00B05596">
              <w:rPr>
                <w:sz w:val="22"/>
                <w:szCs w:val="22"/>
              </w:rPr>
              <w:t>сведения ОАО "Сургутгаз" (п. 9 План мероприятий на 2018-2019 гг.)</w:t>
            </w:r>
          </w:p>
        </w:tc>
      </w:tr>
      <w:tr w:rsidR="00C068F5" w:rsidRPr="001219DB" w14:paraId="1A98E451" w14:textId="77777777" w:rsidTr="00F9295A">
        <w:tc>
          <w:tcPr>
            <w:tcW w:w="191" w:type="pct"/>
            <w:tcBorders>
              <w:top w:val="single" w:sz="4" w:space="0" w:color="auto"/>
              <w:left w:val="single" w:sz="4" w:space="0" w:color="auto"/>
              <w:bottom w:val="single" w:sz="4" w:space="0" w:color="auto"/>
              <w:right w:val="single" w:sz="4" w:space="0" w:color="auto"/>
            </w:tcBorders>
            <w:vAlign w:val="center"/>
          </w:tcPr>
          <w:p w14:paraId="1B5C965C" w14:textId="77777777" w:rsidR="00C068F5" w:rsidRPr="00F9295A" w:rsidRDefault="00C068F5" w:rsidP="00C068F5">
            <w:pPr>
              <w:pStyle w:val="af1"/>
              <w:numPr>
                <w:ilvl w:val="0"/>
                <w:numId w:val="41"/>
              </w:numPr>
              <w:ind w:left="0" w:firstLine="0"/>
              <w:jc w:val="left"/>
              <w:rPr>
                <w:sz w:val="22"/>
                <w:szCs w:val="22"/>
              </w:rPr>
            </w:pP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14:paraId="4A00FCB2" w14:textId="77777777" w:rsidR="00C068F5" w:rsidRPr="00B05596" w:rsidRDefault="00C068F5" w:rsidP="00C068F5">
            <w:pPr>
              <w:ind w:firstLine="0"/>
              <w:jc w:val="left"/>
              <w:rPr>
                <w:sz w:val="22"/>
                <w:szCs w:val="22"/>
              </w:rPr>
            </w:pPr>
            <w:r w:rsidRPr="00B05596">
              <w:rPr>
                <w:sz w:val="22"/>
                <w:szCs w:val="22"/>
              </w:rPr>
              <w:t>Объект газоснабжения</w:t>
            </w:r>
          </w:p>
        </w:tc>
        <w:tc>
          <w:tcPr>
            <w:tcW w:w="577" w:type="pct"/>
            <w:tcBorders>
              <w:top w:val="single" w:sz="4" w:space="0" w:color="auto"/>
              <w:left w:val="single" w:sz="4" w:space="0" w:color="auto"/>
              <w:bottom w:val="single" w:sz="4" w:space="0" w:color="auto"/>
              <w:right w:val="single" w:sz="4" w:space="0" w:color="auto"/>
            </w:tcBorders>
            <w:vAlign w:val="center"/>
          </w:tcPr>
          <w:p w14:paraId="22EB1820" w14:textId="77777777" w:rsidR="00C068F5" w:rsidRPr="00B05596" w:rsidRDefault="00C068F5" w:rsidP="00C068F5">
            <w:pPr>
              <w:ind w:firstLine="0"/>
              <w:jc w:val="left"/>
              <w:rPr>
                <w:sz w:val="22"/>
                <w:szCs w:val="22"/>
              </w:rPr>
            </w:pPr>
            <w:r w:rsidRPr="00B05596">
              <w:rPr>
                <w:sz w:val="22"/>
                <w:szCs w:val="22"/>
              </w:rPr>
              <w:t>Организация газоснабжения</w:t>
            </w:r>
          </w:p>
        </w:tc>
        <w:tc>
          <w:tcPr>
            <w:tcW w:w="818" w:type="pct"/>
            <w:tcBorders>
              <w:top w:val="single" w:sz="4" w:space="0" w:color="auto"/>
              <w:left w:val="single" w:sz="4" w:space="0" w:color="auto"/>
              <w:bottom w:val="single" w:sz="4" w:space="0" w:color="auto"/>
              <w:right w:val="single" w:sz="4" w:space="0" w:color="auto"/>
            </w:tcBorders>
            <w:vAlign w:val="center"/>
          </w:tcPr>
          <w:p w14:paraId="300946D6" w14:textId="77777777" w:rsidR="00C068F5" w:rsidRPr="00B05596" w:rsidRDefault="00AB4D15" w:rsidP="00C068F5">
            <w:pPr>
              <w:ind w:firstLine="0"/>
              <w:jc w:val="left"/>
            </w:pPr>
            <w:r w:rsidRPr="00B05596">
              <w:t>Строительство ГРП п. Снежный мощностью 3 тыс. м³/час</w:t>
            </w:r>
          </w:p>
        </w:tc>
        <w:tc>
          <w:tcPr>
            <w:tcW w:w="431" w:type="pct"/>
            <w:tcBorders>
              <w:top w:val="single" w:sz="4" w:space="0" w:color="auto"/>
              <w:left w:val="single" w:sz="4" w:space="0" w:color="auto"/>
              <w:bottom w:val="single" w:sz="4" w:space="0" w:color="auto"/>
              <w:right w:val="single" w:sz="4" w:space="0" w:color="auto"/>
            </w:tcBorders>
            <w:shd w:val="clear" w:color="auto" w:fill="auto"/>
          </w:tcPr>
          <w:p w14:paraId="6EEF56F5" w14:textId="77777777" w:rsidR="00C068F5" w:rsidRPr="00B05596" w:rsidRDefault="00AB4D15" w:rsidP="00C068F5">
            <w:pPr>
              <w:ind w:firstLine="0"/>
              <w:jc w:val="left"/>
            </w:pPr>
            <w:r w:rsidRPr="00B05596">
              <w:t>1 ед.</w:t>
            </w:r>
          </w:p>
        </w:tc>
        <w:tc>
          <w:tcPr>
            <w:tcW w:w="386" w:type="pct"/>
            <w:tcBorders>
              <w:top w:val="single" w:sz="4" w:space="0" w:color="auto"/>
              <w:left w:val="single" w:sz="4" w:space="0" w:color="auto"/>
              <w:bottom w:val="single" w:sz="4" w:space="0" w:color="auto"/>
              <w:right w:val="single" w:sz="4" w:space="0" w:color="auto"/>
            </w:tcBorders>
            <w:shd w:val="clear" w:color="auto" w:fill="auto"/>
            <w:vAlign w:val="center"/>
          </w:tcPr>
          <w:p w14:paraId="6EE7DF53" w14:textId="77777777" w:rsidR="00C068F5" w:rsidRPr="00B05596" w:rsidRDefault="00C068F5" w:rsidP="00C068F5">
            <w:pPr>
              <w:ind w:firstLine="0"/>
              <w:jc w:val="left"/>
              <w:rPr>
                <w:sz w:val="22"/>
                <w:szCs w:val="22"/>
              </w:rPr>
            </w:pPr>
            <w:r w:rsidRPr="00B05596">
              <w:rPr>
                <w:sz w:val="22"/>
                <w:szCs w:val="22"/>
              </w:rPr>
              <w:t>г.Сургут</w:t>
            </w:r>
            <w:r w:rsidR="00AB4D15" w:rsidRPr="00B05596">
              <w:rPr>
                <w:sz w:val="22"/>
                <w:szCs w:val="22"/>
              </w:rPr>
              <w:t>, п. Снежный</w:t>
            </w:r>
          </w:p>
        </w:tc>
        <w:tc>
          <w:tcPr>
            <w:tcW w:w="529" w:type="pct"/>
            <w:tcBorders>
              <w:top w:val="single" w:sz="4" w:space="0" w:color="auto"/>
              <w:left w:val="single" w:sz="4" w:space="0" w:color="auto"/>
              <w:bottom w:val="single" w:sz="4" w:space="0" w:color="auto"/>
              <w:right w:val="single" w:sz="4" w:space="0" w:color="auto"/>
            </w:tcBorders>
            <w:vAlign w:val="center"/>
          </w:tcPr>
          <w:p w14:paraId="506F69C3" w14:textId="77777777" w:rsidR="00C068F5" w:rsidRPr="00B05596" w:rsidRDefault="00AB4D15" w:rsidP="00C068F5">
            <w:pPr>
              <w:ind w:firstLine="0"/>
              <w:jc w:val="left"/>
              <w:rPr>
                <w:sz w:val="22"/>
                <w:szCs w:val="22"/>
              </w:rPr>
            </w:pPr>
            <w:r w:rsidRPr="00B05596">
              <w:rPr>
                <w:sz w:val="22"/>
                <w:szCs w:val="22"/>
              </w:rPr>
              <w:t>2024</w:t>
            </w:r>
          </w:p>
        </w:tc>
        <w:tc>
          <w:tcPr>
            <w:tcW w:w="674" w:type="pct"/>
            <w:tcBorders>
              <w:top w:val="single" w:sz="4" w:space="0" w:color="auto"/>
              <w:left w:val="single" w:sz="4" w:space="0" w:color="auto"/>
              <w:bottom w:val="single" w:sz="4" w:space="0" w:color="auto"/>
              <w:right w:val="single" w:sz="4" w:space="0" w:color="auto"/>
            </w:tcBorders>
          </w:tcPr>
          <w:p w14:paraId="5D394C5C" w14:textId="77777777" w:rsidR="00C068F5" w:rsidRPr="00B05596" w:rsidRDefault="00C068F5" w:rsidP="00C068F5">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7A333C30" w14:textId="77777777" w:rsidR="00C068F5" w:rsidRPr="00B05596" w:rsidRDefault="00C068F5" w:rsidP="00C068F5">
            <w:pPr>
              <w:ind w:firstLine="0"/>
              <w:jc w:val="left"/>
              <w:rPr>
                <w:sz w:val="22"/>
                <w:szCs w:val="22"/>
              </w:rPr>
            </w:pPr>
            <w:r w:rsidRPr="00B05596">
              <w:rPr>
                <w:sz w:val="22"/>
                <w:szCs w:val="22"/>
              </w:rPr>
              <w:t>ПКР СКИ МО ГО г. Сургут до 2035 года от 2019 г. б/н</w:t>
            </w:r>
          </w:p>
        </w:tc>
      </w:tr>
      <w:tr w:rsidR="00C068F5" w:rsidRPr="001219DB" w14:paraId="35964781" w14:textId="77777777" w:rsidTr="00F9295A">
        <w:tc>
          <w:tcPr>
            <w:tcW w:w="191" w:type="pct"/>
            <w:tcBorders>
              <w:top w:val="single" w:sz="4" w:space="0" w:color="auto"/>
              <w:left w:val="single" w:sz="4" w:space="0" w:color="auto"/>
              <w:bottom w:val="single" w:sz="4" w:space="0" w:color="auto"/>
              <w:right w:val="single" w:sz="4" w:space="0" w:color="auto"/>
            </w:tcBorders>
            <w:vAlign w:val="center"/>
          </w:tcPr>
          <w:p w14:paraId="767BBA09" w14:textId="77777777" w:rsidR="00C068F5" w:rsidRPr="00F9295A" w:rsidRDefault="00C068F5" w:rsidP="00C068F5">
            <w:pPr>
              <w:pStyle w:val="af1"/>
              <w:numPr>
                <w:ilvl w:val="0"/>
                <w:numId w:val="41"/>
              </w:numPr>
              <w:ind w:left="0" w:firstLine="0"/>
              <w:jc w:val="left"/>
              <w:rPr>
                <w:sz w:val="22"/>
                <w:szCs w:val="22"/>
              </w:rPr>
            </w:pP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14:paraId="039CD778" w14:textId="77777777" w:rsidR="00C068F5" w:rsidRPr="00B05596" w:rsidRDefault="00C068F5" w:rsidP="00C068F5">
            <w:pPr>
              <w:ind w:firstLine="0"/>
              <w:jc w:val="left"/>
              <w:rPr>
                <w:sz w:val="22"/>
                <w:szCs w:val="22"/>
              </w:rPr>
            </w:pPr>
            <w:r w:rsidRPr="00B05596">
              <w:rPr>
                <w:sz w:val="22"/>
                <w:szCs w:val="22"/>
              </w:rPr>
              <w:t>Объект газоснабжения</w:t>
            </w:r>
          </w:p>
        </w:tc>
        <w:tc>
          <w:tcPr>
            <w:tcW w:w="577" w:type="pct"/>
            <w:tcBorders>
              <w:top w:val="single" w:sz="4" w:space="0" w:color="auto"/>
              <w:left w:val="single" w:sz="4" w:space="0" w:color="auto"/>
              <w:bottom w:val="single" w:sz="4" w:space="0" w:color="auto"/>
              <w:right w:val="single" w:sz="4" w:space="0" w:color="auto"/>
            </w:tcBorders>
            <w:vAlign w:val="center"/>
          </w:tcPr>
          <w:p w14:paraId="3302D529" w14:textId="77777777" w:rsidR="00C068F5" w:rsidRPr="00B05596" w:rsidRDefault="00C068F5" w:rsidP="00C068F5">
            <w:pPr>
              <w:ind w:firstLine="0"/>
              <w:jc w:val="left"/>
              <w:rPr>
                <w:sz w:val="22"/>
                <w:szCs w:val="22"/>
              </w:rPr>
            </w:pPr>
            <w:r w:rsidRPr="00B05596">
              <w:rPr>
                <w:sz w:val="22"/>
                <w:szCs w:val="22"/>
              </w:rPr>
              <w:t>Организация газоснабжения</w:t>
            </w:r>
          </w:p>
        </w:tc>
        <w:tc>
          <w:tcPr>
            <w:tcW w:w="818" w:type="pct"/>
            <w:tcBorders>
              <w:top w:val="single" w:sz="4" w:space="0" w:color="auto"/>
              <w:left w:val="single" w:sz="4" w:space="0" w:color="auto"/>
              <w:bottom w:val="single" w:sz="4" w:space="0" w:color="auto"/>
              <w:right w:val="single" w:sz="4" w:space="0" w:color="auto"/>
            </w:tcBorders>
            <w:vAlign w:val="center"/>
          </w:tcPr>
          <w:p w14:paraId="0EB85313" w14:textId="77777777" w:rsidR="00C068F5" w:rsidRPr="00B05596" w:rsidRDefault="00AB4D15" w:rsidP="00C068F5">
            <w:pPr>
              <w:ind w:firstLine="0"/>
              <w:jc w:val="left"/>
            </w:pPr>
            <w:r w:rsidRPr="00B05596">
              <w:t>Реконструкция существующего газопровода к котельной ООО "СГЭС" КК-45 по ул. Крылова с увеличением диаметра на диаметр 400 мм, протяженностью 0,640 км</w:t>
            </w:r>
          </w:p>
        </w:tc>
        <w:tc>
          <w:tcPr>
            <w:tcW w:w="431" w:type="pct"/>
            <w:tcBorders>
              <w:top w:val="single" w:sz="4" w:space="0" w:color="auto"/>
              <w:left w:val="single" w:sz="4" w:space="0" w:color="auto"/>
              <w:bottom w:val="single" w:sz="4" w:space="0" w:color="auto"/>
              <w:right w:val="single" w:sz="4" w:space="0" w:color="auto"/>
            </w:tcBorders>
            <w:shd w:val="clear" w:color="auto" w:fill="auto"/>
          </w:tcPr>
          <w:p w14:paraId="5057B6D3" w14:textId="77777777" w:rsidR="00C068F5" w:rsidRPr="00B05596" w:rsidRDefault="00AB4D15" w:rsidP="00C068F5">
            <w:pPr>
              <w:ind w:firstLine="0"/>
              <w:jc w:val="left"/>
            </w:pPr>
            <w:r w:rsidRPr="00B05596">
              <w:t>0,64 км</w:t>
            </w:r>
          </w:p>
        </w:tc>
        <w:tc>
          <w:tcPr>
            <w:tcW w:w="386" w:type="pct"/>
            <w:tcBorders>
              <w:top w:val="single" w:sz="4" w:space="0" w:color="auto"/>
              <w:left w:val="single" w:sz="4" w:space="0" w:color="auto"/>
              <w:bottom w:val="single" w:sz="4" w:space="0" w:color="auto"/>
              <w:right w:val="single" w:sz="4" w:space="0" w:color="auto"/>
            </w:tcBorders>
            <w:shd w:val="clear" w:color="auto" w:fill="auto"/>
            <w:vAlign w:val="center"/>
          </w:tcPr>
          <w:p w14:paraId="500D9BF6" w14:textId="77777777" w:rsidR="00C068F5" w:rsidRPr="00B05596" w:rsidRDefault="00C068F5" w:rsidP="00C068F5">
            <w:pPr>
              <w:ind w:firstLine="0"/>
              <w:jc w:val="left"/>
              <w:rPr>
                <w:sz w:val="22"/>
                <w:szCs w:val="22"/>
              </w:rPr>
            </w:pPr>
            <w:r w:rsidRPr="00B05596">
              <w:rPr>
                <w:sz w:val="22"/>
                <w:szCs w:val="22"/>
              </w:rPr>
              <w:t>г.Сургут</w:t>
            </w:r>
            <w:r w:rsidR="00AB4D15" w:rsidRPr="00B05596">
              <w:rPr>
                <w:sz w:val="22"/>
                <w:szCs w:val="22"/>
              </w:rPr>
              <w:t xml:space="preserve">, мкр. 45 </w:t>
            </w:r>
          </w:p>
        </w:tc>
        <w:tc>
          <w:tcPr>
            <w:tcW w:w="529" w:type="pct"/>
            <w:tcBorders>
              <w:top w:val="single" w:sz="4" w:space="0" w:color="auto"/>
              <w:left w:val="single" w:sz="4" w:space="0" w:color="auto"/>
              <w:bottom w:val="single" w:sz="4" w:space="0" w:color="auto"/>
              <w:right w:val="single" w:sz="4" w:space="0" w:color="auto"/>
            </w:tcBorders>
            <w:vAlign w:val="center"/>
          </w:tcPr>
          <w:p w14:paraId="35250801" w14:textId="77777777" w:rsidR="00C068F5" w:rsidRPr="00B05596" w:rsidRDefault="00AB4D15" w:rsidP="00C068F5">
            <w:pPr>
              <w:ind w:firstLine="0"/>
              <w:jc w:val="left"/>
              <w:rPr>
                <w:sz w:val="22"/>
                <w:szCs w:val="22"/>
              </w:rPr>
            </w:pPr>
            <w:r w:rsidRPr="00B05596">
              <w:rPr>
                <w:sz w:val="22"/>
                <w:szCs w:val="22"/>
              </w:rPr>
              <w:t>2020</w:t>
            </w:r>
          </w:p>
        </w:tc>
        <w:tc>
          <w:tcPr>
            <w:tcW w:w="674" w:type="pct"/>
            <w:tcBorders>
              <w:top w:val="single" w:sz="4" w:space="0" w:color="auto"/>
              <w:left w:val="single" w:sz="4" w:space="0" w:color="auto"/>
              <w:bottom w:val="single" w:sz="4" w:space="0" w:color="auto"/>
              <w:right w:val="single" w:sz="4" w:space="0" w:color="auto"/>
            </w:tcBorders>
          </w:tcPr>
          <w:p w14:paraId="68B0EDD2" w14:textId="77777777" w:rsidR="00C068F5" w:rsidRPr="00B05596" w:rsidRDefault="00C068F5" w:rsidP="00C068F5">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66A07ADC" w14:textId="77777777" w:rsidR="00C068F5" w:rsidRPr="00B05596" w:rsidRDefault="00C068F5" w:rsidP="00C068F5">
            <w:pPr>
              <w:ind w:firstLine="0"/>
              <w:jc w:val="left"/>
              <w:rPr>
                <w:sz w:val="22"/>
                <w:szCs w:val="22"/>
              </w:rPr>
            </w:pPr>
            <w:r w:rsidRPr="00B05596">
              <w:rPr>
                <w:sz w:val="22"/>
                <w:szCs w:val="22"/>
              </w:rPr>
              <w:t>ПКР СКИ МО ГО г. Сургут до 2035 года от 2019 г. б/н</w:t>
            </w:r>
          </w:p>
        </w:tc>
      </w:tr>
      <w:tr w:rsidR="00C068F5" w:rsidRPr="001219DB" w14:paraId="2648BA9C" w14:textId="77777777" w:rsidTr="00F9295A">
        <w:tc>
          <w:tcPr>
            <w:tcW w:w="191" w:type="pct"/>
            <w:tcBorders>
              <w:top w:val="single" w:sz="4" w:space="0" w:color="auto"/>
              <w:left w:val="single" w:sz="4" w:space="0" w:color="auto"/>
              <w:bottom w:val="single" w:sz="4" w:space="0" w:color="auto"/>
              <w:right w:val="single" w:sz="4" w:space="0" w:color="auto"/>
            </w:tcBorders>
            <w:vAlign w:val="center"/>
          </w:tcPr>
          <w:p w14:paraId="6141E3D2" w14:textId="77777777" w:rsidR="00C068F5" w:rsidRPr="00F9295A" w:rsidRDefault="00C068F5" w:rsidP="00C068F5">
            <w:pPr>
              <w:pStyle w:val="af1"/>
              <w:numPr>
                <w:ilvl w:val="0"/>
                <w:numId w:val="41"/>
              </w:numPr>
              <w:ind w:left="0" w:firstLine="0"/>
              <w:jc w:val="left"/>
              <w:rPr>
                <w:sz w:val="22"/>
                <w:szCs w:val="22"/>
              </w:rPr>
            </w:pP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14:paraId="37CDE5D4" w14:textId="77777777" w:rsidR="00C068F5" w:rsidRPr="00B05596" w:rsidRDefault="00C068F5" w:rsidP="00C068F5">
            <w:pPr>
              <w:ind w:firstLine="0"/>
              <w:jc w:val="left"/>
              <w:rPr>
                <w:sz w:val="22"/>
                <w:szCs w:val="22"/>
              </w:rPr>
            </w:pPr>
            <w:r w:rsidRPr="00B05596">
              <w:rPr>
                <w:sz w:val="22"/>
                <w:szCs w:val="22"/>
              </w:rPr>
              <w:t>Объект газоснабжения</w:t>
            </w:r>
          </w:p>
        </w:tc>
        <w:tc>
          <w:tcPr>
            <w:tcW w:w="577" w:type="pct"/>
            <w:tcBorders>
              <w:top w:val="single" w:sz="4" w:space="0" w:color="auto"/>
              <w:left w:val="single" w:sz="4" w:space="0" w:color="auto"/>
              <w:bottom w:val="single" w:sz="4" w:space="0" w:color="auto"/>
              <w:right w:val="single" w:sz="4" w:space="0" w:color="auto"/>
            </w:tcBorders>
            <w:vAlign w:val="center"/>
          </w:tcPr>
          <w:p w14:paraId="70F6B720" w14:textId="77777777" w:rsidR="00C068F5" w:rsidRPr="00B05596" w:rsidRDefault="00C068F5" w:rsidP="00C068F5">
            <w:pPr>
              <w:ind w:firstLine="0"/>
              <w:jc w:val="left"/>
              <w:rPr>
                <w:sz w:val="22"/>
                <w:szCs w:val="22"/>
              </w:rPr>
            </w:pPr>
            <w:r w:rsidRPr="00B05596">
              <w:rPr>
                <w:sz w:val="22"/>
                <w:szCs w:val="22"/>
              </w:rPr>
              <w:t>Организация газоснабжения</w:t>
            </w:r>
          </w:p>
        </w:tc>
        <w:tc>
          <w:tcPr>
            <w:tcW w:w="818" w:type="pct"/>
            <w:tcBorders>
              <w:top w:val="single" w:sz="4" w:space="0" w:color="auto"/>
              <w:left w:val="single" w:sz="4" w:space="0" w:color="auto"/>
              <w:bottom w:val="single" w:sz="4" w:space="0" w:color="auto"/>
              <w:right w:val="single" w:sz="4" w:space="0" w:color="auto"/>
            </w:tcBorders>
            <w:vAlign w:val="center"/>
          </w:tcPr>
          <w:p w14:paraId="43DC40E8" w14:textId="77777777" w:rsidR="00C068F5" w:rsidRPr="00B05596" w:rsidRDefault="00D371F6" w:rsidP="00C068F5">
            <w:pPr>
              <w:ind w:firstLine="0"/>
              <w:jc w:val="left"/>
            </w:pPr>
            <w:r w:rsidRPr="00B05596">
              <w:t>Реконструкция существующего ГРП с увеличением производительности до 350 м³/час</w:t>
            </w:r>
          </w:p>
        </w:tc>
        <w:tc>
          <w:tcPr>
            <w:tcW w:w="431" w:type="pct"/>
            <w:tcBorders>
              <w:top w:val="single" w:sz="4" w:space="0" w:color="auto"/>
              <w:left w:val="single" w:sz="4" w:space="0" w:color="auto"/>
              <w:bottom w:val="single" w:sz="4" w:space="0" w:color="auto"/>
              <w:right w:val="single" w:sz="4" w:space="0" w:color="auto"/>
            </w:tcBorders>
            <w:shd w:val="clear" w:color="auto" w:fill="auto"/>
          </w:tcPr>
          <w:p w14:paraId="73B2EEE7" w14:textId="77777777" w:rsidR="00C068F5" w:rsidRPr="00B05596" w:rsidRDefault="00D371F6" w:rsidP="00C068F5">
            <w:pPr>
              <w:ind w:firstLine="0"/>
              <w:jc w:val="left"/>
            </w:pPr>
            <w:r w:rsidRPr="00B05596">
              <w:t>1 ед.</w:t>
            </w:r>
          </w:p>
        </w:tc>
        <w:tc>
          <w:tcPr>
            <w:tcW w:w="386" w:type="pct"/>
            <w:tcBorders>
              <w:top w:val="single" w:sz="4" w:space="0" w:color="auto"/>
              <w:left w:val="single" w:sz="4" w:space="0" w:color="auto"/>
              <w:bottom w:val="single" w:sz="4" w:space="0" w:color="auto"/>
              <w:right w:val="single" w:sz="4" w:space="0" w:color="auto"/>
            </w:tcBorders>
            <w:shd w:val="clear" w:color="auto" w:fill="auto"/>
            <w:vAlign w:val="center"/>
          </w:tcPr>
          <w:p w14:paraId="3283FFF7" w14:textId="77777777" w:rsidR="00C068F5" w:rsidRPr="00B05596" w:rsidRDefault="00C068F5" w:rsidP="00C068F5">
            <w:pPr>
              <w:ind w:firstLine="0"/>
              <w:jc w:val="left"/>
              <w:rPr>
                <w:sz w:val="22"/>
                <w:szCs w:val="22"/>
              </w:rPr>
            </w:pPr>
            <w:r w:rsidRPr="00B05596">
              <w:rPr>
                <w:sz w:val="22"/>
                <w:szCs w:val="22"/>
              </w:rPr>
              <w:t>г.Сургут</w:t>
            </w:r>
            <w:r w:rsidR="00D371F6" w:rsidRPr="00B05596">
              <w:rPr>
                <w:sz w:val="22"/>
                <w:szCs w:val="22"/>
              </w:rPr>
              <w:t>, п. Лунный</w:t>
            </w:r>
          </w:p>
        </w:tc>
        <w:tc>
          <w:tcPr>
            <w:tcW w:w="529" w:type="pct"/>
            <w:tcBorders>
              <w:top w:val="single" w:sz="4" w:space="0" w:color="auto"/>
              <w:left w:val="single" w:sz="4" w:space="0" w:color="auto"/>
              <w:bottom w:val="single" w:sz="4" w:space="0" w:color="auto"/>
              <w:right w:val="single" w:sz="4" w:space="0" w:color="auto"/>
            </w:tcBorders>
            <w:vAlign w:val="center"/>
          </w:tcPr>
          <w:p w14:paraId="0CFF7DE0" w14:textId="77777777" w:rsidR="00C068F5" w:rsidRPr="00B05596" w:rsidRDefault="00D371F6" w:rsidP="00C068F5">
            <w:pPr>
              <w:ind w:firstLine="0"/>
              <w:jc w:val="left"/>
              <w:rPr>
                <w:sz w:val="22"/>
                <w:szCs w:val="22"/>
              </w:rPr>
            </w:pPr>
            <w:r w:rsidRPr="00B05596">
              <w:rPr>
                <w:sz w:val="22"/>
                <w:szCs w:val="22"/>
              </w:rPr>
              <w:t>2022-2023</w:t>
            </w:r>
          </w:p>
        </w:tc>
        <w:tc>
          <w:tcPr>
            <w:tcW w:w="674" w:type="pct"/>
            <w:tcBorders>
              <w:top w:val="single" w:sz="4" w:space="0" w:color="auto"/>
              <w:left w:val="single" w:sz="4" w:space="0" w:color="auto"/>
              <w:bottom w:val="single" w:sz="4" w:space="0" w:color="auto"/>
              <w:right w:val="single" w:sz="4" w:space="0" w:color="auto"/>
            </w:tcBorders>
          </w:tcPr>
          <w:p w14:paraId="408CB75E" w14:textId="77777777" w:rsidR="00C068F5" w:rsidRPr="00B05596" w:rsidRDefault="00C068F5" w:rsidP="00C068F5">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71636571" w14:textId="77777777" w:rsidR="00C068F5" w:rsidRPr="00B05596" w:rsidRDefault="00C068F5" w:rsidP="00C068F5">
            <w:pPr>
              <w:ind w:firstLine="0"/>
              <w:jc w:val="left"/>
              <w:rPr>
                <w:sz w:val="22"/>
                <w:szCs w:val="22"/>
              </w:rPr>
            </w:pPr>
            <w:r w:rsidRPr="00B05596">
              <w:rPr>
                <w:sz w:val="22"/>
                <w:szCs w:val="22"/>
              </w:rPr>
              <w:t>ПКР СКИ МО ГО г. Сургут до 2035 года от 2019 г. б/н</w:t>
            </w:r>
          </w:p>
          <w:p w14:paraId="0D378728" w14:textId="77777777" w:rsidR="00D371F6" w:rsidRPr="00B05596" w:rsidRDefault="00D371F6" w:rsidP="00C068F5">
            <w:pPr>
              <w:ind w:firstLine="0"/>
              <w:jc w:val="left"/>
              <w:rPr>
                <w:sz w:val="22"/>
                <w:szCs w:val="22"/>
              </w:rPr>
            </w:pPr>
            <w:r w:rsidRPr="00B05596">
              <w:rPr>
                <w:sz w:val="22"/>
                <w:szCs w:val="22"/>
              </w:rPr>
              <w:t>в соответствии с положениями проекта планировки микрорайона</w:t>
            </w:r>
          </w:p>
        </w:tc>
      </w:tr>
      <w:tr w:rsidR="00C068F5" w:rsidRPr="00B05596" w14:paraId="7DE7007C" w14:textId="77777777" w:rsidTr="00F9295A">
        <w:tc>
          <w:tcPr>
            <w:tcW w:w="191" w:type="pct"/>
            <w:tcBorders>
              <w:top w:val="single" w:sz="4" w:space="0" w:color="auto"/>
              <w:left w:val="single" w:sz="4" w:space="0" w:color="auto"/>
              <w:bottom w:val="single" w:sz="4" w:space="0" w:color="auto"/>
              <w:right w:val="single" w:sz="4" w:space="0" w:color="auto"/>
            </w:tcBorders>
            <w:vAlign w:val="center"/>
          </w:tcPr>
          <w:p w14:paraId="4F2BCB89" w14:textId="77777777" w:rsidR="00C068F5" w:rsidRPr="00F9295A" w:rsidRDefault="00C068F5" w:rsidP="00C068F5">
            <w:pPr>
              <w:pStyle w:val="af1"/>
              <w:numPr>
                <w:ilvl w:val="0"/>
                <w:numId w:val="41"/>
              </w:numPr>
              <w:ind w:left="0" w:firstLine="0"/>
              <w:jc w:val="left"/>
              <w:rPr>
                <w:sz w:val="22"/>
                <w:szCs w:val="22"/>
              </w:rPr>
            </w:pP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14:paraId="5E2C30F1" w14:textId="77777777" w:rsidR="00C068F5" w:rsidRPr="00B05596" w:rsidRDefault="00C068F5" w:rsidP="00C068F5">
            <w:pPr>
              <w:ind w:firstLine="0"/>
              <w:jc w:val="left"/>
              <w:rPr>
                <w:sz w:val="22"/>
                <w:szCs w:val="22"/>
              </w:rPr>
            </w:pPr>
            <w:r w:rsidRPr="00B05596">
              <w:rPr>
                <w:sz w:val="22"/>
                <w:szCs w:val="22"/>
              </w:rPr>
              <w:t>Объект газоснабжения</w:t>
            </w:r>
          </w:p>
        </w:tc>
        <w:tc>
          <w:tcPr>
            <w:tcW w:w="577" w:type="pct"/>
            <w:tcBorders>
              <w:top w:val="single" w:sz="4" w:space="0" w:color="auto"/>
              <w:left w:val="single" w:sz="4" w:space="0" w:color="auto"/>
              <w:bottom w:val="single" w:sz="4" w:space="0" w:color="auto"/>
              <w:right w:val="single" w:sz="4" w:space="0" w:color="auto"/>
            </w:tcBorders>
            <w:vAlign w:val="center"/>
          </w:tcPr>
          <w:p w14:paraId="605E7626" w14:textId="77777777" w:rsidR="00C068F5" w:rsidRPr="00B05596" w:rsidRDefault="00C068F5" w:rsidP="00C068F5">
            <w:pPr>
              <w:ind w:firstLine="0"/>
              <w:jc w:val="left"/>
              <w:rPr>
                <w:sz w:val="22"/>
                <w:szCs w:val="22"/>
              </w:rPr>
            </w:pPr>
            <w:r w:rsidRPr="00B05596">
              <w:rPr>
                <w:sz w:val="22"/>
                <w:szCs w:val="22"/>
              </w:rPr>
              <w:t>Организация газоснабжения</w:t>
            </w:r>
          </w:p>
        </w:tc>
        <w:tc>
          <w:tcPr>
            <w:tcW w:w="818" w:type="pct"/>
            <w:tcBorders>
              <w:top w:val="single" w:sz="4" w:space="0" w:color="auto"/>
              <w:left w:val="single" w:sz="4" w:space="0" w:color="auto"/>
              <w:bottom w:val="single" w:sz="4" w:space="0" w:color="auto"/>
              <w:right w:val="single" w:sz="4" w:space="0" w:color="auto"/>
            </w:tcBorders>
            <w:vAlign w:val="center"/>
          </w:tcPr>
          <w:p w14:paraId="22E77F86" w14:textId="77777777" w:rsidR="00C068F5" w:rsidRPr="00B05596" w:rsidRDefault="00056B81" w:rsidP="00C068F5">
            <w:pPr>
              <w:ind w:firstLine="0"/>
              <w:jc w:val="left"/>
            </w:pPr>
            <w:r w:rsidRPr="00B05596">
              <w:t>Строительство газопровода по ул. 1 "З" от существующего газопровода к котельной Ледовый дворец по ул. Югорской на участке от ул. Дзержинского (16 ЮР) до ул. Пионерская протяженностью 5,6 км (Южный планировочный район), диаметр 400 мм</w:t>
            </w:r>
          </w:p>
        </w:tc>
        <w:tc>
          <w:tcPr>
            <w:tcW w:w="431" w:type="pct"/>
            <w:tcBorders>
              <w:top w:val="single" w:sz="4" w:space="0" w:color="auto"/>
              <w:left w:val="single" w:sz="4" w:space="0" w:color="auto"/>
              <w:bottom w:val="single" w:sz="4" w:space="0" w:color="auto"/>
              <w:right w:val="single" w:sz="4" w:space="0" w:color="auto"/>
            </w:tcBorders>
            <w:shd w:val="clear" w:color="auto" w:fill="auto"/>
          </w:tcPr>
          <w:p w14:paraId="26140ADA" w14:textId="77777777" w:rsidR="00C068F5" w:rsidRPr="00B05596" w:rsidRDefault="00056B81" w:rsidP="00C068F5">
            <w:pPr>
              <w:ind w:firstLine="0"/>
              <w:jc w:val="left"/>
            </w:pPr>
            <w:r w:rsidRPr="00B05596">
              <w:t>5,6 км</w:t>
            </w:r>
          </w:p>
        </w:tc>
        <w:tc>
          <w:tcPr>
            <w:tcW w:w="386" w:type="pct"/>
            <w:tcBorders>
              <w:top w:val="single" w:sz="4" w:space="0" w:color="auto"/>
              <w:left w:val="single" w:sz="4" w:space="0" w:color="auto"/>
              <w:bottom w:val="single" w:sz="4" w:space="0" w:color="auto"/>
              <w:right w:val="single" w:sz="4" w:space="0" w:color="auto"/>
            </w:tcBorders>
            <w:shd w:val="clear" w:color="auto" w:fill="auto"/>
            <w:vAlign w:val="center"/>
          </w:tcPr>
          <w:p w14:paraId="69F1187F" w14:textId="77777777" w:rsidR="00C068F5" w:rsidRPr="00B05596" w:rsidRDefault="00C068F5" w:rsidP="00C068F5">
            <w:pPr>
              <w:ind w:firstLine="0"/>
              <w:jc w:val="left"/>
              <w:rPr>
                <w:sz w:val="22"/>
                <w:szCs w:val="22"/>
              </w:rPr>
            </w:pPr>
            <w:r w:rsidRPr="00B05596">
              <w:rPr>
                <w:sz w:val="22"/>
                <w:szCs w:val="22"/>
              </w:rPr>
              <w:t>г.Сургут</w:t>
            </w:r>
            <w:r w:rsidR="00056B81" w:rsidRPr="00B05596">
              <w:rPr>
                <w:sz w:val="22"/>
                <w:szCs w:val="22"/>
              </w:rPr>
              <w:t>, мкр. П-1</w:t>
            </w:r>
          </w:p>
        </w:tc>
        <w:tc>
          <w:tcPr>
            <w:tcW w:w="529" w:type="pct"/>
            <w:tcBorders>
              <w:top w:val="single" w:sz="4" w:space="0" w:color="auto"/>
              <w:left w:val="single" w:sz="4" w:space="0" w:color="auto"/>
              <w:bottom w:val="single" w:sz="4" w:space="0" w:color="auto"/>
              <w:right w:val="single" w:sz="4" w:space="0" w:color="auto"/>
            </w:tcBorders>
            <w:vAlign w:val="center"/>
          </w:tcPr>
          <w:p w14:paraId="6145AF07" w14:textId="77777777" w:rsidR="00C068F5" w:rsidRPr="00B05596" w:rsidRDefault="00056B81" w:rsidP="00C068F5">
            <w:pPr>
              <w:ind w:firstLine="0"/>
              <w:jc w:val="left"/>
              <w:rPr>
                <w:sz w:val="22"/>
                <w:szCs w:val="22"/>
              </w:rPr>
            </w:pPr>
            <w:r w:rsidRPr="00B05596">
              <w:rPr>
                <w:sz w:val="22"/>
                <w:szCs w:val="22"/>
              </w:rPr>
              <w:t>2019-2021</w:t>
            </w:r>
          </w:p>
        </w:tc>
        <w:tc>
          <w:tcPr>
            <w:tcW w:w="674" w:type="pct"/>
            <w:tcBorders>
              <w:top w:val="single" w:sz="4" w:space="0" w:color="auto"/>
              <w:left w:val="single" w:sz="4" w:space="0" w:color="auto"/>
              <w:bottom w:val="single" w:sz="4" w:space="0" w:color="auto"/>
              <w:right w:val="single" w:sz="4" w:space="0" w:color="auto"/>
            </w:tcBorders>
          </w:tcPr>
          <w:p w14:paraId="49589927" w14:textId="77777777" w:rsidR="00C068F5" w:rsidRPr="00B05596" w:rsidRDefault="00C068F5" w:rsidP="00C068F5">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66F83F70" w14:textId="77777777" w:rsidR="00C068F5" w:rsidRPr="00B05596" w:rsidRDefault="00C068F5" w:rsidP="00C068F5">
            <w:pPr>
              <w:ind w:firstLine="0"/>
              <w:jc w:val="left"/>
              <w:rPr>
                <w:sz w:val="22"/>
                <w:szCs w:val="22"/>
              </w:rPr>
            </w:pPr>
            <w:r w:rsidRPr="00B05596">
              <w:rPr>
                <w:sz w:val="22"/>
                <w:szCs w:val="22"/>
              </w:rPr>
              <w:t>ПКР СКИ МО ГО г. Сургут до 2035 года от 2019 г. б/н</w:t>
            </w:r>
          </w:p>
          <w:p w14:paraId="5CA69675" w14:textId="77777777" w:rsidR="00056B81" w:rsidRPr="00B05596" w:rsidRDefault="00056B81" w:rsidP="00C068F5">
            <w:pPr>
              <w:ind w:firstLine="0"/>
              <w:jc w:val="left"/>
              <w:rPr>
                <w:sz w:val="22"/>
                <w:szCs w:val="22"/>
              </w:rPr>
            </w:pPr>
            <w:r w:rsidRPr="00B05596">
              <w:rPr>
                <w:sz w:val="22"/>
                <w:szCs w:val="22"/>
              </w:rPr>
              <w:t>"Дорожная карта" по реализации генерального плана муниципального образования городской округ город Сургут (п. 1.7)</w:t>
            </w:r>
          </w:p>
        </w:tc>
      </w:tr>
      <w:tr w:rsidR="00C068F5" w:rsidRPr="00B05596" w14:paraId="36D299A7" w14:textId="77777777" w:rsidTr="00F9295A">
        <w:tc>
          <w:tcPr>
            <w:tcW w:w="191" w:type="pct"/>
            <w:tcBorders>
              <w:top w:val="single" w:sz="4" w:space="0" w:color="auto"/>
              <w:left w:val="single" w:sz="4" w:space="0" w:color="auto"/>
              <w:bottom w:val="single" w:sz="4" w:space="0" w:color="auto"/>
              <w:right w:val="single" w:sz="4" w:space="0" w:color="auto"/>
            </w:tcBorders>
            <w:vAlign w:val="center"/>
          </w:tcPr>
          <w:p w14:paraId="220A8A29" w14:textId="77777777" w:rsidR="00C068F5" w:rsidRPr="00F9295A" w:rsidRDefault="00C068F5" w:rsidP="00C068F5">
            <w:pPr>
              <w:pStyle w:val="af1"/>
              <w:numPr>
                <w:ilvl w:val="0"/>
                <w:numId w:val="41"/>
              </w:numPr>
              <w:ind w:left="0" w:firstLine="0"/>
              <w:jc w:val="left"/>
              <w:rPr>
                <w:sz w:val="22"/>
                <w:szCs w:val="22"/>
              </w:rPr>
            </w:pP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14:paraId="09631D24" w14:textId="77777777" w:rsidR="00C068F5" w:rsidRPr="00B05596" w:rsidRDefault="00C068F5" w:rsidP="00C068F5">
            <w:pPr>
              <w:ind w:firstLine="0"/>
              <w:jc w:val="left"/>
              <w:rPr>
                <w:sz w:val="22"/>
                <w:szCs w:val="22"/>
              </w:rPr>
            </w:pPr>
            <w:r w:rsidRPr="00B05596">
              <w:rPr>
                <w:sz w:val="22"/>
                <w:szCs w:val="22"/>
              </w:rPr>
              <w:t>Объект газоснабжения</w:t>
            </w:r>
          </w:p>
        </w:tc>
        <w:tc>
          <w:tcPr>
            <w:tcW w:w="577" w:type="pct"/>
            <w:tcBorders>
              <w:top w:val="single" w:sz="4" w:space="0" w:color="auto"/>
              <w:left w:val="single" w:sz="4" w:space="0" w:color="auto"/>
              <w:bottom w:val="single" w:sz="4" w:space="0" w:color="auto"/>
              <w:right w:val="single" w:sz="4" w:space="0" w:color="auto"/>
            </w:tcBorders>
            <w:vAlign w:val="center"/>
          </w:tcPr>
          <w:p w14:paraId="3A61A42D" w14:textId="77777777" w:rsidR="00C068F5" w:rsidRPr="00B05596" w:rsidRDefault="00C068F5" w:rsidP="00C068F5">
            <w:pPr>
              <w:ind w:firstLine="0"/>
              <w:jc w:val="left"/>
              <w:rPr>
                <w:sz w:val="22"/>
                <w:szCs w:val="22"/>
              </w:rPr>
            </w:pPr>
            <w:r w:rsidRPr="00B05596">
              <w:rPr>
                <w:sz w:val="22"/>
                <w:szCs w:val="22"/>
              </w:rPr>
              <w:t>Организация газоснабжения</w:t>
            </w:r>
          </w:p>
        </w:tc>
        <w:tc>
          <w:tcPr>
            <w:tcW w:w="818" w:type="pct"/>
            <w:tcBorders>
              <w:top w:val="single" w:sz="4" w:space="0" w:color="auto"/>
              <w:left w:val="single" w:sz="4" w:space="0" w:color="auto"/>
              <w:bottom w:val="single" w:sz="4" w:space="0" w:color="auto"/>
              <w:right w:val="single" w:sz="4" w:space="0" w:color="auto"/>
            </w:tcBorders>
            <w:vAlign w:val="center"/>
          </w:tcPr>
          <w:p w14:paraId="4EE431BB" w14:textId="77777777" w:rsidR="00C068F5" w:rsidRPr="00B05596" w:rsidRDefault="00056B81" w:rsidP="00C068F5">
            <w:pPr>
              <w:ind w:firstLine="0"/>
              <w:jc w:val="left"/>
            </w:pPr>
            <w:r w:rsidRPr="00B05596">
              <w:t xml:space="preserve">Строительство сетей </w:t>
            </w:r>
            <w:proofErr w:type="gramStart"/>
            <w:r w:rsidRPr="00B05596">
              <w:t>газоснабжения  высокого</w:t>
            </w:r>
            <w:proofErr w:type="gramEnd"/>
            <w:r w:rsidRPr="00B05596">
              <w:t xml:space="preserve"> давления 2 категории по Югорскому тракту диаметром 400 мм, протяженностью 1,4 км</w:t>
            </w:r>
          </w:p>
        </w:tc>
        <w:tc>
          <w:tcPr>
            <w:tcW w:w="431" w:type="pct"/>
            <w:tcBorders>
              <w:top w:val="single" w:sz="4" w:space="0" w:color="auto"/>
              <w:left w:val="single" w:sz="4" w:space="0" w:color="auto"/>
              <w:bottom w:val="single" w:sz="4" w:space="0" w:color="auto"/>
              <w:right w:val="single" w:sz="4" w:space="0" w:color="auto"/>
            </w:tcBorders>
            <w:shd w:val="clear" w:color="auto" w:fill="auto"/>
          </w:tcPr>
          <w:p w14:paraId="2354B58B" w14:textId="77777777" w:rsidR="00C068F5" w:rsidRPr="00B05596" w:rsidRDefault="00056B81" w:rsidP="00C068F5">
            <w:pPr>
              <w:ind w:firstLine="0"/>
              <w:jc w:val="left"/>
            </w:pPr>
            <w:r w:rsidRPr="00B05596">
              <w:t>1,4 км</w:t>
            </w:r>
          </w:p>
        </w:tc>
        <w:tc>
          <w:tcPr>
            <w:tcW w:w="386" w:type="pct"/>
            <w:tcBorders>
              <w:top w:val="single" w:sz="4" w:space="0" w:color="auto"/>
              <w:left w:val="single" w:sz="4" w:space="0" w:color="auto"/>
              <w:bottom w:val="single" w:sz="4" w:space="0" w:color="auto"/>
              <w:right w:val="single" w:sz="4" w:space="0" w:color="auto"/>
            </w:tcBorders>
            <w:shd w:val="clear" w:color="auto" w:fill="auto"/>
            <w:vAlign w:val="center"/>
          </w:tcPr>
          <w:p w14:paraId="03C54A79" w14:textId="77777777" w:rsidR="00C068F5" w:rsidRPr="00B05596" w:rsidRDefault="00C068F5" w:rsidP="00C068F5">
            <w:pPr>
              <w:ind w:firstLine="0"/>
              <w:jc w:val="left"/>
              <w:rPr>
                <w:sz w:val="22"/>
                <w:szCs w:val="22"/>
              </w:rPr>
            </w:pPr>
            <w:r w:rsidRPr="00B05596">
              <w:rPr>
                <w:sz w:val="22"/>
                <w:szCs w:val="22"/>
              </w:rPr>
              <w:t>г.Сургут</w:t>
            </w:r>
            <w:r w:rsidR="008511B3" w:rsidRPr="00B05596">
              <w:rPr>
                <w:sz w:val="22"/>
                <w:szCs w:val="22"/>
              </w:rPr>
              <w:t>, мкр. Кампус</w:t>
            </w:r>
          </w:p>
        </w:tc>
        <w:tc>
          <w:tcPr>
            <w:tcW w:w="529" w:type="pct"/>
            <w:tcBorders>
              <w:top w:val="single" w:sz="4" w:space="0" w:color="auto"/>
              <w:left w:val="single" w:sz="4" w:space="0" w:color="auto"/>
              <w:bottom w:val="single" w:sz="4" w:space="0" w:color="auto"/>
              <w:right w:val="single" w:sz="4" w:space="0" w:color="auto"/>
            </w:tcBorders>
            <w:vAlign w:val="center"/>
          </w:tcPr>
          <w:p w14:paraId="42C6C78B" w14:textId="77777777" w:rsidR="00C068F5" w:rsidRPr="00B05596" w:rsidRDefault="00056B81" w:rsidP="00C068F5">
            <w:pPr>
              <w:ind w:firstLine="0"/>
              <w:jc w:val="left"/>
              <w:rPr>
                <w:sz w:val="22"/>
                <w:szCs w:val="22"/>
              </w:rPr>
            </w:pPr>
            <w:r w:rsidRPr="00B05596">
              <w:rPr>
                <w:sz w:val="22"/>
                <w:szCs w:val="22"/>
              </w:rPr>
              <w:t>2022</w:t>
            </w:r>
          </w:p>
        </w:tc>
        <w:tc>
          <w:tcPr>
            <w:tcW w:w="674" w:type="pct"/>
            <w:tcBorders>
              <w:top w:val="single" w:sz="4" w:space="0" w:color="auto"/>
              <w:left w:val="single" w:sz="4" w:space="0" w:color="auto"/>
              <w:bottom w:val="single" w:sz="4" w:space="0" w:color="auto"/>
              <w:right w:val="single" w:sz="4" w:space="0" w:color="auto"/>
            </w:tcBorders>
          </w:tcPr>
          <w:p w14:paraId="5EE1F330" w14:textId="77777777" w:rsidR="00C068F5" w:rsidRPr="00B05596" w:rsidRDefault="00C068F5" w:rsidP="00C068F5">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1D3B7485" w14:textId="77777777" w:rsidR="00C068F5" w:rsidRPr="00B05596" w:rsidRDefault="00C068F5" w:rsidP="00C068F5">
            <w:pPr>
              <w:ind w:firstLine="0"/>
              <w:jc w:val="left"/>
              <w:rPr>
                <w:sz w:val="22"/>
                <w:szCs w:val="22"/>
              </w:rPr>
            </w:pPr>
            <w:r w:rsidRPr="00B05596">
              <w:rPr>
                <w:sz w:val="22"/>
                <w:szCs w:val="22"/>
              </w:rPr>
              <w:t>ПКР СКИ МО ГО г. Сургут до 2035 года от 2019 г. б/н</w:t>
            </w:r>
          </w:p>
          <w:p w14:paraId="0CF1E45E" w14:textId="77777777" w:rsidR="00056B81" w:rsidRPr="00B05596" w:rsidRDefault="00056B81" w:rsidP="00C068F5">
            <w:pPr>
              <w:ind w:firstLine="0"/>
              <w:jc w:val="left"/>
              <w:rPr>
                <w:sz w:val="22"/>
                <w:szCs w:val="22"/>
              </w:rPr>
            </w:pPr>
            <w:r w:rsidRPr="00B05596">
              <w:rPr>
                <w:sz w:val="22"/>
                <w:szCs w:val="22"/>
              </w:rPr>
              <w:t>в соответствии с положениями проекта планировки микрорайона</w:t>
            </w:r>
          </w:p>
        </w:tc>
      </w:tr>
      <w:tr w:rsidR="00C068F5" w:rsidRPr="00B05596" w14:paraId="032565AA" w14:textId="77777777" w:rsidTr="00F9295A">
        <w:tc>
          <w:tcPr>
            <w:tcW w:w="191" w:type="pct"/>
            <w:tcBorders>
              <w:top w:val="single" w:sz="4" w:space="0" w:color="auto"/>
              <w:left w:val="single" w:sz="4" w:space="0" w:color="auto"/>
              <w:bottom w:val="single" w:sz="4" w:space="0" w:color="auto"/>
              <w:right w:val="single" w:sz="4" w:space="0" w:color="auto"/>
            </w:tcBorders>
            <w:vAlign w:val="center"/>
          </w:tcPr>
          <w:p w14:paraId="485D7BA7" w14:textId="77777777" w:rsidR="00C068F5" w:rsidRPr="00F9295A" w:rsidRDefault="00C068F5" w:rsidP="00C068F5">
            <w:pPr>
              <w:pStyle w:val="af1"/>
              <w:numPr>
                <w:ilvl w:val="0"/>
                <w:numId w:val="41"/>
              </w:numPr>
              <w:ind w:left="0" w:firstLine="0"/>
              <w:jc w:val="left"/>
              <w:rPr>
                <w:sz w:val="22"/>
                <w:szCs w:val="22"/>
              </w:rPr>
            </w:pP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14:paraId="455D834B" w14:textId="77777777" w:rsidR="00C068F5" w:rsidRPr="00B05596" w:rsidRDefault="00C068F5" w:rsidP="00C068F5">
            <w:pPr>
              <w:ind w:firstLine="0"/>
              <w:jc w:val="left"/>
              <w:rPr>
                <w:sz w:val="22"/>
                <w:szCs w:val="22"/>
              </w:rPr>
            </w:pPr>
            <w:r w:rsidRPr="00B05596">
              <w:rPr>
                <w:sz w:val="22"/>
                <w:szCs w:val="22"/>
              </w:rPr>
              <w:t>Объект газоснабжения</w:t>
            </w:r>
          </w:p>
        </w:tc>
        <w:tc>
          <w:tcPr>
            <w:tcW w:w="577" w:type="pct"/>
            <w:tcBorders>
              <w:top w:val="single" w:sz="4" w:space="0" w:color="auto"/>
              <w:left w:val="single" w:sz="4" w:space="0" w:color="auto"/>
              <w:bottom w:val="single" w:sz="4" w:space="0" w:color="auto"/>
              <w:right w:val="single" w:sz="4" w:space="0" w:color="auto"/>
            </w:tcBorders>
            <w:vAlign w:val="center"/>
          </w:tcPr>
          <w:p w14:paraId="2F82B4FB" w14:textId="77777777" w:rsidR="00C068F5" w:rsidRPr="00B05596" w:rsidRDefault="00C068F5" w:rsidP="00C068F5">
            <w:pPr>
              <w:ind w:firstLine="0"/>
              <w:jc w:val="left"/>
              <w:rPr>
                <w:sz w:val="22"/>
                <w:szCs w:val="22"/>
              </w:rPr>
            </w:pPr>
            <w:r w:rsidRPr="00B05596">
              <w:rPr>
                <w:sz w:val="22"/>
                <w:szCs w:val="22"/>
              </w:rPr>
              <w:t>Организация газоснабжения</w:t>
            </w:r>
          </w:p>
        </w:tc>
        <w:tc>
          <w:tcPr>
            <w:tcW w:w="818" w:type="pct"/>
            <w:tcBorders>
              <w:top w:val="single" w:sz="4" w:space="0" w:color="auto"/>
              <w:left w:val="single" w:sz="4" w:space="0" w:color="auto"/>
              <w:bottom w:val="single" w:sz="4" w:space="0" w:color="auto"/>
              <w:right w:val="single" w:sz="4" w:space="0" w:color="auto"/>
            </w:tcBorders>
            <w:vAlign w:val="center"/>
          </w:tcPr>
          <w:p w14:paraId="4465C7C4" w14:textId="77777777" w:rsidR="00C068F5" w:rsidRPr="00B05596" w:rsidRDefault="008511B3" w:rsidP="00C068F5">
            <w:pPr>
              <w:ind w:firstLine="0"/>
              <w:jc w:val="left"/>
            </w:pPr>
            <w:r w:rsidRPr="00B05596">
              <w:t>Строительство ГРП</w:t>
            </w:r>
          </w:p>
        </w:tc>
        <w:tc>
          <w:tcPr>
            <w:tcW w:w="431" w:type="pct"/>
            <w:tcBorders>
              <w:top w:val="single" w:sz="4" w:space="0" w:color="auto"/>
              <w:left w:val="single" w:sz="4" w:space="0" w:color="auto"/>
              <w:bottom w:val="single" w:sz="4" w:space="0" w:color="auto"/>
              <w:right w:val="single" w:sz="4" w:space="0" w:color="auto"/>
            </w:tcBorders>
            <w:shd w:val="clear" w:color="auto" w:fill="auto"/>
          </w:tcPr>
          <w:p w14:paraId="0FAD8817" w14:textId="77777777" w:rsidR="00C068F5" w:rsidRPr="00B05596" w:rsidRDefault="008511B3" w:rsidP="00C068F5">
            <w:pPr>
              <w:ind w:firstLine="0"/>
              <w:jc w:val="left"/>
            </w:pPr>
            <w:r w:rsidRPr="00B05596">
              <w:t>1 ед.</w:t>
            </w:r>
          </w:p>
        </w:tc>
        <w:tc>
          <w:tcPr>
            <w:tcW w:w="386" w:type="pct"/>
            <w:tcBorders>
              <w:top w:val="single" w:sz="4" w:space="0" w:color="auto"/>
              <w:left w:val="single" w:sz="4" w:space="0" w:color="auto"/>
              <w:bottom w:val="single" w:sz="4" w:space="0" w:color="auto"/>
              <w:right w:val="single" w:sz="4" w:space="0" w:color="auto"/>
            </w:tcBorders>
            <w:shd w:val="clear" w:color="auto" w:fill="auto"/>
            <w:vAlign w:val="center"/>
          </w:tcPr>
          <w:p w14:paraId="0F4AA4B0" w14:textId="77777777" w:rsidR="00C068F5" w:rsidRPr="00B05596" w:rsidRDefault="00C068F5" w:rsidP="00C068F5">
            <w:pPr>
              <w:ind w:firstLine="0"/>
              <w:jc w:val="left"/>
              <w:rPr>
                <w:sz w:val="22"/>
                <w:szCs w:val="22"/>
              </w:rPr>
            </w:pPr>
            <w:r w:rsidRPr="00B05596">
              <w:rPr>
                <w:sz w:val="22"/>
                <w:szCs w:val="22"/>
              </w:rPr>
              <w:t>г.Сургут</w:t>
            </w:r>
            <w:r w:rsidR="008511B3" w:rsidRPr="00B05596">
              <w:rPr>
                <w:sz w:val="22"/>
                <w:szCs w:val="22"/>
              </w:rPr>
              <w:t>, мкр. 26</w:t>
            </w:r>
          </w:p>
        </w:tc>
        <w:tc>
          <w:tcPr>
            <w:tcW w:w="529" w:type="pct"/>
            <w:tcBorders>
              <w:top w:val="single" w:sz="4" w:space="0" w:color="auto"/>
              <w:left w:val="single" w:sz="4" w:space="0" w:color="auto"/>
              <w:bottom w:val="single" w:sz="4" w:space="0" w:color="auto"/>
              <w:right w:val="single" w:sz="4" w:space="0" w:color="auto"/>
            </w:tcBorders>
            <w:vAlign w:val="center"/>
          </w:tcPr>
          <w:p w14:paraId="3D9CAE9B" w14:textId="77777777" w:rsidR="00C068F5" w:rsidRPr="00B05596" w:rsidRDefault="008511B3" w:rsidP="00C068F5">
            <w:pPr>
              <w:ind w:firstLine="0"/>
              <w:jc w:val="left"/>
              <w:rPr>
                <w:sz w:val="22"/>
                <w:szCs w:val="22"/>
              </w:rPr>
            </w:pPr>
            <w:r w:rsidRPr="00B05596">
              <w:rPr>
                <w:sz w:val="22"/>
                <w:szCs w:val="22"/>
              </w:rPr>
              <w:t>2031-2035</w:t>
            </w:r>
          </w:p>
        </w:tc>
        <w:tc>
          <w:tcPr>
            <w:tcW w:w="674" w:type="pct"/>
            <w:tcBorders>
              <w:top w:val="single" w:sz="4" w:space="0" w:color="auto"/>
              <w:left w:val="single" w:sz="4" w:space="0" w:color="auto"/>
              <w:bottom w:val="single" w:sz="4" w:space="0" w:color="auto"/>
              <w:right w:val="single" w:sz="4" w:space="0" w:color="auto"/>
            </w:tcBorders>
          </w:tcPr>
          <w:p w14:paraId="3EE352C4" w14:textId="77777777" w:rsidR="00C068F5" w:rsidRPr="00B05596" w:rsidRDefault="00C068F5" w:rsidP="00C068F5">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31EAF69B" w14:textId="77777777" w:rsidR="008511B3" w:rsidRPr="00B05596" w:rsidRDefault="008511B3" w:rsidP="008511B3">
            <w:pPr>
              <w:ind w:firstLine="0"/>
              <w:jc w:val="left"/>
              <w:rPr>
                <w:sz w:val="22"/>
                <w:szCs w:val="22"/>
              </w:rPr>
            </w:pPr>
            <w:r w:rsidRPr="00B05596">
              <w:rPr>
                <w:sz w:val="22"/>
                <w:szCs w:val="22"/>
              </w:rPr>
              <w:t>ПКР СКИ МО ГО г. Сургут до 2035 года от 2019 г. б/н</w:t>
            </w:r>
          </w:p>
          <w:p w14:paraId="1E036423" w14:textId="77777777" w:rsidR="00C068F5" w:rsidRPr="00B05596" w:rsidRDefault="008511B3" w:rsidP="008511B3">
            <w:pPr>
              <w:ind w:firstLine="0"/>
              <w:jc w:val="left"/>
              <w:rPr>
                <w:sz w:val="22"/>
                <w:szCs w:val="22"/>
              </w:rPr>
            </w:pPr>
            <w:r w:rsidRPr="00B05596">
              <w:rPr>
                <w:sz w:val="22"/>
                <w:szCs w:val="22"/>
              </w:rPr>
              <w:lastRenderedPageBreak/>
              <w:t>в соответствии с положениями проекта планировки микрорайона</w:t>
            </w:r>
          </w:p>
        </w:tc>
      </w:tr>
      <w:tr w:rsidR="008511B3" w:rsidRPr="00B05596" w14:paraId="4AAF687D" w14:textId="77777777" w:rsidTr="00F9295A">
        <w:tc>
          <w:tcPr>
            <w:tcW w:w="191" w:type="pct"/>
            <w:tcBorders>
              <w:top w:val="single" w:sz="4" w:space="0" w:color="auto"/>
              <w:left w:val="single" w:sz="4" w:space="0" w:color="auto"/>
              <w:bottom w:val="single" w:sz="4" w:space="0" w:color="auto"/>
              <w:right w:val="single" w:sz="4" w:space="0" w:color="auto"/>
            </w:tcBorders>
            <w:vAlign w:val="center"/>
          </w:tcPr>
          <w:p w14:paraId="4CB9E128" w14:textId="77777777" w:rsidR="008511B3" w:rsidRPr="00F9295A" w:rsidRDefault="008511B3" w:rsidP="008511B3">
            <w:pPr>
              <w:pStyle w:val="af1"/>
              <w:numPr>
                <w:ilvl w:val="0"/>
                <w:numId w:val="41"/>
              </w:numPr>
              <w:ind w:left="0" w:firstLine="0"/>
              <w:jc w:val="left"/>
              <w:rPr>
                <w:sz w:val="22"/>
                <w:szCs w:val="22"/>
              </w:rPr>
            </w:pP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14:paraId="11FF906E" w14:textId="77777777" w:rsidR="008511B3" w:rsidRPr="00B05596" w:rsidRDefault="008511B3" w:rsidP="008511B3">
            <w:pPr>
              <w:ind w:firstLine="0"/>
              <w:jc w:val="left"/>
              <w:rPr>
                <w:sz w:val="22"/>
                <w:szCs w:val="22"/>
              </w:rPr>
            </w:pPr>
            <w:r w:rsidRPr="00B05596">
              <w:rPr>
                <w:sz w:val="22"/>
                <w:szCs w:val="22"/>
              </w:rPr>
              <w:t>Объект газоснабжения</w:t>
            </w:r>
          </w:p>
        </w:tc>
        <w:tc>
          <w:tcPr>
            <w:tcW w:w="577" w:type="pct"/>
            <w:tcBorders>
              <w:top w:val="single" w:sz="4" w:space="0" w:color="auto"/>
              <w:left w:val="single" w:sz="4" w:space="0" w:color="auto"/>
              <w:bottom w:val="single" w:sz="4" w:space="0" w:color="auto"/>
              <w:right w:val="single" w:sz="4" w:space="0" w:color="auto"/>
            </w:tcBorders>
            <w:vAlign w:val="center"/>
          </w:tcPr>
          <w:p w14:paraId="14548EBA" w14:textId="77777777" w:rsidR="008511B3" w:rsidRPr="00B05596" w:rsidRDefault="008511B3" w:rsidP="008511B3">
            <w:pPr>
              <w:ind w:firstLine="0"/>
              <w:jc w:val="left"/>
              <w:rPr>
                <w:sz w:val="22"/>
                <w:szCs w:val="22"/>
              </w:rPr>
            </w:pPr>
            <w:r w:rsidRPr="00B05596">
              <w:rPr>
                <w:sz w:val="22"/>
                <w:szCs w:val="22"/>
              </w:rPr>
              <w:t>Организация газоснабжения</w:t>
            </w:r>
          </w:p>
        </w:tc>
        <w:tc>
          <w:tcPr>
            <w:tcW w:w="818" w:type="pct"/>
            <w:tcBorders>
              <w:top w:val="single" w:sz="4" w:space="0" w:color="auto"/>
              <w:left w:val="single" w:sz="4" w:space="0" w:color="auto"/>
              <w:bottom w:val="single" w:sz="4" w:space="0" w:color="auto"/>
              <w:right w:val="single" w:sz="4" w:space="0" w:color="auto"/>
            </w:tcBorders>
            <w:vAlign w:val="center"/>
          </w:tcPr>
          <w:p w14:paraId="0AF422FB" w14:textId="77777777" w:rsidR="008511B3" w:rsidRPr="00B05596" w:rsidRDefault="008511B3" w:rsidP="008511B3">
            <w:pPr>
              <w:ind w:firstLine="0"/>
              <w:jc w:val="left"/>
            </w:pPr>
            <w:r w:rsidRPr="00B05596">
              <w:t>Строительство ГРП</w:t>
            </w:r>
          </w:p>
        </w:tc>
        <w:tc>
          <w:tcPr>
            <w:tcW w:w="431" w:type="pct"/>
            <w:tcBorders>
              <w:top w:val="single" w:sz="4" w:space="0" w:color="auto"/>
              <w:left w:val="single" w:sz="4" w:space="0" w:color="auto"/>
              <w:bottom w:val="single" w:sz="4" w:space="0" w:color="auto"/>
              <w:right w:val="single" w:sz="4" w:space="0" w:color="auto"/>
            </w:tcBorders>
            <w:shd w:val="clear" w:color="auto" w:fill="auto"/>
          </w:tcPr>
          <w:p w14:paraId="52EEAD81" w14:textId="77777777" w:rsidR="008511B3" w:rsidRPr="00B05596" w:rsidRDefault="008511B3" w:rsidP="008511B3">
            <w:pPr>
              <w:ind w:firstLine="0"/>
              <w:jc w:val="left"/>
            </w:pPr>
            <w:r w:rsidRPr="00B05596">
              <w:t>2 ед.</w:t>
            </w:r>
          </w:p>
        </w:tc>
        <w:tc>
          <w:tcPr>
            <w:tcW w:w="386" w:type="pct"/>
            <w:tcBorders>
              <w:top w:val="single" w:sz="4" w:space="0" w:color="auto"/>
              <w:left w:val="single" w:sz="4" w:space="0" w:color="auto"/>
              <w:bottom w:val="single" w:sz="4" w:space="0" w:color="auto"/>
              <w:right w:val="single" w:sz="4" w:space="0" w:color="auto"/>
            </w:tcBorders>
            <w:shd w:val="clear" w:color="auto" w:fill="auto"/>
            <w:vAlign w:val="center"/>
          </w:tcPr>
          <w:p w14:paraId="29832227" w14:textId="77777777" w:rsidR="008511B3" w:rsidRPr="00B05596" w:rsidRDefault="008511B3" w:rsidP="008511B3">
            <w:pPr>
              <w:ind w:firstLine="0"/>
              <w:jc w:val="left"/>
              <w:rPr>
                <w:sz w:val="22"/>
                <w:szCs w:val="22"/>
              </w:rPr>
            </w:pPr>
            <w:r w:rsidRPr="00B05596">
              <w:rPr>
                <w:sz w:val="22"/>
                <w:szCs w:val="22"/>
              </w:rPr>
              <w:t>г.Сургут, мкр. 29</w:t>
            </w:r>
          </w:p>
        </w:tc>
        <w:tc>
          <w:tcPr>
            <w:tcW w:w="529" w:type="pct"/>
            <w:tcBorders>
              <w:top w:val="single" w:sz="4" w:space="0" w:color="auto"/>
              <w:left w:val="single" w:sz="4" w:space="0" w:color="auto"/>
              <w:bottom w:val="single" w:sz="4" w:space="0" w:color="auto"/>
              <w:right w:val="single" w:sz="4" w:space="0" w:color="auto"/>
            </w:tcBorders>
            <w:vAlign w:val="center"/>
          </w:tcPr>
          <w:p w14:paraId="26C2086A" w14:textId="77777777" w:rsidR="008511B3" w:rsidRPr="00B05596" w:rsidRDefault="008511B3" w:rsidP="008511B3">
            <w:pPr>
              <w:ind w:firstLine="0"/>
              <w:jc w:val="left"/>
              <w:rPr>
                <w:sz w:val="22"/>
                <w:szCs w:val="22"/>
              </w:rPr>
            </w:pPr>
            <w:r w:rsidRPr="00B05596">
              <w:rPr>
                <w:sz w:val="22"/>
                <w:szCs w:val="22"/>
              </w:rPr>
              <w:t>2031-2035</w:t>
            </w:r>
          </w:p>
        </w:tc>
        <w:tc>
          <w:tcPr>
            <w:tcW w:w="674" w:type="pct"/>
            <w:tcBorders>
              <w:top w:val="single" w:sz="4" w:space="0" w:color="auto"/>
              <w:left w:val="single" w:sz="4" w:space="0" w:color="auto"/>
              <w:bottom w:val="single" w:sz="4" w:space="0" w:color="auto"/>
              <w:right w:val="single" w:sz="4" w:space="0" w:color="auto"/>
            </w:tcBorders>
          </w:tcPr>
          <w:p w14:paraId="7CC9809A" w14:textId="77777777" w:rsidR="008511B3" w:rsidRPr="00B05596" w:rsidRDefault="008511B3" w:rsidP="008511B3">
            <w:pPr>
              <w:ind w:firstLine="0"/>
              <w:jc w:val="left"/>
              <w:rPr>
                <w:sz w:val="22"/>
                <w:szCs w:val="22"/>
              </w:rPr>
            </w:pPr>
            <w:r w:rsidRPr="00B05596">
              <w:rPr>
                <w:sz w:val="22"/>
                <w:szCs w:val="22"/>
              </w:rPr>
              <w:t>Определить проектом</w:t>
            </w:r>
          </w:p>
        </w:tc>
        <w:tc>
          <w:tcPr>
            <w:tcW w:w="817" w:type="pct"/>
            <w:tcBorders>
              <w:top w:val="single" w:sz="4" w:space="0" w:color="auto"/>
              <w:left w:val="single" w:sz="4" w:space="0" w:color="auto"/>
              <w:bottom w:val="single" w:sz="4" w:space="0" w:color="auto"/>
              <w:right w:val="single" w:sz="4" w:space="0" w:color="auto"/>
            </w:tcBorders>
          </w:tcPr>
          <w:p w14:paraId="595799B1" w14:textId="77777777" w:rsidR="008511B3" w:rsidRPr="00B05596" w:rsidRDefault="008511B3" w:rsidP="008511B3">
            <w:pPr>
              <w:ind w:firstLine="0"/>
              <w:jc w:val="left"/>
              <w:rPr>
                <w:sz w:val="22"/>
                <w:szCs w:val="22"/>
              </w:rPr>
            </w:pPr>
            <w:r w:rsidRPr="00B05596">
              <w:rPr>
                <w:sz w:val="22"/>
                <w:szCs w:val="22"/>
              </w:rPr>
              <w:t>ПКР СКИ МО ГО г. Сургут до 2035 года от 2019 г. б/н</w:t>
            </w:r>
          </w:p>
          <w:p w14:paraId="10AFFDFC" w14:textId="77777777" w:rsidR="008511B3" w:rsidRPr="00B05596" w:rsidRDefault="008511B3" w:rsidP="008511B3">
            <w:pPr>
              <w:ind w:firstLine="0"/>
              <w:jc w:val="left"/>
              <w:rPr>
                <w:sz w:val="22"/>
                <w:szCs w:val="22"/>
              </w:rPr>
            </w:pPr>
            <w:r w:rsidRPr="00B05596">
              <w:rPr>
                <w:sz w:val="22"/>
                <w:szCs w:val="22"/>
              </w:rPr>
              <w:t>в соответствии с положениями проекта планировки микрорайона</w:t>
            </w:r>
          </w:p>
        </w:tc>
      </w:tr>
    </w:tbl>
    <w:p w14:paraId="4648693D" w14:textId="77777777" w:rsidR="00816FC0" w:rsidRPr="001219DB" w:rsidRDefault="00816FC0" w:rsidP="0047466F">
      <w:pPr>
        <w:ind w:firstLine="0"/>
        <w:rPr>
          <w:b/>
          <w:noProof/>
        </w:rPr>
      </w:pPr>
    </w:p>
    <w:p w14:paraId="62FA1D3A" w14:textId="77777777" w:rsidR="00184F02" w:rsidRDefault="00184F02" w:rsidP="00764922">
      <w:pPr>
        <w:jc w:val="center"/>
      </w:pPr>
      <w:r>
        <w:br w:type="page"/>
      </w:r>
    </w:p>
    <w:p w14:paraId="304032A2" w14:textId="77777777" w:rsidR="00721201" w:rsidRPr="001219DB" w:rsidRDefault="00721201" w:rsidP="00764922">
      <w:pPr>
        <w:jc w:val="center"/>
      </w:pPr>
    </w:p>
    <w:p w14:paraId="29E32E4B" w14:textId="77777777" w:rsidR="00721201" w:rsidRPr="001219DB" w:rsidRDefault="00721201" w:rsidP="0047466F">
      <w:pPr>
        <w:pStyle w:val="af1"/>
        <w:numPr>
          <w:ilvl w:val="2"/>
          <w:numId w:val="24"/>
        </w:numPr>
        <w:spacing w:line="240" w:lineRule="auto"/>
        <w:jc w:val="left"/>
        <w:outlineLvl w:val="2"/>
        <w:rPr>
          <w:b/>
        </w:rPr>
      </w:pPr>
      <w:bookmarkStart w:id="24" w:name="_Toc22304592"/>
      <w:r w:rsidRPr="001219DB">
        <w:rPr>
          <w:b/>
        </w:rPr>
        <w:t>Сведения о видах, назначении, наименованиях и основных характеристиках планируемых объектов местного значения в области водоснабжения</w:t>
      </w:r>
      <w:bookmarkEnd w:id="24"/>
    </w:p>
    <w:p w14:paraId="0B73CAFE" w14:textId="77777777" w:rsidR="005403D1" w:rsidRPr="001219DB" w:rsidRDefault="005403D1" w:rsidP="00846CA3"/>
    <w:tbl>
      <w:tblPr>
        <w:tblW w:w="1474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567"/>
        <w:gridCol w:w="1701"/>
        <w:gridCol w:w="1701"/>
        <w:gridCol w:w="2270"/>
        <w:gridCol w:w="1418"/>
        <w:gridCol w:w="1135"/>
        <w:gridCol w:w="1560"/>
        <w:gridCol w:w="1958"/>
        <w:gridCol w:w="2432"/>
      </w:tblGrid>
      <w:tr w:rsidR="001D6E15" w:rsidRPr="001219DB" w14:paraId="1F091AA3" w14:textId="77777777" w:rsidTr="00FB7A36">
        <w:trPr>
          <w:trHeight w:val="759"/>
          <w:tblHeader/>
        </w:trPr>
        <w:tc>
          <w:tcPr>
            <w:tcW w:w="192" w:type="pct"/>
            <w:tcBorders>
              <w:top w:val="single" w:sz="4" w:space="0" w:color="auto"/>
              <w:left w:val="single" w:sz="4" w:space="0" w:color="auto"/>
              <w:bottom w:val="single" w:sz="4" w:space="0" w:color="auto"/>
              <w:right w:val="single" w:sz="4" w:space="0" w:color="auto"/>
            </w:tcBorders>
            <w:shd w:val="clear" w:color="auto" w:fill="D9D9D9"/>
            <w:vAlign w:val="center"/>
          </w:tcPr>
          <w:p w14:paraId="743F1A48" w14:textId="77777777" w:rsidR="00815700" w:rsidRPr="001219DB" w:rsidRDefault="00815700" w:rsidP="00C807F3">
            <w:pPr>
              <w:ind w:firstLine="0"/>
              <w:jc w:val="left"/>
              <w:rPr>
                <w:sz w:val="22"/>
                <w:szCs w:val="22"/>
              </w:rPr>
            </w:pPr>
            <w:r w:rsidRPr="001219DB">
              <w:rPr>
                <w:sz w:val="22"/>
                <w:szCs w:val="22"/>
              </w:rPr>
              <w:t>№</w:t>
            </w:r>
          </w:p>
          <w:p w14:paraId="33E03C36" w14:textId="77777777" w:rsidR="00815700" w:rsidRPr="001219DB" w:rsidRDefault="00815700" w:rsidP="00C807F3">
            <w:pPr>
              <w:ind w:firstLine="0"/>
              <w:jc w:val="left"/>
              <w:rPr>
                <w:sz w:val="22"/>
                <w:szCs w:val="22"/>
              </w:rPr>
            </w:pPr>
            <w:r w:rsidRPr="001219DB">
              <w:rPr>
                <w:sz w:val="22"/>
                <w:szCs w:val="22"/>
              </w:rPr>
              <w:t>п/п</w:t>
            </w:r>
          </w:p>
        </w:tc>
        <w:tc>
          <w:tcPr>
            <w:tcW w:w="577" w:type="pct"/>
            <w:tcBorders>
              <w:top w:val="single" w:sz="4" w:space="0" w:color="auto"/>
              <w:left w:val="single" w:sz="4" w:space="0" w:color="auto"/>
              <w:bottom w:val="single" w:sz="4" w:space="0" w:color="auto"/>
              <w:right w:val="single" w:sz="4" w:space="0" w:color="auto"/>
            </w:tcBorders>
            <w:shd w:val="clear" w:color="auto" w:fill="D9D9D9"/>
            <w:vAlign w:val="center"/>
          </w:tcPr>
          <w:p w14:paraId="3C72A76E" w14:textId="77777777" w:rsidR="00815700" w:rsidRPr="001219DB" w:rsidRDefault="00815700" w:rsidP="00C807F3">
            <w:pPr>
              <w:ind w:firstLine="0"/>
              <w:jc w:val="left"/>
              <w:rPr>
                <w:sz w:val="22"/>
                <w:szCs w:val="22"/>
              </w:rPr>
            </w:pPr>
            <w:r w:rsidRPr="001219DB">
              <w:rPr>
                <w:sz w:val="22"/>
                <w:szCs w:val="22"/>
              </w:rPr>
              <w:t>Вид</w:t>
            </w:r>
          </w:p>
          <w:p w14:paraId="158DE933" w14:textId="77777777" w:rsidR="00815700" w:rsidRPr="001219DB" w:rsidRDefault="00815700" w:rsidP="00C807F3">
            <w:pPr>
              <w:ind w:firstLine="0"/>
              <w:jc w:val="left"/>
              <w:rPr>
                <w:sz w:val="22"/>
                <w:szCs w:val="22"/>
              </w:rPr>
            </w:pPr>
            <w:r w:rsidRPr="001219DB">
              <w:rPr>
                <w:sz w:val="22"/>
                <w:szCs w:val="22"/>
              </w:rPr>
              <w:t>объекта</w:t>
            </w:r>
          </w:p>
        </w:tc>
        <w:tc>
          <w:tcPr>
            <w:tcW w:w="577" w:type="pct"/>
            <w:tcBorders>
              <w:top w:val="single" w:sz="4" w:space="0" w:color="auto"/>
              <w:left w:val="single" w:sz="4" w:space="0" w:color="auto"/>
              <w:bottom w:val="single" w:sz="4" w:space="0" w:color="auto"/>
              <w:right w:val="single" w:sz="4" w:space="0" w:color="auto"/>
            </w:tcBorders>
            <w:shd w:val="clear" w:color="auto" w:fill="D9D9D9"/>
            <w:vAlign w:val="center"/>
          </w:tcPr>
          <w:p w14:paraId="003812E3" w14:textId="77777777" w:rsidR="00815700" w:rsidRPr="001219DB" w:rsidRDefault="00815700" w:rsidP="00C807F3">
            <w:pPr>
              <w:ind w:firstLine="0"/>
              <w:jc w:val="left"/>
              <w:rPr>
                <w:sz w:val="22"/>
                <w:szCs w:val="22"/>
              </w:rPr>
            </w:pPr>
            <w:r w:rsidRPr="001219DB">
              <w:rPr>
                <w:sz w:val="22"/>
                <w:szCs w:val="22"/>
              </w:rPr>
              <w:t>Назначение</w:t>
            </w:r>
          </w:p>
        </w:tc>
        <w:tc>
          <w:tcPr>
            <w:tcW w:w="770" w:type="pct"/>
            <w:tcBorders>
              <w:top w:val="single" w:sz="4" w:space="0" w:color="auto"/>
              <w:left w:val="single" w:sz="4" w:space="0" w:color="auto"/>
              <w:bottom w:val="single" w:sz="4" w:space="0" w:color="auto"/>
              <w:right w:val="single" w:sz="4" w:space="0" w:color="auto"/>
            </w:tcBorders>
            <w:shd w:val="clear" w:color="auto" w:fill="D9D9D9"/>
            <w:vAlign w:val="center"/>
          </w:tcPr>
          <w:p w14:paraId="02393B47" w14:textId="77777777" w:rsidR="00815700" w:rsidRPr="001219DB" w:rsidRDefault="00815700" w:rsidP="00C807F3">
            <w:pPr>
              <w:ind w:firstLine="0"/>
              <w:jc w:val="left"/>
              <w:rPr>
                <w:sz w:val="22"/>
                <w:szCs w:val="22"/>
              </w:rPr>
            </w:pPr>
            <w:r w:rsidRPr="001219DB">
              <w:rPr>
                <w:sz w:val="22"/>
                <w:szCs w:val="22"/>
              </w:rPr>
              <w:t>Наименование</w:t>
            </w:r>
          </w:p>
        </w:tc>
        <w:tc>
          <w:tcPr>
            <w:tcW w:w="481" w:type="pct"/>
            <w:tcBorders>
              <w:top w:val="single" w:sz="4" w:space="0" w:color="auto"/>
              <w:left w:val="single" w:sz="4" w:space="0" w:color="auto"/>
              <w:bottom w:val="single" w:sz="4" w:space="0" w:color="auto"/>
              <w:right w:val="single" w:sz="4" w:space="0" w:color="auto"/>
            </w:tcBorders>
            <w:shd w:val="clear" w:color="auto" w:fill="D9D9D9"/>
            <w:vAlign w:val="center"/>
          </w:tcPr>
          <w:p w14:paraId="68A3B7BB" w14:textId="77777777" w:rsidR="00815700" w:rsidRPr="001219DB" w:rsidRDefault="00815700" w:rsidP="00C807F3">
            <w:pPr>
              <w:ind w:firstLine="0"/>
              <w:jc w:val="left"/>
              <w:rPr>
                <w:sz w:val="22"/>
                <w:szCs w:val="22"/>
              </w:rPr>
            </w:pPr>
            <w:r w:rsidRPr="001219DB">
              <w:rPr>
                <w:sz w:val="22"/>
                <w:szCs w:val="22"/>
              </w:rPr>
              <w:t>Основные характеристики</w:t>
            </w:r>
          </w:p>
        </w:tc>
        <w:tc>
          <w:tcPr>
            <w:tcW w:w="385" w:type="pct"/>
            <w:tcBorders>
              <w:top w:val="single" w:sz="4" w:space="0" w:color="auto"/>
              <w:left w:val="single" w:sz="4" w:space="0" w:color="auto"/>
              <w:bottom w:val="single" w:sz="4" w:space="0" w:color="auto"/>
              <w:right w:val="single" w:sz="4" w:space="0" w:color="auto"/>
            </w:tcBorders>
            <w:shd w:val="clear" w:color="auto" w:fill="D9D9D9"/>
            <w:vAlign w:val="center"/>
          </w:tcPr>
          <w:p w14:paraId="6BCC7E33" w14:textId="77777777" w:rsidR="00815700" w:rsidRPr="001219DB" w:rsidRDefault="00815700" w:rsidP="00C807F3">
            <w:pPr>
              <w:ind w:firstLine="0"/>
              <w:jc w:val="left"/>
              <w:rPr>
                <w:sz w:val="22"/>
                <w:szCs w:val="22"/>
              </w:rPr>
            </w:pPr>
            <w:r w:rsidRPr="001219DB">
              <w:rPr>
                <w:sz w:val="22"/>
                <w:szCs w:val="22"/>
              </w:rPr>
              <w:t>Месторасположение</w:t>
            </w:r>
          </w:p>
        </w:tc>
        <w:tc>
          <w:tcPr>
            <w:tcW w:w="529" w:type="pct"/>
            <w:tcBorders>
              <w:top w:val="single" w:sz="4" w:space="0" w:color="auto"/>
              <w:left w:val="single" w:sz="4" w:space="0" w:color="auto"/>
              <w:bottom w:val="single" w:sz="4" w:space="0" w:color="auto"/>
              <w:right w:val="single" w:sz="4" w:space="0" w:color="auto"/>
            </w:tcBorders>
            <w:shd w:val="clear" w:color="auto" w:fill="D9D9D9"/>
            <w:vAlign w:val="center"/>
          </w:tcPr>
          <w:p w14:paraId="1F125F6B" w14:textId="77777777" w:rsidR="00815700" w:rsidRPr="001219DB" w:rsidRDefault="00815700" w:rsidP="00C807F3">
            <w:pPr>
              <w:ind w:firstLine="0"/>
              <w:jc w:val="left"/>
              <w:rPr>
                <w:sz w:val="22"/>
                <w:szCs w:val="22"/>
              </w:rPr>
            </w:pPr>
            <w:r w:rsidRPr="001219DB">
              <w:rPr>
                <w:sz w:val="22"/>
                <w:szCs w:val="22"/>
              </w:rPr>
              <w:t>Очередность строительства объекта</w:t>
            </w:r>
          </w:p>
        </w:tc>
        <w:tc>
          <w:tcPr>
            <w:tcW w:w="664" w:type="pct"/>
            <w:tcBorders>
              <w:top w:val="single" w:sz="4" w:space="0" w:color="auto"/>
              <w:left w:val="single" w:sz="4" w:space="0" w:color="auto"/>
              <w:bottom w:val="single" w:sz="4" w:space="0" w:color="auto"/>
              <w:right w:val="single" w:sz="4" w:space="0" w:color="auto"/>
            </w:tcBorders>
            <w:shd w:val="clear" w:color="auto" w:fill="D9D9D9"/>
            <w:vAlign w:val="center"/>
          </w:tcPr>
          <w:p w14:paraId="1EE34D23" w14:textId="77777777" w:rsidR="00815700" w:rsidRPr="001219DB" w:rsidRDefault="00815700" w:rsidP="00C807F3">
            <w:pPr>
              <w:ind w:firstLine="0"/>
              <w:jc w:val="left"/>
              <w:rPr>
                <w:sz w:val="22"/>
                <w:szCs w:val="22"/>
              </w:rPr>
            </w:pPr>
            <w:r w:rsidRPr="001219DB">
              <w:rPr>
                <w:sz w:val="22"/>
                <w:szCs w:val="22"/>
              </w:rPr>
              <w:t>Зоны с особыми условиями использования территории</w:t>
            </w:r>
          </w:p>
        </w:tc>
        <w:tc>
          <w:tcPr>
            <w:tcW w:w="825" w:type="pct"/>
            <w:tcBorders>
              <w:top w:val="single" w:sz="4" w:space="0" w:color="auto"/>
              <w:left w:val="single" w:sz="4" w:space="0" w:color="auto"/>
              <w:bottom w:val="single" w:sz="4" w:space="0" w:color="auto"/>
              <w:right w:val="single" w:sz="4" w:space="0" w:color="auto"/>
            </w:tcBorders>
            <w:shd w:val="clear" w:color="auto" w:fill="D9D9D9"/>
          </w:tcPr>
          <w:p w14:paraId="1112F336" w14:textId="77777777" w:rsidR="00815700" w:rsidRPr="001219DB" w:rsidRDefault="00815700" w:rsidP="00C807F3">
            <w:pPr>
              <w:ind w:firstLine="0"/>
              <w:jc w:val="left"/>
              <w:rPr>
                <w:sz w:val="22"/>
                <w:szCs w:val="22"/>
              </w:rPr>
            </w:pPr>
            <w:r w:rsidRPr="001219DB">
              <w:rPr>
                <w:color w:val="000000"/>
              </w:rPr>
              <w:t>Основание</w:t>
            </w:r>
          </w:p>
        </w:tc>
      </w:tr>
      <w:tr w:rsidR="001D6E15" w:rsidRPr="001219DB" w14:paraId="04CFA1B1" w14:textId="77777777" w:rsidTr="00FB7A36">
        <w:trPr>
          <w:trHeight w:val="135"/>
          <w:tblHeader/>
        </w:trPr>
        <w:tc>
          <w:tcPr>
            <w:tcW w:w="192" w:type="pct"/>
            <w:tcBorders>
              <w:top w:val="single" w:sz="4" w:space="0" w:color="auto"/>
              <w:left w:val="single" w:sz="4" w:space="0" w:color="auto"/>
              <w:bottom w:val="single" w:sz="4" w:space="0" w:color="auto"/>
              <w:right w:val="single" w:sz="4" w:space="0" w:color="auto"/>
            </w:tcBorders>
            <w:shd w:val="clear" w:color="auto" w:fill="D9D9D9"/>
            <w:vAlign w:val="center"/>
          </w:tcPr>
          <w:p w14:paraId="3B4FA5A6" w14:textId="77777777" w:rsidR="00815700" w:rsidRPr="001219DB" w:rsidRDefault="00815700" w:rsidP="00815700">
            <w:pPr>
              <w:ind w:firstLine="0"/>
              <w:jc w:val="center"/>
              <w:rPr>
                <w:sz w:val="22"/>
                <w:szCs w:val="22"/>
              </w:rPr>
            </w:pPr>
            <w:r w:rsidRPr="001219DB">
              <w:rPr>
                <w:sz w:val="22"/>
                <w:szCs w:val="22"/>
              </w:rPr>
              <w:t>1</w:t>
            </w:r>
          </w:p>
        </w:tc>
        <w:tc>
          <w:tcPr>
            <w:tcW w:w="577" w:type="pct"/>
            <w:tcBorders>
              <w:top w:val="single" w:sz="4" w:space="0" w:color="auto"/>
              <w:left w:val="single" w:sz="4" w:space="0" w:color="auto"/>
              <w:bottom w:val="single" w:sz="4" w:space="0" w:color="auto"/>
              <w:right w:val="single" w:sz="4" w:space="0" w:color="auto"/>
            </w:tcBorders>
            <w:shd w:val="clear" w:color="auto" w:fill="D9D9D9"/>
            <w:vAlign w:val="center"/>
          </w:tcPr>
          <w:p w14:paraId="7992A140" w14:textId="77777777" w:rsidR="00815700" w:rsidRPr="001219DB" w:rsidRDefault="00815700" w:rsidP="00815700">
            <w:pPr>
              <w:ind w:firstLine="0"/>
              <w:jc w:val="center"/>
              <w:rPr>
                <w:sz w:val="22"/>
                <w:szCs w:val="22"/>
              </w:rPr>
            </w:pPr>
            <w:r w:rsidRPr="001219DB">
              <w:rPr>
                <w:sz w:val="22"/>
                <w:szCs w:val="22"/>
              </w:rPr>
              <w:t>2</w:t>
            </w:r>
          </w:p>
        </w:tc>
        <w:tc>
          <w:tcPr>
            <w:tcW w:w="577" w:type="pct"/>
            <w:tcBorders>
              <w:top w:val="single" w:sz="4" w:space="0" w:color="auto"/>
              <w:left w:val="single" w:sz="4" w:space="0" w:color="auto"/>
              <w:bottom w:val="single" w:sz="4" w:space="0" w:color="auto"/>
              <w:right w:val="single" w:sz="4" w:space="0" w:color="auto"/>
            </w:tcBorders>
            <w:shd w:val="clear" w:color="auto" w:fill="D9D9D9"/>
            <w:vAlign w:val="center"/>
          </w:tcPr>
          <w:p w14:paraId="09410D30" w14:textId="77777777" w:rsidR="00815700" w:rsidRPr="001219DB" w:rsidRDefault="00815700" w:rsidP="00815700">
            <w:pPr>
              <w:ind w:firstLine="0"/>
              <w:jc w:val="center"/>
              <w:rPr>
                <w:sz w:val="22"/>
                <w:szCs w:val="22"/>
              </w:rPr>
            </w:pPr>
            <w:r w:rsidRPr="001219DB">
              <w:rPr>
                <w:sz w:val="22"/>
                <w:szCs w:val="22"/>
              </w:rPr>
              <w:t>3</w:t>
            </w:r>
          </w:p>
        </w:tc>
        <w:tc>
          <w:tcPr>
            <w:tcW w:w="770" w:type="pct"/>
            <w:tcBorders>
              <w:top w:val="single" w:sz="4" w:space="0" w:color="auto"/>
              <w:left w:val="single" w:sz="4" w:space="0" w:color="auto"/>
              <w:bottom w:val="single" w:sz="4" w:space="0" w:color="auto"/>
              <w:right w:val="single" w:sz="4" w:space="0" w:color="auto"/>
            </w:tcBorders>
            <w:shd w:val="clear" w:color="auto" w:fill="D9D9D9"/>
            <w:vAlign w:val="center"/>
          </w:tcPr>
          <w:p w14:paraId="1FA3A482" w14:textId="77777777" w:rsidR="00815700" w:rsidRPr="001219DB" w:rsidRDefault="00815700" w:rsidP="00815700">
            <w:pPr>
              <w:ind w:firstLine="0"/>
              <w:jc w:val="center"/>
              <w:rPr>
                <w:sz w:val="22"/>
                <w:szCs w:val="22"/>
              </w:rPr>
            </w:pPr>
            <w:r w:rsidRPr="001219DB">
              <w:rPr>
                <w:sz w:val="22"/>
                <w:szCs w:val="22"/>
              </w:rPr>
              <w:t>4</w:t>
            </w:r>
          </w:p>
        </w:tc>
        <w:tc>
          <w:tcPr>
            <w:tcW w:w="481" w:type="pct"/>
            <w:tcBorders>
              <w:top w:val="single" w:sz="4" w:space="0" w:color="auto"/>
              <w:left w:val="single" w:sz="4" w:space="0" w:color="auto"/>
              <w:bottom w:val="single" w:sz="4" w:space="0" w:color="auto"/>
              <w:right w:val="single" w:sz="4" w:space="0" w:color="auto"/>
            </w:tcBorders>
            <w:shd w:val="clear" w:color="auto" w:fill="D9D9D9"/>
            <w:vAlign w:val="center"/>
          </w:tcPr>
          <w:p w14:paraId="63EAE04C" w14:textId="77777777" w:rsidR="00815700" w:rsidRPr="001219DB" w:rsidRDefault="00815700" w:rsidP="00815700">
            <w:pPr>
              <w:ind w:firstLine="0"/>
              <w:jc w:val="center"/>
              <w:rPr>
                <w:sz w:val="22"/>
                <w:szCs w:val="22"/>
              </w:rPr>
            </w:pPr>
            <w:r w:rsidRPr="001219DB">
              <w:rPr>
                <w:sz w:val="22"/>
                <w:szCs w:val="22"/>
              </w:rPr>
              <w:t>5</w:t>
            </w:r>
          </w:p>
        </w:tc>
        <w:tc>
          <w:tcPr>
            <w:tcW w:w="385" w:type="pct"/>
            <w:tcBorders>
              <w:top w:val="single" w:sz="4" w:space="0" w:color="auto"/>
              <w:left w:val="single" w:sz="4" w:space="0" w:color="auto"/>
              <w:bottom w:val="single" w:sz="4" w:space="0" w:color="auto"/>
              <w:right w:val="single" w:sz="4" w:space="0" w:color="auto"/>
            </w:tcBorders>
            <w:shd w:val="clear" w:color="auto" w:fill="D9D9D9"/>
            <w:vAlign w:val="center"/>
          </w:tcPr>
          <w:p w14:paraId="44ABB1FB" w14:textId="77777777" w:rsidR="00815700" w:rsidRPr="001219DB" w:rsidRDefault="00815700" w:rsidP="00815700">
            <w:pPr>
              <w:ind w:firstLine="0"/>
              <w:jc w:val="center"/>
              <w:rPr>
                <w:sz w:val="22"/>
                <w:szCs w:val="22"/>
              </w:rPr>
            </w:pPr>
            <w:r w:rsidRPr="001219DB">
              <w:rPr>
                <w:sz w:val="22"/>
                <w:szCs w:val="22"/>
              </w:rPr>
              <w:t>6</w:t>
            </w:r>
          </w:p>
        </w:tc>
        <w:tc>
          <w:tcPr>
            <w:tcW w:w="529" w:type="pct"/>
            <w:tcBorders>
              <w:top w:val="single" w:sz="4" w:space="0" w:color="auto"/>
              <w:left w:val="single" w:sz="4" w:space="0" w:color="auto"/>
              <w:bottom w:val="single" w:sz="4" w:space="0" w:color="auto"/>
              <w:right w:val="single" w:sz="4" w:space="0" w:color="auto"/>
            </w:tcBorders>
            <w:shd w:val="clear" w:color="auto" w:fill="D9D9D9"/>
            <w:vAlign w:val="center"/>
          </w:tcPr>
          <w:p w14:paraId="09D7B304" w14:textId="77777777" w:rsidR="00815700" w:rsidRPr="001219DB" w:rsidRDefault="00815700" w:rsidP="00815700">
            <w:pPr>
              <w:ind w:firstLine="0"/>
              <w:jc w:val="center"/>
              <w:rPr>
                <w:sz w:val="22"/>
                <w:szCs w:val="22"/>
              </w:rPr>
            </w:pPr>
            <w:r w:rsidRPr="001219DB">
              <w:rPr>
                <w:sz w:val="22"/>
                <w:szCs w:val="22"/>
              </w:rPr>
              <w:t>7</w:t>
            </w:r>
          </w:p>
        </w:tc>
        <w:tc>
          <w:tcPr>
            <w:tcW w:w="664" w:type="pct"/>
            <w:tcBorders>
              <w:top w:val="single" w:sz="4" w:space="0" w:color="auto"/>
              <w:left w:val="single" w:sz="4" w:space="0" w:color="auto"/>
              <w:bottom w:val="single" w:sz="4" w:space="0" w:color="auto"/>
              <w:right w:val="single" w:sz="4" w:space="0" w:color="auto"/>
            </w:tcBorders>
            <w:shd w:val="clear" w:color="auto" w:fill="D9D9D9"/>
            <w:vAlign w:val="center"/>
          </w:tcPr>
          <w:p w14:paraId="32FB6936" w14:textId="77777777" w:rsidR="00815700" w:rsidRPr="001219DB" w:rsidRDefault="00815700" w:rsidP="00815700">
            <w:pPr>
              <w:ind w:firstLine="0"/>
              <w:jc w:val="center"/>
              <w:rPr>
                <w:sz w:val="22"/>
                <w:szCs w:val="22"/>
              </w:rPr>
            </w:pPr>
            <w:r w:rsidRPr="001219DB">
              <w:rPr>
                <w:sz w:val="22"/>
                <w:szCs w:val="22"/>
              </w:rPr>
              <w:t>8</w:t>
            </w:r>
          </w:p>
        </w:tc>
        <w:tc>
          <w:tcPr>
            <w:tcW w:w="825" w:type="pct"/>
            <w:tcBorders>
              <w:top w:val="single" w:sz="4" w:space="0" w:color="auto"/>
              <w:left w:val="single" w:sz="4" w:space="0" w:color="auto"/>
              <w:bottom w:val="single" w:sz="4" w:space="0" w:color="auto"/>
              <w:right w:val="single" w:sz="4" w:space="0" w:color="auto"/>
            </w:tcBorders>
            <w:shd w:val="clear" w:color="auto" w:fill="D9D9D9"/>
          </w:tcPr>
          <w:p w14:paraId="71FFFE67" w14:textId="77777777" w:rsidR="00815700" w:rsidRPr="001219DB" w:rsidRDefault="00815700" w:rsidP="00815700">
            <w:pPr>
              <w:ind w:firstLine="0"/>
              <w:jc w:val="center"/>
              <w:rPr>
                <w:sz w:val="22"/>
                <w:szCs w:val="22"/>
              </w:rPr>
            </w:pPr>
            <w:r w:rsidRPr="001219DB">
              <w:rPr>
                <w:sz w:val="22"/>
                <w:szCs w:val="22"/>
              </w:rPr>
              <w:t>9</w:t>
            </w:r>
          </w:p>
        </w:tc>
      </w:tr>
      <w:tr w:rsidR="001D6E15" w:rsidRPr="001219DB" w14:paraId="3DD9CF3D" w14:textId="77777777" w:rsidTr="00FB7A36">
        <w:tc>
          <w:tcPr>
            <w:tcW w:w="192" w:type="pct"/>
            <w:tcBorders>
              <w:top w:val="single" w:sz="4" w:space="0" w:color="auto"/>
              <w:left w:val="single" w:sz="4" w:space="0" w:color="auto"/>
              <w:bottom w:val="single" w:sz="4" w:space="0" w:color="auto"/>
              <w:right w:val="single" w:sz="4" w:space="0" w:color="auto"/>
            </w:tcBorders>
            <w:vAlign w:val="center"/>
          </w:tcPr>
          <w:p w14:paraId="2C7AC8E9" w14:textId="77777777" w:rsidR="004A26EB" w:rsidRPr="006C6920" w:rsidRDefault="004A26EB" w:rsidP="006C6920">
            <w:pPr>
              <w:pStyle w:val="af1"/>
              <w:numPr>
                <w:ilvl w:val="0"/>
                <w:numId w:val="42"/>
              </w:numPr>
              <w:ind w:left="0" w:firstLine="0"/>
              <w:jc w:val="left"/>
              <w:rPr>
                <w:sz w:val="22"/>
                <w:szCs w:val="22"/>
              </w:rPr>
            </w:pP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14:paraId="7D7A62AA" w14:textId="77777777" w:rsidR="004A26EB" w:rsidRPr="001219DB" w:rsidRDefault="00D15919" w:rsidP="00C807F3">
            <w:pPr>
              <w:ind w:firstLine="0"/>
              <w:jc w:val="left"/>
              <w:rPr>
                <w:sz w:val="22"/>
                <w:szCs w:val="22"/>
              </w:rPr>
            </w:pPr>
            <w:r w:rsidRPr="001219DB">
              <w:rPr>
                <w:sz w:val="22"/>
                <w:szCs w:val="22"/>
              </w:rPr>
              <w:t>О</w:t>
            </w:r>
            <w:r w:rsidR="004A26EB" w:rsidRPr="001219DB">
              <w:rPr>
                <w:sz w:val="22"/>
                <w:szCs w:val="22"/>
              </w:rPr>
              <w:t>бъект водоснабжения</w:t>
            </w:r>
          </w:p>
        </w:tc>
        <w:tc>
          <w:tcPr>
            <w:tcW w:w="577" w:type="pct"/>
            <w:tcBorders>
              <w:top w:val="single" w:sz="4" w:space="0" w:color="auto"/>
              <w:left w:val="single" w:sz="4" w:space="0" w:color="auto"/>
              <w:bottom w:val="single" w:sz="4" w:space="0" w:color="auto"/>
              <w:right w:val="single" w:sz="4" w:space="0" w:color="auto"/>
            </w:tcBorders>
            <w:vAlign w:val="center"/>
          </w:tcPr>
          <w:p w14:paraId="5B2813A9" w14:textId="77777777" w:rsidR="004A26EB" w:rsidRPr="001219DB" w:rsidRDefault="004A26EB" w:rsidP="009A288A">
            <w:pPr>
              <w:ind w:firstLine="0"/>
              <w:jc w:val="left"/>
              <w:rPr>
                <w:sz w:val="22"/>
                <w:szCs w:val="22"/>
              </w:rPr>
            </w:pPr>
            <w:r w:rsidRPr="001219DB">
              <w:rPr>
                <w:color w:val="000000"/>
                <w:sz w:val="22"/>
                <w:szCs w:val="22"/>
              </w:rPr>
              <w:t>Строительство водозаборного сооружения</w:t>
            </w:r>
          </w:p>
        </w:tc>
        <w:tc>
          <w:tcPr>
            <w:tcW w:w="770" w:type="pct"/>
            <w:tcBorders>
              <w:top w:val="single" w:sz="4" w:space="0" w:color="auto"/>
              <w:left w:val="single" w:sz="4" w:space="0" w:color="auto"/>
              <w:bottom w:val="single" w:sz="4" w:space="0" w:color="auto"/>
              <w:right w:val="single" w:sz="4" w:space="0" w:color="auto"/>
            </w:tcBorders>
            <w:vAlign w:val="center"/>
          </w:tcPr>
          <w:p w14:paraId="2B8716A2" w14:textId="77777777" w:rsidR="004A26EB" w:rsidRPr="001219DB" w:rsidRDefault="004A26EB" w:rsidP="00721201">
            <w:pPr>
              <w:ind w:firstLine="0"/>
              <w:jc w:val="left"/>
              <w:rPr>
                <w:sz w:val="22"/>
                <w:szCs w:val="22"/>
              </w:rPr>
            </w:pPr>
            <w:r w:rsidRPr="001219DB">
              <w:rPr>
                <w:sz w:val="22"/>
                <w:szCs w:val="22"/>
              </w:rPr>
              <w:t>Организация водоснабжения</w:t>
            </w:r>
          </w:p>
        </w:tc>
        <w:tc>
          <w:tcPr>
            <w:tcW w:w="481" w:type="pct"/>
            <w:tcBorders>
              <w:top w:val="single" w:sz="4" w:space="0" w:color="auto"/>
              <w:left w:val="single" w:sz="4" w:space="0" w:color="auto"/>
              <w:bottom w:val="single" w:sz="4" w:space="0" w:color="auto"/>
              <w:right w:val="single" w:sz="4" w:space="0" w:color="auto"/>
            </w:tcBorders>
            <w:shd w:val="clear" w:color="auto" w:fill="auto"/>
          </w:tcPr>
          <w:p w14:paraId="787C0F54" w14:textId="77777777" w:rsidR="004A26EB" w:rsidRPr="001219DB" w:rsidRDefault="004A26EB" w:rsidP="00C807F3">
            <w:pPr>
              <w:ind w:firstLine="0"/>
              <w:jc w:val="left"/>
              <w:rPr>
                <w:color w:val="000000"/>
                <w:sz w:val="22"/>
                <w:szCs w:val="22"/>
              </w:rPr>
            </w:pPr>
          </w:p>
          <w:p w14:paraId="4A64F87C" w14:textId="77777777" w:rsidR="003B750C" w:rsidRPr="001219DB" w:rsidRDefault="003B750C" w:rsidP="00C807F3">
            <w:pPr>
              <w:ind w:firstLine="0"/>
              <w:jc w:val="left"/>
              <w:rPr>
                <w:sz w:val="22"/>
                <w:szCs w:val="22"/>
              </w:rPr>
            </w:pP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1E9D8756" w14:textId="77777777" w:rsidR="004A26EB" w:rsidRPr="001219DB" w:rsidRDefault="004A26EB" w:rsidP="00C807F3">
            <w:pPr>
              <w:ind w:firstLine="0"/>
              <w:jc w:val="left"/>
              <w:rPr>
                <w:sz w:val="22"/>
                <w:szCs w:val="22"/>
              </w:rPr>
            </w:pPr>
          </w:p>
        </w:tc>
        <w:tc>
          <w:tcPr>
            <w:tcW w:w="529" w:type="pct"/>
            <w:tcBorders>
              <w:top w:val="single" w:sz="4" w:space="0" w:color="auto"/>
              <w:left w:val="single" w:sz="4" w:space="0" w:color="auto"/>
              <w:bottom w:val="single" w:sz="4" w:space="0" w:color="auto"/>
              <w:right w:val="single" w:sz="4" w:space="0" w:color="auto"/>
            </w:tcBorders>
            <w:vAlign w:val="center"/>
          </w:tcPr>
          <w:p w14:paraId="1C5DC35D" w14:textId="77777777" w:rsidR="004A26EB" w:rsidRPr="001219DB" w:rsidRDefault="004A26EB" w:rsidP="00C807F3">
            <w:pPr>
              <w:ind w:firstLine="0"/>
              <w:jc w:val="left"/>
              <w:rPr>
                <w:sz w:val="22"/>
                <w:szCs w:val="22"/>
              </w:rPr>
            </w:pPr>
            <w:r w:rsidRPr="001219DB">
              <w:rPr>
                <w:sz w:val="22"/>
                <w:szCs w:val="22"/>
              </w:rPr>
              <w:t>Первая очередь</w:t>
            </w:r>
          </w:p>
        </w:tc>
        <w:tc>
          <w:tcPr>
            <w:tcW w:w="664" w:type="pct"/>
            <w:tcBorders>
              <w:top w:val="single" w:sz="4" w:space="0" w:color="auto"/>
              <w:left w:val="single" w:sz="4" w:space="0" w:color="auto"/>
              <w:bottom w:val="single" w:sz="4" w:space="0" w:color="auto"/>
              <w:right w:val="single" w:sz="4" w:space="0" w:color="auto"/>
            </w:tcBorders>
          </w:tcPr>
          <w:p w14:paraId="541C8773" w14:textId="77777777" w:rsidR="004A26EB" w:rsidRPr="001219DB" w:rsidRDefault="004A26EB" w:rsidP="00C807F3">
            <w:pPr>
              <w:ind w:firstLine="0"/>
              <w:jc w:val="left"/>
              <w:rPr>
                <w:sz w:val="22"/>
                <w:szCs w:val="22"/>
              </w:rPr>
            </w:pPr>
            <w:r w:rsidRPr="001219DB">
              <w:rPr>
                <w:sz w:val="22"/>
                <w:szCs w:val="22"/>
              </w:rPr>
              <w:t>Определить проектом</w:t>
            </w:r>
          </w:p>
        </w:tc>
        <w:tc>
          <w:tcPr>
            <w:tcW w:w="825" w:type="pct"/>
            <w:vMerge w:val="restart"/>
            <w:tcBorders>
              <w:top w:val="single" w:sz="4" w:space="0" w:color="auto"/>
              <w:left w:val="single" w:sz="4" w:space="0" w:color="auto"/>
              <w:right w:val="single" w:sz="4" w:space="0" w:color="auto"/>
            </w:tcBorders>
          </w:tcPr>
          <w:p w14:paraId="65851740" w14:textId="77777777" w:rsidR="004A26EB" w:rsidRPr="001219DB" w:rsidRDefault="004A26EB" w:rsidP="004A26EB">
            <w:pPr>
              <w:ind w:firstLine="0"/>
              <w:jc w:val="left"/>
              <w:rPr>
                <w:sz w:val="22"/>
                <w:szCs w:val="22"/>
              </w:rPr>
            </w:pPr>
          </w:p>
        </w:tc>
      </w:tr>
      <w:tr w:rsidR="001D6E15" w:rsidRPr="001219DB" w14:paraId="0D500BE3" w14:textId="77777777" w:rsidTr="00FB7A36">
        <w:tc>
          <w:tcPr>
            <w:tcW w:w="192" w:type="pct"/>
            <w:tcBorders>
              <w:top w:val="single" w:sz="4" w:space="0" w:color="auto"/>
              <w:left w:val="single" w:sz="4" w:space="0" w:color="auto"/>
              <w:bottom w:val="single" w:sz="4" w:space="0" w:color="auto"/>
              <w:right w:val="single" w:sz="4" w:space="0" w:color="auto"/>
            </w:tcBorders>
            <w:vAlign w:val="center"/>
          </w:tcPr>
          <w:p w14:paraId="67F01A98" w14:textId="77777777" w:rsidR="004A26EB" w:rsidRPr="006C6920" w:rsidRDefault="004A26EB" w:rsidP="006C6920">
            <w:pPr>
              <w:pStyle w:val="af1"/>
              <w:numPr>
                <w:ilvl w:val="0"/>
                <w:numId w:val="42"/>
              </w:numPr>
              <w:ind w:left="0" w:firstLine="0"/>
              <w:jc w:val="left"/>
              <w:rPr>
                <w:sz w:val="22"/>
                <w:szCs w:val="22"/>
              </w:rPr>
            </w:pP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14:paraId="01392558" w14:textId="77777777" w:rsidR="004A26EB" w:rsidRPr="001219DB" w:rsidRDefault="00D15919" w:rsidP="00FE4655">
            <w:pPr>
              <w:ind w:firstLine="0"/>
              <w:jc w:val="left"/>
              <w:rPr>
                <w:sz w:val="22"/>
                <w:szCs w:val="22"/>
              </w:rPr>
            </w:pPr>
            <w:r w:rsidRPr="001219DB">
              <w:rPr>
                <w:sz w:val="22"/>
                <w:szCs w:val="22"/>
              </w:rPr>
              <w:t>О</w:t>
            </w:r>
            <w:r w:rsidR="004A26EB" w:rsidRPr="001219DB">
              <w:rPr>
                <w:sz w:val="22"/>
                <w:szCs w:val="22"/>
              </w:rPr>
              <w:t>бъект водоснабжения</w:t>
            </w:r>
          </w:p>
        </w:tc>
        <w:tc>
          <w:tcPr>
            <w:tcW w:w="577" w:type="pct"/>
            <w:tcBorders>
              <w:top w:val="single" w:sz="4" w:space="0" w:color="auto"/>
              <w:left w:val="single" w:sz="4" w:space="0" w:color="auto"/>
              <w:bottom w:val="single" w:sz="4" w:space="0" w:color="auto"/>
              <w:right w:val="single" w:sz="4" w:space="0" w:color="auto"/>
            </w:tcBorders>
            <w:vAlign w:val="center"/>
          </w:tcPr>
          <w:p w14:paraId="085A5892" w14:textId="77777777" w:rsidR="004A26EB" w:rsidRPr="001219DB" w:rsidRDefault="004A26EB" w:rsidP="009A288A">
            <w:pPr>
              <w:ind w:firstLine="0"/>
              <w:jc w:val="left"/>
              <w:rPr>
                <w:sz w:val="22"/>
                <w:szCs w:val="22"/>
              </w:rPr>
            </w:pPr>
            <w:r w:rsidRPr="001219DB">
              <w:rPr>
                <w:color w:val="000000"/>
                <w:sz w:val="22"/>
                <w:szCs w:val="22"/>
              </w:rPr>
              <w:t xml:space="preserve">Строительство водозаборного сооружения </w:t>
            </w:r>
          </w:p>
        </w:tc>
        <w:tc>
          <w:tcPr>
            <w:tcW w:w="770" w:type="pct"/>
            <w:tcBorders>
              <w:top w:val="single" w:sz="4" w:space="0" w:color="auto"/>
              <w:left w:val="single" w:sz="4" w:space="0" w:color="auto"/>
              <w:bottom w:val="single" w:sz="4" w:space="0" w:color="auto"/>
              <w:right w:val="single" w:sz="4" w:space="0" w:color="auto"/>
            </w:tcBorders>
            <w:vAlign w:val="center"/>
          </w:tcPr>
          <w:p w14:paraId="0D0483FA" w14:textId="77777777" w:rsidR="004A26EB" w:rsidRPr="001219DB" w:rsidRDefault="004A26EB" w:rsidP="00FE4655">
            <w:pPr>
              <w:ind w:firstLine="0"/>
              <w:jc w:val="left"/>
              <w:rPr>
                <w:sz w:val="22"/>
                <w:szCs w:val="22"/>
              </w:rPr>
            </w:pPr>
            <w:r w:rsidRPr="001219DB">
              <w:rPr>
                <w:sz w:val="22"/>
                <w:szCs w:val="22"/>
              </w:rPr>
              <w:t>Организация водоснабжения</w:t>
            </w:r>
          </w:p>
        </w:tc>
        <w:tc>
          <w:tcPr>
            <w:tcW w:w="481" w:type="pct"/>
            <w:tcBorders>
              <w:top w:val="single" w:sz="4" w:space="0" w:color="auto"/>
              <w:left w:val="single" w:sz="4" w:space="0" w:color="auto"/>
              <w:bottom w:val="single" w:sz="4" w:space="0" w:color="auto"/>
              <w:right w:val="single" w:sz="4" w:space="0" w:color="auto"/>
            </w:tcBorders>
            <w:shd w:val="clear" w:color="auto" w:fill="auto"/>
          </w:tcPr>
          <w:p w14:paraId="0147CFE0" w14:textId="77777777" w:rsidR="004A26EB" w:rsidRPr="001219DB" w:rsidRDefault="004A26EB" w:rsidP="00FE4655">
            <w:pPr>
              <w:ind w:firstLine="0"/>
              <w:jc w:val="left"/>
              <w:rPr>
                <w:sz w:val="22"/>
                <w:szCs w:val="22"/>
              </w:rPr>
            </w:pP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3AFE6921" w14:textId="77777777" w:rsidR="004A26EB" w:rsidRPr="001219DB" w:rsidRDefault="004A26EB" w:rsidP="00FE4655">
            <w:pPr>
              <w:ind w:firstLine="0"/>
              <w:jc w:val="left"/>
              <w:rPr>
                <w:sz w:val="22"/>
                <w:szCs w:val="22"/>
              </w:rPr>
            </w:pPr>
          </w:p>
        </w:tc>
        <w:tc>
          <w:tcPr>
            <w:tcW w:w="529" w:type="pct"/>
            <w:tcBorders>
              <w:top w:val="single" w:sz="4" w:space="0" w:color="auto"/>
              <w:left w:val="single" w:sz="4" w:space="0" w:color="auto"/>
              <w:bottom w:val="single" w:sz="4" w:space="0" w:color="auto"/>
              <w:right w:val="single" w:sz="4" w:space="0" w:color="auto"/>
            </w:tcBorders>
            <w:vAlign w:val="center"/>
          </w:tcPr>
          <w:p w14:paraId="4D13E148" w14:textId="77777777" w:rsidR="004A26EB" w:rsidRPr="001219DB" w:rsidRDefault="004A26EB" w:rsidP="00FE4655">
            <w:pPr>
              <w:ind w:firstLine="0"/>
              <w:jc w:val="left"/>
              <w:rPr>
                <w:sz w:val="22"/>
                <w:szCs w:val="22"/>
              </w:rPr>
            </w:pPr>
            <w:r w:rsidRPr="001219DB">
              <w:rPr>
                <w:sz w:val="22"/>
                <w:szCs w:val="22"/>
              </w:rPr>
              <w:t>Первая очередь</w:t>
            </w:r>
          </w:p>
        </w:tc>
        <w:tc>
          <w:tcPr>
            <w:tcW w:w="664" w:type="pct"/>
            <w:tcBorders>
              <w:top w:val="single" w:sz="4" w:space="0" w:color="auto"/>
              <w:left w:val="single" w:sz="4" w:space="0" w:color="auto"/>
              <w:bottom w:val="single" w:sz="4" w:space="0" w:color="auto"/>
              <w:right w:val="single" w:sz="4" w:space="0" w:color="auto"/>
            </w:tcBorders>
          </w:tcPr>
          <w:p w14:paraId="0EB65D07" w14:textId="77777777" w:rsidR="004A26EB" w:rsidRPr="001219DB" w:rsidRDefault="004A26EB" w:rsidP="00FE4655">
            <w:pPr>
              <w:ind w:firstLine="0"/>
              <w:jc w:val="left"/>
              <w:rPr>
                <w:sz w:val="22"/>
                <w:szCs w:val="22"/>
              </w:rPr>
            </w:pPr>
            <w:r w:rsidRPr="001219DB">
              <w:rPr>
                <w:sz w:val="22"/>
                <w:szCs w:val="22"/>
              </w:rPr>
              <w:t>Определить проектом</w:t>
            </w:r>
          </w:p>
        </w:tc>
        <w:tc>
          <w:tcPr>
            <w:tcW w:w="825" w:type="pct"/>
            <w:vMerge/>
            <w:tcBorders>
              <w:left w:val="single" w:sz="4" w:space="0" w:color="auto"/>
              <w:right w:val="single" w:sz="4" w:space="0" w:color="auto"/>
            </w:tcBorders>
          </w:tcPr>
          <w:p w14:paraId="051B8F2B" w14:textId="77777777" w:rsidR="004A26EB" w:rsidRPr="001219DB" w:rsidRDefault="004A26EB" w:rsidP="00FE4655">
            <w:pPr>
              <w:ind w:firstLine="0"/>
              <w:jc w:val="left"/>
              <w:rPr>
                <w:sz w:val="22"/>
                <w:szCs w:val="22"/>
              </w:rPr>
            </w:pPr>
          </w:p>
        </w:tc>
      </w:tr>
      <w:tr w:rsidR="001D6E15" w:rsidRPr="001219DB" w14:paraId="11833C18" w14:textId="77777777" w:rsidTr="00FB7A36">
        <w:tc>
          <w:tcPr>
            <w:tcW w:w="192" w:type="pct"/>
            <w:tcBorders>
              <w:top w:val="single" w:sz="4" w:space="0" w:color="auto"/>
              <w:left w:val="single" w:sz="4" w:space="0" w:color="auto"/>
              <w:bottom w:val="single" w:sz="4" w:space="0" w:color="auto"/>
              <w:right w:val="single" w:sz="4" w:space="0" w:color="auto"/>
            </w:tcBorders>
            <w:vAlign w:val="center"/>
          </w:tcPr>
          <w:p w14:paraId="52E4BDD5" w14:textId="77777777" w:rsidR="004A26EB" w:rsidRPr="006C6920" w:rsidRDefault="004A26EB" w:rsidP="006C6920">
            <w:pPr>
              <w:pStyle w:val="af1"/>
              <w:numPr>
                <w:ilvl w:val="0"/>
                <w:numId w:val="42"/>
              </w:numPr>
              <w:ind w:left="0" w:firstLine="0"/>
              <w:jc w:val="left"/>
              <w:rPr>
                <w:sz w:val="22"/>
                <w:szCs w:val="22"/>
              </w:rPr>
            </w:pP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14:paraId="2C538153" w14:textId="77777777" w:rsidR="004A26EB" w:rsidRPr="001219DB" w:rsidRDefault="00D15919" w:rsidP="00FE4655">
            <w:pPr>
              <w:ind w:firstLine="0"/>
              <w:jc w:val="left"/>
              <w:rPr>
                <w:sz w:val="22"/>
                <w:szCs w:val="22"/>
              </w:rPr>
            </w:pPr>
            <w:r w:rsidRPr="001219DB">
              <w:rPr>
                <w:sz w:val="22"/>
                <w:szCs w:val="22"/>
              </w:rPr>
              <w:t>О</w:t>
            </w:r>
            <w:r w:rsidR="004A26EB" w:rsidRPr="001219DB">
              <w:rPr>
                <w:sz w:val="22"/>
                <w:szCs w:val="22"/>
              </w:rPr>
              <w:t>бъект водоснабжения</w:t>
            </w:r>
          </w:p>
        </w:tc>
        <w:tc>
          <w:tcPr>
            <w:tcW w:w="577" w:type="pct"/>
            <w:tcBorders>
              <w:top w:val="single" w:sz="4" w:space="0" w:color="auto"/>
              <w:left w:val="single" w:sz="4" w:space="0" w:color="auto"/>
              <w:bottom w:val="single" w:sz="4" w:space="0" w:color="auto"/>
              <w:right w:val="single" w:sz="4" w:space="0" w:color="auto"/>
            </w:tcBorders>
            <w:vAlign w:val="center"/>
          </w:tcPr>
          <w:p w14:paraId="1A952B0A" w14:textId="77777777" w:rsidR="004A26EB" w:rsidRPr="001219DB" w:rsidRDefault="004A26EB" w:rsidP="00FE4655">
            <w:pPr>
              <w:ind w:firstLine="0"/>
              <w:jc w:val="left"/>
              <w:rPr>
                <w:color w:val="000000"/>
                <w:sz w:val="22"/>
                <w:szCs w:val="22"/>
              </w:rPr>
            </w:pPr>
            <w:r w:rsidRPr="001219DB">
              <w:rPr>
                <w:color w:val="000000"/>
                <w:sz w:val="22"/>
                <w:szCs w:val="22"/>
              </w:rPr>
              <w:t>Строительство сетей водоснабжения</w:t>
            </w:r>
          </w:p>
        </w:tc>
        <w:tc>
          <w:tcPr>
            <w:tcW w:w="770" w:type="pct"/>
            <w:tcBorders>
              <w:top w:val="single" w:sz="4" w:space="0" w:color="auto"/>
              <w:left w:val="single" w:sz="4" w:space="0" w:color="auto"/>
              <w:bottom w:val="single" w:sz="4" w:space="0" w:color="auto"/>
              <w:right w:val="single" w:sz="4" w:space="0" w:color="auto"/>
            </w:tcBorders>
            <w:vAlign w:val="center"/>
          </w:tcPr>
          <w:p w14:paraId="67A0E8F6" w14:textId="77777777" w:rsidR="004A26EB" w:rsidRPr="001219DB" w:rsidRDefault="004A26EB" w:rsidP="00FE4655">
            <w:pPr>
              <w:ind w:firstLine="0"/>
              <w:jc w:val="left"/>
              <w:rPr>
                <w:sz w:val="22"/>
                <w:szCs w:val="22"/>
              </w:rPr>
            </w:pPr>
            <w:r w:rsidRPr="001219DB">
              <w:rPr>
                <w:sz w:val="22"/>
                <w:szCs w:val="22"/>
              </w:rPr>
              <w:t>Организация водоснабжения</w:t>
            </w:r>
          </w:p>
        </w:tc>
        <w:tc>
          <w:tcPr>
            <w:tcW w:w="481" w:type="pct"/>
            <w:tcBorders>
              <w:top w:val="single" w:sz="4" w:space="0" w:color="auto"/>
              <w:left w:val="single" w:sz="4" w:space="0" w:color="auto"/>
              <w:bottom w:val="single" w:sz="4" w:space="0" w:color="auto"/>
              <w:right w:val="single" w:sz="4" w:space="0" w:color="auto"/>
            </w:tcBorders>
            <w:shd w:val="clear" w:color="auto" w:fill="auto"/>
          </w:tcPr>
          <w:p w14:paraId="23160667" w14:textId="77777777" w:rsidR="004A26EB" w:rsidRPr="001219DB" w:rsidRDefault="004A26EB" w:rsidP="00FE4655">
            <w:pPr>
              <w:ind w:firstLine="0"/>
              <w:jc w:val="left"/>
              <w:rPr>
                <w:color w:val="000000"/>
                <w:sz w:val="22"/>
                <w:szCs w:val="22"/>
              </w:rPr>
            </w:pP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1F005983" w14:textId="77777777" w:rsidR="004A26EB" w:rsidRPr="001219DB" w:rsidRDefault="004A26EB" w:rsidP="00FE4655">
            <w:pPr>
              <w:ind w:firstLine="0"/>
              <w:jc w:val="left"/>
              <w:rPr>
                <w:sz w:val="22"/>
                <w:szCs w:val="22"/>
              </w:rPr>
            </w:pPr>
          </w:p>
        </w:tc>
        <w:tc>
          <w:tcPr>
            <w:tcW w:w="529" w:type="pct"/>
            <w:tcBorders>
              <w:top w:val="single" w:sz="4" w:space="0" w:color="auto"/>
              <w:left w:val="single" w:sz="4" w:space="0" w:color="auto"/>
              <w:bottom w:val="single" w:sz="4" w:space="0" w:color="auto"/>
              <w:right w:val="single" w:sz="4" w:space="0" w:color="auto"/>
            </w:tcBorders>
            <w:vAlign w:val="center"/>
          </w:tcPr>
          <w:p w14:paraId="6B76C3FD" w14:textId="77777777" w:rsidR="004A26EB" w:rsidRPr="001219DB" w:rsidRDefault="004A26EB" w:rsidP="00FE4655">
            <w:pPr>
              <w:ind w:firstLine="0"/>
              <w:jc w:val="left"/>
              <w:rPr>
                <w:sz w:val="22"/>
                <w:szCs w:val="22"/>
              </w:rPr>
            </w:pPr>
            <w:r w:rsidRPr="001219DB">
              <w:rPr>
                <w:sz w:val="22"/>
                <w:szCs w:val="22"/>
              </w:rPr>
              <w:t>Первая очередь</w:t>
            </w:r>
          </w:p>
        </w:tc>
        <w:tc>
          <w:tcPr>
            <w:tcW w:w="664" w:type="pct"/>
            <w:tcBorders>
              <w:top w:val="single" w:sz="4" w:space="0" w:color="auto"/>
              <w:left w:val="single" w:sz="4" w:space="0" w:color="auto"/>
              <w:bottom w:val="single" w:sz="4" w:space="0" w:color="auto"/>
              <w:right w:val="single" w:sz="4" w:space="0" w:color="auto"/>
            </w:tcBorders>
          </w:tcPr>
          <w:p w14:paraId="4649B31A" w14:textId="77777777" w:rsidR="004A26EB" w:rsidRPr="001219DB" w:rsidRDefault="004A26EB" w:rsidP="00FE4655">
            <w:pPr>
              <w:ind w:firstLine="0"/>
              <w:jc w:val="left"/>
              <w:rPr>
                <w:sz w:val="22"/>
                <w:szCs w:val="22"/>
              </w:rPr>
            </w:pPr>
            <w:r w:rsidRPr="001219DB">
              <w:rPr>
                <w:sz w:val="22"/>
                <w:szCs w:val="22"/>
              </w:rPr>
              <w:t>Определить проектом</w:t>
            </w:r>
          </w:p>
        </w:tc>
        <w:tc>
          <w:tcPr>
            <w:tcW w:w="825" w:type="pct"/>
            <w:vMerge/>
            <w:tcBorders>
              <w:left w:val="single" w:sz="4" w:space="0" w:color="auto"/>
              <w:right w:val="single" w:sz="4" w:space="0" w:color="auto"/>
            </w:tcBorders>
          </w:tcPr>
          <w:p w14:paraId="1468BF65" w14:textId="77777777" w:rsidR="004A26EB" w:rsidRPr="001219DB" w:rsidRDefault="004A26EB" w:rsidP="00FE4655">
            <w:pPr>
              <w:ind w:firstLine="0"/>
              <w:jc w:val="left"/>
              <w:rPr>
                <w:sz w:val="22"/>
                <w:szCs w:val="22"/>
              </w:rPr>
            </w:pPr>
          </w:p>
        </w:tc>
      </w:tr>
      <w:tr w:rsidR="001D6E15" w:rsidRPr="001219DB" w14:paraId="48B4F515" w14:textId="77777777" w:rsidTr="00FB7A36">
        <w:tc>
          <w:tcPr>
            <w:tcW w:w="192" w:type="pct"/>
            <w:tcBorders>
              <w:top w:val="single" w:sz="4" w:space="0" w:color="auto"/>
              <w:left w:val="single" w:sz="4" w:space="0" w:color="auto"/>
              <w:bottom w:val="single" w:sz="4" w:space="0" w:color="auto"/>
              <w:right w:val="single" w:sz="4" w:space="0" w:color="auto"/>
            </w:tcBorders>
            <w:vAlign w:val="center"/>
          </w:tcPr>
          <w:p w14:paraId="72A5133F" w14:textId="77777777" w:rsidR="004A26EB" w:rsidRPr="006C6920" w:rsidRDefault="004A26EB" w:rsidP="006C6920">
            <w:pPr>
              <w:pStyle w:val="af1"/>
              <w:numPr>
                <w:ilvl w:val="0"/>
                <w:numId w:val="42"/>
              </w:numPr>
              <w:ind w:left="0" w:firstLine="0"/>
              <w:jc w:val="left"/>
              <w:rPr>
                <w:sz w:val="22"/>
                <w:szCs w:val="22"/>
              </w:rPr>
            </w:pP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14:paraId="41E0505F" w14:textId="77777777" w:rsidR="004A26EB" w:rsidRPr="001219DB" w:rsidRDefault="00D15919" w:rsidP="00FE4655">
            <w:pPr>
              <w:ind w:firstLine="0"/>
              <w:jc w:val="left"/>
              <w:rPr>
                <w:sz w:val="22"/>
                <w:szCs w:val="22"/>
              </w:rPr>
            </w:pPr>
            <w:r w:rsidRPr="001219DB">
              <w:rPr>
                <w:sz w:val="22"/>
                <w:szCs w:val="22"/>
              </w:rPr>
              <w:t>О</w:t>
            </w:r>
            <w:r w:rsidR="004A26EB" w:rsidRPr="001219DB">
              <w:rPr>
                <w:sz w:val="22"/>
                <w:szCs w:val="22"/>
              </w:rPr>
              <w:t>бъект водоснабжения</w:t>
            </w:r>
          </w:p>
        </w:tc>
        <w:tc>
          <w:tcPr>
            <w:tcW w:w="577" w:type="pct"/>
            <w:tcBorders>
              <w:top w:val="single" w:sz="4" w:space="0" w:color="auto"/>
              <w:left w:val="single" w:sz="4" w:space="0" w:color="auto"/>
              <w:bottom w:val="single" w:sz="4" w:space="0" w:color="auto"/>
              <w:right w:val="single" w:sz="4" w:space="0" w:color="auto"/>
            </w:tcBorders>
            <w:vAlign w:val="center"/>
          </w:tcPr>
          <w:p w14:paraId="55782959" w14:textId="77777777" w:rsidR="004A26EB" w:rsidRPr="001219DB" w:rsidRDefault="004A26EB" w:rsidP="009A288A">
            <w:pPr>
              <w:ind w:firstLine="0"/>
              <w:jc w:val="left"/>
              <w:rPr>
                <w:color w:val="000000"/>
                <w:sz w:val="22"/>
                <w:szCs w:val="22"/>
              </w:rPr>
            </w:pPr>
            <w:r w:rsidRPr="001219DB">
              <w:rPr>
                <w:color w:val="000000"/>
                <w:sz w:val="22"/>
                <w:szCs w:val="22"/>
              </w:rPr>
              <w:t>Строительство сетей водоснабжения</w:t>
            </w:r>
          </w:p>
        </w:tc>
        <w:tc>
          <w:tcPr>
            <w:tcW w:w="770" w:type="pct"/>
            <w:tcBorders>
              <w:top w:val="single" w:sz="4" w:space="0" w:color="auto"/>
              <w:left w:val="single" w:sz="4" w:space="0" w:color="auto"/>
              <w:bottom w:val="single" w:sz="4" w:space="0" w:color="auto"/>
              <w:right w:val="single" w:sz="4" w:space="0" w:color="auto"/>
            </w:tcBorders>
            <w:vAlign w:val="center"/>
          </w:tcPr>
          <w:p w14:paraId="7DD71731" w14:textId="77777777" w:rsidR="004A26EB" w:rsidRPr="001219DB" w:rsidRDefault="004A26EB" w:rsidP="00FE4655">
            <w:pPr>
              <w:ind w:firstLine="0"/>
              <w:jc w:val="left"/>
              <w:rPr>
                <w:sz w:val="22"/>
                <w:szCs w:val="22"/>
              </w:rPr>
            </w:pPr>
            <w:r w:rsidRPr="001219DB">
              <w:rPr>
                <w:sz w:val="22"/>
                <w:szCs w:val="22"/>
              </w:rPr>
              <w:t>Организация водоснабжения</w:t>
            </w:r>
          </w:p>
        </w:tc>
        <w:tc>
          <w:tcPr>
            <w:tcW w:w="481" w:type="pct"/>
            <w:tcBorders>
              <w:top w:val="single" w:sz="4" w:space="0" w:color="auto"/>
              <w:left w:val="single" w:sz="4" w:space="0" w:color="auto"/>
              <w:bottom w:val="single" w:sz="4" w:space="0" w:color="auto"/>
              <w:right w:val="single" w:sz="4" w:space="0" w:color="auto"/>
            </w:tcBorders>
            <w:shd w:val="clear" w:color="auto" w:fill="auto"/>
          </w:tcPr>
          <w:p w14:paraId="3FA1A72A" w14:textId="77777777" w:rsidR="004A26EB" w:rsidRPr="001219DB" w:rsidRDefault="004A26EB" w:rsidP="00FE4655">
            <w:pPr>
              <w:ind w:firstLine="0"/>
              <w:jc w:val="left"/>
              <w:rPr>
                <w:color w:val="000000"/>
                <w:sz w:val="22"/>
                <w:szCs w:val="22"/>
              </w:rPr>
            </w:pP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3796D38B" w14:textId="77777777" w:rsidR="004A26EB" w:rsidRPr="001219DB" w:rsidRDefault="004A26EB" w:rsidP="00FE4655">
            <w:pPr>
              <w:ind w:firstLine="0"/>
              <w:jc w:val="left"/>
              <w:rPr>
                <w:bCs/>
                <w:color w:val="000000"/>
                <w:sz w:val="22"/>
                <w:szCs w:val="22"/>
              </w:rPr>
            </w:pPr>
          </w:p>
        </w:tc>
        <w:tc>
          <w:tcPr>
            <w:tcW w:w="529" w:type="pct"/>
            <w:tcBorders>
              <w:top w:val="single" w:sz="4" w:space="0" w:color="auto"/>
              <w:left w:val="single" w:sz="4" w:space="0" w:color="auto"/>
              <w:bottom w:val="single" w:sz="4" w:space="0" w:color="auto"/>
              <w:right w:val="single" w:sz="4" w:space="0" w:color="auto"/>
            </w:tcBorders>
            <w:vAlign w:val="center"/>
          </w:tcPr>
          <w:p w14:paraId="303E5ACE" w14:textId="77777777" w:rsidR="004A26EB" w:rsidRPr="001219DB" w:rsidRDefault="004A26EB" w:rsidP="00FE4655">
            <w:pPr>
              <w:ind w:firstLine="0"/>
              <w:jc w:val="left"/>
              <w:rPr>
                <w:color w:val="000000"/>
                <w:sz w:val="22"/>
                <w:szCs w:val="22"/>
              </w:rPr>
            </w:pPr>
            <w:r w:rsidRPr="001219DB">
              <w:rPr>
                <w:sz w:val="22"/>
                <w:szCs w:val="22"/>
              </w:rPr>
              <w:t>Первая очередь</w:t>
            </w:r>
          </w:p>
        </w:tc>
        <w:tc>
          <w:tcPr>
            <w:tcW w:w="664" w:type="pct"/>
            <w:tcBorders>
              <w:top w:val="single" w:sz="4" w:space="0" w:color="auto"/>
              <w:left w:val="single" w:sz="4" w:space="0" w:color="auto"/>
              <w:bottom w:val="single" w:sz="4" w:space="0" w:color="auto"/>
              <w:right w:val="single" w:sz="4" w:space="0" w:color="auto"/>
            </w:tcBorders>
          </w:tcPr>
          <w:p w14:paraId="632E6C79" w14:textId="77777777" w:rsidR="004A26EB" w:rsidRPr="001219DB" w:rsidRDefault="004A26EB" w:rsidP="00FE4655">
            <w:pPr>
              <w:ind w:firstLine="0"/>
              <w:jc w:val="left"/>
              <w:rPr>
                <w:sz w:val="22"/>
                <w:szCs w:val="22"/>
              </w:rPr>
            </w:pPr>
            <w:r w:rsidRPr="001219DB">
              <w:rPr>
                <w:sz w:val="22"/>
                <w:szCs w:val="22"/>
              </w:rPr>
              <w:t>Определить проектом</w:t>
            </w:r>
          </w:p>
        </w:tc>
        <w:tc>
          <w:tcPr>
            <w:tcW w:w="825" w:type="pct"/>
            <w:vMerge/>
            <w:tcBorders>
              <w:left w:val="single" w:sz="4" w:space="0" w:color="auto"/>
              <w:right w:val="single" w:sz="4" w:space="0" w:color="auto"/>
            </w:tcBorders>
          </w:tcPr>
          <w:p w14:paraId="07043D6B" w14:textId="77777777" w:rsidR="004A26EB" w:rsidRPr="001219DB" w:rsidRDefault="004A26EB" w:rsidP="00FE4655">
            <w:pPr>
              <w:ind w:firstLine="0"/>
              <w:jc w:val="left"/>
              <w:rPr>
                <w:sz w:val="22"/>
                <w:szCs w:val="22"/>
              </w:rPr>
            </w:pPr>
          </w:p>
        </w:tc>
      </w:tr>
      <w:tr w:rsidR="001D6E15" w:rsidRPr="001219DB" w14:paraId="20E61D8A" w14:textId="77777777" w:rsidTr="00FB7A36">
        <w:tc>
          <w:tcPr>
            <w:tcW w:w="192" w:type="pct"/>
            <w:tcBorders>
              <w:top w:val="single" w:sz="4" w:space="0" w:color="auto"/>
              <w:left w:val="single" w:sz="4" w:space="0" w:color="auto"/>
              <w:bottom w:val="single" w:sz="4" w:space="0" w:color="auto"/>
              <w:right w:val="single" w:sz="4" w:space="0" w:color="auto"/>
            </w:tcBorders>
            <w:vAlign w:val="center"/>
          </w:tcPr>
          <w:p w14:paraId="612AFDD8" w14:textId="77777777" w:rsidR="004A26EB" w:rsidRPr="006C6920" w:rsidRDefault="004A26EB" w:rsidP="006C6920">
            <w:pPr>
              <w:pStyle w:val="af1"/>
              <w:numPr>
                <w:ilvl w:val="0"/>
                <w:numId w:val="42"/>
              </w:numPr>
              <w:ind w:left="0" w:firstLine="0"/>
              <w:jc w:val="left"/>
              <w:rPr>
                <w:sz w:val="22"/>
                <w:szCs w:val="22"/>
              </w:rPr>
            </w:pP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14:paraId="495931CB" w14:textId="77777777" w:rsidR="004A26EB" w:rsidRPr="001219DB" w:rsidRDefault="00D15919" w:rsidP="00FE4655">
            <w:pPr>
              <w:ind w:firstLine="0"/>
              <w:jc w:val="left"/>
              <w:rPr>
                <w:sz w:val="22"/>
                <w:szCs w:val="22"/>
              </w:rPr>
            </w:pPr>
            <w:r w:rsidRPr="001219DB">
              <w:rPr>
                <w:sz w:val="22"/>
                <w:szCs w:val="22"/>
              </w:rPr>
              <w:t>О</w:t>
            </w:r>
            <w:r w:rsidR="004A26EB" w:rsidRPr="001219DB">
              <w:rPr>
                <w:sz w:val="22"/>
                <w:szCs w:val="22"/>
              </w:rPr>
              <w:t>бъект водоснабжения</w:t>
            </w:r>
          </w:p>
        </w:tc>
        <w:tc>
          <w:tcPr>
            <w:tcW w:w="577" w:type="pct"/>
            <w:tcBorders>
              <w:top w:val="single" w:sz="4" w:space="0" w:color="auto"/>
              <w:left w:val="single" w:sz="4" w:space="0" w:color="auto"/>
              <w:bottom w:val="single" w:sz="4" w:space="0" w:color="auto"/>
              <w:right w:val="single" w:sz="4" w:space="0" w:color="auto"/>
            </w:tcBorders>
            <w:vAlign w:val="center"/>
          </w:tcPr>
          <w:p w14:paraId="7DD808EA" w14:textId="77777777" w:rsidR="004A26EB" w:rsidRPr="001219DB" w:rsidRDefault="004A26EB" w:rsidP="009A288A">
            <w:pPr>
              <w:ind w:firstLine="0"/>
              <w:jc w:val="left"/>
              <w:rPr>
                <w:color w:val="000000"/>
                <w:sz w:val="22"/>
                <w:szCs w:val="22"/>
              </w:rPr>
            </w:pPr>
            <w:r w:rsidRPr="001219DB">
              <w:rPr>
                <w:rFonts w:eastAsiaTheme="minorHAnsi"/>
                <w:sz w:val="22"/>
                <w:szCs w:val="22"/>
                <w:lang w:eastAsia="en-US"/>
              </w:rPr>
              <w:t>реконструкция существующих сетей</w:t>
            </w:r>
          </w:p>
        </w:tc>
        <w:tc>
          <w:tcPr>
            <w:tcW w:w="770" w:type="pct"/>
            <w:tcBorders>
              <w:top w:val="single" w:sz="4" w:space="0" w:color="auto"/>
              <w:left w:val="single" w:sz="4" w:space="0" w:color="auto"/>
              <w:bottom w:val="single" w:sz="4" w:space="0" w:color="auto"/>
              <w:right w:val="single" w:sz="4" w:space="0" w:color="auto"/>
            </w:tcBorders>
            <w:vAlign w:val="center"/>
          </w:tcPr>
          <w:p w14:paraId="63DB06D8" w14:textId="77777777" w:rsidR="004A26EB" w:rsidRPr="001219DB" w:rsidRDefault="004A26EB" w:rsidP="00FE4655">
            <w:pPr>
              <w:ind w:firstLine="0"/>
              <w:jc w:val="left"/>
              <w:rPr>
                <w:sz w:val="22"/>
                <w:szCs w:val="22"/>
              </w:rPr>
            </w:pPr>
            <w:r w:rsidRPr="001219DB">
              <w:rPr>
                <w:sz w:val="22"/>
                <w:szCs w:val="22"/>
              </w:rPr>
              <w:t>Организация водоснабжения</w:t>
            </w:r>
          </w:p>
        </w:tc>
        <w:tc>
          <w:tcPr>
            <w:tcW w:w="481" w:type="pct"/>
            <w:tcBorders>
              <w:top w:val="single" w:sz="4" w:space="0" w:color="auto"/>
              <w:left w:val="single" w:sz="4" w:space="0" w:color="auto"/>
              <w:bottom w:val="single" w:sz="4" w:space="0" w:color="auto"/>
              <w:right w:val="single" w:sz="4" w:space="0" w:color="auto"/>
            </w:tcBorders>
            <w:shd w:val="clear" w:color="auto" w:fill="auto"/>
          </w:tcPr>
          <w:p w14:paraId="64A286D3" w14:textId="77777777" w:rsidR="004A26EB" w:rsidRPr="001219DB" w:rsidRDefault="004A26EB" w:rsidP="00FE4655">
            <w:pPr>
              <w:ind w:firstLine="0"/>
              <w:jc w:val="left"/>
              <w:rPr>
                <w:color w:val="000000"/>
                <w:sz w:val="22"/>
                <w:szCs w:val="22"/>
              </w:rPr>
            </w:pP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4A1B3E3E" w14:textId="77777777" w:rsidR="004A26EB" w:rsidRPr="001219DB" w:rsidRDefault="004A26EB" w:rsidP="00FE4655">
            <w:pPr>
              <w:ind w:firstLine="0"/>
              <w:jc w:val="left"/>
              <w:rPr>
                <w:bCs/>
                <w:color w:val="000000"/>
                <w:sz w:val="22"/>
                <w:szCs w:val="22"/>
              </w:rPr>
            </w:pPr>
          </w:p>
        </w:tc>
        <w:tc>
          <w:tcPr>
            <w:tcW w:w="529" w:type="pct"/>
            <w:tcBorders>
              <w:top w:val="single" w:sz="4" w:space="0" w:color="auto"/>
              <w:left w:val="single" w:sz="4" w:space="0" w:color="auto"/>
              <w:bottom w:val="single" w:sz="4" w:space="0" w:color="auto"/>
              <w:right w:val="single" w:sz="4" w:space="0" w:color="auto"/>
            </w:tcBorders>
            <w:vAlign w:val="center"/>
          </w:tcPr>
          <w:p w14:paraId="122FB874" w14:textId="77777777" w:rsidR="004A26EB" w:rsidRPr="001219DB" w:rsidRDefault="004A26EB" w:rsidP="00FE4655">
            <w:pPr>
              <w:ind w:firstLine="0"/>
              <w:jc w:val="left"/>
              <w:rPr>
                <w:sz w:val="22"/>
                <w:szCs w:val="22"/>
              </w:rPr>
            </w:pPr>
            <w:r w:rsidRPr="001219DB">
              <w:rPr>
                <w:sz w:val="22"/>
                <w:szCs w:val="22"/>
              </w:rPr>
              <w:t>Первая очередь</w:t>
            </w:r>
          </w:p>
        </w:tc>
        <w:tc>
          <w:tcPr>
            <w:tcW w:w="664" w:type="pct"/>
            <w:tcBorders>
              <w:top w:val="single" w:sz="4" w:space="0" w:color="auto"/>
              <w:left w:val="single" w:sz="4" w:space="0" w:color="auto"/>
              <w:bottom w:val="single" w:sz="4" w:space="0" w:color="auto"/>
              <w:right w:val="single" w:sz="4" w:space="0" w:color="auto"/>
            </w:tcBorders>
          </w:tcPr>
          <w:p w14:paraId="4BC3EB25" w14:textId="77777777" w:rsidR="004A26EB" w:rsidRPr="001219DB" w:rsidRDefault="004A26EB" w:rsidP="00FE4655">
            <w:pPr>
              <w:ind w:firstLine="0"/>
              <w:jc w:val="left"/>
              <w:rPr>
                <w:sz w:val="22"/>
                <w:szCs w:val="22"/>
              </w:rPr>
            </w:pPr>
            <w:r w:rsidRPr="001219DB">
              <w:rPr>
                <w:sz w:val="22"/>
                <w:szCs w:val="22"/>
              </w:rPr>
              <w:t>Определить проектом</w:t>
            </w:r>
          </w:p>
        </w:tc>
        <w:tc>
          <w:tcPr>
            <w:tcW w:w="825" w:type="pct"/>
            <w:vMerge/>
            <w:tcBorders>
              <w:left w:val="single" w:sz="4" w:space="0" w:color="auto"/>
              <w:right w:val="single" w:sz="4" w:space="0" w:color="auto"/>
            </w:tcBorders>
          </w:tcPr>
          <w:p w14:paraId="3620BC57" w14:textId="77777777" w:rsidR="004A26EB" w:rsidRPr="001219DB" w:rsidRDefault="004A26EB" w:rsidP="00FE4655">
            <w:pPr>
              <w:ind w:firstLine="0"/>
              <w:jc w:val="left"/>
              <w:rPr>
                <w:sz w:val="22"/>
                <w:szCs w:val="22"/>
              </w:rPr>
            </w:pPr>
          </w:p>
        </w:tc>
      </w:tr>
      <w:tr w:rsidR="00FB7A36" w:rsidRPr="00B05596" w14:paraId="288BC2D5" w14:textId="77777777" w:rsidTr="00FB7A36">
        <w:tc>
          <w:tcPr>
            <w:tcW w:w="192" w:type="pct"/>
            <w:tcBorders>
              <w:top w:val="single" w:sz="4" w:space="0" w:color="auto"/>
              <w:left w:val="single" w:sz="4" w:space="0" w:color="auto"/>
              <w:bottom w:val="single" w:sz="4" w:space="0" w:color="auto"/>
              <w:right w:val="single" w:sz="4" w:space="0" w:color="auto"/>
            </w:tcBorders>
            <w:vAlign w:val="center"/>
          </w:tcPr>
          <w:p w14:paraId="3707F8FF" w14:textId="77777777" w:rsidR="00FB7A36" w:rsidRPr="006C6920" w:rsidRDefault="00FB7A36" w:rsidP="00FB7A36">
            <w:pPr>
              <w:pStyle w:val="af1"/>
              <w:numPr>
                <w:ilvl w:val="0"/>
                <w:numId w:val="42"/>
              </w:numPr>
              <w:ind w:left="0" w:firstLine="0"/>
              <w:jc w:val="left"/>
              <w:rPr>
                <w:sz w:val="22"/>
                <w:szCs w:val="22"/>
              </w:rPr>
            </w:pP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14:paraId="47E81B83" w14:textId="77777777" w:rsidR="00FB7A36" w:rsidRPr="00B05596" w:rsidRDefault="00FB7A36" w:rsidP="00FB7A36">
            <w:pPr>
              <w:ind w:firstLine="0"/>
              <w:jc w:val="left"/>
              <w:rPr>
                <w:sz w:val="22"/>
                <w:szCs w:val="22"/>
              </w:rPr>
            </w:pPr>
            <w:r w:rsidRPr="00B05596">
              <w:rPr>
                <w:sz w:val="22"/>
                <w:szCs w:val="22"/>
              </w:rPr>
              <w:t>Объект водоснабжения</w:t>
            </w:r>
          </w:p>
        </w:tc>
        <w:tc>
          <w:tcPr>
            <w:tcW w:w="577" w:type="pct"/>
            <w:tcBorders>
              <w:top w:val="single" w:sz="4" w:space="0" w:color="auto"/>
              <w:left w:val="single" w:sz="4" w:space="0" w:color="auto"/>
              <w:bottom w:val="single" w:sz="4" w:space="0" w:color="auto"/>
              <w:right w:val="single" w:sz="4" w:space="0" w:color="auto"/>
            </w:tcBorders>
            <w:vAlign w:val="center"/>
          </w:tcPr>
          <w:p w14:paraId="2E74585E" w14:textId="77777777" w:rsidR="00FB7A36" w:rsidRPr="00B05596" w:rsidRDefault="00FB7A36" w:rsidP="00FB7A36">
            <w:pPr>
              <w:ind w:firstLine="0"/>
              <w:jc w:val="left"/>
              <w:rPr>
                <w:rFonts w:eastAsiaTheme="minorHAnsi"/>
                <w:sz w:val="22"/>
                <w:szCs w:val="22"/>
                <w:lang w:eastAsia="en-US"/>
              </w:rPr>
            </w:pPr>
            <w:r w:rsidRPr="00B05596">
              <w:rPr>
                <w:sz w:val="22"/>
                <w:szCs w:val="22"/>
              </w:rPr>
              <w:t>Организация водоснабжения</w:t>
            </w:r>
          </w:p>
        </w:tc>
        <w:tc>
          <w:tcPr>
            <w:tcW w:w="770" w:type="pct"/>
            <w:tcBorders>
              <w:top w:val="single" w:sz="4" w:space="0" w:color="auto"/>
              <w:left w:val="single" w:sz="4" w:space="0" w:color="auto"/>
              <w:bottom w:val="single" w:sz="4" w:space="0" w:color="auto"/>
              <w:right w:val="single" w:sz="4" w:space="0" w:color="auto"/>
            </w:tcBorders>
            <w:vAlign w:val="center"/>
          </w:tcPr>
          <w:p w14:paraId="406ED794" w14:textId="77777777" w:rsidR="00FB7A36" w:rsidRPr="00B05596" w:rsidRDefault="00B85E16" w:rsidP="00FB7A36">
            <w:pPr>
              <w:ind w:firstLine="0"/>
              <w:jc w:val="left"/>
              <w:rPr>
                <w:sz w:val="22"/>
                <w:szCs w:val="22"/>
              </w:rPr>
            </w:pPr>
            <w:r w:rsidRPr="00B05596">
              <w:rPr>
                <w:sz w:val="22"/>
                <w:szCs w:val="22"/>
              </w:rPr>
              <w:t>Строительство расширения водопроводных очистных сооружений (ВОС) водозабора «9А промузел»</w:t>
            </w:r>
          </w:p>
        </w:tc>
        <w:tc>
          <w:tcPr>
            <w:tcW w:w="481" w:type="pct"/>
            <w:tcBorders>
              <w:top w:val="single" w:sz="4" w:space="0" w:color="auto"/>
              <w:left w:val="single" w:sz="4" w:space="0" w:color="auto"/>
              <w:bottom w:val="single" w:sz="4" w:space="0" w:color="auto"/>
              <w:right w:val="single" w:sz="4" w:space="0" w:color="auto"/>
            </w:tcBorders>
            <w:shd w:val="clear" w:color="auto" w:fill="auto"/>
          </w:tcPr>
          <w:p w14:paraId="775122E7" w14:textId="77777777" w:rsidR="00FB7A36" w:rsidRPr="00B05596" w:rsidRDefault="00FB7A36" w:rsidP="00FB7A36">
            <w:pPr>
              <w:ind w:firstLine="0"/>
              <w:jc w:val="left"/>
              <w:rPr>
                <w:color w:val="000000"/>
                <w:sz w:val="22"/>
                <w:szCs w:val="22"/>
              </w:rPr>
            </w:pPr>
            <w:r w:rsidRPr="00B05596">
              <w:rPr>
                <w:color w:val="000000"/>
                <w:sz w:val="22"/>
                <w:szCs w:val="22"/>
              </w:rPr>
              <w:t>-</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7EB4E576" w14:textId="77777777" w:rsidR="00FB7A36" w:rsidRPr="00B05596" w:rsidRDefault="00FB7A36" w:rsidP="00FB7A36">
            <w:pPr>
              <w:ind w:firstLine="0"/>
              <w:jc w:val="left"/>
              <w:rPr>
                <w:bCs/>
                <w:color w:val="000000"/>
                <w:sz w:val="22"/>
                <w:szCs w:val="22"/>
              </w:rPr>
            </w:pPr>
            <w:r w:rsidRPr="00B05596">
              <w:rPr>
                <w:sz w:val="22"/>
                <w:szCs w:val="22"/>
              </w:rPr>
              <w:t>г.Сургут</w:t>
            </w:r>
          </w:p>
        </w:tc>
        <w:tc>
          <w:tcPr>
            <w:tcW w:w="529" w:type="pct"/>
            <w:tcBorders>
              <w:top w:val="single" w:sz="4" w:space="0" w:color="auto"/>
              <w:left w:val="single" w:sz="4" w:space="0" w:color="auto"/>
              <w:bottom w:val="single" w:sz="4" w:space="0" w:color="auto"/>
              <w:right w:val="single" w:sz="4" w:space="0" w:color="auto"/>
            </w:tcBorders>
            <w:vAlign w:val="center"/>
          </w:tcPr>
          <w:p w14:paraId="7CD3CF48" w14:textId="77777777" w:rsidR="00FB7A36" w:rsidRPr="00B05596" w:rsidRDefault="00B85E16" w:rsidP="00FB7A36">
            <w:pPr>
              <w:ind w:firstLine="0"/>
              <w:jc w:val="left"/>
              <w:rPr>
                <w:sz w:val="22"/>
                <w:szCs w:val="22"/>
              </w:rPr>
            </w:pPr>
            <w:r w:rsidRPr="00B05596">
              <w:rPr>
                <w:sz w:val="22"/>
                <w:szCs w:val="22"/>
              </w:rPr>
              <w:t>2025-2030</w:t>
            </w:r>
          </w:p>
        </w:tc>
        <w:tc>
          <w:tcPr>
            <w:tcW w:w="664" w:type="pct"/>
            <w:tcBorders>
              <w:top w:val="single" w:sz="4" w:space="0" w:color="auto"/>
              <w:left w:val="single" w:sz="4" w:space="0" w:color="auto"/>
              <w:bottom w:val="single" w:sz="4" w:space="0" w:color="auto"/>
              <w:right w:val="single" w:sz="4" w:space="0" w:color="auto"/>
            </w:tcBorders>
          </w:tcPr>
          <w:p w14:paraId="64C40141" w14:textId="77777777" w:rsidR="00FB7A36" w:rsidRPr="00B05596" w:rsidRDefault="00FB7A36" w:rsidP="00FB7A36">
            <w:pPr>
              <w:ind w:firstLine="0"/>
              <w:jc w:val="left"/>
              <w:rPr>
                <w:sz w:val="22"/>
                <w:szCs w:val="22"/>
              </w:rPr>
            </w:pPr>
            <w:r w:rsidRPr="00B05596">
              <w:rPr>
                <w:sz w:val="22"/>
                <w:szCs w:val="22"/>
              </w:rPr>
              <w:t>Определить проектом</w:t>
            </w:r>
          </w:p>
        </w:tc>
        <w:tc>
          <w:tcPr>
            <w:tcW w:w="825" w:type="pct"/>
            <w:tcBorders>
              <w:left w:val="single" w:sz="4" w:space="0" w:color="auto"/>
              <w:right w:val="single" w:sz="4" w:space="0" w:color="auto"/>
            </w:tcBorders>
          </w:tcPr>
          <w:p w14:paraId="4E70FD71" w14:textId="77777777" w:rsidR="00FB7A36" w:rsidRPr="00B05596" w:rsidRDefault="00FB7A36" w:rsidP="00FB7A36">
            <w:pPr>
              <w:ind w:firstLine="0"/>
              <w:jc w:val="left"/>
              <w:rPr>
                <w:sz w:val="22"/>
                <w:szCs w:val="22"/>
              </w:rPr>
            </w:pPr>
            <w:r w:rsidRPr="00B05596">
              <w:rPr>
                <w:sz w:val="22"/>
                <w:szCs w:val="22"/>
              </w:rPr>
              <w:t>ПКР СКИ МО ГО г. Сургут до 2035 года от 2019 г. б/н</w:t>
            </w:r>
          </w:p>
          <w:p w14:paraId="5FB7C84B" w14:textId="77777777" w:rsidR="00B85E16" w:rsidRPr="00B05596" w:rsidRDefault="00B85E16" w:rsidP="00FB7A36">
            <w:pPr>
              <w:ind w:firstLine="0"/>
              <w:jc w:val="left"/>
              <w:rPr>
                <w:sz w:val="22"/>
                <w:szCs w:val="22"/>
              </w:rPr>
            </w:pPr>
            <w:r w:rsidRPr="00B05596">
              <w:rPr>
                <w:sz w:val="22"/>
                <w:szCs w:val="22"/>
              </w:rPr>
              <w:t>"Дорожная карта" по реализации генерального плана муниципального образования городской округ город Сургут</w:t>
            </w:r>
          </w:p>
        </w:tc>
      </w:tr>
      <w:tr w:rsidR="00FB7A36" w:rsidRPr="00B05596" w14:paraId="1B1EA955" w14:textId="77777777" w:rsidTr="00FB7A36">
        <w:tc>
          <w:tcPr>
            <w:tcW w:w="192" w:type="pct"/>
            <w:tcBorders>
              <w:top w:val="single" w:sz="4" w:space="0" w:color="auto"/>
              <w:left w:val="single" w:sz="4" w:space="0" w:color="auto"/>
              <w:bottom w:val="single" w:sz="4" w:space="0" w:color="auto"/>
              <w:right w:val="single" w:sz="4" w:space="0" w:color="auto"/>
            </w:tcBorders>
            <w:vAlign w:val="center"/>
          </w:tcPr>
          <w:p w14:paraId="14BE3A33" w14:textId="77777777" w:rsidR="00FB7A36" w:rsidRPr="00B05596" w:rsidRDefault="00FB7A36" w:rsidP="00FB7A36">
            <w:pPr>
              <w:pStyle w:val="af1"/>
              <w:numPr>
                <w:ilvl w:val="0"/>
                <w:numId w:val="42"/>
              </w:numPr>
              <w:ind w:left="0" w:firstLine="0"/>
              <w:jc w:val="left"/>
              <w:rPr>
                <w:sz w:val="22"/>
                <w:szCs w:val="22"/>
              </w:rPr>
            </w:pP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14:paraId="60CB81AE" w14:textId="77777777" w:rsidR="00FB7A36" w:rsidRPr="00B05596" w:rsidRDefault="00FB7A36" w:rsidP="00FB7A36">
            <w:pPr>
              <w:ind w:firstLine="0"/>
              <w:jc w:val="left"/>
              <w:rPr>
                <w:sz w:val="22"/>
                <w:szCs w:val="22"/>
              </w:rPr>
            </w:pPr>
            <w:r w:rsidRPr="00B05596">
              <w:rPr>
                <w:sz w:val="22"/>
                <w:szCs w:val="22"/>
              </w:rPr>
              <w:t>Объект водоснабжения</w:t>
            </w:r>
          </w:p>
        </w:tc>
        <w:tc>
          <w:tcPr>
            <w:tcW w:w="577" w:type="pct"/>
            <w:tcBorders>
              <w:top w:val="single" w:sz="4" w:space="0" w:color="auto"/>
              <w:left w:val="single" w:sz="4" w:space="0" w:color="auto"/>
              <w:bottom w:val="single" w:sz="4" w:space="0" w:color="auto"/>
              <w:right w:val="single" w:sz="4" w:space="0" w:color="auto"/>
            </w:tcBorders>
            <w:vAlign w:val="center"/>
          </w:tcPr>
          <w:p w14:paraId="7A3AD12A" w14:textId="77777777" w:rsidR="00FB7A36" w:rsidRPr="00B05596" w:rsidRDefault="00FB7A36" w:rsidP="00FB7A36">
            <w:pPr>
              <w:ind w:firstLine="0"/>
              <w:jc w:val="left"/>
              <w:rPr>
                <w:rFonts w:eastAsiaTheme="minorHAnsi"/>
                <w:sz w:val="22"/>
                <w:szCs w:val="22"/>
                <w:lang w:eastAsia="en-US"/>
              </w:rPr>
            </w:pPr>
            <w:r w:rsidRPr="00B05596">
              <w:rPr>
                <w:sz w:val="22"/>
                <w:szCs w:val="22"/>
              </w:rPr>
              <w:t>Организация водоснабжения</w:t>
            </w:r>
          </w:p>
        </w:tc>
        <w:tc>
          <w:tcPr>
            <w:tcW w:w="770" w:type="pct"/>
            <w:tcBorders>
              <w:top w:val="single" w:sz="4" w:space="0" w:color="auto"/>
              <w:left w:val="single" w:sz="4" w:space="0" w:color="auto"/>
              <w:bottom w:val="single" w:sz="4" w:space="0" w:color="auto"/>
              <w:right w:val="single" w:sz="4" w:space="0" w:color="auto"/>
            </w:tcBorders>
            <w:vAlign w:val="center"/>
          </w:tcPr>
          <w:p w14:paraId="3D773A1C" w14:textId="77777777" w:rsidR="00FB7A36" w:rsidRPr="00B05596" w:rsidRDefault="00B85E16" w:rsidP="00FB7A36">
            <w:pPr>
              <w:ind w:firstLine="0"/>
              <w:jc w:val="left"/>
              <w:rPr>
                <w:sz w:val="22"/>
                <w:szCs w:val="22"/>
              </w:rPr>
            </w:pPr>
            <w:r w:rsidRPr="00B05596">
              <w:rPr>
                <w:sz w:val="22"/>
                <w:szCs w:val="22"/>
              </w:rPr>
              <w:t xml:space="preserve">Строительство резервуаров чистой </w:t>
            </w:r>
            <w:r w:rsidRPr="00B05596">
              <w:rPr>
                <w:sz w:val="22"/>
                <w:szCs w:val="22"/>
              </w:rPr>
              <w:lastRenderedPageBreak/>
              <w:t>воды на расширении ВОС «9А промузел»</w:t>
            </w:r>
          </w:p>
        </w:tc>
        <w:tc>
          <w:tcPr>
            <w:tcW w:w="481" w:type="pct"/>
            <w:tcBorders>
              <w:top w:val="single" w:sz="4" w:space="0" w:color="auto"/>
              <w:left w:val="single" w:sz="4" w:space="0" w:color="auto"/>
              <w:bottom w:val="single" w:sz="4" w:space="0" w:color="auto"/>
              <w:right w:val="single" w:sz="4" w:space="0" w:color="auto"/>
            </w:tcBorders>
            <w:shd w:val="clear" w:color="auto" w:fill="auto"/>
          </w:tcPr>
          <w:p w14:paraId="21FD15C5" w14:textId="77777777" w:rsidR="00FB7A36" w:rsidRPr="00B05596" w:rsidRDefault="00FB7A36" w:rsidP="00FB7A36">
            <w:pPr>
              <w:ind w:firstLine="0"/>
              <w:jc w:val="left"/>
              <w:rPr>
                <w:color w:val="000000"/>
                <w:sz w:val="22"/>
                <w:szCs w:val="22"/>
              </w:rPr>
            </w:pPr>
            <w:r w:rsidRPr="00B05596">
              <w:rPr>
                <w:color w:val="000000"/>
                <w:sz w:val="22"/>
                <w:szCs w:val="22"/>
              </w:rPr>
              <w:lastRenderedPageBreak/>
              <w:t>-</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0538F8FE" w14:textId="77777777" w:rsidR="00FB7A36" w:rsidRPr="00B05596" w:rsidRDefault="00FB7A36" w:rsidP="00FB7A36">
            <w:pPr>
              <w:ind w:firstLine="0"/>
              <w:jc w:val="left"/>
              <w:rPr>
                <w:bCs/>
                <w:color w:val="000000"/>
                <w:sz w:val="22"/>
                <w:szCs w:val="22"/>
              </w:rPr>
            </w:pPr>
            <w:r w:rsidRPr="00B05596">
              <w:rPr>
                <w:sz w:val="22"/>
                <w:szCs w:val="22"/>
              </w:rPr>
              <w:t>г.Сургут</w:t>
            </w:r>
          </w:p>
        </w:tc>
        <w:tc>
          <w:tcPr>
            <w:tcW w:w="529" w:type="pct"/>
            <w:tcBorders>
              <w:top w:val="single" w:sz="4" w:space="0" w:color="auto"/>
              <w:left w:val="single" w:sz="4" w:space="0" w:color="auto"/>
              <w:bottom w:val="single" w:sz="4" w:space="0" w:color="auto"/>
              <w:right w:val="single" w:sz="4" w:space="0" w:color="auto"/>
            </w:tcBorders>
            <w:vAlign w:val="center"/>
          </w:tcPr>
          <w:p w14:paraId="75B4D441" w14:textId="77777777" w:rsidR="00FB7A36" w:rsidRPr="00B05596" w:rsidRDefault="00B85E16" w:rsidP="00FB7A36">
            <w:pPr>
              <w:ind w:firstLine="0"/>
              <w:jc w:val="left"/>
              <w:rPr>
                <w:sz w:val="22"/>
                <w:szCs w:val="22"/>
              </w:rPr>
            </w:pPr>
            <w:r w:rsidRPr="00B05596">
              <w:rPr>
                <w:sz w:val="22"/>
                <w:szCs w:val="22"/>
              </w:rPr>
              <w:t>2025-2030</w:t>
            </w:r>
          </w:p>
        </w:tc>
        <w:tc>
          <w:tcPr>
            <w:tcW w:w="664" w:type="pct"/>
            <w:tcBorders>
              <w:top w:val="single" w:sz="4" w:space="0" w:color="auto"/>
              <w:left w:val="single" w:sz="4" w:space="0" w:color="auto"/>
              <w:bottom w:val="single" w:sz="4" w:space="0" w:color="auto"/>
              <w:right w:val="single" w:sz="4" w:space="0" w:color="auto"/>
            </w:tcBorders>
          </w:tcPr>
          <w:p w14:paraId="353FB35B" w14:textId="77777777" w:rsidR="00FB7A36" w:rsidRPr="00B05596" w:rsidRDefault="00FB7A36" w:rsidP="00FB7A36">
            <w:pPr>
              <w:ind w:firstLine="0"/>
              <w:jc w:val="left"/>
              <w:rPr>
                <w:sz w:val="22"/>
                <w:szCs w:val="22"/>
              </w:rPr>
            </w:pPr>
            <w:r w:rsidRPr="00B05596">
              <w:rPr>
                <w:sz w:val="22"/>
                <w:szCs w:val="22"/>
              </w:rPr>
              <w:t>Определить проектом</w:t>
            </w:r>
          </w:p>
        </w:tc>
        <w:tc>
          <w:tcPr>
            <w:tcW w:w="825" w:type="pct"/>
            <w:tcBorders>
              <w:left w:val="single" w:sz="4" w:space="0" w:color="auto"/>
              <w:right w:val="single" w:sz="4" w:space="0" w:color="auto"/>
            </w:tcBorders>
          </w:tcPr>
          <w:p w14:paraId="67D079B5" w14:textId="77777777" w:rsidR="00FB7A36" w:rsidRPr="00B05596" w:rsidRDefault="00FB7A36" w:rsidP="00FB7A36">
            <w:pPr>
              <w:ind w:firstLine="0"/>
              <w:jc w:val="left"/>
              <w:rPr>
                <w:sz w:val="22"/>
                <w:szCs w:val="22"/>
              </w:rPr>
            </w:pPr>
            <w:r w:rsidRPr="00B05596">
              <w:rPr>
                <w:sz w:val="22"/>
                <w:szCs w:val="22"/>
              </w:rPr>
              <w:t>ПКР СКИ МО ГО г. Сургут до 2035 года от 2019 г. б/н</w:t>
            </w:r>
          </w:p>
          <w:p w14:paraId="43D9F1D1" w14:textId="77777777" w:rsidR="00B85E16" w:rsidRPr="00B05596" w:rsidRDefault="00B85E16" w:rsidP="00FB7A36">
            <w:pPr>
              <w:ind w:firstLine="0"/>
              <w:jc w:val="left"/>
              <w:rPr>
                <w:sz w:val="22"/>
                <w:szCs w:val="22"/>
              </w:rPr>
            </w:pPr>
            <w:r w:rsidRPr="00B05596">
              <w:rPr>
                <w:sz w:val="22"/>
                <w:szCs w:val="22"/>
              </w:rPr>
              <w:lastRenderedPageBreak/>
              <w:t>Схема водоснабжения города Сургут (актуализация на 2018 год) (с корректировкой срока реализации)</w:t>
            </w:r>
          </w:p>
        </w:tc>
      </w:tr>
      <w:tr w:rsidR="00FB7A36" w:rsidRPr="00B05596" w14:paraId="20DF43B7" w14:textId="77777777" w:rsidTr="00FB7A36">
        <w:tc>
          <w:tcPr>
            <w:tcW w:w="192" w:type="pct"/>
            <w:tcBorders>
              <w:top w:val="single" w:sz="4" w:space="0" w:color="auto"/>
              <w:left w:val="single" w:sz="4" w:space="0" w:color="auto"/>
              <w:bottom w:val="single" w:sz="4" w:space="0" w:color="auto"/>
              <w:right w:val="single" w:sz="4" w:space="0" w:color="auto"/>
            </w:tcBorders>
            <w:vAlign w:val="center"/>
          </w:tcPr>
          <w:p w14:paraId="0252E385" w14:textId="77777777" w:rsidR="00FB7A36" w:rsidRPr="00B05596" w:rsidRDefault="00FB7A36" w:rsidP="00FB7A36">
            <w:pPr>
              <w:pStyle w:val="af1"/>
              <w:numPr>
                <w:ilvl w:val="0"/>
                <w:numId w:val="42"/>
              </w:numPr>
              <w:ind w:left="0" w:firstLine="0"/>
              <w:jc w:val="left"/>
              <w:rPr>
                <w:sz w:val="22"/>
                <w:szCs w:val="22"/>
              </w:rPr>
            </w:pP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14:paraId="40EF1D4A" w14:textId="77777777" w:rsidR="00FB7A36" w:rsidRPr="00B05596" w:rsidRDefault="00FB7A36" w:rsidP="00FB7A36">
            <w:pPr>
              <w:ind w:firstLine="0"/>
              <w:jc w:val="left"/>
              <w:rPr>
                <w:sz w:val="22"/>
                <w:szCs w:val="22"/>
              </w:rPr>
            </w:pPr>
            <w:r w:rsidRPr="00B05596">
              <w:rPr>
                <w:sz w:val="22"/>
                <w:szCs w:val="22"/>
              </w:rPr>
              <w:t>Объект водоснабжения</w:t>
            </w:r>
          </w:p>
        </w:tc>
        <w:tc>
          <w:tcPr>
            <w:tcW w:w="577" w:type="pct"/>
            <w:tcBorders>
              <w:top w:val="single" w:sz="4" w:space="0" w:color="auto"/>
              <w:left w:val="single" w:sz="4" w:space="0" w:color="auto"/>
              <w:bottom w:val="single" w:sz="4" w:space="0" w:color="auto"/>
              <w:right w:val="single" w:sz="4" w:space="0" w:color="auto"/>
            </w:tcBorders>
            <w:vAlign w:val="center"/>
          </w:tcPr>
          <w:p w14:paraId="30436DA9" w14:textId="77777777" w:rsidR="00FB7A36" w:rsidRPr="00B05596" w:rsidRDefault="00FB7A36" w:rsidP="00FB7A36">
            <w:pPr>
              <w:ind w:firstLine="0"/>
              <w:jc w:val="left"/>
              <w:rPr>
                <w:rFonts w:eastAsiaTheme="minorHAnsi"/>
                <w:sz w:val="22"/>
                <w:szCs w:val="22"/>
                <w:lang w:eastAsia="en-US"/>
              </w:rPr>
            </w:pPr>
            <w:r w:rsidRPr="00B05596">
              <w:rPr>
                <w:sz w:val="22"/>
                <w:szCs w:val="22"/>
              </w:rPr>
              <w:t>Организация водоснабжения</w:t>
            </w:r>
          </w:p>
        </w:tc>
        <w:tc>
          <w:tcPr>
            <w:tcW w:w="770" w:type="pct"/>
            <w:tcBorders>
              <w:top w:val="single" w:sz="4" w:space="0" w:color="auto"/>
              <w:left w:val="single" w:sz="4" w:space="0" w:color="auto"/>
              <w:bottom w:val="single" w:sz="4" w:space="0" w:color="auto"/>
              <w:right w:val="single" w:sz="4" w:space="0" w:color="auto"/>
            </w:tcBorders>
            <w:vAlign w:val="center"/>
          </w:tcPr>
          <w:p w14:paraId="25D2CBB5" w14:textId="77777777" w:rsidR="00FB7A36" w:rsidRPr="00B05596" w:rsidRDefault="007B7DE4" w:rsidP="00FB7A36">
            <w:pPr>
              <w:ind w:firstLine="0"/>
              <w:jc w:val="left"/>
              <w:rPr>
                <w:sz w:val="22"/>
                <w:szCs w:val="22"/>
              </w:rPr>
            </w:pPr>
            <w:r w:rsidRPr="00B05596">
              <w:rPr>
                <w:sz w:val="22"/>
                <w:szCs w:val="22"/>
              </w:rPr>
              <w:t>Реконструкция скважин водозабора «Лесной»</w:t>
            </w:r>
          </w:p>
        </w:tc>
        <w:tc>
          <w:tcPr>
            <w:tcW w:w="481" w:type="pct"/>
            <w:tcBorders>
              <w:top w:val="single" w:sz="4" w:space="0" w:color="auto"/>
              <w:left w:val="single" w:sz="4" w:space="0" w:color="auto"/>
              <w:bottom w:val="single" w:sz="4" w:space="0" w:color="auto"/>
              <w:right w:val="single" w:sz="4" w:space="0" w:color="auto"/>
            </w:tcBorders>
            <w:shd w:val="clear" w:color="auto" w:fill="auto"/>
          </w:tcPr>
          <w:p w14:paraId="22DD9408" w14:textId="77777777" w:rsidR="00FB7A36" w:rsidRPr="00B05596" w:rsidRDefault="00FB7A36" w:rsidP="00FB7A36">
            <w:pPr>
              <w:ind w:firstLine="0"/>
              <w:jc w:val="left"/>
              <w:rPr>
                <w:color w:val="000000"/>
                <w:sz w:val="22"/>
                <w:szCs w:val="22"/>
              </w:rPr>
            </w:pPr>
            <w:r w:rsidRPr="00B05596">
              <w:rPr>
                <w:color w:val="000000"/>
                <w:sz w:val="22"/>
                <w:szCs w:val="22"/>
              </w:rPr>
              <w:t>-</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2984B001" w14:textId="77777777" w:rsidR="00FB7A36" w:rsidRPr="00B05596" w:rsidRDefault="00FB7A36" w:rsidP="00FB7A36">
            <w:pPr>
              <w:ind w:firstLine="0"/>
              <w:jc w:val="left"/>
              <w:rPr>
                <w:bCs/>
                <w:color w:val="000000"/>
                <w:sz w:val="22"/>
                <w:szCs w:val="22"/>
              </w:rPr>
            </w:pPr>
            <w:r w:rsidRPr="00B05596">
              <w:rPr>
                <w:sz w:val="22"/>
                <w:szCs w:val="22"/>
              </w:rPr>
              <w:t>г.Сургут</w:t>
            </w:r>
          </w:p>
        </w:tc>
        <w:tc>
          <w:tcPr>
            <w:tcW w:w="529" w:type="pct"/>
            <w:tcBorders>
              <w:top w:val="single" w:sz="4" w:space="0" w:color="auto"/>
              <w:left w:val="single" w:sz="4" w:space="0" w:color="auto"/>
              <w:bottom w:val="single" w:sz="4" w:space="0" w:color="auto"/>
              <w:right w:val="single" w:sz="4" w:space="0" w:color="auto"/>
            </w:tcBorders>
            <w:vAlign w:val="center"/>
          </w:tcPr>
          <w:p w14:paraId="6260D992" w14:textId="77777777" w:rsidR="00FB7A36" w:rsidRPr="00B05596" w:rsidRDefault="007B7DE4" w:rsidP="00FB7A36">
            <w:pPr>
              <w:ind w:firstLine="0"/>
              <w:jc w:val="left"/>
              <w:rPr>
                <w:sz w:val="22"/>
                <w:szCs w:val="22"/>
              </w:rPr>
            </w:pPr>
            <w:r w:rsidRPr="00B05596">
              <w:rPr>
                <w:sz w:val="22"/>
                <w:szCs w:val="22"/>
              </w:rPr>
              <w:t>2025-2030</w:t>
            </w:r>
          </w:p>
        </w:tc>
        <w:tc>
          <w:tcPr>
            <w:tcW w:w="664" w:type="pct"/>
            <w:tcBorders>
              <w:top w:val="single" w:sz="4" w:space="0" w:color="auto"/>
              <w:left w:val="single" w:sz="4" w:space="0" w:color="auto"/>
              <w:bottom w:val="single" w:sz="4" w:space="0" w:color="auto"/>
              <w:right w:val="single" w:sz="4" w:space="0" w:color="auto"/>
            </w:tcBorders>
          </w:tcPr>
          <w:p w14:paraId="3887B39F" w14:textId="77777777" w:rsidR="00FB7A36" w:rsidRPr="00B05596" w:rsidRDefault="00FB7A36" w:rsidP="00FB7A36">
            <w:pPr>
              <w:ind w:firstLine="0"/>
              <w:jc w:val="left"/>
              <w:rPr>
                <w:sz w:val="22"/>
                <w:szCs w:val="22"/>
              </w:rPr>
            </w:pPr>
            <w:r w:rsidRPr="00B05596">
              <w:rPr>
                <w:sz w:val="22"/>
                <w:szCs w:val="22"/>
              </w:rPr>
              <w:t>Определить проектом</w:t>
            </w:r>
          </w:p>
        </w:tc>
        <w:tc>
          <w:tcPr>
            <w:tcW w:w="825" w:type="pct"/>
            <w:tcBorders>
              <w:left w:val="single" w:sz="4" w:space="0" w:color="auto"/>
              <w:right w:val="single" w:sz="4" w:space="0" w:color="auto"/>
            </w:tcBorders>
          </w:tcPr>
          <w:p w14:paraId="49029EB9" w14:textId="77777777" w:rsidR="00FB7A36" w:rsidRPr="00B05596" w:rsidRDefault="00FB7A36" w:rsidP="00FB7A36">
            <w:pPr>
              <w:ind w:firstLine="0"/>
              <w:jc w:val="left"/>
              <w:rPr>
                <w:sz w:val="22"/>
                <w:szCs w:val="22"/>
              </w:rPr>
            </w:pPr>
            <w:r w:rsidRPr="00B05596">
              <w:rPr>
                <w:sz w:val="22"/>
                <w:szCs w:val="22"/>
              </w:rPr>
              <w:t>ПКР СКИ МО ГО г. Сургут до 2035 года от 2019 г. б/н</w:t>
            </w:r>
          </w:p>
          <w:p w14:paraId="048FEF62" w14:textId="77777777" w:rsidR="007B7DE4" w:rsidRPr="00B05596" w:rsidRDefault="007B7DE4" w:rsidP="00FB7A36">
            <w:pPr>
              <w:ind w:firstLine="0"/>
              <w:jc w:val="left"/>
              <w:rPr>
                <w:sz w:val="22"/>
                <w:szCs w:val="22"/>
              </w:rPr>
            </w:pPr>
            <w:r w:rsidRPr="00B05596">
              <w:rPr>
                <w:sz w:val="22"/>
                <w:szCs w:val="22"/>
              </w:rPr>
              <w:t>Схема водоснабжения города Сургут (актуализация на 2018 год) (с корректировкой срока реализации)</w:t>
            </w:r>
          </w:p>
        </w:tc>
      </w:tr>
      <w:tr w:rsidR="00FB7A36" w:rsidRPr="00B05596" w14:paraId="74CD2FFB" w14:textId="77777777" w:rsidTr="00FB7A36">
        <w:tc>
          <w:tcPr>
            <w:tcW w:w="192" w:type="pct"/>
            <w:tcBorders>
              <w:top w:val="single" w:sz="4" w:space="0" w:color="auto"/>
              <w:left w:val="single" w:sz="4" w:space="0" w:color="auto"/>
              <w:bottom w:val="single" w:sz="4" w:space="0" w:color="auto"/>
              <w:right w:val="single" w:sz="4" w:space="0" w:color="auto"/>
            </w:tcBorders>
            <w:vAlign w:val="center"/>
          </w:tcPr>
          <w:p w14:paraId="30359767" w14:textId="77777777" w:rsidR="00FB7A36" w:rsidRPr="00B05596" w:rsidRDefault="00FB7A36" w:rsidP="00FB7A36">
            <w:pPr>
              <w:pStyle w:val="af1"/>
              <w:numPr>
                <w:ilvl w:val="0"/>
                <w:numId w:val="42"/>
              </w:numPr>
              <w:ind w:left="0" w:firstLine="0"/>
              <w:jc w:val="left"/>
              <w:rPr>
                <w:sz w:val="22"/>
                <w:szCs w:val="22"/>
              </w:rPr>
            </w:pP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14:paraId="12FE0EAE" w14:textId="77777777" w:rsidR="00FB7A36" w:rsidRPr="00B05596" w:rsidRDefault="00FB7A36" w:rsidP="00FB7A36">
            <w:pPr>
              <w:ind w:firstLine="0"/>
              <w:jc w:val="left"/>
              <w:rPr>
                <w:sz w:val="22"/>
                <w:szCs w:val="22"/>
              </w:rPr>
            </w:pPr>
            <w:r w:rsidRPr="00B05596">
              <w:rPr>
                <w:sz w:val="22"/>
                <w:szCs w:val="22"/>
              </w:rPr>
              <w:t>Объект водоснабжения</w:t>
            </w:r>
          </w:p>
        </w:tc>
        <w:tc>
          <w:tcPr>
            <w:tcW w:w="577" w:type="pct"/>
            <w:tcBorders>
              <w:top w:val="single" w:sz="4" w:space="0" w:color="auto"/>
              <w:left w:val="single" w:sz="4" w:space="0" w:color="auto"/>
              <w:bottom w:val="single" w:sz="4" w:space="0" w:color="auto"/>
              <w:right w:val="single" w:sz="4" w:space="0" w:color="auto"/>
            </w:tcBorders>
            <w:vAlign w:val="center"/>
          </w:tcPr>
          <w:p w14:paraId="3785EEE5" w14:textId="77777777" w:rsidR="00FB7A36" w:rsidRPr="00B05596" w:rsidRDefault="00FB7A36" w:rsidP="00FB7A36">
            <w:pPr>
              <w:ind w:firstLine="0"/>
              <w:jc w:val="left"/>
              <w:rPr>
                <w:rFonts w:eastAsiaTheme="minorHAnsi"/>
                <w:sz w:val="22"/>
                <w:szCs w:val="22"/>
                <w:lang w:eastAsia="en-US"/>
              </w:rPr>
            </w:pPr>
            <w:r w:rsidRPr="00B05596">
              <w:rPr>
                <w:sz w:val="22"/>
                <w:szCs w:val="22"/>
              </w:rPr>
              <w:t>Организация водоснабжения</w:t>
            </w:r>
          </w:p>
        </w:tc>
        <w:tc>
          <w:tcPr>
            <w:tcW w:w="770" w:type="pct"/>
            <w:tcBorders>
              <w:top w:val="single" w:sz="4" w:space="0" w:color="auto"/>
              <w:left w:val="single" w:sz="4" w:space="0" w:color="auto"/>
              <w:bottom w:val="single" w:sz="4" w:space="0" w:color="auto"/>
              <w:right w:val="single" w:sz="4" w:space="0" w:color="auto"/>
            </w:tcBorders>
            <w:vAlign w:val="center"/>
          </w:tcPr>
          <w:p w14:paraId="282A9E2F" w14:textId="77777777" w:rsidR="00FB7A36" w:rsidRPr="00B05596" w:rsidRDefault="008B2E20" w:rsidP="00FB7A36">
            <w:pPr>
              <w:ind w:firstLine="0"/>
              <w:jc w:val="left"/>
              <w:rPr>
                <w:sz w:val="22"/>
                <w:szCs w:val="22"/>
              </w:rPr>
            </w:pPr>
            <w:r w:rsidRPr="00B05596">
              <w:rPr>
                <w:sz w:val="22"/>
                <w:szCs w:val="22"/>
              </w:rPr>
              <w:t>Реконструкция резервуаров чистой воды (РЧВ № 3 V-2000 м³ на станции 8 п/у)</w:t>
            </w:r>
          </w:p>
        </w:tc>
        <w:tc>
          <w:tcPr>
            <w:tcW w:w="481" w:type="pct"/>
            <w:tcBorders>
              <w:top w:val="single" w:sz="4" w:space="0" w:color="auto"/>
              <w:left w:val="single" w:sz="4" w:space="0" w:color="auto"/>
              <w:bottom w:val="single" w:sz="4" w:space="0" w:color="auto"/>
              <w:right w:val="single" w:sz="4" w:space="0" w:color="auto"/>
            </w:tcBorders>
            <w:shd w:val="clear" w:color="auto" w:fill="auto"/>
          </w:tcPr>
          <w:p w14:paraId="0603467F" w14:textId="77777777" w:rsidR="00FB7A36" w:rsidRPr="00B05596" w:rsidRDefault="00FB7A36" w:rsidP="00FB7A36">
            <w:pPr>
              <w:ind w:firstLine="0"/>
              <w:jc w:val="left"/>
              <w:rPr>
                <w:color w:val="000000"/>
                <w:sz w:val="22"/>
                <w:szCs w:val="22"/>
              </w:rPr>
            </w:pPr>
            <w:r w:rsidRPr="00B05596">
              <w:rPr>
                <w:color w:val="000000"/>
                <w:sz w:val="22"/>
                <w:szCs w:val="22"/>
              </w:rPr>
              <w:t>-</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46B42C4F" w14:textId="77777777" w:rsidR="00FB7A36" w:rsidRPr="00B05596" w:rsidRDefault="00FB7A36" w:rsidP="00FB7A36">
            <w:pPr>
              <w:ind w:firstLine="0"/>
              <w:jc w:val="left"/>
              <w:rPr>
                <w:bCs/>
                <w:color w:val="000000"/>
                <w:sz w:val="22"/>
                <w:szCs w:val="22"/>
              </w:rPr>
            </w:pPr>
            <w:r w:rsidRPr="00B05596">
              <w:rPr>
                <w:sz w:val="22"/>
                <w:szCs w:val="22"/>
              </w:rPr>
              <w:t>г.Сургут</w:t>
            </w:r>
          </w:p>
        </w:tc>
        <w:tc>
          <w:tcPr>
            <w:tcW w:w="529" w:type="pct"/>
            <w:tcBorders>
              <w:top w:val="single" w:sz="4" w:space="0" w:color="auto"/>
              <w:left w:val="single" w:sz="4" w:space="0" w:color="auto"/>
              <w:bottom w:val="single" w:sz="4" w:space="0" w:color="auto"/>
              <w:right w:val="single" w:sz="4" w:space="0" w:color="auto"/>
            </w:tcBorders>
            <w:vAlign w:val="center"/>
          </w:tcPr>
          <w:p w14:paraId="0914B90E" w14:textId="77777777" w:rsidR="00FB7A36" w:rsidRPr="00B05596" w:rsidRDefault="008B2E20" w:rsidP="00FB7A36">
            <w:pPr>
              <w:ind w:firstLine="0"/>
              <w:jc w:val="left"/>
              <w:rPr>
                <w:sz w:val="22"/>
                <w:szCs w:val="22"/>
              </w:rPr>
            </w:pPr>
            <w:r w:rsidRPr="00B05596">
              <w:rPr>
                <w:sz w:val="22"/>
                <w:szCs w:val="22"/>
              </w:rPr>
              <w:t>2024</w:t>
            </w:r>
          </w:p>
        </w:tc>
        <w:tc>
          <w:tcPr>
            <w:tcW w:w="664" w:type="pct"/>
            <w:tcBorders>
              <w:top w:val="single" w:sz="4" w:space="0" w:color="auto"/>
              <w:left w:val="single" w:sz="4" w:space="0" w:color="auto"/>
              <w:bottom w:val="single" w:sz="4" w:space="0" w:color="auto"/>
              <w:right w:val="single" w:sz="4" w:space="0" w:color="auto"/>
            </w:tcBorders>
          </w:tcPr>
          <w:p w14:paraId="7B0C0634" w14:textId="77777777" w:rsidR="00FB7A36" w:rsidRPr="00B05596" w:rsidRDefault="00FB7A36" w:rsidP="00FB7A36">
            <w:pPr>
              <w:ind w:firstLine="0"/>
              <w:jc w:val="left"/>
              <w:rPr>
                <w:sz w:val="22"/>
                <w:szCs w:val="22"/>
              </w:rPr>
            </w:pPr>
            <w:r w:rsidRPr="00B05596">
              <w:rPr>
                <w:sz w:val="22"/>
                <w:szCs w:val="22"/>
              </w:rPr>
              <w:t>Определить проектом</w:t>
            </w:r>
          </w:p>
        </w:tc>
        <w:tc>
          <w:tcPr>
            <w:tcW w:w="825" w:type="pct"/>
            <w:tcBorders>
              <w:left w:val="single" w:sz="4" w:space="0" w:color="auto"/>
              <w:right w:val="single" w:sz="4" w:space="0" w:color="auto"/>
            </w:tcBorders>
          </w:tcPr>
          <w:p w14:paraId="1756FAF8" w14:textId="77777777" w:rsidR="00FB7A36" w:rsidRPr="00B05596" w:rsidRDefault="00FB7A36" w:rsidP="00FB7A36">
            <w:pPr>
              <w:ind w:firstLine="0"/>
              <w:jc w:val="left"/>
              <w:rPr>
                <w:sz w:val="22"/>
                <w:szCs w:val="22"/>
              </w:rPr>
            </w:pPr>
            <w:r w:rsidRPr="00B05596">
              <w:rPr>
                <w:sz w:val="22"/>
                <w:szCs w:val="22"/>
              </w:rPr>
              <w:t>ПКР СКИ МО ГО г. Сургут до 2035 года от 2019 г. б/н</w:t>
            </w:r>
          </w:p>
          <w:p w14:paraId="7EE6BC27" w14:textId="77777777" w:rsidR="008B2E20" w:rsidRPr="00B05596" w:rsidRDefault="008B2E20" w:rsidP="00FB7A36">
            <w:pPr>
              <w:ind w:firstLine="0"/>
              <w:jc w:val="left"/>
              <w:rPr>
                <w:sz w:val="22"/>
                <w:szCs w:val="22"/>
              </w:rPr>
            </w:pPr>
            <w:r w:rsidRPr="00B05596">
              <w:rPr>
                <w:sz w:val="22"/>
                <w:szCs w:val="22"/>
              </w:rPr>
              <w:t>Проект инвестиционной программы 2020-2024 СГМУП "Горводоканал" п. 3.2.2</w:t>
            </w:r>
          </w:p>
        </w:tc>
      </w:tr>
      <w:tr w:rsidR="00FB7A36" w:rsidRPr="00B05596" w14:paraId="34AEE2BF" w14:textId="77777777" w:rsidTr="00FB7A36">
        <w:tc>
          <w:tcPr>
            <w:tcW w:w="192" w:type="pct"/>
            <w:tcBorders>
              <w:top w:val="single" w:sz="4" w:space="0" w:color="auto"/>
              <w:left w:val="single" w:sz="4" w:space="0" w:color="auto"/>
              <w:bottom w:val="single" w:sz="4" w:space="0" w:color="auto"/>
              <w:right w:val="single" w:sz="4" w:space="0" w:color="auto"/>
            </w:tcBorders>
            <w:vAlign w:val="center"/>
          </w:tcPr>
          <w:p w14:paraId="7EB6AE49" w14:textId="77777777" w:rsidR="00FB7A36" w:rsidRPr="00B05596" w:rsidRDefault="00FB7A36" w:rsidP="00FB7A36">
            <w:pPr>
              <w:pStyle w:val="af1"/>
              <w:numPr>
                <w:ilvl w:val="0"/>
                <w:numId w:val="42"/>
              </w:numPr>
              <w:ind w:left="0" w:firstLine="0"/>
              <w:jc w:val="left"/>
              <w:rPr>
                <w:sz w:val="22"/>
                <w:szCs w:val="22"/>
              </w:rPr>
            </w:pP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14:paraId="41491B55" w14:textId="77777777" w:rsidR="00FB7A36" w:rsidRPr="00B05596" w:rsidRDefault="00FB7A36" w:rsidP="00FB7A36">
            <w:pPr>
              <w:ind w:firstLine="0"/>
              <w:jc w:val="left"/>
              <w:rPr>
                <w:sz w:val="22"/>
                <w:szCs w:val="22"/>
              </w:rPr>
            </w:pPr>
            <w:r w:rsidRPr="00B05596">
              <w:rPr>
                <w:sz w:val="22"/>
                <w:szCs w:val="22"/>
              </w:rPr>
              <w:t>Объект водоснабжения</w:t>
            </w:r>
          </w:p>
        </w:tc>
        <w:tc>
          <w:tcPr>
            <w:tcW w:w="577" w:type="pct"/>
            <w:tcBorders>
              <w:top w:val="single" w:sz="4" w:space="0" w:color="auto"/>
              <w:left w:val="single" w:sz="4" w:space="0" w:color="auto"/>
              <w:bottom w:val="single" w:sz="4" w:space="0" w:color="auto"/>
              <w:right w:val="single" w:sz="4" w:space="0" w:color="auto"/>
            </w:tcBorders>
            <w:vAlign w:val="center"/>
          </w:tcPr>
          <w:p w14:paraId="2CAA6C9D" w14:textId="77777777" w:rsidR="00FB7A36" w:rsidRPr="00B05596" w:rsidRDefault="00FB7A36" w:rsidP="00FB7A36">
            <w:pPr>
              <w:ind w:firstLine="0"/>
              <w:jc w:val="left"/>
              <w:rPr>
                <w:rFonts w:eastAsiaTheme="minorHAnsi"/>
                <w:sz w:val="22"/>
                <w:szCs w:val="22"/>
                <w:lang w:eastAsia="en-US"/>
              </w:rPr>
            </w:pPr>
            <w:r w:rsidRPr="00B05596">
              <w:rPr>
                <w:sz w:val="22"/>
                <w:szCs w:val="22"/>
              </w:rPr>
              <w:t>Организация водоснабжения</w:t>
            </w:r>
          </w:p>
        </w:tc>
        <w:tc>
          <w:tcPr>
            <w:tcW w:w="770" w:type="pct"/>
            <w:tcBorders>
              <w:top w:val="single" w:sz="4" w:space="0" w:color="auto"/>
              <w:left w:val="single" w:sz="4" w:space="0" w:color="auto"/>
              <w:bottom w:val="single" w:sz="4" w:space="0" w:color="auto"/>
              <w:right w:val="single" w:sz="4" w:space="0" w:color="auto"/>
            </w:tcBorders>
            <w:vAlign w:val="center"/>
          </w:tcPr>
          <w:p w14:paraId="2115899F" w14:textId="77777777" w:rsidR="00FB7A36" w:rsidRPr="00B05596" w:rsidRDefault="008B2E20" w:rsidP="00FB7A36">
            <w:pPr>
              <w:ind w:firstLine="0"/>
              <w:jc w:val="left"/>
              <w:rPr>
                <w:sz w:val="22"/>
                <w:szCs w:val="22"/>
              </w:rPr>
            </w:pPr>
            <w:r w:rsidRPr="00B05596">
              <w:rPr>
                <w:sz w:val="22"/>
                <w:szCs w:val="22"/>
              </w:rPr>
              <w:t>Устройство новой артезианской скважины на ВОС "Олимпия" с установкой блочно-модульного здания и насосной станции</w:t>
            </w:r>
          </w:p>
        </w:tc>
        <w:tc>
          <w:tcPr>
            <w:tcW w:w="481" w:type="pct"/>
            <w:tcBorders>
              <w:top w:val="single" w:sz="4" w:space="0" w:color="auto"/>
              <w:left w:val="single" w:sz="4" w:space="0" w:color="auto"/>
              <w:bottom w:val="single" w:sz="4" w:space="0" w:color="auto"/>
              <w:right w:val="single" w:sz="4" w:space="0" w:color="auto"/>
            </w:tcBorders>
            <w:shd w:val="clear" w:color="auto" w:fill="auto"/>
          </w:tcPr>
          <w:p w14:paraId="524D5048" w14:textId="77777777" w:rsidR="00FB7A36" w:rsidRPr="00B05596" w:rsidRDefault="00FB7A36" w:rsidP="00FB7A36">
            <w:pPr>
              <w:ind w:firstLine="0"/>
              <w:jc w:val="left"/>
              <w:rPr>
                <w:color w:val="000000"/>
                <w:sz w:val="22"/>
                <w:szCs w:val="22"/>
              </w:rPr>
            </w:pPr>
            <w:r w:rsidRPr="00B05596">
              <w:rPr>
                <w:color w:val="000000"/>
                <w:sz w:val="22"/>
                <w:szCs w:val="22"/>
              </w:rPr>
              <w:t>-</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7B0DCAD8" w14:textId="77777777" w:rsidR="00FB7A36" w:rsidRPr="00B05596" w:rsidRDefault="00FB7A36" w:rsidP="00FB7A36">
            <w:pPr>
              <w:ind w:firstLine="0"/>
              <w:jc w:val="left"/>
              <w:rPr>
                <w:bCs/>
                <w:color w:val="000000"/>
                <w:sz w:val="22"/>
                <w:szCs w:val="22"/>
              </w:rPr>
            </w:pPr>
            <w:r w:rsidRPr="00B05596">
              <w:rPr>
                <w:sz w:val="22"/>
                <w:szCs w:val="22"/>
              </w:rPr>
              <w:t>г.Сургут</w:t>
            </w:r>
          </w:p>
        </w:tc>
        <w:tc>
          <w:tcPr>
            <w:tcW w:w="529" w:type="pct"/>
            <w:tcBorders>
              <w:top w:val="single" w:sz="4" w:space="0" w:color="auto"/>
              <w:left w:val="single" w:sz="4" w:space="0" w:color="auto"/>
              <w:bottom w:val="single" w:sz="4" w:space="0" w:color="auto"/>
              <w:right w:val="single" w:sz="4" w:space="0" w:color="auto"/>
            </w:tcBorders>
            <w:vAlign w:val="center"/>
          </w:tcPr>
          <w:p w14:paraId="5B2BC7DD" w14:textId="77777777" w:rsidR="00FB7A36" w:rsidRPr="00B05596" w:rsidRDefault="008B2E20" w:rsidP="00FB7A36">
            <w:pPr>
              <w:ind w:firstLine="0"/>
              <w:jc w:val="left"/>
              <w:rPr>
                <w:sz w:val="22"/>
                <w:szCs w:val="22"/>
              </w:rPr>
            </w:pPr>
            <w:r w:rsidRPr="00B05596">
              <w:rPr>
                <w:sz w:val="22"/>
                <w:szCs w:val="22"/>
              </w:rPr>
              <w:t>2025-2030</w:t>
            </w:r>
          </w:p>
        </w:tc>
        <w:tc>
          <w:tcPr>
            <w:tcW w:w="664" w:type="pct"/>
            <w:tcBorders>
              <w:top w:val="single" w:sz="4" w:space="0" w:color="auto"/>
              <w:left w:val="single" w:sz="4" w:space="0" w:color="auto"/>
              <w:bottom w:val="single" w:sz="4" w:space="0" w:color="auto"/>
              <w:right w:val="single" w:sz="4" w:space="0" w:color="auto"/>
            </w:tcBorders>
          </w:tcPr>
          <w:p w14:paraId="399F4BD1" w14:textId="77777777" w:rsidR="00FB7A36" w:rsidRPr="00B05596" w:rsidRDefault="00FB7A36" w:rsidP="00FB7A36">
            <w:pPr>
              <w:ind w:firstLine="0"/>
              <w:jc w:val="left"/>
              <w:rPr>
                <w:sz w:val="22"/>
                <w:szCs w:val="22"/>
              </w:rPr>
            </w:pPr>
            <w:r w:rsidRPr="00B05596">
              <w:rPr>
                <w:sz w:val="22"/>
                <w:szCs w:val="22"/>
              </w:rPr>
              <w:t>Определить проектом</w:t>
            </w:r>
          </w:p>
        </w:tc>
        <w:tc>
          <w:tcPr>
            <w:tcW w:w="825" w:type="pct"/>
            <w:tcBorders>
              <w:left w:val="single" w:sz="4" w:space="0" w:color="auto"/>
              <w:right w:val="single" w:sz="4" w:space="0" w:color="auto"/>
            </w:tcBorders>
          </w:tcPr>
          <w:p w14:paraId="2F2C654C" w14:textId="77777777" w:rsidR="00FB7A36" w:rsidRPr="00B05596" w:rsidRDefault="00FB7A36" w:rsidP="00FB7A36">
            <w:pPr>
              <w:ind w:firstLine="0"/>
              <w:jc w:val="left"/>
              <w:rPr>
                <w:sz w:val="22"/>
                <w:szCs w:val="22"/>
              </w:rPr>
            </w:pPr>
            <w:r w:rsidRPr="00B05596">
              <w:rPr>
                <w:sz w:val="22"/>
                <w:szCs w:val="22"/>
              </w:rPr>
              <w:t>ПКР СКИ МО ГО г. Сургут до 2035 года от 2019 г. б/н</w:t>
            </w:r>
          </w:p>
          <w:p w14:paraId="5536DC51" w14:textId="77777777" w:rsidR="008B2E20" w:rsidRPr="00B05596" w:rsidRDefault="008B2E20" w:rsidP="00FB7A36">
            <w:pPr>
              <w:ind w:firstLine="0"/>
              <w:jc w:val="left"/>
              <w:rPr>
                <w:sz w:val="22"/>
                <w:szCs w:val="22"/>
              </w:rPr>
            </w:pPr>
            <w:r w:rsidRPr="00B05596">
              <w:rPr>
                <w:sz w:val="22"/>
                <w:szCs w:val="22"/>
              </w:rPr>
              <w:t>Схема водоснабжения города Сургут (актуализация на 2018 год) (с корректировкой срока реализации)</w:t>
            </w:r>
          </w:p>
        </w:tc>
      </w:tr>
      <w:tr w:rsidR="00FB7A36" w:rsidRPr="00B05596" w14:paraId="3278D6E4" w14:textId="77777777" w:rsidTr="00FB7A36">
        <w:tc>
          <w:tcPr>
            <w:tcW w:w="192" w:type="pct"/>
            <w:tcBorders>
              <w:top w:val="single" w:sz="4" w:space="0" w:color="auto"/>
              <w:left w:val="single" w:sz="4" w:space="0" w:color="auto"/>
              <w:bottom w:val="single" w:sz="4" w:space="0" w:color="auto"/>
              <w:right w:val="single" w:sz="4" w:space="0" w:color="auto"/>
            </w:tcBorders>
            <w:vAlign w:val="center"/>
          </w:tcPr>
          <w:p w14:paraId="343D92A1" w14:textId="77777777" w:rsidR="00FB7A36" w:rsidRPr="00B05596" w:rsidRDefault="00FB7A36" w:rsidP="00FB7A36">
            <w:pPr>
              <w:pStyle w:val="af1"/>
              <w:numPr>
                <w:ilvl w:val="0"/>
                <w:numId w:val="42"/>
              </w:numPr>
              <w:ind w:left="0" w:firstLine="0"/>
              <w:jc w:val="left"/>
              <w:rPr>
                <w:sz w:val="22"/>
                <w:szCs w:val="22"/>
              </w:rPr>
            </w:pP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14:paraId="392EEAC7" w14:textId="77777777" w:rsidR="00FB7A36" w:rsidRPr="00B05596" w:rsidRDefault="00FB7A36" w:rsidP="00FB7A36">
            <w:pPr>
              <w:ind w:firstLine="0"/>
              <w:jc w:val="left"/>
              <w:rPr>
                <w:sz w:val="22"/>
                <w:szCs w:val="22"/>
              </w:rPr>
            </w:pPr>
            <w:r w:rsidRPr="00B05596">
              <w:rPr>
                <w:sz w:val="22"/>
                <w:szCs w:val="22"/>
              </w:rPr>
              <w:t>Объект водоснабжения</w:t>
            </w:r>
          </w:p>
        </w:tc>
        <w:tc>
          <w:tcPr>
            <w:tcW w:w="577" w:type="pct"/>
            <w:tcBorders>
              <w:top w:val="single" w:sz="4" w:space="0" w:color="auto"/>
              <w:left w:val="single" w:sz="4" w:space="0" w:color="auto"/>
              <w:bottom w:val="single" w:sz="4" w:space="0" w:color="auto"/>
              <w:right w:val="single" w:sz="4" w:space="0" w:color="auto"/>
            </w:tcBorders>
            <w:vAlign w:val="center"/>
          </w:tcPr>
          <w:p w14:paraId="57F1A849" w14:textId="77777777" w:rsidR="00FB7A36" w:rsidRPr="00B05596" w:rsidRDefault="00FB7A36" w:rsidP="00FB7A36">
            <w:pPr>
              <w:ind w:firstLine="0"/>
              <w:jc w:val="left"/>
              <w:rPr>
                <w:rFonts w:eastAsiaTheme="minorHAnsi"/>
                <w:sz w:val="22"/>
                <w:szCs w:val="22"/>
                <w:lang w:eastAsia="en-US"/>
              </w:rPr>
            </w:pPr>
            <w:r w:rsidRPr="00B05596">
              <w:rPr>
                <w:sz w:val="22"/>
                <w:szCs w:val="22"/>
              </w:rPr>
              <w:t>Организация водоснабжения</w:t>
            </w:r>
          </w:p>
        </w:tc>
        <w:tc>
          <w:tcPr>
            <w:tcW w:w="770" w:type="pct"/>
            <w:tcBorders>
              <w:top w:val="single" w:sz="4" w:space="0" w:color="auto"/>
              <w:left w:val="single" w:sz="4" w:space="0" w:color="auto"/>
              <w:bottom w:val="single" w:sz="4" w:space="0" w:color="auto"/>
              <w:right w:val="single" w:sz="4" w:space="0" w:color="auto"/>
            </w:tcBorders>
            <w:vAlign w:val="center"/>
          </w:tcPr>
          <w:p w14:paraId="6CD1EA1C" w14:textId="77777777" w:rsidR="00FB7A36" w:rsidRPr="00B05596" w:rsidRDefault="00AF7090" w:rsidP="00FB7A36">
            <w:pPr>
              <w:ind w:firstLine="0"/>
              <w:jc w:val="left"/>
              <w:rPr>
                <w:sz w:val="22"/>
                <w:szCs w:val="22"/>
              </w:rPr>
            </w:pPr>
            <w:r w:rsidRPr="00B05596">
              <w:rPr>
                <w:sz w:val="22"/>
                <w:szCs w:val="22"/>
              </w:rPr>
              <w:t>Строительство магистрального водовода по ул. Аэрофлотской (от сущ. ВК по ул.39 "3" до ВК-1 по Нефтеюганскому шоссе)</w:t>
            </w:r>
          </w:p>
        </w:tc>
        <w:tc>
          <w:tcPr>
            <w:tcW w:w="481" w:type="pct"/>
            <w:tcBorders>
              <w:top w:val="single" w:sz="4" w:space="0" w:color="auto"/>
              <w:left w:val="single" w:sz="4" w:space="0" w:color="auto"/>
              <w:bottom w:val="single" w:sz="4" w:space="0" w:color="auto"/>
              <w:right w:val="single" w:sz="4" w:space="0" w:color="auto"/>
            </w:tcBorders>
            <w:shd w:val="clear" w:color="auto" w:fill="auto"/>
          </w:tcPr>
          <w:p w14:paraId="4C0F1C19" w14:textId="77777777" w:rsidR="00FB7A36" w:rsidRPr="00B05596" w:rsidRDefault="00FB7A36" w:rsidP="00FB7A36">
            <w:pPr>
              <w:ind w:firstLine="0"/>
              <w:jc w:val="left"/>
              <w:rPr>
                <w:color w:val="000000"/>
                <w:sz w:val="22"/>
                <w:szCs w:val="22"/>
              </w:rPr>
            </w:pPr>
            <w:r w:rsidRPr="00B05596">
              <w:rPr>
                <w:color w:val="000000"/>
                <w:sz w:val="22"/>
                <w:szCs w:val="22"/>
              </w:rPr>
              <w:t>-</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7AB5C285" w14:textId="77777777" w:rsidR="00FB7A36" w:rsidRPr="00B05596" w:rsidRDefault="00FB7A36" w:rsidP="00FB7A36">
            <w:pPr>
              <w:ind w:firstLine="0"/>
              <w:jc w:val="left"/>
              <w:rPr>
                <w:bCs/>
                <w:color w:val="000000"/>
                <w:sz w:val="22"/>
                <w:szCs w:val="22"/>
              </w:rPr>
            </w:pPr>
            <w:r w:rsidRPr="00B05596">
              <w:rPr>
                <w:sz w:val="22"/>
                <w:szCs w:val="22"/>
              </w:rPr>
              <w:t>г.Сургут</w:t>
            </w:r>
          </w:p>
        </w:tc>
        <w:tc>
          <w:tcPr>
            <w:tcW w:w="529" w:type="pct"/>
            <w:tcBorders>
              <w:top w:val="single" w:sz="4" w:space="0" w:color="auto"/>
              <w:left w:val="single" w:sz="4" w:space="0" w:color="auto"/>
              <w:bottom w:val="single" w:sz="4" w:space="0" w:color="auto"/>
              <w:right w:val="single" w:sz="4" w:space="0" w:color="auto"/>
            </w:tcBorders>
            <w:vAlign w:val="center"/>
          </w:tcPr>
          <w:p w14:paraId="29F4678C" w14:textId="77777777" w:rsidR="00FB7A36" w:rsidRPr="00B05596" w:rsidRDefault="00AF7090" w:rsidP="00FB7A36">
            <w:pPr>
              <w:ind w:firstLine="0"/>
              <w:jc w:val="left"/>
              <w:rPr>
                <w:sz w:val="22"/>
                <w:szCs w:val="22"/>
              </w:rPr>
            </w:pPr>
            <w:r w:rsidRPr="00B05596">
              <w:rPr>
                <w:sz w:val="22"/>
                <w:szCs w:val="22"/>
              </w:rPr>
              <w:t>2019, 2022-2024</w:t>
            </w:r>
          </w:p>
        </w:tc>
        <w:tc>
          <w:tcPr>
            <w:tcW w:w="664" w:type="pct"/>
            <w:tcBorders>
              <w:top w:val="single" w:sz="4" w:space="0" w:color="auto"/>
              <w:left w:val="single" w:sz="4" w:space="0" w:color="auto"/>
              <w:bottom w:val="single" w:sz="4" w:space="0" w:color="auto"/>
              <w:right w:val="single" w:sz="4" w:space="0" w:color="auto"/>
            </w:tcBorders>
          </w:tcPr>
          <w:p w14:paraId="203529D2" w14:textId="77777777" w:rsidR="00FB7A36" w:rsidRPr="00B05596" w:rsidRDefault="00FB7A36" w:rsidP="00FB7A36">
            <w:pPr>
              <w:ind w:firstLine="0"/>
              <w:jc w:val="left"/>
              <w:rPr>
                <w:sz w:val="22"/>
                <w:szCs w:val="22"/>
              </w:rPr>
            </w:pPr>
            <w:r w:rsidRPr="00B05596">
              <w:rPr>
                <w:sz w:val="22"/>
                <w:szCs w:val="22"/>
              </w:rPr>
              <w:t>Определить проектом</w:t>
            </w:r>
          </w:p>
        </w:tc>
        <w:tc>
          <w:tcPr>
            <w:tcW w:w="825" w:type="pct"/>
            <w:tcBorders>
              <w:left w:val="single" w:sz="4" w:space="0" w:color="auto"/>
              <w:right w:val="single" w:sz="4" w:space="0" w:color="auto"/>
            </w:tcBorders>
          </w:tcPr>
          <w:p w14:paraId="32922D77" w14:textId="77777777" w:rsidR="00FB7A36" w:rsidRPr="00B05596" w:rsidRDefault="00FB7A36" w:rsidP="00FB7A36">
            <w:pPr>
              <w:ind w:firstLine="0"/>
              <w:jc w:val="left"/>
              <w:rPr>
                <w:sz w:val="22"/>
                <w:szCs w:val="22"/>
              </w:rPr>
            </w:pPr>
            <w:r w:rsidRPr="00B05596">
              <w:rPr>
                <w:sz w:val="22"/>
                <w:szCs w:val="22"/>
              </w:rPr>
              <w:t>ПКР СКИ МО ГО г. Сургут до 2035 года от 2019 г. б/н</w:t>
            </w:r>
          </w:p>
          <w:p w14:paraId="2CE6EF58" w14:textId="77777777" w:rsidR="00AF7090" w:rsidRPr="00B05596" w:rsidRDefault="00AF7090" w:rsidP="00FB7A36">
            <w:pPr>
              <w:ind w:firstLine="0"/>
              <w:jc w:val="left"/>
              <w:rPr>
                <w:sz w:val="22"/>
                <w:szCs w:val="22"/>
              </w:rPr>
            </w:pPr>
            <w:r w:rsidRPr="00B05596">
              <w:rPr>
                <w:sz w:val="22"/>
                <w:szCs w:val="22"/>
              </w:rPr>
              <w:t>Проект инвестиционной программы СГМУП "Горводоканал" на 2020-</w:t>
            </w:r>
            <w:proofErr w:type="gramStart"/>
            <w:r w:rsidRPr="00B05596">
              <w:rPr>
                <w:sz w:val="22"/>
                <w:szCs w:val="22"/>
              </w:rPr>
              <w:t>2024  гг.</w:t>
            </w:r>
            <w:proofErr w:type="gramEnd"/>
            <w:r w:rsidRPr="00B05596">
              <w:rPr>
                <w:sz w:val="22"/>
                <w:szCs w:val="22"/>
              </w:rPr>
              <w:t xml:space="preserve"> (п. 1.1.2)</w:t>
            </w:r>
          </w:p>
        </w:tc>
      </w:tr>
      <w:tr w:rsidR="00FB7A36" w:rsidRPr="00B05596" w14:paraId="58881AFB" w14:textId="77777777" w:rsidTr="00FB7A36">
        <w:tc>
          <w:tcPr>
            <w:tcW w:w="192" w:type="pct"/>
            <w:tcBorders>
              <w:top w:val="single" w:sz="4" w:space="0" w:color="auto"/>
              <w:left w:val="single" w:sz="4" w:space="0" w:color="auto"/>
              <w:bottom w:val="single" w:sz="4" w:space="0" w:color="auto"/>
              <w:right w:val="single" w:sz="4" w:space="0" w:color="auto"/>
            </w:tcBorders>
            <w:vAlign w:val="center"/>
          </w:tcPr>
          <w:p w14:paraId="60D8AD16" w14:textId="77777777" w:rsidR="00FB7A36" w:rsidRPr="00B05596" w:rsidRDefault="00FB7A36" w:rsidP="00FB7A36">
            <w:pPr>
              <w:pStyle w:val="af1"/>
              <w:numPr>
                <w:ilvl w:val="0"/>
                <w:numId w:val="42"/>
              </w:numPr>
              <w:ind w:left="0" w:firstLine="0"/>
              <w:jc w:val="left"/>
              <w:rPr>
                <w:sz w:val="22"/>
                <w:szCs w:val="22"/>
              </w:rPr>
            </w:pP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14:paraId="73751109" w14:textId="77777777" w:rsidR="00FB7A36" w:rsidRPr="00B05596" w:rsidRDefault="00FB7A36" w:rsidP="00FB7A36">
            <w:pPr>
              <w:ind w:firstLine="0"/>
              <w:jc w:val="left"/>
              <w:rPr>
                <w:sz w:val="22"/>
                <w:szCs w:val="22"/>
              </w:rPr>
            </w:pPr>
            <w:r w:rsidRPr="00B05596">
              <w:rPr>
                <w:sz w:val="22"/>
                <w:szCs w:val="22"/>
              </w:rPr>
              <w:t>Объект водоснабжения</w:t>
            </w:r>
          </w:p>
        </w:tc>
        <w:tc>
          <w:tcPr>
            <w:tcW w:w="577" w:type="pct"/>
            <w:tcBorders>
              <w:top w:val="single" w:sz="4" w:space="0" w:color="auto"/>
              <w:left w:val="single" w:sz="4" w:space="0" w:color="auto"/>
              <w:bottom w:val="single" w:sz="4" w:space="0" w:color="auto"/>
              <w:right w:val="single" w:sz="4" w:space="0" w:color="auto"/>
            </w:tcBorders>
            <w:vAlign w:val="center"/>
          </w:tcPr>
          <w:p w14:paraId="6D1B839F" w14:textId="77777777" w:rsidR="00FB7A36" w:rsidRPr="00B05596" w:rsidRDefault="00FB7A36" w:rsidP="00FB7A36">
            <w:pPr>
              <w:ind w:firstLine="0"/>
              <w:jc w:val="left"/>
              <w:rPr>
                <w:rFonts w:eastAsiaTheme="minorHAnsi"/>
                <w:sz w:val="22"/>
                <w:szCs w:val="22"/>
                <w:lang w:eastAsia="en-US"/>
              </w:rPr>
            </w:pPr>
            <w:r w:rsidRPr="00B05596">
              <w:rPr>
                <w:sz w:val="22"/>
                <w:szCs w:val="22"/>
              </w:rPr>
              <w:t>Организация водоснабжения</w:t>
            </w:r>
          </w:p>
        </w:tc>
        <w:tc>
          <w:tcPr>
            <w:tcW w:w="770" w:type="pct"/>
            <w:tcBorders>
              <w:top w:val="single" w:sz="4" w:space="0" w:color="auto"/>
              <w:left w:val="single" w:sz="4" w:space="0" w:color="auto"/>
              <w:bottom w:val="single" w:sz="4" w:space="0" w:color="auto"/>
              <w:right w:val="single" w:sz="4" w:space="0" w:color="auto"/>
            </w:tcBorders>
            <w:vAlign w:val="center"/>
          </w:tcPr>
          <w:p w14:paraId="5395669E" w14:textId="77777777" w:rsidR="00FB7A36" w:rsidRPr="00B05596" w:rsidRDefault="00D73B89" w:rsidP="00FB7A36">
            <w:pPr>
              <w:ind w:firstLine="0"/>
              <w:jc w:val="left"/>
              <w:rPr>
                <w:sz w:val="22"/>
                <w:szCs w:val="22"/>
              </w:rPr>
            </w:pPr>
            <w:r w:rsidRPr="00B05596">
              <w:rPr>
                <w:sz w:val="22"/>
                <w:szCs w:val="22"/>
              </w:rPr>
              <w:t>Строительство магистрального водовода по ул. Грибоедова от ул. Крылова до ул. 3 "З" и по ул. 3 "З"</w:t>
            </w:r>
          </w:p>
        </w:tc>
        <w:tc>
          <w:tcPr>
            <w:tcW w:w="481" w:type="pct"/>
            <w:tcBorders>
              <w:top w:val="single" w:sz="4" w:space="0" w:color="auto"/>
              <w:left w:val="single" w:sz="4" w:space="0" w:color="auto"/>
              <w:bottom w:val="single" w:sz="4" w:space="0" w:color="auto"/>
              <w:right w:val="single" w:sz="4" w:space="0" w:color="auto"/>
            </w:tcBorders>
            <w:shd w:val="clear" w:color="auto" w:fill="auto"/>
          </w:tcPr>
          <w:p w14:paraId="258E9EFB" w14:textId="77777777" w:rsidR="00FB7A36" w:rsidRPr="00B05596" w:rsidRDefault="00FB7A36" w:rsidP="00FB7A36">
            <w:pPr>
              <w:ind w:firstLine="0"/>
              <w:jc w:val="left"/>
              <w:rPr>
                <w:color w:val="000000"/>
                <w:sz w:val="22"/>
                <w:szCs w:val="22"/>
              </w:rPr>
            </w:pPr>
            <w:r w:rsidRPr="00B05596">
              <w:rPr>
                <w:color w:val="000000"/>
                <w:sz w:val="22"/>
                <w:szCs w:val="22"/>
              </w:rPr>
              <w:t>-</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6B75C604" w14:textId="77777777" w:rsidR="00FB7A36" w:rsidRPr="00B05596" w:rsidRDefault="00FB7A36" w:rsidP="00FB7A36">
            <w:pPr>
              <w:ind w:firstLine="0"/>
              <w:jc w:val="left"/>
              <w:rPr>
                <w:bCs/>
                <w:color w:val="000000"/>
                <w:sz w:val="22"/>
                <w:szCs w:val="22"/>
              </w:rPr>
            </w:pPr>
            <w:r w:rsidRPr="00B05596">
              <w:rPr>
                <w:sz w:val="22"/>
                <w:szCs w:val="22"/>
              </w:rPr>
              <w:t>г.Сургут</w:t>
            </w:r>
          </w:p>
        </w:tc>
        <w:tc>
          <w:tcPr>
            <w:tcW w:w="529" w:type="pct"/>
            <w:tcBorders>
              <w:top w:val="single" w:sz="4" w:space="0" w:color="auto"/>
              <w:left w:val="single" w:sz="4" w:space="0" w:color="auto"/>
              <w:bottom w:val="single" w:sz="4" w:space="0" w:color="auto"/>
              <w:right w:val="single" w:sz="4" w:space="0" w:color="auto"/>
            </w:tcBorders>
            <w:vAlign w:val="center"/>
          </w:tcPr>
          <w:p w14:paraId="203A888F" w14:textId="77777777" w:rsidR="00FB7A36" w:rsidRPr="00B05596" w:rsidRDefault="00D73B89" w:rsidP="00FB7A36">
            <w:pPr>
              <w:ind w:firstLine="0"/>
              <w:jc w:val="left"/>
              <w:rPr>
                <w:sz w:val="22"/>
                <w:szCs w:val="22"/>
              </w:rPr>
            </w:pPr>
            <w:r w:rsidRPr="00B05596">
              <w:rPr>
                <w:sz w:val="22"/>
                <w:szCs w:val="22"/>
              </w:rPr>
              <w:t>2024</w:t>
            </w:r>
          </w:p>
        </w:tc>
        <w:tc>
          <w:tcPr>
            <w:tcW w:w="664" w:type="pct"/>
            <w:tcBorders>
              <w:top w:val="single" w:sz="4" w:space="0" w:color="auto"/>
              <w:left w:val="single" w:sz="4" w:space="0" w:color="auto"/>
              <w:bottom w:val="single" w:sz="4" w:space="0" w:color="auto"/>
              <w:right w:val="single" w:sz="4" w:space="0" w:color="auto"/>
            </w:tcBorders>
          </w:tcPr>
          <w:p w14:paraId="0095883B" w14:textId="77777777" w:rsidR="00FB7A36" w:rsidRPr="00B05596" w:rsidRDefault="00FB7A36" w:rsidP="00FB7A36">
            <w:pPr>
              <w:ind w:firstLine="0"/>
              <w:jc w:val="left"/>
              <w:rPr>
                <w:sz w:val="22"/>
                <w:szCs w:val="22"/>
              </w:rPr>
            </w:pPr>
            <w:r w:rsidRPr="00B05596">
              <w:rPr>
                <w:sz w:val="22"/>
                <w:szCs w:val="22"/>
              </w:rPr>
              <w:t>Определить проектом</w:t>
            </w:r>
          </w:p>
        </w:tc>
        <w:tc>
          <w:tcPr>
            <w:tcW w:w="825" w:type="pct"/>
            <w:tcBorders>
              <w:left w:val="single" w:sz="4" w:space="0" w:color="auto"/>
              <w:right w:val="single" w:sz="4" w:space="0" w:color="auto"/>
            </w:tcBorders>
          </w:tcPr>
          <w:p w14:paraId="0397EE58" w14:textId="77777777" w:rsidR="00FB7A36" w:rsidRPr="00B05596" w:rsidRDefault="00FB7A36" w:rsidP="00FB7A36">
            <w:pPr>
              <w:ind w:firstLine="0"/>
              <w:jc w:val="left"/>
              <w:rPr>
                <w:sz w:val="22"/>
                <w:szCs w:val="22"/>
              </w:rPr>
            </w:pPr>
            <w:r w:rsidRPr="00B05596">
              <w:rPr>
                <w:sz w:val="22"/>
                <w:szCs w:val="22"/>
              </w:rPr>
              <w:t>ПКР СКИ МО ГО г. Сургут до 2035 года от 2019 г. б/н</w:t>
            </w:r>
          </w:p>
          <w:p w14:paraId="769F4E34" w14:textId="77777777" w:rsidR="00D73B89" w:rsidRPr="00B05596" w:rsidRDefault="00D73B89" w:rsidP="00FB7A36">
            <w:pPr>
              <w:ind w:firstLine="0"/>
              <w:jc w:val="left"/>
              <w:rPr>
                <w:sz w:val="22"/>
                <w:szCs w:val="22"/>
              </w:rPr>
            </w:pPr>
            <w:r w:rsidRPr="00B05596">
              <w:rPr>
                <w:sz w:val="22"/>
                <w:szCs w:val="22"/>
              </w:rPr>
              <w:t>Проект инвестиционной программы СГМУП "Горводоканал" на 2020-2024 гг. (п. 1.1.3)</w:t>
            </w:r>
          </w:p>
        </w:tc>
      </w:tr>
      <w:tr w:rsidR="00FB7A36" w:rsidRPr="00B05596" w14:paraId="34263311" w14:textId="77777777" w:rsidTr="00FB7A36">
        <w:tc>
          <w:tcPr>
            <w:tcW w:w="192" w:type="pct"/>
            <w:tcBorders>
              <w:top w:val="single" w:sz="4" w:space="0" w:color="auto"/>
              <w:left w:val="single" w:sz="4" w:space="0" w:color="auto"/>
              <w:bottom w:val="single" w:sz="4" w:space="0" w:color="auto"/>
              <w:right w:val="single" w:sz="4" w:space="0" w:color="auto"/>
            </w:tcBorders>
            <w:vAlign w:val="center"/>
          </w:tcPr>
          <w:p w14:paraId="787FF3F6" w14:textId="77777777" w:rsidR="00FB7A36" w:rsidRPr="00B05596" w:rsidRDefault="00FB7A36" w:rsidP="00FB7A36">
            <w:pPr>
              <w:pStyle w:val="af1"/>
              <w:numPr>
                <w:ilvl w:val="0"/>
                <w:numId w:val="42"/>
              </w:numPr>
              <w:ind w:left="0" w:firstLine="0"/>
              <w:jc w:val="left"/>
              <w:rPr>
                <w:sz w:val="22"/>
                <w:szCs w:val="22"/>
              </w:rPr>
            </w:pP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14:paraId="5FBF09F8" w14:textId="77777777" w:rsidR="00FB7A36" w:rsidRPr="00B05596" w:rsidRDefault="00FB7A36" w:rsidP="00FB7A36">
            <w:pPr>
              <w:ind w:firstLine="0"/>
              <w:jc w:val="left"/>
              <w:rPr>
                <w:sz w:val="22"/>
                <w:szCs w:val="22"/>
              </w:rPr>
            </w:pPr>
            <w:r w:rsidRPr="00B05596">
              <w:rPr>
                <w:sz w:val="22"/>
                <w:szCs w:val="22"/>
              </w:rPr>
              <w:t>Объект водоснабжения</w:t>
            </w:r>
          </w:p>
        </w:tc>
        <w:tc>
          <w:tcPr>
            <w:tcW w:w="577" w:type="pct"/>
            <w:tcBorders>
              <w:top w:val="single" w:sz="4" w:space="0" w:color="auto"/>
              <w:left w:val="single" w:sz="4" w:space="0" w:color="auto"/>
              <w:bottom w:val="single" w:sz="4" w:space="0" w:color="auto"/>
              <w:right w:val="single" w:sz="4" w:space="0" w:color="auto"/>
            </w:tcBorders>
            <w:vAlign w:val="center"/>
          </w:tcPr>
          <w:p w14:paraId="3EEE549F" w14:textId="77777777" w:rsidR="00FB7A36" w:rsidRPr="00B05596" w:rsidRDefault="00FB7A36" w:rsidP="00FB7A36">
            <w:pPr>
              <w:ind w:firstLine="0"/>
              <w:jc w:val="left"/>
              <w:rPr>
                <w:rFonts w:eastAsiaTheme="minorHAnsi"/>
                <w:sz w:val="22"/>
                <w:szCs w:val="22"/>
                <w:lang w:eastAsia="en-US"/>
              </w:rPr>
            </w:pPr>
            <w:r w:rsidRPr="00B05596">
              <w:rPr>
                <w:sz w:val="22"/>
                <w:szCs w:val="22"/>
              </w:rPr>
              <w:t>Организация водоснабжения</w:t>
            </w:r>
          </w:p>
        </w:tc>
        <w:tc>
          <w:tcPr>
            <w:tcW w:w="770" w:type="pct"/>
            <w:tcBorders>
              <w:top w:val="single" w:sz="4" w:space="0" w:color="auto"/>
              <w:left w:val="single" w:sz="4" w:space="0" w:color="auto"/>
              <w:bottom w:val="single" w:sz="4" w:space="0" w:color="auto"/>
              <w:right w:val="single" w:sz="4" w:space="0" w:color="auto"/>
            </w:tcBorders>
            <w:vAlign w:val="center"/>
          </w:tcPr>
          <w:p w14:paraId="58313652" w14:textId="77777777" w:rsidR="00FB7A36" w:rsidRPr="00B05596" w:rsidRDefault="00D73B89" w:rsidP="00FB7A36">
            <w:pPr>
              <w:ind w:firstLine="0"/>
              <w:jc w:val="left"/>
              <w:rPr>
                <w:sz w:val="22"/>
                <w:szCs w:val="22"/>
              </w:rPr>
            </w:pPr>
            <w:r w:rsidRPr="00B05596">
              <w:rPr>
                <w:sz w:val="22"/>
                <w:szCs w:val="22"/>
              </w:rPr>
              <w:t>Строительство магистрального водовода по ул. 3"З" от ул.23 "З" до Тюменского тракта</w:t>
            </w:r>
          </w:p>
        </w:tc>
        <w:tc>
          <w:tcPr>
            <w:tcW w:w="481" w:type="pct"/>
            <w:tcBorders>
              <w:top w:val="single" w:sz="4" w:space="0" w:color="auto"/>
              <w:left w:val="single" w:sz="4" w:space="0" w:color="auto"/>
              <w:bottom w:val="single" w:sz="4" w:space="0" w:color="auto"/>
              <w:right w:val="single" w:sz="4" w:space="0" w:color="auto"/>
            </w:tcBorders>
            <w:shd w:val="clear" w:color="auto" w:fill="auto"/>
          </w:tcPr>
          <w:p w14:paraId="72FDCA78" w14:textId="77777777" w:rsidR="00FB7A36" w:rsidRPr="00B05596" w:rsidRDefault="00FB7A36" w:rsidP="00FB7A36">
            <w:pPr>
              <w:ind w:firstLine="0"/>
              <w:jc w:val="left"/>
              <w:rPr>
                <w:color w:val="000000"/>
                <w:sz w:val="22"/>
                <w:szCs w:val="22"/>
              </w:rPr>
            </w:pPr>
            <w:r w:rsidRPr="00B05596">
              <w:rPr>
                <w:color w:val="000000"/>
                <w:sz w:val="22"/>
                <w:szCs w:val="22"/>
              </w:rPr>
              <w:t>-</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0D4D3FE7" w14:textId="77777777" w:rsidR="00FB7A36" w:rsidRPr="00B05596" w:rsidRDefault="00FB7A36" w:rsidP="00FB7A36">
            <w:pPr>
              <w:ind w:firstLine="0"/>
              <w:jc w:val="left"/>
              <w:rPr>
                <w:bCs/>
                <w:color w:val="000000"/>
                <w:sz w:val="22"/>
                <w:szCs w:val="22"/>
              </w:rPr>
            </w:pPr>
            <w:r w:rsidRPr="00B05596">
              <w:rPr>
                <w:sz w:val="22"/>
                <w:szCs w:val="22"/>
              </w:rPr>
              <w:t>г.Сургут</w:t>
            </w:r>
          </w:p>
        </w:tc>
        <w:tc>
          <w:tcPr>
            <w:tcW w:w="529" w:type="pct"/>
            <w:tcBorders>
              <w:top w:val="single" w:sz="4" w:space="0" w:color="auto"/>
              <w:left w:val="single" w:sz="4" w:space="0" w:color="auto"/>
              <w:bottom w:val="single" w:sz="4" w:space="0" w:color="auto"/>
              <w:right w:val="single" w:sz="4" w:space="0" w:color="auto"/>
            </w:tcBorders>
            <w:vAlign w:val="center"/>
          </w:tcPr>
          <w:p w14:paraId="67994061" w14:textId="77777777" w:rsidR="00FB7A36" w:rsidRPr="00B05596" w:rsidRDefault="00D73B89" w:rsidP="00FB7A36">
            <w:pPr>
              <w:ind w:firstLine="0"/>
              <w:jc w:val="left"/>
              <w:rPr>
                <w:sz w:val="22"/>
                <w:szCs w:val="22"/>
              </w:rPr>
            </w:pPr>
            <w:r w:rsidRPr="00B05596">
              <w:rPr>
                <w:sz w:val="22"/>
                <w:szCs w:val="22"/>
              </w:rPr>
              <w:t>2020</w:t>
            </w:r>
          </w:p>
        </w:tc>
        <w:tc>
          <w:tcPr>
            <w:tcW w:w="664" w:type="pct"/>
            <w:tcBorders>
              <w:top w:val="single" w:sz="4" w:space="0" w:color="auto"/>
              <w:left w:val="single" w:sz="4" w:space="0" w:color="auto"/>
              <w:bottom w:val="single" w:sz="4" w:space="0" w:color="auto"/>
              <w:right w:val="single" w:sz="4" w:space="0" w:color="auto"/>
            </w:tcBorders>
          </w:tcPr>
          <w:p w14:paraId="7D47C3AB" w14:textId="77777777" w:rsidR="00FB7A36" w:rsidRPr="00B05596" w:rsidRDefault="00FB7A36" w:rsidP="00FB7A36">
            <w:pPr>
              <w:ind w:firstLine="0"/>
              <w:jc w:val="left"/>
              <w:rPr>
                <w:sz w:val="22"/>
                <w:szCs w:val="22"/>
              </w:rPr>
            </w:pPr>
            <w:r w:rsidRPr="00B05596">
              <w:rPr>
                <w:sz w:val="22"/>
                <w:szCs w:val="22"/>
              </w:rPr>
              <w:t>Определить проектом</w:t>
            </w:r>
          </w:p>
        </w:tc>
        <w:tc>
          <w:tcPr>
            <w:tcW w:w="825" w:type="pct"/>
            <w:tcBorders>
              <w:left w:val="single" w:sz="4" w:space="0" w:color="auto"/>
              <w:right w:val="single" w:sz="4" w:space="0" w:color="auto"/>
            </w:tcBorders>
          </w:tcPr>
          <w:p w14:paraId="452A6FAE" w14:textId="77777777" w:rsidR="00FB7A36" w:rsidRPr="00B05596" w:rsidRDefault="00FB7A36" w:rsidP="00FB7A36">
            <w:pPr>
              <w:ind w:firstLine="0"/>
              <w:jc w:val="left"/>
              <w:rPr>
                <w:sz w:val="22"/>
                <w:szCs w:val="22"/>
              </w:rPr>
            </w:pPr>
            <w:r w:rsidRPr="00B05596">
              <w:rPr>
                <w:sz w:val="22"/>
                <w:szCs w:val="22"/>
              </w:rPr>
              <w:t>ПКР СКИ МО ГО г. Сургут до 2035 года от 2019 г. б/н</w:t>
            </w:r>
          </w:p>
          <w:p w14:paraId="080B4A18" w14:textId="77777777" w:rsidR="00D73B89" w:rsidRPr="00B05596" w:rsidRDefault="00D73B89" w:rsidP="00FB7A36">
            <w:pPr>
              <w:ind w:firstLine="0"/>
              <w:jc w:val="left"/>
              <w:rPr>
                <w:sz w:val="22"/>
                <w:szCs w:val="22"/>
              </w:rPr>
            </w:pPr>
            <w:r w:rsidRPr="00B05596">
              <w:rPr>
                <w:sz w:val="22"/>
                <w:szCs w:val="22"/>
              </w:rPr>
              <w:t>Проект инвестиционной программы СГМУП "Горводоканал" на 2020-2024 гг. (п. 1.1.4)</w:t>
            </w:r>
          </w:p>
        </w:tc>
      </w:tr>
      <w:tr w:rsidR="00FB7A36" w:rsidRPr="00B05596" w14:paraId="1A8FFC34" w14:textId="77777777" w:rsidTr="00FB7A36">
        <w:tc>
          <w:tcPr>
            <w:tcW w:w="192" w:type="pct"/>
            <w:tcBorders>
              <w:top w:val="single" w:sz="4" w:space="0" w:color="auto"/>
              <w:left w:val="single" w:sz="4" w:space="0" w:color="auto"/>
              <w:bottom w:val="single" w:sz="4" w:space="0" w:color="auto"/>
              <w:right w:val="single" w:sz="4" w:space="0" w:color="auto"/>
            </w:tcBorders>
            <w:vAlign w:val="center"/>
          </w:tcPr>
          <w:p w14:paraId="3881DD6E" w14:textId="77777777" w:rsidR="00FB7A36" w:rsidRPr="00B05596" w:rsidRDefault="00FB7A36" w:rsidP="00FB7A36">
            <w:pPr>
              <w:pStyle w:val="af1"/>
              <w:numPr>
                <w:ilvl w:val="0"/>
                <w:numId w:val="42"/>
              </w:numPr>
              <w:ind w:left="0" w:firstLine="0"/>
              <w:jc w:val="left"/>
              <w:rPr>
                <w:sz w:val="22"/>
                <w:szCs w:val="22"/>
              </w:rPr>
            </w:pP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14:paraId="69189F06" w14:textId="77777777" w:rsidR="00FB7A36" w:rsidRPr="00B05596" w:rsidRDefault="00FB7A36" w:rsidP="00FB7A36">
            <w:pPr>
              <w:ind w:firstLine="0"/>
              <w:jc w:val="left"/>
              <w:rPr>
                <w:sz w:val="22"/>
                <w:szCs w:val="22"/>
              </w:rPr>
            </w:pPr>
            <w:r w:rsidRPr="00B05596">
              <w:rPr>
                <w:sz w:val="22"/>
                <w:szCs w:val="22"/>
              </w:rPr>
              <w:t>Объект водоснабжения</w:t>
            </w:r>
          </w:p>
        </w:tc>
        <w:tc>
          <w:tcPr>
            <w:tcW w:w="577" w:type="pct"/>
            <w:tcBorders>
              <w:top w:val="single" w:sz="4" w:space="0" w:color="auto"/>
              <w:left w:val="single" w:sz="4" w:space="0" w:color="auto"/>
              <w:bottom w:val="single" w:sz="4" w:space="0" w:color="auto"/>
              <w:right w:val="single" w:sz="4" w:space="0" w:color="auto"/>
            </w:tcBorders>
            <w:vAlign w:val="center"/>
          </w:tcPr>
          <w:p w14:paraId="70998FC1" w14:textId="77777777" w:rsidR="00FB7A36" w:rsidRPr="00B05596" w:rsidRDefault="00FB7A36" w:rsidP="00FB7A36">
            <w:pPr>
              <w:ind w:firstLine="0"/>
              <w:jc w:val="left"/>
              <w:rPr>
                <w:rFonts w:eastAsiaTheme="minorHAnsi"/>
                <w:sz w:val="22"/>
                <w:szCs w:val="22"/>
                <w:lang w:eastAsia="en-US"/>
              </w:rPr>
            </w:pPr>
            <w:r w:rsidRPr="00B05596">
              <w:rPr>
                <w:sz w:val="22"/>
                <w:szCs w:val="22"/>
              </w:rPr>
              <w:t>Организация водоснабжения</w:t>
            </w:r>
          </w:p>
        </w:tc>
        <w:tc>
          <w:tcPr>
            <w:tcW w:w="770" w:type="pct"/>
            <w:tcBorders>
              <w:top w:val="single" w:sz="4" w:space="0" w:color="auto"/>
              <w:left w:val="single" w:sz="4" w:space="0" w:color="auto"/>
              <w:bottom w:val="single" w:sz="4" w:space="0" w:color="auto"/>
              <w:right w:val="single" w:sz="4" w:space="0" w:color="auto"/>
            </w:tcBorders>
            <w:vAlign w:val="center"/>
          </w:tcPr>
          <w:p w14:paraId="4E2CD281" w14:textId="77777777" w:rsidR="00FB7A36" w:rsidRPr="00B05596" w:rsidRDefault="009867BF" w:rsidP="00FB7A36">
            <w:pPr>
              <w:ind w:firstLine="0"/>
              <w:jc w:val="left"/>
              <w:rPr>
                <w:sz w:val="22"/>
                <w:szCs w:val="22"/>
              </w:rPr>
            </w:pPr>
            <w:r w:rsidRPr="00B05596">
              <w:rPr>
                <w:sz w:val="22"/>
                <w:szCs w:val="22"/>
              </w:rPr>
              <w:t>Строительство магистрального водовода по ул. Крылова до п. Лунный</w:t>
            </w:r>
          </w:p>
        </w:tc>
        <w:tc>
          <w:tcPr>
            <w:tcW w:w="481" w:type="pct"/>
            <w:tcBorders>
              <w:top w:val="single" w:sz="4" w:space="0" w:color="auto"/>
              <w:left w:val="single" w:sz="4" w:space="0" w:color="auto"/>
              <w:bottom w:val="single" w:sz="4" w:space="0" w:color="auto"/>
              <w:right w:val="single" w:sz="4" w:space="0" w:color="auto"/>
            </w:tcBorders>
            <w:shd w:val="clear" w:color="auto" w:fill="auto"/>
          </w:tcPr>
          <w:p w14:paraId="28946E37" w14:textId="77777777" w:rsidR="00FB7A36" w:rsidRPr="00B05596" w:rsidRDefault="00FB7A36" w:rsidP="00FB7A36">
            <w:pPr>
              <w:ind w:firstLine="0"/>
              <w:jc w:val="left"/>
              <w:rPr>
                <w:color w:val="000000"/>
                <w:sz w:val="22"/>
                <w:szCs w:val="22"/>
              </w:rPr>
            </w:pPr>
            <w:r w:rsidRPr="00B05596">
              <w:rPr>
                <w:color w:val="000000"/>
                <w:sz w:val="22"/>
                <w:szCs w:val="22"/>
              </w:rPr>
              <w:t>-</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6154F52B" w14:textId="77777777" w:rsidR="00FB7A36" w:rsidRPr="00B05596" w:rsidRDefault="00FB7A36" w:rsidP="00FB7A36">
            <w:pPr>
              <w:ind w:firstLine="0"/>
              <w:jc w:val="left"/>
              <w:rPr>
                <w:bCs/>
                <w:color w:val="000000"/>
                <w:sz w:val="22"/>
                <w:szCs w:val="22"/>
              </w:rPr>
            </w:pPr>
            <w:r w:rsidRPr="00B05596">
              <w:rPr>
                <w:sz w:val="22"/>
                <w:szCs w:val="22"/>
              </w:rPr>
              <w:t>г.Сургут</w:t>
            </w:r>
          </w:p>
        </w:tc>
        <w:tc>
          <w:tcPr>
            <w:tcW w:w="529" w:type="pct"/>
            <w:tcBorders>
              <w:top w:val="single" w:sz="4" w:space="0" w:color="auto"/>
              <w:left w:val="single" w:sz="4" w:space="0" w:color="auto"/>
              <w:bottom w:val="single" w:sz="4" w:space="0" w:color="auto"/>
              <w:right w:val="single" w:sz="4" w:space="0" w:color="auto"/>
            </w:tcBorders>
            <w:vAlign w:val="center"/>
          </w:tcPr>
          <w:p w14:paraId="134E4D83" w14:textId="77777777" w:rsidR="00FB7A36" w:rsidRPr="00B05596" w:rsidRDefault="009867BF" w:rsidP="00FB7A36">
            <w:pPr>
              <w:ind w:firstLine="0"/>
              <w:jc w:val="left"/>
              <w:rPr>
                <w:sz w:val="22"/>
                <w:szCs w:val="22"/>
              </w:rPr>
            </w:pPr>
            <w:r w:rsidRPr="00B05596">
              <w:rPr>
                <w:sz w:val="22"/>
                <w:szCs w:val="22"/>
              </w:rPr>
              <w:t>2025-2026</w:t>
            </w:r>
          </w:p>
        </w:tc>
        <w:tc>
          <w:tcPr>
            <w:tcW w:w="664" w:type="pct"/>
            <w:tcBorders>
              <w:top w:val="single" w:sz="4" w:space="0" w:color="auto"/>
              <w:left w:val="single" w:sz="4" w:space="0" w:color="auto"/>
              <w:bottom w:val="single" w:sz="4" w:space="0" w:color="auto"/>
              <w:right w:val="single" w:sz="4" w:space="0" w:color="auto"/>
            </w:tcBorders>
          </w:tcPr>
          <w:p w14:paraId="3E005ABB" w14:textId="77777777" w:rsidR="00FB7A36" w:rsidRPr="00B05596" w:rsidRDefault="00FB7A36" w:rsidP="00FB7A36">
            <w:pPr>
              <w:ind w:firstLine="0"/>
              <w:jc w:val="left"/>
              <w:rPr>
                <w:sz w:val="22"/>
                <w:szCs w:val="22"/>
              </w:rPr>
            </w:pPr>
            <w:r w:rsidRPr="00B05596">
              <w:rPr>
                <w:sz w:val="22"/>
                <w:szCs w:val="22"/>
              </w:rPr>
              <w:t>Определить проектом</w:t>
            </w:r>
          </w:p>
        </w:tc>
        <w:tc>
          <w:tcPr>
            <w:tcW w:w="825" w:type="pct"/>
            <w:tcBorders>
              <w:left w:val="single" w:sz="4" w:space="0" w:color="auto"/>
              <w:right w:val="single" w:sz="4" w:space="0" w:color="auto"/>
            </w:tcBorders>
          </w:tcPr>
          <w:p w14:paraId="2EA57DFE" w14:textId="77777777" w:rsidR="00FB7A36" w:rsidRPr="00B05596" w:rsidRDefault="00FB7A36" w:rsidP="00FB7A36">
            <w:pPr>
              <w:ind w:firstLine="0"/>
              <w:jc w:val="left"/>
              <w:rPr>
                <w:sz w:val="22"/>
                <w:szCs w:val="22"/>
              </w:rPr>
            </w:pPr>
            <w:r w:rsidRPr="00B05596">
              <w:rPr>
                <w:sz w:val="22"/>
                <w:szCs w:val="22"/>
              </w:rPr>
              <w:t>ПКР СКИ МО ГО г. Сургут до 2035 года от 2019 г. б/н</w:t>
            </w:r>
          </w:p>
          <w:p w14:paraId="1DDF4CBF" w14:textId="77777777" w:rsidR="009867BF" w:rsidRPr="00B05596" w:rsidRDefault="009867BF" w:rsidP="00FB7A36">
            <w:pPr>
              <w:ind w:firstLine="0"/>
              <w:jc w:val="left"/>
              <w:rPr>
                <w:sz w:val="22"/>
                <w:szCs w:val="22"/>
              </w:rPr>
            </w:pPr>
            <w:r w:rsidRPr="00B05596">
              <w:rPr>
                <w:sz w:val="22"/>
                <w:szCs w:val="22"/>
              </w:rPr>
              <w:t xml:space="preserve">Схема водоснабжения города Сургут (актуализация на 2018 </w:t>
            </w:r>
            <w:r w:rsidRPr="00B05596">
              <w:rPr>
                <w:sz w:val="22"/>
                <w:szCs w:val="22"/>
              </w:rPr>
              <w:lastRenderedPageBreak/>
              <w:t>год) (с корректировкой срока реализации)</w:t>
            </w:r>
          </w:p>
        </w:tc>
      </w:tr>
      <w:tr w:rsidR="00FB7A36" w:rsidRPr="00B05596" w14:paraId="34018C3B" w14:textId="77777777" w:rsidTr="00FB7A36">
        <w:tc>
          <w:tcPr>
            <w:tcW w:w="192" w:type="pct"/>
            <w:tcBorders>
              <w:top w:val="single" w:sz="4" w:space="0" w:color="auto"/>
              <w:left w:val="single" w:sz="4" w:space="0" w:color="auto"/>
              <w:bottom w:val="single" w:sz="4" w:space="0" w:color="auto"/>
              <w:right w:val="single" w:sz="4" w:space="0" w:color="auto"/>
            </w:tcBorders>
            <w:vAlign w:val="center"/>
          </w:tcPr>
          <w:p w14:paraId="20CB0EF0" w14:textId="77777777" w:rsidR="00FB7A36" w:rsidRPr="00B05596" w:rsidRDefault="00FB7A36" w:rsidP="00FB7A36">
            <w:pPr>
              <w:pStyle w:val="af1"/>
              <w:numPr>
                <w:ilvl w:val="0"/>
                <w:numId w:val="42"/>
              </w:numPr>
              <w:ind w:left="0" w:firstLine="0"/>
              <w:jc w:val="left"/>
              <w:rPr>
                <w:sz w:val="22"/>
                <w:szCs w:val="22"/>
              </w:rPr>
            </w:pP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14:paraId="2908E1EF" w14:textId="77777777" w:rsidR="00FB7A36" w:rsidRPr="00B05596" w:rsidRDefault="00FB7A36" w:rsidP="00FB7A36">
            <w:pPr>
              <w:ind w:firstLine="0"/>
              <w:jc w:val="left"/>
              <w:rPr>
                <w:sz w:val="22"/>
                <w:szCs w:val="22"/>
              </w:rPr>
            </w:pPr>
            <w:r w:rsidRPr="00B05596">
              <w:rPr>
                <w:sz w:val="22"/>
                <w:szCs w:val="22"/>
              </w:rPr>
              <w:t>Объект водоснабжения</w:t>
            </w:r>
          </w:p>
        </w:tc>
        <w:tc>
          <w:tcPr>
            <w:tcW w:w="577" w:type="pct"/>
            <w:tcBorders>
              <w:top w:val="single" w:sz="4" w:space="0" w:color="auto"/>
              <w:left w:val="single" w:sz="4" w:space="0" w:color="auto"/>
              <w:bottom w:val="single" w:sz="4" w:space="0" w:color="auto"/>
              <w:right w:val="single" w:sz="4" w:space="0" w:color="auto"/>
            </w:tcBorders>
            <w:vAlign w:val="center"/>
          </w:tcPr>
          <w:p w14:paraId="54D05202" w14:textId="77777777" w:rsidR="00FB7A36" w:rsidRPr="00B05596" w:rsidRDefault="00FB7A36" w:rsidP="00FB7A36">
            <w:pPr>
              <w:ind w:firstLine="0"/>
              <w:jc w:val="left"/>
              <w:rPr>
                <w:rFonts w:eastAsiaTheme="minorHAnsi"/>
                <w:sz w:val="22"/>
                <w:szCs w:val="22"/>
                <w:lang w:eastAsia="en-US"/>
              </w:rPr>
            </w:pPr>
            <w:r w:rsidRPr="00B05596">
              <w:rPr>
                <w:sz w:val="22"/>
                <w:szCs w:val="22"/>
              </w:rPr>
              <w:t>Организация водоснабжения</w:t>
            </w:r>
          </w:p>
        </w:tc>
        <w:tc>
          <w:tcPr>
            <w:tcW w:w="770" w:type="pct"/>
            <w:tcBorders>
              <w:top w:val="single" w:sz="4" w:space="0" w:color="auto"/>
              <w:left w:val="single" w:sz="4" w:space="0" w:color="auto"/>
              <w:bottom w:val="single" w:sz="4" w:space="0" w:color="auto"/>
              <w:right w:val="single" w:sz="4" w:space="0" w:color="auto"/>
            </w:tcBorders>
            <w:vAlign w:val="center"/>
          </w:tcPr>
          <w:p w14:paraId="56E6FBCE" w14:textId="77777777" w:rsidR="00FB7A36" w:rsidRPr="00B05596" w:rsidRDefault="009867BF" w:rsidP="00FB7A36">
            <w:pPr>
              <w:ind w:firstLine="0"/>
              <w:jc w:val="left"/>
              <w:rPr>
                <w:sz w:val="22"/>
                <w:szCs w:val="22"/>
              </w:rPr>
            </w:pPr>
            <w:r w:rsidRPr="00B05596">
              <w:rPr>
                <w:sz w:val="22"/>
                <w:szCs w:val="22"/>
              </w:rPr>
              <w:t>Строительство магистрального водовода по ул. Инженерной от ул. 5 "В" до ул. Рационализаторов</w:t>
            </w:r>
          </w:p>
        </w:tc>
        <w:tc>
          <w:tcPr>
            <w:tcW w:w="481" w:type="pct"/>
            <w:tcBorders>
              <w:top w:val="single" w:sz="4" w:space="0" w:color="auto"/>
              <w:left w:val="single" w:sz="4" w:space="0" w:color="auto"/>
              <w:bottom w:val="single" w:sz="4" w:space="0" w:color="auto"/>
              <w:right w:val="single" w:sz="4" w:space="0" w:color="auto"/>
            </w:tcBorders>
            <w:shd w:val="clear" w:color="auto" w:fill="auto"/>
          </w:tcPr>
          <w:p w14:paraId="7656E8F2" w14:textId="77777777" w:rsidR="00FB7A36" w:rsidRPr="00B05596" w:rsidRDefault="00FB7A36" w:rsidP="00FB7A36">
            <w:pPr>
              <w:ind w:firstLine="0"/>
              <w:jc w:val="left"/>
              <w:rPr>
                <w:color w:val="000000"/>
                <w:sz w:val="22"/>
                <w:szCs w:val="22"/>
              </w:rPr>
            </w:pPr>
            <w:r w:rsidRPr="00B05596">
              <w:rPr>
                <w:color w:val="000000"/>
                <w:sz w:val="22"/>
                <w:szCs w:val="22"/>
              </w:rPr>
              <w:t>-</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7F338751" w14:textId="77777777" w:rsidR="00FB7A36" w:rsidRPr="00B05596" w:rsidRDefault="00FB7A36" w:rsidP="00FB7A36">
            <w:pPr>
              <w:ind w:firstLine="0"/>
              <w:jc w:val="left"/>
              <w:rPr>
                <w:bCs/>
                <w:color w:val="000000"/>
                <w:sz w:val="22"/>
                <w:szCs w:val="22"/>
              </w:rPr>
            </w:pPr>
            <w:r w:rsidRPr="00B05596">
              <w:rPr>
                <w:sz w:val="22"/>
                <w:szCs w:val="22"/>
              </w:rPr>
              <w:t>г.Сургут</w:t>
            </w:r>
          </w:p>
        </w:tc>
        <w:tc>
          <w:tcPr>
            <w:tcW w:w="529" w:type="pct"/>
            <w:tcBorders>
              <w:top w:val="single" w:sz="4" w:space="0" w:color="auto"/>
              <w:left w:val="single" w:sz="4" w:space="0" w:color="auto"/>
              <w:bottom w:val="single" w:sz="4" w:space="0" w:color="auto"/>
              <w:right w:val="single" w:sz="4" w:space="0" w:color="auto"/>
            </w:tcBorders>
            <w:vAlign w:val="center"/>
          </w:tcPr>
          <w:p w14:paraId="76DB34EB" w14:textId="77777777" w:rsidR="00FB7A36" w:rsidRPr="00B05596" w:rsidRDefault="009867BF" w:rsidP="00FB7A36">
            <w:pPr>
              <w:ind w:firstLine="0"/>
              <w:jc w:val="left"/>
              <w:rPr>
                <w:sz w:val="22"/>
                <w:szCs w:val="22"/>
              </w:rPr>
            </w:pPr>
            <w:r w:rsidRPr="00B05596">
              <w:rPr>
                <w:sz w:val="22"/>
                <w:szCs w:val="22"/>
              </w:rPr>
              <w:t>2025-2030</w:t>
            </w:r>
          </w:p>
        </w:tc>
        <w:tc>
          <w:tcPr>
            <w:tcW w:w="664" w:type="pct"/>
            <w:tcBorders>
              <w:top w:val="single" w:sz="4" w:space="0" w:color="auto"/>
              <w:left w:val="single" w:sz="4" w:space="0" w:color="auto"/>
              <w:bottom w:val="single" w:sz="4" w:space="0" w:color="auto"/>
              <w:right w:val="single" w:sz="4" w:space="0" w:color="auto"/>
            </w:tcBorders>
          </w:tcPr>
          <w:p w14:paraId="528A1D5F" w14:textId="77777777" w:rsidR="00FB7A36" w:rsidRPr="00B05596" w:rsidRDefault="00FB7A36" w:rsidP="00FB7A36">
            <w:pPr>
              <w:ind w:firstLine="0"/>
              <w:jc w:val="left"/>
              <w:rPr>
                <w:sz w:val="22"/>
                <w:szCs w:val="22"/>
              </w:rPr>
            </w:pPr>
            <w:r w:rsidRPr="00B05596">
              <w:rPr>
                <w:sz w:val="22"/>
                <w:szCs w:val="22"/>
              </w:rPr>
              <w:t>Определить проектом</w:t>
            </w:r>
          </w:p>
        </w:tc>
        <w:tc>
          <w:tcPr>
            <w:tcW w:w="825" w:type="pct"/>
            <w:tcBorders>
              <w:left w:val="single" w:sz="4" w:space="0" w:color="auto"/>
              <w:right w:val="single" w:sz="4" w:space="0" w:color="auto"/>
            </w:tcBorders>
          </w:tcPr>
          <w:p w14:paraId="1795A50C" w14:textId="77777777" w:rsidR="00FB7A36" w:rsidRPr="00B05596" w:rsidRDefault="00FB7A36" w:rsidP="00FB7A36">
            <w:pPr>
              <w:ind w:firstLine="0"/>
              <w:jc w:val="left"/>
              <w:rPr>
                <w:sz w:val="22"/>
                <w:szCs w:val="22"/>
              </w:rPr>
            </w:pPr>
            <w:r w:rsidRPr="00B05596">
              <w:rPr>
                <w:sz w:val="22"/>
                <w:szCs w:val="22"/>
              </w:rPr>
              <w:t>ПКР СКИ МО ГО г. Сургут до 2035 года от 2019 г. б/н</w:t>
            </w:r>
          </w:p>
          <w:p w14:paraId="62E98789" w14:textId="77777777" w:rsidR="009867BF" w:rsidRPr="00B05596" w:rsidRDefault="009867BF" w:rsidP="00FB7A36">
            <w:pPr>
              <w:ind w:firstLine="0"/>
              <w:jc w:val="left"/>
              <w:rPr>
                <w:sz w:val="22"/>
                <w:szCs w:val="22"/>
              </w:rPr>
            </w:pPr>
            <w:r w:rsidRPr="00B05596">
              <w:rPr>
                <w:sz w:val="22"/>
                <w:szCs w:val="22"/>
              </w:rPr>
              <w:t>"Дорожная карта" по реализации генерального плана муниципального образования городской округ город Сургут</w:t>
            </w:r>
          </w:p>
        </w:tc>
      </w:tr>
      <w:tr w:rsidR="00FB7A36" w:rsidRPr="00B05596" w14:paraId="49AAE5C9" w14:textId="77777777" w:rsidTr="00FB7A36">
        <w:tc>
          <w:tcPr>
            <w:tcW w:w="192" w:type="pct"/>
            <w:tcBorders>
              <w:top w:val="single" w:sz="4" w:space="0" w:color="auto"/>
              <w:left w:val="single" w:sz="4" w:space="0" w:color="auto"/>
              <w:bottom w:val="single" w:sz="4" w:space="0" w:color="auto"/>
              <w:right w:val="single" w:sz="4" w:space="0" w:color="auto"/>
            </w:tcBorders>
            <w:vAlign w:val="center"/>
          </w:tcPr>
          <w:p w14:paraId="3A6D77C5" w14:textId="77777777" w:rsidR="00FB7A36" w:rsidRPr="00B05596" w:rsidRDefault="00FB7A36" w:rsidP="00FB7A36">
            <w:pPr>
              <w:pStyle w:val="af1"/>
              <w:numPr>
                <w:ilvl w:val="0"/>
                <w:numId w:val="42"/>
              </w:numPr>
              <w:ind w:left="0" w:firstLine="0"/>
              <w:jc w:val="left"/>
              <w:rPr>
                <w:sz w:val="22"/>
                <w:szCs w:val="22"/>
              </w:rPr>
            </w:pP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14:paraId="14988D39" w14:textId="77777777" w:rsidR="00FB7A36" w:rsidRPr="00B05596" w:rsidRDefault="00FB7A36" w:rsidP="00FB7A36">
            <w:pPr>
              <w:ind w:firstLine="0"/>
              <w:jc w:val="left"/>
              <w:rPr>
                <w:sz w:val="22"/>
                <w:szCs w:val="22"/>
              </w:rPr>
            </w:pPr>
            <w:r w:rsidRPr="00B05596">
              <w:rPr>
                <w:sz w:val="22"/>
                <w:szCs w:val="22"/>
              </w:rPr>
              <w:t>Объект водоснабжения</w:t>
            </w:r>
          </w:p>
        </w:tc>
        <w:tc>
          <w:tcPr>
            <w:tcW w:w="577" w:type="pct"/>
            <w:tcBorders>
              <w:top w:val="single" w:sz="4" w:space="0" w:color="auto"/>
              <w:left w:val="single" w:sz="4" w:space="0" w:color="auto"/>
              <w:bottom w:val="single" w:sz="4" w:space="0" w:color="auto"/>
              <w:right w:val="single" w:sz="4" w:space="0" w:color="auto"/>
            </w:tcBorders>
            <w:vAlign w:val="center"/>
          </w:tcPr>
          <w:p w14:paraId="3B6E7037" w14:textId="77777777" w:rsidR="00FB7A36" w:rsidRPr="00B05596" w:rsidRDefault="00FB7A36" w:rsidP="00FB7A36">
            <w:pPr>
              <w:ind w:firstLine="0"/>
              <w:jc w:val="left"/>
              <w:rPr>
                <w:rFonts w:eastAsiaTheme="minorHAnsi"/>
                <w:sz w:val="22"/>
                <w:szCs w:val="22"/>
                <w:lang w:eastAsia="en-US"/>
              </w:rPr>
            </w:pPr>
            <w:r w:rsidRPr="00B05596">
              <w:rPr>
                <w:sz w:val="22"/>
                <w:szCs w:val="22"/>
              </w:rPr>
              <w:t>Организация водоснабжения</w:t>
            </w:r>
          </w:p>
        </w:tc>
        <w:tc>
          <w:tcPr>
            <w:tcW w:w="770" w:type="pct"/>
            <w:tcBorders>
              <w:top w:val="single" w:sz="4" w:space="0" w:color="auto"/>
              <w:left w:val="single" w:sz="4" w:space="0" w:color="auto"/>
              <w:bottom w:val="single" w:sz="4" w:space="0" w:color="auto"/>
              <w:right w:val="single" w:sz="4" w:space="0" w:color="auto"/>
            </w:tcBorders>
            <w:vAlign w:val="center"/>
          </w:tcPr>
          <w:p w14:paraId="16D3C3C7" w14:textId="77777777" w:rsidR="00FB7A36" w:rsidRPr="00B05596" w:rsidRDefault="009867BF" w:rsidP="00FB7A36">
            <w:pPr>
              <w:ind w:firstLine="0"/>
              <w:jc w:val="left"/>
              <w:rPr>
                <w:sz w:val="22"/>
                <w:szCs w:val="22"/>
              </w:rPr>
            </w:pPr>
            <w:r w:rsidRPr="00B05596">
              <w:rPr>
                <w:sz w:val="22"/>
                <w:szCs w:val="22"/>
              </w:rPr>
              <w:t>Строительство магистрального водовода по Нефтеюганскому шоссе от ул. Лермонтова до ул. Ленина</w:t>
            </w:r>
          </w:p>
        </w:tc>
        <w:tc>
          <w:tcPr>
            <w:tcW w:w="481" w:type="pct"/>
            <w:tcBorders>
              <w:top w:val="single" w:sz="4" w:space="0" w:color="auto"/>
              <w:left w:val="single" w:sz="4" w:space="0" w:color="auto"/>
              <w:bottom w:val="single" w:sz="4" w:space="0" w:color="auto"/>
              <w:right w:val="single" w:sz="4" w:space="0" w:color="auto"/>
            </w:tcBorders>
            <w:shd w:val="clear" w:color="auto" w:fill="auto"/>
          </w:tcPr>
          <w:p w14:paraId="550A5BF2" w14:textId="77777777" w:rsidR="00FB7A36" w:rsidRPr="00B05596" w:rsidRDefault="00FB7A36" w:rsidP="00FB7A36">
            <w:pPr>
              <w:ind w:firstLine="0"/>
              <w:jc w:val="left"/>
              <w:rPr>
                <w:color w:val="000000"/>
                <w:sz w:val="22"/>
                <w:szCs w:val="22"/>
              </w:rPr>
            </w:pPr>
            <w:r w:rsidRPr="00B05596">
              <w:rPr>
                <w:color w:val="000000"/>
                <w:sz w:val="22"/>
                <w:szCs w:val="22"/>
              </w:rPr>
              <w:t>-</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097624AA" w14:textId="77777777" w:rsidR="00FB7A36" w:rsidRPr="00B05596" w:rsidRDefault="00FB7A36" w:rsidP="00FB7A36">
            <w:pPr>
              <w:ind w:firstLine="0"/>
              <w:jc w:val="left"/>
              <w:rPr>
                <w:bCs/>
                <w:color w:val="000000"/>
                <w:sz w:val="22"/>
                <w:szCs w:val="22"/>
              </w:rPr>
            </w:pPr>
            <w:r w:rsidRPr="00B05596">
              <w:rPr>
                <w:sz w:val="22"/>
                <w:szCs w:val="22"/>
              </w:rPr>
              <w:t>г.Сургут</w:t>
            </w:r>
          </w:p>
        </w:tc>
        <w:tc>
          <w:tcPr>
            <w:tcW w:w="529" w:type="pct"/>
            <w:tcBorders>
              <w:top w:val="single" w:sz="4" w:space="0" w:color="auto"/>
              <w:left w:val="single" w:sz="4" w:space="0" w:color="auto"/>
              <w:bottom w:val="single" w:sz="4" w:space="0" w:color="auto"/>
              <w:right w:val="single" w:sz="4" w:space="0" w:color="auto"/>
            </w:tcBorders>
            <w:vAlign w:val="center"/>
          </w:tcPr>
          <w:p w14:paraId="146947C1" w14:textId="77777777" w:rsidR="00FB7A36" w:rsidRPr="00B05596" w:rsidRDefault="009867BF" w:rsidP="00FB7A36">
            <w:pPr>
              <w:ind w:firstLine="0"/>
              <w:jc w:val="left"/>
              <w:rPr>
                <w:sz w:val="22"/>
                <w:szCs w:val="22"/>
              </w:rPr>
            </w:pPr>
            <w:r w:rsidRPr="00B05596">
              <w:rPr>
                <w:sz w:val="22"/>
                <w:szCs w:val="22"/>
              </w:rPr>
              <w:t>2020-2022</w:t>
            </w:r>
          </w:p>
        </w:tc>
        <w:tc>
          <w:tcPr>
            <w:tcW w:w="664" w:type="pct"/>
            <w:tcBorders>
              <w:top w:val="single" w:sz="4" w:space="0" w:color="auto"/>
              <w:left w:val="single" w:sz="4" w:space="0" w:color="auto"/>
              <w:bottom w:val="single" w:sz="4" w:space="0" w:color="auto"/>
              <w:right w:val="single" w:sz="4" w:space="0" w:color="auto"/>
            </w:tcBorders>
          </w:tcPr>
          <w:p w14:paraId="25F28138" w14:textId="77777777" w:rsidR="00FB7A36" w:rsidRPr="00B05596" w:rsidRDefault="00FB7A36" w:rsidP="00FB7A36">
            <w:pPr>
              <w:ind w:firstLine="0"/>
              <w:jc w:val="left"/>
              <w:rPr>
                <w:sz w:val="22"/>
                <w:szCs w:val="22"/>
              </w:rPr>
            </w:pPr>
            <w:r w:rsidRPr="00B05596">
              <w:rPr>
                <w:sz w:val="22"/>
                <w:szCs w:val="22"/>
              </w:rPr>
              <w:t>Определить проектом</w:t>
            </w:r>
          </w:p>
        </w:tc>
        <w:tc>
          <w:tcPr>
            <w:tcW w:w="825" w:type="pct"/>
            <w:tcBorders>
              <w:left w:val="single" w:sz="4" w:space="0" w:color="auto"/>
              <w:right w:val="single" w:sz="4" w:space="0" w:color="auto"/>
            </w:tcBorders>
          </w:tcPr>
          <w:p w14:paraId="63540D78" w14:textId="77777777" w:rsidR="00FB7A36" w:rsidRPr="00B05596" w:rsidRDefault="00FB7A36" w:rsidP="00FB7A36">
            <w:pPr>
              <w:ind w:firstLine="0"/>
              <w:jc w:val="left"/>
              <w:rPr>
                <w:sz w:val="22"/>
                <w:szCs w:val="22"/>
              </w:rPr>
            </w:pPr>
            <w:r w:rsidRPr="00B05596">
              <w:rPr>
                <w:sz w:val="22"/>
                <w:szCs w:val="22"/>
              </w:rPr>
              <w:t>ПКР СКИ МО ГО г. Сургут до 2035 года от 2019 г. б/н</w:t>
            </w:r>
          </w:p>
          <w:p w14:paraId="2A95A36A" w14:textId="77777777" w:rsidR="009867BF" w:rsidRPr="00B05596" w:rsidRDefault="009867BF" w:rsidP="00FB7A36">
            <w:pPr>
              <w:ind w:firstLine="0"/>
              <w:jc w:val="left"/>
              <w:rPr>
                <w:sz w:val="22"/>
                <w:szCs w:val="22"/>
              </w:rPr>
            </w:pPr>
            <w:r w:rsidRPr="00B05596">
              <w:rPr>
                <w:sz w:val="22"/>
                <w:szCs w:val="22"/>
              </w:rPr>
              <w:t>Проект инвестиционной программы СГМУП "Горводоканал" на 2020-2024 гг. (п. 1.1.1)</w:t>
            </w:r>
          </w:p>
        </w:tc>
      </w:tr>
      <w:tr w:rsidR="00FB7A36" w:rsidRPr="00B05596" w14:paraId="28FD87F0" w14:textId="77777777" w:rsidTr="00FB7A36">
        <w:tc>
          <w:tcPr>
            <w:tcW w:w="192" w:type="pct"/>
            <w:tcBorders>
              <w:top w:val="single" w:sz="4" w:space="0" w:color="auto"/>
              <w:left w:val="single" w:sz="4" w:space="0" w:color="auto"/>
              <w:bottom w:val="single" w:sz="4" w:space="0" w:color="auto"/>
              <w:right w:val="single" w:sz="4" w:space="0" w:color="auto"/>
            </w:tcBorders>
            <w:vAlign w:val="center"/>
          </w:tcPr>
          <w:p w14:paraId="3C3E266A" w14:textId="77777777" w:rsidR="00FB7A36" w:rsidRPr="00B05596" w:rsidRDefault="00FB7A36" w:rsidP="00FB7A36">
            <w:pPr>
              <w:pStyle w:val="af1"/>
              <w:numPr>
                <w:ilvl w:val="0"/>
                <w:numId w:val="42"/>
              </w:numPr>
              <w:ind w:left="0" w:firstLine="0"/>
              <w:jc w:val="left"/>
              <w:rPr>
                <w:sz w:val="22"/>
                <w:szCs w:val="22"/>
              </w:rPr>
            </w:pP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14:paraId="3754748B" w14:textId="77777777" w:rsidR="00FB7A36" w:rsidRPr="00B05596" w:rsidRDefault="00FB7A36" w:rsidP="00FB7A36">
            <w:pPr>
              <w:ind w:firstLine="0"/>
              <w:jc w:val="left"/>
              <w:rPr>
                <w:sz w:val="22"/>
                <w:szCs w:val="22"/>
              </w:rPr>
            </w:pPr>
            <w:r w:rsidRPr="00B05596">
              <w:rPr>
                <w:sz w:val="22"/>
                <w:szCs w:val="22"/>
              </w:rPr>
              <w:t>Объект водоснабжения</w:t>
            </w:r>
          </w:p>
        </w:tc>
        <w:tc>
          <w:tcPr>
            <w:tcW w:w="577" w:type="pct"/>
            <w:tcBorders>
              <w:top w:val="single" w:sz="4" w:space="0" w:color="auto"/>
              <w:left w:val="single" w:sz="4" w:space="0" w:color="auto"/>
              <w:bottom w:val="single" w:sz="4" w:space="0" w:color="auto"/>
              <w:right w:val="single" w:sz="4" w:space="0" w:color="auto"/>
            </w:tcBorders>
            <w:vAlign w:val="center"/>
          </w:tcPr>
          <w:p w14:paraId="3E07CFA3" w14:textId="77777777" w:rsidR="00FB7A36" w:rsidRPr="00B05596" w:rsidRDefault="00FB7A36" w:rsidP="00FB7A36">
            <w:pPr>
              <w:ind w:firstLine="0"/>
              <w:jc w:val="left"/>
              <w:rPr>
                <w:rFonts w:eastAsiaTheme="minorHAnsi"/>
                <w:sz w:val="22"/>
                <w:szCs w:val="22"/>
                <w:lang w:eastAsia="en-US"/>
              </w:rPr>
            </w:pPr>
            <w:r w:rsidRPr="00B05596">
              <w:rPr>
                <w:sz w:val="22"/>
                <w:szCs w:val="22"/>
              </w:rPr>
              <w:t>Организация водоснабжения</w:t>
            </w:r>
          </w:p>
        </w:tc>
        <w:tc>
          <w:tcPr>
            <w:tcW w:w="770" w:type="pct"/>
            <w:tcBorders>
              <w:top w:val="single" w:sz="4" w:space="0" w:color="auto"/>
              <w:left w:val="single" w:sz="4" w:space="0" w:color="auto"/>
              <w:bottom w:val="single" w:sz="4" w:space="0" w:color="auto"/>
              <w:right w:val="single" w:sz="4" w:space="0" w:color="auto"/>
            </w:tcBorders>
            <w:vAlign w:val="center"/>
          </w:tcPr>
          <w:p w14:paraId="4CB58392" w14:textId="77777777" w:rsidR="00FB7A36" w:rsidRPr="00B05596" w:rsidRDefault="006468E1" w:rsidP="00FB7A36">
            <w:pPr>
              <w:ind w:firstLine="0"/>
              <w:jc w:val="left"/>
              <w:rPr>
                <w:sz w:val="22"/>
                <w:szCs w:val="22"/>
              </w:rPr>
            </w:pPr>
            <w:r w:rsidRPr="00B05596">
              <w:rPr>
                <w:sz w:val="22"/>
                <w:szCs w:val="22"/>
              </w:rPr>
              <w:t>Реконструкция магистрального водопровода от водозаборного узла 9 до автодороги города (реновация), 1 этап</w:t>
            </w:r>
          </w:p>
        </w:tc>
        <w:tc>
          <w:tcPr>
            <w:tcW w:w="481" w:type="pct"/>
            <w:tcBorders>
              <w:top w:val="single" w:sz="4" w:space="0" w:color="auto"/>
              <w:left w:val="single" w:sz="4" w:space="0" w:color="auto"/>
              <w:bottom w:val="single" w:sz="4" w:space="0" w:color="auto"/>
              <w:right w:val="single" w:sz="4" w:space="0" w:color="auto"/>
            </w:tcBorders>
            <w:shd w:val="clear" w:color="auto" w:fill="auto"/>
          </w:tcPr>
          <w:p w14:paraId="6A854C55" w14:textId="77777777" w:rsidR="00FB7A36" w:rsidRPr="00B05596" w:rsidRDefault="00FB7A36" w:rsidP="00FB7A36">
            <w:pPr>
              <w:ind w:firstLine="0"/>
              <w:jc w:val="left"/>
              <w:rPr>
                <w:color w:val="000000"/>
                <w:sz w:val="22"/>
                <w:szCs w:val="22"/>
              </w:rPr>
            </w:pPr>
            <w:r w:rsidRPr="00B05596">
              <w:rPr>
                <w:color w:val="000000"/>
                <w:sz w:val="22"/>
                <w:szCs w:val="22"/>
              </w:rPr>
              <w:t>-</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16CE3FFC" w14:textId="77777777" w:rsidR="00FB7A36" w:rsidRPr="00B05596" w:rsidRDefault="00FB7A36" w:rsidP="00FB7A36">
            <w:pPr>
              <w:ind w:firstLine="0"/>
              <w:jc w:val="left"/>
              <w:rPr>
                <w:bCs/>
                <w:color w:val="000000"/>
                <w:sz w:val="22"/>
                <w:szCs w:val="22"/>
              </w:rPr>
            </w:pPr>
            <w:r w:rsidRPr="00B05596">
              <w:rPr>
                <w:sz w:val="22"/>
                <w:szCs w:val="22"/>
              </w:rPr>
              <w:t>г.Сургут</w:t>
            </w:r>
          </w:p>
        </w:tc>
        <w:tc>
          <w:tcPr>
            <w:tcW w:w="529" w:type="pct"/>
            <w:tcBorders>
              <w:top w:val="single" w:sz="4" w:space="0" w:color="auto"/>
              <w:left w:val="single" w:sz="4" w:space="0" w:color="auto"/>
              <w:bottom w:val="single" w:sz="4" w:space="0" w:color="auto"/>
              <w:right w:val="single" w:sz="4" w:space="0" w:color="auto"/>
            </w:tcBorders>
            <w:vAlign w:val="center"/>
          </w:tcPr>
          <w:p w14:paraId="017957A1" w14:textId="77777777" w:rsidR="00FB7A36" w:rsidRPr="00B05596" w:rsidRDefault="006468E1" w:rsidP="00FB7A36">
            <w:pPr>
              <w:ind w:firstLine="0"/>
              <w:jc w:val="left"/>
              <w:rPr>
                <w:sz w:val="22"/>
                <w:szCs w:val="22"/>
              </w:rPr>
            </w:pPr>
            <w:r w:rsidRPr="00B05596">
              <w:rPr>
                <w:sz w:val="22"/>
                <w:szCs w:val="22"/>
              </w:rPr>
              <w:t>2023</w:t>
            </w:r>
          </w:p>
        </w:tc>
        <w:tc>
          <w:tcPr>
            <w:tcW w:w="664" w:type="pct"/>
            <w:tcBorders>
              <w:top w:val="single" w:sz="4" w:space="0" w:color="auto"/>
              <w:left w:val="single" w:sz="4" w:space="0" w:color="auto"/>
              <w:bottom w:val="single" w:sz="4" w:space="0" w:color="auto"/>
              <w:right w:val="single" w:sz="4" w:space="0" w:color="auto"/>
            </w:tcBorders>
          </w:tcPr>
          <w:p w14:paraId="27236DFE" w14:textId="77777777" w:rsidR="00FB7A36" w:rsidRPr="00B05596" w:rsidRDefault="00FB7A36" w:rsidP="00FB7A36">
            <w:pPr>
              <w:ind w:firstLine="0"/>
              <w:jc w:val="left"/>
              <w:rPr>
                <w:sz w:val="22"/>
                <w:szCs w:val="22"/>
              </w:rPr>
            </w:pPr>
            <w:r w:rsidRPr="00B05596">
              <w:rPr>
                <w:sz w:val="22"/>
                <w:szCs w:val="22"/>
              </w:rPr>
              <w:t>Определить проектом</w:t>
            </w:r>
          </w:p>
        </w:tc>
        <w:tc>
          <w:tcPr>
            <w:tcW w:w="825" w:type="pct"/>
            <w:tcBorders>
              <w:left w:val="single" w:sz="4" w:space="0" w:color="auto"/>
              <w:right w:val="single" w:sz="4" w:space="0" w:color="auto"/>
            </w:tcBorders>
          </w:tcPr>
          <w:p w14:paraId="153F6D16" w14:textId="77777777" w:rsidR="00FB7A36" w:rsidRPr="00B05596" w:rsidRDefault="00FB7A36" w:rsidP="00FB7A36">
            <w:pPr>
              <w:ind w:firstLine="0"/>
              <w:jc w:val="left"/>
              <w:rPr>
                <w:sz w:val="22"/>
                <w:szCs w:val="22"/>
              </w:rPr>
            </w:pPr>
            <w:r w:rsidRPr="00B05596">
              <w:rPr>
                <w:sz w:val="22"/>
                <w:szCs w:val="22"/>
              </w:rPr>
              <w:t>ПКР СКИ МО ГО г. Сургут до 2035 года от 2019 г. б/н</w:t>
            </w:r>
          </w:p>
          <w:p w14:paraId="3D48B2BB" w14:textId="77777777" w:rsidR="006468E1" w:rsidRPr="00B05596" w:rsidRDefault="006468E1" w:rsidP="00FB7A36">
            <w:pPr>
              <w:ind w:firstLine="0"/>
              <w:jc w:val="left"/>
              <w:rPr>
                <w:sz w:val="22"/>
                <w:szCs w:val="22"/>
              </w:rPr>
            </w:pPr>
            <w:r w:rsidRPr="00B05596">
              <w:rPr>
                <w:sz w:val="22"/>
                <w:szCs w:val="22"/>
              </w:rPr>
              <w:t>Проект инвестиционной программы СГМУП "Горводоканал" на 2020-2024 гг. (п. 3.1.3)</w:t>
            </w:r>
          </w:p>
        </w:tc>
      </w:tr>
      <w:tr w:rsidR="00FB7A36" w:rsidRPr="00B05596" w14:paraId="7D6A4238" w14:textId="77777777" w:rsidTr="00FB7A36">
        <w:tc>
          <w:tcPr>
            <w:tcW w:w="192" w:type="pct"/>
            <w:tcBorders>
              <w:top w:val="single" w:sz="4" w:space="0" w:color="auto"/>
              <w:left w:val="single" w:sz="4" w:space="0" w:color="auto"/>
              <w:bottom w:val="single" w:sz="4" w:space="0" w:color="auto"/>
              <w:right w:val="single" w:sz="4" w:space="0" w:color="auto"/>
            </w:tcBorders>
            <w:vAlign w:val="center"/>
          </w:tcPr>
          <w:p w14:paraId="2154D5CF" w14:textId="77777777" w:rsidR="00FB7A36" w:rsidRPr="00B05596" w:rsidRDefault="00FB7A36" w:rsidP="00FB7A36">
            <w:pPr>
              <w:pStyle w:val="af1"/>
              <w:numPr>
                <w:ilvl w:val="0"/>
                <w:numId w:val="42"/>
              </w:numPr>
              <w:ind w:left="0" w:firstLine="0"/>
              <w:jc w:val="left"/>
              <w:rPr>
                <w:sz w:val="22"/>
                <w:szCs w:val="22"/>
              </w:rPr>
            </w:pP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14:paraId="4E9B34F3" w14:textId="77777777" w:rsidR="00FB7A36" w:rsidRPr="00B05596" w:rsidRDefault="00FB7A36" w:rsidP="00FB7A36">
            <w:pPr>
              <w:ind w:firstLine="0"/>
              <w:jc w:val="left"/>
              <w:rPr>
                <w:sz w:val="22"/>
                <w:szCs w:val="22"/>
              </w:rPr>
            </w:pPr>
            <w:r w:rsidRPr="00B05596">
              <w:rPr>
                <w:sz w:val="22"/>
                <w:szCs w:val="22"/>
              </w:rPr>
              <w:t>Объект водоснабжения</w:t>
            </w:r>
          </w:p>
        </w:tc>
        <w:tc>
          <w:tcPr>
            <w:tcW w:w="577" w:type="pct"/>
            <w:tcBorders>
              <w:top w:val="single" w:sz="4" w:space="0" w:color="auto"/>
              <w:left w:val="single" w:sz="4" w:space="0" w:color="auto"/>
              <w:bottom w:val="single" w:sz="4" w:space="0" w:color="auto"/>
              <w:right w:val="single" w:sz="4" w:space="0" w:color="auto"/>
            </w:tcBorders>
            <w:vAlign w:val="center"/>
          </w:tcPr>
          <w:p w14:paraId="334B2472" w14:textId="77777777" w:rsidR="00FB7A36" w:rsidRPr="00B05596" w:rsidRDefault="00FB7A36" w:rsidP="00FB7A36">
            <w:pPr>
              <w:ind w:firstLine="0"/>
              <w:jc w:val="left"/>
              <w:rPr>
                <w:rFonts w:eastAsiaTheme="minorHAnsi"/>
                <w:sz w:val="22"/>
                <w:szCs w:val="22"/>
                <w:lang w:eastAsia="en-US"/>
              </w:rPr>
            </w:pPr>
            <w:r w:rsidRPr="00B05596">
              <w:rPr>
                <w:sz w:val="22"/>
                <w:szCs w:val="22"/>
              </w:rPr>
              <w:t>Организация водоснабжения</w:t>
            </w:r>
          </w:p>
        </w:tc>
        <w:tc>
          <w:tcPr>
            <w:tcW w:w="770" w:type="pct"/>
            <w:tcBorders>
              <w:top w:val="single" w:sz="4" w:space="0" w:color="auto"/>
              <w:left w:val="single" w:sz="4" w:space="0" w:color="auto"/>
              <w:bottom w:val="single" w:sz="4" w:space="0" w:color="auto"/>
              <w:right w:val="single" w:sz="4" w:space="0" w:color="auto"/>
            </w:tcBorders>
            <w:vAlign w:val="center"/>
          </w:tcPr>
          <w:p w14:paraId="64C1FEE8" w14:textId="77777777" w:rsidR="00FB7A36" w:rsidRPr="00B05596" w:rsidRDefault="006468E1" w:rsidP="00FB7A36">
            <w:pPr>
              <w:ind w:firstLine="0"/>
              <w:jc w:val="left"/>
              <w:rPr>
                <w:sz w:val="22"/>
                <w:szCs w:val="22"/>
              </w:rPr>
            </w:pPr>
            <w:r w:rsidRPr="00B05596">
              <w:rPr>
                <w:sz w:val="22"/>
                <w:szCs w:val="22"/>
              </w:rPr>
              <w:t xml:space="preserve">Реконструкция магистральных сетей водоснабжения по ул. 5В (Югорская). </w:t>
            </w:r>
            <w:r w:rsidRPr="00B05596">
              <w:rPr>
                <w:sz w:val="22"/>
                <w:szCs w:val="22"/>
              </w:rPr>
              <w:lastRenderedPageBreak/>
              <w:t>Участок водовода от ВК пр. Пролетарский до ВК пр. Комсомольский</w:t>
            </w:r>
          </w:p>
        </w:tc>
        <w:tc>
          <w:tcPr>
            <w:tcW w:w="481" w:type="pct"/>
            <w:tcBorders>
              <w:top w:val="single" w:sz="4" w:space="0" w:color="auto"/>
              <w:left w:val="single" w:sz="4" w:space="0" w:color="auto"/>
              <w:bottom w:val="single" w:sz="4" w:space="0" w:color="auto"/>
              <w:right w:val="single" w:sz="4" w:space="0" w:color="auto"/>
            </w:tcBorders>
            <w:shd w:val="clear" w:color="auto" w:fill="auto"/>
          </w:tcPr>
          <w:p w14:paraId="015CEDCA" w14:textId="77777777" w:rsidR="00FB7A36" w:rsidRPr="00B05596" w:rsidRDefault="00FB7A36" w:rsidP="00FB7A36">
            <w:pPr>
              <w:ind w:firstLine="0"/>
              <w:jc w:val="left"/>
              <w:rPr>
                <w:color w:val="000000"/>
                <w:sz w:val="22"/>
                <w:szCs w:val="22"/>
              </w:rPr>
            </w:pPr>
            <w:r w:rsidRPr="00B05596">
              <w:rPr>
                <w:color w:val="000000"/>
                <w:sz w:val="22"/>
                <w:szCs w:val="22"/>
              </w:rPr>
              <w:lastRenderedPageBreak/>
              <w:t>-</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651B1A40" w14:textId="77777777" w:rsidR="00FB7A36" w:rsidRPr="00B05596" w:rsidRDefault="00FB7A36" w:rsidP="00FB7A36">
            <w:pPr>
              <w:ind w:firstLine="0"/>
              <w:jc w:val="left"/>
              <w:rPr>
                <w:bCs/>
                <w:color w:val="000000"/>
                <w:sz w:val="22"/>
                <w:szCs w:val="22"/>
              </w:rPr>
            </w:pPr>
            <w:r w:rsidRPr="00B05596">
              <w:rPr>
                <w:sz w:val="22"/>
                <w:szCs w:val="22"/>
              </w:rPr>
              <w:t>г.Сургут</w:t>
            </w:r>
          </w:p>
        </w:tc>
        <w:tc>
          <w:tcPr>
            <w:tcW w:w="529" w:type="pct"/>
            <w:tcBorders>
              <w:top w:val="single" w:sz="4" w:space="0" w:color="auto"/>
              <w:left w:val="single" w:sz="4" w:space="0" w:color="auto"/>
              <w:bottom w:val="single" w:sz="4" w:space="0" w:color="auto"/>
              <w:right w:val="single" w:sz="4" w:space="0" w:color="auto"/>
            </w:tcBorders>
            <w:vAlign w:val="center"/>
          </w:tcPr>
          <w:p w14:paraId="5BCAE81C" w14:textId="77777777" w:rsidR="00FB7A36" w:rsidRPr="00B05596" w:rsidRDefault="006468E1" w:rsidP="00FB7A36">
            <w:pPr>
              <w:ind w:firstLine="0"/>
              <w:jc w:val="left"/>
              <w:rPr>
                <w:sz w:val="22"/>
                <w:szCs w:val="22"/>
              </w:rPr>
            </w:pPr>
            <w:r w:rsidRPr="00B05596">
              <w:rPr>
                <w:sz w:val="22"/>
                <w:szCs w:val="22"/>
              </w:rPr>
              <w:t>2022</w:t>
            </w:r>
          </w:p>
        </w:tc>
        <w:tc>
          <w:tcPr>
            <w:tcW w:w="664" w:type="pct"/>
            <w:tcBorders>
              <w:top w:val="single" w:sz="4" w:space="0" w:color="auto"/>
              <w:left w:val="single" w:sz="4" w:space="0" w:color="auto"/>
              <w:bottom w:val="single" w:sz="4" w:space="0" w:color="auto"/>
              <w:right w:val="single" w:sz="4" w:space="0" w:color="auto"/>
            </w:tcBorders>
          </w:tcPr>
          <w:p w14:paraId="12375DD4" w14:textId="77777777" w:rsidR="00FB7A36" w:rsidRPr="00B05596" w:rsidRDefault="00FB7A36" w:rsidP="00FB7A36">
            <w:pPr>
              <w:ind w:firstLine="0"/>
              <w:jc w:val="left"/>
              <w:rPr>
                <w:sz w:val="22"/>
                <w:szCs w:val="22"/>
              </w:rPr>
            </w:pPr>
            <w:r w:rsidRPr="00B05596">
              <w:rPr>
                <w:sz w:val="22"/>
                <w:szCs w:val="22"/>
              </w:rPr>
              <w:t>Определить проектом</w:t>
            </w:r>
          </w:p>
        </w:tc>
        <w:tc>
          <w:tcPr>
            <w:tcW w:w="825" w:type="pct"/>
            <w:tcBorders>
              <w:left w:val="single" w:sz="4" w:space="0" w:color="auto"/>
              <w:right w:val="single" w:sz="4" w:space="0" w:color="auto"/>
            </w:tcBorders>
          </w:tcPr>
          <w:p w14:paraId="711757D1" w14:textId="77777777" w:rsidR="00FB7A36" w:rsidRPr="00B05596" w:rsidRDefault="00FB7A36" w:rsidP="00FB7A36">
            <w:pPr>
              <w:ind w:firstLine="0"/>
              <w:jc w:val="left"/>
              <w:rPr>
                <w:sz w:val="22"/>
                <w:szCs w:val="22"/>
              </w:rPr>
            </w:pPr>
            <w:r w:rsidRPr="00B05596">
              <w:rPr>
                <w:sz w:val="22"/>
                <w:szCs w:val="22"/>
              </w:rPr>
              <w:t>ПКР СКИ МО ГО г. Сургут до 2035 года от 2019 г. б/н</w:t>
            </w:r>
          </w:p>
          <w:p w14:paraId="2790E9E8" w14:textId="77777777" w:rsidR="006468E1" w:rsidRPr="00B05596" w:rsidRDefault="006468E1" w:rsidP="00FB7A36">
            <w:pPr>
              <w:ind w:firstLine="0"/>
              <w:jc w:val="left"/>
              <w:rPr>
                <w:sz w:val="22"/>
                <w:szCs w:val="22"/>
              </w:rPr>
            </w:pPr>
            <w:r w:rsidRPr="00B05596">
              <w:rPr>
                <w:sz w:val="22"/>
                <w:szCs w:val="22"/>
              </w:rPr>
              <w:lastRenderedPageBreak/>
              <w:t>Проект инвестиционной программы СГМУП "Горводоканал" на 2020-2024 гг. (п. 3.1.5)</w:t>
            </w:r>
          </w:p>
        </w:tc>
      </w:tr>
      <w:tr w:rsidR="00FB7A36" w:rsidRPr="00B05596" w14:paraId="60091314" w14:textId="77777777" w:rsidTr="00FB7A36">
        <w:tc>
          <w:tcPr>
            <w:tcW w:w="192" w:type="pct"/>
            <w:tcBorders>
              <w:top w:val="single" w:sz="4" w:space="0" w:color="auto"/>
              <w:left w:val="single" w:sz="4" w:space="0" w:color="auto"/>
              <w:bottom w:val="single" w:sz="4" w:space="0" w:color="auto"/>
              <w:right w:val="single" w:sz="4" w:space="0" w:color="auto"/>
            </w:tcBorders>
            <w:vAlign w:val="center"/>
          </w:tcPr>
          <w:p w14:paraId="707B4F7C" w14:textId="77777777" w:rsidR="00FB7A36" w:rsidRPr="00B05596" w:rsidRDefault="00FB7A36" w:rsidP="00FB7A36">
            <w:pPr>
              <w:pStyle w:val="af1"/>
              <w:numPr>
                <w:ilvl w:val="0"/>
                <w:numId w:val="42"/>
              </w:numPr>
              <w:ind w:left="0" w:firstLine="0"/>
              <w:jc w:val="left"/>
              <w:rPr>
                <w:sz w:val="22"/>
                <w:szCs w:val="22"/>
              </w:rPr>
            </w:pP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14:paraId="45A52CAD" w14:textId="77777777" w:rsidR="00FB7A36" w:rsidRPr="00B05596" w:rsidRDefault="00FB7A36" w:rsidP="00FB7A36">
            <w:pPr>
              <w:ind w:firstLine="0"/>
              <w:jc w:val="left"/>
              <w:rPr>
                <w:sz w:val="22"/>
                <w:szCs w:val="22"/>
              </w:rPr>
            </w:pPr>
            <w:r w:rsidRPr="00B05596">
              <w:rPr>
                <w:sz w:val="22"/>
                <w:szCs w:val="22"/>
              </w:rPr>
              <w:t>Объект водоснабжения</w:t>
            </w:r>
          </w:p>
        </w:tc>
        <w:tc>
          <w:tcPr>
            <w:tcW w:w="577" w:type="pct"/>
            <w:tcBorders>
              <w:top w:val="single" w:sz="4" w:space="0" w:color="auto"/>
              <w:left w:val="single" w:sz="4" w:space="0" w:color="auto"/>
              <w:bottom w:val="single" w:sz="4" w:space="0" w:color="auto"/>
              <w:right w:val="single" w:sz="4" w:space="0" w:color="auto"/>
            </w:tcBorders>
            <w:vAlign w:val="center"/>
          </w:tcPr>
          <w:p w14:paraId="6CAFC096" w14:textId="77777777" w:rsidR="00FB7A36" w:rsidRPr="00B05596" w:rsidRDefault="00FB7A36" w:rsidP="00FB7A36">
            <w:pPr>
              <w:ind w:firstLine="0"/>
              <w:jc w:val="left"/>
              <w:rPr>
                <w:rFonts w:eastAsiaTheme="minorHAnsi"/>
                <w:sz w:val="22"/>
                <w:szCs w:val="22"/>
                <w:lang w:eastAsia="en-US"/>
              </w:rPr>
            </w:pPr>
            <w:r w:rsidRPr="00B05596">
              <w:rPr>
                <w:sz w:val="22"/>
                <w:szCs w:val="22"/>
              </w:rPr>
              <w:t>Организация водоснабжения</w:t>
            </w:r>
          </w:p>
        </w:tc>
        <w:tc>
          <w:tcPr>
            <w:tcW w:w="770" w:type="pct"/>
            <w:tcBorders>
              <w:top w:val="single" w:sz="4" w:space="0" w:color="auto"/>
              <w:left w:val="single" w:sz="4" w:space="0" w:color="auto"/>
              <w:bottom w:val="single" w:sz="4" w:space="0" w:color="auto"/>
              <w:right w:val="single" w:sz="4" w:space="0" w:color="auto"/>
            </w:tcBorders>
            <w:vAlign w:val="center"/>
          </w:tcPr>
          <w:p w14:paraId="2D7C2F3B" w14:textId="77777777" w:rsidR="00FB7A36" w:rsidRPr="00B05596" w:rsidRDefault="00C20823" w:rsidP="00FB7A36">
            <w:pPr>
              <w:ind w:firstLine="0"/>
              <w:jc w:val="left"/>
              <w:rPr>
                <w:sz w:val="22"/>
                <w:szCs w:val="22"/>
              </w:rPr>
            </w:pPr>
            <w:r w:rsidRPr="00B05596">
              <w:rPr>
                <w:sz w:val="22"/>
                <w:szCs w:val="22"/>
              </w:rPr>
              <w:t>Реконструкция магистрального водовода по ул. Республики - Энгельса (от ул. Дзержинского до ул. Рабочая)</w:t>
            </w:r>
          </w:p>
        </w:tc>
        <w:tc>
          <w:tcPr>
            <w:tcW w:w="481" w:type="pct"/>
            <w:tcBorders>
              <w:top w:val="single" w:sz="4" w:space="0" w:color="auto"/>
              <w:left w:val="single" w:sz="4" w:space="0" w:color="auto"/>
              <w:bottom w:val="single" w:sz="4" w:space="0" w:color="auto"/>
              <w:right w:val="single" w:sz="4" w:space="0" w:color="auto"/>
            </w:tcBorders>
            <w:shd w:val="clear" w:color="auto" w:fill="auto"/>
          </w:tcPr>
          <w:p w14:paraId="102CC447" w14:textId="77777777" w:rsidR="00FB7A36" w:rsidRPr="00B05596" w:rsidRDefault="00FB7A36" w:rsidP="00FB7A36">
            <w:pPr>
              <w:ind w:firstLine="0"/>
              <w:jc w:val="left"/>
              <w:rPr>
                <w:color w:val="000000"/>
                <w:sz w:val="22"/>
                <w:szCs w:val="22"/>
              </w:rPr>
            </w:pPr>
            <w:r w:rsidRPr="00B05596">
              <w:rPr>
                <w:color w:val="000000"/>
                <w:sz w:val="22"/>
                <w:szCs w:val="22"/>
              </w:rPr>
              <w:t>-</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2072831B" w14:textId="77777777" w:rsidR="00FB7A36" w:rsidRPr="00B05596" w:rsidRDefault="00FB7A36" w:rsidP="00FB7A36">
            <w:pPr>
              <w:ind w:firstLine="0"/>
              <w:jc w:val="left"/>
              <w:rPr>
                <w:bCs/>
                <w:color w:val="000000"/>
                <w:sz w:val="22"/>
                <w:szCs w:val="22"/>
              </w:rPr>
            </w:pPr>
            <w:r w:rsidRPr="00B05596">
              <w:rPr>
                <w:sz w:val="22"/>
                <w:szCs w:val="22"/>
              </w:rPr>
              <w:t>г.Сургут</w:t>
            </w:r>
          </w:p>
        </w:tc>
        <w:tc>
          <w:tcPr>
            <w:tcW w:w="529" w:type="pct"/>
            <w:tcBorders>
              <w:top w:val="single" w:sz="4" w:space="0" w:color="auto"/>
              <w:left w:val="single" w:sz="4" w:space="0" w:color="auto"/>
              <w:bottom w:val="single" w:sz="4" w:space="0" w:color="auto"/>
              <w:right w:val="single" w:sz="4" w:space="0" w:color="auto"/>
            </w:tcBorders>
            <w:vAlign w:val="center"/>
          </w:tcPr>
          <w:p w14:paraId="641C55D5" w14:textId="77777777" w:rsidR="00FB7A36" w:rsidRPr="00B05596" w:rsidRDefault="00C20823" w:rsidP="00FB7A36">
            <w:pPr>
              <w:ind w:firstLine="0"/>
              <w:jc w:val="left"/>
              <w:rPr>
                <w:sz w:val="22"/>
                <w:szCs w:val="22"/>
              </w:rPr>
            </w:pPr>
            <w:r w:rsidRPr="00B05596">
              <w:rPr>
                <w:sz w:val="22"/>
                <w:szCs w:val="22"/>
              </w:rPr>
              <w:t>2019</w:t>
            </w:r>
          </w:p>
        </w:tc>
        <w:tc>
          <w:tcPr>
            <w:tcW w:w="664" w:type="pct"/>
            <w:tcBorders>
              <w:top w:val="single" w:sz="4" w:space="0" w:color="auto"/>
              <w:left w:val="single" w:sz="4" w:space="0" w:color="auto"/>
              <w:bottom w:val="single" w:sz="4" w:space="0" w:color="auto"/>
              <w:right w:val="single" w:sz="4" w:space="0" w:color="auto"/>
            </w:tcBorders>
          </w:tcPr>
          <w:p w14:paraId="2E15C0F8" w14:textId="77777777" w:rsidR="00FB7A36" w:rsidRPr="00B05596" w:rsidRDefault="00FB7A36" w:rsidP="00FB7A36">
            <w:pPr>
              <w:ind w:firstLine="0"/>
              <w:jc w:val="left"/>
              <w:rPr>
                <w:sz w:val="22"/>
                <w:szCs w:val="22"/>
              </w:rPr>
            </w:pPr>
            <w:r w:rsidRPr="00B05596">
              <w:rPr>
                <w:sz w:val="22"/>
                <w:szCs w:val="22"/>
              </w:rPr>
              <w:t>Определить проектом</w:t>
            </w:r>
          </w:p>
        </w:tc>
        <w:tc>
          <w:tcPr>
            <w:tcW w:w="825" w:type="pct"/>
            <w:tcBorders>
              <w:left w:val="single" w:sz="4" w:space="0" w:color="auto"/>
              <w:right w:val="single" w:sz="4" w:space="0" w:color="auto"/>
            </w:tcBorders>
          </w:tcPr>
          <w:p w14:paraId="1398B5D9" w14:textId="77777777" w:rsidR="00FB7A36" w:rsidRPr="00B05596" w:rsidRDefault="00FB7A36" w:rsidP="00FB7A36">
            <w:pPr>
              <w:ind w:firstLine="0"/>
              <w:jc w:val="left"/>
              <w:rPr>
                <w:sz w:val="22"/>
                <w:szCs w:val="22"/>
              </w:rPr>
            </w:pPr>
            <w:r w:rsidRPr="00B05596">
              <w:rPr>
                <w:sz w:val="22"/>
                <w:szCs w:val="22"/>
              </w:rPr>
              <w:t>ПКР СКИ МО ГО г. Сургут до 2035 года от 2019 г. б/н</w:t>
            </w:r>
          </w:p>
          <w:p w14:paraId="648511CF" w14:textId="77777777" w:rsidR="00C20823" w:rsidRPr="00B05596" w:rsidRDefault="00C20823" w:rsidP="00FB7A36">
            <w:pPr>
              <w:ind w:firstLine="0"/>
              <w:jc w:val="left"/>
              <w:rPr>
                <w:sz w:val="22"/>
                <w:szCs w:val="22"/>
              </w:rPr>
            </w:pPr>
            <w:r w:rsidRPr="00B05596">
              <w:rPr>
                <w:sz w:val="22"/>
                <w:szCs w:val="22"/>
              </w:rPr>
              <w:t>Производственная программа СГМУП "Горводоканал" на 2019 г.</w:t>
            </w:r>
          </w:p>
        </w:tc>
      </w:tr>
      <w:tr w:rsidR="00FB7A36" w:rsidRPr="001219DB" w14:paraId="703D0A9E" w14:textId="77777777" w:rsidTr="00FB7A36">
        <w:tc>
          <w:tcPr>
            <w:tcW w:w="192" w:type="pct"/>
            <w:tcBorders>
              <w:top w:val="single" w:sz="4" w:space="0" w:color="auto"/>
              <w:left w:val="single" w:sz="4" w:space="0" w:color="auto"/>
              <w:bottom w:val="single" w:sz="4" w:space="0" w:color="auto"/>
              <w:right w:val="single" w:sz="4" w:space="0" w:color="auto"/>
            </w:tcBorders>
            <w:vAlign w:val="center"/>
          </w:tcPr>
          <w:p w14:paraId="572DE126" w14:textId="77777777" w:rsidR="00FB7A36" w:rsidRPr="00B05596" w:rsidRDefault="00FB7A36" w:rsidP="00FB7A36">
            <w:pPr>
              <w:pStyle w:val="af1"/>
              <w:numPr>
                <w:ilvl w:val="0"/>
                <w:numId w:val="42"/>
              </w:numPr>
              <w:ind w:left="0" w:firstLine="0"/>
              <w:jc w:val="left"/>
              <w:rPr>
                <w:sz w:val="22"/>
                <w:szCs w:val="22"/>
              </w:rPr>
            </w:pP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14:paraId="16234473" w14:textId="77777777" w:rsidR="00FB7A36" w:rsidRPr="00B05596" w:rsidRDefault="00FB7A36" w:rsidP="00FB7A36">
            <w:pPr>
              <w:ind w:firstLine="0"/>
              <w:jc w:val="left"/>
              <w:rPr>
                <w:sz w:val="22"/>
                <w:szCs w:val="22"/>
              </w:rPr>
            </w:pPr>
            <w:r w:rsidRPr="00B05596">
              <w:rPr>
                <w:sz w:val="22"/>
                <w:szCs w:val="22"/>
              </w:rPr>
              <w:t>Объект водоснабжения</w:t>
            </w:r>
          </w:p>
        </w:tc>
        <w:tc>
          <w:tcPr>
            <w:tcW w:w="577" w:type="pct"/>
            <w:tcBorders>
              <w:top w:val="single" w:sz="4" w:space="0" w:color="auto"/>
              <w:left w:val="single" w:sz="4" w:space="0" w:color="auto"/>
              <w:bottom w:val="single" w:sz="4" w:space="0" w:color="auto"/>
              <w:right w:val="single" w:sz="4" w:space="0" w:color="auto"/>
            </w:tcBorders>
            <w:vAlign w:val="center"/>
          </w:tcPr>
          <w:p w14:paraId="6205BADB" w14:textId="77777777" w:rsidR="00FB7A36" w:rsidRPr="00B05596" w:rsidRDefault="00FB7A36" w:rsidP="00FB7A36">
            <w:pPr>
              <w:ind w:firstLine="0"/>
              <w:jc w:val="left"/>
              <w:rPr>
                <w:rFonts w:eastAsiaTheme="minorHAnsi"/>
                <w:sz w:val="22"/>
                <w:szCs w:val="22"/>
                <w:lang w:eastAsia="en-US"/>
              </w:rPr>
            </w:pPr>
            <w:r w:rsidRPr="00B05596">
              <w:rPr>
                <w:sz w:val="22"/>
                <w:szCs w:val="22"/>
              </w:rPr>
              <w:t>Организация водоснабжения</w:t>
            </w:r>
          </w:p>
        </w:tc>
        <w:tc>
          <w:tcPr>
            <w:tcW w:w="770" w:type="pct"/>
            <w:tcBorders>
              <w:top w:val="single" w:sz="4" w:space="0" w:color="auto"/>
              <w:left w:val="single" w:sz="4" w:space="0" w:color="auto"/>
              <w:bottom w:val="single" w:sz="4" w:space="0" w:color="auto"/>
              <w:right w:val="single" w:sz="4" w:space="0" w:color="auto"/>
            </w:tcBorders>
            <w:vAlign w:val="center"/>
          </w:tcPr>
          <w:p w14:paraId="10DE3D8D" w14:textId="77777777" w:rsidR="00FB7A36" w:rsidRPr="00B05596" w:rsidRDefault="005E1305" w:rsidP="00FB7A36">
            <w:pPr>
              <w:ind w:firstLine="0"/>
              <w:jc w:val="left"/>
              <w:rPr>
                <w:sz w:val="22"/>
                <w:szCs w:val="22"/>
              </w:rPr>
            </w:pPr>
            <w:r w:rsidRPr="00B05596">
              <w:rPr>
                <w:sz w:val="22"/>
                <w:szCs w:val="22"/>
              </w:rPr>
              <w:t>Реконструкция водовода сооружение водовод (Магистральные сети водоснабжения ул. Крылова, ул. Привокзальная)</w:t>
            </w:r>
          </w:p>
        </w:tc>
        <w:tc>
          <w:tcPr>
            <w:tcW w:w="481" w:type="pct"/>
            <w:tcBorders>
              <w:top w:val="single" w:sz="4" w:space="0" w:color="auto"/>
              <w:left w:val="single" w:sz="4" w:space="0" w:color="auto"/>
              <w:bottom w:val="single" w:sz="4" w:space="0" w:color="auto"/>
              <w:right w:val="single" w:sz="4" w:space="0" w:color="auto"/>
            </w:tcBorders>
            <w:shd w:val="clear" w:color="auto" w:fill="auto"/>
          </w:tcPr>
          <w:p w14:paraId="38EC0378" w14:textId="77777777" w:rsidR="00FB7A36" w:rsidRPr="00B05596" w:rsidRDefault="00FB7A36" w:rsidP="00FB7A36">
            <w:pPr>
              <w:ind w:firstLine="0"/>
              <w:jc w:val="left"/>
              <w:rPr>
                <w:color w:val="000000"/>
                <w:sz w:val="22"/>
                <w:szCs w:val="22"/>
              </w:rPr>
            </w:pPr>
            <w:r w:rsidRPr="00B05596">
              <w:rPr>
                <w:color w:val="000000"/>
                <w:sz w:val="22"/>
                <w:szCs w:val="22"/>
              </w:rPr>
              <w:t>-</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514DE3BE" w14:textId="77777777" w:rsidR="00FB7A36" w:rsidRPr="00B05596" w:rsidRDefault="00FB7A36" w:rsidP="00FB7A36">
            <w:pPr>
              <w:ind w:firstLine="0"/>
              <w:jc w:val="left"/>
              <w:rPr>
                <w:bCs/>
                <w:color w:val="000000"/>
                <w:sz w:val="22"/>
                <w:szCs w:val="22"/>
              </w:rPr>
            </w:pPr>
            <w:r w:rsidRPr="00B05596">
              <w:rPr>
                <w:sz w:val="22"/>
                <w:szCs w:val="22"/>
              </w:rPr>
              <w:t>г.Сургут</w:t>
            </w:r>
          </w:p>
        </w:tc>
        <w:tc>
          <w:tcPr>
            <w:tcW w:w="529" w:type="pct"/>
            <w:tcBorders>
              <w:top w:val="single" w:sz="4" w:space="0" w:color="auto"/>
              <w:left w:val="single" w:sz="4" w:space="0" w:color="auto"/>
              <w:bottom w:val="single" w:sz="4" w:space="0" w:color="auto"/>
              <w:right w:val="single" w:sz="4" w:space="0" w:color="auto"/>
            </w:tcBorders>
            <w:vAlign w:val="center"/>
          </w:tcPr>
          <w:p w14:paraId="3426BF00" w14:textId="77777777" w:rsidR="00FB7A36" w:rsidRPr="00B05596" w:rsidRDefault="005E1305" w:rsidP="00FB7A36">
            <w:pPr>
              <w:ind w:firstLine="0"/>
              <w:jc w:val="left"/>
              <w:rPr>
                <w:sz w:val="22"/>
                <w:szCs w:val="22"/>
              </w:rPr>
            </w:pPr>
            <w:r w:rsidRPr="00B05596">
              <w:rPr>
                <w:sz w:val="22"/>
                <w:szCs w:val="22"/>
              </w:rPr>
              <w:t>2019</w:t>
            </w:r>
          </w:p>
        </w:tc>
        <w:tc>
          <w:tcPr>
            <w:tcW w:w="664" w:type="pct"/>
            <w:tcBorders>
              <w:top w:val="single" w:sz="4" w:space="0" w:color="auto"/>
              <w:left w:val="single" w:sz="4" w:space="0" w:color="auto"/>
              <w:bottom w:val="single" w:sz="4" w:space="0" w:color="auto"/>
              <w:right w:val="single" w:sz="4" w:space="0" w:color="auto"/>
            </w:tcBorders>
          </w:tcPr>
          <w:p w14:paraId="4D7A27B5" w14:textId="77777777" w:rsidR="00FB7A36" w:rsidRPr="00B05596" w:rsidRDefault="00FB7A36" w:rsidP="00FB7A36">
            <w:pPr>
              <w:ind w:firstLine="0"/>
              <w:jc w:val="left"/>
              <w:rPr>
                <w:sz w:val="22"/>
                <w:szCs w:val="22"/>
              </w:rPr>
            </w:pPr>
            <w:r w:rsidRPr="00B05596">
              <w:rPr>
                <w:sz w:val="22"/>
                <w:szCs w:val="22"/>
              </w:rPr>
              <w:t>Определить проектом</w:t>
            </w:r>
          </w:p>
        </w:tc>
        <w:tc>
          <w:tcPr>
            <w:tcW w:w="825" w:type="pct"/>
            <w:tcBorders>
              <w:left w:val="single" w:sz="4" w:space="0" w:color="auto"/>
              <w:right w:val="single" w:sz="4" w:space="0" w:color="auto"/>
            </w:tcBorders>
          </w:tcPr>
          <w:p w14:paraId="62523A3F" w14:textId="77777777" w:rsidR="00FB7A36" w:rsidRPr="00B05596" w:rsidRDefault="00FB7A36" w:rsidP="00FB7A36">
            <w:pPr>
              <w:ind w:firstLine="0"/>
              <w:jc w:val="left"/>
              <w:rPr>
                <w:sz w:val="22"/>
                <w:szCs w:val="22"/>
              </w:rPr>
            </w:pPr>
            <w:r w:rsidRPr="00B05596">
              <w:rPr>
                <w:sz w:val="22"/>
                <w:szCs w:val="22"/>
              </w:rPr>
              <w:t>ПКР СКИ МО ГО г. Сургут до 2035 года от 2019 г. б/н</w:t>
            </w:r>
          </w:p>
          <w:p w14:paraId="07916785" w14:textId="77777777" w:rsidR="005E1305" w:rsidRPr="001219DB" w:rsidRDefault="005E1305" w:rsidP="00FB7A36">
            <w:pPr>
              <w:ind w:firstLine="0"/>
              <w:jc w:val="left"/>
              <w:rPr>
                <w:sz w:val="22"/>
                <w:szCs w:val="22"/>
              </w:rPr>
            </w:pPr>
            <w:r w:rsidRPr="00B05596">
              <w:rPr>
                <w:sz w:val="22"/>
                <w:szCs w:val="22"/>
              </w:rPr>
              <w:t xml:space="preserve">Производственная программа СГМУП "Гороводоканал" </w:t>
            </w:r>
            <w:proofErr w:type="gramStart"/>
            <w:r w:rsidRPr="00B05596">
              <w:rPr>
                <w:sz w:val="22"/>
                <w:szCs w:val="22"/>
              </w:rPr>
              <w:t>на  2019</w:t>
            </w:r>
            <w:proofErr w:type="gramEnd"/>
            <w:r w:rsidRPr="00B05596">
              <w:rPr>
                <w:sz w:val="22"/>
                <w:szCs w:val="22"/>
              </w:rPr>
              <w:t xml:space="preserve"> г.</w:t>
            </w:r>
          </w:p>
        </w:tc>
      </w:tr>
    </w:tbl>
    <w:p w14:paraId="70CD3D2A" w14:textId="77777777" w:rsidR="00184F02" w:rsidRDefault="00184F02" w:rsidP="00764922">
      <w:pPr>
        <w:jc w:val="center"/>
      </w:pPr>
      <w:r>
        <w:br w:type="page"/>
      </w:r>
    </w:p>
    <w:p w14:paraId="0CB07882" w14:textId="77777777" w:rsidR="00721201" w:rsidRPr="001219DB" w:rsidRDefault="00721201" w:rsidP="00764922">
      <w:pPr>
        <w:jc w:val="center"/>
      </w:pPr>
    </w:p>
    <w:p w14:paraId="690BDDA1" w14:textId="77777777" w:rsidR="00721201" w:rsidRPr="00B05596" w:rsidRDefault="00721201" w:rsidP="00CE0F6A">
      <w:pPr>
        <w:pStyle w:val="af1"/>
        <w:numPr>
          <w:ilvl w:val="2"/>
          <w:numId w:val="24"/>
        </w:numPr>
        <w:spacing w:line="240" w:lineRule="auto"/>
        <w:outlineLvl w:val="2"/>
        <w:rPr>
          <w:b/>
        </w:rPr>
      </w:pPr>
      <w:bookmarkStart w:id="25" w:name="_Toc522707727"/>
      <w:bookmarkStart w:id="26" w:name="_Toc22304593"/>
      <w:r w:rsidRPr="00B05596">
        <w:rPr>
          <w:b/>
        </w:rPr>
        <w:t>Сведения о видах, назначении, наименованиях и основных характеристиках планируемых объектов местного значения в области водоотведения</w:t>
      </w:r>
      <w:bookmarkEnd w:id="25"/>
      <w:bookmarkEnd w:id="26"/>
    </w:p>
    <w:p w14:paraId="0742517E" w14:textId="77777777" w:rsidR="00721201" w:rsidRPr="001219DB" w:rsidRDefault="00721201" w:rsidP="00764922">
      <w:pPr>
        <w:jc w:val="cente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564"/>
        <w:gridCol w:w="1705"/>
        <w:gridCol w:w="1695"/>
        <w:gridCol w:w="2411"/>
        <w:gridCol w:w="1276"/>
        <w:gridCol w:w="1415"/>
        <w:gridCol w:w="1562"/>
        <w:gridCol w:w="1701"/>
        <w:gridCol w:w="2408"/>
      </w:tblGrid>
      <w:tr w:rsidR="001D6E15" w:rsidRPr="001219DB" w14:paraId="2BEF9EC1" w14:textId="77777777" w:rsidTr="009A205D">
        <w:trPr>
          <w:trHeight w:val="759"/>
          <w:tblHeader/>
        </w:trPr>
        <w:tc>
          <w:tcPr>
            <w:tcW w:w="191" w:type="pct"/>
            <w:tcBorders>
              <w:top w:val="single" w:sz="4" w:space="0" w:color="auto"/>
              <w:left w:val="single" w:sz="4" w:space="0" w:color="auto"/>
              <w:bottom w:val="single" w:sz="4" w:space="0" w:color="auto"/>
              <w:right w:val="single" w:sz="4" w:space="0" w:color="auto"/>
            </w:tcBorders>
            <w:shd w:val="clear" w:color="auto" w:fill="D9D9D9"/>
            <w:vAlign w:val="center"/>
          </w:tcPr>
          <w:p w14:paraId="163D06BF" w14:textId="77777777" w:rsidR="00815700" w:rsidRPr="001219DB" w:rsidRDefault="00815700" w:rsidP="00721201">
            <w:pPr>
              <w:ind w:firstLine="0"/>
              <w:jc w:val="left"/>
              <w:rPr>
                <w:sz w:val="22"/>
                <w:szCs w:val="22"/>
              </w:rPr>
            </w:pPr>
            <w:r w:rsidRPr="001219DB">
              <w:rPr>
                <w:sz w:val="22"/>
                <w:szCs w:val="22"/>
              </w:rPr>
              <w:t>№</w:t>
            </w:r>
          </w:p>
          <w:p w14:paraId="3E389B2A" w14:textId="77777777" w:rsidR="00815700" w:rsidRPr="001219DB" w:rsidRDefault="00815700" w:rsidP="00721201">
            <w:pPr>
              <w:ind w:firstLine="0"/>
              <w:jc w:val="left"/>
              <w:rPr>
                <w:sz w:val="22"/>
                <w:szCs w:val="22"/>
              </w:rPr>
            </w:pPr>
            <w:r w:rsidRPr="001219DB">
              <w:rPr>
                <w:sz w:val="22"/>
                <w:szCs w:val="22"/>
              </w:rPr>
              <w:t>п/п</w:t>
            </w:r>
          </w:p>
        </w:tc>
        <w:tc>
          <w:tcPr>
            <w:tcW w:w="578" w:type="pct"/>
            <w:tcBorders>
              <w:top w:val="single" w:sz="4" w:space="0" w:color="auto"/>
              <w:left w:val="single" w:sz="4" w:space="0" w:color="auto"/>
              <w:bottom w:val="single" w:sz="4" w:space="0" w:color="auto"/>
              <w:right w:val="single" w:sz="4" w:space="0" w:color="auto"/>
            </w:tcBorders>
            <w:shd w:val="clear" w:color="auto" w:fill="D9D9D9"/>
            <w:vAlign w:val="center"/>
          </w:tcPr>
          <w:p w14:paraId="1CA56291" w14:textId="77777777" w:rsidR="00815700" w:rsidRPr="001219DB" w:rsidRDefault="00815700" w:rsidP="00721201">
            <w:pPr>
              <w:ind w:firstLine="0"/>
              <w:jc w:val="left"/>
              <w:rPr>
                <w:sz w:val="22"/>
                <w:szCs w:val="22"/>
              </w:rPr>
            </w:pPr>
            <w:r w:rsidRPr="001219DB">
              <w:rPr>
                <w:sz w:val="22"/>
                <w:szCs w:val="22"/>
              </w:rPr>
              <w:t>Вид</w:t>
            </w:r>
          </w:p>
          <w:p w14:paraId="0FC31305" w14:textId="77777777" w:rsidR="00815700" w:rsidRPr="001219DB" w:rsidRDefault="00815700" w:rsidP="00721201">
            <w:pPr>
              <w:ind w:firstLine="0"/>
              <w:jc w:val="left"/>
              <w:rPr>
                <w:sz w:val="22"/>
                <w:szCs w:val="22"/>
              </w:rPr>
            </w:pPr>
            <w:r w:rsidRPr="001219DB">
              <w:rPr>
                <w:sz w:val="22"/>
                <w:szCs w:val="22"/>
              </w:rPr>
              <w:t>объекта</w:t>
            </w:r>
          </w:p>
        </w:tc>
        <w:tc>
          <w:tcPr>
            <w:tcW w:w="575" w:type="pct"/>
            <w:tcBorders>
              <w:top w:val="single" w:sz="4" w:space="0" w:color="auto"/>
              <w:left w:val="single" w:sz="4" w:space="0" w:color="auto"/>
              <w:bottom w:val="single" w:sz="4" w:space="0" w:color="auto"/>
              <w:right w:val="single" w:sz="4" w:space="0" w:color="auto"/>
            </w:tcBorders>
            <w:shd w:val="clear" w:color="auto" w:fill="D9D9D9"/>
            <w:vAlign w:val="center"/>
          </w:tcPr>
          <w:p w14:paraId="49BD5F16" w14:textId="77777777" w:rsidR="00815700" w:rsidRPr="001219DB" w:rsidRDefault="00815700" w:rsidP="00721201">
            <w:pPr>
              <w:ind w:firstLine="0"/>
              <w:jc w:val="left"/>
              <w:rPr>
                <w:sz w:val="22"/>
                <w:szCs w:val="22"/>
              </w:rPr>
            </w:pPr>
            <w:r w:rsidRPr="001219DB">
              <w:rPr>
                <w:sz w:val="22"/>
                <w:szCs w:val="22"/>
              </w:rPr>
              <w:t>Назначение</w:t>
            </w:r>
          </w:p>
        </w:tc>
        <w:tc>
          <w:tcPr>
            <w:tcW w:w="818" w:type="pct"/>
            <w:tcBorders>
              <w:top w:val="single" w:sz="4" w:space="0" w:color="auto"/>
              <w:left w:val="single" w:sz="4" w:space="0" w:color="auto"/>
              <w:bottom w:val="single" w:sz="4" w:space="0" w:color="auto"/>
              <w:right w:val="single" w:sz="4" w:space="0" w:color="auto"/>
            </w:tcBorders>
            <w:shd w:val="clear" w:color="auto" w:fill="D9D9D9"/>
            <w:vAlign w:val="center"/>
          </w:tcPr>
          <w:p w14:paraId="00F5B8A5" w14:textId="77777777" w:rsidR="00815700" w:rsidRPr="001219DB" w:rsidRDefault="00815700" w:rsidP="00721201">
            <w:pPr>
              <w:ind w:firstLine="0"/>
              <w:jc w:val="left"/>
              <w:rPr>
                <w:sz w:val="22"/>
                <w:szCs w:val="22"/>
              </w:rPr>
            </w:pPr>
            <w:r w:rsidRPr="001219DB">
              <w:rPr>
                <w:sz w:val="22"/>
                <w:szCs w:val="22"/>
              </w:rPr>
              <w:t>Наименование</w:t>
            </w:r>
          </w:p>
        </w:tc>
        <w:tc>
          <w:tcPr>
            <w:tcW w:w="433" w:type="pct"/>
            <w:tcBorders>
              <w:top w:val="single" w:sz="4" w:space="0" w:color="auto"/>
              <w:left w:val="single" w:sz="4" w:space="0" w:color="auto"/>
              <w:bottom w:val="single" w:sz="4" w:space="0" w:color="auto"/>
              <w:right w:val="single" w:sz="4" w:space="0" w:color="auto"/>
            </w:tcBorders>
            <w:shd w:val="clear" w:color="auto" w:fill="D9D9D9"/>
            <w:vAlign w:val="center"/>
          </w:tcPr>
          <w:p w14:paraId="6DB949C3" w14:textId="77777777" w:rsidR="00815700" w:rsidRPr="001219DB" w:rsidRDefault="00815700" w:rsidP="00721201">
            <w:pPr>
              <w:ind w:firstLine="0"/>
              <w:jc w:val="left"/>
              <w:rPr>
                <w:sz w:val="22"/>
                <w:szCs w:val="22"/>
              </w:rPr>
            </w:pPr>
            <w:r w:rsidRPr="001219DB">
              <w:rPr>
                <w:sz w:val="22"/>
                <w:szCs w:val="22"/>
              </w:rPr>
              <w:t>Основные характеристики</w:t>
            </w:r>
          </w:p>
        </w:tc>
        <w:tc>
          <w:tcPr>
            <w:tcW w:w="480" w:type="pct"/>
            <w:tcBorders>
              <w:top w:val="single" w:sz="4" w:space="0" w:color="auto"/>
              <w:left w:val="single" w:sz="4" w:space="0" w:color="auto"/>
              <w:bottom w:val="single" w:sz="4" w:space="0" w:color="auto"/>
              <w:right w:val="single" w:sz="4" w:space="0" w:color="auto"/>
            </w:tcBorders>
            <w:shd w:val="clear" w:color="auto" w:fill="D9D9D9"/>
            <w:vAlign w:val="center"/>
          </w:tcPr>
          <w:p w14:paraId="784FA40A" w14:textId="77777777" w:rsidR="00815700" w:rsidRPr="001219DB" w:rsidRDefault="00815700" w:rsidP="00721201">
            <w:pPr>
              <w:ind w:firstLine="0"/>
              <w:jc w:val="left"/>
              <w:rPr>
                <w:sz w:val="22"/>
                <w:szCs w:val="22"/>
              </w:rPr>
            </w:pPr>
            <w:r w:rsidRPr="001219DB">
              <w:rPr>
                <w:sz w:val="22"/>
                <w:szCs w:val="22"/>
              </w:rPr>
              <w:t>Месторасположение</w:t>
            </w:r>
          </w:p>
        </w:tc>
        <w:tc>
          <w:tcPr>
            <w:tcW w:w="530" w:type="pct"/>
            <w:tcBorders>
              <w:top w:val="single" w:sz="4" w:space="0" w:color="auto"/>
              <w:left w:val="single" w:sz="4" w:space="0" w:color="auto"/>
              <w:bottom w:val="single" w:sz="4" w:space="0" w:color="auto"/>
              <w:right w:val="single" w:sz="4" w:space="0" w:color="auto"/>
            </w:tcBorders>
            <w:shd w:val="clear" w:color="auto" w:fill="D9D9D9"/>
            <w:vAlign w:val="center"/>
          </w:tcPr>
          <w:p w14:paraId="22551616" w14:textId="77777777" w:rsidR="00815700" w:rsidRPr="001219DB" w:rsidRDefault="00815700" w:rsidP="00721201">
            <w:pPr>
              <w:ind w:firstLine="0"/>
              <w:jc w:val="left"/>
              <w:rPr>
                <w:sz w:val="22"/>
                <w:szCs w:val="22"/>
              </w:rPr>
            </w:pPr>
            <w:r w:rsidRPr="001219DB">
              <w:rPr>
                <w:sz w:val="22"/>
                <w:szCs w:val="22"/>
              </w:rPr>
              <w:t>Очередность строительства объекта</w:t>
            </w:r>
          </w:p>
        </w:tc>
        <w:tc>
          <w:tcPr>
            <w:tcW w:w="577" w:type="pct"/>
            <w:tcBorders>
              <w:top w:val="single" w:sz="4" w:space="0" w:color="auto"/>
              <w:left w:val="single" w:sz="4" w:space="0" w:color="auto"/>
              <w:bottom w:val="single" w:sz="4" w:space="0" w:color="auto"/>
              <w:right w:val="single" w:sz="4" w:space="0" w:color="auto"/>
            </w:tcBorders>
            <w:shd w:val="clear" w:color="auto" w:fill="D9D9D9"/>
            <w:vAlign w:val="center"/>
          </w:tcPr>
          <w:p w14:paraId="353D069C" w14:textId="77777777" w:rsidR="00815700" w:rsidRPr="001219DB" w:rsidRDefault="00815700" w:rsidP="00721201">
            <w:pPr>
              <w:ind w:firstLine="0"/>
              <w:jc w:val="left"/>
              <w:rPr>
                <w:sz w:val="22"/>
                <w:szCs w:val="22"/>
              </w:rPr>
            </w:pPr>
            <w:r w:rsidRPr="001219DB">
              <w:rPr>
                <w:sz w:val="22"/>
                <w:szCs w:val="22"/>
              </w:rPr>
              <w:t>Зоны с особыми условиями использования территории</w:t>
            </w:r>
          </w:p>
        </w:tc>
        <w:tc>
          <w:tcPr>
            <w:tcW w:w="817" w:type="pct"/>
            <w:tcBorders>
              <w:top w:val="single" w:sz="4" w:space="0" w:color="auto"/>
              <w:left w:val="single" w:sz="4" w:space="0" w:color="auto"/>
              <w:bottom w:val="single" w:sz="4" w:space="0" w:color="auto"/>
              <w:right w:val="single" w:sz="4" w:space="0" w:color="auto"/>
            </w:tcBorders>
            <w:shd w:val="clear" w:color="auto" w:fill="D9D9D9"/>
          </w:tcPr>
          <w:p w14:paraId="0133667E" w14:textId="77777777" w:rsidR="00815700" w:rsidRPr="001219DB" w:rsidRDefault="00815700" w:rsidP="00721201">
            <w:pPr>
              <w:ind w:firstLine="0"/>
              <w:jc w:val="left"/>
              <w:rPr>
                <w:sz w:val="22"/>
                <w:szCs w:val="22"/>
              </w:rPr>
            </w:pPr>
            <w:r w:rsidRPr="001219DB">
              <w:rPr>
                <w:color w:val="000000"/>
              </w:rPr>
              <w:t>Основание</w:t>
            </w:r>
          </w:p>
        </w:tc>
      </w:tr>
      <w:tr w:rsidR="001D6E15" w:rsidRPr="001219DB" w14:paraId="259C7C03" w14:textId="77777777" w:rsidTr="009A205D">
        <w:trPr>
          <w:trHeight w:val="135"/>
          <w:tblHeader/>
        </w:trPr>
        <w:tc>
          <w:tcPr>
            <w:tcW w:w="191" w:type="pct"/>
            <w:tcBorders>
              <w:top w:val="single" w:sz="4" w:space="0" w:color="auto"/>
              <w:left w:val="single" w:sz="4" w:space="0" w:color="auto"/>
              <w:bottom w:val="single" w:sz="4" w:space="0" w:color="auto"/>
              <w:right w:val="single" w:sz="4" w:space="0" w:color="auto"/>
            </w:tcBorders>
            <w:shd w:val="clear" w:color="auto" w:fill="D9D9D9"/>
            <w:vAlign w:val="center"/>
          </w:tcPr>
          <w:p w14:paraId="22AA27AF" w14:textId="77777777" w:rsidR="00815700" w:rsidRPr="001219DB" w:rsidRDefault="00815700" w:rsidP="005F170E">
            <w:pPr>
              <w:ind w:firstLine="0"/>
              <w:jc w:val="center"/>
              <w:rPr>
                <w:sz w:val="22"/>
                <w:szCs w:val="22"/>
              </w:rPr>
            </w:pPr>
            <w:r w:rsidRPr="001219DB">
              <w:rPr>
                <w:sz w:val="22"/>
                <w:szCs w:val="22"/>
              </w:rPr>
              <w:t>1</w:t>
            </w:r>
          </w:p>
        </w:tc>
        <w:tc>
          <w:tcPr>
            <w:tcW w:w="578" w:type="pct"/>
            <w:tcBorders>
              <w:top w:val="single" w:sz="4" w:space="0" w:color="auto"/>
              <w:left w:val="single" w:sz="4" w:space="0" w:color="auto"/>
              <w:bottom w:val="single" w:sz="4" w:space="0" w:color="auto"/>
              <w:right w:val="single" w:sz="4" w:space="0" w:color="auto"/>
            </w:tcBorders>
            <w:shd w:val="clear" w:color="auto" w:fill="D9D9D9"/>
            <w:vAlign w:val="center"/>
          </w:tcPr>
          <w:p w14:paraId="74C1342F" w14:textId="77777777" w:rsidR="00815700" w:rsidRPr="001219DB" w:rsidRDefault="00815700" w:rsidP="005F170E">
            <w:pPr>
              <w:ind w:firstLine="0"/>
              <w:jc w:val="center"/>
              <w:rPr>
                <w:sz w:val="22"/>
                <w:szCs w:val="22"/>
              </w:rPr>
            </w:pPr>
            <w:r w:rsidRPr="001219DB">
              <w:rPr>
                <w:sz w:val="22"/>
                <w:szCs w:val="22"/>
              </w:rPr>
              <w:t>2</w:t>
            </w:r>
          </w:p>
        </w:tc>
        <w:tc>
          <w:tcPr>
            <w:tcW w:w="575" w:type="pct"/>
            <w:tcBorders>
              <w:top w:val="single" w:sz="4" w:space="0" w:color="auto"/>
              <w:left w:val="single" w:sz="4" w:space="0" w:color="auto"/>
              <w:bottom w:val="single" w:sz="4" w:space="0" w:color="auto"/>
              <w:right w:val="single" w:sz="4" w:space="0" w:color="auto"/>
            </w:tcBorders>
            <w:shd w:val="clear" w:color="auto" w:fill="D9D9D9"/>
            <w:vAlign w:val="center"/>
          </w:tcPr>
          <w:p w14:paraId="32FBDBD5" w14:textId="77777777" w:rsidR="00815700" w:rsidRPr="001219DB" w:rsidRDefault="00815700" w:rsidP="005F170E">
            <w:pPr>
              <w:ind w:firstLine="0"/>
              <w:jc w:val="center"/>
              <w:rPr>
                <w:sz w:val="22"/>
                <w:szCs w:val="22"/>
              </w:rPr>
            </w:pPr>
            <w:r w:rsidRPr="001219DB">
              <w:rPr>
                <w:sz w:val="22"/>
                <w:szCs w:val="22"/>
              </w:rPr>
              <w:t>3</w:t>
            </w:r>
          </w:p>
        </w:tc>
        <w:tc>
          <w:tcPr>
            <w:tcW w:w="818" w:type="pct"/>
            <w:tcBorders>
              <w:top w:val="single" w:sz="4" w:space="0" w:color="auto"/>
              <w:left w:val="single" w:sz="4" w:space="0" w:color="auto"/>
              <w:bottom w:val="single" w:sz="4" w:space="0" w:color="auto"/>
              <w:right w:val="single" w:sz="4" w:space="0" w:color="auto"/>
            </w:tcBorders>
            <w:shd w:val="clear" w:color="auto" w:fill="D9D9D9"/>
            <w:vAlign w:val="center"/>
          </w:tcPr>
          <w:p w14:paraId="032D5A11" w14:textId="77777777" w:rsidR="00815700" w:rsidRPr="001219DB" w:rsidRDefault="00815700" w:rsidP="005F170E">
            <w:pPr>
              <w:ind w:firstLine="0"/>
              <w:jc w:val="center"/>
              <w:rPr>
                <w:sz w:val="22"/>
                <w:szCs w:val="22"/>
              </w:rPr>
            </w:pPr>
            <w:r w:rsidRPr="001219DB">
              <w:rPr>
                <w:sz w:val="22"/>
                <w:szCs w:val="22"/>
              </w:rPr>
              <w:t>4</w:t>
            </w:r>
          </w:p>
        </w:tc>
        <w:tc>
          <w:tcPr>
            <w:tcW w:w="433" w:type="pct"/>
            <w:tcBorders>
              <w:top w:val="single" w:sz="4" w:space="0" w:color="auto"/>
              <w:left w:val="single" w:sz="4" w:space="0" w:color="auto"/>
              <w:bottom w:val="single" w:sz="4" w:space="0" w:color="auto"/>
              <w:right w:val="single" w:sz="4" w:space="0" w:color="auto"/>
            </w:tcBorders>
            <w:shd w:val="clear" w:color="auto" w:fill="D9D9D9"/>
            <w:vAlign w:val="center"/>
          </w:tcPr>
          <w:p w14:paraId="7DE4EFED" w14:textId="77777777" w:rsidR="00815700" w:rsidRPr="001219DB" w:rsidRDefault="00815700" w:rsidP="005F170E">
            <w:pPr>
              <w:ind w:firstLine="0"/>
              <w:jc w:val="center"/>
              <w:rPr>
                <w:sz w:val="22"/>
                <w:szCs w:val="22"/>
              </w:rPr>
            </w:pPr>
            <w:r w:rsidRPr="001219DB">
              <w:rPr>
                <w:sz w:val="22"/>
                <w:szCs w:val="22"/>
              </w:rPr>
              <w:t>5</w:t>
            </w:r>
          </w:p>
        </w:tc>
        <w:tc>
          <w:tcPr>
            <w:tcW w:w="480" w:type="pct"/>
            <w:tcBorders>
              <w:top w:val="single" w:sz="4" w:space="0" w:color="auto"/>
              <w:left w:val="single" w:sz="4" w:space="0" w:color="auto"/>
              <w:bottom w:val="single" w:sz="4" w:space="0" w:color="auto"/>
              <w:right w:val="single" w:sz="4" w:space="0" w:color="auto"/>
            </w:tcBorders>
            <w:shd w:val="clear" w:color="auto" w:fill="D9D9D9"/>
            <w:vAlign w:val="center"/>
          </w:tcPr>
          <w:p w14:paraId="52D54851" w14:textId="77777777" w:rsidR="00815700" w:rsidRPr="001219DB" w:rsidRDefault="00815700" w:rsidP="005F170E">
            <w:pPr>
              <w:ind w:firstLine="0"/>
              <w:jc w:val="center"/>
              <w:rPr>
                <w:sz w:val="22"/>
                <w:szCs w:val="22"/>
              </w:rPr>
            </w:pPr>
            <w:r w:rsidRPr="001219DB">
              <w:rPr>
                <w:sz w:val="22"/>
                <w:szCs w:val="22"/>
              </w:rPr>
              <w:t>6</w:t>
            </w:r>
          </w:p>
        </w:tc>
        <w:tc>
          <w:tcPr>
            <w:tcW w:w="530" w:type="pct"/>
            <w:tcBorders>
              <w:top w:val="single" w:sz="4" w:space="0" w:color="auto"/>
              <w:left w:val="single" w:sz="4" w:space="0" w:color="auto"/>
              <w:bottom w:val="single" w:sz="4" w:space="0" w:color="auto"/>
              <w:right w:val="single" w:sz="4" w:space="0" w:color="auto"/>
            </w:tcBorders>
            <w:shd w:val="clear" w:color="auto" w:fill="D9D9D9"/>
            <w:vAlign w:val="center"/>
          </w:tcPr>
          <w:p w14:paraId="5B442783" w14:textId="77777777" w:rsidR="00815700" w:rsidRPr="001219DB" w:rsidRDefault="00815700" w:rsidP="005F170E">
            <w:pPr>
              <w:ind w:firstLine="0"/>
              <w:jc w:val="center"/>
              <w:rPr>
                <w:sz w:val="22"/>
                <w:szCs w:val="22"/>
              </w:rPr>
            </w:pPr>
            <w:r w:rsidRPr="001219DB">
              <w:rPr>
                <w:sz w:val="22"/>
                <w:szCs w:val="22"/>
              </w:rPr>
              <w:t>7</w:t>
            </w:r>
          </w:p>
        </w:tc>
        <w:tc>
          <w:tcPr>
            <w:tcW w:w="577" w:type="pct"/>
            <w:tcBorders>
              <w:top w:val="single" w:sz="4" w:space="0" w:color="auto"/>
              <w:left w:val="single" w:sz="4" w:space="0" w:color="auto"/>
              <w:bottom w:val="single" w:sz="4" w:space="0" w:color="auto"/>
              <w:right w:val="single" w:sz="4" w:space="0" w:color="auto"/>
            </w:tcBorders>
            <w:shd w:val="clear" w:color="auto" w:fill="D9D9D9"/>
            <w:vAlign w:val="center"/>
          </w:tcPr>
          <w:p w14:paraId="60ACAF7E" w14:textId="77777777" w:rsidR="00815700" w:rsidRPr="001219DB" w:rsidRDefault="00815700" w:rsidP="005F170E">
            <w:pPr>
              <w:ind w:firstLine="0"/>
              <w:jc w:val="center"/>
              <w:rPr>
                <w:sz w:val="22"/>
                <w:szCs w:val="22"/>
              </w:rPr>
            </w:pPr>
            <w:r w:rsidRPr="001219DB">
              <w:rPr>
                <w:sz w:val="22"/>
                <w:szCs w:val="22"/>
              </w:rPr>
              <w:t>8</w:t>
            </w:r>
          </w:p>
        </w:tc>
        <w:tc>
          <w:tcPr>
            <w:tcW w:w="817" w:type="pct"/>
            <w:tcBorders>
              <w:top w:val="single" w:sz="4" w:space="0" w:color="auto"/>
              <w:left w:val="single" w:sz="4" w:space="0" w:color="auto"/>
              <w:bottom w:val="single" w:sz="4" w:space="0" w:color="auto"/>
              <w:right w:val="single" w:sz="4" w:space="0" w:color="auto"/>
            </w:tcBorders>
            <w:shd w:val="clear" w:color="auto" w:fill="D9D9D9"/>
          </w:tcPr>
          <w:p w14:paraId="5BD56BFC" w14:textId="77777777" w:rsidR="00815700" w:rsidRPr="001219DB" w:rsidRDefault="00815700" w:rsidP="005F170E">
            <w:pPr>
              <w:ind w:firstLine="0"/>
              <w:jc w:val="center"/>
              <w:rPr>
                <w:sz w:val="22"/>
                <w:szCs w:val="22"/>
              </w:rPr>
            </w:pPr>
          </w:p>
        </w:tc>
      </w:tr>
      <w:tr w:rsidR="004D4DE9" w:rsidRPr="001219DB" w14:paraId="29348D27" w14:textId="77777777" w:rsidTr="009A205D">
        <w:tc>
          <w:tcPr>
            <w:tcW w:w="191" w:type="pct"/>
            <w:tcBorders>
              <w:top w:val="single" w:sz="4" w:space="0" w:color="auto"/>
              <w:left w:val="single" w:sz="4" w:space="0" w:color="auto"/>
              <w:bottom w:val="single" w:sz="4" w:space="0" w:color="auto"/>
              <w:right w:val="single" w:sz="4" w:space="0" w:color="auto"/>
            </w:tcBorders>
            <w:vAlign w:val="center"/>
          </w:tcPr>
          <w:p w14:paraId="7F4E5448" w14:textId="77777777" w:rsidR="004D4DE9" w:rsidRPr="005710F9" w:rsidRDefault="004D4DE9" w:rsidP="005710F9">
            <w:pPr>
              <w:pStyle w:val="af1"/>
              <w:numPr>
                <w:ilvl w:val="0"/>
                <w:numId w:val="43"/>
              </w:numPr>
              <w:ind w:left="0" w:firstLine="0"/>
              <w:jc w:val="left"/>
              <w:rPr>
                <w:sz w:val="22"/>
                <w:szCs w:val="22"/>
              </w:rPr>
            </w:pPr>
          </w:p>
        </w:tc>
        <w:tc>
          <w:tcPr>
            <w:tcW w:w="578" w:type="pct"/>
            <w:tcBorders>
              <w:top w:val="single" w:sz="4" w:space="0" w:color="auto"/>
              <w:left w:val="single" w:sz="4" w:space="0" w:color="auto"/>
              <w:bottom w:val="single" w:sz="4" w:space="0" w:color="auto"/>
              <w:right w:val="single" w:sz="4" w:space="0" w:color="auto"/>
            </w:tcBorders>
            <w:shd w:val="clear" w:color="auto" w:fill="auto"/>
            <w:vAlign w:val="center"/>
          </w:tcPr>
          <w:p w14:paraId="7B043C26" w14:textId="77777777" w:rsidR="004D4DE9" w:rsidRPr="001219DB" w:rsidRDefault="004D4DE9" w:rsidP="008714A4">
            <w:pPr>
              <w:ind w:firstLine="0"/>
              <w:jc w:val="left"/>
              <w:rPr>
                <w:sz w:val="22"/>
                <w:szCs w:val="22"/>
              </w:rPr>
            </w:pPr>
            <w:r w:rsidRPr="001219DB">
              <w:rPr>
                <w:sz w:val="22"/>
                <w:szCs w:val="22"/>
              </w:rPr>
              <w:t>Объект водоотведения</w:t>
            </w:r>
          </w:p>
        </w:tc>
        <w:tc>
          <w:tcPr>
            <w:tcW w:w="575" w:type="pct"/>
            <w:tcBorders>
              <w:top w:val="single" w:sz="4" w:space="0" w:color="auto"/>
              <w:left w:val="single" w:sz="4" w:space="0" w:color="auto"/>
              <w:bottom w:val="single" w:sz="4" w:space="0" w:color="auto"/>
              <w:right w:val="single" w:sz="4" w:space="0" w:color="auto"/>
            </w:tcBorders>
            <w:vAlign w:val="center"/>
          </w:tcPr>
          <w:p w14:paraId="6C847084" w14:textId="77777777" w:rsidR="004D4DE9" w:rsidRPr="001219DB" w:rsidRDefault="004D4DE9" w:rsidP="00721201">
            <w:pPr>
              <w:ind w:firstLine="0"/>
              <w:jc w:val="left"/>
              <w:rPr>
                <w:sz w:val="22"/>
                <w:szCs w:val="22"/>
              </w:rPr>
            </w:pPr>
            <w:r w:rsidRPr="001219DB">
              <w:rPr>
                <w:sz w:val="22"/>
                <w:szCs w:val="22"/>
              </w:rPr>
              <w:t>Организация водоотведения</w:t>
            </w:r>
          </w:p>
        </w:tc>
        <w:tc>
          <w:tcPr>
            <w:tcW w:w="818" w:type="pct"/>
            <w:tcBorders>
              <w:top w:val="single" w:sz="4" w:space="0" w:color="auto"/>
              <w:left w:val="single" w:sz="4" w:space="0" w:color="auto"/>
              <w:bottom w:val="single" w:sz="4" w:space="0" w:color="auto"/>
              <w:right w:val="single" w:sz="4" w:space="0" w:color="auto"/>
            </w:tcBorders>
            <w:vAlign w:val="center"/>
          </w:tcPr>
          <w:p w14:paraId="2FDD7BC1" w14:textId="77777777" w:rsidR="004D4DE9" w:rsidRPr="001219DB" w:rsidRDefault="004D4DE9" w:rsidP="005B34A4">
            <w:pPr>
              <w:ind w:firstLine="0"/>
              <w:jc w:val="left"/>
              <w:rPr>
                <w:sz w:val="22"/>
                <w:szCs w:val="22"/>
              </w:rPr>
            </w:pPr>
            <w:r w:rsidRPr="001219DB">
              <w:rPr>
                <w:color w:val="000000"/>
                <w:sz w:val="22"/>
                <w:szCs w:val="22"/>
              </w:rPr>
              <w:t>Строительство канализационных очистных сооружений</w:t>
            </w:r>
            <w:r w:rsidRPr="001219DB">
              <w:rPr>
                <w:sz w:val="22"/>
                <w:szCs w:val="22"/>
              </w:rPr>
              <w:t xml:space="preserve"> (КНС)</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5EE16212" w14:textId="77777777" w:rsidR="004D4DE9" w:rsidRPr="00B05596" w:rsidRDefault="009A205D" w:rsidP="00721201">
            <w:pPr>
              <w:ind w:firstLine="0"/>
              <w:jc w:val="left"/>
              <w:rPr>
                <w:sz w:val="22"/>
                <w:szCs w:val="22"/>
              </w:rPr>
            </w:pPr>
            <w:r w:rsidRPr="00B05596">
              <w:t xml:space="preserve">5280 </w:t>
            </w:r>
            <w:r w:rsidR="004D4DE9" w:rsidRPr="00B05596">
              <w:t>м3/сут</w:t>
            </w:r>
          </w:p>
        </w:tc>
        <w:tc>
          <w:tcPr>
            <w:tcW w:w="480" w:type="pct"/>
            <w:tcBorders>
              <w:top w:val="single" w:sz="4" w:space="0" w:color="auto"/>
              <w:left w:val="single" w:sz="4" w:space="0" w:color="auto"/>
              <w:right w:val="single" w:sz="4" w:space="0" w:color="auto"/>
            </w:tcBorders>
            <w:shd w:val="clear" w:color="auto" w:fill="auto"/>
          </w:tcPr>
          <w:p w14:paraId="077C26E8" w14:textId="77777777" w:rsidR="004D4DE9" w:rsidRPr="00B05596" w:rsidRDefault="009A205D" w:rsidP="009A205D">
            <w:pPr>
              <w:ind w:firstLine="0"/>
              <w:jc w:val="left"/>
              <w:rPr>
                <w:sz w:val="22"/>
                <w:szCs w:val="22"/>
              </w:rPr>
            </w:pPr>
            <w:r w:rsidRPr="00B05596">
              <w:rPr>
                <w:sz w:val="22"/>
                <w:szCs w:val="22"/>
              </w:rPr>
              <w:t>г.Сургут, Восточный планировочный район</w:t>
            </w:r>
          </w:p>
        </w:tc>
        <w:tc>
          <w:tcPr>
            <w:tcW w:w="530" w:type="pct"/>
            <w:tcBorders>
              <w:top w:val="single" w:sz="4" w:space="0" w:color="auto"/>
              <w:left w:val="single" w:sz="4" w:space="0" w:color="auto"/>
              <w:bottom w:val="single" w:sz="4" w:space="0" w:color="auto"/>
              <w:right w:val="single" w:sz="4" w:space="0" w:color="auto"/>
            </w:tcBorders>
            <w:vAlign w:val="center"/>
          </w:tcPr>
          <w:p w14:paraId="40ED4801" w14:textId="77777777" w:rsidR="004D4DE9" w:rsidRPr="00B05596" w:rsidRDefault="006A38DC" w:rsidP="00721201">
            <w:pPr>
              <w:ind w:firstLine="0"/>
              <w:jc w:val="left"/>
              <w:rPr>
                <w:sz w:val="22"/>
                <w:szCs w:val="22"/>
              </w:rPr>
            </w:pPr>
            <w:r w:rsidRPr="00B05596">
              <w:rPr>
                <w:sz w:val="22"/>
                <w:szCs w:val="22"/>
              </w:rPr>
              <w:t>2028-2035</w:t>
            </w:r>
          </w:p>
        </w:tc>
        <w:tc>
          <w:tcPr>
            <w:tcW w:w="577" w:type="pct"/>
            <w:tcBorders>
              <w:top w:val="single" w:sz="4" w:space="0" w:color="auto"/>
              <w:left w:val="single" w:sz="4" w:space="0" w:color="auto"/>
              <w:bottom w:val="single" w:sz="4" w:space="0" w:color="auto"/>
              <w:right w:val="single" w:sz="4" w:space="0" w:color="auto"/>
            </w:tcBorders>
          </w:tcPr>
          <w:p w14:paraId="69F03144" w14:textId="77777777" w:rsidR="004D4DE9" w:rsidRPr="00B05596" w:rsidRDefault="004D4DE9" w:rsidP="00721201">
            <w:pPr>
              <w:ind w:firstLine="0"/>
              <w:jc w:val="left"/>
              <w:rPr>
                <w:sz w:val="22"/>
                <w:szCs w:val="22"/>
              </w:rPr>
            </w:pPr>
            <w:r w:rsidRPr="00B05596">
              <w:rPr>
                <w:sz w:val="22"/>
                <w:szCs w:val="22"/>
              </w:rPr>
              <w:t>СЗЗ 20 м</w:t>
            </w:r>
          </w:p>
        </w:tc>
        <w:tc>
          <w:tcPr>
            <w:tcW w:w="817" w:type="pct"/>
            <w:tcBorders>
              <w:top w:val="single" w:sz="4" w:space="0" w:color="auto"/>
              <w:left w:val="single" w:sz="4" w:space="0" w:color="auto"/>
              <w:right w:val="single" w:sz="4" w:space="0" w:color="auto"/>
            </w:tcBorders>
          </w:tcPr>
          <w:p w14:paraId="3E9EF4EA" w14:textId="77777777" w:rsidR="009A205D" w:rsidRPr="00B05596" w:rsidRDefault="009A205D" w:rsidP="009A205D">
            <w:pPr>
              <w:ind w:firstLine="0"/>
              <w:jc w:val="left"/>
              <w:rPr>
                <w:sz w:val="22"/>
                <w:szCs w:val="22"/>
              </w:rPr>
            </w:pPr>
            <w:r w:rsidRPr="00B05596">
              <w:rPr>
                <w:sz w:val="22"/>
                <w:szCs w:val="22"/>
              </w:rPr>
              <w:t>ПКР СКИ МО ГО г. Сургут до 2035 года от 2019 г. б/н</w:t>
            </w:r>
          </w:p>
          <w:p w14:paraId="73268E78" w14:textId="77777777" w:rsidR="004D4DE9" w:rsidRPr="00B05596" w:rsidRDefault="009A205D" w:rsidP="004A26EB">
            <w:pPr>
              <w:ind w:firstLine="0"/>
              <w:jc w:val="left"/>
              <w:rPr>
                <w:sz w:val="22"/>
                <w:szCs w:val="22"/>
              </w:rPr>
            </w:pPr>
            <w:r w:rsidRPr="00B05596">
              <w:rPr>
                <w:sz w:val="22"/>
                <w:szCs w:val="22"/>
              </w:rPr>
              <w:t>"Дорожная карта" по реализации генерального плана муниципального образования городской округ город Сургут</w:t>
            </w:r>
          </w:p>
        </w:tc>
      </w:tr>
      <w:tr w:rsidR="004D4DE9" w:rsidRPr="001219DB" w14:paraId="664A536C" w14:textId="77777777" w:rsidTr="009A205D">
        <w:tc>
          <w:tcPr>
            <w:tcW w:w="191" w:type="pct"/>
            <w:tcBorders>
              <w:top w:val="single" w:sz="4" w:space="0" w:color="auto"/>
              <w:left w:val="single" w:sz="4" w:space="0" w:color="auto"/>
              <w:bottom w:val="single" w:sz="4" w:space="0" w:color="auto"/>
              <w:right w:val="single" w:sz="4" w:space="0" w:color="auto"/>
            </w:tcBorders>
            <w:vAlign w:val="center"/>
          </w:tcPr>
          <w:p w14:paraId="6017D8DF" w14:textId="77777777" w:rsidR="004D4DE9" w:rsidRPr="005710F9" w:rsidRDefault="004D4DE9" w:rsidP="005710F9">
            <w:pPr>
              <w:pStyle w:val="af1"/>
              <w:numPr>
                <w:ilvl w:val="0"/>
                <w:numId w:val="43"/>
              </w:numPr>
              <w:ind w:left="0" w:firstLine="0"/>
              <w:jc w:val="left"/>
              <w:rPr>
                <w:sz w:val="22"/>
                <w:szCs w:val="22"/>
              </w:rPr>
            </w:pPr>
          </w:p>
        </w:tc>
        <w:tc>
          <w:tcPr>
            <w:tcW w:w="578" w:type="pct"/>
            <w:tcBorders>
              <w:top w:val="single" w:sz="4" w:space="0" w:color="auto"/>
              <w:left w:val="single" w:sz="4" w:space="0" w:color="auto"/>
              <w:bottom w:val="single" w:sz="4" w:space="0" w:color="auto"/>
              <w:right w:val="single" w:sz="4" w:space="0" w:color="auto"/>
            </w:tcBorders>
            <w:shd w:val="clear" w:color="auto" w:fill="auto"/>
            <w:vAlign w:val="center"/>
          </w:tcPr>
          <w:p w14:paraId="0DE7DCB3" w14:textId="77777777" w:rsidR="004D4DE9" w:rsidRPr="001219DB" w:rsidRDefault="004D4DE9" w:rsidP="008714A4">
            <w:pPr>
              <w:ind w:firstLine="0"/>
              <w:jc w:val="left"/>
              <w:rPr>
                <w:sz w:val="22"/>
                <w:szCs w:val="22"/>
              </w:rPr>
            </w:pPr>
            <w:r w:rsidRPr="001219DB">
              <w:rPr>
                <w:sz w:val="22"/>
                <w:szCs w:val="22"/>
              </w:rPr>
              <w:t>Объект водоотведения</w:t>
            </w:r>
          </w:p>
        </w:tc>
        <w:tc>
          <w:tcPr>
            <w:tcW w:w="575" w:type="pct"/>
            <w:tcBorders>
              <w:top w:val="single" w:sz="4" w:space="0" w:color="auto"/>
              <w:left w:val="single" w:sz="4" w:space="0" w:color="auto"/>
              <w:bottom w:val="single" w:sz="4" w:space="0" w:color="auto"/>
              <w:right w:val="single" w:sz="4" w:space="0" w:color="auto"/>
            </w:tcBorders>
            <w:vAlign w:val="center"/>
          </w:tcPr>
          <w:p w14:paraId="130A71E8" w14:textId="77777777" w:rsidR="004D4DE9" w:rsidRPr="001219DB" w:rsidRDefault="004D4DE9" w:rsidP="00D77078">
            <w:pPr>
              <w:ind w:firstLine="0"/>
              <w:jc w:val="left"/>
              <w:rPr>
                <w:color w:val="000000"/>
                <w:sz w:val="22"/>
                <w:szCs w:val="22"/>
              </w:rPr>
            </w:pPr>
            <w:r w:rsidRPr="001219DB">
              <w:rPr>
                <w:sz w:val="22"/>
                <w:szCs w:val="22"/>
              </w:rPr>
              <w:t>Организация водоотведения</w:t>
            </w:r>
          </w:p>
        </w:tc>
        <w:tc>
          <w:tcPr>
            <w:tcW w:w="818" w:type="pct"/>
            <w:tcBorders>
              <w:top w:val="single" w:sz="4" w:space="0" w:color="auto"/>
              <w:left w:val="single" w:sz="4" w:space="0" w:color="auto"/>
              <w:bottom w:val="single" w:sz="4" w:space="0" w:color="auto"/>
              <w:right w:val="single" w:sz="4" w:space="0" w:color="auto"/>
            </w:tcBorders>
            <w:vAlign w:val="center"/>
          </w:tcPr>
          <w:p w14:paraId="12C09193" w14:textId="77777777" w:rsidR="004D4DE9" w:rsidRPr="001219DB" w:rsidRDefault="009A205D" w:rsidP="00D77078">
            <w:pPr>
              <w:ind w:firstLine="0"/>
              <w:jc w:val="left"/>
              <w:rPr>
                <w:sz w:val="22"/>
                <w:szCs w:val="22"/>
              </w:rPr>
            </w:pPr>
            <w:r>
              <w:rPr>
                <w:rFonts w:eastAsiaTheme="minorHAnsi"/>
                <w:sz w:val="22"/>
                <w:szCs w:val="22"/>
                <w:lang w:eastAsia="en-US"/>
              </w:rPr>
              <w:t>С</w:t>
            </w:r>
            <w:r w:rsidR="004D4DE9" w:rsidRPr="001219DB">
              <w:rPr>
                <w:rFonts w:eastAsiaTheme="minorHAnsi"/>
                <w:sz w:val="22"/>
                <w:szCs w:val="22"/>
                <w:lang w:eastAsia="en-US"/>
              </w:rPr>
              <w:t>троительство КНС</w:t>
            </w:r>
            <w:r w:rsidR="004D4DE9" w:rsidRPr="001219DB">
              <w:rPr>
                <w:sz w:val="22"/>
                <w:szCs w:val="22"/>
              </w:rPr>
              <w:t xml:space="preserve"> </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009D620A" w14:textId="77777777" w:rsidR="004D4DE9" w:rsidRPr="00B05596" w:rsidRDefault="009A205D" w:rsidP="00D77078">
            <w:pPr>
              <w:ind w:firstLine="0"/>
              <w:jc w:val="left"/>
              <w:rPr>
                <w:color w:val="000000"/>
                <w:sz w:val="22"/>
                <w:szCs w:val="22"/>
              </w:rPr>
            </w:pPr>
            <w:r w:rsidRPr="00B05596">
              <w:t>252</w:t>
            </w:r>
            <w:r w:rsidR="004D4DE9" w:rsidRPr="00B05596">
              <w:t>0 м3/сут</w:t>
            </w:r>
          </w:p>
        </w:tc>
        <w:tc>
          <w:tcPr>
            <w:tcW w:w="480" w:type="pct"/>
            <w:tcBorders>
              <w:left w:val="single" w:sz="4" w:space="0" w:color="auto"/>
              <w:bottom w:val="single" w:sz="4" w:space="0" w:color="auto"/>
              <w:right w:val="single" w:sz="4" w:space="0" w:color="auto"/>
            </w:tcBorders>
            <w:shd w:val="clear" w:color="auto" w:fill="auto"/>
          </w:tcPr>
          <w:p w14:paraId="30C6BE80" w14:textId="77777777" w:rsidR="004D4DE9" w:rsidRPr="00B05596" w:rsidRDefault="009A205D" w:rsidP="00D77078">
            <w:pPr>
              <w:ind w:firstLine="0"/>
              <w:jc w:val="left"/>
              <w:rPr>
                <w:sz w:val="22"/>
                <w:szCs w:val="22"/>
              </w:rPr>
            </w:pPr>
            <w:r w:rsidRPr="00B05596">
              <w:rPr>
                <w:sz w:val="22"/>
                <w:szCs w:val="22"/>
              </w:rPr>
              <w:t>г.Сургут, Восточный планировочный район</w:t>
            </w:r>
          </w:p>
        </w:tc>
        <w:tc>
          <w:tcPr>
            <w:tcW w:w="530" w:type="pct"/>
            <w:tcBorders>
              <w:top w:val="single" w:sz="4" w:space="0" w:color="auto"/>
              <w:left w:val="single" w:sz="4" w:space="0" w:color="auto"/>
              <w:bottom w:val="single" w:sz="4" w:space="0" w:color="auto"/>
              <w:right w:val="single" w:sz="4" w:space="0" w:color="auto"/>
            </w:tcBorders>
            <w:vAlign w:val="center"/>
          </w:tcPr>
          <w:p w14:paraId="5386F610" w14:textId="77777777" w:rsidR="004D4DE9" w:rsidRPr="00B05596" w:rsidRDefault="006A38DC" w:rsidP="00D77078">
            <w:pPr>
              <w:ind w:firstLine="0"/>
              <w:jc w:val="left"/>
              <w:rPr>
                <w:sz w:val="22"/>
                <w:szCs w:val="22"/>
              </w:rPr>
            </w:pPr>
            <w:r w:rsidRPr="00B05596">
              <w:rPr>
                <w:sz w:val="22"/>
                <w:szCs w:val="22"/>
              </w:rPr>
              <w:t>2025</w:t>
            </w:r>
          </w:p>
        </w:tc>
        <w:tc>
          <w:tcPr>
            <w:tcW w:w="577" w:type="pct"/>
            <w:tcBorders>
              <w:top w:val="single" w:sz="4" w:space="0" w:color="auto"/>
              <w:left w:val="single" w:sz="4" w:space="0" w:color="auto"/>
              <w:bottom w:val="single" w:sz="4" w:space="0" w:color="auto"/>
              <w:right w:val="single" w:sz="4" w:space="0" w:color="auto"/>
            </w:tcBorders>
          </w:tcPr>
          <w:p w14:paraId="7B9AA6AD" w14:textId="77777777" w:rsidR="004D4DE9" w:rsidRPr="00B05596" w:rsidRDefault="004D4DE9" w:rsidP="00D77078">
            <w:pPr>
              <w:ind w:firstLine="0"/>
              <w:jc w:val="left"/>
              <w:rPr>
                <w:sz w:val="22"/>
                <w:szCs w:val="22"/>
              </w:rPr>
            </w:pPr>
            <w:r w:rsidRPr="00B05596">
              <w:rPr>
                <w:sz w:val="22"/>
                <w:szCs w:val="22"/>
              </w:rPr>
              <w:t>СЗЗ 20 м</w:t>
            </w:r>
          </w:p>
        </w:tc>
        <w:tc>
          <w:tcPr>
            <w:tcW w:w="817" w:type="pct"/>
            <w:tcBorders>
              <w:left w:val="single" w:sz="4" w:space="0" w:color="auto"/>
              <w:right w:val="single" w:sz="4" w:space="0" w:color="auto"/>
            </w:tcBorders>
          </w:tcPr>
          <w:p w14:paraId="76F941B7" w14:textId="77777777" w:rsidR="009A205D" w:rsidRPr="00B05596" w:rsidRDefault="009A205D" w:rsidP="009A205D">
            <w:pPr>
              <w:ind w:firstLine="0"/>
              <w:jc w:val="left"/>
              <w:rPr>
                <w:sz w:val="22"/>
                <w:szCs w:val="22"/>
              </w:rPr>
            </w:pPr>
            <w:r w:rsidRPr="00B05596">
              <w:rPr>
                <w:sz w:val="22"/>
                <w:szCs w:val="22"/>
              </w:rPr>
              <w:t>ПКР СКИ МО ГО г. Сургут до 2035 года от 2019 г. б/н</w:t>
            </w:r>
          </w:p>
          <w:p w14:paraId="535B07E2" w14:textId="77777777" w:rsidR="004D4DE9" w:rsidRPr="00B05596" w:rsidRDefault="009A205D" w:rsidP="00D77078">
            <w:pPr>
              <w:ind w:firstLine="0"/>
              <w:jc w:val="left"/>
              <w:rPr>
                <w:sz w:val="22"/>
                <w:szCs w:val="22"/>
              </w:rPr>
            </w:pPr>
            <w:r w:rsidRPr="00B05596">
              <w:rPr>
                <w:sz w:val="22"/>
                <w:szCs w:val="22"/>
              </w:rPr>
              <w:t>Схема водоотведения города Сургут (актуализация на 2018 год) (с корректорской срока реализации)</w:t>
            </w:r>
          </w:p>
        </w:tc>
      </w:tr>
      <w:tr w:rsidR="004D4DE9" w:rsidRPr="001219DB" w14:paraId="7B7E633A" w14:textId="77777777" w:rsidTr="009A205D">
        <w:tc>
          <w:tcPr>
            <w:tcW w:w="191" w:type="pct"/>
            <w:tcBorders>
              <w:top w:val="single" w:sz="4" w:space="0" w:color="auto"/>
              <w:left w:val="single" w:sz="4" w:space="0" w:color="auto"/>
              <w:bottom w:val="single" w:sz="4" w:space="0" w:color="auto"/>
              <w:right w:val="single" w:sz="4" w:space="0" w:color="auto"/>
            </w:tcBorders>
            <w:vAlign w:val="center"/>
          </w:tcPr>
          <w:p w14:paraId="4C6F4CC5" w14:textId="77777777" w:rsidR="004D4DE9" w:rsidRPr="005710F9" w:rsidRDefault="004D4DE9" w:rsidP="005710F9">
            <w:pPr>
              <w:pStyle w:val="af1"/>
              <w:numPr>
                <w:ilvl w:val="0"/>
                <w:numId w:val="43"/>
              </w:numPr>
              <w:ind w:left="0" w:firstLine="0"/>
              <w:jc w:val="left"/>
              <w:rPr>
                <w:sz w:val="22"/>
                <w:szCs w:val="22"/>
              </w:rPr>
            </w:pPr>
          </w:p>
        </w:tc>
        <w:tc>
          <w:tcPr>
            <w:tcW w:w="578" w:type="pct"/>
            <w:tcBorders>
              <w:top w:val="single" w:sz="4" w:space="0" w:color="auto"/>
              <w:left w:val="single" w:sz="4" w:space="0" w:color="auto"/>
              <w:bottom w:val="single" w:sz="4" w:space="0" w:color="auto"/>
              <w:right w:val="single" w:sz="4" w:space="0" w:color="auto"/>
            </w:tcBorders>
            <w:shd w:val="clear" w:color="auto" w:fill="auto"/>
            <w:vAlign w:val="center"/>
          </w:tcPr>
          <w:p w14:paraId="64E1090A" w14:textId="77777777" w:rsidR="004D4DE9" w:rsidRPr="001219DB" w:rsidRDefault="004D4DE9" w:rsidP="004D4DE9">
            <w:pPr>
              <w:ind w:firstLine="0"/>
              <w:jc w:val="left"/>
              <w:rPr>
                <w:sz w:val="22"/>
                <w:szCs w:val="22"/>
              </w:rPr>
            </w:pPr>
            <w:r w:rsidRPr="001219DB">
              <w:rPr>
                <w:sz w:val="22"/>
                <w:szCs w:val="22"/>
              </w:rPr>
              <w:t>Объект водоотведения</w:t>
            </w:r>
          </w:p>
        </w:tc>
        <w:tc>
          <w:tcPr>
            <w:tcW w:w="575" w:type="pct"/>
            <w:tcBorders>
              <w:top w:val="single" w:sz="4" w:space="0" w:color="auto"/>
              <w:left w:val="single" w:sz="4" w:space="0" w:color="auto"/>
              <w:bottom w:val="single" w:sz="4" w:space="0" w:color="auto"/>
              <w:right w:val="single" w:sz="4" w:space="0" w:color="auto"/>
            </w:tcBorders>
            <w:vAlign w:val="center"/>
          </w:tcPr>
          <w:p w14:paraId="2824BEEB" w14:textId="77777777" w:rsidR="004D4DE9" w:rsidRPr="001219DB" w:rsidRDefault="004D4DE9" w:rsidP="004D4DE9">
            <w:pPr>
              <w:ind w:firstLine="0"/>
              <w:jc w:val="left"/>
              <w:rPr>
                <w:color w:val="000000"/>
                <w:sz w:val="22"/>
                <w:szCs w:val="22"/>
              </w:rPr>
            </w:pPr>
            <w:r w:rsidRPr="001219DB">
              <w:rPr>
                <w:sz w:val="22"/>
                <w:szCs w:val="22"/>
              </w:rPr>
              <w:t>Организация водоотведения</w:t>
            </w:r>
          </w:p>
        </w:tc>
        <w:tc>
          <w:tcPr>
            <w:tcW w:w="818" w:type="pct"/>
            <w:tcBorders>
              <w:top w:val="single" w:sz="4" w:space="0" w:color="auto"/>
              <w:left w:val="single" w:sz="4" w:space="0" w:color="auto"/>
              <w:bottom w:val="single" w:sz="4" w:space="0" w:color="auto"/>
              <w:right w:val="single" w:sz="4" w:space="0" w:color="auto"/>
            </w:tcBorders>
            <w:vAlign w:val="center"/>
          </w:tcPr>
          <w:p w14:paraId="24BD01A2" w14:textId="77777777" w:rsidR="004D4DE9" w:rsidRPr="001219DB" w:rsidRDefault="006A0039" w:rsidP="004D4DE9">
            <w:pPr>
              <w:ind w:firstLine="0"/>
              <w:jc w:val="left"/>
              <w:rPr>
                <w:sz w:val="22"/>
                <w:szCs w:val="22"/>
              </w:rPr>
            </w:pPr>
            <w:r>
              <w:rPr>
                <w:rFonts w:eastAsiaTheme="minorHAnsi"/>
                <w:sz w:val="22"/>
                <w:szCs w:val="22"/>
                <w:lang w:eastAsia="en-US"/>
              </w:rPr>
              <w:t>С</w:t>
            </w:r>
            <w:r w:rsidR="004D4DE9" w:rsidRPr="001219DB">
              <w:rPr>
                <w:rFonts w:eastAsiaTheme="minorHAnsi"/>
                <w:sz w:val="22"/>
                <w:szCs w:val="22"/>
                <w:lang w:eastAsia="en-US"/>
              </w:rPr>
              <w:t>троительство КНС</w:t>
            </w:r>
            <w:r w:rsidR="004D4DE9" w:rsidRPr="001219DB">
              <w:rPr>
                <w:sz w:val="22"/>
                <w:szCs w:val="22"/>
              </w:rPr>
              <w:t xml:space="preserve"> </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01F4698A" w14:textId="77777777" w:rsidR="004D4DE9" w:rsidRPr="00B05596" w:rsidRDefault="006A0039" w:rsidP="004D4DE9">
            <w:pPr>
              <w:ind w:firstLine="0"/>
              <w:jc w:val="left"/>
            </w:pPr>
            <w:r w:rsidRPr="00B05596">
              <w:t>3120</w:t>
            </w:r>
            <w:r w:rsidR="004D4DE9" w:rsidRPr="00B05596">
              <w:t xml:space="preserve"> м3/сут</w:t>
            </w:r>
          </w:p>
        </w:tc>
        <w:tc>
          <w:tcPr>
            <w:tcW w:w="480" w:type="pct"/>
            <w:tcBorders>
              <w:left w:val="single" w:sz="4" w:space="0" w:color="auto"/>
              <w:bottom w:val="single" w:sz="4" w:space="0" w:color="auto"/>
              <w:right w:val="single" w:sz="4" w:space="0" w:color="auto"/>
            </w:tcBorders>
            <w:shd w:val="clear" w:color="auto" w:fill="auto"/>
          </w:tcPr>
          <w:p w14:paraId="188183C4" w14:textId="77777777" w:rsidR="004D4DE9" w:rsidRPr="00B05596" w:rsidRDefault="006A0039" w:rsidP="004D4DE9">
            <w:pPr>
              <w:ind w:firstLine="0"/>
              <w:jc w:val="left"/>
              <w:rPr>
                <w:sz w:val="22"/>
                <w:szCs w:val="22"/>
              </w:rPr>
            </w:pPr>
            <w:r w:rsidRPr="00B05596">
              <w:rPr>
                <w:sz w:val="22"/>
                <w:szCs w:val="22"/>
              </w:rPr>
              <w:t>г.Сургут, Южный планировочный район, мкр. Пойма-5</w:t>
            </w:r>
          </w:p>
        </w:tc>
        <w:tc>
          <w:tcPr>
            <w:tcW w:w="530" w:type="pct"/>
            <w:tcBorders>
              <w:top w:val="single" w:sz="4" w:space="0" w:color="auto"/>
              <w:left w:val="single" w:sz="4" w:space="0" w:color="auto"/>
              <w:bottom w:val="single" w:sz="4" w:space="0" w:color="auto"/>
              <w:right w:val="single" w:sz="4" w:space="0" w:color="auto"/>
            </w:tcBorders>
            <w:vAlign w:val="center"/>
          </w:tcPr>
          <w:p w14:paraId="3BA8A543" w14:textId="77777777" w:rsidR="004D4DE9" w:rsidRPr="00B05596" w:rsidRDefault="006A0039" w:rsidP="004D4DE9">
            <w:pPr>
              <w:ind w:firstLine="0"/>
              <w:jc w:val="left"/>
              <w:rPr>
                <w:sz w:val="22"/>
                <w:szCs w:val="22"/>
              </w:rPr>
            </w:pPr>
            <w:r w:rsidRPr="00B05596">
              <w:rPr>
                <w:sz w:val="22"/>
                <w:szCs w:val="22"/>
              </w:rPr>
              <w:t>2025-2030</w:t>
            </w:r>
          </w:p>
        </w:tc>
        <w:tc>
          <w:tcPr>
            <w:tcW w:w="577" w:type="pct"/>
            <w:tcBorders>
              <w:top w:val="single" w:sz="4" w:space="0" w:color="auto"/>
              <w:left w:val="single" w:sz="4" w:space="0" w:color="auto"/>
              <w:bottom w:val="single" w:sz="4" w:space="0" w:color="auto"/>
              <w:right w:val="single" w:sz="4" w:space="0" w:color="auto"/>
            </w:tcBorders>
          </w:tcPr>
          <w:p w14:paraId="4FD8C884" w14:textId="77777777" w:rsidR="004D4DE9" w:rsidRPr="00B05596" w:rsidRDefault="004D4DE9" w:rsidP="004D4DE9">
            <w:pPr>
              <w:ind w:firstLine="0"/>
              <w:jc w:val="left"/>
              <w:rPr>
                <w:sz w:val="22"/>
                <w:szCs w:val="22"/>
              </w:rPr>
            </w:pPr>
            <w:r w:rsidRPr="00B05596">
              <w:rPr>
                <w:sz w:val="22"/>
                <w:szCs w:val="22"/>
              </w:rPr>
              <w:t>СЗЗ 20 м</w:t>
            </w:r>
          </w:p>
        </w:tc>
        <w:tc>
          <w:tcPr>
            <w:tcW w:w="817" w:type="pct"/>
            <w:tcBorders>
              <w:left w:val="single" w:sz="4" w:space="0" w:color="auto"/>
              <w:right w:val="single" w:sz="4" w:space="0" w:color="auto"/>
            </w:tcBorders>
          </w:tcPr>
          <w:p w14:paraId="4A914D3D" w14:textId="77777777" w:rsidR="006A0039" w:rsidRPr="00B05596" w:rsidRDefault="006A0039" w:rsidP="006A0039">
            <w:pPr>
              <w:ind w:firstLine="0"/>
              <w:jc w:val="left"/>
              <w:rPr>
                <w:sz w:val="22"/>
                <w:szCs w:val="22"/>
              </w:rPr>
            </w:pPr>
            <w:r w:rsidRPr="00B05596">
              <w:rPr>
                <w:sz w:val="22"/>
                <w:szCs w:val="22"/>
              </w:rPr>
              <w:t>ПКР СКИ МО ГО г. Сургут до 2035 года от 2019 г. б/н</w:t>
            </w:r>
          </w:p>
          <w:p w14:paraId="434CFC78" w14:textId="77777777" w:rsidR="004D4DE9" w:rsidRPr="00B05596" w:rsidRDefault="006A0039" w:rsidP="006A0039">
            <w:pPr>
              <w:ind w:firstLine="0"/>
              <w:jc w:val="left"/>
              <w:rPr>
                <w:sz w:val="22"/>
                <w:szCs w:val="22"/>
              </w:rPr>
            </w:pPr>
            <w:r w:rsidRPr="00B05596">
              <w:rPr>
                <w:sz w:val="22"/>
                <w:szCs w:val="22"/>
              </w:rPr>
              <w:t>Схема водоотведения города Сургут (актуализация на 2018 год) (с корректорской срока реализации)</w:t>
            </w:r>
          </w:p>
        </w:tc>
      </w:tr>
      <w:tr w:rsidR="005710F9" w:rsidRPr="001219DB" w14:paraId="498E6E09" w14:textId="77777777" w:rsidTr="009A205D">
        <w:tc>
          <w:tcPr>
            <w:tcW w:w="191" w:type="pct"/>
            <w:tcBorders>
              <w:top w:val="single" w:sz="4" w:space="0" w:color="auto"/>
              <w:left w:val="single" w:sz="4" w:space="0" w:color="auto"/>
              <w:bottom w:val="single" w:sz="4" w:space="0" w:color="auto"/>
              <w:right w:val="single" w:sz="4" w:space="0" w:color="auto"/>
            </w:tcBorders>
            <w:vAlign w:val="center"/>
          </w:tcPr>
          <w:p w14:paraId="3AB1ADE5" w14:textId="77777777" w:rsidR="005710F9" w:rsidRPr="005710F9" w:rsidRDefault="005710F9" w:rsidP="005710F9">
            <w:pPr>
              <w:pStyle w:val="af1"/>
              <w:numPr>
                <w:ilvl w:val="0"/>
                <w:numId w:val="43"/>
              </w:numPr>
              <w:ind w:left="0" w:firstLine="0"/>
              <w:jc w:val="left"/>
              <w:rPr>
                <w:sz w:val="22"/>
                <w:szCs w:val="22"/>
              </w:rPr>
            </w:pPr>
          </w:p>
        </w:tc>
        <w:tc>
          <w:tcPr>
            <w:tcW w:w="578" w:type="pct"/>
            <w:tcBorders>
              <w:top w:val="single" w:sz="4" w:space="0" w:color="auto"/>
              <w:left w:val="single" w:sz="4" w:space="0" w:color="auto"/>
              <w:bottom w:val="single" w:sz="4" w:space="0" w:color="auto"/>
              <w:right w:val="single" w:sz="4" w:space="0" w:color="auto"/>
            </w:tcBorders>
            <w:shd w:val="clear" w:color="auto" w:fill="auto"/>
            <w:vAlign w:val="center"/>
          </w:tcPr>
          <w:p w14:paraId="4D68ED8D" w14:textId="77777777" w:rsidR="005710F9" w:rsidRPr="001219DB" w:rsidRDefault="005710F9" w:rsidP="005710F9">
            <w:pPr>
              <w:ind w:firstLine="0"/>
              <w:jc w:val="left"/>
              <w:rPr>
                <w:sz w:val="22"/>
                <w:szCs w:val="22"/>
              </w:rPr>
            </w:pPr>
            <w:r w:rsidRPr="001219DB">
              <w:rPr>
                <w:sz w:val="22"/>
                <w:szCs w:val="22"/>
              </w:rPr>
              <w:t>Объект водоотведения</w:t>
            </w:r>
          </w:p>
        </w:tc>
        <w:tc>
          <w:tcPr>
            <w:tcW w:w="575" w:type="pct"/>
            <w:tcBorders>
              <w:top w:val="single" w:sz="4" w:space="0" w:color="auto"/>
              <w:left w:val="single" w:sz="4" w:space="0" w:color="auto"/>
              <w:bottom w:val="single" w:sz="4" w:space="0" w:color="auto"/>
              <w:right w:val="single" w:sz="4" w:space="0" w:color="auto"/>
            </w:tcBorders>
            <w:vAlign w:val="center"/>
          </w:tcPr>
          <w:p w14:paraId="4D6E1F60" w14:textId="77777777" w:rsidR="005710F9" w:rsidRPr="001219DB" w:rsidRDefault="005710F9" w:rsidP="005710F9">
            <w:pPr>
              <w:ind w:firstLine="0"/>
              <w:jc w:val="left"/>
              <w:rPr>
                <w:color w:val="000000"/>
                <w:sz w:val="22"/>
                <w:szCs w:val="22"/>
              </w:rPr>
            </w:pPr>
            <w:r w:rsidRPr="001219DB">
              <w:rPr>
                <w:sz w:val="22"/>
                <w:szCs w:val="22"/>
              </w:rPr>
              <w:t>Организация водоотведения</w:t>
            </w:r>
          </w:p>
        </w:tc>
        <w:tc>
          <w:tcPr>
            <w:tcW w:w="818" w:type="pct"/>
            <w:tcBorders>
              <w:top w:val="single" w:sz="4" w:space="0" w:color="auto"/>
              <w:left w:val="single" w:sz="4" w:space="0" w:color="auto"/>
              <w:bottom w:val="single" w:sz="4" w:space="0" w:color="auto"/>
              <w:right w:val="single" w:sz="4" w:space="0" w:color="auto"/>
            </w:tcBorders>
            <w:vAlign w:val="center"/>
          </w:tcPr>
          <w:p w14:paraId="14B687F6" w14:textId="77777777" w:rsidR="005710F9" w:rsidRPr="001219DB" w:rsidRDefault="005710F9" w:rsidP="005710F9">
            <w:pPr>
              <w:ind w:firstLine="0"/>
              <w:jc w:val="left"/>
              <w:rPr>
                <w:sz w:val="22"/>
                <w:szCs w:val="22"/>
              </w:rPr>
            </w:pPr>
            <w:r>
              <w:rPr>
                <w:rFonts w:eastAsiaTheme="minorHAnsi"/>
                <w:sz w:val="22"/>
                <w:szCs w:val="22"/>
                <w:lang w:eastAsia="en-US"/>
              </w:rPr>
              <w:t>С</w:t>
            </w:r>
            <w:r w:rsidRPr="001219DB">
              <w:rPr>
                <w:rFonts w:eastAsiaTheme="minorHAnsi"/>
                <w:sz w:val="22"/>
                <w:szCs w:val="22"/>
                <w:lang w:eastAsia="en-US"/>
              </w:rPr>
              <w:t>троительство КНС</w:t>
            </w:r>
            <w:r w:rsidRPr="001219DB">
              <w:rPr>
                <w:sz w:val="22"/>
                <w:szCs w:val="22"/>
              </w:rPr>
              <w:t xml:space="preserve"> </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398A92ED" w14:textId="77777777" w:rsidR="005710F9" w:rsidRPr="00B05596" w:rsidRDefault="005710F9" w:rsidP="005710F9">
            <w:pPr>
              <w:ind w:firstLine="0"/>
              <w:jc w:val="left"/>
            </w:pPr>
            <w:r w:rsidRPr="00B05596">
              <w:t>7200 м3/сут</w:t>
            </w:r>
          </w:p>
        </w:tc>
        <w:tc>
          <w:tcPr>
            <w:tcW w:w="480" w:type="pct"/>
            <w:tcBorders>
              <w:left w:val="single" w:sz="4" w:space="0" w:color="auto"/>
              <w:bottom w:val="single" w:sz="4" w:space="0" w:color="auto"/>
              <w:right w:val="single" w:sz="4" w:space="0" w:color="auto"/>
            </w:tcBorders>
            <w:shd w:val="clear" w:color="auto" w:fill="auto"/>
          </w:tcPr>
          <w:p w14:paraId="14336E89" w14:textId="77777777" w:rsidR="005710F9" w:rsidRPr="00B05596" w:rsidRDefault="005710F9" w:rsidP="005710F9">
            <w:pPr>
              <w:ind w:firstLine="0"/>
              <w:jc w:val="left"/>
              <w:rPr>
                <w:sz w:val="22"/>
                <w:szCs w:val="22"/>
              </w:rPr>
            </w:pPr>
            <w:r w:rsidRPr="00B05596">
              <w:rPr>
                <w:sz w:val="22"/>
                <w:szCs w:val="22"/>
              </w:rPr>
              <w:t>г.Сургут, Юго-западный жилой районе, мкр. Пойма-2</w:t>
            </w:r>
          </w:p>
        </w:tc>
        <w:tc>
          <w:tcPr>
            <w:tcW w:w="530" w:type="pct"/>
            <w:tcBorders>
              <w:top w:val="single" w:sz="4" w:space="0" w:color="auto"/>
              <w:left w:val="single" w:sz="4" w:space="0" w:color="auto"/>
              <w:bottom w:val="single" w:sz="4" w:space="0" w:color="auto"/>
              <w:right w:val="single" w:sz="4" w:space="0" w:color="auto"/>
            </w:tcBorders>
            <w:vAlign w:val="center"/>
          </w:tcPr>
          <w:p w14:paraId="1424287B" w14:textId="77777777" w:rsidR="005710F9" w:rsidRPr="00B05596" w:rsidRDefault="005710F9" w:rsidP="005710F9">
            <w:pPr>
              <w:ind w:firstLine="0"/>
              <w:jc w:val="left"/>
              <w:rPr>
                <w:sz w:val="22"/>
                <w:szCs w:val="22"/>
              </w:rPr>
            </w:pPr>
            <w:r w:rsidRPr="00B05596">
              <w:rPr>
                <w:sz w:val="22"/>
                <w:szCs w:val="22"/>
              </w:rPr>
              <w:t>2025-2030</w:t>
            </w:r>
          </w:p>
        </w:tc>
        <w:tc>
          <w:tcPr>
            <w:tcW w:w="577" w:type="pct"/>
            <w:tcBorders>
              <w:top w:val="single" w:sz="4" w:space="0" w:color="auto"/>
              <w:left w:val="single" w:sz="4" w:space="0" w:color="auto"/>
              <w:bottom w:val="single" w:sz="4" w:space="0" w:color="auto"/>
              <w:right w:val="single" w:sz="4" w:space="0" w:color="auto"/>
            </w:tcBorders>
          </w:tcPr>
          <w:p w14:paraId="4A31BEB0" w14:textId="77777777" w:rsidR="005710F9" w:rsidRPr="00B05596" w:rsidRDefault="005710F9" w:rsidP="005710F9">
            <w:pPr>
              <w:ind w:firstLine="0"/>
              <w:jc w:val="left"/>
              <w:rPr>
                <w:sz w:val="22"/>
                <w:szCs w:val="22"/>
              </w:rPr>
            </w:pPr>
            <w:r w:rsidRPr="00B05596">
              <w:rPr>
                <w:sz w:val="22"/>
                <w:szCs w:val="22"/>
              </w:rPr>
              <w:t>СЗЗ 20 м</w:t>
            </w:r>
          </w:p>
        </w:tc>
        <w:tc>
          <w:tcPr>
            <w:tcW w:w="817" w:type="pct"/>
            <w:tcBorders>
              <w:left w:val="single" w:sz="4" w:space="0" w:color="auto"/>
              <w:right w:val="single" w:sz="4" w:space="0" w:color="auto"/>
            </w:tcBorders>
          </w:tcPr>
          <w:p w14:paraId="716D5521" w14:textId="77777777" w:rsidR="005710F9" w:rsidRPr="00B05596" w:rsidRDefault="005710F9" w:rsidP="005710F9">
            <w:pPr>
              <w:ind w:firstLine="0"/>
              <w:jc w:val="left"/>
              <w:rPr>
                <w:sz w:val="22"/>
                <w:szCs w:val="22"/>
              </w:rPr>
            </w:pPr>
            <w:r w:rsidRPr="00B05596">
              <w:rPr>
                <w:sz w:val="22"/>
                <w:szCs w:val="22"/>
              </w:rPr>
              <w:t>ПКР СКИ МО ГО г. Сургут до 2035 года от 2019 г. б/н</w:t>
            </w:r>
          </w:p>
          <w:p w14:paraId="0A67C21C" w14:textId="77777777" w:rsidR="005710F9" w:rsidRPr="00B05596" w:rsidRDefault="005710F9" w:rsidP="005710F9">
            <w:pPr>
              <w:ind w:firstLine="0"/>
              <w:jc w:val="left"/>
              <w:rPr>
                <w:sz w:val="22"/>
                <w:szCs w:val="22"/>
              </w:rPr>
            </w:pPr>
            <w:r w:rsidRPr="00B05596">
              <w:rPr>
                <w:sz w:val="22"/>
                <w:szCs w:val="22"/>
              </w:rPr>
              <w:t>"Дорожная карта" по реализации генерального плана муниципального образования городской округ город Сургут</w:t>
            </w:r>
          </w:p>
        </w:tc>
      </w:tr>
      <w:tr w:rsidR="00CE2B7B" w:rsidRPr="001219DB" w14:paraId="4A05EA79" w14:textId="77777777" w:rsidTr="009A205D">
        <w:tc>
          <w:tcPr>
            <w:tcW w:w="191" w:type="pct"/>
            <w:tcBorders>
              <w:top w:val="single" w:sz="4" w:space="0" w:color="auto"/>
              <w:left w:val="single" w:sz="4" w:space="0" w:color="auto"/>
              <w:bottom w:val="single" w:sz="4" w:space="0" w:color="auto"/>
              <w:right w:val="single" w:sz="4" w:space="0" w:color="auto"/>
            </w:tcBorders>
            <w:vAlign w:val="center"/>
          </w:tcPr>
          <w:p w14:paraId="78201C25" w14:textId="77777777" w:rsidR="00CE2B7B" w:rsidRPr="005710F9" w:rsidRDefault="00CE2B7B" w:rsidP="00CE2B7B">
            <w:pPr>
              <w:pStyle w:val="af1"/>
              <w:numPr>
                <w:ilvl w:val="0"/>
                <w:numId w:val="43"/>
              </w:numPr>
              <w:ind w:left="0" w:firstLine="0"/>
              <w:jc w:val="left"/>
              <w:rPr>
                <w:sz w:val="22"/>
                <w:szCs w:val="22"/>
              </w:rPr>
            </w:pPr>
          </w:p>
        </w:tc>
        <w:tc>
          <w:tcPr>
            <w:tcW w:w="578" w:type="pct"/>
            <w:tcBorders>
              <w:top w:val="single" w:sz="4" w:space="0" w:color="auto"/>
              <w:left w:val="single" w:sz="4" w:space="0" w:color="auto"/>
              <w:bottom w:val="single" w:sz="4" w:space="0" w:color="auto"/>
              <w:right w:val="single" w:sz="4" w:space="0" w:color="auto"/>
            </w:tcBorders>
            <w:shd w:val="clear" w:color="auto" w:fill="auto"/>
            <w:vAlign w:val="center"/>
          </w:tcPr>
          <w:p w14:paraId="02E49F39" w14:textId="77777777" w:rsidR="00CE2B7B" w:rsidRPr="001219DB" w:rsidRDefault="00CE2B7B" w:rsidP="00CE2B7B">
            <w:pPr>
              <w:ind w:firstLine="0"/>
              <w:jc w:val="left"/>
              <w:rPr>
                <w:sz w:val="22"/>
                <w:szCs w:val="22"/>
              </w:rPr>
            </w:pPr>
            <w:r w:rsidRPr="001219DB">
              <w:rPr>
                <w:sz w:val="22"/>
                <w:szCs w:val="22"/>
              </w:rPr>
              <w:t>Объект водоотведения</w:t>
            </w:r>
          </w:p>
        </w:tc>
        <w:tc>
          <w:tcPr>
            <w:tcW w:w="575" w:type="pct"/>
            <w:tcBorders>
              <w:top w:val="single" w:sz="4" w:space="0" w:color="auto"/>
              <w:left w:val="single" w:sz="4" w:space="0" w:color="auto"/>
              <w:bottom w:val="single" w:sz="4" w:space="0" w:color="auto"/>
              <w:right w:val="single" w:sz="4" w:space="0" w:color="auto"/>
            </w:tcBorders>
            <w:vAlign w:val="center"/>
          </w:tcPr>
          <w:p w14:paraId="17BCF0DA" w14:textId="77777777" w:rsidR="00CE2B7B" w:rsidRPr="001219DB" w:rsidRDefault="00CE2B7B" w:rsidP="00CE2B7B">
            <w:pPr>
              <w:ind w:firstLine="0"/>
              <w:jc w:val="left"/>
              <w:rPr>
                <w:color w:val="000000"/>
                <w:sz w:val="22"/>
                <w:szCs w:val="22"/>
              </w:rPr>
            </w:pPr>
            <w:r w:rsidRPr="001219DB">
              <w:rPr>
                <w:sz w:val="22"/>
                <w:szCs w:val="22"/>
              </w:rPr>
              <w:t>Организация водоотведения</w:t>
            </w:r>
          </w:p>
        </w:tc>
        <w:tc>
          <w:tcPr>
            <w:tcW w:w="818" w:type="pct"/>
            <w:tcBorders>
              <w:top w:val="single" w:sz="4" w:space="0" w:color="auto"/>
              <w:left w:val="single" w:sz="4" w:space="0" w:color="auto"/>
              <w:bottom w:val="single" w:sz="4" w:space="0" w:color="auto"/>
              <w:right w:val="single" w:sz="4" w:space="0" w:color="auto"/>
            </w:tcBorders>
            <w:vAlign w:val="center"/>
          </w:tcPr>
          <w:p w14:paraId="467095F1" w14:textId="77777777" w:rsidR="00CE2B7B" w:rsidRPr="001219DB" w:rsidRDefault="00CE2B7B" w:rsidP="00CE2B7B">
            <w:pPr>
              <w:ind w:firstLine="0"/>
              <w:jc w:val="left"/>
              <w:rPr>
                <w:sz w:val="22"/>
                <w:szCs w:val="22"/>
              </w:rPr>
            </w:pPr>
            <w:r>
              <w:rPr>
                <w:rFonts w:eastAsiaTheme="minorHAnsi"/>
                <w:sz w:val="22"/>
                <w:szCs w:val="22"/>
                <w:lang w:eastAsia="en-US"/>
              </w:rPr>
              <w:t>С</w:t>
            </w:r>
            <w:r w:rsidRPr="001219DB">
              <w:rPr>
                <w:rFonts w:eastAsiaTheme="minorHAnsi"/>
                <w:sz w:val="22"/>
                <w:szCs w:val="22"/>
                <w:lang w:eastAsia="en-US"/>
              </w:rPr>
              <w:t>троительство КНС</w:t>
            </w:r>
            <w:r w:rsidRPr="001219DB">
              <w:rPr>
                <w:sz w:val="22"/>
                <w:szCs w:val="22"/>
              </w:rPr>
              <w:t xml:space="preserve"> </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6835189D" w14:textId="77777777" w:rsidR="00CE2B7B" w:rsidRPr="00B05596" w:rsidRDefault="00CE2B7B" w:rsidP="00CE2B7B">
            <w:pPr>
              <w:ind w:firstLine="0"/>
              <w:jc w:val="left"/>
            </w:pPr>
            <w:r w:rsidRPr="00B05596">
              <w:t>240 м3/сут</w:t>
            </w:r>
          </w:p>
        </w:tc>
        <w:tc>
          <w:tcPr>
            <w:tcW w:w="480" w:type="pct"/>
            <w:tcBorders>
              <w:left w:val="single" w:sz="4" w:space="0" w:color="auto"/>
              <w:bottom w:val="single" w:sz="4" w:space="0" w:color="auto"/>
              <w:right w:val="single" w:sz="4" w:space="0" w:color="auto"/>
            </w:tcBorders>
            <w:shd w:val="clear" w:color="auto" w:fill="auto"/>
          </w:tcPr>
          <w:p w14:paraId="57FE259C" w14:textId="77777777" w:rsidR="00CE2B7B" w:rsidRPr="00B05596" w:rsidRDefault="00CE2B7B" w:rsidP="00CE2B7B">
            <w:pPr>
              <w:ind w:firstLine="0"/>
              <w:jc w:val="left"/>
              <w:rPr>
                <w:sz w:val="22"/>
                <w:szCs w:val="22"/>
              </w:rPr>
            </w:pPr>
            <w:r w:rsidRPr="00B05596">
              <w:rPr>
                <w:sz w:val="22"/>
                <w:szCs w:val="22"/>
              </w:rPr>
              <w:t>г.Сургут, Юго-западный жилой районе, квартал П-10</w:t>
            </w:r>
          </w:p>
        </w:tc>
        <w:tc>
          <w:tcPr>
            <w:tcW w:w="530" w:type="pct"/>
            <w:tcBorders>
              <w:top w:val="single" w:sz="4" w:space="0" w:color="auto"/>
              <w:left w:val="single" w:sz="4" w:space="0" w:color="auto"/>
              <w:bottom w:val="single" w:sz="4" w:space="0" w:color="auto"/>
              <w:right w:val="single" w:sz="4" w:space="0" w:color="auto"/>
            </w:tcBorders>
            <w:vAlign w:val="center"/>
          </w:tcPr>
          <w:p w14:paraId="4BF5C510" w14:textId="77777777" w:rsidR="00CE2B7B" w:rsidRPr="00B05596" w:rsidRDefault="00CE2B7B" w:rsidP="00CE2B7B">
            <w:pPr>
              <w:ind w:firstLine="0"/>
              <w:jc w:val="left"/>
              <w:rPr>
                <w:sz w:val="22"/>
                <w:szCs w:val="22"/>
              </w:rPr>
            </w:pPr>
            <w:r w:rsidRPr="00B05596">
              <w:rPr>
                <w:sz w:val="22"/>
                <w:szCs w:val="22"/>
              </w:rPr>
              <w:t>2025-2030</w:t>
            </w:r>
          </w:p>
        </w:tc>
        <w:tc>
          <w:tcPr>
            <w:tcW w:w="577" w:type="pct"/>
            <w:tcBorders>
              <w:top w:val="single" w:sz="4" w:space="0" w:color="auto"/>
              <w:left w:val="single" w:sz="4" w:space="0" w:color="auto"/>
              <w:bottom w:val="single" w:sz="4" w:space="0" w:color="auto"/>
              <w:right w:val="single" w:sz="4" w:space="0" w:color="auto"/>
            </w:tcBorders>
          </w:tcPr>
          <w:p w14:paraId="2E95C62A" w14:textId="77777777" w:rsidR="00CE2B7B" w:rsidRPr="00B05596" w:rsidRDefault="00CE2B7B" w:rsidP="00CE2B7B">
            <w:pPr>
              <w:ind w:firstLine="0"/>
              <w:jc w:val="left"/>
              <w:rPr>
                <w:sz w:val="22"/>
                <w:szCs w:val="22"/>
              </w:rPr>
            </w:pPr>
            <w:r w:rsidRPr="00B05596">
              <w:rPr>
                <w:sz w:val="22"/>
                <w:szCs w:val="22"/>
              </w:rPr>
              <w:t>СЗЗ 20 м</w:t>
            </w:r>
          </w:p>
        </w:tc>
        <w:tc>
          <w:tcPr>
            <w:tcW w:w="817" w:type="pct"/>
            <w:tcBorders>
              <w:left w:val="single" w:sz="4" w:space="0" w:color="auto"/>
              <w:right w:val="single" w:sz="4" w:space="0" w:color="auto"/>
            </w:tcBorders>
          </w:tcPr>
          <w:p w14:paraId="42DFFA72" w14:textId="77777777" w:rsidR="00CE2B7B" w:rsidRPr="00B05596" w:rsidRDefault="00CE2B7B" w:rsidP="00CE2B7B">
            <w:pPr>
              <w:ind w:firstLine="0"/>
              <w:jc w:val="left"/>
              <w:rPr>
                <w:sz w:val="22"/>
                <w:szCs w:val="22"/>
              </w:rPr>
            </w:pPr>
            <w:r w:rsidRPr="00B05596">
              <w:rPr>
                <w:sz w:val="22"/>
                <w:szCs w:val="22"/>
              </w:rPr>
              <w:t>ПКР СКИ МО ГО г. Сургут до 2035 года от 2019 г. б/н</w:t>
            </w:r>
          </w:p>
          <w:p w14:paraId="2597C24E" w14:textId="77777777" w:rsidR="00CE2B7B" w:rsidRPr="00B05596" w:rsidRDefault="00CE2B7B" w:rsidP="00CE2B7B">
            <w:pPr>
              <w:ind w:firstLine="0"/>
              <w:jc w:val="left"/>
              <w:rPr>
                <w:sz w:val="22"/>
                <w:szCs w:val="22"/>
              </w:rPr>
            </w:pPr>
            <w:r w:rsidRPr="00B05596">
              <w:rPr>
                <w:sz w:val="22"/>
                <w:szCs w:val="22"/>
              </w:rPr>
              <w:t>Схема водоотведения города Сургут (актуализация на 2018 год) (с корректорской срока реализации)</w:t>
            </w:r>
          </w:p>
        </w:tc>
      </w:tr>
      <w:tr w:rsidR="00CE2B7B" w:rsidRPr="001219DB" w14:paraId="76F05026" w14:textId="77777777" w:rsidTr="009A205D">
        <w:tc>
          <w:tcPr>
            <w:tcW w:w="191" w:type="pct"/>
            <w:tcBorders>
              <w:top w:val="single" w:sz="4" w:space="0" w:color="auto"/>
              <w:left w:val="single" w:sz="4" w:space="0" w:color="auto"/>
              <w:bottom w:val="single" w:sz="4" w:space="0" w:color="auto"/>
              <w:right w:val="single" w:sz="4" w:space="0" w:color="auto"/>
            </w:tcBorders>
            <w:vAlign w:val="center"/>
          </w:tcPr>
          <w:p w14:paraId="60011060" w14:textId="77777777" w:rsidR="00CE2B7B" w:rsidRPr="005710F9" w:rsidRDefault="00CE2B7B" w:rsidP="00CE2B7B">
            <w:pPr>
              <w:pStyle w:val="af1"/>
              <w:numPr>
                <w:ilvl w:val="0"/>
                <w:numId w:val="43"/>
              </w:numPr>
              <w:ind w:left="0" w:firstLine="0"/>
              <w:jc w:val="left"/>
              <w:rPr>
                <w:sz w:val="22"/>
                <w:szCs w:val="22"/>
              </w:rPr>
            </w:pPr>
          </w:p>
        </w:tc>
        <w:tc>
          <w:tcPr>
            <w:tcW w:w="578" w:type="pct"/>
            <w:tcBorders>
              <w:top w:val="single" w:sz="4" w:space="0" w:color="auto"/>
              <w:left w:val="single" w:sz="4" w:space="0" w:color="auto"/>
              <w:bottom w:val="single" w:sz="4" w:space="0" w:color="auto"/>
              <w:right w:val="single" w:sz="4" w:space="0" w:color="auto"/>
            </w:tcBorders>
            <w:shd w:val="clear" w:color="auto" w:fill="auto"/>
            <w:vAlign w:val="center"/>
          </w:tcPr>
          <w:p w14:paraId="23DE2CB6" w14:textId="77777777" w:rsidR="00CE2B7B" w:rsidRPr="001219DB" w:rsidRDefault="00CE2B7B" w:rsidP="00CE2B7B">
            <w:pPr>
              <w:ind w:firstLine="0"/>
              <w:jc w:val="left"/>
              <w:rPr>
                <w:sz w:val="22"/>
                <w:szCs w:val="22"/>
              </w:rPr>
            </w:pPr>
            <w:r w:rsidRPr="001219DB">
              <w:rPr>
                <w:sz w:val="22"/>
                <w:szCs w:val="22"/>
              </w:rPr>
              <w:t>Объект водоотведения</w:t>
            </w:r>
          </w:p>
        </w:tc>
        <w:tc>
          <w:tcPr>
            <w:tcW w:w="575" w:type="pct"/>
            <w:tcBorders>
              <w:top w:val="single" w:sz="4" w:space="0" w:color="auto"/>
              <w:left w:val="single" w:sz="4" w:space="0" w:color="auto"/>
              <w:bottom w:val="single" w:sz="4" w:space="0" w:color="auto"/>
              <w:right w:val="single" w:sz="4" w:space="0" w:color="auto"/>
            </w:tcBorders>
            <w:vAlign w:val="center"/>
          </w:tcPr>
          <w:p w14:paraId="1D6602EF" w14:textId="77777777" w:rsidR="00CE2B7B" w:rsidRPr="001219DB" w:rsidRDefault="00CE2B7B" w:rsidP="00CE2B7B">
            <w:pPr>
              <w:ind w:firstLine="0"/>
              <w:jc w:val="left"/>
              <w:rPr>
                <w:color w:val="000000"/>
                <w:sz w:val="22"/>
                <w:szCs w:val="22"/>
              </w:rPr>
            </w:pPr>
            <w:r w:rsidRPr="001219DB">
              <w:rPr>
                <w:sz w:val="22"/>
                <w:szCs w:val="22"/>
              </w:rPr>
              <w:t>Организация водоотведения</w:t>
            </w:r>
          </w:p>
        </w:tc>
        <w:tc>
          <w:tcPr>
            <w:tcW w:w="818" w:type="pct"/>
            <w:tcBorders>
              <w:top w:val="single" w:sz="4" w:space="0" w:color="auto"/>
              <w:left w:val="single" w:sz="4" w:space="0" w:color="auto"/>
              <w:bottom w:val="single" w:sz="4" w:space="0" w:color="auto"/>
              <w:right w:val="single" w:sz="4" w:space="0" w:color="auto"/>
            </w:tcBorders>
            <w:vAlign w:val="center"/>
          </w:tcPr>
          <w:p w14:paraId="6D8B42DE" w14:textId="77777777" w:rsidR="00CE2B7B" w:rsidRPr="001219DB" w:rsidRDefault="00CE2B7B" w:rsidP="00CE2B7B">
            <w:pPr>
              <w:ind w:firstLine="0"/>
              <w:jc w:val="left"/>
              <w:rPr>
                <w:sz w:val="22"/>
                <w:szCs w:val="22"/>
              </w:rPr>
            </w:pPr>
            <w:r>
              <w:rPr>
                <w:rFonts w:eastAsiaTheme="minorHAnsi"/>
                <w:sz w:val="22"/>
                <w:szCs w:val="22"/>
                <w:lang w:eastAsia="en-US"/>
              </w:rPr>
              <w:t>С</w:t>
            </w:r>
            <w:r w:rsidRPr="001219DB">
              <w:rPr>
                <w:rFonts w:eastAsiaTheme="minorHAnsi"/>
                <w:sz w:val="22"/>
                <w:szCs w:val="22"/>
                <w:lang w:eastAsia="en-US"/>
              </w:rPr>
              <w:t>троительство КНС</w:t>
            </w:r>
            <w:r w:rsidRPr="001219DB">
              <w:rPr>
                <w:sz w:val="22"/>
                <w:szCs w:val="22"/>
              </w:rPr>
              <w:t xml:space="preserve"> </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129139C2" w14:textId="77777777" w:rsidR="00CE2B7B" w:rsidRPr="00B05596" w:rsidRDefault="00CE2B7B" w:rsidP="00CE2B7B">
            <w:pPr>
              <w:ind w:firstLine="0"/>
              <w:jc w:val="left"/>
            </w:pPr>
            <w:r w:rsidRPr="00B05596">
              <w:t>480 м3/сут</w:t>
            </w:r>
          </w:p>
        </w:tc>
        <w:tc>
          <w:tcPr>
            <w:tcW w:w="480" w:type="pct"/>
            <w:tcBorders>
              <w:left w:val="single" w:sz="4" w:space="0" w:color="auto"/>
              <w:bottom w:val="single" w:sz="4" w:space="0" w:color="auto"/>
              <w:right w:val="single" w:sz="4" w:space="0" w:color="auto"/>
            </w:tcBorders>
            <w:shd w:val="clear" w:color="auto" w:fill="auto"/>
          </w:tcPr>
          <w:p w14:paraId="68618BBC" w14:textId="77777777" w:rsidR="00CE2B7B" w:rsidRPr="00B05596" w:rsidRDefault="00CE2B7B" w:rsidP="00CE2B7B">
            <w:pPr>
              <w:ind w:firstLine="0"/>
              <w:jc w:val="left"/>
              <w:rPr>
                <w:sz w:val="22"/>
                <w:szCs w:val="22"/>
              </w:rPr>
            </w:pPr>
            <w:r w:rsidRPr="00B05596">
              <w:rPr>
                <w:sz w:val="22"/>
                <w:szCs w:val="22"/>
              </w:rPr>
              <w:t>г.Сургут, Южный планировочный район, мкр. Пойма-4</w:t>
            </w:r>
          </w:p>
        </w:tc>
        <w:tc>
          <w:tcPr>
            <w:tcW w:w="530" w:type="pct"/>
            <w:tcBorders>
              <w:top w:val="single" w:sz="4" w:space="0" w:color="auto"/>
              <w:left w:val="single" w:sz="4" w:space="0" w:color="auto"/>
              <w:bottom w:val="single" w:sz="4" w:space="0" w:color="auto"/>
              <w:right w:val="single" w:sz="4" w:space="0" w:color="auto"/>
            </w:tcBorders>
            <w:vAlign w:val="center"/>
          </w:tcPr>
          <w:p w14:paraId="013A9759" w14:textId="77777777" w:rsidR="00CE2B7B" w:rsidRPr="00B05596" w:rsidRDefault="00CE2B7B" w:rsidP="00CE2B7B">
            <w:pPr>
              <w:ind w:firstLine="0"/>
              <w:jc w:val="left"/>
              <w:rPr>
                <w:sz w:val="22"/>
                <w:szCs w:val="22"/>
              </w:rPr>
            </w:pPr>
            <w:r w:rsidRPr="00B05596">
              <w:rPr>
                <w:sz w:val="22"/>
                <w:szCs w:val="22"/>
              </w:rPr>
              <w:t>2025-2030</w:t>
            </w:r>
          </w:p>
        </w:tc>
        <w:tc>
          <w:tcPr>
            <w:tcW w:w="577" w:type="pct"/>
            <w:tcBorders>
              <w:top w:val="single" w:sz="4" w:space="0" w:color="auto"/>
              <w:left w:val="single" w:sz="4" w:space="0" w:color="auto"/>
              <w:bottom w:val="single" w:sz="4" w:space="0" w:color="auto"/>
              <w:right w:val="single" w:sz="4" w:space="0" w:color="auto"/>
            </w:tcBorders>
          </w:tcPr>
          <w:p w14:paraId="3FCCE1F6" w14:textId="77777777" w:rsidR="00CE2B7B" w:rsidRPr="00B05596" w:rsidRDefault="00CE2B7B" w:rsidP="00CE2B7B">
            <w:pPr>
              <w:ind w:firstLine="0"/>
              <w:jc w:val="left"/>
              <w:rPr>
                <w:sz w:val="22"/>
                <w:szCs w:val="22"/>
              </w:rPr>
            </w:pPr>
            <w:r w:rsidRPr="00B05596">
              <w:rPr>
                <w:sz w:val="22"/>
                <w:szCs w:val="22"/>
              </w:rPr>
              <w:t>СЗЗ 20 м</w:t>
            </w:r>
          </w:p>
        </w:tc>
        <w:tc>
          <w:tcPr>
            <w:tcW w:w="817" w:type="pct"/>
            <w:tcBorders>
              <w:left w:val="single" w:sz="4" w:space="0" w:color="auto"/>
              <w:right w:val="single" w:sz="4" w:space="0" w:color="auto"/>
            </w:tcBorders>
          </w:tcPr>
          <w:p w14:paraId="32056FCA" w14:textId="77777777" w:rsidR="00CE2B7B" w:rsidRPr="00B05596" w:rsidRDefault="00CE2B7B" w:rsidP="00CE2B7B">
            <w:pPr>
              <w:ind w:firstLine="0"/>
              <w:jc w:val="left"/>
              <w:rPr>
                <w:sz w:val="22"/>
                <w:szCs w:val="22"/>
              </w:rPr>
            </w:pPr>
            <w:r w:rsidRPr="00B05596">
              <w:rPr>
                <w:sz w:val="22"/>
                <w:szCs w:val="22"/>
              </w:rPr>
              <w:t>ПКР СКИ МО ГО г. Сургут до 2035 года от 2019 г. б/н</w:t>
            </w:r>
          </w:p>
          <w:p w14:paraId="159E5A06" w14:textId="77777777" w:rsidR="00CE2B7B" w:rsidRPr="00B05596" w:rsidRDefault="00CE2B7B" w:rsidP="00CE2B7B">
            <w:pPr>
              <w:ind w:firstLine="0"/>
              <w:jc w:val="left"/>
              <w:rPr>
                <w:sz w:val="22"/>
                <w:szCs w:val="22"/>
              </w:rPr>
            </w:pPr>
            <w:r w:rsidRPr="00B05596">
              <w:rPr>
                <w:sz w:val="22"/>
                <w:szCs w:val="22"/>
              </w:rPr>
              <w:t>"Дорожная карта" по реализации генерального плана муниципального образования городской округ город Сургут</w:t>
            </w:r>
          </w:p>
        </w:tc>
      </w:tr>
      <w:tr w:rsidR="00CE2B7B" w:rsidRPr="001219DB" w14:paraId="6C951FA1" w14:textId="77777777" w:rsidTr="009A205D">
        <w:tc>
          <w:tcPr>
            <w:tcW w:w="191" w:type="pct"/>
            <w:tcBorders>
              <w:top w:val="single" w:sz="4" w:space="0" w:color="auto"/>
              <w:left w:val="single" w:sz="4" w:space="0" w:color="auto"/>
              <w:bottom w:val="single" w:sz="4" w:space="0" w:color="auto"/>
              <w:right w:val="single" w:sz="4" w:space="0" w:color="auto"/>
            </w:tcBorders>
            <w:vAlign w:val="center"/>
          </w:tcPr>
          <w:p w14:paraId="7C3FB5F1" w14:textId="77777777" w:rsidR="00CE2B7B" w:rsidRPr="005710F9" w:rsidRDefault="00CE2B7B" w:rsidP="00CE2B7B">
            <w:pPr>
              <w:pStyle w:val="af1"/>
              <w:numPr>
                <w:ilvl w:val="0"/>
                <w:numId w:val="43"/>
              </w:numPr>
              <w:ind w:left="0" w:firstLine="0"/>
              <w:jc w:val="left"/>
              <w:rPr>
                <w:sz w:val="22"/>
                <w:szCs w:val="22"/>
              </w:rPr>
            </w:pPr>
          </w:p>
        </w:tc>
        <w:tc>
          <w:tcPr>
            <w:tcW w:w="578" w:type="pct"/>
            <w:tcBorders>
              <w:top w:val="single" w:sz="4" w:space="0" w:color="auto"/>
              <w:left w:val="single" w:sz="4" w:space="0" w:color="auto"/>
              <w:bottom w:val="single" w:sz="4" w:space="0" w:color="auto"/>
              <w:right w:val="single" w:sz="4" w:space="0" w:color="auto"/>
            </w:tcBorders>
            <w:shd w:val="clear" w:color="auto" w:fill="auto"/>
            <w:vAlign w:val="center"/>
          </w:tcPr>
          <w:p w14:paraId="3333CD5F" w14:textId="77777777" w:rsidR="00CE2B7B" w:rsidRPr="001219DB" w:rsidRDefault="00CE2B7B" w:rsidP="00CE2B7B">
            <w:pPr>
              <w:ind w:firstLine="0"/>
              <w:jc w:val="left"/>
              <w:rPr>
                <w:sz w:val="22"/>
                <w:szCs w:val="22"/>
              </w:rPr>
            </w:pPr>
            <w:r w:rsidRPr="001219DB">
              <w:rPr>
                <w:sz w:val="22"/>
                <w:szCs w:val="22"/>
              </w:rPr>
              <w:t>Объект водоотведения</w:t>
            </w:r>
          </w:p>
        </w:tc>
        <w:tc>
          <w:tcPr>
            <w:tcW w:w="575" w:type="pct"/>
            <w:tcBorders>
              <w:top w:val="single" w:sz="4" w:space="0" w:color="auto"/>
              <w:left w:val="single" w:sz="4" w:space="0" w:color="auto"/>
              <w:bottom w:val="single" w:sz="4" w:space="0" w:color="auto"/>
              <w:right w:val="single" w:sz="4" w:space="0" w:color="auto"/>
            </w:tcBorders>
            <w:vAlign w:val="center"/>
          </w:tcPr>
          <w:p w14:paraId="655A81DD" w14:textId="77777777" w:rsidR="00CE2B7B" w:rsidRPr="001219DB" w:rsidRDefault="00CE2B7B" w:rsidP="00CE2B7B">
            <w:pPr>
              <w:ind w:firstLine="0"/>
              <w:jc w:val="left"/>
              <w:rPr>
                <w:color w:val="000000"/>
                <w:sz w:val="22"/>
                <w:szCs w:val="22"/>
              </w:rPr>
            </w:pPr>
            <w:r w:rsidRPr="001219DB">
              <w:rPr>
                <w:sz w:val="22"/>
                <w:szCs w:val="22"/>
              </w:rPr>
              <w:t>Организация водоотведения</w:t>
            </w:r>
          </w:p>
        </w:tc>
        <w:tc>
          <w:tcPr>
            <w:tcW w:w="818" w:type="pct"/>
            <w:tcBorders>
              <w:top w:val="single" w:sz="4" w:space="0" w:color="auto"/>
              <w:left w:val="single" w:sz="4" w:space="0" w:color="auto"/>
              <w:bottom w:val="single" w:sz="4" w:space="0" w:color="auto"/>
              <w:right w:val="single" w:sz="4" w:space="0" w:color="auto"/>
            </w:tcBorders>
            <w:vAlign w:val="center"/>
          </w:tcPr>
          <w:p w14:paraId="5C34D8A5" w14:textId="77777777" w:rsidR="00CE2B7B" w:rsidRPr="001219DB" w:rsidRDefault="00CE2B7B" w:rsidP="00CE2B7B">
            <w:pPr>
              <w:ind w:firstLine="0"/>
              <w:jc w:val="left"/>
              <w:rPr>
                <w:sz w:val="22"/>
                <w:szCs w:val="22"/>
              </w:rPr>
            </w:pPr>
            <w:r w:rsidRPr="001219DB">
              <w:rPr>
                <w:rFonts w:eastAsiaTheme="minorHAnsi"/>
                <w:sz w:val="22"/>
                <w:szCs w:val="22"/>
                <w:lang w:eastAsia="en-US"/>
              </w:rPr>
              <w:t>строительство КНС</w:t>
            </w:r>
            <w:r w:rsidRPr="001219DB">
              <w:rPr>
                <w:sz w:val="22"/>
                <w:szCs w:val="22"/>
              </w:rPr>
              <w:t xml:space="preserve"> </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72681837" w14:textId="77777777" w:rsidR="00CE2B7B" w:rsidRPr="001219DB" w:rsidRDefault="00CE2B7B" w:rsidP="00CE2B7B">
            <w:pPr>
              <w:ind w:firstLine="0"/>
              <w:jc w:val="left"/>
            </w:pPr>
            <w:r w:rsidRPr="001219DB">
              <w:t>500 м3/сут</w:t>
            </w:r>
          </w:p>
        </w:tc>
        <w:tc>
          <w:tcPr>
            <w:tcW w:w="480" w:type="pct"/>
            <w:tcBorders>
              <w:left w:val="single" w:sz="4" w:space="0" w:color="auto"/>
              <w:bottom w:val="single" w:sz="4" w:space="0" w:color="auto"/>
              <w:right w:val="single" w:sz="4" w:space="0" w:color="auto"/>
            </w:tcBorders>
            <w:shd w:val="clear" w:color="auto" w:fill="auto"/>
          </w:tcPr>
          <w:p w14:paraId="1E75F3DD" w14:textId="77777777" w:rsidR="00CE2B7B" w:rsidRPr="001219DB" w:rsidRDefault="00CE2B7B" w:rsidP="00CE2B7B">
            <w:pPr>
              <w:ind w:firstLine="0"/>
              <w:jc w:val="left"/>
            </w:pPr>
            <w:r w:rsidRPr="001219DB">
              <w:t>в пос. Снежный</w:t>
            </w:r>
          </w:p>
        </w:tc>
        <w:tc>
          <w:tcPr>
            <w:tcW w:w="530" w:type="pct"/>
            <w:tcBorders>
              <w:top w:val="single" w:sz="4" w:space="0" w:color="auto"/>
              <w:left w:val="single" w:sz="4" w:space="0" w:color="auto"/>
              <w:bottom w:val="single" w:sz="4" w:space="0" w:color="auto"/>
              <w:right w:val="single" w:sz="4" w:space="0" w:color="auto"/>
            </w:tcBorders>
            <w:vAlign w:val="center"/>
          </w:tcPr>
          <w:p w14:paraId="2E191EC2" w14:textId="77777777" w:rsidR="00CE2B7B" w:rsidRPr="001219DB" w:rsidRDefault="00CE2B7B" w:rsidP="00CE2B7B">
            <w:pPr>
              <w:ind w:firstLine="0"/>
              <w:jc w:val="left"/>
              <w:rPr>
                <w:sz w:val="22"/>
                <w:szCs w:val="22"/>
              </w:rPr>
            </w:pPr>
            <w:r w:rsidRPr="001219DB">
              <w:rPr>
                <w:sz w:val="22"/>
                <w:szCs w:val="22"/>
              </w:rPr>
              <w:t>расчетный срок</w:t>
            </w:r>
          </w:p>
        </w:tc>
        <w:tc>
          <w:tcPr>
            <w:tcW w:w="577" w:type="pct"/>
            <w:tcBorders>
              <w:top w:val="single" w:sz="4" w:space="0" w:color="auto"/>
              <w:left w:val="single" w:sz="4" w:space="0" w:color="auto"/>
              <w:bottom w:val="single" w:sz="4" w:space="0" w:color="auto"/>
              <w:right w:val="single" w:sz="4" w:space="0" w:color="auto"/>
            </w:tcBorders>
          </w:tcPr>
          <w:p w14:paraId="14BDB82B" w14:textId="77777777" w:rsidR="00CE2B7B" w:rsidRPr="001219DB" w:rsidRDefault="00CE2B7B" w:rsidP="00CE2B7B">
            <w:pPr>
              <w:ind w:firstLine="0"/>
              <w:jc w:val="left"/>
              <w:rPr>
                <w:sz w:val="22"/>
                <w:szCs w:val="22"/>
              </w:rPr>
            </w:pPr>
            <w:r w:rsidRPr="001219DB">
              <w:rPr>
                <w:sz w:val="22"/>
                <w:szCs w:val="22"/>
              </w:rPr>
              <w:t>СЗЗ 20 м</w:t>
            </w:r>
          </w:p>
        </w:tc>
        <w:tc>
          <w:tcPr>
            <w:tcW w:w="817" w:type="pct"/>
            <w:tcBorders>
              <w:left w:val="single" w:sz="4" w:space="0" w:color="auto"/>
              <w:right w:val="single" w:sz="4" w:space="0" w:color="auto"/>
            </w:tcBorders>
          </w:tcPr>
          <w:p w14:paraId="4D4F0C3B" w14:textId="77777777" w:rsidR="00CE2B7B" w:rsidRPr="001219DB" w:rsidRDefault="00CE2B7B" w:rsidP="00CE2B7B">
            <w:pPr>
              <w:ind w:firstLine="0"/>
              <w:jc w:val="left"/>
              <w:rPr>
                <w:sz w:val="22"/>
                <w:szCs w:val="22"/>
              </w:rPr>
            </w:pPr>
          </w:p>
        </w:tc>
      </w:tr>
      <w:tr w:rsidR="00CE2B7B" w:rsidRPr="001219DB" w14:paraId="62E6136F" w14:textId="77777777" w:rsidTr="009A205D">
        <w:tc>
          <w:tcPr>
            <w:tcW w:w="191" w:type="pct"/>
            <w:tcBorders>
              <w:top w:val="single" w:sz="4" w:space="0" w:color="auto"/>
              <w:left w:val="single" w:sz="4" w:space="0" w:color="auto"/>
              <w:bottom w:val="single" w:sz="4" w:space="0" w:color="auto"/>
              <w:right w:val="single" w:sz="4" w:space="0" w:color="auto"/>
            </w:tcBorders>
            <w:vAlign w:val="center"/>
          </w:tcPr>
          <w:p w14:paraId="2FEB486B" w14:textId="77777777" w:rsidR="00CE2B7B" w:rsidRPr="005710F9" w:rsidRDefault="00CE2B7B" w:rsidP="00CE2B7B">
            <w:pPr>
              <w:pStyle w:val="af1"/>
              <w:numPr>
                <w:ilvl w:val="0"/>
                <w:numId w:val="43"/>
              </w:numPr>
              <w:ind w:left="0" w:firstLine="0"/>
              <w:jc w:val="left"/>
              <w:rPr>
                <w:sz w:val="22"/>
                <w:szCs w:val="22"/>
              </w:rPr>
            </w:pPr>
          </w:p>
        </w:tc>
        <w:tc>
          <w:tcPr>
            <w:tcW w:w="578" w:type="pct"/>
            <w:tcBorders>
              <w:top w:val="single" w:sz="4" w:space="0" w:color="auto"/>
              <w:left w:val="single" w:sz="4" w:space="0" w:color="auto"/>
              <w:bottom w:val="single" w:sz="4" w:space="0" w:color="auto"/>
              <w:right w:val="single" w:sz="4" w:space="0" w:color="auto"/>
            </w:tcBorders>
            <w:shd w:val="clear" w:color="auto" w:fill="auto"/>
            <w:vAlign w:val="center"/>
          </w:tcPr>
          <w:p w14:paraId="7045FE1F" w14:textId="77777777" w:rsidR="00CE2B7B" w:rsidRPr="001219DB" w:rsidRDefault="00CE2B7B" w:rsidP="00CE2B7B">
            <w:pPr>
              <w:ind w:firstLine="0"/>
              <w:jc w:val="left"/>
              <w:rPr>
                <w:sz w:val="22"/>
                <w:szCs w:val="22"/>
              </w:rPr>
            </w:pPr>
            <w:r w:rsidRPr="001219DB">
              <w:rPr>
                <w:sz w:val="22"/>
                <w:szCs w:val="22"/>
              </w:rPr>
              <w:t>Объект водоотведения</w:t>
            </w:r>
          </w:p>
        </w:tc>
        <w:tc>
          <w:tcPr>
            <w:tcW w:w="575" w:type="pct"/>
            <w:tcBorders>
              <w:top w:val="single" w:sz="4" w:space="0" w:color="auto"/>
              <w:left w:val="single" w:sz="4" w:space="0" w:color="auto"/>
              <w:bottom w:val="single" w:sz="4" w:space="0" w:color="auto"/>
              <w:right w:val="single" w:sz="4" w:space="0" w:color="auto"/>
            </w:tcBorders>
            <w:vAlign w:val="center"/>
          </w:tcPr>
          <w:p w14:paraId="4832CF84" w14:textId="77777777" w:rsidR="00CE2B7B" w:rsidRPr="001219DB" w:rsidRDefault="00CE2B7B" w:rsidP="00CE2B7B">
            <w:pPr>
              <w:ind w:firstLine="0"/>
              <w:jc w:val="left"/>
              <w:rPr>
                <w:color w:val="000000"/>
                <w:sz w:val="22"/>
                <w:szCs w:val="22"/>
              </w:rPr>
            </w:pPr>
            <w:r w:rsidRPr="001219DB">
              <w:rPr>
                <w:sz w:val="22"/>
                <w:szCs w:val="22"/>
              </w:rPr>
              <w:t>Организация водоотведения</w:t>
            </w:r>
          </w:p>
        </w:tc>
        <w:tc>
          <w:tcPr>
            <w:tcW w:w="818" w:type="pct"/>
            <w:tcBorders>
              <w:top w:val="single" w:sz="4" w:space="0" w:color="auto"/>
              <w:left w:val="single" w:sz="4" w:space="0" w:color="auto"/>
              <w:bottom w:val="single" w:sz="4" w:space="0" w:color="auto"/>
              <w:right w:val="single" w:sz="4" w:space="0" w:color="auto"/>
            </w:tcBorders>
            <w:vAlign w:val="center"/>
          </w:tcPr>
          <w:p w14:paraId="604FD64A" w14:textId="77777777" w:rsidR="00CE2B7B" w:rsidRPr="001219DB" w:rsidRDefault="00CE2B7B" w:rsidP="00CE2B7B">
            <w:pPr>
              <w:ind w:firstLine="0"/>
              <w:jc w:val="left"/>
              <w:rPr>
                <w:rFonts w:eastAsiaTheme="minorHAnsi"/>
                <w:sz w:val="22"/>
                <w:szCs w:val="22"/>
                <w:lang w:eastAsia="en-US"/>
              </w:rPr>
            </w:pPr>
            <w:r w:rsidRPr="001219DB">
              <w:rPr>
                <w:rFonts w:eastAsiaTheme="minorHAnsi"/>
                <w:sz w:val="22"/>
                <w:szCs w:val="22"/>
                <w:lang w:eastAsia="en-US"/>
              </w:rPr>
              <w:t>строительство КНС</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71DCBED4" w14:textId="77777777" w:rsidR="00CE2B7B" w:rsidRPr="001219DB" w:rsidRDefault="00CE2B7B" w:rsidP="00CE2B7B">
            <w:pPr>
              <w:ind w:firstLine="0"/>
              <w:jc w:val="left"/>
            </w:pPr>
            <w:r w:rsidRPr="001219DB">
              <w:t>13130 м3/сут</w:t>
            </w:r>
          </w:p>
        </w:tc>
        <w:tc>
          <w:tcPr>
            <w:tcW w:w="480" w:type="pct"/>
            <w:tcBorders>
              <w:left w:val="single" w:sz="4" w:space="0" w:color="auto"/>
              <w:bottom w:val="single" w:sz="4" w:space="0" w:color="auto"/>
              <w:right w:val="single" w:sz="4" w:space="0" w:color="auto"/>
            </w:tcBorders>
            <w:shd w:val="clear" w:color="auto" w:fill="auto"/>
          </w:tcPr>
          <w:p w14:paraId="3C91C513" w14:textId="77777777" w:rsidR="00CE2B7B" w:rsidRPr="001219DB" w:rsidRDefault="00CE2B7B" w:rsidP="00CE2B7B">
            <w:pPr>
              <w:ind w:firstLine="0"/>
              <w:jc w:val="left"/>
            </w:pPr>
            <w:r w:rsidRPr="001219DB">
              <w:t>в пос. Юность</w:t>
            </w:r>
          </w:p>
        </w:tc>
        <w:tc>
          <w:tcPr>
            <w:tcW w:w="530" w:type="pct"/>
            <w:tcBorders>
              <w:top w:val="single" w:sz="4" w:space="0" w:color="auto"/>
              <w:left w:val="single" w:sz="4" w:space="0" w:color="auto"/>
              <w:bottom w:val="single" w:sz="4" w:space="0" w:color="auto"/>
              <w:right w:val="single" w:sz="4" w:space="0" w:color="auto"/>
            </w:tcBorders>
            <w:vAlign w:val="center"/>
          </w:tcPr>
          <w:p w14:paraId="3F423FB2" w14:textId="77777777" w:rsidR="00CE2B7B" w:rsidRPr="001219DB" w:rsidRDefault="00CE2B7B" w:rsidP="00CE2B7B">
            <w:pPr>
              <w:ind w:firstLine="0"/>
              <w:jc w:val="left"/>
              <w:rPr>
                <w:sz w:val="22"/>
                <w:szCs w:val="22"/>
              </w:rPr>
            </w:pPr>
            <w:r w:rsidRPr="001219DB">
              <w:rPr>
                <w:sz w:val="22"/>
                <w:szCs w:val="22"/>
              </w:rPr>
              <w:t>расчетный срок</w:t>
            </w:r>
          </w:p>
        </w:tc>
        <w:tc>
          <w:tcPr>
            <w:tcW w:w="577" w:type="pct"/>
            <w:tcBorders>
              <w:top w:val="single" w:sz="4" w:space="0" w:color="auto"/>
              <w:left w:val="single" w:sz="4" w:space="0" w:color="auto"/>
              <w:bottom w:val="single" w:sz="4" w:space="0" w:color="auto"/>
              <w:right w:val="single" w:sz="4" w:space="0" w:color="auto"/>
            </w:tcBorders>
          </w:tcPr>
          <w:p w14:paraId="6B9268AD" w14:textId="77777777" w:rsidR="00CE2B7B" w:rsidRPr="001219DB" w:rsidRDefault="00CE2B7B" w:rsidP="00CE2B7B">
            <w:pPr>
              <w:ind w:firstLine="0"/>
              <w:jc w:val="left"/>
              <w:rPr>
                <w:sz w:val="22"/>
                <w:szCs w:val="22"/>
              </w:rPr>
            </w:pPr>
            <w:r w:rsidRPr="001219DB">
              <w:rPr>
                <w:sz w:val="22"/>
                <w:szCs w:val="22"/>
              </w:rPr>
              <w:t>СЗЗ 20 м</w:t>
            </w:r>
          </w:p>
        </w:tc>
        <w:tc>
          <w:tcPr>
            <w:tcW w:w="817" w:type="pct"/>
            <w:tcBorders>
              <w:left w:val="single" w:sz="4" w:space="0" w:color="auto"/>
              <w:right w:val="single" w:sz="4" w:space="0" w:color="auto"/>
            </w:tcBorders>
          </w:tcPr>
          <w:p w14:paraId="6AC6ACF5" w14:textId="77777777" w:rsidR="00CE2B7B" w:rsidRPr="001219DB" w:rsidRDefault="00CE2B7B" w:rsidP="00CE2B7B">
            <w:pPr>
              <w:ind w:firstLine="0"/>
              <w:jc w:val="left"/>
              <w:rPr>
                <w:sz w:val="22"/>
                <w:szCs w:val="22"/>
              </w:rPr>
            </w:pPr>
          </w:p>
        </w:tc>
      </w:tr>
      <w:tr w:rsidR="00011EE2" w:rsidRPr="001219DB" w14:paraId="56D4C667" w14:textId="77777777" w:rsidTr="009A205D">
        <w:tc>
          <w:tcPr>
            <w:tcW w:w="191" w:type="pct"/>
            <w:tcBorders>
              <w:top w:val="single" w:sz="4" w:space="0" w:color="auto"/>
              <w:left w:val="single" w:sz="4" w:space="0" w:color="auto"/>
              <w:bottom w:val="single" w:sz="4" w:space="0" w:color="auto"/>
              <w:right w:val="single" w:sz="4" w:space="0" w:color="auto"/>
            </w:tcBorders>
            <w:vAlign w:val="center"/>
          </w:tcPr>
          <w:p w14:paraId="2F8480D6" w14:textId="77777777" w:rsidR="00011EE2" w:rsidRPr="005710F9" w:rsidRDefault="00011EE2" w:rsidP="00011EE2">
            <w:pPr>
              <w:pStyle w:val="af1"/>
              <w:numPr>
                <w:ilvl w:val="0"/>
                <w:numId w:val="43"/>
              </w:numPr>
              <w:ind w:left="0" w:firstLine="0"/>
              <w:jc w:val="left"/>
              <w:rPr>
                <w:sz w:val="22"/>
                <w:szCs w:val="22"/>
              </w:rPr>
            </w:pPr>
          </w:p>
        </w:tc>
        <w:tc>
          <w:tcPr>
            <w:tcW w:w="578" w:type="pct"/>
            <w:tcBorders>
              <w:top w:val="single" w:sz="4" w:space="0" w:color="auto"/>
              <w:left w:val="single" w:sz="4" w:space="0" w:color="auto"/>
              <w:bottom w:val="single" w:sz="4" w:space="0" w:color="auto"/>
              <w:right w:val="single" w:sz="4" w:space="0" w:color="auto"/>
            </w:tcBorders>
            <w:shd w:val="clear" w:color="auto" w:fill="auto"/>
            <w:vAlign w:val="center"/>
          </w:tcPr>
          <w:p w14:paraId="094F60B8" w14:textId="77777777" w:rsidR="00011EE2" w:rsidRPr="00B05596" w:rsidRDefault="00011EE2" w:rsidP="00011EE2">
            <w:pPr>
              <w:ind w:firstLine="0"/>
              <w:jc w:val="left"/>
              <w:rPr>
                <w:sz w:val="22"/>
                <w:szCs w:val="22"/>
              </w:rPr>
            </w:pPr>
            <w:r w:rsidRPr="00B05596">
              <w:rPr>
                <w:sz w:val="22"/>
                <w:szCs w:val="22"/>
              </w:rPr>
              <w:t>Объект водоотведения</w:t>
            </w:r>
          </w:p>
        </w:tc>
        <w:tc>
          <w:tcPr>
            <w:tcW w:w="575" w:type="pct"/>
            <w:tcBorders>
              <w:top w:val="single" w:sz="4" w:space="0" w:color="auto"/>
              <w:left w:val="single" w:sz="4" w:space="0" w:color="auto"/>
              <w:bottom w:val="single" w:sz="4" w:space="0" w:color="auto"/>
              <w:right w:val="single" w:sz="4" w:space="0" w:color="auto"/>
            </w:tcBorders>
            <w:vAlign w:val="center"/>
          </w:tcPr>
          <w:p w14:paraId="453E378E" w14:textId="77777777" w:rsidR="00011EE2" w:rsidRPr="00B05596" w:rsidRDefault="00011EE2" w:rsidP="00011EE2">
            <w:pPr>
              <w:ind w:firstLine="0"/>
              <w:jc w:val="left"/>
              <w:rPr>
                <w:color w:val="000000"/>
                <w:sz w:val="22"/>
                <w:szCs w:val="22"/>
              </w:rPr>
            </w:pPr>
            <w:r w:rsidRPr="00B05596">
              <w:rPr>
                <w:sz w:val="22"/>
                <w:szCs w:val="22"/>
              </w:rPr>
              <w:t>Организация водоотведения</w:t>
            </w:r>
          </w:p>
        </w:tc>
        <w:tc>
          <w:tcPr>
            <w:tcW w:w="818" w:type="pct"/>
            <w:tcBorders>
              <w:top w:val="single" w:sz="4" w:space="0" w:color="auto"/>
              <w:left w:val="single" w:sz="4" w:space="0" w:color="auto"/>
              <w:bottom w:val="single" w:sz="4" w:space="0" w:color="auto"/>
              <w:right w:val="single" w:sz="4" w:space="0" w:color="auto"/>
            </w:tcBorders>
            <w:vAlign w:val="center"/>
          </w:tcPr>
          <w:p w14:paraId="7EE60BB6" w14:textId="77777777" w:rsidR="00011EE2" w:rsidRPr="00B05596" w:rsidRDefault="00011EE2" w:rsidP="00011EE2">
            <w:pPr>
              <w:ind w:firstLine="0"/>
              <w:jc w:val="left"/>
              <w:rPr>
                <w:sz w:val="22"/>
                <w:szCs w:val="22"/>
              </w:rPr>
            </w:pPr>
            <w:r w:rsidRPr="00B05596">
              <w:rPr>
                <w:rFonts w:eastAsiaTheme="minorHAnsi"/>
                <w:sz w:val="22"/>
                <w:szCs w:val="22"/>
                <w:lang w:eastAsia="en-US"/>
              </w:rPr>
              <w:t>Строительство КНС</w:t>
            </w:r>
            <w:r w:rsidRPr="00B05596">
              <w:rPr>
                <w:sz w:val="22"/>
                <w:szCs w:val="22"/>
              </w:rPr>
              <w:t xml:space="preserve"> </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5A5C501C" w14:textId="77777777" w:rsidR="00011EE2" w:rsidRPr="00B05596" w:rsidRDefault="00011EE2" w:rsidP="00011EE2">
            <w:pPr>
              <w:ind w:firstLine="0"/>
              <w:jc w:val="left"/>
            </w:pPr>
            <w:r w:rsidRPr="00B05596">
              <w:t>900 м3/сут</w:t>
            </w:r>
          </w:p>
        </w:tc>
        <w:tc>
          <w:tcPr>
            <w:tcW w:w="480" w:type="pct"/>
            <w:tcBorders>
              <w:left w:val="single" w:sz="4" w:space="0" w:color="auto"/>
              <w:bottom w:val="single" w:sz="4" w:space="0" w:color="auto"/>
              <w:right w:val="single" w:sz="4" w:space="0" w:color="auto"/>
            </w:tcBorders>
            <w:shd w:val="clear" w:color="auto" w:fill="auto"/>
          </w:tcPr>
          <w:p w14:paraId="227A19EA" w14:textId="77777777" w:rsidR="00011EE2" w:rsidRPr="00B05596" w:rsidRDefault="00011EE2" w:rsidP="00011EE2">
            <w:pPr>
              <w:ind w:firstLine="0"/>
              <w:jc w:val="left"/>
              <w:rPr>
                <w:sz w:val="22"/>
                <w:szCs w:val="22"/>
              </w:rPr>
            </w:pPr>
            <w:r w:rsidRPr="00B05596">
              <w:rPr>
                <w:sz w:val="22"/>
                <w:szCs w:val="22"/>
              </w:rPr>
              <w:t xml:space="preserve">г.Сургут, </w:t>
            </w:r>
            <w:r w:rsidRPr="00B05596">
              <w:t>п. Юность</w:t>
            </w:r>
          </w:p>
        </w:tc>
        <w:tc>
          <w:tcPr>
            <w:tcW w:w="530" w:type="pct"/>
            <w:tcBorders>
              <w:top w:val="single" w:sz="4" w:space="0" w:color="auto"/>
              <w:left w:val="single" w:sz="4" w:space="0" w:color="auto"/>
              <w:bottom w:val="single" w:sz="4" w:space="0" w:color="auto"/>
              <w:right w:val="single" w:sz="4" w:space="0" w:color="auto"/>
            </w:tcBorders>
            <w:vAlign w:val="center"/>
          </w:tcPr>
          <w:p w14:paraId="4140F462" w14:textId="77777777" w:rsidR="00011EE2" w:rsidRPr="00B05596" w:rsidRDefault="00011EE2" w:rsidP="00011EE2">
            <w:pPr>
              <w:ind w:firstLine="0"/>
              <w:jc w:val="left"/>
              <w:rPr>
                <w:sz w:val="22"/>
                <w:szCs w:val="22"/>
              </w:rPr>
            </w:pPr>
            <w:r w:rsidRPr="00B05596">
              <w:rPr>
                <w:sz w:val="22"/>
                <w:szCs w:val="22"/>
              </w:rPr>
              <w:t>2024</w:t>
            </w:r>
          </w:p>
        </w:tc>
        <w:tc>
          <w:tcPr>
            <w:tcW w:w="577" w:type="pct"/>
            <w:tcBorders>
              <w:top w:val="single" w:sz="4" w:space="0" w:color="auto"/>
              <w:left w:val="single" w:sz="4" w:space="0" w:color="auto"/>
              <w:bottom w:val="single" w:sz="4" w:space="0" w:color="auto"/>
              <w:right w:val="single" w:sz="4" w:space="0" w:color="auto"/>
            </w:tcBorders>
          </w:tcPr>
          <w:p w14:paraId="73EC2D4A" w14:textId="77777777" w:rsidR="00011EE2" w:rsidRPr="00B05596" w:rsidRDefault="00011EE2" w:rsidP="00011EE2">
            <w:pPr>
              <w:ind w:firstLine="0"/>
              <w:jc w:val="left"/>
              <w:rPr>
                <w:sz w:val="22"/>
                <w:szCs w:val="22"/>
              </w:rPr>
            </w:pPr>
            <w:r w:rsidRPr="00B05596">
              <w:rPr>
                <w:sz w:val="22"/>
                <w:szCs w:val="22"/>
              </w:rPr>
              <w:t>СЗЗ 20 м</w:t>
            </w:r>
          </w:p>
        </w:tc>
        <w:tc>
          <w:tcPr>
            <w:tcW w:w="817" w:type="pct"/>
            <w:tcBorders>
              <w:left w:val="single" w:sz="4" w:space="0" w:color="auto"/>
              <w:right w:val="single" w:sz="4" w:space="0" w:color="auto"/>
            </w:tcBorders>
          </w:tcPr>
          <w:p w14:paraId="469259FB" w14:textId="77777777" w:rsidR="00011EE2" w:rsidRPr="00B05596" w:rsidRDefault="00011EE2" w:rsidP="00011EE2">
            <w:pPr>
              <w:ind w:firstLine="0"/>
              <w:jc w:val="left"/>
              <w:rPr>
                <w:sz w:val="22"/>
                <w:szCs w:val="22"/>
              </w:rPr>
            </w:pPr>
            <w:r w:rsidRPr="00B05596">
              <w:rPr>
                <w:sz w:val="22"/>
                <w:szCs w:val="22"/>
              </w:rPr>
              <w:t>ПКР СКИ МО ГО г. Сургут до 2035 года от 2019 г. б/н</w:t>
            </w:r>
          </w:p>
          <w:p w14:paraId="7792D3D0" w14:textId="77777777" w:rsidR="00011EE2" w:rsidRPr="00B05596" w:rsidRDefault="00011EE2" w:rsidP="00011EE2">
            <w:pPr>
              <w:ind w:firstLine="0"/>
              <w:jc w:val="left"/>
              <w:rPr>
                <w:sz w:val="22"/>
                <w:szCs w:val="22"/>
              </w:rPr>
            </w:pPr>
            <w:r w:rsidRPr="00B05596">
              <w:rPr>
                <w:sz w:val="22"/>
                <w:szCs w:val="22"/>
              </w:rPr>
              <w:t>Схема водоотведения города Сургут (актуализация на 2018 год). Проект инвестиционной программы СГМУП "Горводоканал" на 2020-2024 гг. (п. 1.2.1)</w:t>
            </w:r>
          </w:p>
        </w:tc>
      </w:tr>
      <w:tr w:rsidR="00011EE2" w:rsidRPr="001219DB" w14:paraId="297FA07D" w14:textId="77777777" w:rsidTr="009A205D">
        <w:tc>
          <w:tcPr>
            <w:tcW w:w="191" w:type="pct"/>
            <w:tcBorders>
              <w:top w:val="single" w:sz="4" w:space="0" w:color="auto"/>
              <w:left w:val="single" w:sz="4" w:space="0" w:color="auto"/>
              <w:bottom w:val="single" w:sz="4" w:space="0" w:color="auto"/>
              <w:right w:val="single" w:sz="4" w:space="0" w:color="auto"/>
            </w:tcBorders>
            <w:vAlign w:val="center"/>
          </w:tcPr>
          <w:p w14:paraId="3BCC305D" w14:textId="77777777" w:rsidR="00011EE2" w:rsidRPr="005710F9" w:rsidRDefault="00011EE2" w:rsidP="00011EE2">
            <w:pPr>
              <w:pStyle w:val="af1"/>
              <w:numPr>
                <w:ilvl w:val="0"/>
                <w:numId w:val="43"/>
              </w:numPr>
              <w:ind w:left="0" w:firstLine="0"/>
              <w:jc w:val="left"/>
              <w:rPr>
                <w:sz w:val="22"/>
                <w:szCs w:val="22"/>
              </w:rPr>
            </w:pPr>
          </w:p>
        </w:tc>
        <w:tc>
          <w:tcPr>
            <w:tcW w:w="578" w:type="pct"/>
            <w:tcBorders>
              <w:top w:val="single" w:sz="4" w:space="0" w:color="auto"/>
              <w:left w:val="single" w:sz="4" w:space="0" w:color="auto"/>
              <w:bottom w:val="single" w:sz="4" w:space="0" w:color="auto"/>
              <w:right w:val="single" w:sz="4" w:space="0" w:color="auto"/>
            </w:tcBorders>
            <w:shd w:val="clear" w:color="auto" w:fill="auto"/>
            <w:vAlign w:val="center"/>
          </w:tcPr>
          <w:p w14:paraId="23683C8C" w14:textId="77777777" w:rsidR="00011EE2" w:rsidRPr="001219DB" w:rsidRDefault="00011EE2" w:rsidP="00011EE2">
            <w:pPr>
              <w:ind w:firstLine="0"/>
              <w:jc w:val="left"/>
              <w:rPr>
                <w:sz w:val="22"/>
                <w:szCs w:val="22"/>
              </w:rPr>
            </w:pPr>
            <w:r w:rsidRPr="001219DB">
              <w:rPr>
                <w:sz w:val="22"/>
                <w:szCs w:val="22"/>
              </w:rPr>
              <w:t>Объект водоотведения</w:t>
            </w:r>
          </w:p>
        </w:tc>
        <w:tc>
          <w:tcPr>
            <w:tcW w:w="575" w:type="pct"/>
            <w:tcBorders>
              <w:top w:val="single" w:sz="4" w:space="0" w:color="auto"/>
              <w:left w:val="single" w:sz="4" w:space="0" w:color="auto"/>
              <w:bottom w:val="single" w:sz="4" w:space="0" w:color="auto"/>
              <w:right w:val="single" w:sz="4" w:space="0" w:color="auto"/>
            </w:tcBorders>
            <w:vAlign w:val="center"/>
          </w:tcPr>
          <w:p w14:paraId="70E79BC0" w14:textId="77777777" w:rsidR="00011EE2" w:rsidRPr="001219DB" w:rsidRDefault="00011EE2" w:rsidP="00011EE2">
            <w:pPr>
              <w:ind w:firstLine="0"/>
              <w:jc w:val="left"/>
              <w:rPr>
                <w:color w:val="000000"/>
                <w:sz w:val="22"/>
                <w:szCs w:val="22"/>
              </w:rPr>
            </w:pPr>
            <w:r w:rsidRPr="001219DB">
              <w:rPr>
                <w:sz w:val="22"/>
                <w:szCs w:val="22"/>
              </w:rPr>
              <w:t>Организация водоотведения</w:t>
            </w:r>
          </w:p>
        </w:tc>
        <w:tc>
          <w:tcPr>
            <w:tcW w:w="818" w:type="pct"/>
            <w:tcBorders>
              <w:top w:val="single" w:sz="4" w:space="0" w:color="auto"/>
              <w:left w:val="single" w:sz="4" w:space="0" w:color="auto"/>
              <w:bottom w:val="single" w:sz="4" w:space="0" w:color="auto"/>
              <w:right w:val="single" w:sz="4" w:space="0" w:color="auto"/>
            </w:tcBorders>
            <w:vAlign w:val="center"/>
          </w:tcPr>
          <w:p w14:paraId="004F0D3D" w14:textId="77777777" w:rsidR="00011EE2" w:rsidRPr="001219DB" w:rsidRDefault="00011EE2" w:rsidP="00011EE2">
            <w:pPr>
              <w:ind w:firstLine="0"/>
              <w:jc w:val="left"/>
              <w:rPr>
                <w:rFonts w:eastAsiaTheme="minorHAnsi"/>
                <w:sz w:val="22"/>
                <w:szCs w:val="22"/>
                <w:lang w:eastAsia="en-US"/>
              </w:rPr>
            </w:pPr>
            <w:r w:rsidRPr="001219DB">
              <w:rPr>
                <w:rFonts w:eastAsiaTheme="minorHAnsi"/>
                <w:sz w:val="22"/>
                <w:szCs w:val="22"/>
                <w:lang w:eastAsia="en-US"/>
              </w:rPr>
              <w:t>строительство КНС</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73BB93A1" w14:textId="77777777" w:rsidR="00011EE2" w:rsidRPr="001219DB" w:rsidRDefault="00011EE2" w:rsidP="00011EE2">
            <w:pPr>
              <w:ind w:firstLine="0"/>
              <w:jc w:val="left"/>
            </w:pPr>
            <w:r w:rsidRPr="001219DB">
              <w:t>10685 м3/сут</w:t>
            </w:r>
          </w:p>
        </w:tc>
        <w:tc>
          <w:tcPr>
            <w:tcW w:w="480" w:type="pct"/>
            <w:tcBorders>
              <w:left w:val="single" w:sz="4" w:space="0" w:color="auto"/>
              <w:bottom w:val="single" w:sz="4" w:space="0" w:color="auto"/>
              <w:right w:val="single" w:sz="4" w:space="0" w:color="auto"/>
            </w:tcBorders>
            <w:shd w:val="clear" w:color="auto" w:fill="auto"/>
          </w:tcPr>
          <w:p w14:paraId="7E1B89B6" w14:textId="77777777" w:rsidR="00011EE2" w:rsidRPr="001219DB" w:rsidRDefault="00011EE2" w:rsidP="00011EE2">
            <w:pPr>
              <w:ind w:firstLine="0"/>
              <w:jc w:val="left"/>
            </w:pPr>
            <w:r w:rsidRPr="001219DB">
              <w:t>в Северо-западном планировочном районе</w:t>
            </w:r>
          </w:p>
        </w:tc>
        <w:tc>
          <w:tcPr>
            <w:tcW w:w="530" w:type="pct"/>
            <w:tcBorders>
              <w:top w:val="single" w:sz="4" w:space="0" w:color="auto"/>
              <w:left w:val="single" w:sz="4" w:space="0" w:color="auto"/>
              <w:bottom w:val="single" w:sz="4" w:space="0" w:color="auto"/>
              <w:right w:val="single" w:sz="4" w:space="0" w:color="auto"/>
            </w:tcBorders>
            <w:vAlign w:val="center"/>
          </w:tcPr>
          <w:p w14:paraId="017F0DDF" w14:textId="77777777" w:rsidR="00011EE2" w:rsidRPr="001219DB" w:rsidRDefault="00011EE2" w:rsidP="00011EE2">
            <w:pPr>
              <w:ind w:firstLine="0"/>
              <w:jc w:val="left"/>
              <w:rPr>
                <w:sz w:val="22"/>
                <w:szCs w:val="22"/>
              </w:rPr>
            </w:pPr>
            <w:r w:rsidRPr="001219DB">
              <w:rPr>
                <w:sz w:val="22"/>
                <w:szCs w:val="22"/>
              </w:rPr>
              <w:t>расчетный срок</w:t>
            </w:r>
          </w:p>
        </w:tc>
        <w:tc>
          <w:tcPr>
            <w:tcW w:w="577" w:type="pct"/>
            <w:tcBorders>
              <w:top w:val="single" w:sz="4" w:space="0" w:color="auto"/>
              <w:left w:val="single" w:sz="4" w:space="0" w:color="auto"/>
              <w:bottom w:val="single" w:sz="4" w:space="0" w:color="auto"/>
              <w:right w:val="single" w:sz="4" w:space="0" w:color="auto"/>
            </w:tcBorders>
          </w:tcPr>
          <w:p w14:paraId="0243D625" w14:textId="77777777" w:rsidR="00011EE2" w:rsidRPr="001219DB" w:rsidRDefault="00011EE2" w:rsidP="00011EE2">
            <w:pPr>
              <w:ind w:firstLine="0"/>
              <w:jc w:val="left"/>
              <w:rPr>
                <w:sz w:val="22"/>
                <w:szCs w:val="22"/>
              </w:rPr>
            </w:pPr>
            <w:r w:rsidRPr="001219DB">
              <w:rPr>
                <w:sz w:val="22"/>
                <w:szCs w:val="22"/>
              </w:rPr>
              <w:t>СЗЗ 20 м</w:t>
            </w:r>
          </w:p>
        </w:tc>
        <w:tc>
          <w:tcPr>
            <w:tcW w:w="817" w:type="pct"/>
            <w:tcBorders>
              <w:left w:val="single" w:sz="4" w:space="0" w:color="auto"/>
              <w:right w:val="single" w:sz="4" w:space="0" w:color="auto"/>
            </w:tcBorders>
          </w:tcPr>
          <w:p w14:paraId="7F7AEA68" w14:textId="77777777" w:rsidR="00011EE2" w:rsidRPr="001219DB" w:rsidRDefault="00011EE2" w:rsidP="00011EE2">
            <w:pPr>
              <w:ind w:firstLine="0"/>
              <w:jc w:val="left"/>
              <w:rPr>
                <w:sz w:val="22"/>
                <w:szCs w:val="22"/>
              </w:rPr>
            </w:pPr>
          </w:p>
        </w:tc>
      </w:tr>
      <w:tr w:rsidR="00011EE2" w:rsidRPr="001219DB" w14:paraId="1D6F4AA4" w14:textId="77777777" w:rsidTr="009A205D">
        <w:tc>
          <w:tcPr>
            <w:tcW w:w="191" w:type="pct"/>
            <w:tcBorders>
              <w:top w:val="single" w:sz="4" w:space="0" w:color="auto"/>
              <w:left w:val="single" w:sz="4" w:space="0" w:color="auto"/>
              <w:bottom w:val="single" w:sz="4" w:space="0" w:color="auto"/>
              <w:right w:val="single" w:sz="4" w:space="0" w:color="auto"/>
            </w:tcBorders>
            <w:vAlign w:val="center"/>
          </w:tcPr>
          <w:p w14:paraId="203C9A94" w14:textId="77777777" w:rsidR="00011EE2" w:rsidRPr="005710F9" w:rsidRDefault="00011EE2" w:rsidP="00011EE2">
            <w:pPr>
              <w:pStyle w:val="af1"/>
              <w:numPr>
                <w:ilvl w:val="0"/>
                <w:numId w:val="43"/>
              </w:numPr>
              <w:ind w:left="0" w:firstLine="0"/>
              <w:jc w:val="left"/>
              <w:rPr>
                <w:sz w:val="22"/>
                <w:szCs w:val="22"/>
              </w:rPr>
            </w:pPr>
          </w:p>
        </w:tc>
        <w:tc>
          <w:tcPr>
            <w:tcW w:w="578" w:type="pct"/>
            <w:tcBorders>
              <w:top w:val="single" w:sz="4" w:space="0" w:color="auto"/>
              <w:left w:val="single" w:sz="4" w:space="0" w:color="auto"/>
              <w:bottom w:val="single" w:sz="4" w:space="0" w:color="auto"/>
              <w:right w:val="single" w:sz="4" w:space="0" w:color="auto"/>
            </w:tcBorders>
            <w:shd w:val="clear" w:color="auto" w:fill="auto"/>
            <w:vAlign w:val="center"/>
          </w:tcPr>
          <w:p w14:paraId="5002D7F6" w14:textId="77777777" w:rsidR="00011EE2" w:rsidRPr="001219DB" w:rsidRDefault="00011EE2" w:rsidP="00011EE2">
            <w:pPr>
              <w:ind w:firstLine="0"/>
              <w:jc w:val="left"/>
              <w:rPr>
                <w:sz w:val="22"/>
                <w:szCs w:val="22"/>
              </w:rPr>
            </w:pPr>
            <w:r w:rsidRPr="001219DB">
              <w:rPr>
                <w:sz w:val="22"/>
                <w:szCs w:val="22"/>
              </w:rPr>
              <w:t>Объект водоотведения</w:t>
            </w:r>
          </w:p>
        </w:tc>
        <w:tc>
          <w:tcPr>
            <w:tcW w:w="575" w:type="pct"/>
            <w:tcBorders>
              <w:top w:val="single" w:sz="4" w:space="0" w:color="auto"/>
              <w:left w:val="single" w:sz="4" w:space="0" w:color="auto"/>
              <w:bottom w:val="single" w:sz="4" w:space="0" w:color="auto"/>
              <w:right w:val="single" w:sz="4" w:space="0" w:color="auto"/>
            </w:tcBorders>
            <w:vAlign w:val="center"/>
          </w:tcPr>
          <w:p w14:paraId="1823DB0D" w14:textId="77777777" w:rsidR="00011EE2" w:rsidRPr="001219DB" w:rsidRDefault="00011EE2" w:rsidP="00011EE2">
            <w:pPr>
              <w:ind w:firstLine="0"/>
              <w:jc w:val="left"/>
              <w:rPr>
                <w:color w:val="000000"/>
                <w:sz w:val="22"/>
                <w:szCs w:val="22"/>
              </w:rPr>
            </w:pPr>
            <w:r w:rsidRPr="001219DB">
              <w:rPr>
                <w:sz w:val="22"/>
                <w:szCs w:val="22"/>
              </w:rPr>
              <w:t>Организация водоотведения</w:t>
            </w:r>
          </w:p>
        </w:tc>
        <w:tc>
          <w:tcPr>
            <w:tcW w:w="818" w:type="pct"/>
            <w:tcBorders>
              <w:top w:val="single" w:sz="4" w:space="0" w:color="auto"/>
              <w:left w:val="single" w:sz="4" w:space="0" w:color="auto"/>
              <w:bottom w:val="single" w:sz="4" w:space="0" w:color="auto"/>
              <w:right w:val="single" w:sz="4" w:space="0" w:color="auto"/>
            </w:tcBorders>
            <w:vAlign w:val="center"/>
          </w:tcPr>
          <w:p w14:paraId="32973DAB" w14:textId="77777777" w:rsidR="00011EE2" w:rsidRPr="001219DB" w:rsidRDefault="00011EE2" w:rsidP="00011EE2">
            <w:pPr>
              <w:ind w:firstLine="0"/>
              <w:jc w:val="left"/>
              <w:rPr>
                <w:rFonts w:eastAsiaTheme="minorHAnsi"/>
                <w:sz w:val="22"/>
                <w:szCs w:val="22"/>
                <w:lang w:eastAsia="en-US"/>
              </w:rPr>
            </w:pPr>
            <w:r>
              <w:rPr>
                <w:rFonts w:eastAsiaTheme="minorHAnsi"/>
                <w:sz w:val="22"/>
                <w:szCs w:val="22"/>
                <w:lang w:eastAsia="en-US"/>
              </w:rPr>
              <w:t>С</w:t>
            </w:r>
            <w:r w:rsidRPr="001219DB">
              <w:rPr>
                <w:rFonts w:eastAsiaTheme="minorHAnsi"/>
                <w:sz w:val="22"/>
                <w:szCs w:val="22"/>
                <w:lang w:eastAsia="en-US"/>
              </w:rPr>
              <w:t>троительство КНС</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6F258895" w14:textId="77777777" w:rsidR="00011EE2" w:rsidRPr="001219DB" w:rsidRDefault="00011EE2" w:rsidP="00011EE2">
            <w:pPr>
              <w:ind w:firstLine="0"/>
              <w:jc w:val="left"/>
            </w:pPr>
            <w:r w:rsidRPr="00B05596">
              <w:t>900</w:t>
            </w:r>
            <w:r w:rsidRPr="001219DB">
              <w:t xml:space="preserve"> м3/сут</w:t>
            </w:r>
          </w:p>
        </w:tc>
        <w:tc>
          <w:tcPr>
            <w:tcW w:w="480" w:type="pct"/>
            <w:tcBorders>
              <w:left w:val="single" w:sz="4" w:space="0" w:color="auto"/>
              <w:bottom w:val="single" w:sz="4" w:space="0" w:color="auto"/>
              <w:right w:val="single" w:sz="4" w:space="0" w:color="auto"/>
            </w:tcBorders>
            <w:shd w:val="clear" w:color="auto" w:fill="auto"/>
          </w:tcPr>
          <w:p w14:paraId="0DF5B691" w14:textId="77777777" w:rsidR="00011EE2" w:rsidRPr="00B05596" w:rsidRDefault="00011EE2" w:rsidP="00011EE2">
            <w:pPr>
              <w:ind w:firstLine="0"/>
              <w:jc w:val="left"/>
              <w:rPr>
                <w:sz w:val="22"/>
                <w:szCs w:val="22"/>
              </w:rPr>
            </w:pPr>
            <w:r w:rsidRPr="00B05596">
              <w:rPr>
                <w:sz w:val="22"/>
                <w:szCs w:val="22"/>
              </w:rPr>
              <w:t>г.Сургут, Западный жилой районе, мкр. 48</w:t>
            </w:r>
          </w:p>
        </w:tc>
        <w:tc>
          <w:tcPr>
            <w:tcW w:w="530" w:type="pct"/>
            <w:tcBorders>
              <w:top w:val="single" w:sz="4" w:space="0" w:color="auto"/>
              <w:left w:val="single" w:sz="4" w:space="0" w:color="auto"/>
              <w:bottom w:val="single" w:sz="4" w:space="0" w:color="auto"/>
              <w:right w:val="single" w:sz="4" w:space="0" w:color="auto"/>
            </w:tcBorders>
            <w:vAlign w:val="center"/>
          </w:tcPr>
          <w:p w14:paraId="266984A9" w14:textId="77777777" w:rsidR="00011EE2" w:rsidRPr="00B05596" w:rsidRDefault="00011EE2" w:rsidP="00011EE2">
            <w:pPr>
              <w:ind w:firstLine="0"/>
              <w:jc w:val="left"/>
              <w:rPr>
                <w:sz w:val="22"/>
                <w:szCs w:val="22"/>
              </w:rPr>
            </w:pPr>
            <w:r w:rsidRPr="00B05596">
              <w:rPr>
                <w:sz w:val="22"/>
                <w:szCs w:val="22"/>
              </w:rPr>
              <w:t>2025-2030</w:t>
            </w:r>
          </w:p>
        </w:tc>
        <w:tc>
          <w:tcPr>
            <w:tcW w:w="577" w:type="pct"/>
            <w:tcBorders>
              <w:top w:val="single" w:sz="4" w:space="0" w:color="auto"/>
              <w:left w:val="single" w:sz="4" w:space="0" w:color="auto"/>
              <w:bottom w:val="single" w:sz="4" w:space="0" w:color="auto"/>
              <w:right w:val="single" w:sz="4" w:space="0" w:color="auto"/>
            </w:tcBorders>
          </w:tcPr>
          <w:p w14:paraId="391312C6" w14:textId="77777777" w:rsidR="00011EE2" w:rsidRPr="00B05596" w:rsidRDefault="00011EE2" w:rsidP="00011EE2">
            <w:pPr>
              <w:ind w:firstLine="0"/>
              <w:jc w:val="left"/>
              <w:rPr>
                <w:sz w:val="22"/>
                <w:szCs w:val="22"/>
              </w:rPr>
            </w:pPr>
            <w:r w:rsidRPr="00B05596">
              <w:rPr>
                <w:sz w:val="22"/>
                <w:szCs w:val="22"/>
              </w:rPr>
              <w:t>СЗЗ 20 м</w:t>
            </w:r>
          </w:p>
        </w:tc>
        <w:tc>
          <w:tcPr>
            <w:tcW w:w="817" w:type="pct"/>
            <w:tcBorders>
              <w:left w:val="single" w:sz="4" w:space="0" w:color="auto"/>
              <w:right w:val="single" w:sz="4" w:space="0" w:color="auto"/>
            </w:tcBorders>
          </w:tcPr>
          <w:p w14:paraId="2BC4056E" w14:textId="77777777" w:rsidR="00011EE2" w:rsidRPr="00B05596" w:rsidRDefault="00011EE2" w:rsidP="00011EE2">
            <w:pPr>
              <w:ind w:firstLine="0"/>
              <w:jc w:val="left"/>
              <w:rPr>
                <w:sz w:val="22"/>
                <w:szCs w:val="22"/>
              </w:rPr>
            </w:pPr>
            <w:r w:rsidRPr="00B05596">
              <w:rPr>
                <w:sz w:val="22"/>
                <w:szCs w:val="22"/>
              </w:rPr>
              <w:t>ПКР СКИ МО ГО г. Сургут до 2035 года от 2019 г. б/н</w:t>
            </w:r>
          </w:p>
          <w:p w14:paraId="1A111C16" w14:textId="77777777" w:rsidR="00011EE2" w:rsidRPr="00B05596" w:rsidRDefault="00011EE2" w:rsidP="00011EE2">
            <w:pPr>
              <w:ind w:firstLine="0"/>
              <w:jc w:val="left"/>
              <w:rPr>
                <w:sz w:val="22"/>
                <w:szCs w:val="22"/>
              </w:rPr>
            </w:pPr>
            <w:r w:rsidRPr="00B05596">
              <w:rPr>
                <w:sz w:val="22"/>
                <w:szCs w:val="22"/>
              </w:rPr>
              <w:t>Схема водоотведения города Сургут (актуализация на 2018 год) (с корректорской срока реализации)</w:t>
            </w:r>
          </w:p>
        </w:tc>
      </w:tr>
      <w:tr w:rsidR="00011EE2" w:rsidRPr="001219DB" w14:paraId="062E5EFF" w14:textId="77777777" w:rsidTr="009A205D">
        <w:tc>
          <w:tcPr>
            <w:tcW w:w="191" w:type="pct"/>
            <w:tcBorders>
              <w:top w:val="single" w:sz="4" w:space="0" w:color="auto"/>
              <w:left w:val="single" w:sz="4" w:space="0" w:color="auto"/>
              <w:bottom w:val="single" w:sz="4" w:space="0" w:color="auto"/>
              <w:right w:val="single" w:sz="4" w:space="0" w:color="auto"/>
            </w:tcBorders>
            <w:vAlign w:val="center"/>
          </w:tcPr>
          <w:p w14:paraId="518F3677" w14:textId="77777777" w:rsidR="00011EE2" w:rsidRPr="005710F9" w:rsidRDefault="00011EE2" w:rsidP="00011EE2">
            <w:pPr>
              <w:pStyle w:val="af1"/>
              <w:numPr>
                <w:ilvl w:val="0"/>
                <w:numId w:val="43"/>
              </w:numPr>
              <w:ind w:left="0" w:firstLine="0"/>
              <w:jc w:val="left"/>
              <w:rPr>
                <w:sz w:val="22"/>
                <w:szCs w:val="22"/>
              </w:rPr>
            </w:pPr>
          </w:p>
        </w:tc>
        <w:tc>
          <w:tcPr>
            <w:tcW w:w="578" w:type="pct"/>
            <w:tcBorders>
              <w:top w:val="single" w:sz="4" w:space="0" w:color="auto"/>
              <w:left w:val="single" w:sz="4" w:space="0" w:color="auto"/>
              <w:bottom w:val="single" w:sz="4" w:space="0" w:color="auto"/>
              <w:right w:val="single" w:sz="4" w:space="0" w:color="auto"/>
            </w:tcBorders>
            <w:shd w:val="clear" w:color="auto" w:fill="auto"/>
            <w:vAlign w:val="center"/>
          </w:tcPr>
          <w:p w14:paraId="7E29589B" w14:textId="77777777" w:rsidR="00011EE2" w:rsidRPr="00B05596" w:rsidRDefault="00011EE2" w:rsidP="00011EE2">
            <w:pPr>
              <w:ind w:firstLine="0"/>
              <w:jc w:val="left"/>
              <w:rPr>
                <w:sz w:val="22"/>
                <w:szCs w:val="22"/>
              </w:rPr>
            </w:pPr>
            <w:r w:rsidRPr="00B05596">
              <w:rPr>
                <w:sz w:val="22"/>
                <w:szCs w:val="22"/>
              </w:rPr>
              <w:t>Объект водоотведения</w:t>
            </w:r>
          </w:p>
        </w:tc>
        <w:tc>
          <w:tcPr>
            <w:tcW w:w="575" w:type="pct"/>
            <w:tcBorders>
              <w:top w:val="single" w:sz="4" w:space="0" w:color="auto"/>
              <w:left w:val="single" w:sz="4" w:space="0" w:color="auto"/>
              <w:bottom w:val="single" w:sz="4" w:space="0" w:color="auto"/>
              <w:right w:val="single" w:sz="4" w:space="0" w:color="auto"/>
            </w:tcBorders>
            <w:vAlign w:val="center"/>
          </w:tcPr>
          <w:p w14:paraId="1339294C" w14:textId="77777777" w:rsidR="00011EE2" w:rsidRPr="00B05596" w:rsidRDefault="00011EE2" w:rsidP="00011EE2">
            <w:pPr>
              <w:ind w:firstLine="0"/>
              <w:jc w:val="left"/>
              <w:rPr>
                <w:color w:val="000000"/>
                <w:sz w:val="22"/>
                <w:szCs w:val="22"/>
              </w:rPr>
            </w:pPr>
            <w:r w:rsidRPr="00B05596">
              <w:rPr>
                <w:sz w:val="22"/>
                <w:szCs w:val="22"/>
              </w:rPr>
              <w:t>Организация водоотведения</w:t>
            </w:r>
          </w:p>
        </w:tc>
        <w:tc>
          <w:tcPr>
            <w:tcW w:w="818" w:type="pct"/>
            <w:tcBorders>
              <w:top w:val="single" w:sz="4" w:space="0" w:color="auto"/>
              <w:left w:val="single" w:sz="4" w:space="0" w:color="auto"/>
              <w:bottom w:val="single" w:sz="4" w:space="0" w:color="auto"/>
              <w:right w:val="single" w:sz="4" w:space="0" w:color="auto"/>
            </w:tcBorders>
            <w:vAlign w:val="center"/>
          </w:tcPr>
          <w:p w14:paraId="12F20D2C" w14:textId="77777777" w:rsidR="00011EE2" w:rsidRPr="00B05596" w:rsidRDefault="00011EE2" w:rsidP="00011EE2">
            <w:pPr>
              <w:ind w:firstLine="0"/>
              <w:jc w:val="left"/>
              <w:rPr>
                <w:sz w:val="22"/>
                <w:szCs w:val="22"/>
              </w:rPr>
            </w:pPr>
            <w:r w:rsidRPr="00B05596">
              <w:rPr>
                <w:rFonts w:eastAsiaTheme="minorHAnsi"/>
                <w:sz w:val="22"/>
                <w:szCs w:val="22"/>
                <w:lang w:eastAsia="en-US"/>
              </w:rPr>
              <w:t>Строительство КНС</w:t>
            </w:r>
            <w:r w:rsidRPr="00B05596">
              <w:rPr>
                <w:sz w:val="22"/>
                <w:szCs w:val="22"/>
              </w:rPr>
              <w:t xml:space="preserve"> </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6AF00C2D" w14:textId="77777777" w:rsidR="00011EE2" w:rsidRPr="00B05596" w:rsidRDefault="00011EE2" w:rsidP="00011EE2">
            <w:pPr>
              <w:ind w:firstLine="0"/>
              <w:jc w:val="left"/>
            </w:pPr>
            <w:r w:rsidRPr="00B05596">
              <w:t>4800 м3/сут</w:t>
            </w:r>
          </w:p>
        </w:tc>
        <w:tc>
          <w:tcPr>
            <w:tcW w:w="480" w:type="pct"/>
            <w:tcBorders>
              <w:left w:val="single" w:sz="4" w:space="0" w:color="auto"/>
              <w:bottom w:val="single" w:sz="4" w:space="0" w:color="auto"/>
              <w:right w:val="single" w:sz="4" w:space="0" w:color="auto"/>
            </w:tcBorders>
            <w:shd w:val="clear" w:color="auto" w:fill="auto"/>
          </w:tcPr>
          <w:p w14:paraId="16100739" w14:textId="77777777" w:rsidR="00011EE2" w:rsidRPr="00B05596" w:rsidRDefault="00011EE2" w:rsidP="00011EE2">
            <w:pPr>
              <w:ind w:firstLine="0"/>
              <w:jc w:val="left"/>
              <w:rPr>
                <w:sz w:val="22"/>
                <w:szCs w:val="22"/>
              </w:rPr>
            </w:pPr>
            <w:r w:rsidRPr="00B05596">
              <w:rPr>
                <w:sz w:val="22"/>
                <w:szCs w:val="22"/>
              </w:rPr>
              <w:t>г.Сургут, за ТРЦ "Сургут Сити Молл", квартал П-2</w:t>
            </w:r>
          </w:p>
        </w:tc>
        <w:tc>
          <w:tcPr>
            <w:tcW w:w="530" w:type="pct"/>
            <w:tcBorders>
              <w:top w:val="single" w:sz="4" w:space="0" w:color="auto"/>
              <w:left w:val="single" w:sz="4" w:space="0" w:color="auto"/>
              <w:bottom w:val="single" w:sz="4" w:space="0" w:color="auto"/>
              <w:right w:val="single" w:sz="4" w:space="0" w:color="auto"/>
            </w:tcBorders>
            <w:vAlign w:val="center"/>
          </w:tcPr>
          <w:p w14:paraId="7FF1C655" w14:textId="77777777" w:rsidR="00011EE2" w:rsidRPr="00B05596" w:rsidRDefault="00011EE2" w:rsidP="00011EE2">
            <w:pPr>
              <w:ind w:firstLine="0"/>
              <w:jc w:val="left"/>
              <w:rPr>
                <w:sz w:val="22"/>
                <w:szCs w:val="22"/>
              </w:rPr>
            </w:pPr>
            <w:r w:rsidRPr="00B05596">
              <w:rPr>
                <w:sz w:val="22"/>
                <w:szCs w:val="22"/>
              </w:rPr>
              <w:t>2025-2030</w:t>
            </w:r>
          </w:p>
        </w:tc>
        <w:tc>
          <w:tcPr>
            <w:tcW w:w="577" w:type="pct"/>
            <w:tcBorders>
              <w:top w:val="single" w:sz="4" w:space="0" w:color="auto"/>
              <w:left w:val="single" w:sz="4" w:space="0" w:color="auto"/>
              <w:bottom w:val="single" w:sz="4" w:space="0" w:color="auto"/>
              <w:right w:val="single" w:sz="4" w:space="0" w:color="auto"/>
            </w:tcBorders>
          </w:tcPr>
          <w:p w14:paraId="7952A6A8" w14:textId="77777777" w:rsidR="00011EE2" w:rsidRPr="00B05596" w:rsidRDefault="00011EE2" w:rsidP="00011EE2">
            <w:pPr>
              <w:ind w:firstLine="0"/>
              <w:jc w:val="left"/>
              <w:rPr>
                <w:sz w:val="22"/>
                <w:szCs w:val="22"/>
              </w:rPr>
            </w:pPr>
            <w:r w:rsidRPr="00B05596">
              <w:rPr>
                <w:sz w:val="22"/>
                <w:szCs w:val="22"/>
              </w:rPr>
              <w:t>СЗЗ 20 м</w:t>
            </w:r>
          </w:p>
        </w:tc>
        <w:tc>
          <w:tcPr>
            <w:tcW w:w="817" w:type="pct"/>
            <w:tcBorders>
              <w:left w:val="single" w:sz="4" w:space="0" w:color="auto"/>
              <w:right w:val="single" w:sz="4" w:space="0" w:color="auto"/>
            </w:tcBorders>
          </w:tcPr>
          <w:p w14:paraId="72D07DEE" w14:textId="77777777" w:rsidR="00011EE2" w:rsidRPr="00B05596" w:rsidRDefault="00011EE2" w:rsidP="00011EE2">
            <w:pPr>
              <w:ind w:firstLine="0"/>
              <w:jc w:val="left"/>
              <w:rPr>
                <w:sz w:val="22"/>
                <w:szCs w:val="22"/>
              </w:rPr>
            </w:pPr>
            <w:r w:rsidRPr="00B05596">
              <w:rPr>
                <w:sz w:val="22"/>
                <w:szCs w:val="22"/>
              </w:rPr>
              <w:t>ПКР СКИ МО ГО г. Сургут до 2035 года от 2019 г. б/н</w:t>
            </w:r>
          </w:p>
          <w:p w14:paraId="437BF9E3" w14:textId="77777777" w:rsidR="00011EE2" w:rsidRPr="00B05596" w:rsidRDefault="00011EE2" w:rsidP="00011EE2">
            <w:pPr>
              <w:ind w:firstLine="0"/>
              <w:jc w:val="left"/>
              <w:rPr>
                <w:sz w:val="22"/>
                <w:szCs w:val="22"/>
              </w:rPr>
            </w:pPr>
            <w:r w:rsidRPr="00B05596">
              <w:rPr>
                <w:sz w:val="22"/>
                <w:szCs w:val="22"/>
              </w:rPr>
              <w:t xml:space="preserve">Схема водоотведения города Сургут (актуализация на 2018 </w:t>
            </w:r>
            <w:r w:rsidRPr="00B05596">
              <w:rPr>
                <w:sz w:val="22"/>
                <w:szCs w:val="22"/>
              </w:rPr>
              <w:lastRenderedPageBreak/>
              <w:t>год) (с корректорской срока реализации)</w:t>
            </w:r>
          </w:p>
        </w:tc>
      </w:tr>
      <w:tr w:rsidR="00011EE2" w:rsidRPr="001219DB" w14:paraId="017C1547" w14:textId="77777777" w:rsidTr="009A205D">
        <w:tc>
          <w:tcPr>
            <w:tcW w:w="191" w:type="pct"/>
            <w:tcBorders>
              <w:top w:val="single" w:sz="4" w:space="0" w:color="auto"/>
              <w:left w:val="single" w:sz="4" w:space="0" w:color="auto"/>
              <w:bottom w:val="single" w:sz="4" w:space="0" w:color="auto"/>
              <w:right w:val="single" w:sz="4" w:space="0" w:color="auto"/>
            </w:tcBorders>
            <w:vAlign w:val="center"/>
          </w:tcPr>
          <w:p w14:paraId="3BFF14D5" w14:textId="77777777" w:rsidR="00011EE2" w:rsidRPr="005710F9" w:rsidRDefault="00011EE2" w:rsidP="00011EE2">
            <w:pPr>
              <w:pStyle w:val="af1"/>
              <w:numPr>
                <w:ilvl w:val="0"/>
                <w:numId w:val="43"/>
              </w:numPr>
              <w:ind w:left="0" w:firstLine="0"/>
              <w:jc w:val="left"/>
              <w:rPr>
                <w:sz w:val="22"/>
                <w:szCs w:val="22"/>
              </w:rPr>
            </w:pPr>
          </w:p>
        </w:tc>
        <w:tc>
          <w:tcPr>
            <w:tcW w:w="578" w:type="pct"/>
            <w:tcBorders>
              <w:top w:val="single" w:sz="4" w:space="0" w:color="auto"/>
              <w:left w:val="single" w:sz="4" w:space="0" w:color="auto"/>
              <w:bottom w:val="single" w:sz="4" w:space="0" w:color="auto"/>
              <w:right w:val="single" w:sz="4" w:space="0" w:color="auto"/>
            </w:tcBorders>
            <w:shd w:val="clear" w:color="auto" w:fill="auto"/>
            <w:vAlign w:val="center"/>
          </w:tcPr>
          <w:p w14:paraId="43CF120F" w14:textId="77777777" w:rsidR="00011EE2" w:rsidRPr="00B05596" w:rsidRDefault="00011EE2" w:rsidP="00011EE2">
            <w:pPr>
              <w:ind w:firstLine="0"/>
              <w:jc w:val="left"/>
              <w:rPr>
                <w:sz w:val="22"/>
                <w:szCs w:val="22"/>
              </w:rPr>
            </w:pPr>
            <w:r w:rsidRPr="00B05596">
              <w:rPr>
                <w:sz w:val="22"/>
                <w:szCs w:val="22"/>
              </w:rPr>
              <w:t>Объект водоотведения</w:t>
            </w:r>
          </w:p>
        </w:tc>
        <w:tc>
          <w:tcPr>
            <w:tcW w:w="575" w:type="pct"/>
            <w:tcBorders>
              <w:top w:val="single" w:sz="4" w:space="0" w:color="auto"/>
              <w:left w:val="single" w:sz="4" w:space="0" w:color="auto"/>
              <w:bottom w:val="single" w:sz="4" w:space="0" w:color="auto"/>
              <w:right w:val="single" w:sz="4" w:space="0" w:color="auto"/>
            </w:tcBorders>
            <w:vAlign w:val="center"/>
          </w:tcPr>
          <w:p w14:paraId="79F4ABC0" w14:textId="77777777" w:rsidR="00011EE2" w:rsidRPr="00B05596" w:rsidRDefault="00011EE2" w:rsidP="00011EE2">
            <w:pPr>
              <w:ind w:firstLine="0"/>
              <w:jc w:val="left"/>
              <w:rPr>
                <w:color w:val="000000"/>
                <w:sz w:val="22"/>
                <w:szCs w:val="22"/>
              </w:rPr>
            </w:pPr>
            <w:r w:rsidRPr="00B05596">
              <w:rPr>
                <w:sz w:val="22"/>
                <w:szCs w:val="22"/>
              </w:rPr>
              <w:t>Организация водоотведения</w:t>
            </w:r>
          </w:p>
        </w:tc>
        <w:tc>
          <w:tcPr>
            <w:tcW w:w="818" w:type="pct"/>
            <w:tcBorders>
              <w:top w:val="single" w:sz="4" w:space="0" w:color="auto"/>
              <w:left w:val="single" w:sz="4" w:space="0" w:color="auto"/>
              <w:bottom w:val="single" w:sz="4" w:space="0" w:color="auto"/>
              <w:right w:val="single" w:sz="4" w:space="0" w:color="auto"/>
            </w:tcBorders>
            <w:vAlign w:val="center"/>
          </w:tcPr>
          <w:p w14:paraId="3A6DF0F1" w14:textId="77777777" w:rsidR="00011EE2" w:rsidRPr="00B05596" w:rsidRDefault="00011EE2" w:rsidP="00011EE2">
            <w:pPr>
              <w:ind w:firstLine="0"/>
              <w:jc w:val="left"/>
              <w:rPr>
                <w:sz w:val="22"/>
                <w:szCs w:val="22"/>
              </w:rPr>
            </w:pPr>
            <w:r w:rsidRPr="00B05596">
              <w:rPr>
                <w:rFonts w:eastAsiaTheme="minorHAnsi"/>
                <w:sz w:val="22"/>
                <w:szCs w:val="22"/>
                <w:lang w:eastAsia="en-US"/>
              </w:rPr>
              <w:t>Строительство КНС</w:t>
            </w:r>
            <w:r w:rsidRPr="00B05596">
              <w:rPr>
                <w:sz w:val="22"/>
                <w:szCs w:val="22"/>
              </w:rPr>
              <w:t xml:space="preserve"> </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26C121B2" w14:textId="77777777" w:rsidR="00011EE2" w:rsidRPr="00B05596" w:rsidRDefault="00011EE2" w:rsidP="00011EE2">
            <w:pPr>
              <w:ind w:firstLine="0"/>
              <w:jc w:val="left"/>
            </w:pPr>
            <w:r w:rsidRPr="00B05596">
              <w:t>240 м3/сут</w:t>
            </w:r>
          </w:p>
        </w:tc>
        <w:tc>
          <w:tcPr>
            <w:tcW w:w="480" w:type="pct"/>
            <w:tcBorders>
              <w:left w:val="single" w:sz="4" w:space="0" w:color="auto"/>
              <w:bottom w:val="single" w:sz="4" w:space="0" w:color="auto"/>
              <w:right w:val="single" w:sz="4" w:space="0" w:color="auto"/>
            </w:tcBorders>
            <w:shd w:val="clear" w:color="auto" w:fill="auto"/>
          </w:tcPr>
          <w:p w14:paraId="5A3682D4" w14:textId="77777777" w:rsidR="00011EE2" w:rsidRPr="00B05596" w:rsidRDefault="00011EE2" w:rsidP="00011EE2">
            <w:pPr>
              <w:ind w:firstLine="0"/>
              <w:jc w:val="left"/>
              <w:rPr>
                <w:sz w:val="22"/>
                <w:szCs w:val="22"/>
              </w:rPr>
            </w:pPr>
            <w:r w:rsidRPr="00B05596">
              <w:rPr>
                <w:sz w:val="22"/>
                <w:szCs w:val="22"/>
              </w:rPr>
              <w:t>г.Сургут, в Жилом районе Нефтяников, квартал П-9</w:t>
            </w:r>
          </w:p>
        </w:tc>
        <w:tc>
          <w:tcPr>
            <w:tcW w:w="530" w:type="pct"/>
            <w:tcBorders>
              <w:top w:val="single" w:sz="4" w:space="0" w:color="auto"/>
              <w:left w:val="single" w:sz="4" w:space="0" w:color="auto"/>
              <w:bottom w:val="single" w:sz="4" w:space="0" w:color="auto"/>
              <w:right w:val="single" w:sz="4" w:space="0" w:color="auto"/>
            </w:tcBorders>
            <w:vAlign w:val="center"/>
          </w:tcPr>
          <w:p w14:paraId="7845DEB2" w14:textId="77777777" w:rsidR="00011EE2" w:rsidRPr="00B05596" w:rsidRDefault="00011EE2" w:rsidP="00011EE2">
            <w:pPr>
              <w:ind w:firstLine="0"/>
              <w:jc w:val="left"/>
              <w:rPr>
                <w:sz w:val="22"/>
                <w:szCs w:val="22"/>
              </w:rPr>
            </w:pPr>
            <w:r w:rsidRPr="00B05596">
              <w:rPr>
                <w:sz w:val="22"/>
                <w:szCs w:val="22"/>
              </w:rPr>
              <w:t>2025-2030</w:t>
            </w:r>
          </w:p>
        </w:tc>
        <w:tc>
          <w:tcPr>
            <w:tcW w:w="577" w:type="pct"/>
            <w:tcBorders>
              <w:top w:val="single" w:sz="4" w:space="0" w:color="auto"/>
              <w:left w:val="single" w:sz="4" w:space="0" w:color="auto"/>
              <w:bottom w:val="single" w:sz="4" w:space="0" w:color="auto"/>
              <w:right w:val="single" w:sz="4" w:space="0" w:color="auto"/>
            </w:tcBorders>
          </w:tcPr>
          <w:p w14:paraId="2B7D5125" w14:textId="77777777" w:rsidR="00011EE2" w:rsidRPr="00B05596" w:rsidRDefault="00011EE2" w:rsidP="00011EE2">
            <w:pPr>
              <w:ind w:firstLine="0"/>
              <w:jc w:val="left"/>
              <w:rPr>
                <w:sz w:val="22"/>
                <w:szCs w:val="22"/>
              </w:rPr>
            </w:pPr>
            <w:r w:rsidRPr="00B05596">
              <w:rPr>
                <w:sz w:val="22"/>
                <w:szCs w:val="22"/>
              </w:rPr>
              <w:t>СЗЗ 20 м</w:t>
            </w:r>
          </w:p>
        </w:tc>
        <w:tc>
          <w:tcPr>
            <w:tcW w:w="817" w:type="pct"/>
            <w:tcBorders>
              <w:left w:val="single" w:sz="4" w:space="0" w:color="auto"/>
              <w:right w:val="single" w:sz="4" w:space="0" w:color="auto"/>
            </w:tcBorders>
          </w:tcPr>
          <w:p w14:paraId="019EC34D" w14:textId="77777777" w:rsidR="00011EE2" w:rsidRPr="00B05596" w:rsidRDefault="00011EE2" w:rsidP="00011EE2">
            <w:pPr>
              <w:ind w:firstLine="0"/>
              <w:jc w:val="left"/>
              <w:rPr>
                <w:sz w:val="22"/>
                <w:szCs w:val="22"/>
              </w:rPr>
            </w:pPr>
            <w:r w:rsidRPr="00B05596">
              <w:rPr>
                <w:sz w:val="22"/>
                <w:szCs w:val="22"/>
              </w:rPr>
              <w:t>ПКР СКИ МО ГО г. Сургут до 2035 года от 2019 г. б/н</w:t>
            </w:r>
          </w:p>
          <w:p w14:paraId="42B6FFB2" w14:textId="77777777" w:rsidR="00011EE2" w:rsidRPr="00B05596" w:rsidRDefault="00011EE2" w:rsidP="00011EE2">
            <w:pPr>
              <w:ind w:firstLine="0"/>
              <w:jc w:val="left"/>
              <w:rPr>
                <w:sz w:val="22"/>
                <w:szCs w:val="22"/>
              </w:rPr>
            </w:pPr>
            <w:r w:rsidRPr="00B05596">
              <w:rPr>
                <w:sz w:val="22"/>
                <w:szCs w:val="22"/>
              </w:rPr>
              <w:t>Схема водоотведения города Сургут (актуализация на 2018 год) (с корректорской срока реализации)</w:t>
            </w:r>
          </w:p>
        </w:tc>
      </w:tr>
      <w:tr w:rsidR="00011EE2" w:rsidRPr="001219DB" w14:paraId="6D2434FA" w14:textId="77777777" w:rsidTr="009A205D">
        <w:tc>
          <w:tcPr>
            <w:tcW w:w="191" w:type="pct"/>
            <w:tcBorders>
              <w:top w:val="single" w:sz="4" w:space="0" w:color="auto"/>
              <w:left w:val="single" w:sz="4" w:space="0" w:color="auto"/>
              <w:bottom w:val="single" w:sz="4" w:space="0" w:color="auto"/>
              <w:right w:val="single" w:sz="4" w:space="0" w:color="auto"/>
            </w:tcBorders>
            <w:vAlign w:val="center"/>
          </w:tcPr>
          <w:p w14:paraId="1048F9EC" w14:textId="77777777" w:rsidR="00011EE2" w:rsidRPr="005710F9" w:rsidRDefault="00011EE2" w:rsidP="00011EE2">
            <w:pPr>
              <w:pStyle w:val="af1"/>
              <w:numPr>
                <w:ilvl w:val="0"/>
                <w:numId w:val="43"/>
              </w:numPr>
              <w:ind w:left="0" w:firstLine="0"/>
              <w:jc w:val="left"/>
              <w:rPr>
                <w:sz w:val="22"/>
                <w:szCs w:val="22"/>
              </w:rPr>
            </w:pPr>
          </w:p>
        </w:tc>
        <w:tc>
          <w:tcPr>
            <w:tcW w:w="578" w:type="pct"/>
            <w:tcBorders>
              <w:top w:val="single" w:sz="4" w:space="0" w:color="auto"/>
              <w:left w:val="single" w:sz="4" w:space="0" w:color="auto"/>
              <w:bottom w:val="single" w:sz="4" w:space="0" w:color="auto"/>
              <w:right w:val="single" w:sz="4" w:space="0" w:color="auto"/>
            </w:tcBorders>
            <w:shd w:val="clear" w:color="auto" w:fill="auto"/>
            <w:vAlign w:val="center"/>
          </w:tcPr>
          <w:p w14:paraId="5AA87DE5" w14:textId="77777777" w:rsidR="00011EE2" w:rsidRPr="00B05596" w:rsidRDefault="00011EE2" w:rsidP="00011EE2">
            <w:pPr>
              <w:ind w:firstLine="0"/>
              <w:jc w:val="left"/>
              <w:rPr>
                <w:sz w:val="22"/>
                <w:szCs w:val="22"/>
              </w:rPr>
            </w:pPr>
            <w:r w:rsidRPr="00B05596">
              <w:rPr>
                <w:sz w:val="22"/>
                <w:szCs w:val="22"/>
              </w:rPr>
              <w:t>Объект водоотведения</w:t>
            </w:r>
          </w:p>
        </w:tc>
        <w:tc>
          <w:tcPr>
            <w:tcW w:w="575" w:type="pct"/>
            <w:tcBorders>
              <w:top w:val="single" w:sz="4" w:space="0" w:color="auto"/>
              <w:left w:val="single" w:sz="4" w:space="0" w:color="auto"/>
              <w:bottom w:val="single" w:sz="4" w:space="0" w:color="auto"/>
              <w:right w:val="single" w:sz="4" w:space="0" w:color="auto"/>
            </w:tcBorders>
            <w:vAlign w:val="center"/>
          </w:tcPr>
          <w:p w14:paraId="0CF29126" w14:textId="77777777" w:rsidR="00011EE2" w:rsidRPr="00B05596" w:rsidRDefault="00011EE2" w:rsidP="00011EE2">
            <w:pPr>
              <w:ind w:firstLine="0"/>
              <w:jc w:val="left"/>
              <w:rPr>
                <w:color w:val="000000"/>
                <w:sz w:val="22"/>
                <w:szCs w:val="22"/>
              </w:rPr>
            </w:pPr>
            <w:r w:rsidRPr="00B05596">
              <w:rPr>
                <w:sz w:val="22"/>
                <w:szCs w:val="22"/>
              </w:rPr>
              <w:t>Организация водоотведения</w:t>
            </w:r>
          </w:p>
        </w:tc>
        <w:tc>
          <w:tcPr>
            <w:tcW w:w="818" w:type="pct"/>
            <w:tcBorders>
              <w:top w:val="single" w:sz="4" w:space="0" w:color="auto"/>
              <w:left w:val="single" w:sz="4" w:space="0" w:color="auto"/>
              <w:bottom w:val="single" w:sz="4" w:space="0" w:color="auto"/>
              <w:right w:val="single" w:sz="4" w:space="0" w:color="auto"/>
            </w:tcBorders>
            <w:vAlign w:val="center"/>
          </w:tcPr>
          <w:p w14:paraId="50B71D98" w14:textId="77777777" w:rsidR="00011EE2" w:rsidRPr="00B05596" w:rsidRDefault="00011EE2" w:rsidP="00011EE2">
            <w:pPr>
              <w:ind w:firstLine="0"/>
              <w:jc w:val="left"/>
              <w:rPr>
                <w:sz w:val="22"/>
                <w:szCs w:val="22"/>
              </w:rPr>
            </w:pPr>
            <w:r w:rsidRPr="00B05596">
              <w:rPr>
                <w:rFonts w:eastAsiaTheme="minorHAnsi"/>
                <w:sz w:val="22"/>
                <w:szCs w:val="22"/>
                <w:lang w:eastAsia="en-US"/>
              </w:rPr>
              <w:t>Строительство КНС</w:t>
            </w:r>
            <w:r w:rsidRPr="00B05596">
              <w:rPr>
                <w:sz w:val="22"/>
                <w:szCs w:val="22"/>
              </w:rPr>
              <w:t xml:space="preserve"> </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1BF7324D" w14:textId="77777777" w:rsidR="00011EE2" w:rsidRPr="00B05596" w:rsidRDefault="00011EE2" w:rsidP="00011EE2">
            <w:pPr>
              <w:ind w:firstLine="0"/>
              <w:jc w:val="left"/>
            </w:pPr>
            <w:r w:rsidRPr="00B05596">
              <w:t>1200 м3/сут</w:t>
            </w:r>
          </w:p>
        </w:tc>
        <w:tc>
          <w:tcPr>
            <w:tcW w:w="480" w:type="pct"/>
            <w:tcBorders>
              <w:left w:val="single" w:sz="4" w:space="0" w:color="auto"/>
              <w:bottom w:val="single" w:sz="4" w:space="0" w:color="auto"/>
              <w:right w:val="single" w:sz="4" w:space="0" w:color="auto"/>
            </w:tcBorders>
            <w:shd w:val="clear" w:color="auto" w:fill="auto"/>
          </w:tcPr>
          <w:p w14:paraId="755184E4" w14:textId="77777777" w:rsidR="00011EE2" w:rsidRPr="00B05596" w:rsidRDefault="00011EE2" w:rsidP="00011EE2">
            <w:pPr>
              <w:ind w:firstLine="0"/>
              <w:jc w:val="left"/>
              <w:rPr>
                <w:sz w:val="22"/>
                <w:szCs w:val="22"/>
              </w:rPr>
            </w:pPr>
            <w:r w:rsidRPr="00B05596">
              <w:rPr>
                <w:sz w:val="22"/>
                <w:szCs w:val="22"/>
              </w:rPr>
              <w:t>г.Сургут, МО-94</w:t>
            </w:r>
          </w:p>
        </w:tc>
        <w:tc>
          <w:tcPr>
            <w:tcW w:w="530" w:type="pct"/>
            <w:tcBorders>
              <w:top w:val="single" w:sz="4" w:space="0" w:color="auto"/>
              <w:left w:val="single" w:sz="4" w:space="0" w:color="auto"/>
              <w:bottom w:val="single" w:sz="4" w:space="0" w:color="auto"/>
              <w:right w:val="single" w:sz="4" w:space="0" w:color="auto"/>
            </w:tcBorders>
            <w:vAlign w:val="center"/>
          </w:tcPr>
          <w:p w14:paraId="536425A0" w14:textId="77777777" w:rsidR="00011EE2" w:rsidRPr="00B05596" w:rsidRDefault="00011EE2" w:rsidP="00011EE2">
            <w:pPr>
              <w:ind w:firstLine="0"/>
              <w:jc w:val="left"/>
              <w:rPr>
                <w:sz w:val="22"/>
                <w:szCs w:val="22"/>
              </w:rPr>
            </w:pPr>
            <w:r w:rsidRPr="00B05596">
              <w:rPr>
                <w:sz w:val="22"/>
                <w:szCs w:val="22"/>
              </w:rPr>
              <w:t>2025-2030</w:t>
            </w:r>
          </w:p>
        </w:tc>
        <w:tc>
          <w:tcPr>
            <w:tcW w:w="577" w:type="pct"/>
            <w:tcBorders>
              <w:top w:val="single" w:sz="4" w:space="0" w:color="auto"/>
              <w:left w:val="single" w:sz="4" w:space="0" w:color="auto"/>
              <w:bottom w:val="single" w:sz="4" w:space="0" w:color="auto"/>
              <w:right w:val="single" w:sz="4" w:space="0" w:color="auto"/>
            </w:tcBorders>
          </w:tcPr>
          <w:p w14:paraId="44043C46" w14:textId="77777777" w:rsidR="00011EE2" w:rsidRPr="00B05596" w:rsidRDefault="00011EE2" w:rsidP="00011EE2">
            <w:pPr>
              <w:ind w:firstLine="0"/>
              <w:jc w:val="left"/>
              <w:rPr>
                <w:sz w:val="22"/>
                <w:szCs w:val="22"/>
              </w:rPr>
            </w:pPr>
            <w:r w:rsidRPr="00B05596">
              <w:rPr>
                <w:sz w:val="22"/>
                <w:szCs w:val="22"/>
              </w:rPr>
              <w:t>СЗЗ 20 м</w:t>
            </w:r>
          </w:p>
        </w:tc>
        <w:tc>
          <w:tcPr>
            <w:tcW w:w="817" w:type="pct"/>
            <w:tcBorders>
              <w:left w:val="single" w:sz="4" w:space="0" w:color="auto"/>
              <w:right w:val="single" w:sz="4" w:space="0" w:color="auto"/>
            </w:tcBorders>
          </w:tcPr>
          <w:p w14:paraId="71891867" w14:textId="77777777" w:rsidR="00011EE2" w:rsidRPr="00B05596" w:rsidRDefault="00011EE2" w:rsidP="00011EE2">
            <w:pPr>
              <w:ind w:firstLine="0"/>
              <w:jc w:val="left"/>
              <w:rPr>
                <w:sz w:val="22"/>
                <w:szCs w:val="22"/>
              </w:rPr>
            </w:pPr>
            <w:r w:rsidRPr="00B05596">
              <w:rPr>
                <w:sz w:val="22"/>
                <w:szCs w:val="22"/>
              </w:rPr>
              <w:t>ПКР СКИ МО ГО г. Сургут до 2035 года от 2019 г. б/н</w:t>
            </w:r>
          </w:p>
          <w:p w14:paraId="337A127E" w14:textId="77777777" w:rsidR="00011EE2" w:rsidRPr="00B05596" w:rsidRDefault="00011EE2" w:rsidP="00011EE2">
            <w:pPr>
              <w:ind w:firstLine="0"/>
              <w:jc w:val="left"/>
              <w:rPr>
                <w:sz w:val="22"/>
                <w:szCs w:val="22"/>
              </w:rPr>
            </w:pPr>
            <w:r w:rsidRPr="00B05596">
              <w:rPr>
                <w:sz w:val="22"/>
                <w:szCs w:val="22"/>
              </w:rPr>
              <w:t>Схема водоотведения города Сургут (актуализация на 2018 год) (с корректорской срока реализации)</w:t>
            </w:r>
          </w:p>
        </w:tc>
      </w:tr>
      <w:tr w:rsidR="00011EE2" w:rsidRPr="001219DB" w14:paraId="3F509854" w14:textId="77777777" w:rsidTr="009A205D">
        <w:tc>
          <w:tcPr>
            <w:tcW w:w="191" w:type="pct"/>
            <w:tcBorders>
              <w:top w:val="single" w:sz="4" w:space="0" w:color="auto"/>
              <w:left w:val="single" w:sz="4" w:space="0" w:color="auto"/>
              <w:bottom w:val="single" w:sz="4" w:space="0" w:color="auto"/>
              <w:right w:val="single" w:sz="4" w:space="0" w:color="auto"/>
            </w:tcBorders>
            <w:vAlign w:val="center"/>
          </w:tcPr>
          <w:p w14:paraId="2111466B" w14:textId="77777777" w:rsidR="00011EE2" w:rsidRPr="005710F9" w:rsidRDefault="00011EE2" w:rsidP="00011EE2">
            <w:pPr>
              <w:pStyle w:val="af1"/>
              <w:numPr>
                <w:ilvl w:val="0"/>
                <w:numId w:val="43"/>
              </w:numPr>
              <w:ind w:left="0" w:firstLine="0"/>
              <w:jc w:val="left"/>
              <w:rPr>
                <w:sz w:val="22"/>
                <w:szCs w:val="22"/>
              </w:rPr>
            </w:pPr>
          </w:p>
        </w:tc>
        <w:tc>
          <w:tcPr>
            <w:tcW w:w="578" w:type="pct"/>
            <w:tcBorders>
              <w:top w:val="single" w:sz="4" w:space="0" w:color="auto"/>
              <w:left w:val="single" w:sz="4" w:space="0" w:color="auto"/>
              <w:bottom w:val="single" w:sz="4" w:space="0" w:color="auto"/>
              <w:right w:val="single" w:sz="4" w:space="0" w:color="auto"/>
            </w:tcBorders>
            <w:shd w:val="clear" w:color="auto" w:fill="auto"/>
            <w:vAlign w:val="center"/>
          </w:tcPr>
          <w:p w14:paraId="2EC74A6B" w14:textId="77777777" w:rsidR="00011EE2" w:rsidRPr="001219DB" w:rsidRDefault="00011EE2" w:rsidP="00011EE2">
            <w:pPr>
              <w:ind w:firstLine="0"/>
              <w:jc w:val="left"/>
              <w:rPr>
                <w:sz w:val="22"/>
                <w:szCs w:val="22"/>
              </w:rPr>
            </w:pPr>
            <w:r w:rsidRPr="001219DB">
              <w:rPr>
                <w:sz w:val="22"/>
                <w:szCs w:val="22"/>
              </w:rPr>
              <w:t>Объект водоотведения</w:t>
            </w:r>
          </w:p>
        </w:tc>
        <w:tc>
          <w:tcPr>
            <w:tcW w:w="575" w:type="pct"/>
            <w:tcBorders>
              <w:top w:val="single" w:sz="4" w:space="0" w:color="auto"/>
              <w:left w:val="single" w:sz="4" w:space="0" w:color="auto"/>
              <w:bottom w:val="single" w:sz="4" w:space="0" w:color="auto"/>
              <w:right w:val="single" w:sz="4" w:space="0" w:color="auto"/>
            </w:tcBorders>
            <w:vAlign w:val="center"/>
          </w:tcPr>
          <w:p w14:paraId="2E7EB2A7" w14:textId="77777777" w:rsidR="00011EE2" w:rsidRPr="001219DB" w:rsidRDefault="00011EE2" w:rsidP="00011EE2">
            <w:pPr>
              <w:ind w:firstLine="0"/>
              <w:jc w:val="left"/>
              <w:rPr>
                <w:color w:val="000000"/>
                <w:sz w:val="22"/>
                <w:szCs w:val="22"/>
              </w:rPr>
            </w:pPr>
            <w:r w:rsidRPr="001219DB">
              <w:rPr>
                <w:sz w:val="22"/>
                <w:szCs w:val="22"/>
              </w:rPr>
              <w:t>Организация водоотведения</w:t>
            </w:r>
          </w:p>
        </w:tc>
        <w:tc>
          <w:tcPr>
            <w:tcW w:w="818" w:type="pct"/>
            <w:tcBorders>
              <w:top w:val="single" w:sz="4" w:space="0" w:color="auto"/>
              <w:left w:val="single" w:sz="4" w:space="0" w:color="auto"/>
              <w:bottom w:val="single" w:sz="4" w:space="0" w:color="auto"/>
              <w:right w:val="single" w:sz="4" w:space="0" w:color="auto"/>
            </w:tcBorders>
            <w:vAlign w:val="center"/>
          </w:tcPr>
          <w:p w14:paraId="4D988AF5" w14:textId="77777777" w:rsidR="00011EE2" w:rsidRPr="001219DB" w:rsidRDefault="00011EE2" w:rsidP="00011EE2">
            <w:pPr>
              <w:ind w:firstLine="0"/>
              <w:jc w:val="left"/>
              <w:rPr>
                <w:sz w:val="22"/>
                <w:szCs w:val="22"/>
              </w:rPr>
            </w:pPr>
            <w:r w:rsidRPr="001219DB">
              <w:rPr>
                <w:color w:val="000000"/>
                <w:sz w:val="22"/>
                <w:szCs w:val="22"/>
              </w:rPr>
              <w:t>Строительство сетей водоотведения</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7017AE1F" w14:textId="77777777" w:rsidR="00011EE2" w:rsidRPr="001219DB" w:rsidRDefault="00011EE2" w:rsidP="00011EE2">
            <w:pPr>
              <w:ind w:firstLine="0"/>
              <w:jc w:val="left"/>
              <w:rPr>
                <w:color w:val="000000"/>
                <w:sz w:val="22"/>
                <w:szCs w:val="22"/>
              </w:rPr>
            </w:pPr>
          </w:p>
          <w:p w14:paraId="577FC249" w14:textId="77777777" w:rsidR="00011EE2" w:rsidRPr="001219DB" w:rsidRDefault="00011EE2" w:rsidP="00011EE2">
            <w:pPr>
              <w:ind w:firstLine="0"/>
              <w:jc w:val="left"/>
              <w:rPr>
                <w:color w:val="000000"/>
                <w:sz w:val="22"/>
                <w:szCs w:val="22"/>
              </w:rPr>
            </w:pPr>
            <w:r w:rsidRPr="001219DB">
              <w:rPr>
                <w:color w:val="000000"/>
                <w:sz w:val="22"/>
                <w:szCs w:val="22"/>
              </w:rPr>
              <w:t xml:space="preserve">d = </w:t>
            </w:r>
            <w:r w:rsidRPr="001219DB">
              <w:t>160-1200 мм</w:t>
            </w:r>
            <w:r w:rsidRPr="001219DB">
              <w:rPr>
                <w:color w:val="000000"/>
                <w:sz w:val="22"/>
                <w:szCs w:val="22"/>
              </w:rPr>
              <w:t xml:space="preserve">, протяжённость </w:t>
            </w:r>
            <w:r w:rsidRPr="001219DB">
              <w:t>89,4 км</w:t>
            </w:r>
            <w:r w:rsidRPr="001219DB">
              <w:rPr>
                <w:color w:val="000000"/>
                <w:sz w:val="22"/>
                <w:szCs w:val="22"/>
              </w:rPr>
              <w:t xml:space="preserve"> </w:t>
            </w:r>
          </w:p>
        </w:tc>
        <w:tc>
          <w:tcPr>
            <w:tcW w:w="480" w:type="pct"/>
            <w:tcBorders>
              <w:left w:val="single" w:sz="4" w:space="0" w:color="auto"/>
              <w:bottom w:val="single" w:sz="4" w:space="0" w:color="auto"/>
              <w:right w:val="single" w:sz="4" w:space="0" w:color="auto"/>
            </w:tcBorders>
            <w:shd w:val="clear" w:color="auto" w:fill="auto"/>
          </w:tcPr>
          <w:p w14:paraId="5B4D616E" w14:textId="77777777" w:rsidR="00011EE2" w:rsidRPr="001219DB" w:rsidRDefault="00011EE2" w:rsidP="00011EE2">
            <w:pPr>
              <w:ind w:firstLine="0"/>
              <w:jc w:val="left"/>
              <w:rPr>
                <w:bCs/>
                <w:color w:val="000000"/>
                <w:sz w:val="22"/>
                <w:szCs w:val="22"/>
              </w:rPr>
            </w:pPr>
          </w:p>
          <w:p w14:paraId="429F9CEA" w14:textId="77777777" w:rsidR="00011EE2" w:rsidRPr="001219DB" w:rsidRDefault="00011EE2" w:rsidP="00011EE2">
            <w:pPr>
              <w:ind w:firstLine="0"/>
              <w:jc w:val="left"/>
              <w:rPr>
                <w:bCs/>
                <w:color w:val="000000"/>
                <w:sz w:val="22"/>
                <w:szCs w:val="22"/>
              </w:rPr>
            </w:pPr>
          </w:p>
          <w:p w14:paraId="0053A2B1" w14:textId="77777777" w:rsidR="00011EE2" w:rsidRPr="001219DB" w:rsidRDefault="00011EE2" w:rsidP="00011EE2">
            <w:pPr>
              <w:ind w:firstLine="0"/>
              <w:jc w:val="left"/>
              <w:rPr>
                <w:sz w:val="22"/>
                <w:szCs w:val="22"/>
              </w:rPr>
            </w:pPr>
            <w:r w:rsidRPr="00B05596">
              <w:rPr>
                <w:bCs/>
                <w:color w:val="000000"/>
                <w:sz w:val="22"/>
                <w:szCs w:val="22"/>
              </w:rPr>
              <w:t>г.Сургут</w:t>
            </w:r>
          </w:p>
        </w:tc>
        <w:tc>
          <w:tcPr>
            <w:tcW w:w="530" w:type="pct"/>
            <w:tcBorders>
              <w:top w:val="single" w:sz="4" w:space="0" w:color="auto"/>
              <w:left w:val="single" w:sz="4" w:space="0" w:color="auto"/>
              <w:bottom w:val="single" w:sz="4" w:space="0" w:color="auto"/>
              <w:right w:val="single" w:sz="4" w:space="0" w:color="auto"/>
            </w:tcBorders>
            <w:vAlign w:val="center"/>
          </w:tcPr>
          <w:p w14:paraId="23950013" w14:textId="77777777" w:rsidR="00011EE2" w:rsidRPr="001219DB" w:rsidRDefault="00011EE2" w:rsidP="00011EE2">
            <w:pPr>
              <w:ind w:firstLine="0"/>
              <w:jc w:val="left"/>
              <w:rPr>
                <w:sz w:val="22"/>
                <w:szCs w:val="22"/>
              </w:rPr>
            </w:pPr>
            <w:r w:rsidRPr="001219DB">
              <w:rPr>
                <w:sz w:val="22"/>
                <w:szCs w:val="22"/>
              </w:rPr>
              <w:t>расчетный срок</w:t>
            </w:r>
          </w:p>
        </w:tc>
        <w:tc>
          <w:tcPr>
            <w:tcW w:w="577" w:type="pct"/>
            <w:tcBorders>
              <w:top w:val="single" w:sz="4" w:space="0" w:color="auto"/>
              <w:left w:val="single" w:sz="4" w:space="0" w:color="auto"/>
              <w:bottom w:val="single" w:sz="4" w:space="0" w:color="auto"/>
              <w:right w:val="single" w:sz="4" w:space="0" w:color="auto"/>
            </w:tcBorders>
          </w:tcPr>
          <w:p w14:paraId="26308CFB" w14:textId="77777777" w:rsidR="00011EE2" w:rsidRPr="001219DB" w:rsidRDefault="00011EE2" w:rsidP="00011EE2">
            <w:pPr>
              <w:ind w:firstLine="0"/>
              <w:jc w:val="left"/>
              <w:rPr>
                <w:sz w:val="22"/>
                <w:szCs w:val="22"/>
              </w:rPr>
            </w:pPr>
          </w:p>
        </w:tc>
        <w:tc>
          <w:tcPr>
            <w:tcW w:w="817" w:type="pct"/>
            <w:tcBorders>
              <w:left w:val="single" w:sz="4" w:space="0" w:color="auto"/>
              <w:right w:val="single" w:sz="4" w:space="0" w:color="auto"/>
            </w:tcBorders>
          </w:tcPr>
          <w:p w14:paraId="2F9D4443" w14:textId="77777777" w:rsidR="00011EE2" w:rsidRPr="001219DB" w:rsidRDefault="00011EE2" w:rsidP="00011EE2">
            <w:pPr>
              <w:ind w:firstLine="0"/>
              <w:jc w:val="left"/>
              <w:rPr>
                <w:sz w:val="22"/>
                <w:szCs w:val="22"/>
              </w:rPr>
            </w:pPr>
          </w:p>
        </w:tc>
      </w:tr>
      <w:tr w:rsidR="00011EE2" w:rsidRPr="001219DB" w14:paraId="5F963F51" w14:textId="77777777" w:rsidTr="009A205D">
        <w:tc>
          <w:tcPr>
            <w:tcW w:w="191" w:type="pct"/>
            <w:tcBorders>
              <w:top w:val="single" w:sz="4" w:space="0" w:color="auto"/>
              <w:left w:val="single" w:sz="4" w:space="0" w:color="auto"/>
              <w:bottom w:val="single" w:sz="4" w:space="0" w:color="auto"/>
              <w:right w:val="single" w:sz="4" w:space="0" w:color="auto"/>
            </w:tcBorders>
            <w:vAlign w:val="center"/>
          </w:tcPr>
          <w:p w14:paraId="11F0AE21" w14:textId="77777777" w:rsidR="00011EE2" w:rsidRPr="005710F9" w:rsidRDefault="00011EE2" w:rsidP="00011EE2">
            <w:pPr>
              <w:pStyle w:val="af1"/>
              <w:numPr>
                <w:ilvl w:val="0"/>
                <w:numId w:val="43"/>
              </w:numPr>
              <w:ind w:left="0" w:firstLine="0"/>
              <w:jc w:val="left"/>
              <w:rPr>
                <w:sz w:val="22"/>
                <w:szCs w:val="22"/>
              </w:rPr>
            </w:pPr>
          </w:p>
        </w:tc>
        <w:tc>
          <w:tcPr>
            <w:tcW w:w="578" w:type="pct"/>
            <w:tcBorders>
              <w:top w:val="single" w:sz="4" w:space="0" w:color="auto"/>
              <w:left w:val="single" w:sz="4" w:space="0" w:color="auto"/>
              <w:bottom w:val="single" w:sz="4" w:space="0" w:color="auto"/>
              <w:right w:val="single" w:sz="4" w:space="0" w:color="auto"/>
            </w:tcBorders>
            <w:shd w:val="clear" w:color="auto" w:fill="auto"/>
            <w:vAlign w:val="center"/>
          </w:tcPr>
          <w:p w14:paraId="5954D2C5" w14:textId="77777777" w:rsidR="00011EE2" w:rsidRPr="001219DB" w:rsidRDefault="00011EE2" w:rsidP="00011EE2">
            <w:pPr>
              <w:ind w:firstLine="0"/>
              <w:jc w:val="left"/>
              <w:rPr>
                <w:sz w:val="22"/>
                <w:szCs w:val="22"/>
              </w:rPr>
            </w:pPr>
            <w:r w:rsidRPr="001219DB">
              <w:rPr>
                <w:sz w:val="22"/>
                <w:szCs w:val="22"/>
              </w:rPr>
              <w:t>Объект водоотведения</w:t>
            </w:r>
          </w:p>
        </w:tc>
        <w:tc>
          <w:tcPr>
            <w:tcW w:w="575" w:type="pct"/>
            <w:tcBorders>
              <w:top w:val="single" w:sz="4" w:space="0" w:color="auto"/>
              <w:left w:val="single" w:sz="4" w:space="0" w:color="auto"/>
              <w:bottom w:val="single" w:sz="4" w:space="0" w:color="auto"/>
              <w:right w:val="single" w:sz="4" w:space="0" w:color="auto"/>
            </w:tcBorders>
            <w:vAlign w:val="center"/>
          </w:tcPr>
          <w:p w14:paraId="2626C4E8" w14:textId="77777777" w:rsidR="00011EE2" w:rsidRPr="001219DB" w:rsidRDefault="00011EE2" w:rsidP="00011EE2">
            <w:pPr>
              <w:ind w:firstLine="0"/>
              <w:jc w:val="left"/>
              <w:rPr>
                <w:color w:val="000000"/>
                <w:sz w:val="22"/>
                <w:szCs w:val="22"/>
              </w:rPr>
            </w:pPr>
            <w:r w:rsidRPr="001219DB">
              <w:rPr>
                <w:sz w:val="22"/>
                <w:szCs w:val="22"/>
              </w:rPr>
              <w:t>Организация водоотведения</w:t>
            </w:r>
          </w:p>
        </w:tc>
        <w:tc>
          <w:tcPr>
            <w:tcW w:w="818" w:type="pct"/>
            <w:tcBorders>
              <w:top w:val="single" w:sz="4" w:space="0" w:color="auto"/>
              <w:left w:val="single" w:sz="4" w:space="0" w:color="auto"/>
              <w:bottom w:val="single" w:sz="4" w:space="0" w:color="auto"/>
              <w:right w:val="single" w:sz="4" w:space="0" w:color="auto"/>
            </w:tcBorders>
            <w:vAlign w:val="center"/>
          </w:tcPr>
          <w:p w14:paraId="385CBCFE" w14:textId="77777777" w:rsidR="00011EE2" w:rsidRPr="001219DB" w:rsidRDefault="00011EE2" w:rsidP="00011EE2">
            <w:pPr>
              <w:ind w:firstLine="0"/>
              <w:jc w:val="left"/>
              <w:rPr>
                <w:sz w:val="22"/>
                <w:szCs w:val="22"/>
              </w:rPr>
            </w:pPr>
            <w:r w:rsidRPr="001219DB">
              <w:t>реконструкция</w:t>
            </w:r>
            <w:r w:rsidRPr="001219DB">
              <w:rPr>
                <w:color w:val="000000"/>
                <w:sz w:val="22"/>
                <w:szCs w:val="22"/>
              </w:rPr>
              <w:t xml:space="preserve"> сетей водоотведения</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58CB2567" w14:textId="77777777" w:rsidR="00011EE2" w:rsidRPr="001219DB" w:rsidRDefault="00011EE2" w:rsidP="00011EE2">
            <w:pPr>
              <w:ind w:firstLine="0"/>
              <w:jc w:val="left"/>
              <w:rPr>
                <w:color w:val="000000"/>
                <w:sz w:val="22"/>
                <w:szCs w:val="22"/>
              </w:rPr>
            </w:pPr>
          </w:p>
          <w:p w14:paraId="0466C50D" w14:textId="77777777" w:rsidR="00011EE2" w:rsidRPr="001219DB" w:rsidRDefault="00011EE2" w:rsidP="00011EE2">
            <w:pPr>
              <w:ind w:firstLine="0"/>
              <w:jc w:val="left"/>
              <w:rPr>
                <w:color w:val="000000"/>
                <w:sz w:val="22"/>
                <w:szCs w:val="22"/>
              </w:rPr>
            </w:pPr>
            <w:r w:rsidRPr="001219DB">
              <w:rPr>
                <w:color w:val="000000"/>
                <w:sz w:val="22"/>
                <w:szCs w:val="22"/>
              </w:rPr>
              <w:t xml:space="preserve">d = </w:t>
            </w:r>
            <w:r w:rsidRPr="001219DB">
              <w:t xml:space="preserve">160 мм, 300 мм, 400 мм, 450 </w:t>
            </w:r>
            <w:r w:rsidRPr="001219DB">
              <w:lastRenderedPageBreak/>
              <w:t xml:space="preserve">мм, </w:t>
            </w:r>
            <w:r w:rsidRPr="001219DB">
              <w:rPr>
                <w:color w:val="000000"/>
                <w:sz w:val="22"/>
                <w:szCs w:val="22"/>
              </w:rPr>
              <w:t xml:space="preserve">протяжённость </w:t>
            </w:r>
            <w:r w:rsidRPr="001219DB">
              <w:t>3,2 км</w:t>
            </w:r>
            <w:r w:rsidRPr="001219DB">
              <w:rPr>
                <w:color w:val="000000"/>
                <w:sz w:val="22"/>
                <w:szCs w:val="22"/>
              </w:rPr>
              <w:t xml:space="preserve"> км</w:t>
            </w:r>
          </w:p>
        </w:tc>
        <w:tc>
          <w:tcPr>
            <w:tcW w:w="480" w:type="pct"/>
            <w:tcBorders>
              <w:left w:val="single" w:sz="4" w:space="0" w:color="auto"/>
              <w:bottom w:val="single" w:sz="4" w:space="0" w:color="auto"/>
              <w:right w:val="single" w:sz="4" w:space="0" w:color="auto"/>
            </w:tcBorders>
            <w:shd w:val="clear" w:color="auto" w:fill="auto"/>
          </w:tcPr>
          <w:p w14:paraId="75A23506" w14:textId="77777777" w:rsidR="00011EE2" w:rsidRPr="00B05596" w:rsidRDefault="00011EE2" w:rsidP="00011EE2">
            <w:pPr>
              <w:ind w:firstLine="0"/>
              <w:jc w:val="left"/>
              <w:rPr>
                <w:bCs/>
                <w:color w:val="000000"/>
                <w:sz w:val="22"/>
                <w:szCs w:val="22"/>
              </w:rPr>
            </w:pPr>
          </w:p>
          <w:p w14:paraId="6AD914F3" w14:textId="77777777" w:rsidR="00011EE2" w:rsidRPr="00B05596" w:rsidRDefault="00011EE2" w:rsidP="00011EE2">
            <w:pPr>
              <w:ind w:firstLine="0"/>
              <w:jc w:val="left"/>
              <w:rPr>
                <w:bCs/>
                <w:color w:val="000000"/>
                <w:sz w:val="22"/>
                <w:szCs w:val="22"/>
              </w:rPr>
            </w:pPr>
            <w:r w:rsidRPr="00B05596">
              <w:rPr>
                <w:bCs/>
                <w:color w:val="000000"/>
                <w:sz w:val="22"/>
                <w:szCs w:val="22"/>
              </w:rPr>
              <w:t>г.Сургут</w:t>
            </w:r>
          </w:p>
          <w:p w14:paraId="25058C2A" w14:textId="77777777" w:rsidR="00011EE2" w:rsidRPr="00B05596" w:rsidRDefault="00011EE2" w:rsidP="00011EE2">
            <w:pPr>
              <w:ind w:firstLine="0"/>
              <w:jc w:val="left"/>
              <w:rPr>
                <w:sz w:val="22"/>
                <w:szCs w:val="22"/>
              </w:rPr>
            </w:pPr>
          </w:p>
        </w:tc>
        <w:tc>
          <w:tcPr>
            <w:tcW w:w="530" w:type="pct"/>
            <w:tcBorders>
              <w:top w:val="single" w:sz="4" w:space="0" w:color="auto"/>
              <w:left w:val="single" w:sz="4" w:space="0" w:color="auto"/>
              <w:bottom w:val="single" w:sz="4" w:space="0" w:color="auto"/>
              <w:right w:val="single" w:sz="4" w:space="0" w:color="auto"/>
            </w:tcBorders>
            <w:vAlign w:val="center"/>
          </w:tcPr>
          <w:p w14:paraId="60DEF1A9" w14:textId="77777777" w:rsidR="00011EE2" w:rsidRPr="001219DB" w:rsidRDefault="00011EE2" w:rsidP="00011EE2">
            <w:pPr>
              <w:ind w:firstLine="0"/>
              <w:jc w:val="left"/>
              <w:rPr>
                <w:sz w:val="22"/>
                <w:szCs w:val="22"/>
              </w:rPr>
            </w:pPr>
            <w:r w:rsidRPr="001219DB">
              <w:rPr>
                <w:sz w:val="22"/>
                <w:szCs w:val="22"/>
              </w:rPr>
              <w:t>расчетный срок</w:t>
            </w:r>
          </w:p>
        </w:tc>
        <w:tc>
          <w:tcPr>
            <w:tcW w:w="577" w:type="pct"/>
            <w:tcBorders>
              <w:top w:val="single" w:sz="4" w:space="0" w:color="auto"/>
              <w:left w:val="single" w:sz="4" w:space="0" w:color="auto"/>
              <w:bottom w:val="single" w:sz="4" w:space="0" w:color="auto"/>
              <w:right w:val="single" w:sz="4" w:space="0" w:color="auto"/>
            </w:tcBorders>
          </w:tcPr>
          <w:p w14:paraId="63E9C865" w14:textId="77777777" w:rsidR="00011EE2" w:rsidRPr="001219DB" w:rsidRDefault="00011EE2" w:rsidP="00011EE2">
            <w:pPr>
              <w:ind w:firstLine="0"/>
              <w:jc w:val="left"/>
              <w:rPr>
                <w:sz w:val="22"/>
                <w:szCs w:val="22"/>
              </w:rPr>
            </w:pPr>
          </w:p>
        </w:tc>
        <w:tc>
          <w:tcPr>
            <w:tcW w:w="817" w:type="pct"/>
            <w:tcBorders>
              <w:left w:val="single" w:sz="4" w:space="0" w:color="auto"/>
              <w:right w:val="single" w:sz="4" w:space="0" w:color="auto"/>
            </w:tcBorders>
          </w:tcPr>
          <w:p w14:paraId="1AB9A907" w14:textId="77777777" w:rsidR="00011EE2" w:rsidRPr="001219DB" w:rsidRDefault="00011EE2" w:rsidP="00011EE2">
            <w:pPr>
              <w:ind w:firstLine="0"/>
              <w:jc w:val="left"/>
              <w:rPr>
                <w:sz w:val="22"/>
                <w:szCs w:val="22"/>
              </w:rPr>
            </w:pPr>
          </w:p>
        </w:tc>
      </w:tr>
      <w:tr w:rsidR="00011EE2" w:rsidRPr="001219DB" w14:paraId="3613C5EE" w14:textId="77777777" w:rsidTr="009A205D">
        <w:tc>
          <w:tcPr>
            <w:tcW w:w="191" w:type="pct"/>
            <w:tcBorders>
              <w:top w:val="single" w:sz="4" w:space="0" w:color="auto"/>
              <w:left w:val="single" w:sz="4" w:space="0" w:color="auto"/>
              <w:bottom w:val="single" w:sz="4" w:space="0" w:color="auto"/>
              <w:right w:val="single" w:sz="4" w:space="0" w:color="auto"/>
            </w:tcBorders>
            <w:vAlign w:val="center"/>
          </w:tcPr>
          <w:p w14:paraId="2207F519" w14:textId="77777777" w:rsidR="00011EE2" w:rsidRPr="005710F9" w:rsidRDefault="00011EE2" w:rsidP="00011EE2">
            <w:pPr>
              <w:pStyle w:val="af1"/>
              <w:numPr>
                <w:ilvl w:val="0"/>
                <w:numId w:val="43"/>
              </w:numPr>
              <w:ind w:left="0" w:firstLine="0"/>
              <w:jc w:val="left"/>
              <w:rPr>
                <w:sz w:val="22"/>
                <w:szCs w:val="22"/>
              </w:rPr>
            </w:pPr>
          </w:p>
        </w:tc>
        <w:tc>
          <w:tcPr>
            <w:tcW w:w="578" w:type="pct"/>
            <w:tcBorders>
              <w:top w:val="single" w:sz="4" w:space="0" w:color="auto"/>
              <w:left w:val="single" w:sz="4" w:space="0" w:color="auto"/>
              <w:bottom w:val="single" w:sz="4" w:space="0" w:color="auto"/>
              <w:right w:val="single" w:sz="4" w:space="0" w:color="auto"/>
            </w:tcBorders>
            <w:shd w:val="clear" w:color="auto" w:fill="auto"/>
            <w:vAlign w:val="center"/>
          </w:tcPr>
          <w:p w14:paraId="26527E6D" w14:textId="77777777" w:rsidR="00011EE2" w:rsidRPr="001219DB" w:rsidRDefault="00011EE2" w:rsidP="00011EE2">
            <w:pPr>
              <w:ind w:firstLine="0"/>
              <w:jc w:val="left"/>
              <w:rPr>
                <w:sz w:val="22"/>
                <w:szCs w:val="22"/>
              </w:rPr>
            </w:pPr>
            <w:r w:rsidRPr="001219DB">
              <w:rPr>
                <w:sz w:val="22"/>
                <w:szCs w:val="22"/>
              </w:rPr>
              <w:t>Объект водоотведения</w:t>
            </w:r>
          </w:p>
        </w:tc>
        <w:tc>
          <w:tcPr>
            <w:tcW w:w="575" w:type="pct"/>
            <w:tcBorders>
              <w:top w:val="single" w:sz="4" w:space="0" w:color="auto"/>
              <w:left w:val="single" w:sz="4" w:space="0" w:color="auto"/>
              <w:bottom w:val="single" w:sz="4" w:space="0" w:color="auto"/>
              <w:right w:val="single" w:sz="4" w:space="0" w:color="auto"/>
            </w:tcBorders>
            <w:vAlign w:val="center"/>
          </w:tcPr>
          <w:p w14:paraId="45C8D3DE" w14:textId="77777777" w:rsidR="00011EE2" w:rsidRPr="001219DB" w:rsidRDefault="00011EE2" w:rsidP="00011EE2">
            <w:pPr>
              <w:ind w:firstLine="0"/>
              <w:jc w:val="left"/>
              <w:rPr>
                <w:color w:val="000000"/>
                <w:sz w:val="22"/>
                <w:szCs w:val="22"/>
              </w:rPr>
            </w:pPr>
            <w:r w:rsidRPr="001219DB">
              <w:rPr>
                <w:sz w:val="22"/>
                <w:szCs w:val="22"/>
              </w:rPr>
              <w:t>Организация водоотведения</w:t>
            </w:r>
          </w:p>
        </w:tc>
        <w:tc>
          <w:tcPr>
            <w:tcW w:w="818" w:type="pct"/>
            <w:tcBorders>
              <w:top w:val="single" w:sz="4" w:space="0" w:color="auto"/>
              <w:left w:val="single" w:sz="4" w:space="0" w:color="auto"/>
              <w:bottom w:val="single" w:sz="4" w:space="0" w:color="auto"/>
              <w:right w:val="single" w:sz="4" w:space="0" w:color="auto"/>
            </w:tcBorders>
            <w:vAlign w:val="center"/>
          </w:tcPr>
          <w:p w14:paraId="4474D54C" w14:textId="77777777" w:rsidR="00011EE2" w:rsidRPr="001219DB" w:rsidRDefault="00011EE2" w:rsidP="00011EE2">
            <w:pPr>
              <w:ind w:firstLine="0"/>
              <w:jc w:val="left"/>
              <w:rPr>
                <w:sz w:val="22"/>
                <w:szCs w:val="22"/>
              </w:rPr>
            </w:pPr>
            <w:r w:rsidRPr="001219DB">
              <w:rPr>
                <w:color w:val="000000"/>
                <w:sz w:val="22"/>
                <w:szCs w:val="22"/>
              </w:rPr>
              <w:t>Строительство сетей водоотведения</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5127A2CB" w14:textId="77777777" w:rsidR="00011EE2" w:rsidRPr="001219DB" w:rsidRDefault="00011EE2" w:rsidP="00011EE2">
            <w:pPr>
              <w:ind w:firstLine="0"/>
              <w:jc w:val="left"/>
              <w:rPr>
                <w:color w:val="000000"/>
                <w:sz w:val="22"/>
                <w:szCs w:val="22"/>
              </w:rPr>
            </w:pPr>
          </w:p>
          <w:p w14:paraId="789D2BF2" w14:textId="77777777" w:rsidR="00011EE2" w:rsidRPr="001219DB" w:rsidRDefault="00011EE2" w:rsidP="00011EE2">
            <w:pPr>
              <w:ind w:firstLine="0"/>
              <w:jc w:val="left"/>
              <w:rPr>
                <w:color w:val="000000"/>
                <w:sz w:val="22"/>
                <w:szCs w:val="22"/>
              </w:rPr>
            </w:pPr>
            <w:r w:rsidRPr="001219DB">
              <w:rPr>
                <w:color w:val="000000"/>
                <w:sz w:val="22"/>
                <w:szCs w:val="22"/>
              </w:rPr>
              <w:t xml:space="preserve">d = </w:t>
            </w:r>
            <w:r w:rsidRPr="001219DB">
              <w:t>160-1200 мм</w:t>
            </w:r>
            <w:r w:rsidRPr="001219DB">
              <w:rPr>
                <w:color w:val="000000"/>
                <w:sz w:val="22"/>
                <w:szCs w:val="22"/>
              </w:rPr>
              <w:t xml:space="preserve">, протяжённость </w:t>
            </w:r>
            <w:r w:rsidRPr="001219DB">
              <w:t>89,4 км</w:t>
            </w:r>
            <w:r w:rsidRPr="001219DB">
              <w:rPr>
                <w:color w:val="000000"/>
                <w:sz w:val="22"/>
                <w:szCs w:val="22"/>
              </w:rPr>
              <w:t xml:space="preserve"> км</w:t>
            </w:r>
          </w:p>
        </w:tc>
        <w:tc>
          <w:tcPr>
            <w:tcW w:w="480" w:type="pct"/>
            <w:tcBorders>
              <w:top w:val="single" w:sz="4" w:space="0" w:color="auto"/>
              <w:left w:val="single" w:sz="4" w:space="0" w:color="auto"/>
              <w:bottom w:val="single" w:sz="4" w:space="0" w:color="auto"/>
              <w:right w:val="single" w:sz="4" w:space="0" w:color="auto"/>
            </w:tcBorders>
            <w:shd w:val="clear" w:color="auto" w:fill="auto"/>
          </w:tcPr>
          <w:p w14:paraId="40ABD9D3" w14:textId="77777777" w:rsidR="00011EE2" w:rsidRPr="00B05596" w:rsidRDefault="00011EE2" w:rsidP="00011EE2">
            <w:pPr>
              <w:ind w:firstLine="0"/>
              <w:jc w:val="left"/>
              <w:rPr>
                <w:bCs/>
                <w:color w:val="000000"/>
                <w:sz w:val="22"/>
                <w:szCs w:val="22"/>
              </w:rPr>
            </w:pPr>
          </w:p>
          <w:p w14:paraId="1BD057AF" w14:textId="77777777" w:rsidR="00011EE2" w:rsidRPr="00B05596" w:rsidRDefault="00011EE2" w:rsidP="00011EE2">
            <w:pPr>
              <w:ind w:firstLine="0"/>
              <w:jc w:val="left"/>
              <w:rPr>
                <w:bCs/>
                <w:color w:val="000000"/>
                <w:sz w:val="22"/>
                <w:szCs w:val="22"/>
              </w:rPr>
            </w:pPr>
            <w:r w:rsidRPr="00B05596">
              <w:rPr>
                <w:bCs/>
                <w:color w:val="000000"/>
                <w:sz w:val="22"/>
                <w:szCs w:val="22"/>
              </w:rPr>
              <w:t>г.Сургут</w:t>
            </w:r>
          </w:p>
          <w:p w14:paraId="22C09ADC" w14:textId="77777777" w:rsidR="00011EE2" w:rsidRPr="00B05596" w:rsidRDefault="00011EE2" w:rsidP="00011EE2">
            <w:pPr>
              <w:ind w:firstLine="0"/>
              <w:jc w:val="left"/>
              <w:rPr>
                <w:sz w:val="22"/>
                <w:szCs w:val="22"/>
              </w:rPr>
            </w:pPr>
          </w:p>
        </w:tc>
        <w:tc>
          <w:tcPr>
            <w:tcW w:w="530" w:type="pct"/>
            <w:tcBorders>
              <w:top w:val="single" w:sz="4" w:space="0" w:color="auto"/>
              <w:left w:val="single" w:sz="4" w:space="0" w:color="auto"/>
              <w:bottom w:val="single" w:sz="4" w:space="0" w:color="auto"/>
              <w:right w:val="single" w:sz="4" w:space="0" w:color="auto"/>
            </w:tcBorders>
            <w:vAlign w:val="center"/>
          </w:tcPr>
          <w:p w14:paraId="5201ABEF" w14:textId="77777777" w:rsidR="00011EE2" w:rsidRPr="001219DB" w:rsidRDefault="00011EE2" w:rsidP="00011EE2">
            <w:pPr>
              <w:ind w:firstLine="0"/>
              <w:jc w:val="left"/>
              <w:rPr>
                <w:sz w:val="22"/>
                <w:szCs w:val="22"/>
              </w:rPr>
            </w:pPr>
            <w:r w:rsidRPr="001219DB">
              <w:rPr>
                <w:sz w:val="22"/>
                <w:szCs w:val="22"/>
              </w:rPr>
              <w:t>расчетный срок</w:t>
            </w:r>
          </w:p>
        </w:tc>
        <w:tc>
          <w:tcPr>
            <w:tcW w:w="577" w:type="pct"/>
            <w:tcBorders>
              <w:top w:val="single" w:sz="4" w:space="0" w:color="auto"/>
              <w:left w:val="single" w:sz="4" w:space="0" w:color="auto"/>
              <w:bottom w:val="single" w:sz="4" w:space="0" w:color="auto"/>
              <w:right w:val="single" w:sz="4" w:space="0" w:color="auto"/>
            </w:tcBorders>
          </w:tcPr>
          <w:p w14:paraId="252DCAA4" w14:textId="77777777" w:rsidR="00011EE2" w:rsidRPr="001219DB" w:rsidRDefault="00011EE2" w:rsidP="00011EE2">
            <w:pPr>
              <w:ind w:firstLine="0"/>
              <w:jc w:val="left"/>
              <w:rPr>
                <w:sz w:val="22"/>
                <w:szCs w:val="22"/>
              </w:rPr>
            </w:pPr>
          </w:p>
        </w:tc>
        <w:tc>
          <w:tcPr>
            <w:tcW w:w="817" w:type="pct"/>
            <w:tcBorders>
              <w:left w:val="single" w:sz="4" w:space="0" w:color="auto"/>
              <w:right w:val="single" w:sz="4" w:space="0" w:color="auto"/>
            </w:tcBorders>
          </w:tcPr>
          <w:p w14:paraId="68C3AEBF" w14:textId="77777777" w:rsidR="00011EE2" w:rsidRPr="001219DB" w:rsidRDefault="00011EE2" w:rsidP="00011EE2">
            <w:pPr>
              <w:ind w:firstLine="0"/>
              <w:jc w:val="left"/>
              <w:rPr>
                <w:sz w:val="22"/>
                <w:szCs w:val="22"/>
              </w:rPr>
            </w:pPr>
          </w:p>
        </w:tc>
      </w:tr>
      <w:tr w:rsidR="00011EE2" w:rsidRPr="001219DB" w14:paraId="305A16C6" w14:textId="77777777" w:rsidTr="009A205D">
        <w:tc>
          <w:tcPr>
            <w:tcW w:w="191" w:type="pct"/>
            <w:tcBorders>
              <w:top w:val="single" w:sz="4" w:space="0" w:color="auto"/>
              <w:left w:val="single" w:sz="4" w:space="0" w:color="auto"/>
              <w:bottom w:val="single" w:sz="4" w:space="0" w:color="auto"/>
              <w:right w:val="single" w:sz="4" w:space="0" w:color="auto"/>
            </w:tcBorders>
            <w:vAlign w:val="center"/>
          </w:tcPr>
          <w:p w14:paraId="2F9D0E8F" w14:textId="77777777" w:rsidR="00011EE2" w:rsidRPr="005710F9" w:rsidRDefault="00011EE2" w:rsidP="00011EE2">
            <w:pPr>
              <w:pStyle w:val="af1"/>
              <w:numPr>
                <w:ilvl w:val="0"/>
                <w:numId w:val="43"/>
              </w:numPr>
              <w:ind w:left="0" w:firstLine="0"/>
              <w:jc w:val="left"/>
              <w:rPr>
                <w:sz w:val="22"/>
                <w:szCs w:val="22"/>
              </w:rPr>
            </w:pPr>
          </w:p>
        </w:tc>
        <w:tc>
          <w:tcPr>
            <w:tcW w:w="578" w:type="pct"/>
            <w:tcBorders>
              <w:top w:val="single" w:sz="4" w:space="0" w:color="auto"/>
              <w:left w:val="single" w:sz="4" w:space="0" w:color="auto"/>
              <w:bottom w:val="single" w:sz="4" w:space="0" w:color="auto"/>
              <w:right w:val="single" w:sz="4" w:space="0" w:color="auto"/>
            </w:tcBorders>
            <w:shd w:val="clear" w:color="auto" w:fill="auto"/>
            <w:vAlign w:val="center"/>
          </w:tcPr>
          <w:p w14:paraId="37444849" w14:textId="77777777" w:rsidR="00011EE2" w:rsidRPr="001219DB" w:rsidRDefault="00011EE2" w:rsidP="00011EE2">
            <w:pPr>
              <w:ind w:firstLine="0"/>
              <w:jc w:val="left"/>
              <w:rPr>
                <w:sz w:val="22"/>
                <w:szCs w:val="22"/>
              </w:rPr>
            </w:pPr>
            <w:r w:rsidRPr="001219DB">
              <w:rPr>
                <w:sz w:val="22"/>
                <w:szCs w:val="22"/>
              </w:rPr>
              <w:t>Объект водоотведения</w:t>
            </w:r>
          </w:p>
        </w:tc>
        <w:tc>
          <w:tcPr>
            <w:tcW w:w="575" w:type="pct"/>
            <w:tcBorders>
              <w:top w:val="single" w:sz="4" w:space="0" w:color="auto"/>
              <w:left w:val="single" w:sz="4" w:space="0" w:color="auto"/>
              <w:bottom w:val="single" w:sz="4" w:space="0" w:color="auto"/>
              <w:right w:val="single" w:sz="4" w:space="0" w:color="auto"/>
            </w:tcBorders>
            <w:vAlign w:val="center"/>
          </w:tcPr>
          <w:p w14:paraId="5195E52C" w14:textId="77777777" w:rsidR="00011EE2" w:rsidRPr="001219DB" w:rsidRDefault="00011EE2" w:rsidP="00011EE2">
            <w:pPr>
              <w:ind w:firstLine="0"/>
              <w:jc w:val="left"/>
              <w:rPr>
                <w:color w:val="000000"/>
                <w:sz w:val="22"/>
                <w:szCs w:val="22"/>
              </w:rPr>
            </w:pPr>
            <w:r w:rsidRPr="001219DB">
              <w:rPr>
                <w:sz w:val="22"/>
                <w:szCs w:val="22"/>
              </w:rPr>
              <w:t>Организация водоотведения</w:t>
            </w:r>
          </w:p>
        </w:tc>
        <w:tc>
          <w:tcPr>
            <w:tcW w:w="818" w:type="pct"/>
            <w:tcBorders>
              <w:top w:val="single" w:sz="4" w:space="0" w:color="auto"/>
              <w:left w:val="single" w:sz="4" w:space="0" w:color="auto"/>
              <w:bottom w:val="single" w:sz="4" w:space="0" w:color="auto"/>
              <w:right w:val="single" w:sz="4" w:space="0" w:color="auto"/>
            </w:tcBorders>
            <w:vAlign w:val="center"/>
          </w:tcPr>
          <w:p w14:paraId="7E859BDA" w14:textId="77777777" w:rsidR="00011EE2" w:rsidRPr="001219DB" w:rsidRDefault="00011EE2" w:rsidP="00011EE2">
            <w:pPr>
              <w:ind w:firstLine="0"/>
              <w:jc w:val="left"/>
              <w:rPr>
                <w:sz w:val="22"/>
                <w:szCs w:val="22"/>
              </w:rPr>
            </w:pPr>
            <w:r w:rsidRPr="001219DB">
              <w:rPr>
                <w:color w:val="000000"/>
                <w:sz w:val="22"/>
                <w:szCs w:val="22"/>
              </w:rPr>
              <w:t xml:space="preserve">Строительство сетей </w:t>
            </w:r>
            <w:r w:rsidRPr="001219DB">
              <w:t>ливневая канализация</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66B8F659" w14:textId="77777777" w:rsidR="00011EE2" w:rsidRPr="001219DB" w:rsidRDefault="00011EE2" w:rsidP="00011EE2">
            <w:pPr>
              <w:ind w:firstLine="0"/>
              <w:jc w:val="left"/>
              <w:rPr>
                <w:color w:val="000000"/>
                <w:sz w:val="22"/>
                <w:szCs w:val="22"/>
              </w:rPr>
            </w:pPr>
            <w:r w:rsidRPr="001219DB">
              <w:t>протяженностью 35,5 км</w:t>
            </w:r>
          </w:p>
        </w:tc>
        <w:tc>
          <w:tcPr>
            <w:tcW w:w="480" w:type="pct"/>
            <w:tcBorders>
              <w:top w:val="single" w:sz="4" w:space="0" w:color="auto"/>
              <w:left w:val="single" w:sz="4" w:space="0" w:color="auto"/>
              <w:bottom w:val="single" w:sz="4" w:space="0" w:color="auto"/>
              <w:right w:val="single" w:sz="4" w:space="0" w:color="auto"/>
            </w:tcBorders>
            <w:shd w:val="clear" w:color="auto" w:fill="auto"/>
          </w:tcPr>
          <w:p w14:paraId="60CFB3C9" w14:textId="77777777" w:rsidR="00011EE2" w:rsidRPr="00B05596" w:rsidRDefault="00011EE2" w:rsidP="00011EE2">
            <w:pPr>
              <w:ind w:firstLine="0"/>
              <w:jc w:val="left"/>
              <w:rPr>
                <w:bCs/>
                <w:color w:val="000000"/>
                <w:sz w:val="22"/>
                <w:szCs w:val="22"/>
              </w:rPr>
            </w:pPr>
          </w:p>
          <w:p w14:paraId="1B30FEBD" w14:textId="77777777" w:rsidR="00011EE2" w:rsidRPr="00B05596" w:rsidRDefault="00011EE2" w:rsidP="00011EE2">
            <w:pPr>
              <w:ind w:firstLine="0"/>
              <w:jc w:val="left"/>
              <w:rPr>
                <w:bCs/>
                <w:color w:val="000000"/>
                <w:sz w:val="22"/>
                <w:szCs w:val="22"/>
              </w:rPr>
            </w:pPr>
            <w:r w:rsidRPr="00B05596">
              <w:rPr>
                <w:bCs/>
                <w:color w:val="000000"/>
                <w:sz w:val="22"/>
                <w:szCs w:val="22"/>
              </w:rPr>
              <w:t>г.Сургут</w:t>
            </w:r>
          </w:p>
        </w:tc>
        <w:tc>
          <w:tcPr>
            <w:tcW w:w="530" w:type="pct"/>
            <w:tcBorders>
              <w:top w:val="single" w:sz="4" w:space="0" w:color="auto"/>
              <w:left w:val="single" w:sz="4" w:space="0" w:color="auto"/>
              <w:bottom w:val="single" w:sz="4" w:space="0" w:color="auto"/>
              <w:right w:val="single" w:sz="4" w:space="0" w:color="auto"/>
            </w:tcBorders>
            <w:vAlign w:val="center"/>
          </w:tcPr>
          <w:p w14:paraId="41A94E89" w14:textId="77777777" w:rsidR="00011EE2" w:rsidRPr="001219DB" w:rsidRDefault="00011EE2" w:rsidP="00011EE2">
            <w:pPr>
              <w:ind w:firstLine="0"/>
              <w:jc w:val="left"/>
              <w:rPr>
                <w:sz w:val="22"/>
                <w:szCs w:val="22"/>
              </w:rPr>
            </w:pPr>
            <w:r w:rsidRPr="001219DB">
              <w:rPr>
                <w:sz w:val="22"/>
                <w:szCs w:val="22"/>
              </w:rPr>
              <w:t>расчетный срок</w:t>
            </w:r>
          </w:p>
        </w:tc>
        <w:tc>
          <w:tcPr>
            <w:tcW w:w="577" w:type="pct"/>
            <w:tcBorders>
              <w:top w:val="single" w:sz="4" w:space="0" w:color="auto"/>
              <w:left w:val="single" w:sz="4" w:space="0" w:color="auto"/>
              <w:bottom w:val="single" w:sz="4" w:space="0" w:color="auto"/>
              <w:right w:val="single" w:sz="4" w:space="0" w:color="auto"/>
            </w:tcBorders>
          </w:tcPr>
          <w:p w14:paraId="1736A840" w14:textId="77777777" w:rsidR="00011EE2" w:rsidRPr="001219DB" w:rsidRDefault="00011EE2" w:rsidP="00011EE2">
            <w:pPr>
              <w:ind w:firstLine="0"/>
              <w:jc w:val="left"/>
              <w:rPr>
                <w:sz w:val="22"/>
                <w:szCs w:val="22"/>
              </w:rPr>
            </w:pPr>
          </w:p>
        </w:tc>
        <w:tc>
          <w:tcPr>
            <w:tcW w:w="817" w:type="pct"/>
            <w:tcBorders>
              <w:left w:val="single" w:sz="4" w:space="0" w:color="auto"/>
              <w:right w:val="single" w:sz="4" w:space="0" w:color="auto"/>
            </w:tcBorders>
          </w:tcPr>
          <w:p w14:paraId="26E167DB" w14:textId="77777777" w:rsidR="00011EE2" w:rsidRPr="001219DB" w:rsidRDefault="00011EE2" w:rsidP="00011EE2">
            <w:pPr>
              <w:ind w:firstLine="0"/>
              <w:jc w:val="left"/>
              <w:rPr>
                <w:sz w:val="22"/>
                <w:szCs w:val="22"/>
              </w:rPr>
            </w:pPr>
          </w:p>
        </w:tc>
      </w:tr>
      <w:tr w:rsidR="00AC5027" w:rsidRPr="001219DB" w14:paraId="0A1FEA18" w14:textId="77777777" w:rsidTr="007D5F62">
        <w:tc>
          <w:tcPr>
            <w:tcW w:w="191" w:type="pct"/>
            <w:tcBorders>
              <w:top w:val="single" w:sz="4" w:space="0" w:color="auto"/>
              <w:left w:val="single" w:sz="4" w:space="0" w:color="auto"/>
              <w:bottom w:val="single" w:sz="4" w:space="0" w:color="auto"/>
              <w:right w:val="single" w:sz="4" w:space="0" w:color="auto"/>
            </w:tcBorders>
            <w:vAlign w:val="center"/>
          </w:tcPr>
          <w:p w14:paraId="0B287815" w14:textId="77777777" w:rsidR="00AC5027" w:rsidRPr="005710F9" w:rsidRDefault="00AC5027" w:rsidP="00AC5027">
            <w:pPr>
              <w:pStyle w:val="af1"/>
              <w:numPr>
                <w:ilvl w:val="0"/>
                <w:numId w:val="43"/>
              </w:numPr>
              <w:ind w:left="0" w:firstLine="0"/>
              <w:jc w:val="left"/>
              <w:rPr>
                <w:sz w:val="22"/>
                <w:szCs w:val="22"/>
              </w:rPr>
            </w:pPr>
          </w:p>
        </w:tc>
        <w:tc>
          <w:tcPr>
            <w:tcW w:w="578" w:type="pct"/>
            <w:tcBorders>
              <w:top w:val="single" w:sz="4" w:space="0" w:color="auto"/>
              <w:left w:val="single" w:sz="4" w:space="0" w:color="auto"/>
              <w:bottom w:val="single" w:sz="4" w:space="0" w:color="auto"/>
              <w:right w:val="single" w:sz="4" w:space="0" w:color="auto"/>
            </w:tcBorders>
            <w:shd w:val="clear" w:color="auto" w:fill="auto"/>
            <w:vAlign w:val="center"/>
          </w:tcPr>
          <w:p w14:paraId="2A93826A" w14:textId="77777777" w:rsidR="00AC5027" w:rsidRPr="00B05596" w:rsidRDefault="00AC5027" w:rsidP="00AC5027">
            <w:pPr>
              <w:ind w:firstLine="0"/>
              <w:jc w:val="left"/>
              <w:rPr>
                <w:sz w:val="22"/>
                <w:szCs w:val="22"/>
              </w:rPr>
            </w:pPr>
            <w:r w:rsidRPr="00B05596">
              <w:rPr>
                <w:sz w:val="22"/>
                <w:szCs w:val="22"/>
              </w:rPr>
              <w:t>Объект водоотведения</w:t>
            </w:r>
          </w:p>
        </w:tc>
        <w:tc>
          <w:tcPr>
            <w:tcW w:w="575" w:type="pct"/>
            <w:tcBorders>
              <w:top w:val="single" w:sz="4" w:space="0" w:color="auto"/>
              <w:left w:val="single" w:sz="4" w:space="0" w:color="auto"/>
              <w:bottom w:val="single" w:sz="4" w:space="0" w:color="auto"/>
              <w:right w:val="single" w:sz="4" w:space="0" w:color="auto"/>
            </w:tcBorders>
            <w:vAlign w:val="center"/>
          </w:tcPr>
          <w:p w14:paraId="77FEEC9A" w14:textId="77777777" w:rsidR="00AC5027" w:rsidRPr="00B05596" w:rsidRDefault="00AC5027" w:rsidP="00AC5027">
            <w:pPr>
              <w:ind w:firstLine="0"/>
              <w:jc w:val="left"/>
              <w:rPr>
                <w:color w:val="000000"/>
                <w:sz w:val="22"/>
                <w:szCs w:val="22"/>
              </w:rPr>
            </w:pPr>
            <w:r w:rsidRPr="00B05596">
              <w:rPr>
                <w:sz w:val="22"/>
                <w:szCs w:val="22"/>
              </w:rPr>
              <w:t>Организация водоотведения</w:t>
            </w:r>
          </w:p>
        </w:tc>
        <w:tc>
          <w:tcPr>
            <w:tcW w:w="818" w:type="pct"/>
            <w:tcBorders>
              <w:top w:val="single" w:sz="4" w:space="0" w:color="auto"/>
              <w:left w:val="single" w:sz="4" w:space="0" w:color="auto"/>
              <w:bottom w:val="single" w:sz="4" w:space="0" w:color="auto"/>
              <w:right w:val="single" w:sz="4" w:space="0" w:color="auto"/>
            </w:tcBorders>
            <w:vAlign w:val="center"/>
          </w:tcPr>
          <w:p w14:paraId="09C7D6D2" w14:textId="77777777" w:rsidR="00AC5027" w:rsidRPr="00B05596" w:rsidRDefault="00AC5027" w:rsidP="00AC5027">
            <w:pPr>
              <w:ind w:firstLine="0"/>
              <w:jc w:val="left"/>
              <w:rPr>
                <w:sz w:val="22"/>
                <w:szCs w:val="22"/>
              </w:rPr>
            </w:pPr>
            <w:r w:rsidRPr="00B05596">
              <w:rPr>
                <w:rFonts w:eastAsiaTheme="minorHAnsi"/>
                <w:sz w:val="22"/>
                <w:szCs w:val="22"/>
                <w:lang w:eastAsia="en-US"/>
              </w:rPr>
              <w:t xml:space="preserve">Реконструкция Очистных сооружений канализационных сточных вод (КОС) </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5288E7F7" w14:textId="77777777" w:rsidR="00AC5027" w:rsidRPr="00B05596" w:rsidRDefault="00AC5027" w:rsidP="00AC5027">
            <w:pPr>
              <w:ind w:firstLine="0"/>
              <w:jc w:val="left"/>
            </w:pPr>
            <w:r w:rsidRPr="00B05596">
              <w:t>150000 м3/сут</w:t>
            </w:r>
          </w:p>
        </w:tc>
        <w:tc>
          <w:tcPr>
            <w:tcW w:w="480" w:type="pct"/>
            <w:tcBorders>
              <w:top w:val="single" w:sz="4" w:space="0" w:color="auto"/>
              <w:left w:val="single" w:sz="4" w:space="0" w:color="auto"/>
              <w:bottom w:val="single" w:sz="4" w:space="0" w:color="auto"/>
              <w:right w:val="single" w:sz="4" w:space="0" w:color="auto"/>
            </w:tcBorders>
            <w:shd w:val="clear" w:color="auto" w:fill="auto"/>
          </w:tcPr>
          <w:p w14:paraId="6937D8FA" w14:textId="77777777" w:rsidR="00AC5027" w:rsidRPr="00B05596" w:rsidRDefault="00AC5027" w:rsidP="00AC5027">
            <w:pPr>
              <w:ind w:firstLine="0"/>
              <w:jc w:val="left"/>
              <w:rPr>
                <w:sz w:val="22"/>
                <w:szCs w:val="22"/>
              </w:rPr>
            </w:pPr>
            <w:r w:rsidRPr="00B05596">
              <w:rPr>
                <w:sz w:val="22"/>
                <w:szCs w:val="22"/>
              </w:rPr>
              <w:t xml:space="preserve">г.Сургут, </w:t>
            </w:r>
            <w:r w:rsidRPr="00B05596">
              <w:rPr>
                <w:rFonts w:eastAsiaTheme="minorHAnsi"/>
                <w:sz w:val="22"/>
                <w:szCs w:val="22"/>
                <w:lang w:eastAsia="en-US"/>
              </w:rPr>
              <w:t>остров Заячий</w:t>
            </w:r>
          </w:p>
        </w:tc>
        <w:tc>
          <w:tcPr>
            <w:tcW w:w="530" w:type="pct"/>
            <w:tcBorders>
              <w:top w:val="single" w:sz="4" w:space="0" w:color="auto"/>
              <w:left w:val="single" w:sz="4" w:space="0" w:color="auto"/>
              <w:bottom w:val="single" w:sz="4" w:space="0" w:color="auto"/>
              <w:right w:val="single" w:sz="4" w:space="0" w:color="auto"/>
            </w:tcBorders>
            <w:vAlign w:val="center"/>
          </w:tcPr>
          <w:p w14:paraId="1E8BDE64" w14:textId="77777777" w:rsidR="00AC5027" w:rsidRPr="00B05596" w:rsidRDefault="00AC5027" w:rsidP="00AC5027">
            <w:pPr>
              <w:ind w:firstLine="0"/>
              <w:jc w:val="left"/>
              <w:rPr>
                <w:sz w:val="22"/>
                <w:szCs w:val="22"/>
              </w:rPr>
            </w:pPr>
            <w:r w:rsidRPr="00B05596">
              <w:rPr>
                <w:sz w:val="22"/>
                <w:szCs w:val="22"/>
              </w:rPr>
              <w:t>2020-2028</w:t>
            </w:r>
          </w:p>
        </w:tc>
        <w:tc>
          <w:tcPr>
            <w:tcW w:w="577" w:type="pct"/>
            <w:tcBorders>
              <w:top w:val="single" w:sz="4" w:space="0" w:color="auto"/>
              <w:left w:val="single" w:sz="4" w:space="0" w:color="auto"/>
              <w:bottom w:val="single" w:sz="4" w:space="0" w:color="auto"/>
              <w:right w:val="single" w:sz="4" w:space="0" w:color="auto"/>
            </w:tcBorders>
          </w:tcPr>
          <w:p w14:paraId="76DF678F" w14:textId="77777777" w:rsidR="00AC5027" w:rsidRPr="00B05596" w:rsidRDefault="00AC5027" w:rsidP="00AC5027">
            <w:pPr>
              <w:ind w:firstLine="0"/>
              <w:jc w:val="left"/>
              <w:rPr>
                <w:sz w:val="22"/>
                <w:szCs w:val="22"/>
              </w:rPr>
            </w:pPr>
            <w:r w:rsidRPr="00B05596">
              <w:rPr>
                <w:sz w:val="22"/>
                <w:szCs w:val="22"/>
              </w:rPr>
              <w:t>Определить проектом</w:t>
            </w:r>
          </w:p>
        </w:tc>
        <w:tc>
          <w:tcPr>
            <w:tcW w:w="817" w:type="pct"/>
            <w:tcBorders>
              <w:left w:val="single" w:sz="4" w:space="0" w:color="auto"/>
              <w:right w:val="single" w:sz="4" w:space="0" w:color="auto"/>
            </w:tcBorders>
          </w:tcPr>
          <w:p w14:paraId="7394D2DB" w14:textId="77777777" w:rsidR="00AC5027" w:rsidRPr="00B05596" w:rsidRDefault="00AC5027" w:rsidP="00AC5027">
            <w:pPr>
              <w:ind w:firstLine="0"/>
              <w:jc w:val="left"/>
              <w:rPr>
                <w:sz w:val="22"/>
                <w:szCs w:val="22"/>
              </w:rPr>
            </w:pPr>
            <w:r w:rsidRPr="00B05596">
              <w:rPr>
                <w:sz w:val="22"/>
                <w:szCs w:val="22"/>
              </w:rPr>
              <w:t>ПКР СКИ МО ГО г. Сургут до 2035 года от 2019 г. б/н</w:t>
            </w:r>
          </w:p>
          <w:p w14:paraId="2F6A09C8" w14:textId="77777777" w:rsidR="00AC5027" w:rsidRPr="00B05596" w:rsidRDefault="00AC5027" w:rsidP="00AC5027">
            <w:pPr>
              <w:ind w:firstLine="0"/>
              <w:jc w:val="left"/>
              <w:rPr>
                <w:sz w:val="22"/>
                <w:szCs w:val="22"/>
              </w:rPr>
            </w:pPr>
            <w:r w:rsidRPr="00B05596">
              <w:rPr>
                <w:sz w:val="22"/>
                <w:szCs w:val="22"/>
              </w:rPr>
              <w:t xml:space="preserve">Схема водоотведения города Сургут (актуализация на 2018 год) с корректировкой сроков реализации.  </w:t>
            </w:r>
          </w:p>
          <w:p w14:paraId="1205F8A1" w14:textId="77777777" w:rsidR="00AC5027" w:rsidRPr="00B05596" w:rsidRDefault="00AC5027" w:rsidP="00AC5027">
            <w:pPr>
              <w:ind w:firstLine="0"/>
              <w:jc w:val="left"/>
              <w:rPr>
                <w:sz w:val="22"/>
                <w:szCs w:val="22"/>
              </w:rPr>
            </w:pPr>
            <w:r w:rsidRPr="00B05596">
              <w:rPr>
                <w:sz w:val="22"/>
                <w:szCs w:val="22"/>
              </w:rPr>
              <w:t>Проект инвестиционной программы СГМУП "Горводоканал" на 2020-2024 гг. (п. 4.1.1)</w:t>
            </w:r>
          </w:p>
        </w:tc>
      </w:tr>
      <w:tr w:rsidR="007D5F62" w:rsidRPr="001219DB" w14:paraId="0B064F1F" w14:textId="77777777" w:rsidTr="00D44A1C">
        <w:tc>
          <w:tcPr>
            <w:tcW w:w="191" w:type="pct"/>
            <w:tcBorders>
              <w:top w:val="single" w:sz="4" w:space="0" w:color="auto"/>
              <w:left w:val="single" w:sz="4" w:space="0" w:color="auto"/>
              <w:bottom w:val="single" w:sz="4" w:space="0" w:color="auto"/>
              <w:right w:val="single" w:sz="4" w:space="0" w:color="auto"/>
            </w:tcBorders>
            <w:vAlign w:val="center"/>
          </w:tcPr>
          <w:p w14:paraId="056457A4" w14:textId="77777777" w:rsidR="007D5F62" w:rsidRPr="005710F9" w:rsidRDefault="007D5F62" w:rsidP="007D5F62">
            <w:pPr>
              <w:pStyle w:val="af1"/>
              <w:numPr>
                <w:ilvl w:val="0"/>
                <w:numId w:val="43"/>
              </w:numPr>
              <w:ind w:left="0" w:firstLine="0"/>
              <w:jc w:val="left"/>
              <w:rPr>
                <w:sz w:val="22"/>
                <w:szCs w:val="22"/>
              </w:rPr>
            </w:pPr>
          </w:p>
        </w:tc>
        <w:tc>
          <w:tcPr>
            <w:tcW w:w="578" w:type="pct"/>
            <w:tcBorders>
              <w:top w:val="single" w:sz="4" w:space="0" w:color="auto"/>
              <w:left w:val="single" w:sz="4" w:space="0" w:color="auto"/>
              <w:bottom w:val="single" w:sz="4" w:space="0" w:color="auto"/>
              <w:right w:val="single" w:sz="4" w:space="0" w:color="auto"/>
            </w:tcBorders>
            <w:shd w:val="clear" w:color="auto" w:fill="auto"/>
            <w:vAlign w:val="center"/>
          </w:tcPr>
          <w:p w14:paraId="7582D58A" w14:textId="77777777" w:rsidR="007D5F62" w:rsidRPr="00B05596" w:rsidRDefault="007D5F62" w:rsidP="007D5F62">
            <w:pPr>
              <w:ind w:firstLine="0"/>
              <w:jc w:val="left"/>
              <w:rPr>
                <w:sz w:val="22"/>
                <w:szCs w:val="22"/>
              </w:rPr>
            </w:pPr>
            <w:r w:rsidRPr="00B05596">
              <w:rPr>
                <w:sz w:val="22"/>
                <w:szCs w:val="22"/>
              </w:rPr>
              <w:t>Объект водоотведения</w:t>
            </w:r>
          </w:p>
        </w:tc>
        <w:tc>
          <w:tcPr>
            <w:tcW w:w="575" w:type="pct"/>
            <w:tcBorders>
              <w:top w:val="single" w:sz="4" w:space="0" w:color="auto"/>
              <w:left w:val="single" w:sz="4" w:space="0" w:color="auto"/>
              <w:bottom w:val="single" w:sz="4" w:space="0" w:color="auto"/>
              <w:right w:val="single" w:sz="4" w:space="0" w:color="auto"/>
            </w:tcBorders>
            <w:vAlign w:val="center"/>
          </w:tcPr>
          <w:p w14:paraId="3746FA5B" w14:textId="77777777" w:rsidR="007D5F62" w:rsidRPr="00B05596" w:rsidRDefault="007D5F62" w:rsidP="007D5F62">
            <w:pPr>
              <w:ind w:firstLine="0"/>
              <w:jc w:val="left"/>
              <w:rPr>
                <w:color w:val="000000"/>
                <w:sz w:val="22"/>
                <w:szCs w:val="22"/>
              </w:rPr>
            </w:pPr>
            <w:r w:rsidRPr="00B05596">
              <w:rPr>
                <w:sz w:val="22"/>
                <w:szCs w:val="22"/>
              </w:rPr>
              <w:t>Организация водоотведения</w:t>
            </w:r>
          </w:p>
        </w:tc>
        <w:tc>
          <w:tcPr>
            <w:tcW w:w="818" w:type="pct"/>
            <w:tcBorders>
              <w:top w:val="single" w:sz="4" w:space="0" w:color="auto"/>
              <w:left w:val="single" w:sz="4" w:space="0" w:color="auto"/>
              <w:bottom w:val="single" w:sz="4" w:space="0" w:color="auto"/>
              <w:right w:val="single" w:sz="4" w:space="0" w:color="auto"/>
            </w:tcBorders>
            <w:vAlign w:val="center"/>
          </w:tcPr>
          <w:p w14:paraId="38FF4C33" w14:textId="77777777" w:rsidR="007D5F62" w:rsidRPr="00B05596" w:rsidRDefault="007D5F62" w:rsidP="007D5F62">
            <w:pPr>
              <w:ind w:firstLine="0"/>
              <w:jc w:val="left"/>
              <w:rPr>
                <w:sz w:val="22"/>
                <w:szCs w:val="22"/>
              </w:rPr>
            </w:pPr>
            <w:r w:rsidRPr="00B05596">
              <w:rPr>
                <w:rFonts w:eastAsiaTheme="minorHAnsi"/>
                <w:sz w:val="22"/>
                <w:szCs w:val="22"/>
                <w:lang w:eastAsia="en-US"/>
              </w:rPr>
              <w:t xml:space="preserve">Реконструкция ГКНС-1 п. Механизаторов (замена насосного </w:t>
            </w:r>
            <w:r w:rsidRPr="00B05596">
              <w:rPr>
                <w:rFonts w:eastAsiaTheme="minorHAnsi"/>
                <w:sz w:val="22"/>
                <w:szCs w:val="22"/>
                <w:lang w:eastAsia="en-US"/>
              </w:rPr>
              <w:lastRenderedPageBreak/>
              <w:t>оборудования 1 шт. - 1980 м³/ч, 3 шт. - 4000 м³/сут.)</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351B23E2" w14:textId="77777777" w:rsidR="007D5F62" w:rsidRPr="00B05596" w:rsidRDefault="007D5F62" w:rsidP="007D5F62">
            <w:pPr>
              <w:ind w:firstLine="0"/>
              <w:jc w:val="left"/>
            </w:pPr>
            <w:r w:rsidRPr="00B05596">
              <w:lastRenderedPageBreak/>
              <w:t>1 ед., 600 м3/ч</w:t>
            </w:r>
          </w:p>
        </w:tc>
        <w:tc>
          <w:tcPr>
            <w:tcW w:w="480" w:type="pct"/>
            <w:tcBorders>
              <w:top w:val="single" w:sz="4" w:space="0" w:color="auto"/>
              <w:left w:val="single" w:sz="4" w:space="0" w:color="auto"/>
              <w:bottom w:val="single" w:sz="4" w:space="0" w:color="auto"/>
              <w:right w:val="single" w:sz="4" w:space="0" w:color="auto"/>
            </w:tcBorders>
            <w:shd w:val="clear" w:color="auto" w:fill="auto"/>
          </w:tcPr>
          <w:p w14:paraId="6D3C6965" w14:textId="77777777" w:rsidR="007D5F62" w:rsidRPr="00B05596" w:rsidRDefault="007D5F62" w:rsidP="007D5F62">
            <w:pPr>
              <w:ind w:firstLine="0"/>
              <w:jc w:val="left"/>
              <w:rPr>
                <w:sz w:val="22"/>
                <w:szCs w:val="22"/>
              </w:rPr>
            </w:pPr>
            <w:r w:rsidRPr="00B05596">
              <w:rPr>
                <w:sz w:val="22"/>
                <w:szCs w:val="22"/>
              </w:rPr>
              <w:t>г.Сургут</w:t>
            </w:r>
          </w:p>
        </w:tc>
        <w:tc>
          <w:tcPr>
            <w:tcW w:w="530" w:type="pct"/>
            <w:tcBorders>
              <w:top w:val="single" w:sz="4" w:space="0" w:color="auto"/>
              <w:left w:val="single" w:sz="4" w:space="0" w:color="auto"/>
              <w:bottom w:val="single" w:sz="4" w:space="0" w:color="auto"/>
              <w:right w:val="single" w:sz="4" w:space="0" w:color="auto"/>
            </w:tcBorders>
            <w:vAlign w:val="center"/>
          </w:tcPr>
          <w:p w14:paraId="41A42ECB" w14:textId="77777777" w:rsidR="007D5F62" w:rsidRPr="00B05596" w:rsidRDefault="007D5F62" w:rsidP="007D5F62">
            <w:pPr>
              <w:ind w:firstLine="0"/>
              <w:jc w:val="left"/>
              <w:rPr>
                <w:sz w:val="22"/>
                <w:szCs w:val="22"/>
              </w:rPr>
            </w:pPr>
            <w:r w:rsidRPr="00B05596">
              <w:rPr>
                <w:sz w:val="22"/>
                <w:szCs w:val="22"/>
              </w:rPr>
              <w:t>2021-2024</w:t>
            </w:r>
          </w:p>
        </w:tc>
        <w:tc>
          <w:tcPr>
            <w:tcW w:w="577" w:type="pct"/>
            <w:tcBorders>
              <w:top w:val="single" w:sz="4" w:space="0" w:color="auto"/>
              <w:left w:val="single" w:sz="4" w:space="0" w:color="auto"/>
              <w:bottom w:val="single" w:sz="4" w:space="0" w:color="auto"/>
              <w:right w:val="single" w:sz="4" w:space="0" w:color="auto"/>
            </w:tcBorders>
          </w:tcPr>
          <w:p w14:paraId="52A3F930" w14:textId="77777777" w:rsidR="007D5F62" w:rsidRPr="00B05596" w:rsidRDefault="007D5F62" w:rsidP="007D5F62">
            <w:pPr>
              <w:ind w:firstLine="0"/>
              <w:jc w:val="left"/>
              <w:rPr>
                <w:sz w:val="22"/>
                <w:szCs w:val="22"/>
              </w:rPr>
            </w:pPr>
            <w:r w:rsidRPr="00B05596">
              <w:rPr>
                <w:sz w:val="22"/>
                <w:szCs w:val="22"/>
              </w:rPr>
              <w:t>Определить проектом</w:t>
            </w:r>
          </w:p>
        </w:tc>
        <w:tc>
          <w:tcPr>
            <w:tcW w:w="817" w:type="pct"/>
            <w:tcBorders>
              <w:left w:val="single" w:sz="4" w:space="0" w:color="auto"/>
              <w:right w:val="single" w:sz="4" w:space="0" w:color="auto"/>
            </w:tcBorders>
          </w:tcPr>
          <w:p w14:paraId="779B7F4D" w14:textId="77777777" w:rsidR="007D5F62" w:rsidRPr="00B05596" w:rsidRDefault="007D5F62" w:rsidP="007D5F62">
            <w:pPr>
              <w:ind w:firstLine="0"/>
              <w:jc w:val="left"/>
              <w:rPr>
                <w:sz w:val="22"/>
                <w:szCs w:val="22"/>
              </w:rPr>
            </w:pPr>
            <w:r w:rsidRPr="00B05596">
              <w:rPr>
                <w:sz w:val="22"/>
                <w:szCs w:val="22"/>
              </w:rPr>
              <w:t>ПКР СКИ МО ГО г. Сургут до 2035 года от 2019 г. б/н</w:t>
            </w:r>
          </w:p>
          <w:p w14:paraId="236F9726" w14:textId="77777777" w:rsidR="007D5F62" w:rsidRPr="00B05596" w:rsidRDefault="007D5F62" w:rsidP="007D5F62">
            <w:pPr>
              <w:ind w:firstLine="0"/>
              <w:jc w:val="left"/>
              <w:rPr>
                <w:sz w:val="22"/>
                <w:szCs w:val="22"/>
              </w:rPr>
            </w:pPr>
            <w:r w:rsidRPr="00B05596">
              <w:rPr>
                <w:sz w:val="22"/>
                <w:szCs w:val="22"/>
              </w:rPr>
              <w:lastRenderedPageBreak/>
              <w:t>Схема водоотведения города Сургут (актуализация на 2018 год). Проект инвестиционной программы СГМУП "Горводоканал" на 2020-2024 гг. (п. 3.2.1)</w:t>
            </w:r>
          </w:p>
        </w:tc>
      </w:tr>
      <w:tr w:rsidR="00D44A1C" w:rsidRPr="00B05596" w14:paraId="5F915A93" w14:textId="77777777" w:rsidTr="001914A1">
        <w:tc>
          <w:tcPr>
            <w:tcW w:w="191" w:type="pct"/>
            <w:tcBorders>
              <w:top w:val="single" w:sz="4" w:space="0" w:color="auto"/>
              <w:left w:val="single" w:sz="4" w:space="0" w:color="auto"/>
              <w:bottom w:val="single" w:sz="4" w:space="0" w:color="auto"/>
              <w:right w:val="single" w:sz="4" w:space="0" w:color="auto"/>
            </w:tcBorders>
            <w:vAlign w:val="center"/>
          </w:tcPr>
          <w:p w14:paraId="0C16023A" w14:textId="77777777" w:rsidR="00D44A1C" w:rsidRPr="005710F9" w:rsidRDefault="00D44A1C" w:rsidP="00D44A1C">
            <w:pPr>
              <w:pStyle w:val="af1"/>
              <w:numPr>
                <w:ilvl w:val="0"/>
                <w:numId w:val="43"/>
              </w:numPr>
              <w:ind w:left="0" w:firstLine="0"/>
              <w:jc w:val="left"/>
              <w:rPr>
                <w:sz w:val="22"/>
                <w:szCs w:val="22"/>
              </w:rPr>
            </w:pPr>
          </w:p>
        </w:tc>
        <w:tc>
          <w:tcPr>
            <w:tcW w:w="578" w:type="pct"/>
            <w:tcBorders>
              <w:top w:val="single" w:sz="4" w:space="0" w:color="auto"/>
              <w:left w:val="single" w:sz="4" w:space="0" w:color="auto"/>
              <w:bottom w:val="single" w:sz="4" w:space="0" w:color="auto"/>
              <w:right w:val="single" w:sz="4" w:space="0" w:color="auto"/>
            </w:tcBorders>
            <w:shd w:val="clear" w:color="auto" w:fill="auto"/>
            <w:vAlign w:val="center"/>
          </w:tcPr>
          <w:p w14:paraId="436013C2" w14:textId="77777777" w:rsidR="00D44A1C" w:rsidRPr="00B05596" w:rsidRDefault="00D44A1C" w:rsidP="00D44A1C">
            <w:pPr>
              <w:ind w:firstLine="0"/>
              <w:jc w:val="left"/>
              <w:rPr>
                <w:sz w:val="22"/>
                <w:szCs w:val="22"/>
              </w:rPr>
            </w:pPr>
            <w:r w:rsidRPr="00B05596">
              <w:rPr>
                <w:sz w:val="22"/>
                <w:szCs w:val="22"/>
              </w:rPr>
              <w:t>Объект водоотведения</w:t>
            </w:r>
          </w:p>
        </w:tc>
        <w:tc>
          <w:tcPr>
            <w:tcW w:w="575" w:type="pct"/>
            <w:tcBorders>
              <w:top w:val="single" w:sz="4" w:space="0" w:color="auto"/>
              <w:left w:val="single" w:sz="4" w:space="0" w:color="auto"/>
              <w:bottom w:val="single" w:sz="4" w:space="0" w:color="auto"/>
              <w:right w:val="single" w:sz="4" w:space="0" w:color="auto"/>
            </w:tcBorders>
            <w:vAlign w:val="center"/>
          </w:tcPr>
          <w:p w14:paraId="57E2C527" w14:textId="77777777" w:rsidR="00D44A1C" w:rsidRPr="00B05596" w:rsidRDefault="00D44A1C" w:rsidP="00D44A1C">
            <w:pPr>
              <w:ind w:firstLine="0"/>
              <w:jc w:val="left"/>
              <w:rPr>
                <w:color w:val="000000"/>
                <w:sz w:val="22"/>
                <w:szCs w:val="22"/>
              </w:rPr>
            </w:pPr>
            <w:r w:rsidRPr="00B05596">
              <w:rPr>
                <w:sz w:val="22"/>
                <w:szCs w:val="22"/>
              </w:rPr>
              <w:t>Организация водоотведения</w:t>
            </w:r>
          </w:p>
        </w:tc>
        <w:tc>
          <w:tcPr>
            <w:tcW w:w="818" w:type="pct"/>
            <w:tcBorders>
              <w:top w:val="single" w:sz="4" w:space="0" w:color="auto"/>
              <w:left w:val="single" w:sz="4" w:space="0" w:color="auto"/>
              <w:bottom w:val="single" w:sz="4" w:space="0" w:color="auto"/>
              <w:right w:val="single" w:sz="4" w:space="0" w:color="auto"/>
            </w:tcBorders>
            <w:vAlign w:val="center"/>
          </w:tcPr>
          <w:p w14:paraId="31B2548B" w14:textId="77777777" w:rsidR="00D44A1C" w:rsidRPr="00B05596" w:rsidRDefault="00D44A1C" w:rsidP="00D44A1C">
            <w:pPr>
              <w:ind w:firstLine="0"/>
              <w:jc w:val="left"/>
              <w:rPr>
                <w:sz w:val="22"/>
                <w:szCs w:val="22"/>
              </w:rPr>
            </w:pPr>
            <w:r w:rsidRPr="00B05596">
              <w:rPr>
                <w:rFonts w:eastAsiaTheme="minorHAnsi"/>
                <w:sz w:val="22"/>
                <w:szCs w:val="22"/>
                <w:lang w:eastAsia="en-US"/>
              </w:rPr>
              <w:t xml:space="preserve">Реконструкция КНС-12 </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21621723" w14:textId="77777777" w:rsidR="00D44A1C" w:rsidRPr="00B05596" w:rsidRDefault="00D44A1C" w:rsidP="00D44A1C">
            <w:pPr>
              <w:ind w:firstLine="0"/>
              <w:jc w:val="left"/>
            </w:pPr>
            <w:r w:rsidRPr="00B05596">
              <w:t>1 ед., 3800 м3/ч</w:t>
            </w:r>
          </w:p>
        </w:tc>
        <w:tc>
          <w:tcPr>
            <w:tcW w:w="480" w:type="pct"/>
            <w:tcBorders>
              <w:top w:val="single" w:sz="4" w:space="0" w:color="auto"/>
              <w:left w:val="single" w:sz="4" w:space="0" w:color="auto"/>
              <w:bottom w:val="single" w:sz="4" w:space="0" w:color="auto"/>
              <w:right w:val="single" w:sz="4" w:space="0" w:color="auto"/>
            </w:tcBorders>
            <w:shd w:val="clear" w:color="auto" w:fill="auto"/>
          </w:tcPr>
          <w:p w14:paraId="4B1E6DDC" w14:textId="77777777" w:rsidR="00D44A1C" w:rsidRPr="00B05596" w:rsidRDefault="00D44A1C" w:rsidP="00D44A1C">
            <w:pPr>
              <w:ind w:firstLine="0"/>
              <w:jc w:val="left"/>
              <w:rPr>
                <w:sz w:val="22"/>
                <w:szCs w:val="22"/>
              </w:rPr>
            </w:pPr>
            <w:r w:rsidRPr="00B05596">
              <w:rPr>
                <w:sz w:val="22"/>
                <w:szCs w:val="22"/>
              </w:rPr>
              <w:t xml:space="preserve">г.Сургут, </w:t>
            </w:r>
            <w:r w:rsidRPr="00B05596">
              <w:rPr>
                <w:rFonts w:eastAsiaTheme="minorHAnsi"/>
                <w:sz w:val="22"/>
                <w:szCs w:val="22"/>
                <w:lang w:eastAsia="en-US"/>
              </w:rPr>
              <w:t>пр. Комсомольский</w:t>
            </w:r>
          </w:p>
        </w:tc>
        <w:tc>
          <w:tcPr>
            <w:tcW w:w="530" w:type="pct"/>
            <w:tcBorders>
              <w:top w:val="single" w:sz="4" w:space="0" w:color="auto"/>
              <w:left w:val="single" w:sz="4" w:space="0" w:color="auto"/>
              <w:bottom w:val="single" w:sz="4" w:space="0" w:color="auto"/>
              <w:right w:val="single" w:sz="4" w:space="0" w:color="auto"/>
            </w:tcBorders>
            <w:vAlign w:val="center"/>
          </w:tcPr>
          <w:p w14:paraId="69696A16" w14:textId="77777777" w:rsidR="00D44A1C" w:rsidRPr="00B05596" w:rsidRDefault="00D44A1C" w:rsidP="00D44A1C">
            <w:pPr>
              <w:ind w:firstLine="0"/>
              <w:jc w:val="left"/>
              <w:rPr>
                <w:sz w:val="22"/>
                <w:szCs w:val="22"/>
              </w:rPr>
            </w:pPr>
            <w:r w:rsidRPr="00B05596">
              <w:rPr>
                <w:sz w:val="22"/>
                <w:szCs w:val="22"/>
              </w:rPr>
              <w:t>2020</w:t>
            </w:r>
          </w:p>
        </w:tc>
        <w:tc>
          <w:tcPr>
            <w:tcW w:w="577" w:type="pct"/>
            <w:tcBorders>
              <w:top w:val="single" w:sz="4" w:space="0" w:color="auto"/>
              <w:left w:val="single" w:sz="4" w:space="0" w:color="auto"/>
              <w:bottom w:val="single" w:sz="4" w:space="0" w:color="auto"/>
              <w:right w:val="single" w:sz="4" w:space="0" w:color="auto"/>
            </w:tcBorders>
          </w:tcPr>
          <w:p w14:paraId="0C17ADAE" w14:textId="77777777" w:rsidR="00D44A1C" w:rsidRPr="00B05596" w:rsidRDefault="00D44A1C" w:rsidP="00D44A1C">
            <w:pPr>
              <w:ind w:firstLine="0"/>
              <w:jc w:val="left"/>
              <w:rPr>
                <w:sz w:val="22"/>
                <w:szCs w:val="22"/>
              </w:rPr>
            </w:pPr>
            <w:r w:rsidRPr="00B05596">
              <w:rPr>
                <w:sz w:val="22"/>
                <w:szCs w:val="22"/>
              </w:rPr>
              <w:t>Определить проектом</w:t>
            </w:r>
          </w:p>
        </w:tc>
        <w:tc>
          <w:tcPr>
            <w:tcW w:w="817" w:type="pct"/>
            <w:tcBorders>
              <w:left w:val="single" w:sz="4" w:space="0" w:color="auto"/>
              <w:right w:val="single" w:sz="4" w:space="0" w:color="auto"/>
            </w:tcBorders>
          </w:tcPr>
          <w:p w14:paraId="036E9DF8" w14:textId="77777777" w:rsidR="00D44A1C" w:rsidRPr="00B05596" w:rsidRDefault="00D44A1C" w:rsidP="00D44A1C">
            <w:pPr>
              <w:ind w:firstLine="0"/>
              <w:jc w:val="left"/>
              <w:rPr>
                <w:sz w:val="22"/>
                <w:szCs w:val="22"/>
              </w:rPr>
            </w:pPr>
            <w:r w:rsidRPr="00B05596">
              <w:rPr>
                <w:sz w:val="22"/>
                <w:szCs w:val="22"/>
              </w:rPr>
              <w:t>ПКР СКИ МО ГО г. Сургут до 2035 года от 2019 г. б/н</w:t>
            </w:r>
          </w:p>
          <w:p w14:paraId="45AED795" w14:textId="77777777" w:rsidR="00D44A1C" w:rsidRPr="00B05596" w:rsidRDefault="001914A1" w:rsidP="00D44A1C">
            <w:pPr>
              <w:ind w:firstLine="0"/>
              <w:jc w:val="left"/>
              <w:rPr>
                <w:sz w:val="22"/>
                <w:szCs w:val="22"/>
              </w:rPr>
            </w:pPr>
            <w:r w:rsidRPr="00B05596">
              <w:rPr>
                <w:sz w:val="22"/>
                <w:szCs w:val="22"/>
              </w:rPr>
              <w:t>Схема водоотведения города Сургут (актуализация на 2018 год). Проект инвестиционной программы СГМУП "Горводоканал" на 2020-2024 гг. (п. 3.2.2)</w:t>
            </w:r>
          </w:p>
        </w:tc>
      </w:tr>
      <w:tr w:rsidR="006E6277" w:rsidRPr="00B05596" w14:paraId="387AD665" w14:textId="77777777" w:rsidTr="001914A1">
        <w:tc>
          <w:tcPr>
            <w:tcW w:w="191" w:type="pct"/>
            <w:tcBorders>
              <w:top w:val="single" w:sz="4" w:space="0" w:color="auto"/>
              <w:left w:val="single" w:sz="4" w:space="0" w:color="auto"/>
              <w:bottom w:val="single" w:sz="4" w:space="0" w:color="auto"/>
              <w:right w:val="single" w:sz="4" w:space="0" w:color="auto"/>
            </w:tcBorders>
            <w:vAlign w:val="center"/>
          </w:tcPr>
          <w:p w14:paraId="664CA55F" w14:textId="77777777" w:rsidR="006E6277" w:rsidRPr="00B05596" w:rsidRDefault="006E6277" w:rsidP="006E6277">
            <w:pPr>
              <w:pStyle w:val="af1"/>
              <w:numPr>
                <w:ilvl w:val="0"/>
                <w:numId w:val="43"/>
              </w:numPr>
              <w:ind w:left="0" w:firstLine="0"/>
              <w:jc w:val="left"/>
              <w:rPr>
                <w:sz w:val="22"/>
                <w:szCs w:val="22"/>
              </w:rPr>
            </w:pPr>
          </w:p>
        </w:tc>
        <w:tc>
          <w:tcPr>
            <w:tcW w:w="578" w:type="pct"/>
            <w:tcBorders>
              <w:top w:val="single" w:sz="4" w:space="0" w:color="auto"/>
              <w:left w:val="single" w:sz="4" w:space="0" w:color="auto"/>
              <w:bottom w:val="single" w:sz="4" w:space="0" w:color="auto"/>
              <w:right w:val="single" w:sz="4" w:space="0" w:color="auto"/>
            </w:tcBorders>
            <w:shd w:val="clear" w:color="auto" w:fill="auto"/>
            <w:vAlign w:val="center"/>
          </w:tcPr>
          <w:p w14:paraId="257123E6" w14:textId="77777777" w:rsidR="006E6277" w:rsidRPr="00B05596" w:rsidRDefault="006E6277" w:rsidP="006E6277">
            <w:pPr>
              <w:ind w:firstLine="0"/>
              <w:jc w:val="left"/>
              <w:rPr>
                <w:sz w:val="22"/>
                <w:szCs w:val="22"/>
              </w:rPr>
            </w:pPr>
            <w:r w:rsidRPr="00B05596">
              <w:rPr>
                <w:sz w:val="22"/>
                <w:szCs w:val="22"/>
              </w:rPr>
              <w:t>Объект водоотведения</w:t>
            </w:r>
          </w:p>
        </w:tc>
        <w:tc>
          <w:tcPr>
            <w:tcW w:w="575" w:type="pct"/>
            <w:tcBorders>
              <w:top w:val="single" w:sz="4" w:space="0" w:color="auto"/>
              <w:left w:val="single" w:sz="4" w:space="0" w:color="auto"/>
              <w:bottom w:val="single" w:sz="4" w:space="0" w:color="auto"/>
              <w:right w:val="single" w:sz="4" w:space="0" w:color="auto"/>
            </w:tcBorders>
            <w:vAlign w:val="center"/>
          </w:tcPr>
          <w:p w14:paraId="007B0819" w14:textId="77777777" w:rsidR="006E6277" w:rsidRPr="00B05596" w:rsidRDefault="006E6277" w:rsidP="006E6277">
            <w:pPr>
              <w:ind w:firstLine="0"/>
              <w:jc w:val="left"/>
              <w:rPr>
                <w:color w:val="000000"/>
                <w:sz w:val="22"/>
                <w:szCs w:val="22"/>
              </w:rPr>
            </w:pPr>
            <w:r w:rsidRPr="00B05596">
              <w:rPr>
                <w:sz w:val="22"/>
                <w:szCs w:val="22"/>
              </w:rPr>
              <w:t>Организация водоотведения</w:t>
            </w:r>
          </w:p>
        </w:tc>
        <w:tc>
          <w:tcPr>
            <w:tcW w:w="818" w:type="pct"/>
            <w:tcBorders>
              <w:top w:val="single" w:sz="4" w:space="0" w:color="auto"/>
              <w:left w:val="single" w:sz="4" w:space="0" w:color="auto"/>
              <w:bottom w:val="single" w:sz="4" w:space="0" w:color="auto"/>
              <w:right w:val="single" w:sz="4" w:space="0" w:color="auto"/>
            </w:tcBorders>
            <w:vAlign w:val="center"/>
          </w:tcPr>
          <w:p w14:paraId="0AF25CE2" w14:textId="77777777" w:rsidR="006E6277" w:rsidRPr="00B05596" w:rsidRDefault="006E6277" w:rsidP="006E6277">
            <w:pPr>
              <w:ind w:firstLine="0"/>
              <w:jc w:val="left"/>
              <w:rPr>
                <w:sz w:val="22"/>
                <w:szCs w:val="22"/>
              </w:rPr>
            </w:pPr>
            <w:r w:rsidRPr="00B05596">
              <w:rPr>
                <w:rFonts w:eastAsiaTheme="minorHAnsi"/>
                <w:sz w:val="22"/>
                <w:szCs w:val="22"/>
                <w:lang w:eastAsia="en-US"/>
              </w:rPr>
              <w:t>Реконструкция КНС-13</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0EE20D9E" w14:textId="77777777" w:rsidR="006E6277" w:rsidRPr="00B05596" w:rsidRDefault="006E6277" w:rsidP="006E6277">
            <w:pPr>
              <w:ind w:firstLine="0"/>
              <w:jc w:val="left"/>
            </w:pPr>
            <w:r w:rsidRPr="00B05596">
              <w:t>1 ед., 576 м3/ч</w:t>
            </w:r>
          </w:p>
        </w:tc>
        <w:tc>
          <w:tcPr>
            <w:tcW w:w="480" w:type="pct"/>
            <w:tcBorders>
              <w:top w:val="single" w:sz="4" w:space="0" w:color="auto"/>
              <w:left w:val="single" w:sz="4" w:space="0" w:color="auto"/>
              <w:bottom w:val="single" w:sz="4" w:space="0" w:color="auto"/>
              <w:right w:val="single" w:sz="4" w:space="0" w:color="auto"/>
            </w:tcBorders>
            <w:shd w:val="clear" w:color="auto" w:fill="auto"/>
          </w:tcPr>
          <w:p w14:paraId="11311844" w14:textId="77777777" w:rsidR="006E6277" w:rsidRPr="00B05596" w:rsidRDefault="006E6277" w:rsidP="006E6277">
            <w:pPr>
              <w:ind w:firstLine="0"/>
              <w:jc w:val="left"/>
              <w:rPr>
                <w:sz w:val="22"/>
                <w:szCs w:val="22"/>
              </w:rPr>
            </w:pPr>
            <w:r w:rsidRPr="00B05596">
              <w:rPr>
                <w:sz w:val="22"/>
                <w:szCs w:val="22"/>
              </w:rPr>
              <w:t xml:space="preserve">г.Сургут, </w:t>
            </w:r>
            <w:r w:rsidRPr="00B05596">
              <w:rPr>
                <w:rFonts w:eastAsiaTheme="minorHAnsi"/>
                <w:sz w:val="22"/>
                <w:szCs w:val="22"/>
                <w:lang w:eastAsia="en-US"/>
              </w:rPr>
              <w:t>ул. Югорская</w:t>
            </w:r>
          </w:p>
        </w:tc>
        <w:tc>
          <w:tcPr>
            <w:tcW w:w="530" w:type="pct"/>
            <w:tcBorders>
              <w:top w:val="single" w:sz="4" w:space="0" w:color="auto"/>
              <w:left w:val="single" w:sz="4" w:space="0" w:color="auto"/>
              <w:bottom w:val="single" w:sz="4" w:space="0" w:color="auto"/>
              <w:right w:val="single" w:sz="4" w:space="0" w:color="auto"/>
            </w:tcBorders>
            <w:vAlign w:val="center"/>
          </w:tcPr>
          <w:p w14:paraId="237CAAD4" w14:textId="77777777" w:rsidR="006E6277" w:rsidRPr="00B05596" w:rsidRDefault="006E6277" w:rsidP="006E6277">
            <w:pPr>
              <w:ind w:firstLine="0"/>
              <w:jc w:val="left"/>
              <w:rPr>
                <w:sz w:val="22"/>
                <w:szCs w:val="22"/>
              </w:rPr>
            </w:pPr>
            <w:r w:rsidRPr="00B05596">
              <w:rPr>
                <w:sz w:val="22"/>
                <w:szCs w:val="22"/>
              </w:rPr>
              <w:t>2025-2030</w:t>
            </w:r>
          </w:p>
        </w:tc>
        <w:tc>
          <w:tcPr>
            <w:tcW w:w="577" w:type="pct"/>
            <w:tcBorders>
              <w:top w:val="single" w:sz="4" w:space="0" w:color="auto"/>
              <w:left w:val="single" w:sz="4" w:space="0" w:color="auto"/>
              <w:bottom w:val="single" w:sz="4" w:space="0" w:color="auto"/>
              <w:right w:val="single" w:sz="4" w:space="0" w:color="auto"/>
            </w:tcBorders>
          </w:tcPr>
          <w:p w14:paraId="00B2591B" w14:textId="77777777" w:rsidR="006E6277" w:rsidRPr="00B05596" w:rsidRDefault="006E6277" w:rsidP="006E6277">
            <w:pPr>
              <w:ind w:firstLine="0"/>
              <w:jc w:val="left"/>
              <w:rPr>
                <w:sz w:val="22"/>
                <w:szCs w:val="22"/>
              </w:rPr>
            </w:pPr>
            <w:r w:rsidRPr="00B05596">
              <w:rPr>
                <w:sz w:val="22"/>
                <w:szCs w:val="22"/>
              </w:rPr>
              <w:t>Определить проектом</w:t>
            </w:r>
          </w:p>
        </w:tc>
        <w:tc>
          <w:tcPr>
            <w:tcW w:w="817" w:type="pct"/>
            <w:tcBorders>
              <w:left w:val="single" w:sz="4" w:space="0" w:color="auto"/>
              <w:right w:val="single" w:sz="4" w:space="0" w:color="auto"/>
            </w:tcBorders>
          </w:tcPr>
          <w:p w14:paraId="5511009D" w14:textId="77777777" w:rsidR="006E6277" w:rsidRPr="00B05596" w:rsidRDefault="006E6277" w:rsidP="006E6277">
            <w:pPr>
              <w:ind w:firstLine="0"/>
              <w:jc w:val="left"/>
              <w:rPr>
                <w:sz w:val="22"/>
                <w:szCs w:val="22"/>
              </w:rPr>
            </w:pPr>
            <w:r w:rsidRPr="00B05596">
              <w:rPr>
                <w:sz w:val="22"/>
                <w:szCs w:val="22"/>
              </w:rPr>
              <w:t>ПКР СКИ МО ГО г. Сургут до 2035 года от 2019 г. б/н</w:t>
            </w:r>
          </w:p>
          <w:p w14:paraId="08517825" w14:textId="77777777" w:rsidR="006E6277" w:rsidRPr="00B05596" w:rsidRDefault="006E6277" w:rsidP="006E6277">
            <w:pPr>
              <w:ind w:firstLine="0"/>
              <w:jc w:val="left"/>
              <w:rPr>
                <w:sz w:val="22"/>
                <w:szCs w:val="22"/>
              </w:rPr>
            </w:pPr>
            <w:r w:rsidRPr="00B05596">
              <w:rPr>
                <w:sz w:val="22"/>
                <w:szCs w:val="22"/>
              </w:rPr>
              <w:t>Схема водоотведения города Сургут (актуализация на 2018 год) с переносом срока реализации</w:t>
            </w:r>
          </w:p>
        </w:tc>
      </w:tr>
      <w:tr w:rsidR="006E6277" w:rsidRPr="00B05596" w14:paraId="2117AB3F" w14:textId="77777777" w:rsidTr="001914A1">
        <w:tc>
          <w:tcPr>
            <w:tcW w:w="191" w:type="pct"/>
            <w:tcBorders>
              <w:top w:val="single" w:sz="4" w:space="0" w:color="auto"/>
              <w:left w:val="single" w:sz="4" w:space="0" w:color="auto"/>
              <w:bottom w:val="single" w:sz="4" w:space="0" w:color="auto"/>
              <w:right w:val="single" w:sz="4" w:space="0" w:color="auto"/>
            </w:tcBorders>
            <w:vAlign w:val="center"/>
          </w:tcPr>
          <w:p w14:paraId="5B7FA7F2" w14:textId="77777777" w:rsidR="006E6277" w:rsidRPr="00B05596" w:rsidRDefault="006E6277" w:rsidP="006E6277">
            <w:pPr>
              <w:pStyle w:val="af1"/>
              <w:numPr>
                <w:ilvl w:val="0"/>
                <w:numId w:val="43"/>
              </w:numPr>
              <w:ind w:left="0" w:firstLine="0"/>
              <w:jc w:val="left"/>
              <w:rPr>
                <w:sz w:val="22"/>
                <w:szCs w:val="22"/>
              </w:rPr>
            </w:pPr>
          </w:p>
        </w:tc>
        <w:tc>
          <w:tcPr>
            <w:tcW w:w="578" w:type="pct"/>
            <w:tcBorders>
              <w:top w:val="single" w:sz="4" w:space="0" w:color="auto"/>
              <w:left w:val="single" w:sz="4" w:space="0" w:color="auto"/>
              <w:bottom w:val="single" w:sz="4" w:space="0" w:color="auto"/>
              <w:right w:val="single" w:sz="4" w:space="0" w:color="auto"/>
            </w:tcBorders>
            <w:shd w:val="clear" w:color="auto" w:fill="auto"/>
            <w:vAlign w:val="center"/>
          </w:tcPr>
          <w:p w14:paraId="4B5AE527" w14:textId="77777777" w:rsidR="006E6277" w:rsidRPr="00B05596" w:rsidRDefault="006E6277" w:rsidP="006E6277">
            <w:pPr>
              <w:ind w:firstLine="0"/>
              <w:jc w:val="left"/>
              <w:rPr>
                <w:sz w:val="22"/>
                <w:szCs w:val="22"/>
              </w:rPr>
            </w:pPr>
            <w:r w:rsidRPr="00B05596">
              <w:rPr>
                <w:sz w:val="22"/>
                <w:szCs w:val="22"/>
              </w:rPr>
              <w:t>Объект водоотведения</w:t>
            </w:r>
          </w:p>
        </w:tc>
        <w:tc>
          <w:tcPr>
            <w:tcW w:w="575" w:type="pct"/>
            <w:tcBorders>
              <w:top w:val="single" w:sz="4" w:space="0" w:color="auto"/>
              <w:left w:val="single" w:sz="4" w:space="0" w:color="auto"/>
              <w:bottom w:val="single" w:sz="4" w:space="0" w:color="auto"/>
              <w:right w:val="single" w:sz="4" w:space="0" w:color="auto"/>
            </w:tcBorders>
            <w:vAlign w:val="center"/>
          </w:tcPr>
          <w:p w14:paraId="7915D4C4" w14:textId="77777777" w:rsidR="006E6277" w:rsidRPr="00B05596" w:rsidRDefault="006E6277" w:rsidP="006E6277">
            <w:pPr>
              <w:ind w:firstLine="0"/>
              <w:jc w:val="left"/>
              <w:rPr>
                <w:color w:val="000000"/>
                <w:sz w:val="22"/>
                <w:szCs w:val="22"/>
              </w:rPr>
            </w:pPr>
            <w:r w:rsidRPr="00B05596">
              <w:rPr>
                <w:sz w:val="22"/>
                <w:szCs w:val="22"/>
              </w:rPr>
              <w:t>Организация водоотведения</w:t>
            </w:r>
          </w:p>
        </w:tc>
        <w:tc>
          <w:tcPr>
            <w:tcW w:w="818" w:type="pct"/>
            <w:tcBorders>
              <w:top w:val="single" w:sz="4" w:space="0" w:color="auto"/>
              <w:left w:val="single" w:sz="4" w:space="0" w:color="auto"/>
              <w:bottom w:val="single" w:sz="4" w:space="0" w:color="auto"/>
              <w:right w:val="single" w:sz="4" w:space="0" w:color="auto"/>
            </w:tcBorders>
            <w:vAlign w:val="center"/>
          </w:tcPr>
          <w:p w14:paraId="55906DF8" w14:textId="77777777" w:rsidR="006E6277" w:rsidRPr="00B05596" w:rsidRDefault="006E6277" w:rsidP="006E6277">
            <w:pPr>
              <w:ind w:firstLine="0"/>
              <w:jc w:val="left"/>
              <w:rPr>
                <w:sz w:val="22"/>
                <w:szCs w:val="22"/>
              </w:rPr>
            </w:pPr>
            <w:r w:rsidRPr="00B05596">
              <w:rPr>
                <w:rFonts w:eastAsiaTheme="minorHAnsi"/>
                <w:sz w:val="22"/>
                <w:szCs w:val="22"/>
                <w:lang w:eastAsia="en-US"/>
              </w:rPr>
              <w:t>Реконструкция КНС-15</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20D7AC38" w14:textId="77777777" w:rsidR="006E6277" w:rsidRPr="00B05596" w:rsidRDefault="006E6277" w:rsidP="006E6277">
            <w:pPr>
              <w:ind w:firstLine="0"/>
              <w:jc w:val="left"/>
            </w:pPr>
            <w:r w:rsidRPr="00B05596">
              <w:t>1 ед., 530</w:t>
            </w:r>
            <w:r w:rsidR="00874EAD" w:rsidRPr="00B05596">
              <w:t xml:space="preserve"> </w:t>
            </w:r>
            <w:r w:rsidRPr="00B05596">
              <w:t>м3/ч</w:t>
            </w:r>
          </w:p>
        </w:tc>
        <w:tc>
          <w:tcPr>
            <w:tcW w:w="480" w:type="pct"/>
            <w:tcBorders>
              <w:top w:val="single" w:sz="4" w:space="0" w:color="auto"/>
              <w:left w:val="single" w:sz="4" w:space="0" w:color="auto"/>
              <w:bottom w:val="single" w:sz="4" w:space="0" w:color="auto"/>
              <w:right w:val="single" w:sz="4" w:space="0" w:color="auto"/>
            </w:tcBorders>
            <w:shd w:val="clear" w:color="auto" w:fill="auto"/>
          </w:tcPr>
          <w:p w14:paraId="0CF6B41E" w14:textId="77777777" w:rsidR="006E6277" w:rsidRPr="00B05596" w:rsidRDefault="006E6277" w:rsidP="006E6277">
            <w:pPr>
              <w:ind w:firstLine="0"/>
              <w:jc w:val="left"/>
              <w:rPr>
                <w:sz w:val="22"/>
                <w:szCs w:val="22"/>
              </w:rPr>
            </w:pPr>
            <w:r w:rsidRPr="00B05596">
              <w:rPr>
                <w:sz w:val="22"/>
                <w:szCs w:val="22"/>
              </w:rPr>
              <w:t xml:space="preserve">г.Сургут, </w:t>
            </w:r>
            <w:r w:rsidRPr="00B05596">
              <w:rPr>
                <w:rFonts w:eastAsiaTheme="minorHAnsi"/>
                <w:sz w:val="22"/>
                <w:szCs w:val="22"/>
                <w:lang w:eastAsia="en-US"/>
              </w:rPr>
              <w:t>п. Таежный</w:t>
            </w:r>
          </w:p>
        </w:tc>
        <w:tc>
          <w:tcPr>
            <w:tcW w:w="530" w:type="pct"/>
            <w:tcBorders>
              <w:top w:val="single" w:sz="4" w:space="0" w:color="auto"/>
              <w:left w:val="single" w:sz="4" w:space="0" w:color="auto"/>
              <w:bottom w:val="single" w:sz="4" w:space="0" w:color="auto"/>
              <w:right w:val="single" w:sz="4" w:space="0" w:color="auto"/>
            </w:tcBorders>
            <w:vAlign w:val="center"/>
          </w:tcPr>
          <w:p w14:paraId="6F689938" w14:textId="77777777" w:rsidR="006E6277" w:rsidRPr="00B05596" w:rsidRDefault="006E6277" w:rsidP="006E6277">
            <w:pPr>
              <w:ind w:firstLine="0"/>
              <w:jc w:val="left"/>
              <w:rPr>
                <w:sz w:val="22"/>
                <w:szCs w:val="22"/>
              </w:rPr>
            </w:pPr>
            <w:r w:rsidRPr="00B05596">
              <w:rPr>
                <w:sz w:val="22"/>
                <w:szCs w:val="22"/>
              </w:rPr>
              <w:t>2025-2030</w:t>
            </w:r>
          </w:p>
        </w:tc>
        <w:tc>
          <w:tcPr>
            <w:tcW w:w="577" w:type="pct"/>
            <w:tcBorders>
              <w:top w:val="single" w:sz="4" w:space="0" w:color="auto"/>
              <w:left w:val="single" w:sz="4" w:space="0" w:color="auto"/>
              <w:bottom w:val="single" w:sz="4" w:space="0" w:color="auto"/>
              <w:right w:val="single" w:sz="4" w:space="0" w:color="auto"/>
            </w:tcBorders>
          </w:tcPr>
          <w:p w14:paraId="1ACAEDA3" w14:textId="77777777" w:rsidR="006E6277" w:rsidRPr="00B05596" w:rsidRDefault="006E6277" w:rsidP="006E6277">
            <w:pPr>
              <w:ind w:firstLine="0"/>
              <w:jc w:val="left"/>
              <w:rPr>
                <w:sz w:val="22"/>
                <w:szCs w:val="22"/>
              </w:rPr>
            </w:pPr>
            <w:r w:rsidRPr="00B05596">
              <w:rPr>
                <w:sz w:val="22"/>
                <w:szCs w:val="22"/>
              </w:rPr>
              <w:t>Определить проектом</w:t>
            </w:r>
          </w:p>
        </w:tc>
        <w:tc>
          <w:tcPr>
            <w:tcW w:w="817" w:type="pct"/>
            <w:tcBorders>
              <w:left w:val="single" w:sz="4" w:space="0" w:color="auto"/>
              <w:right w:val="single" w:sz="4" w:space="0" w:color="auto"/>
            </w:tcBorders>
          </w:tcPr>
          <w:p w14:paraId="760B3617" w14:textId="77777777" w:rsidR="006E6277" w:rsidRPr="00B05596" w:rsidRDefault="006E6277" w:rsidP="006E6277">
            <w:pPr>
              <w:ind w:firstLine="0"/>
              <w:jc w:val="left"/>
              <w:rPr>
                <w:sz w:val="22"/>
                <w:szCs w:val="22"/>
              </w:rPr>
            </w:pPr>
            <w:r w:rsidRPr="00B05596">
              <w:rPr>
                <w:sz w:val="22"/>
                <w:szCs w:val="22"/>
              </w:rPr>
              <w:t>ПКР СКИ МО ГО г. Сургут до 2035 года от 2019 г. б/н</w:t>
            </w:r>
          </w:p>
          <w:p w14:paraId="2727132F" w14:textId="77777777" w:rsidR="006E6277" w:rsidRPr="00B05596" w:rsidRDefault="006E6277" w:rsidP="006E6277">
            <w:pPr>
              <w:ind w:firstLine="0"/>
              <w:jc w:val="left"/>
              <w:rPr>
                <w:sz w:val="22"/>
                <w:szCs w:val="22"/>
              </w:rPr>
            </w:pPr>
            <w:r w:rsidRPr="00B05596">
              <w:rPr>
                <w:sz w:val="22"/>
                <w:szCs w:val="22"/>
              </w:rPr>
              <w:lastRenderedPageBreak/>
              <w:t>Схема водоотведения города Сургут (актуализация на 2018 год) с переносом срока реализации</w:t>
            </w:r>
          </w:p>
        </w:tc>
      </w:tr>
      <w:tr w:rsidR="00853D84" w:rsidRPr="00B05596" w14:paraId="65BC4BFF" w14:textId="77777777" w:rsidTr="001914A1">
        <w:tc>
          <w:tcPr>
            <w:tcW w:w="191" w:type="pct"/>
            <w:tcBorders>
              <w:top w:val="single" w:sz="4" w:space="0" w:color="auto"/>
              <w:left w:val="single" w:sz="4" w:space="0" w:color="auto"/>
              <w:bottom w:val="single" w:sz="4" w:space="0" w:color="auto"/>
              <w:right w:val="single" w:sz="4" w:space="0" w:color="auto"/>
            </w:tcBorders>
            <w:vAlign w:val="center"/>
          </w:tcPr>
          <w:p w14:paraId="24115A11" w14:textId="77777777" w:rsidR="00853D84" w:rsidRPr="00B05596" w:rsidRDefault="00853D84" w:rsidP="00853D84">
            <w:pPr>
              <w:pStyle w:val="af1"/>
              <w:numPr>
                <w:ilvl w:val="0"/>
                <w:numId w:val="43"/>
              </w:numPr>
              <w:ind w:left="0" w:firstLine="0"/>
              <w:jc w:val="left"/>
              <w:rPr>
                <w:sz w:val="22"/>
                <w:szCs w:val="22"/>
              </w:rPr>
            </w:pPr>
          </w:p>
        </w:tc>
        <w:tc>
          <w:tcPr>
            <w:tcW w:w="578" w:type="pct"/>
            <w:tcBorders>
              <w:top w:val="single" w:sz="4" w:space="0" w:color="auto"/>
              <w:left w:val="single" w:sz="4" w:space="0" w:color="auto"/>
              <w:bottom w:val="single" w:sz="4" w:space="0" w:color="auto"/>
              <w:right w:val="single" w:sz="4" w:space="0" w:color="auto"/>
            </w:tcBorders>
            <w:shd w:val="clear" w:color="auto" w:fill="auto"/>
            <w:vAlign w:val="center"/>
          </w:tcPr>
          <w:p w14:paraId="48B91145" w14:textId="77777777" w:rsidR="00853D84" w:rsidRPr="00B05596" w:rsidRDefault="00853D84" w:rsidP="00853D84">
            <w:pPr>
              <w:ind w:firstLine="0"/>
              <w:jc w:val="left"/>
              <w:rPr>
                <w:sz w:val="22"/>
                <w:szCs w:val="22"/>
              </w:rPr>
            </w:pPr>
            <w:r w:rsidRPr="00B05596">
              <w:rPr>
                <w:sz w:val="22"/>
                <w:szCs w:val="22"/>
              </w:rPr>
              <w:t>Объект водоотведения</w:t>
            </w:r>
          </w:p>
        </w:tc>
        <w:tc>
          <w:tcPr>
            <w:tcW w:w="575" w:type="pct"/>
            <w:tcBorders>
              <w:top w:val="single" w:sz="4" w:space="0" w:color="auto"/>
              <w:left w:val="single" w:sz="4" w:space="0" w:color="auto"/>
              <w:bottom w:val="single" w:sz="4" w:space="0" w:color="auto"/>
              <w:right w:val="single" w:sz="4" w:space="0" w:color="auto"/>
            </w:tcBorders>
            <w:vAlign w:val="center"/>
          </w:tcPr>
          <w:p w14:paraId="7ED86EC3" w14:textId="77777777" w:rsidR="00853D84" w:rsidRPr="00B05596" w:rsidRDefault="00853D84" w:rsidP="00853D84">
            <w:pPr>
              <w:ind w:firstLine="0"/>
              <w:jc w:val="left"/>
              <w:rPr>
                <w:color w:val="000000"/>
                <w:sz w:val="22"/>
                <w:szCs w:val="22"/>
              </w:rPr>
            </w:pPr>
            <w:r w:rsidRPr="00B05596">
              <w:rPr>
                <w:sz w:val="22"/>
                <w:szCs w:val="22"/>
              </w:rPr>
              <w:t>Организация водоотведения</w:t>
            </w:r>
          </w:p>
        </w:tc>
        <w:tc>
          <w:tcPr>
            <w:tcW w:w="818" w:type="pct"/>
            <w:tcBorders>
              <w:top w:val="single" w:sz="4" w:space="0" w:color="auto"/>
              <w:left w:val="single" w:sz="4" w:space="0" w:color="auto"/>
              <w:bottom w:val="single" w:sz="4" w:space="0" w:color="auto"/>
              <w:right w:val="single" w:sz="4" w:space="0" w:color="auto"/>
            </w:tcBorders>
            <w:vAlign w:val="center"/>
          </w:tcPr>
          <w:p w14:paraId="501E21DB" w14:textId="77777777" w:rsidR="00853D84" w:rsidRPr="00B05596" w:rsidRDefault="00853D84" w:rsidP="00853D84">
            <w:pPr>
              <w:ind w:firstLine="0"/>
              <w:jc w:val="left"/>
              <w:rPr>
                <w:sz w:val="22"/>
                <w:szCs w:val="22"/>
              </w:rPr>
            </w:pPr>
            <w:r w:rsidRPr="00B05596">
              <w:rPr>
                <w:rFonts w:eastAsiaTheme="minorHAnsi"/>
                <w:sz w:val="22"/>
                <w:szCs w:val="22"/>
                <w:lang w:eastAsia="en-US"/>
              </w:rPr>
              <w:t>Реконструкция КНС-17</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2F05A181" w14:textId="77777777" w:rsidR="00853D84" w:rsidRPr="00B05596" w:rsidRDefault="00853D84" w:rsidP="00853D84">
            <w:pPr>
              <w:ind w:firstLine="0"/>
              <w:jc w:val="left"/>
            </w:pPr>
            <w:r w:rsidRPr="00B05596">
              <w:t xml:space="preserve">1 ед., </w:t>
            </w:r>
            <w:r w:rsidR="00874EAD" w:rsidRPr="00B05596">
              <w:t xml:space="preserve">90 </w:t>
            </w:r>
            <w:r w:rsidRPr="00B05596">
              <w:t>м3/ч</w:t>
            </w:r>
          </w:p>
        </w:tc>
        <w:tc>
          <w:tcPr>
            <w:tcW w:w="480" w:type="pct"/>
            <w:tcBorders>
              <w:top w:val="single" w:sz="4" w:space="0" w:color="auto"/>
              <w:left w:val="single" w:sz="4" w:space="0" w:color="auto"/>
              <w:bottom w:val="single" w:sz="4" w:space="0" w:color="auto"/>
              <w:right w:val="single" w:sz="4" w:space="0" w:color="auto"/>
            </w:tcBorders>
            <w:shd w:val="clear" w:color="auto" w:fill="auto"/>
          </w:tcPr>
          <w:p w14:paraId="0611AEA1" w14:textId="77777777" w:rsidR="00853D84" w:rsidRPr="00B05596" w:rsidRDefault="00853D84" w:rsidP="00853D84">
            <w:pPr>
              <w:ind w:firstLine="0"/>
              <w:jc w:val="left"/>
              <w:rPr>
                <w:sz w:val="22"/>
                <w:szCs w:val="22"/>
              </w:rPr>
            </w:pPr>
            <w:r w:rsidRPr="00B05596">
              <w:rPr>
                <w:sz w:val="22"/>
                <w:szCs w:val="22"/>
              </w:rPr>
              <w:t xml:space="preserve">г.Сургут, </w:t>
            </w:r>
            <w:r w:rsidRPr="00B05596">
              <w:rPr>
                <w:rFonts w:eastAsiaTheme="minorHAnsi"/>
                <w:sz w:val="22"/>
                <w:szCs w:val="22"/>
                <w:lang w:eastAsia="en-US"/>
              </w:rPr>
              <w:t>п. Лунный</w:t>
            </w:r>
          </w:p>
        </w:tc>
        <w:tc>
          <w:tcPr>
            <w:tcW w:w="530" w:type="pct"/>
            <w:tcBorders>
              <w:top w:val="single" w:sz="4" w:space="0" w:color="auto"/>
              <w:left w:val="single" w:sz="4" w:space="0" w:color="auto"/>
              <w:bottom w:val="single" w:sz="4" w:space="0" w:color="auto"/>
              <w:right w:val="single" w:sz="4" w:space="0" w:color="auto"/>
            </w:tcBorders>
            <w:vAlign w:val="center"/>
          </w:tcPr>
          <w:p w14:paraId="6F650504" w14:textId="77777777" w:rsidR="00853D84" w:rsidRPr="00B05596" w:rsidRDefault="00853D84" w:rsidP="00853D84">
            <w:pPr>
              <w:ind w:firstLine="0"/>
              <w:jc w:val="left"/>
              <w:rPr>
                <w:sz w:val="22"/>
                <w:szCs w:val="22"/>
              </w:rPr>
            </w:pPr>
            <w:r w:rsidRPr="00B05596">
              <w:rPr>
                <w:sz w:val="22"/>
                <w:szCs w:val="22"/>
              </w:rPr>
              <w:t>2025-2030</w:t>
            </w:r>
          </w:p>
        </w:tc>
        <w:tc>
          <w:tcPr>
            <w:tcW w:w="577" w:type="pct"/>
            <w:tcBorders>
              <w:top w:val="single" w:sz="4" w:space="0" w:color="auto"/>
              <w:left w:val="single" w:sz="4" w:space="0" w:color="auto"/>
              <w:bottom w:val="single" w:sz="4" w:space="0" w:color="auto"/>
              <w:right w:val="single" w:sz="4" w:space="0" w:color="auto"/>
            </w:tcBorders>
          </w:tcPr>
          <w:p w14:paraId="117E62F1" w14:textId="77777777" w:rsidR="00853D84" w:rsidRPr="00B05596" w:rsidRDefault="00853D84" w:rsidP="00853D84">
            <w:pPr>
              <w:ind w:firstLine="0"/>
              <w:jc w:val="left"/>
              <w:rPr>
                <w:sz w:val="22"/>
                <w:szCs w:val="22"/>
              </w:rPr>
            </w:pPr>
            <w:r w:rsidRPr="00B05596">
              <w:rPr>
                <w:sz w:val="22"/>
                <w:szCs w:val="22"/>
              </w:rPr>
              <w:t>Определить проектом</w:t>
            </w:r>
          </w:p>
        </w:tc>
        <w:tc>
          <w:tcPr>
            <w:tcW w:w="817" w:type="pct"/>
            <w:tcBorders>
              <w:left w:val="single" w:sz="4" w:space="0" w:color="auto"/>
              <w:right w:val="single" w:sz="4" w:space="0" w:color="auto"/>
            </w:tcBorders>
          </w:tcPr>
          <w:p w14:paraId="38A66E06" w14:textId="77777777" w:rsidR="00853D84" w:rsidRPr="00B05596" w:rsidRDefault="00853D84" w:rsidP="00853D84">
            <w:pPr>
              <w:ind w:firstLine="0"/>
              <w:jc w:val="left"/>
              <w:rPr>
                <w:sz w:val="22"/>
                <w:szCs w:val="22"/>
              </w:rPr>
            </w:pPr>
            <w:r w:rsidRPr="00B05596">
              <w:rPr>
                <w:sz w:val="22"/>
                <w:szCs w:val="22"/>
              </w:rPr>
              <w:t>ПКР СКИ МО ГО г. Сургут до 2035 года от 2019 г. б/н</w:t>
            </w:r>
          </w:p>
          <w:p w14:paraId="63D7B80A" w14:textId="77777777" w:rsidR="00853D84" w:rsidRPr="00B05596" w:rsidRDefault="00853D84" w:rsidP="00853D84">
            <w:pPr>
              <w:ind w:firstLine="0"/>
              <w:jc w:val="left"/>
              <w:rPr>
                <w:sz w:val="22"/>
                <w:szCs w:val="22"/>
              </w:rPr>
            </w:pPr>
            <w:r w:rsidRPr="00B05596">
              <w:rPr>
                <w:sz w:val="22"/>
                <w:szCs w:val="22"/>
              </w:rPr>
              <w:t>Схема водоотведения города Сургут (актуализация на 2018 год) с переносом срока реализации</w:t>
            </w:r>
          </w:p>
        </w:tc>
      </w:tr>
      <w:tr w:rsidR="00874EAD" w:rsidRPr="00B05596" w14:paraId="6EC75726" w14:textId="77777777" w:rsidTr="001914A1">
        <w:tc>
          <w:tcPr>
            <w:tcW w:w="191" w:type="pct"/>
            <w:tcBorders>
              <w:top w:val="single" w:sz="4" w:space="0" w:color="auto"/>
              <w:left w:val="single" w:sz="4" w:space="0" w:color="auto"/>
              <w:bottom w:val="single" w:sz="4" w:space="0" w:color="auto"/>
              <w:right w:val="single" w:sz="4" w:space="0" w:color="auto"/>
            </w:tcBorders>
            <w:vAlign w:val="center"/>
          </w:tcPr>
          <w:p w14:paraId="03BC52DA" w14:textId="77777777" w:rsidR="00874EAD" w:rsidRPr="00B05596" w:rsidRDefault="00874EAD" w:rsidP="00874EAD">
            <w:pPr>
              <w:pStyle w:val="af1"/>
              <w:numPr>
                <w:ilvl w:val="0"/>
                <w:numId w:val="43"/>
              </w:numPr>
              <w:ind w:left="0" w:firstLine="0"/>
              <w:jc w:val="left"/>
              <w:rPr>
                <w:sz w:val="22"/>
                <w:szCs w:val="22"/>
              </w:rPr>
            </w:pPr>
          </w:p>
        </w:tc>
        <w:tc>
          <w:tcPr>
            <w:tcW w:w="578" w:type="pct"/>
            <w:tcBorders>
              <w:top w:val="single" w:sz="4" w:space="0" w:color="auto"/>
              <w:left w:val="single" w:sz="4" w:space="0" w:color="auto"/>
              <w:bottom w:val="single" w:sz="4" w:space="0" w:color="auto"/>
              <w:right w:val="single" w:sz="4" w:space="0" w:color="auto"/>
            </w:tcBorders>
            <w:shd w:val="clear" w:color="auto" w:fill="auto"/>
            <w:vAlign w:val="center"/>
          </w:tcPr>
          <w:p w14:paraId="6AC3272C" w14:textId="77777777" w:rsidR="00874EAD" w:rsidRPr="00B05596" w:rsidRDefault="00874EAD" w:rsidP="00874EAD">
            <w:pPr>
              <w:ind w:firstLine="0"/>
              <w:jc w:val="left"/>
              <w:rPr>
                <w:sz w:val="22"/>
                <w:szCs w:val="22"/>
              </w:rPr>
            </w:pPr>
            <w:r w:rsidRPr="00B05596">
              <w:rPr>
                <w:sz w:val="22"/>
                <w:szCs w:val="22"/>
              </w:rPr>
              <w:t>Объект водоотведения</w:t>
            </w:r>
          </w:p>
        </w:tc>
        <w:tc>
          <w:tcPr>
            <w:tcW w:w="575" w:type="pct"/>
            <w:tcBorders>
              <w:top w:val="single" w:sz="4" w:space="0" w:color="auto"/>
              <w:left w:val="single" w:sz="4" w:space="0" w:color="auto"/>
              <w:bottom w:val="single" w:sz="4" w:space="0" w:color="auto"/>
              <w:right w:val="single" w:sz="4" w:space="0" w:color="auto"/>
            </w:tcBorders>
            <w:vAlign w:val="center"/>
          </w:tcPr>
          <w:p w14:paraId="5BC2A2BE" w14:textId="77777777" w:rsidR="00874EAD" w:rsidRPr="00B05596" w:rsidRDefault="00874EAD" w:rsidP="00874EAD">
            <w:pPr>
              <w:ind w:firstLine="0"/>
              <w:jc w:val="left"/>
              <w:rPr>
                <w:color w:val="000000"/>
                <w:sz w:val="22"/>
                <w:szCs w:val="22"/>
              </w:rPr>
            </w:pPr>
            <w:r w:rsidRPr="00B05596">
              <w:rPr>
                <w:sz w:val="22"/>
                <w:szCs w:val="22"/>
              </w:rPr>
              <w:t>Организация водоотведения</w:t>
            </w:r>
          </w:p>
        </w:tc>
        <w:tc>
          <w:tcPr>
            <w:tcW w:w="818" w:type="pct"/>
            <w:tcBorders>
              <w:top w:val="single" w:sz="4" w:space="0" w:color="auto"/>
              <w:left w:val="single" w:sz="4" w:space="0" w:color="auto"/>
              <w:bottom w:val="single" w:sz="4" w:space="0" w:color="auto"/>
              <w:right w:val="single" w:sz="4" w:space="0" w:color="auto"/>
            </w:tcBorders>
            <w:vAlign w:val="center"/>
          </w:tcPr>
          <w:p w14:paraId="54EA321B" w14:textId="77777777" w:rsidR="00874EAD" w:rsidRPr="00B05596" w:rsidRDefault="00874EAD" w:rsidP="00874EAD">
            <w:pPr>
              <w:ind w:firstLine="0"/>
              <w:jc w:val="left"/>
              <w:rPr>
                <w:sz w:val="22"/>
                <w:szCs w:val="22"/>
              </w:rPr>
            </w:pPr>
            <w:r w:rsidRPr="00B05596">
              <w:rPr>
                <w:rFonts w:eastAsiaTheme="minorHAnsi"/>
                <w:sz w:val="22"/>
                <w:szCs w:val="22"/>
                <w:lang w:eastAsia="en-US"/>
              </w:rPr>
              <w:t>Реконструкция КНС-18</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379122E8" w14:textId="77777777" w:rsidR="00874EAD" w:rsidRPr="00B05596" w:rsidRDefault="00874EAD" w:rsidP="00874EAD">
            <w:pPr>
              <w:ind w:firstLine="0"/>
              <w:jc w:val="left"/>
            </w:pPr>
            <w:r w:rsidRPr="00B05596">
              <w:t>1 ед., 185 м3/ч</w:t>
            </w:r>
          </w:p>
        </w:tc>
        <w:tc>
          <w:tcPr>
            <w:tcW w:w="480" w:type="pct"/>
            <w:tcBorders>
              <w:top w:val="single" w:sz="4" w:space="0" w:color="auto"/>
              <w:left w:val="single" w:sz="4" w:space="0" w:color="auto"/>
              <w:bottom w:val="single" w:sz="4" w:space="0" w:color="auto"/>
              <w:right w:val="single" w:sz="4" w:space="0" w:color="auto"/>
            </w:tcBorders>
            <w:shd w:val="clear" w:color="auto" w:fill="auto"/>
          </w:tcPr>
          <w:p w14:paraId="55F4E3BD" w14:textId="77777777" w:rsidR="00874EAD" w:rsidRPr="00B05596" w:rsidRDefault="00874EAD" w:rsidP="00874EAD">
            <w:pPr>
              <w:ind w:firstLine="0"/>
              <w:jc w:val="left"/>
              <w:rPr>
                <w:sz w:val="22"/>
                <w:szCs w:val="22"/>
              </w:rPr>
            </w:pPr>
            <w:r w:rsidRPr="00B05596">
              <w:rPr>
                <w:sz w:val="22"/>
                <w:szCs w:val="22"/>
              </w:rPr>
              <w:t xml:space="preserve">г.Сургут, </w:t>
            </w:r>
            <w:r w:rsidRPr="00B05596">
              <w:rPr>
                <w:rFonts w:eastAsiaTheme="minorHAnsi"/>
                <w:sz w:val="22"/>
                <w:szCs w:val="22"/>
                <w:lang w:eastAsia="en-US"/>
              </w:rPr>
              <w:t>п. Кедровый</w:t>
            </w:r>
          </w:p>
        </w:tc>
        <w:tc>
          <w:tcPr>
            <w:tcW w:w="530" w:type="pct"/>
            <w:tcBorders>
              <w:top w:val="single" w:sz="4" w:space="0" w:color="auto"/>
              <w:left w:val="single" w:sz="4" w:space="0" w:color="auto"/>
              <w:bottom w:val="single" w:sz="4" w:space="0" w:color="auto"/>
              <w:right w:val="single" w:sz="4" w:space="0" w:color="auto"/>
            </w:tcBorders>
            <w:vAlign w:val="center"/>
          </w:tcPr>
          <w:p w14:paraId="2ED1B21D" w14:textId="77777777" w:rsidR="00874EAD" w:rsidRPr="00B05596" w:rsidRDefault="00874EAD" w:rsidP="00874EAD">
            <w:pPr>
              <w:ind w:firstLine="0"/>
              <w:jc w:val="left"/>
              <w:rPr>
                <w:sz w:val="22"/>
                <w:szCs w:val="22"/>
              </w:rPr>
            </w:pPr>
            <w:r w:rsidRPr="00B05596">
              <w:rPr>
                <w:sz w:val="22"/>
                <w:szCs w:val="22"/>
              </w:rPr>
              <w:t>2025-2030</w:t>
            </w:r>
          </w:p>
        </w:tc>
        <w:tc>
          <w:tcPr>
            <w:tcW w:w="577" w:type="pct"/>
            <w:tcBorders>
              <w:top w:val="single" w:sz="4" w:space="0" w:color="auto"/>
              <w:left w:val="single" w:sz="4" w:space="0" w:color="auto"/>
              <w:bottom w:val="single" w:sz="4" w:space="0" w:color="auto"/>
              <w:right w:val="single" w:sz="4" w:space="0" w:color="auto"/>
            </w:tcBorders>
          </w:tcPr>
          <w:p w14:paraId="3DAABDF4" w14:textId="77777777" w:rsidR="00874EAD" w:rsidRPr="00B05596" w:rsidRDefault="00874EAD" w:rsidP="00874EAD">
            <w:pPr>
              <w:ind w:firstLine="0"/>
              <w:jc w:val="left"/>
              <w:rPr>
                <w:sz w:val="22"/>
                <w:szCs w:val="22"/>
              </w:rPr>
            </w:pPr>
            <w:r w:rsidRPr="00B05596">
              <w:rPr>
                <w:sz w:val="22"/>
                <w:szCs w:val="22"/>
              </w:rPr>
              <w:t>Определить проектом</w:t>
            </w:r>
          </w:p>
        </w:tc>
        <w:tc>
          <w:tcPr>
            <w:tcW w:w="817" w:type="pct"/>
            <w:tcBorders>
              <w:left w:val="single" w:sz="4" w:space="0" w:color="auto"/>
              <w:right w:val="single" w:sz="4" w:space="0" w:color="auto"/>
            </w:tcBorders>
          </w:tcPr>
          <w:p w14:paraId="5A46150D" w14:textId="77777777" w:rsidR="00874EAD" w:rsidRPr="00B05596" w:rsidRDefault="00874EAD" w:rsidP="00874EAD">
            <w:pPr>
              <w:ind w:firstLine="0"/>
              <w:jc w:val="left"/>
              <w:rPr>
                <w:sz w:val="22"/>
                <w:szCs w:val="22"/>
              </w:rPr>
            </w:pPr>
            <w:r w:rsidRPr="00B05596">
              <w:rPr>
                <w:sz w:val="22"/>
                <w:szCs w:val="22"/>
              </w:rPr>
              <w:t>ПКР СКИ МО ГО г. Сургут до 2035 года от 2019 г. б/н</w:t>
            </w:r>
          </w:p>
          <w:p w14:paraId="4DA284A4" w14:textId="77777777" w:rsidR="00874EAD" w:rsidRPr="00B05596" w:rsidRDefault="00874EAD" w:rsidP="00874EAD">
            <w:pPr>
              <w:ind w:firstLine="0"/>
              <w:jc w:val="left"/>
              <w:rPr>
                <w:sz w:val="22"/>
                <w:szCs w:val="22"/>
              </w:rPr>
            </w:pPr>
            <w:r w:rsidRPr="00B05596">
              <w:rPr>
                <w:sz w:val="22"/>
                <w:szCs w:val="22"/>
              </w:rPr>
              <w:t>Схема водоотведения города Сургут (актуализация на 2018 год) с переносом срока реализации</w:t>
            </w:r>
          </w:p>
        </w:tc>
      </w:tr>
      <w:tr w:rsidR="00874EAD" w:rsidRPr="00B05596" w14:paraId="2A4A9925" w14:textId="77777777" w:rsidTr="00F53FA0">
        <w:tc>
          <w:tcPr>
            <w:tcW w:w="191" w:type="pct"/>
            <w:tcBorders>
              <w:top w:val="single" w:sz="4" w:space="0" w:color="auto"/>
              <w:left w:val="single" w:sz="4" w:space="0" w:color="auto"/>
              <w:bottom w:val="single" w:sz="4" w:space="0" w:color="auto"/>
              <w:right w:val="single" w:sz="4" w:space="0" w:color="auto"/>
            </w:tcBorders>
            <w:vAlign w:val="center"/>
          </w:tcPr>
          <w:p w14:paraId="70674942" w14:textId="77777777" w:rsidR="00874EAD" w:rsidRPr="00B05596" w:rsidRDefault="00874EAD" w:rsidP="00874EAD">
            <w:pPr>
              <w:pStyle w:val="af1"/>
              <w:numPr>
                <w:ilvl w:val="0"/>
                <w:numId w:val="43"/>
              </w:numPr>
              <w:ind w:left="0" w:firstLine="0"/>
              <w:jc w:val="left"/>
              <w:rPr>
                <w:sz w:val="22"/>
                <w:szCs w:val="22"/>
              </w:rPr>
            </w:pPr>
          </w:p>
        </w:tc>
        <w:tc>
          <w:tcPr>
            <w:tcW w:w="578" w:type="pct"/>
            <w:tcBorders>
              <w:top w:val="single" w:sz="4" w:space="0" w:color="auto"/>
              <w:left w:val="single" w:sz="4" w:space="0" w:color="auto"/>
              <w:bottom w:val="single" w:sz="4" w:space="0" w:color="auto"/>
              <w:right w:val="single" w:sz="4" w:space="0" w:color="auto"/>
            </w:tcBorders>
            <w:shd w:val="clear" w:color="auto" w:fill="auto"/>
            <w:vAlign w:val="center"/>
          </w:tcPr>
          <w:p w14:paraId="45725DF1" w14:textId="77777777" w:rsidR="00874EAD" w:rsidRPr="00B05596" w:rsidRDefault="00874EAD" w:rsidP="00874EAD">
            <w:pPr>
              <w:ind w:firstLine="0"/>
              <w:jc w:val="left"/>
              <w:rPr>
                <w:sz w:val="22"/>
                <w:szCs w:val="22"/>
              </w:rPr>
            </w:pPr>
            <w:r w:rsidRPr="00B05596">
              <w:rPr>
                <w:sz w:val="22"/>
                <w:szCs w:val="22"/>
              </w:rPr>
              <w:t>Объект водоотведения</w:t>
            </w:r>
          </w:p>
        </w:tc>
        <w:tc>
          <w:tcPr>
            <w:tcW w:w="575" w:type="pct"/>
            <w:tcBorders>
              <w:top w:val="single" w:sz="4" w:space="0" w:color="auto"/>
              <w:left w:val="single" w:sz="4" w:space="0" w:color="auto"/>
              <w:bottom w:val="single" w:sz="4" w:space="0" w:color="auto"/>
              <w:right w:val="single" w:sz="4" w:space="0" w:color="auto"/>
            </w:tcBorders>
            <w:vAlign w:val="center"/>
          </w:tcPr>
          <w:p w14:paraId="4F8AAEDB" w14:textId="77777777" w:rsidR="00874EAD" w:rsidRPr="00B05596" w:rsidRDefault="00874EAD" w:rsidP="00874EAD">
            <w:pPr>
              <w:ind w:firstLine="0"/>
              <w:jc w:val="left"/>
              <w:rPr>
                <w:color w:val="000000"/>
                <w:sz w:val="22"/>
                <w:szCs w:val="22"/>
              </w:rPr>
            </w:pPr>
            <w:r w:rsidRPr="00B05596">
              <w:rPr>
                <w:sz w:val="22"/>
                <w:szCs w:val="22"/>
              </w:rPr>
              <w:t>Организация водоотведения</w:t>
            </w:r>
          </w:p>
        </w:tc>
        <w:tc>
          <w:tcPr>
            <w:tcW w:w="818" w:type="pct"/>
            <w:tcBorders>
              <w:top w:val="single" w:sz="4" w:space="0" w:color="auto"/>
              <w:left w:val="single" w:sz="4" w:space="0" w:color="auto"/>
              <w:bottom w:val="single" w:sz="4" w:space="0" w:color="auto"/>
              <w:right w:val="single" w:sz="4" w:space="0" w:color="auto"/>
            </w:tcBorders>
            <w:vAlign w:val="center"/>
          </w:tcPr>
          <w:p w14:paraId="1662EC44" w14:textId="77777777" w:rsidR="00874EAD" w:rsidRPr="00B05596" w:rsidRDefault="00874EAD" w:rsidP="00874EAD">
            <w:pPr>
              <w:ind w:firstLine="0"/>
              <w:jc w:val="left"/>
              <w:rPr>
                <w:sz w:val="22"/>
                <w:szCs w:val="22"/>
              </w:rPr>
            </w:pPr>
            <w:r w:rsidRPr="00B05596">
              <w:rPr>
                <w:rFonts w:eastAsiaTheme="minorHAnsi"/>
                <w:sz w:val="22"/>
                <w:szCs w:val="22"/>
                <w:lang w:eastAsia="en-US"/>
              </w:rPr>
              <w:t>Реконструкция КНС-19</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6C0EA4F9" w14:textId="77777777" w:rsidR="00874EAD" w:rsidRPr="00B05596" w:rsidRDefault="00874EAD" w:rsidP="00874EAD">
            <w:pPr>
              <w:ind w:firstLine="0"/>
              <w:jc w:val="left"/>
            </w:pPr>
            <w:r w:rsidRPr="00B05596">
              <w:t xml:space="preserve">1 ед., </w:t>
            </w:r>
            <w:r w:rsidR="004D642A" w:rsidRPr="00B05596">
              <w:t>50</w:t>
            </w:r>
            <w:r w:rsidRPr="00B05596">
              <w:t xml:space="preserve"> м3/ч</w:t>
            </w:r>
          </w:p>
        </w:tc>
        <w:tc>
          <w:tcPr>
            <w:tcW w:w="480" w:type="pct"/>
            <w:tcBorders>
              <w:top w:val="single" w:sz="4" w:space="0" w:color="auto"/>
              <w:left w:val="single" w:sz="4" w:space="0" w:color="auto"/>
              <w:bottom w:val="single" w:sz="4" w:space="0" w:color="auto"/>
              <w:right w:val="single" w:sz="4" w:space="0" w:color="auto"/>
            </w:tcBorders>
            <w:shd w:val="clear" w:color="auto" w:fill="auto"/>
          </w:tcPr>
          <w:p w14:paraId="08DBCE1C" w14:textId="77777777" w:rsidR="00874EAD" w:rsidRPr="00B05596" w:rsidRDefault="00874EAD" w:rsidP="00874EAD">
            <w:pPr>
              <w:ind w:firstLine="0"/>
              <w:jc w:val="left"/>
              <w:rPr>
                <w:sz w:val="22"/>
                <w:szCs w:val="22"/>
              </w:rPr>
            </w:pPr>
            <w:r w:rsidRPr="00B05596">
              <w:rPr>
                <w:sz w:val="22"/>
                <w:szCs w:val="22"/>
              </w:rPr>
              <w:t xml:space="preserve">г.Сургут, </w:t>
            </w:r>
            <w:r w:rsidRPr="00B05596">
              <w:rPr>
                <w:rFonts w:eastAsiaTheme="minorHAnsi"/>
                <w:sz w:val="22"/>
                <w:szCs w:val="22"/>
                <w:lang w:eastAsia="en-US"/>
              </w:rPr>
              <w:t>мкр. 21</w:t>
            </w:r>
          </w:p>
        </w:tc>
        <w:tc>
          <w:tcPr>
            <w:tcW w:w="530" w:type="pct"/>
            <w:tcBorders>
              <w:top w:val="single" w:sz="4" w:space="0" w:color="auto"/>
              <w:left w:val="single" w:sz="4" w:space="0" w:color="auto"/>
              <w:bottom w:val="single" w:sz="4" w:space="0" w:color="auto"/>
              <w:right w:val="single" w:sz="4" w:space="0" w:color="auto"/>
            </w:tcBorders>
            <w:vAlign w:val="center"/>
          </w:tcPr>
          <w:p w14:paraId="737EC024" w14:textId="77777777" w:rsidR="00874EAD" w:rsidRPr="00B05596" w:rsidRDefault="00874EAD" w:rsidP="00874EAD">
            <w:pPr>
              <w:ind w:firstLine="0"/>
              <w:jc w:val="left"/>
              <w:rPr>
                <w:sz w:val="22"/>
                <w:szCs w:val="22"/>
              </w:rPr>
            </w:pPr>
            <w:r w:rsidRPr="00B05596">
              <w:rPr>
                <w:sz w:val="22"/>
                <w:szCs w:val="22"/>
              </w:rPr>
              <w:t>2025-2030</w:t>
            </w:r>
          </w:p>
        </w:tc>
        <w:tc>
          <w:tcPr>
            <w:tcW w:w="577" w:type="pct"/>
            <w:tcBorders>
              <w:top w:val="single" w:sz="4" w:space="0" w:color="auto"/>
              <w:left w:val="single" w:sz="4" w:space="0" w:color="auto"/>
              <w:bottom w:val="single" w:sz="4" w:space="0" w:color="auto"/>
              <w:right w:val="single" w:sz="4" w:space="0" w:color="auto"/>
            </w:tcBorders>
          </w:tcPr>
          <w:p w14:paraId="609E1937" w14:textId="77777777" w:rsidR="00874EAD" w:rsidRPr="00B05596" w:rsidRDefault="00874EAD" w:rsidP="00874EAD">
            <w:pPr>
              <w:ind w:firstLine="0"/>
              <w:jc w:val="left"/>
              <w:rPr>
                <w:sz w:val="22"/>
                <w:szCs w:val="22"/>
              </w:rPr>
            </w:pPr>
            <w:r w:rsidRPr="00B05596">
              <w:rPr>
                <w:sz w:val="22"/>
                <w:szCs w:val="22"/>
              </w:rPr>
              <w:t>Определить проектом</w:t>
            </w:r>
          </w:p>
        </w:tc>
        <w:tc>
          <w:tcPr>
            <w:tcW w:w="817" w:type="pct"/>
            <w:tcBorders>
              <w:left w:val="single" w:sz="4" w:space="0" w:color="auto"/>
              <w:right w:val="single" w:sz="4" w:space="0" w:color="auto"/>
            </w:tcBorders>
          </w:tcPr>
          <w:p w14:paraId="2C3A41CD" w14:textId="77777777" w:rsidR="00874EAD" w:rsidRPr="00B05596" w:rsidRDefault="00874EAD" w:rsidP="00874EAD">
            <w:pPr>
              <w:ind w:firstLine="0"/>
              <w:jc w:val="left"/>
              <w:rPr>
                <w:sz w:val="22"/>
                <w:szCs w:val="22"/>
              </w:rPr>
            </w:pPr>
            <w:r w:rsidRPr="00B05596">
              <w:rPr>
                <w:sz w:val="22"/>
                <w:szCs w:val="22"/>
              </w:rPr>
              <w:t>ПКР СКИ МО ГО г. Сургут до 2035 года от 2019 г. б/н</w:t>
            </w:r>
          </w:p>
          <w:p w14:paraId="51FB21C0" w14:textId="77777777" w:rsidR="00874EAD" w:rsidRPr="00B05596" w:rsidRDefault="00874EAD" w:rsidP="00874EAD">
            <w:pPr>
              <w:ind w:firstLine="0"/>
              <w:jc w:val="left"/>
              <w:rPr>
                <w:sz w:val="22"/>
                <w:szCs w:val="22"/>
              </w:rPr>
            </w:pPr>
            <w:r w:rsidRPr="00B05596">
              <w:rPr>
                <w:sz w:val="22"/>
                <w:szCs w:val="22"/>
              </w:rPr>
              <w:t>Схема водоотведения города Сургут (актуализация на 2018 год) с переносом срока реализации</w:t>
            </w:r>
          </w:p>
        </w:tc>
      </w:tr>
      <w:tr w:rsidR="00F53FA0" w:rsidRPr="00B05596" w14:paraId="12A86DD2" w14:textId="77777777" w:rsidTr="00D626B0">
        <w:tc>
          <w:tcPr>
            <w:tcW w:w="191" w:type="pct"/>
            <w:tcBorders>
              <w:top w:val="single" w:sz="4" w:space="0" w:color="auto"/>
              <w:left w:val="single" w:sz="4" w:space="0" w:color="auto"/>
              <w:bottom w:val="single" w:sz="4" w:space="0" w:color="auto"/>
              <w:right w:val="single" w:sz="4" w:space="0" w:color="auto"/>
            </w:tcBorders>
            <w:vAlign w:val="center"/>
          </w:tcPr>
          <w:p w14:paraId="0AE1E47B" w14:textId="77777777" w:rsidR="00F53FA0" w:rsidRPr="00B05596" w:rsidRDefault="00F53FA0" w:rsidP="00F53FA0">
            <w:pPr>
              <w:pStyle w:val="af1"/>
              <w:numPr>
                <w:ilvl w:val="0"/>
                <w:numId w:val="43"/>
              </w:numPr>
              <w:ind w:left="0" w:firstLine="0"/>
              <w:jc w:val="left"/>
              <w:rPr>
                <w:sz w:val="22"/>
                <w:szCs w:val="22"/>
              </w:rPr>
            </w:pPr>
          </w:p>
        </w:tc>
        <w:tc>
          <w:tcPr>
            <w:tcW w:w="578" w:type="pct"/>
            <w:tcBorders>
              <w:top w:val="single" w:sz="4" w:space="0" w:color="auto"/>
              <w:left w:val="single" w:sz="4" w:space="0" w:color="auto"/>
              <w:bottom w:val="single" w:sz="4" w:space="0" w:color="auto"/>
              <w:right w:val="single" w:sz="4" w:space="0" w:color="auto"/>
            </w:tcBorders>
            <w:shd w:val="clear" w:color="auto" w:fill="auto"/>
            <w:vAlign w:val="center"/>
          </w:tcPr>
          <w:p w14:paraId="1706F377" w14:textId="77777777" w:rsidR="00F53FA0" w:rsidRPr="00B05596" w:rsidRDefault="00F53FA0" w:rsidP="00F53FA0">
            <w:pPr>
              <w:ind w:firstLine="0"/>
              <w:jc w:val="left"/>
              <w:rPr>
                <w:sz w:val="22"/>
                <w:szCs w:val="22"/>
              </w:rPr>
            </w:pPr>
            <w:r w:rsidRPr="00B05596">
              <w:rPr>
                <w:sz w:val="22"/>
                <w:szCs w:val="22"/>
              </w:rPr>
              <w:t>Объект водоотведения</w:t>
            </w:r>
          </w:p>
        </w:tc>
        <w:tc>
          <w:tcPr>
            <w:tcW w:w="575" w:type="pct"/>
            <w:tcBorders>
              <w:top w:val="single" w:sz="4" w:space="0" w:color="auto"/>
              <w:left w:val="single" w:sz="4" w:space="0" w:color="auto"/>
              <w:bottom w:val="single" w:sz="4" w:space="0" w:color="auto"/>
              <w:right w:val="single" w:sz="4" w:space="0" w:color="auto"/>
            </w:tcBorders>
            <w:vAlign w:val="center"/>
          </w:tcPr>
          <w:p w14:paraId="00B6D93A" w14:textId="77777777" w:rsidR="00F53FA0" w:rsidRPr="00B05596" w:rsidRDefault="00F53FA0" w:rsidP="00F53FA0">
            <w:pPr>
              <w:ind w:firstLine="0"/>
              <w:jc w:val="left"/>
              <w:rPr>
                <w:color w:val="000000"/>
                <w:sz w:val="22"/>
                <w:szCs w:val="22"/>
              </w:rPr>
            </w:pPr>
            <w:r w:rsidRPr="00B05596">
              <w:rPr>
                <w:sz w:val="22"/>
                <w:szCs w:val="22"/>
              </w:rPr>
              <w:t>Организация водоотведения</w:t>
            </w:r>
          </w:p>
        </w:tc>
        <w:tc>
          <w:tcPr>
            <w:tcW w:w="818" w:type="pct"/>
            <w:tcBorders>
              <w:top w:val="single" w:sz="4" w:space="0" w:color="auto"/>
              <w:left w:val="single" w:sz="4" w:space="0" w:color="auto"/>
              <w:bottom w:val="single" w:sz="4" w:space="0" w:color="auto"/>
              <w:right w:val="single" w:sz="4" w:space="0" w:color="auto"/>
            </w:tcBorders>
            <w:vAlign w:val="center"/>
          </w:tcPr>
          <w:p w14:paraId="01B83401" w14:textId="77777777" w:rsidR="00F53FA0" w:rsidRPr="00B05596" w:rsidRDefault="00F53FA0" w:rsidP="00F53FA0">
            <w:pPr>
              <w:ind w:firstLine="0"/>
              <w:jc w:val="left"/>
              <w:rPr>
                <w:sz w:val="22"/>
                <w:szCs w:val="22"/>
              </w:rPr>
            </w:pPr>
            <w:r w:rsidRPr="00B05596">
              <w:rPr>
                <w:rFonts w:eastAsiaTheme="minorHAnsi"/>
                <w:sz w:val="22"/>
                <w:szCs w:val="22"/>
                <w:lang w:eastAsia="en-US"/>
              </w:rPr>
              <w:t>Реконструкция КНС-Дорожный</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12AFCB1B" w14:textId="77777777" w:rsidR="00F53FA0" w:rsidRPr="00B05596" w:rsidRDefault="00F53FA0" w:rsidP="00F53FA0">
            <w:pPr>
              <w:ind w:firstLine="0"/>
              <w:jc w:val="left"/>
            </w:pPr>
            <w:r w:rsidRPr="00B05596">
              <w:t>1 ед., 80 м3/ч</w:t>
            </w:r>
          </w:p>
        </w:tc>
        <w:tc>
          <w:tcPr>
            <w:tcW w:w="480" w:type="pct"/>
            <w:tcBorders>
              <w:top w:val="single" w:sz="4" w:space="0" w:color="auto"/>
              <w:left w:val="single" w:sz="4" w:space="0" w:color="auto"/>
              <w:bottom w:val="single" w:sz="4" w:space="0" w:color="auto"/>
              <w:right w:val="single" w:sz="4" w:space="0" w:color="auto"/>
            </w:tcBorders>
            <w:shd w:val="clear" w:color="auto" w:fill="auto"/>
          </w:tcPr>
          <w:p w14:paraId="7D0F8762" w14:textId="77777777" w:rsidR="00F53FA0" w:rsidRPr="00B05596" w:rsidRDefault="00F53FA0" w:rsidP="00F53FA0">
            <w:pPr>
              <w:ind w:firstLine="0"/>
              <w:jc w:val="left"/>
              <w:rPr>
                <w:sz w:val="22"/>
                <w:szCs w:val="22"/>
              </w:rPr>
            </w:pPr>
            <w:r w:rsidRPr="00B05596">
              <w:rPr>
                <w:sz w:val="22"/>
                <w:szCs w:val="22"/>
              </w:rPr>
              <w:t xml:space="preserve">г.Сургут, </w:t>
            </w:r>
            <w:r w:rsidRPr="00B05596">
              <w:rPr>
                <w:rFonts w:eastAsiaTheme="minorHAnsi"/>
                <w:sz w:val="22"/>
                <w:szCs w:val="22"/>
                <w:lang w:eastAsia="en-US"/>
              </w:rPr>
              <w:t>п. Дорожный</w:t>
            </w:r>
          </w:p>
        </w:tc>
        <w:tc>
          <w:tcPr>
            <w:tcW w:w="530" w:type="pct"/>
            <w:tcBorders>
              <w:top w:val="single" w:sz="4" w:space="0" w:color="auto"/>
              <w:left w:val="single" w:sz="4" w:space="0" w:color="auto"/>
              <w:bottom w:val="single" w:sz="4" w:space="0" w:color="auto"/>
              <w:right w:val="single" w:sz="4" w:space="0" w:color="auto"/>
            </w:tcBorders>
            <w:vAlign w:val="center"/>
          </w:tcPr>
          <w:p w14:paraId="57C9B179" w14:textId="77777777" w:rsidR="00F53FA0" w:rsidRPr="00B05596" w:rsidRDefault="00F53FA0" w:rsidP="00F53FA0">
            <w:pPr>
              <w:ind w:firstLine="0"/>
              <w:jc w:val="left"/>
              <w:rPr>
                <w:sz w:val="22"/>
                <w:szCs w:val="22"/>
              </w:rPr>
            </w:pPr>
            <w:r w:rsidRPr="00B05596">
              <w:rPr>
                <w:sz w:val="22"/>
                <w:szCs w:val="22"/>
              </w:rPr>
              <w:t>2025</w:t>
            </w:r>
          </w:p>
        </w:tc>
        <w:tc>
          <w:tcPr>
            <w:tcW w:w="577" w:type="pct"/>
            <w:tcBorders>
              <w:top w:val="single" w:sz="4" w:space="0" w:color="auto"/>
              <w:left w:val="single" w:sz="4" w:space="0" w:color="auto"/>
              <w:bottom w:val="single" w:sz="4" w:space="0" w:color="auto"/>
              <w:right w:val="single" w:sz="4" w:space="0" w:color="auto"/>
            </w:tcBorders>
          </w:tcPr>
          <w:p w14:paraId="6FAA62B8" w14:textId="77777777" w:rsidR="00F53FA0" w:rsidRPr="00B05596" w:rsidRDefault="00F53FA0" w:rsidP="00F53FA0">
            <w:pPr>
              <w:ind w:firstLine="0"/>
              <w:jc w:val="left"/>
              <w:rPr>
                <w:sz w:val="22"/>
                <w:szCs w:val="22"/>
              </w:rPr>
            </w:pPr>
            <w:r w:rsidRPr="00B05596">
              <w:rPr>
                <w:sz w:val="22"/>
                <w:szCs w:val="22"/>
              </w:rPr>
              <w:t>Определить проектом</w:t>
            </w:r>
          </w:p>
        </w:tc>
        <w:tc>
          <w:tcPr>
            <w:tcW w:w="817" w:type="pct"/>
            <w:tcBorders>
              <w:left w:val="single" w:sz="4" w:space="0" w:color="auto"/>
              <w:right w:val="single" w:sz="4" w:space="0" w:color="auto"/>
            </w:tcBorders>
          </w:tcPr>
          <w:p w14:paraId="769A1F08" w14:textId="77777777" w:rsidR="00F53FA0" w:rsidRPr="00B05596" w:rsidRDefault="00F53FA0" w:rsidP="00F53FA0">
            <w:pPr>
              <w:ind w:firstLine="0"/>
              <w:jc w:val="left"/>
              <w:rPr>
                <w:sz w:val="22"/>
                <w:szCs w:val="22"/>
              </w:rPr>
            </w:pPr>
            <w:r w:rsidRPr="00B05596">
              <w:rPr>
                <w:sz w:val="22"/>
                <w:szCs w:val="22"/>
              </w:rPr>
              <w:t>ПКР СКИ МО ГО г. Сургут до 2035 года от 2019 г. б/н</w:t>
            </w:r>
          </w:p>
          <w:p w14:paraId="11A56F38" w14:textId="77777777" w:rsidR="00F53FA0" w:rsidRPr="00B05596" w:rsidRDefault="00F53FA0" w:rsidP="00F53FA0">
            <w:pPr>
              <w:ind w:firstLine="0"/>
              <w:jc w:val="left"/>
              <w:rPr>
                <w:sz w:val="22"/>
                <w:szCs w:val="22"/>
              </w:rPr>
            </w:pPr>
            <w:r w:rsidRPr="00B05596">
              <w:rPr>
                <w:sz w:val="22"/>
                <w:szCs w:val="22"/>
              </w:rPr>
              <w:t>Схема водоотведения города Сургут (актуализация на 2018 год) с переносом срока реализации</w:t>
            </w:r>
          </w:p>
        </w:tc>
      </w:tr>
      <w:tr w:rsidR="00D626B0" w:rsidRPr="00B05596" w14:paraId="1FB56E65" w14:textId="77777777" w:rsidTr="00D626B0">
        <w:tc>
          <w:tcPr>
            <w:tcW w:w="191" w:type="pct"/>
            <w:tcBorders>
              <w:top w:val="single" w:sz="4" w:space="0" w:color="auto"/>
              <w:left w:val="single" w:sz="4" w:space="0" w:color="auto"/>
              <w:bottom w:val="single" w:sz="4" w:space="0" w:color="auto"/>
              <w:right w:val="single" w:sz="4" w:space="0" w:color="auto"/>
            </w:tcBorders>
            <w:vAlign w:val="center"/>
          </w:tcPr>
          <w:p w14:paraId="6289C6C9" w14:textId="77777777" w:rsidR="00D626B0" w:rsidRPr="00B05596" w:rsidRDefault="00D626B0" w:rsidP="00D626B0">
            <w:pPr>
              <w:pStyle w:val="af1"/>
              <w:numPr>
                <w:ilvl w:val="0"/>
                <w:numId w:val="43"/>
              </w:numPr>
              <w:ind w:left="0" w:firstLine="0"/>
              <w:jc w:val="left"/>
              <w:rPr>
                <w:sz w:val="22"/>
                <w:szCs w:val="22"/>
              </w:rPr>
            </w:pPr>
          </w:p>
        </w:tc>
        <w:tc>
          <w:tcPr>
            <w:tcW w:w="578" w:type="pct"/>
            <w:tcBorders>
              <w:top w:val="single" w:sz="4" w:space="0" w:color="auto"/>
              <w:left w:val="single" w:sz="4" w:space="0" w:color="auto"/>
              <w:bottom w:val="single" w:sz="4" w:space="0" w:color="auto"/>
              <w:right w:val="single" w:sz="4" w:space="0" w:color="auto"/>
            </w:tcBorders>
            <w:shd w:val="clear" w:color="auto" w:fill="auto"/>
            <w:vAlign w:val="center"/>
          </w:tcPr>
          <w:p w14:paraId="5A9C0162" w14:textId="77777777" w:rsidR="00D626B0" w:rsidRPr="00B05596" w:rsidRDefault="00D626B0" w:rsidP="00D626B0">
            <w:pPr>
              <w:ind w:firstLine="0"/>
              <w:jc w:val="left"/>
              <w:rPr>
                <w:sz w:val="22"/>
                <w:szCs w:val="22"/>
              </w:rPr>
            </w:pPr>
            <w:r w:rsidRPr="00B05596">
              <w:rPr>
                <w:sz w:val="22"/>
                <w:szCs w:val="22"/>
              </w:rPr>
              <w:t>Объект водоотведения</w:t>
            </w:r>
          </w:p>
        </w:tc>
        <w:tc>
          <w:tcPr>
            <w:tcW w:w="575" w:type="pct"/>
            <w:tcBorders>
              <w:top w:val="single" w:sz="4" w:space="0" w:color="auto"/>
              <w:left w:val="single" w:sz="4" w:space="0" w:color="auto"/>
              <w:bottom w:val="single" w:sz="4" w:space="0" w:color="auto"/>
              <w:right w:val="single" w:sz="4" w:space="0" w:color="auto"/>
            </w:tcBorders>
            <w:vAlign w:val="center"/>
          </w:tcPr>
          <w:p w14:paraId="2DEDE9D0" w14:textId="77777777" w:rsidR="00D626B0" w:rsidRPr="00B05596" w:rsidRDefault="00D626B0" w:rsidP="00D626B0">
            <w:pPr>
              <w:ind w:firstLine="0"/>
              <w:jc w:val="left"/>
              <w:rPr>
                <w:color w:val="000000"/>
                <w:sz w:val="22"/>
                <w:szCs w:val="22"/>
              </w:rPr>
            </w:pPr>
            <w:r w:rsidRPr="00B05596">
              <w:rPr>
                <w:sz w:val="22"/>
                <w:szCs w:val="22"/>
              </w:rPr>
              <w:t>Организация водоотведения</w:t>
            </w:r>
          </w:p>
        </w:tc>
        <w:tc>
          <w:tcPr>
            <w:tcW w:w="818" w:type="pct"/>
            <w:tcBorders>
              <w:top w:val="single" w:sz="4" w:space="0" w:color="auto"/>
              <w:left w:val="single" w:sz="4" w:space="0" w:color="auto"/>
              <w:bottom w:val="single" w:sz="4" w:space="0" w:color="auto"/>
              <w:right w:val="single" w:sz="4" w:space="0" w:color="auto"/>
            </w:tcBorders>
            <w:vAlign w:val="center"/>
          </w:tcPr>
          <w:p w14:paraId="1B2FA8E8" w14:textId="77777777" w:rsidR="00D626B0" w:rsidRPr="00B05596" w:rsidRDefault="00D626B0" w:rsidP="00D626B0">
            <w:pPr>
              <w:ind w:firstLine="0"/>
              <w:jc w:val="left"/>
              <w:rPr>
                <w:sz w:val="22"/>
                <w:szCs w:val="22"/>
              </w:rPr>
            </w:pPr>
            <w:r w:rsidRPr="00B05596">
              <w:rPr>
                <w:rFonts w:eastAsiaTheme="minorHAnsi"/>
                <w:sz w:val="22"/>
                <w:szCs w:val="22"/>
                <w:lang w:eastAsia="en-US"/>
              </w:rPr>
              <w:t>Строительство магистрального напорного коллектора от КНС Восточного промышленного района до напорного коллектора по ул. Инженерная</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0E6F85AE" w14:textId="77777777" w:rsidR="00D626B0" w:rsidRPr="00B05596" w:rsidRDefault="00D626B0" w:rsidP="00D626B0">
            <w:pPr>
              <w:ind w:firstLine="0"/>
              <w:jc w:val="left"/>
            </w:pPr>
            <w:r w:rsidRPr="00B05596">
              <w:t>3,27 км</w:t>
            </w:r>
          </w:p>
        </w:tc>
        <w:tc>
          <w:tcPr>
            <w:tcW w:w="480" w:type="pct"/>
            <w:tcBorders>
              <w:top w:val="single" w:sz="4" w:space="0" w:color="auto"/>
              <w:left w:val="single" w:sz="4" w:space="0" w:color="auto"/>
              <w:bottom w:val="single" w:sz="4" w:space="0" w:color="auto"/>
              <w:right w:val="single" w:sz="4" w:space="0" w:color="auto"/>
            </w:tcBorders>
            <w:shd w:val="clear" w:color="auto" w:fill="auto"/>
          </w:tcPr>
          <w:p w14:paraId="67681CEE" w14:textId="77777777" w:rsidR="00D626B0" w:rsidRPr="00B05596" w:rsidRDefault="00D626B0" w:rsidP="00D626B0">
            <w:pPr>
              <w:ind w:firstLine="0"/>
              <w:jc w:val="left"/>
              <w:rPr>
                <w:sz w:val="22"/>
                <w:szCs w:val="22"/>
              </w:rPr>
            </w:pPr>
            <w:r w:rsidRPr="00B05596">
              <w:rPr>
                <w:sz w:val="22"/>
                <w:szCs w:val="22"/>
              </w:rPr>
              <w:t>г.Сургут</w:t>
            </w:r>
          </w:p>
        </w:tc>
        <w:tc>
          <w:tcPr>
            <w:tcW w:w="530" w:type="pct"/>
            <w:tcBorders>
              <w:top w:val="single" w:sz="4" w:space="0" w:color="auto"/>
              <w:left w:val="single" w:sz="4" w:space="0" w:color="auto"/>
              <w:bottom w:val="single" w:sz="4" w:space="0" w:color="auto"/>
              <w:right w:val="single" w:sz="4" w:space="0" w:color="auto"/>
            </w:tcBorders>
            <w:vAlign w:val="center"/>
          </w:tcPr>
          <w:p w14:paraId="202AC38F" w14:textId="77777777" w:rsidR="00D626B0" w:rsidRPr="00B05596" w:rsidRDefault="00D626B0" w:rsidP="00D626B0">
            <w:pPr>
              <w:ind w:firstLine="0"/>
              <w:jc w:val="left"/>
              <w:rPr>
                <w:sz w:val="22"/>
                <w:szCs w:val="22"/>
              </w:rPr>
            </w:pPr>
            <w:r w:rsidRPr="00B05596">
              <w:rPr>
                <w:sz w:val="22"/>
                <w:szCs w:val="22"/>
              </w:rPr>
              <w:t>2025-2030</w:t>
            </w:r>
          </w:p>
        </w:tc>
        <w:tc>
          <w:tcPr>
            <w:tcW w:w="577" w:type="pct"/>
            <w:tcBorders>
              <w:top w:val="single" w:sz="4" w:space="0" w:color="auto"/>
              <w:left w:val="single" w:sz="4" w:space="0" w:color="auto"/>
              <w:bottom w:val="single" w:sz="4" w:space="0" w:color="auto"/>
              <w:right w:val="single" w:sz="4" w:space="0" w:color="auto"/>
            </w:tcBorders>
          </w:tcPr>
          <w:p w14:paraId="239D0A69" w14:textId="77777777" w:rsidR="00D626B0" w:rsidRPr="00B05596" w:rsidRDefault="00D626B0" w:rsidP="00D626B0">
            <w:pPr>
              <w:ind w:firstLine="0"/>
              <w:jc w:val="left"/>
              <w:rPr>
                <w:sz w:val="22"/>
                <w:szCs w:val="22"/>
              </w:rPr>
            </w:pPr>
            <w:r w:rsidRPr="00B05596">
              <w:rPr>
                <w:sz w:val="22"/>
                <w:szCs w:val="22"/>
              </w:rPr>
              <w:t>Определить проектом</w:t>
            </w:r>
          </w:p>
        </w:tc>
        <w:tc>
          <w:tcPr>
            <w:tcW w:w="817" w:type="pct"/>
            <w:tcBorders>
              <w:left w:val="single" w:sz="4" w:space="0" w:color="auto"/>
              <w:right w:val="single" w:sz="4" w:space="0" w:color="auto"/>
            </w:tcBorders>
          </w:tcPr>
          <w:p w14:paraId="5AA5203B" w14:textId="77777777" w:rsidR="00D626B0" w:rsidRPr="00B05596" w:rsidRDefault="00D626B0" w:rsidP="00D626B0">
            <w:pPr>
              <w:ind w:firstLine="0"/>
              <w:jc w:val="left"/>
              <w:rPr>
                <w:sz w:val="22"/>
                <w:szCs w:val="22"/>
              </w:rPr>
            </w:pPr>
            <w:r w:rsidRPr="00B05596">
              <w:rPr>
                <w:sz w:val="22"/>
                <w:szCs w:val="22"/>
              </w:rPr>
              <w:t>ПКР СКИ МО ГО г. Сургут до 2035 года от 2019 г. б/н</w:t>
            </w:r>
          </w:p>
          <w:p w14:paraId="0BD25938" w14:textId="77777777" w:rsidR="00D626B0" w:rsidRPr="00B05596" w:rsidRDefault="00D626B0" w:rsidP="00D626B0">
            <w:pPr>
              <w:ind w:firstLine="0"/>
              <w:jc w:val="left"/>
              <w:rPr>
                <w:sz w:val="22"/>
                <w:szCs w:val="22"/>
              </w:rPr>
            </w:pPr>
            <w:r w:rsidRPr="00B05596">
              <w:rPr>
                <w:sz w:val="22"/>
                <w:szCs w:val="22"/>
              </w:rPr>
              <w:t>Схема водоотведения города Сургут (актуализация на 2018 год) (с корректировкой сроков реализации)</w:t>
            </w:r>
          </w:p>
        </w:tc>
      </w:tr>
      <w:tr w:rsidR="00056D2D" w:rsidRPr="00B05596" w14:paraId="0C407DD5" w14:textId="77777777" w:rsidTr="000F0D51">
        <w:tc>
          <w:tcPr>
            <w:tcW w:w="191" w:type="pct"/>
            <w:tcBorders>
              <w:top w:val="single" w:sz="4" w:space="0" w:color="auto"/>
              <w:left w:val="single" w:sz="4" w:space="0" w:color="auto"/>
              <w:bottom w:val="single" w:sz="4" w:space="0" w:color="auto"/>
              <w:right w:val="single" w:sz="4" w:space="0" w:color="auto"/>
            </w:tcBorders>
            <w:vAlign w:val="center"/>
          </w:tcPr>
          <w:p w14:paraId="0E58E340" w14:textId="77777777" w:rsidR="00056D2D" w:rsidRPr="00B05596" w:rsidRDefault="00056D2D" w:rsidP="00056D2D">
            <w:pPr>
              <w:pStyle w:val="af1"/>
              <w:numPr>
                <w:ilvl w:val="0"/>
                <w:numId w:val="43"/>
              </w:numPr>
              <w:ind w:left="0" w:firstLine="0"/>
              <w:jc w:val="left"/>
              <w:rPr>
                <w:sz w:val="22"/>
                <w:szCs w:val="22"/>
              </w:rPr>
            </w:pPr>
          </w:p>
        </w:tc>
        <w:tc>
          <w:tcPr>
            <w:tcW w:w="578" w:type="pct"/>
            <w:tcBorders>
              <w:top w:val="single" w:sz="4" w:space="0" w:color="auto"/>
              <w:left w:val="single" w:sz="4" w:space="0" w:color="auto"/>
              <w:bottom w:val="single" w:sz="4" w:space="0" w:color="auto"/>
              <w:right w:val="single" w:sz="4" w:space="0" w:color="auto"/>
            </w:tcBorders>
            <w:shd w:val="clear" w:color="auto" w:fill="auto"/>
            <w:vAlign w:val="center"/>
          </w:tcPr>
          <w:p w14:paraId="0312B777" w14:textId="77777777" w:rsidR="00056D2D" w:rsidRPr="00B05596" w:rsidRDefault="00056D2D" w:rsidP="00056D2D">
            <w:pPr>
              <w:ind w:firstLine="0"/>
              <w:jc w:val="left"/>
              <w:rPr>
                <w:sz w:val="22"/>
                <w:szCs w:val="22"/>
              </w:rPr>
            </w:pPr>
            <w:r w:rsidRPr="00B05596">
              <w:rPr>
                <w:sz w:val="22"/>
                <w:szCs w:val="22"/>
              </w:rPr>
              <w:t>Объект водоотведения</w:t>
            </w:r>
          </w:p>
        </w:tc>
        <w:tc>
          <w:tcPr>
            <w:tcW w:w="575" w:type="pct"/>
            <w:tcBorders>
              <w:top w:val="single" w:sz="4" w:space="0" w:color="auto"/>
              <w:left w:val="single" w:sz="4" w:space="0" w:color="auto"/>
              <w:bottom w:val="single" w:sz="4" w:space="0" w:color="auto"/>
              <w:right w:val="single" w:sz="4" w:space="0" w:color="auto"/>
            </w:tcBorders>
            <w:vAlign w:val="center"/>
          </w:tcPr>
          <w:p w14:paraId="0014FFF7" w14:textId="77777777" w:rsidR="00056D2D" w:rsidRPr="00B05596" w:rsidRDefault="00056D2D" w:rsidP="00056D2D">
            <w:pPr>
              <w:ind w:firstLine="0"/>
              <w:jc w:val="left"/>
              <w:rPr>
                <w:color w:val="000000"/>
                <w:sz w:val="22"/>
                <w:szCs w:val="22"/>
              </w:rPr>
            </w:pPr>
            <w:r w:rsidRPr="00B05596">
              <w:rPr>
                <w:sz w:val="22"/>
                <w:szCs w:val="22"/>
              </w:rPr>
              <w:t>Организация водоотведения</w:t>
            </w:r>
          </w:p>
        </w:tc>
        <w:tc>
          <w:tcPr>
            <w:tcW w:w="818" w:type="pct"/>
            <w:tcBorders>
              <w:top w:val="single" w:sz="4" w:space="0" w:color="auto"/>
              <w:left w:val="single" w:sz="4" w:space="0" w:color="auto"/>
              <w:bottom w:val="single" w:sz="4" w:space="0" w:color="auto"/>
              <w:right w:val="single" w:sz="4" w:space="0" w:color="auto"/>
            </w:tcBorders>
            <w:vAlign w:val="center"/>
          </w:tcPr>
          <w:p w14:paraId="40AC4EE5" w14:textId="77777777" w:rsidR="00056D2D" w:rsidRPr="00B05596" w:rsidRDefault="00056D2D" w:rsidP="00056D2D">
            <w:pPr>
              <w:ind w:firstLine="0"/>
              <w:jc w:val="left"/>
              <w:rPr>
                <w:sz w:val="22"/>
                <w:szCs w:val="22"/>
              </w:rPr>
            </w:pPr>
            <w:r w:rsidRPr="00B05596">
              <w:rPr>
                <w:rFonts w:eastAsiaTheme="minorHAnsi"/>
                <w:sz w:val="22"/>
                <w:szCs w:val="22"/>
                <w:lang w:eastAsia="en-US"/>
              </w:rPr>
              <w:t>Строительство магистрального напорного коллектора от 9 п/у до ул. 5 "З"</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2D5B7F74" w14:textId="77777777" w:rsidR="00056D2D" w:rsidRPr="00B05596" w:rsidRDefault="00056D2D" w:rsidP="00056D2D">
            <w:pPr>
              <w:ind w:firstLine="0"/>
              <w:jc w:val="left"/>
            </w:pPr>
            <w:r w:rsidRPr="00B05596">
              <w:t>3,54 км, 450 мм</w:t>
            </w:r>
          </w:p>
        </w:tc>
        <w:tc>
          <w:tcPr>
            <w:tcW w:w="480" w:type="pct"/>
            <w:tcBorders>
              <w:top w:val="single" w:sz="4" w:space="0" w:color="auto"/>
              <w:left w:val="single" w:sz="4" w:space="0" w:color="auto"/>
              <w:bottom w:val="single" w:sz="4" w:space="0" w:color="auto"/>
              <w:right w:val="single" w:sz="4" w:space="0" w:color="auto"/>
            </w:tcBorders>
            <w:shd w:val="clear" w:color="auto" w:fill="auto"/>
          </w:tcPr>
          <w:p w14:paraId="2A354D00" w14:textId="77777777" w:rsidR="00056D2D" w:rsidRPr="00B05596" w:rsidRDefault="00056D2D" w:rsidP="00056D2D">
            <w:pPr>
              <w:ind w:firstLine="0"/>
              <w:jc w:val="left"/>
              <w:rPr>
                <w:sz w:val="22"/>
                <w:szCs w:val="22"/>
              </w:rPr>
            </w:pPr>
            <w:r w:rsidRPr="00B05596">
              <w:rPr>
                <w:sz w:val="22"/>
                <w:szCs w:val="22"/>
              </w:rPr>
              <w:t>г.Сургут</w:t>
            </w:r>
          </w:p>
        </w:tc>
        <w:tc>
          <w:tcPr>
            <w:tcW w:w="530" w:type="pct"/>
            <w:tcBorders>
              <w:top w:val="single" w:sz="4" w:space="0" w:color="auto"/>
              <w:left w:val="single" w:sz="4" w:space="0" w:color="auto"/>
              <w:bottom w:val="single" w:sz="4" w:space="0" w:color="auto"/>
              <w:right w:val="single" w:sz="4" w:space="0" w:color="auto"/>
            </w:tcBorders>
            <w:vAlign w:val="center"/>
          </w:tcPr>
          <w:p w14:paraId="59D7B3E4" w14:textId="77777777" w:rsidR="00056D2D" w:rsidRPr="00B05596" w:rsidRDefault="00056D2D" w:rsidP="00056D2D">
            <w:pPr>
              <w:ind w:firstLine="0"/>
              <w:jc w:val="left"/>
              <w:rPr>
                <w:sz w:val="22"/>
                <w:szCs w:val="22"/>
              </w:rPr>
            </w:pPr>
            <w:r w:rsidRPr="00B05596">
              <w:rPr>
                <w:sz w:val="22"/>
                <w:szCs w:val="22"/>
              </w:rPr>
              <w:t>2020-2021</w:t>
            </w:r>
          </w:p>
        </w:tc>
        <w:tc>
          <w:tcPr>
            <w:tcW w:w="577" w:type="pct"/>
            <w:tcBorders>
              <w:top w:val="single" w:sz="4" w:space="0" w:color="auto"/>
              <w:left w:val="single" w:sz="4" w:space="0" w:color="auto"/>
              <w:bottom w:val="single" w:sz="4" w:space="0" w:color="auto"/>
              <w:right w:val="single" w:sz="4" w:space="0" w:color="auto"/>
            </w:tcBorders>
          </w:tcPr>
          <w:p w14:paraId="431D2930" w14:textId="77777777" w:rsidR="00056D2D" w:rsidRPr="00B05596" w:rsidRDefault="00056D2D" w:rsidP="00056D2D">
            <w:pPr>
              <w:ind w:firstLine="0"/>
              <w:jc w:val="left"/>
              <w:rPr>
                <w:sz w:val="22"/>
                <w:szCs w:val="22"/>
              </w:rPr>
            </w:pPr>
            <w:r w:rsidRPr="00B05596">
              <w:rPr>
                <w:sz w:val="22"/>
                <w:szCs w:val="22"/>
              </w:rPr>
              <w:t>Определить проектом</w:t>
            </w:r>
          </w:p>
        </w:tc>
        <w:tc>
          <w:tcPr>
            <w:tcW w:w="817" w:type="pct"/>
            <w:tcBorders>
              <w:left w:val="single" w:sz="4" w:space="0" w:color="auto"/>
              <w:right w:val="single" w:sz="4" w:space="0" w:color="auto"/>
            </w:tcBorders>
          </w:tcPr>
          <w:p w14:paraId="50C1FDD6" w14:textId="77777777" w:rsidR="00056D2D" w:rsidRPr="00B05596" w:rsidRDefault="00056D2D" w:rsidP="00056D2D">
            <w:pPr>
              <w:ind w:firstLine="0"/>
              <w:jc w:val="left"/>
              <w:rPr>
                <w:sz w:val="22"/>
                <w:szCs w:val="22"/>
              </w:rPr>
            </w:pPr>
            <w:r w:rsidRPr="00B05596">
              <w:rPr>
                <w:sz w:val="22"/>
                <w:szCs w:val="22"/>
              </w:rPr>
              <w:t>ПКР СКИ МО ГО г. Сургут до 2035 года от 2019 г. б/н</w:t>
            </w:r>
          </w:p>
          <w:p w14:paraId="3D33EE0F" w14:textId="77777777" w:rsidR="00056D2D" w:rsidRPr="00B05596" w:rsidRDefault="00056D2D" w:rsidP="00056D2D">
            <w:pPr>
              <w:ind w:firstLine="0"/>
              <w:jc w:val="left"/>
              <w:rPr>
                <w:sz w:val="22"/>
                <w:szCs w:val="22"/>
              </w:rPr>
            </w:pPr>
            <w:r w:rsidRPr="00B05596">
              <w:rPr>
                <w:sz w:val="22"/>
                <w:szCs w:val="22"/>
              </w:rPr>
              <w:t>"Дорожная карта" по реализации генерального плана муниципального образования городской округ город Сургут. Проект инвестиционной программы СГМУП "Горводоканал" на 2020-2024 гг. (п. 1.1.3)</w:t>
            </w:r>
          </w:p>
        </w:tc>
      </w:tr>
      <w:tr w:rsidR="00641896" w:rsidRPr="00B05596" w14:paraId="7AD4F80D" w14:textId="77777777" w:rsidTr="00DE49AB">
        <w:trPr>
          <w:trHeight w:val="1149"/>
        </w:trPr>
        <w:tc>
          <w:tcPr>
            <w:tcW w:w="191" w:type="pct"/>
            <w:tcBorders>
              <w:top w:val="single" w:sz="4" w:space="0" w:color="auto"/>
              <w:left w:val="single" w:sz="4" w:space="0" w:color="auto"/>
              <w:bottom w:val="single" w:sz="4" w:space="0" w:color="auto"/>
              <w:right w:val="single" w:sz="4" w:space="0" w:color="auto"/>
            </w:tcBorders>
            <w:vAlign w:val="center"/>
          </w:tcPr>
          <w:p w14:paraId="212819B1" w14:textId="77777777" w:rsidR="00641896" w:rsidRPr="00B05596" w:rsidRDefault="00641896" w:rsidP="00641896">
            <w:pPr>
              <w:pStyle w:val="af1"/>
              <w:numPr>
                <w:ilvl w:val="0"/>
                <w:numId w:val="43"/>
              </w:numPr>
              <w:ind w:left="0" w:firstLine="0"/>
              <w:jc w:val="left"/>
              <w:rPr>
                <w:sz w:val="22"/>
                <w:szCs w:val="22"/>
              </w:rPr>
            </w:pPr>
          </w:p>
        </w:tc>
        <w:tc>
          <w:tcPr>
            <w:tcW w:w="578" w:type="pct"/>
            <w:tcBorders>
              <w:top w:val="single" w:sz="4" w:space="0" w:color="auto"/>
              <w:left w:val="single" w:sz="4" w:space="0" w:color="auto"/>
              <w:bottom w:val="single" w:sz="4" w:space="0" w:color="auto"/>
              <w:right w:val="single" w:sz="4" w:space="0" w:color="auto"/>
            </w:tcBorders>
            <w:shd w:val="clear" w:color="auto" w:fill="auto"/>
            <w:vAlign w:val="center"/>
          </w:tcPr>
          <w:p w14:paraId="1A6E4F74" w14:textId="77777777" w:rsidR="00641896" w:rsidRPr="00B05596" w:rsidRDefault="00641896" w:rsidP="00641896">
            <w:pPr>
              <w:ind w:firstLine="0"/>
              <w:jc w:val="left"/>
              <w:rPr>
                <w:sz w:val="22"/>
                <w:szCs w:val="22"/>
              </w:rPr>
            </w:pPr>
            <w:r w:rsidRPr="00B05596">
              <w:rPr>
                <w:sz w:val="22"/>
                <w:szCs w:val="22"/>
              </w:rPr>
              <w:t>Объект водоотведения</w:t>
            </w:r>
          </w:p>
        </w:tc>
        <w:tc>
          <w:tcPr>
            <w:tcW w:w="575" w:type="pct"/>
            <w:tcBorders>
              <w:top w:val="single" w:sz="4" w:space="0" w:color="auto"/>
              <w:left w:val="single" w:sz="4" w:space="0" w:color="auto"/>
              <w:bottom w:val="single" w:sz="4" w:space="0" w:color="auto"/>
              <w:right w:val="single" w:sz="4" w:space="0" w:color="auto"/>
            </w:tcBorders>
            <w:vAlign w:val="center"/>
          </w:tcPr>
          <w:p w14:paraId="14EAD8CE" w14:textId="77777777" w:rsidR="00641896" w:rsidRPr="00B05596" w:rsidRDefault="00641896" w:rsidP="00641896">
            <w:pPr>
              <w:ind w:firstLine="0"/>
              <w:jc w:val="left"/>
              <w:rPr>
                <w:color w:val="000000"/>
                <w:sz w:val="22"/>
                <w:szCs w:val="22"/>
              </w:rPr>
            </w:pPr>
            <w:r w:rsidRPr="00B05596">
              <w:rPr>
                <w:sz w:val="22"/>
                <w:szCs w:val="22"/>
              </w:rPr>
              <w:t>Организация водоотведения</w:t>
            </w:r>
          </w:p>
        </w:tc>
        <w:tc>
          <w:tcPr>
            <w:tcW w:w="818" w:type="pct"/>
            <w:tcBorders>
              <w:top w:val="single" w:sz="4" w:space="0" w:color="auto"/>
              <w:left w:val="single" w:sz="4" w:space="0" w:color="auto"/>
              <w:bottom w:val="single" w:sz="4" w:space="0" w:color="auto"/>
              <w:right w:val="single" w:sz="4" w:space="0" w:color="auto"/>
            </w:tcBorders>
            <w:vAlign w:val="center"/>
          </w:tcPr>
          <w:p w14:paraId="108C0B24" w14:textId="77777777" w:rsidR="00641896" w:rsidRPr="00B05596" w:rsidRDefault="00641896" w:rsidP="00641896">
            <w:pPr>
              <w:ind w:firstLine="0"/>
              <w:jc w:val="left"/>
              <w:rPr>
                <w:sz w:val="22"/>
                <w:szCs w:val="22"/>
              </w:rPr>
            </w:pPr>
            <w:r w:rsidRPr="00B05596">
              <w:rPr>
                <w:rFonts w:eastAsiaTheme="minorHAnsi"/>
                <w:sz w:val="22"/>
                <w:szCs w:val="22"/>
                <w:lang w:eastAsia="en-US"/>
              </w:rPr>
              <w:t>Строительство магистрального канализационного коллектора по ул. Контейнерная от ул. Дмитрия Коротчаева до КНС мкр. 48</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67940F4F" w14:textId="77777777" w:rsidR="00641896" w:rsidRPr="00B05596" w:rsidRDefault="00641896" w:rsidP="00641896">
            <w:pPr>
              <w:ind w:firstLine="0"/>
              <w:jc w:val="left"/>
            </w:pPr>
            <w:r w:rsidRPr="00B05596">
              <w:t>0,546 км, 300-400 мм</w:t>
            </w:r>
          </w:p>
        </w:tc>
        <w:tc>
          <w:tcPr>
            <w:tcW w:w="480" w:type="pct"/>
            <w:tcBorders>
              <w:top w:val="single" w:sz="4" w:space="0" w:color="auto"/>
              <w:left w:val="single" w:sz="4" w:space="0" w:color="auto"/>
              <w:bottom w:val="single" w:sz="4" w:space="0" w:color="auto"/>
              <w:right w:val="single" w:sz="4" w:space="0" w:color="auto"/>
            </w:tcBorders>
            <w:shd w:val="clear" w:color="auto" w:fill="auto"/>
          </w:tcPr>
          <w:p w14:paraId="361C427C" w14:textId="77777777" w:rsidR="00641896" w:rsidRPr="00B05596" w:rsidRDefault="00641896" w:rsidP="00641896">
            <w:pPr>
              <w:ind w:firstLine="0"/>
              <w:jc w:val="left"/>
              <w:rPr>
                <w:sz w:val="22"/>
                <w:szCs w:val="22"/>
              </w:rPr>
            </w:pPr>
            <w:r w:rsidRPr="00B05596">
              <w:rPr>
                <w:sz w:val="22"/>
                <w:szCs w:val="22"/>
              </w:rPr>
              <w:t>г.Сургут</w:t>
            </w:r>
          </w:p>
        </w:tc>
        <w:tc>
          <w:tcPr>
            <w:tcW w:w="530" w:type="pct"/>
            <w:tcBorders>
              <w:top w:val="single" w:sz="4" w:space="0" w:color="auto"/>
              <w:left w:val="single" w:sz="4" w:space="0" w:color="auto"/>
              <w:bottom w:val="single" w:sz="4" w:space="0" w:color="auto"/>
              <w:right w:val="single" w:sz="4" w:space="0" w:color="auto"/>
            </w:tcBorders>
            <w:vAlign w:val="center"/>
          </w:tcPr>
          <w:p w14:paraId="752F6164" w14:textId="77777777" w:rsidR="00641896" w:rsidRPr="00B05596" w:rsidRDefault="002D3429" w:rsidP="00641896">
            <w:pPr>
              <w:ind w:firstLine="0"/>
              <w:jc w:val="left"/>
              <w:rPr>
                <w:sz w:val="22"/>
                <w:szCs w:val="22"/>
              </w:rPr>
            </w:pPr>
            <w:r w:rsidRPr="00B05596">
              <w:rPr>
                <w:sz w:val="22"/>
                <w:szCs w:val="22"/>
              </w:rPr>
              <w:t>2024-2030</w:t>
            </w:r>
          </w:p>
        </w:tc>
        <w:tc>
          <w:tcPr>
            <w:tcW w:w="577" w:type="pct"/>
            <w:tcBorders>
              <w:top w:val="single" w:sz="4" w:space="0" w:color="auto"/>
              <w:left w:val="single" w:sz="4" w:space="0" w:color="auto"/>
              <w:bottom w:val="single" w:sz="4" w:space="0" w:color="auto"/>
              <w:right w:val="single" w:sz="4" w:space="0" w:color="auto"/>
            </w:tcBorders>
          </w:tcPr>
          <w:p w14:paraId="35B82B12" w14:textId="77777777" w:rsidR="00641896" w:rsidRPr="00B05596" w:rsidRDefault="00641896" w:rsidP="00641896">
            <w:pPr>
              <w:ind w:firstLine="0"/>
              <w:jc w:val="left"/>
              <w:rPr>
                <w:sz w:val="22"/>
                <w:szCs w:val="22"/>
              </w:rPr>
            </w:pPr>
            <w:r w:rsidRPr="00B05596">
              <w:rPr>
                <w:sz w:val="22"/>
                <w:szCs w:val="22"/>
              </w:rPr>
              <w:t>Определить проектом</w:t>
            </w:r>
          </w:p>
        </w:tc>
        <w:tc>
          <w:tcPr>
            <w:tcW w:w="817" w:type="pct"/>
            <w:tcBorders>
              <w:left w:val="single" w:sz="4" w:space="0" w:color="auto"/>
              <w:right w:val="single" w:sz="4" w:space="0" w:color="auto"/>
            </w:tcBorders>
          </w:tcPr>
          <w:p w14:paraId="7559212F" w14:textId="77777777" w:rsidR="00641896" w:rsidRPr="00B05596" w:rsidRDefault="00641896" w:rsidP="00641896">
            <w:pPr>
              <w:ind w:firstLine="0"/>
              <w:jc w:val="left"/>
              <w:rPr>
                <w:sz w:val="22"/>
                <w:szCs w:val="22"/>
              </w:rPr>
            </w:pPr>
            <w:r w:rsidRPr="00B05596">
              <w:rPr>
                <w:sz w:val="22"/>
                <w:szCs w:val="22"/>
              </w:rPr>
              <w:t>ПКР СКИ МО ГО г. Сургут до 2035 года от 2019 г. б/н</w:t>
            </w:r>
          </w:p>
          <w:p w14:paraId="775B0B7F" w14:textId="77777777" w:rsidR="00641896" w:rsidRPr="00B05596" w:rsidRDefault="00641896" w:rsidP="00641896">
            <w:pPr>
              <w:ind w:firstLine="0"/>
              <w:jc w:val="left"/>
              <w:rPr>
                <w:sz w:val="22"/>
                <w:szCs w:val="22"/>
              </w:rPr>
            </w:pPr>
            <w:r w:rsidRPr="00B05596">
              <w:rPr>
                <w:sz w:val="22"/>
                <w:szCs w:val="22"/>
              </w:rPr>
              <w:t>Схема водоотведения города Сургут (актуализация на 2018 год) (с корректировкой сроков реализации)</w:t>
            </w:r>
          </w:p>
        </w:tc>
      </w:tr>
      <w:tr w:rsidR="00DE49AB" w:rsidRPr="00B05596" w14:paraId="54F9180D" w14:textId="77777777" w:rsidTr="00BB0E35">
        <w:trPr>
          <w:trHeight w:val="1149"/>
        </w:trPr>
        <w:tc>
          <w:tcPr>
            <w:tcW w:w="191" w:type="pct"/>
            <w:tcBorders>
              <w:top w:val="single" w:sz="4" w:space="0" w:color="auto"/>
              <w:left w:val="single" w:sz="4" w:space="0" w:color="auto"/>
              <w:bottom w:val="single" w:sz="4" w:space="0" w:color="auto"/>
              <w:right w:val="single" w:sz="4" w:space="0" w:color="auto"/>
            </w:tcBorders>
            <w:vAlign w:val="center"/>
          </w:tcPr>
          <w:p w14:paraId="573D00BC" w14:textId="77777777" w:rsidR="00DE49AB" w:rsidRPr="00B05596" w:rsidRDefault="00DE49AB" w:rsidP="00DE49AB">
            <w:pPr>
              <w:pStyle w:val="af1"/>
              <w:numPr>
                <w:ilvl w:val="0"/>
                <w:numId w:val="43"/>
              </w:numPr>
              <w:ind w:left="0" w:firstLine="0"/>
              <w:jc w:val="left"/>
              <w:rPr>
                <w:sz w:val="22"/>
                <w:szCs w:val="22"/>
              </w:rPr>
            </w:pPr>
          </w:p>
        </w:tc>
        <w:tc>
          <w:tcPr>
            <w:tcW w:w="578" w:type="pct"/>
            <w:tcBorders>
              <w:top w:val="single" w:sz="4" w:space="0" w:color="auto"/>
              <w:left w:val="single" w:sz="4" w:space="0" w:color="auto"/>
              <w:bottom w:val="single" w:sz="4" w:space="0" w:color="auto"/>
              <w:right w:val="single" w:sz="4" w:space="0" w:color="auto"/>
            </w:tcBorders>
            <w:shd w:val="clear" w:color="auto" w:fill="auto"/>
            <w:vAlign w:val="center"/>
          </w:tcPr>
          <w:p w14:paraId="5A52096E" w14:textId="77777777" w:rsidR="00DE49AB" w:rsidRPr="00B05596" w:rsidRDefault="00DE49AB" w:rsidP="00DE49AB">
            <w:pPr>
              <w:ind w:firstLine="0"/>
              <w:jc w:val="left"/>
              <w:rPr>
                <w:sz w:val="22"/>
                <w:szCs w:val="22"/>
              </w:rPr>
            </w:pPr>
            <w:r w:rsidRPr="00B05596">
              <w:rPr>
                <w:sz w:val="22"/>
                <w:szCs w:val="22"/>
              </w:rPr>
              <w:t>Объект водоотведения</w:t>
            </w:r>
          </w:p>
        </w:tc>
        <w:tc>
          <w:tcPr>
            <w:tcW w:w="575" w:type="pct"/>
            <w:tcBorders>
              <w:top w:val="single" w:sz="4" w:space="0" w:color="auto"/>
              <w:left w:val="single" w:sz="4" w:space="0" w:color="auto"/>
              <w:bottom w:val="single" w:sz="4" w:space="0" w:color="auto"/>
              <w:right w:val="single" w:sz="4" w:space="0" w:color="auto"/>
            </w:tcBorders>
            <w:vAlign w:val="center"/>
          </w:tcPr>
          <w:p w14:paraId="1840B8B3" w14:textId="77777777" w:rsidR="00DE49AB" w:rsidRPr="00B05596" w:rsidRDefault="00DE49AB" w:rsidP="00DE49AB">
            <w:pPr>
              <w:ind w:firstLine="0"/>
              <w:jc w:val="left"/>
              <w:rPr>
                <w:color w:val="000000"/>
                <w:sz w:val="22"/>
                <w:szCs w:val="22"/>
              </w:rPr>
            </w:pPr>
            <w:r w:rsidRPr="00B05596">
              <w:rPr>
                <w:sz w:val="22"/>
                <w:szCs w:val="22"/>
              </w:rPr>
              <w:t>Организация водоотведения</w:t>
            </w:r>
          </w:p>
        </w:tc>
        <w:tc>
          <w:tcPr>
            <w:tcW w:w="818" w:type="pct"/>
            <w:tcBorders>
              <w:top w:val="single" w:sz="4" w:space="0" w:color="auto"/>
              <w:left w:val="single" w:sz="4" w:space="0" w:color="auto"/>
              <w:bottom w:val="single" w:sz="4" w:space="0" w:color="auto"/>
              <w:right w:val="single" w:sz="4" w:space="0" w:color="auto"/>
            </w:tcBorders>
            <w:vAlign w:val="center"/>
          </w:tcPr>
          <w:p w14:paraId="05FA688C" w14:textId="77777777" w:rsidR="00DE49AB" w:rsidRPr="00B05596" w:rsidRDefault="00DE49AB" w:rsidP="00DE49AB">
            <w:pPr>
              <w:ind w:firstLine="0"/>
              <w:jc w:val="left"/>
              <w:rPr>
                <w:sz w:val="22"/>
                <w:szCs w:val="22"/>
              </w:rPr>
            </w:pPr>
            <w:r w:rsidRPr="00B05596">
              <w:rPr>
                <w:rFonts w:eastAsiaTheme="minorHAnsi"/>
                <w:sz w:val="22"/>
                <w:szCs w:val="22"/>
                <w:lang w:eastAsia="en-US"/>
              </w:rPr>
              <w:t>Строительство магистрального напорного канализационного коллектора от 9 п/у до ул. 5 "З"</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72897B34" w14:textId="77777777" w:rsidR="00DE49AB" w:rsidRPr="00B05596" w:rsidRDefault="00801763" w:rsidP="00DE49AB">
            <w:pPr>
              <w:ind w:firstLine="0"/>
              <w:jc w:val="left"/>
            </w:pPr>
            <w:r w:rsidRPr="00B05596">
              <w:t>3,54 км, 450 мм</w:t>
            </w:r>
          </w:p>
        </w:tc>
        <w:tc>
          <w:tcPr>
            <w:tcW w:w="480" w:type="pct"/>
            <w:tcBorders>
              <w:top w:val="single" w:sz="4" w:space="0" w:color="auto"/>
              <w:left w:val="single" w:sz="4" w:space="0" w:color="auto"/>
              <w:bottom w:val="single" w:sz="4" w:space="0" w:color="auto"/>
              <w:right w:val="single" w:sz="4" w:space="0" w:color="auto"/>
            </w:tcBorders>
            <w:shd w:val="clear" w:color="auto" w:fill="auto"/>
          </w:tcPr>
          <w:p w14:paraId="1F486A83" w14:textId="77777777" w:rsidR="00DE49AB" w:rsidRPr="00B05596" w:rsidRDefault="00DE49AB" w:rsidP="00DE49AB">
            <w:pPr>
              <w:ind w:firstLine="0"/>
              <w:jc w:val="left"/>
              <w:rPr>
                <w:sz w:val="22"/>
                <w:szCs w:val="22"/>
              </w:rPr>
            </w:pPr>
            <w:r w:rsidRPr="00B05596">
              <w:rPr>
                <w:sz w:val="22"/>
                <w:szCs w:val="22"/>
              </w:rPr>
              <w:t>г.Сургут</w:t>
            </w:r>
          </w:p>
        </w:tc>
        <w:tc>
          <w:tcPr>
            <w:tcW w:w="530" w:type="pct"/>
            <w:tcBorders>
              <w:top w:val="single" w:sz="4" w:space="0" w:color="auto"/>
              <w:left w:val="single" w:sz="4" w:space="0" w:color="auto"/>
              <w:bottom w:val="single" w:sz="4" w:space="0" w:color="auto"/>
              <w:right w:val="single" w:sz="4" w:space="0" w:color="auto"/>
            </w:tcBorders>
            <w:vAlign w:val="center"/>
          </w:tcPr>
          <w:p w14:paraId="382AD75E" w14:textId="77777777" w:rsidR="00DE49AB" w:rsidRPr="00B05596" w:rsidRDefault="00227D5E" w:rsidP="00DE49AB">
            <w:pPr>
              <w:ind w:firstLine="0"/>
              <w:jc w:val="left"/>
              <w:rPr>
                <w:sz w:val="22"/>
                <w:szCs w:val="22"/>
              </w:rPr>
            </w:pPr>
            <w:r w:rsidRPr="00B05596">
              <w:rPr>
                <w:sz w:val="22"/>
                <w:szCs w:val="22"/>
              </w:rPr>
              <w:t>2020-2022</w:t>
            </w:r>
          </w:p>
        </w:tc>
        <w:tc>
          <w:tcPr>
            <w:tcW w:w="577" w:type="pct"/>
            <w:tcBorders>
              <w:top w:val="single" w:sz="4" w:space="0" w:color="auto"/>
              <w:left w:val="single" w:sz="4" w:space="0" w:color="auto"/>
              <w:bottom w:val="single" w:sz="4" w:space="0" w:color="auto"/>
              <w:right w:val="single" w:sz="4" w:space="0" w:color="auto"/>
            </w:tcBorders>
          </w:tcPr>
          <w:p w14:paraId="5E94F854" w14:textId="77777777" w:rsidR="00DE49AB" w:rsidRPr="00B05596" w:rsidRDefault="00DE49AB" w:rsidP="00DE49AB">
            <w:pPr>
              <w:ind w:firstLine="0"/>
              <w:jc w:val="left"/>
              <w:rPr>
                <w:sz w:val="22"/>
                <w:szCs w:val="22"/>
              </w:rPr>
            </w:pPr>
            <w:r w:rsidRPr="00B05596">
              <w:rPr>
                <w:sz w:val="22"/>
                <w:szCs w:val="22"/>
              </w:rPr>
              <w:t>Определить проектом</w:t>
            </w:r>
          </w:p>
        </w:tc>
        <w:tc>
          <w:tcPr>
            <w:tcW w:w="817" w:type="pct"/>
            <w:tcBorders>
              <w:left w:val="single" w:sz="4" w:space="0" w:color="auto"/>
              <w:right w:val="single" w:sz="4" w:space="0" w:color="auto"/>
            </w:tcBorders>
          </w:tcPr>
          <w:p w14:paraId="14079DCA" w14:textId="77777777" w:rsidR="00DE49AB" w:rsidRPr="00B05596" w:rsidRDefault="00DE49AB" w:rsidP="00DE49AB">
            <w:pPr>
              <w:ind w:firstLine="0"/>
              <w:jc w:val="left"/>
              <w:rPr>
                <w:sz w:val="22"/>
                <w:szCs w:val="22"/>
              </w:rPr>
            </w:pPr>
            <w:r w:rsidRPr="00B05596">
              <w:rPr>
                <w:sz w:val="22"/>
                <w:szCs w:val="22"/>
              </w:rPr>
              <w:t>ПКР СКИ МО ГО г. Сургут до 2035 года от 2019 г. б/н</w:t>
            </w:r>
          </w:p>
          <w:p w14:paraId="033CF7BF" w14:textId="77777777" w:rsidR="00DE49AB" w:rsidRPr="00B05596" w:rsidRDefault="00801763" w:rsidP="00DE49AB">
            <w:pPr>
              <w:ind w:firstLine="0"/>
              <w:jc w:val="left"/>
              <w:rPr>
                <w:sz w:val="22"/>
                <w:szCs w:val="22"/>
              </w:rPr>
            </w:pPr>
            <w:r w:rsidRPr="00B05596">
              <w:rPr>
                <w:sz w:val="22"/>
                <w:szCs w:val="22"/>
              </w:rPr>
              <w:t>Схема водоотведения города Сургут (актуализация на 2018 год) (с корректировкой сроков реализации). Проект инвестиционной программы СГМУП "Горводоканал" на 2020-2024 гг. (п. 1.1.3)</w:t>
            </w:r>
          </w:p>
        </w:tc>
      </w:tr>
      <w:tr w:rsidR="00BB0E35" w:rsidRPr="00B05596" w14:paraId="3DE52498" w14:textId="77777777" w:rsidTr="00BB0E35">
        <w:trPr>
          <w:trHeight w:val="629"/>
        </w:trPr>
        <w:tc>
          <w:tcPr>
            <w:tcW w:w="191" w:type="pct"/>
            <w:tcBorders>
              <w:top w:val="single" w:sz="4" w:space="0" w:color="auto"/>
              <w:left w:val="single" w:sz="4" w:space="0" w:color="auto"/>
              <w:bottom w:val="single" w:sz="4" w:space="0" w:color="auto"/>
              <w:right w:val="single" w:sz="4" w:space="0" w:color="auto"/>
            </w:tcBorders>
            <w:vAlign w:val="center"/>
          </w:tcPr>
          <w:p w14:paraId="731C975E" w14:textId="77777777" w:rsidR="00BB0E35" w:rsidRPr="00B05596" w:rsidRDefault="00BB0E35" w:rsidP="00BB0E35">
            <w:pPr>
              <w:pStyle w:val="af1"/>
              <w:numPr>
                <w:ilvl w:val="0"/>
                <w:numId w:val="43"/>
              </w:numPr>
              <w:ind w:left="0" w:firstLine="0"/>
              <w:jc w:val="left"/>
              <w:rPr>
                <w:sz w:val="22"/>
                <w:szCs w:val="22"/>
              </w:rPr>
            </w:pPr>
          </w:p>
        </w:tc>
        <w:tc>
          <w:tcPr>
            <w:tcW w:w="578" w:type="pct"/>
            <w:tcBorders>
              <w:top w:val="single" w:sz="4" w:space="0" w:color="auto"/>
              <w:left w:val="single" w:sz="4" w:space="0" w:color="auto"/>
              <w:bottom w:val="single" w:sz="4" w:space="0" w:color="auto"/>
              <w:right w:val="single" w:sz="4" w:space="0" w:color="auto"/>
            </w:tcBorders>
            <w:shd w:val="clear" w:color="auto" w:fill="auto"/>
            <w:vAlign w:val="center"/>
          </w:tcPr>
          <w:p w14:paraId="2AE7F087" w14:textId="77777777" w:rsidR="00BB0E35" w:rsidRPr="00B05596" w:rsidRDefault="00BB0E35" w:rsidP="00BB0E35">
            <w:pPr>
              <w:ind w:firstLine="0"/>
              <w:jc w:val="left"/>
              <w:rPr>
                <w:sz w:val="22"/>
                <w:szCs w:val="22"/>
              </w:rPr>
            </w:pPr>
            <w:r w:rsidRPr="00B05596">
              <w:rPr>
                <w:sz w:val="22"/>
                <w:szCs w:val="22"/>
              </w:rPr>
              <w:t>Объект водоотведения</w:t>
            </w:r>
          </w:p>
        </w:tc>
        <w:tc>
          <w:tcPr>
            <w:tcW w:w="575" w:type="pct"/>
            <w:tcBorders>
              <w:top w:val="single" w:sz="4" w:space="0" w:color="auto"/>
              <w:left w:val="single" w:sz="4" w:space="0" w:color="auto"/>
              <w:bottom w:val="single" w:sz="4" w:space="0" w:color="auto"/>
              <w:right w:val="single" w:sz="4" w:space="0" w:color="auto"/>
            </w:tcBorders>
            <w:vAlign w:val="center"/>
          </w:tcPr>
          <w:p w14:paraId="1F033CCB" w14:textId="77777777" w:rsidR="00BB0E35" w:rsidRPr="00B05596" w:rsidRDefault="00BB0E35" w:rsidP="00BB0E35">
            <w:pPr>
              <w:ind w:firstLine="0"/>
              <w:jc w:val="left"/>
              <w:rPr>
                <w:color w:val="000000"/>
                <w:sz w:val="22"/>
                <w:szCs w:val="22"/>
              </w:rPr>
            </w:pPr>
            <w:r w:rsidRPr="00B05596">
              <w:rPr>
                <w:sz w:val="22"/>
                <w:szCs w:val="22"/>
              </w:rPr>
              <w:t>Организация водоотведения</w:t>
            </w:r>
          </w:p>
        </w:tc>
        <w:tc>
          <w:tcPr>
            <w:tcW w:w="818" w:type="pct"/>
            <w:tcBorders>
              <w:top w:val="single" w:sz="4" w:space="0" w:color="auto"/>
              <w:left w:val="single" w:sz="4" w:space="0" w:color="auto"/>
              <w:bottom w:val="single" w:sz="4" w:space="0" w:color="auto"/>
              <w:right w:val="single" w:sz="4" w:space="0" w:color="auto"/>
            </w:tcBorders>
            <w:vAlign w:val="center"/>
          </w:tcPr>
          <w:p w14:paraId="5A3FF1BD" w14:textId="77777777" w:rsidR="00BB0E35" w:rsidRPr="00B05596" w:rsidRDefault="00BB0E35" w:rsidP="00BB0E35">
            <w:pPr>
              <w:ind w:firstLine="0"/>
              <w:jc w:val="left"/>
              <w:rPr>
                <w:sz w:val="22"/>
                <w:szCs w:val="22"/>
              </w:rPr>
            </w:pPr>
            <w:r w:rsidRPr="00B05596">
              <w:rPr>
                <w:rFonts w:eastAsiaTheme="minorHAnsi"/>
                <w:sz w:val="22"/>
                <w:szCs w:val="22"/>
                <w:lang w:eastAsia="en-US"/>
              </w:rPr>
              <w:t xml:space="preserve">Строительство магистрального канализационного коллектора по ул. Инженерная от существующего напорного коллектора по ул. Инженерная до существующего </w:t>
            </w:r>
            <w:r w:rsidRPr="00B05596">
              <w:rPr>
                <w:rFonts w:eastAsiaTheme="minorHAnsi"/>
                <w:sz w:val="22"/>
                <w:szCs w:val="22"/>
                <w:lang w:eastAsia="en-US"/>
              </w:rPr>
              <w:lastRenderedPageBreak/>
              <w:t>коллектора по ул. Ивана Захарова</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6229D020" w14:textId="77777777" w:rsidR="00BB0E35" w:rsidRPr="00B05596" w:rsidRDefault="00BB0E35" w:rsidP="00BB0E35">
            <w:pPr>
              <w:ind w:firstLine="0"/>
              <w:jc w:val="left"/>
            </w:pPr>
            <w:r w:rsidRPr="00B05596">
              <w:lastRenderedPageBreak/>
              <w:t>0,708 км</w:t>
            </w:r>
          </w:p>
        </w:tc>
        <w:tc>
          <w:tcPr>
            <w:tcW w:w="480" w:type="pct"/>
            <w:tcBorders>
              <w:top w:val="single" w:sz="4" w:space="0" w:color="auto"/>
              <w:left w:val="single" w:sz="4" w:space="0" w:color="auto"/>
              <w:bottom w:val="single" w:sz="4" w:space="0" w:color="auto"/>
              <w:right w:val="single" w:sz="4" w:space="0" w:color="auto"/>
            </w:tcBorders>
            <w:shd w:val="clear" w:color="auto" w:fill="auto"/>
          </w:tcPr>
          <w:p w14:paraId="79224E1D" w14:textId="77777777" w:rsidR="00BB0E35" w:rsidRPr="00B05596" w:rsidRDefault="00BB0E35" w:rsidP="00BB0E35">
            <w:pPr>
              <w:ind w:firstLine="0"/>
              <w:jc w:val="left"/>
              <w:rPr>
                <w:sz w:val="22"/>
                <w:szCs w:val="22"/>
              </w:rPr>
            </w:pPr>
            <w:r w:rsidRPr="00B05596">
              <w:rPr>
                <w:sz w:val="22"/>
                <w:szCs w:val="22"/>
              </w:rPr>
              <w:t>г.Сургут</w:t>
            </w:r>
          </w:p>
        </w:tc>
        <w:tc>
          <w:tcPr>
            <w:tcW w:w="530" w:type="pct"/>
            <w:tcBorders>
              <w:top w:val="single" w:sz="4" w:space="0" w:color="auto"/>
              <w:left w:val="single" w:sz="4" w:space="0" w:color="auto"/>
              <w:bottom w:val="single" w:sz="4" w:space="0" w:color="auto"/>
              <w:right w:val="single" w:sz="4" w:space="0" w:color="auto"/>
            </w:tcBorders>
            <w:vAlign w:val="center"/>
          </w:tcPr>
          <w:p w14:paraId="341B9D5B" w14:textId="77777777" w:rsidR="00BB0E35" w:rsidRPr="00B05596" w:rsidRDefault="00BB0E35" w:rsidP="00BB0E35">
            <w:pPr>
              <w:ind w:firstLine="0"/>
              <w:jc w:val="left"/>
              <w:rPr>
                <w:sz w:val="22"/>
                <w:szCs w:val="22"/>
              </w:rPr>
            </w:pPr>
            <w:r w:rsidRPr="00B05596">
              <w:rPr>
                <w:sz w:val="22"/>
                <w:szCs w:val="22"/>
              </w:rPr>
              <w:t>2020-2030</w:t>
            </w:r>
          </w:p>
        </w:tc>
        <w:tc>
          <w:tcPr>
            <w:tcW w:w="577" w:type="pct"/>
            <w:tcBorders>
              <w:top w:val="single" w:sz="4" w:space="0" w:color="auto"/>
              <w:left w:val="single" w:sz="4" w:space="0" w:color="auto"/>
              <w:bottom w:val="single" w:sz="4" w:space="0" w:color="auto"/>
              <w:right w:val="single" w:sz="4" w:space="0" w:color="auto"/>
            </w:tcBorders>
          </w:tcPr>
          <w:p w14:paraId="2270786A" w14:textId="77777777" w:rsidR="00BB0E35" w:rsidRPr="00B05596" w:rsidRDefault="00BB0E35" w:rsidP="00BB0E35">
            <w:pPr>
              <w:ind w:firstLine="0"/>
              <w:jc w:val="left"/>
              <w:rPr>
                <w:sz w:val="22"/>
                <w:szCs w:val="22"/>
              </w:rPr>
            </w:pPr>
            <w:r w:rsidRPr="00B05596">
              <w:rPr>
                <w:sz w:val="22"/>
                <w:szCs w:val="22"/>
              </w:rPr>
              <w:t>Определить проектом</w:t>
            </w:r>
          </w:p>
        </w:tc>
        <w:tc>
          <w:tcPr>
            <w:tcW w:w="817" w:type="pct"/>
            <w:tcBorders>
              <w:left w:val="single" w:sz="4" w:space="0" w:color="auto"/>
              <w:right w:val="single" w:sz="4" w:space="0" w:color="auto"/>
            </w:tcBorders>
          </w:tcPr>
          <w:p w14:paraId="4FC83181" w14:textId="77777777" w:rsidR="00BB0E35" w:rsidRPr="00B05596" w:rsidRDefault="00BB0E35" w:rsidP="00BB0E35">
            <w:pPr>
              <w:ind w:firstLine="0"/>
              <w:jc w:val="left"/>
              <w:rPr>
                <w:sz w:val="22"/>
                <w:szCs w:val="22"/>
              </w:rPr>
            </w:pPr>
            <w:r w:rsidRPr="00B05596">
              <w:rPr>
                <w:sz w:val="22"/>
                <w:szCs w:val="22"/>
              </w:rPr>
              <w:t>ПКР СКИ МО ГО г. Сургут до 2035 года от 2019 г. б/н</w:t>
            </w:r>
          </w:p>
          <w:p w14:paraId="4E200824" w14:textId="77777777" w:rsidR="00BB0E35" w:rsidRPr="00B05596" w:rsidRDefault="00BB0E35" w:rsidP="00BB0E35">
            <w:pPr>
              <w:ind w:firstLine="0"/>
              <w:jc w:val="left"/>
              <w:rPr>
                <w:sz w:val="22"/>
                <w:szCs w:val="22"/>
              </w:rPr>
            </w:pPr>
            <w:r w:rsidRPr="00B05596">
              <w:rPr>
                <w:sz w:val="22"/>
                <w:szCs w:val="22"/>
              </w:rPr>
              <w:t>"Дорожная карта" по реализации генерального плана муниципального образования городской округ город Сургут</w:t>
            </w:r>
          </w:p>
        </w:tc>
      </w:tr>
      <w:tr w:rsidR="00B86856" w:rsidRPr="00B05596" w14:paraId="16EBEBB0" w14:textId="77777777" w:rsidTr="00B86856">
        <w:trPr>
          <w:trHeight w:val="629"/>
        </w:trPr>
        <w:tc>
          <w:tcPr>
            <w:tcW w:w="191" w:type="pct"/>
            <w:tcBorders>
              <w:top w:val="single" w:sz="4" w:space="0" w:color="auto"/>
              <w:left w:val="single" w:sz="4" w:space="0" w:color="auto"/>
              <w:bottom w:val="single" w:sz="4" w:space="0" w:color="auto"/>
              <w:right w:val="single" w:sz="4" w:space="0" w:color="auto"/>
            </w:tcBorders>
            <w:vAlign w:val="center"/>
          </w:tcPr>
          <w:p w14:paraId="1AB9BB0E" w14:textId="77777777" w:rsidR="00B86856" w:rsidRPr="00B05596" w:rsidRDefault="00B86856" w:rsidP="00B86856">
            <w:pPr>
              <w:pStyle w:val="af1"/>
              <w:numPr>
                <w:ilvl w:val="0"/>
                <w:numId w:val="43"/>
              </w:numPr>
              <w:ind w:left="0" w:firstLine="0"/>
              <w:jc w:val="left"/>
              <w:rPr>
                <w:sz w:val="22"/>
                <w:szCs w:val="22"/>
              </w:rPr>
            </w:pPr>
          </w:p>
        </w:tc>
        <w:tc>
          <w:tcPr>
            <w:tcW w:w="578" w:type="pct"/>
            <w:tcBorders>
              <w:top w:val="single" w:sz="4" w:space="0" w:color="auto"/>
              <w:left w:val="single" w:sz="4" w:space="0" w:color="auto"/>
              <w:bottom w:val="single" w:sz="4" w:space="0" w:color="auto"/>
              <w:right w:val="single" w:sz="4" w:space="0" w:color="auto"/>
            </w:tcBorders>
            <w:shd w:val="clear" w:color="auto" w:fill="auto"/>
            <w:vAlign w:val="center"/>
          </w:tcPr>
          <w:p w14:paraId="6249C7C6" w14:textId="77777777" w:rsidR="00B86856" w:rsidRPr="00B05596" w:rsidRDefault="00B86856" w:rsidP="00B86856">
            <w:pPr>
              <w:ind w:firstLine="0"/>
              <w:jc w:val="left"/>
              <w:rPr>
                <w:sz w:val="22"/>
                <w:szCs w:val="22"/>
              </w:rPr>
            </w:pPr>
            <w:r w:rsidRPr="00B05596">
              <w:rPr>
                <w:sz w:val="22"/>
                <w:szCs w:val="22"/>
              </w:rPr>
              <w:t>Объект водоотведения</w:t>
            </w:r>
          </w:p>
        </w:tc>
        <w:tc>
          <w:tcPr>
            <w:tcW w:w="575" w:type="pct"/>
            <w:tcBorders>
              <w:top w:val="single" w:sz="4" w:space="0" w:color="auto"/>
              <w:left w:val="single" w:sz="4" w:space="0" w:color="auto"/>
              <w:bottom w:val="single" w:sz="4" w:space="0" w:color="auto"/>
              <w:right w:val="single" w:sz="4" w:space="0" w:color="auto"/>
            </w:tcBorders>
            <w:vAlign w:val="center"/>
          </w:tcPr>
          <w:p w14:paraId="4381DFE8" w14:textId="77777777" w:rsidR="00B86856" w:rsidRPr="00B05596" w:rsidRDefault="00B86856" w:rsidP="00B86856">
            <w:pPr>
              <w:ind w:firstLine="0"/>
              <w:jc w:val="left"/>
              <w:rPr>
                <w:color w:val="000000"/>
                <w:sz w:val="22"/>
                <w:szCs w:val="22"/>
              </w:rPr>
            </w:pPr>
            <w:r w:rsidRPr="00B05596">
              <w:rPr>
                <w:sz w:val="22"/>
                <w:szCs w:val="22"/>
              </w:rPr>
              <w:t>Организация водоотведения</w:t>
            </w:r>
          </w:p>
        </w:tc>
        <w:tc>
          <w:tcPr>
            <w:tcW w:w="818" w:type="pct"/>
            <w:tcBorders>
              <w:top w:val="single" w:sz="4" w:space="0" w:color="auto"/>
              <w:left w:val="single" w:sz="4" w:space="0" w:color="auto"/>
              <w:bottom w:val="single" w:sz="4" w:space="0" w:color="auto"/>
              <w:right w:val="single" w:sz="4" w:space="0" w:color="auto"/>
            </w:tcBorders>
            <w:vAlign w:val="center"/>
          </w:tcPr>
          <w:p w14:paraId="68778D1D" w14:textId="77777777" w:rsidR="00B86856" w:rsidRPr="00B05596" w:rsidRDefault="00B86856" w:rsidP="00B86856">
            <w:pPr>
              <w:ind w:firstLine="0"/>
              <w:jc w:val="left"/>
              <w:rPr>
                <w:sz w:val="22"/>
                <w:szCs w:val="22"/>
              </w:rPr>
            </w:pPr>
            <w:r w:rsidRPr="00B05596">
              <w:rPr>
                <w:rFonts w:eastAsiaTheme="minorHAnsi"/>
                <w:sz w:val="22"/>
                <w:szCs w:val="22"/>
                <w:lang w:eastAsia="en-US"/>
              </w:rPr>
              <w:t>Строительство магистрального канализационного коллектора по ул. Еловая на участке от ул. Г "3" до ул. 3 "3"</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4D6D7677" w14:textId="77777777" w:rsidR="00B86856" w:rsidRPr="00B05596" w:rsidRDefault="00B86856" w:rsidP="00B86856">
            <w:pPr>
              <w:ind w:firstLine="0"/>
              <w:jc w:val="left"/>
            </w:pPr>
            <w:r w:rsidRPr="00B05596">
              <w:t>1,005 км</w:t>
            </w:r>
          </w:p>
        </w:tc>
        <w:tc>
          <w:tcPr>
            <w:tcW w:w="480" w:type="pct"/>
            <w:tcBorders>
              <w:top w:val="single" w:sz="4" w:space="0" w:color="auto"/>
              <w:left w:val="single" w:sz="4" w:space="0" w:color="auto"/>
              <w:bottom w:val="single" w:sz="4" w:space="0" w:color="auto"/>
              <w:right w:val="single" w:sz="4" w:space="0" w:color="auto"/>
            </w:tcBorders>
            <w:shd w:val="clear" w:color="auto" w:fill="auto"/>
          </w:tcPr>
          <w:p w14:paraId="7B668067" w14:textId="77777777" w:rsidR="00B86856" w:rsidRPr="00B05596" w:rsidRDefault="00B86856" w:rsidP="00B86856">
            <w:pPr>
              <w:ind w:firstLine="0"/>
              <w:jc w:val="left"/>
              <w:rPr>
                <w:sz w:val="22"/>
                <w:szCs w:val="22"/>
              </w:rPr>
            </w:pPr>
            <w:r w:rsidRPr="00B05596">
              <w:rPr>
                <w:sz w:val="22"/>
                <w:szCs w:val="22"/>
              </w:rPr>
              <w:t>г.Сургут</w:t>
            </w:r>
          </w:p>
        </w:tc>
        <w:tc>
          <w:tcPr>
            <w:tcW w:w="530" w:type="pct"/>
            <w:tcBorders>
              <w:top w:val="single" w:sz="4" w:space="0" w:color="auto"/>
              <w:left w:val="single" w:sz="4" w:space="0" w:color="auto"/>
              <w:bottom w:val="single" w:sz="4" w:space="0" w:color="auto"/>
              <w:right w:val="single" w:sz="4" w:space="0" w:color="auto"/>
            </w:tcBorders>
            <w:vAlign w:val="center"/>
          </w:tcPr>
          <w:p w14:paraId="2658F312" w14:textId="77777777" w:rsidR="00B86856" w:rsidRPr="00B05596" w:rsidRDefault="00B86856" w:rsidP="00B86856">
            <w:pPr>
              <w:ind w:firstLine="0"/>
              <w:jc w:val="left"/>
              <w:rPr>
                <w:sz w:val="22"/>
                <w:szCs w:val="22"/>
              </w:rPr>
            </w:pPr>
            <w:r w:rsidRPr="00B05596">
              <w:rPr>
                <w:sz w:val="22"/>
                <w:szCs w:val="22"/>
              </w:rPr>
              <w:t>2025-2031</w:t>
            </w:r>
          </w:p>
        </w:tc>
        <w:tc>
          <w:tcPr>
            <w:tcW w:w="577" w:type="pct"/>
            <w:tcBorders>
              <w:top w:val="single" w:sz="4" w:space="0" w:color="auto"/>
              <w:left w:val="single" w:sz="4" w:space="0" w:color="auto"/>
              <w:bottom w:val="single" w:sz="4" w:space="0" w:color="auto"/>
              <w:right w:val="single" w:sz="4" w:space="0" w:color="auto"/>
            </w:tcBorders>
          </w:tcPr>
          <w:p w14:paraId="3D71B28F" w14:textId="77777777" w:rsidR="00B86856" w:rsidRPr="00B05596" w:rsidRDefault="00B86856" w:rsidP="00B86856">
            <w:pPr>
              <w:ind w:firstLine="0"/>
              <w:jc w:val="left"/>
              <w:rPr>
                <w:sz w:val="22"/>
                <w:szCs w:val="22"/>
              </w:rPr>
            </w:pPr>
            <w:r w:rsidRPr="00B05596">
              <w:rPr>
                <w:sz w:val="22"/>
                <w:szCs w:val="22"/>
              </w:rPr>
              <w:t>Определить проектом</w:t>
            </w:r>
          </w:p>
        </w:tc>
        <w:tc>
          <w:tcPr>
            <w:tcW w:w="817" w:type="pct"/>
            <w:tcBorders>
              <w:left w:val="single" w:sz="4" w:space="0" w:color="auto"/>
              <w:right w:val="single" w:sz="4" w:space="0" w:color="auto"/>
            </w:tcBorders>
          </w:tcPr>
          <w:p w14:paraId="4DDBFA8E" w14:textId="77777777" w:rsidR="00B86856" w:rsidRPr="00B05596" w:rsidRDefault="00B86856" w:rsidP="00B86856">
            <w:pPr>
              <w:ind w:firstLine="0"/>
              <w:jc w:val="left"/>
              <w:rPr>
                <w:sz w:val="22"/>
                <w:szCs w:val="22"/>
              </w:rPr>
            </w:pPr>
            <w:r w:rsidRPr="00B05596">
              <w:rPr>
                <w:sz w:val="22"/>
                <w:szCs w:val="22"/>
              </w:rPr>
              <w:t>ПКР СКИ МО ГО г. Сургут до 2035 года от 2019 г. б/н</w:t>
            </w:r>
          </w:p>
          <w:p w14:paraId="0B27F4ED" w14:textId="77777777" w:rsidR="00B86856" w:rsidRPr="00B05596" w:rsidRDefault="00B86856" w:rsidP="00B86856">
            <w:pPr>
              <w:ind w:firstLine="0"/>
              <w:jc w:val="left"/>
              <w:rPr>
                <w:sz w:val="22"/>
                <w:szCs w:val="22"/>
              </w:rPr>
            </w:pPr>
            <w:r w:rsidRPr="00B05596">
              <w:rPr>
                <w:sz w:val="22"/>
                <w:szCs w:val="22"/>
              </w:rPr>
              <w:t>"Дорожная карта" по реализации генерального плана муниципального образования городской округ город Сургут</w:t>
            </w:r>
          </w:p>
        </w:tc>
      </w:tr>
      <w:tr w:rsidR="00B86856" w:rsidRPr="00B05596" w14:paraId="4F7233AE" w14:textId="77777777" w:rsidTr="00B86856">
        <w:trPr>
          <w:trHeight w:val="629"/>
        </w:trPr>
        <w:tc>
          <w:tcPr>
            <w:tcW w:w="191" w:type="pct"/>
            <w:tcBorders>
              <w:top w:val="single" w:sz="4" w:space="0" w:color="auto"/>
              <w:left w:val="single" w:sz="4" w:space="0" w:color="auto"/>
              <w:bottom w:val="single" w:sz="4" w:space="0" w:color="auto"/>
              <w:right w:val="single" w:sz="4" w:space="0" w:color="auto"/>
            </w:tcBorders>
            <w:vAlign w:val="center"/>
          </w:tcPr>
          <w:p w14:paraId="73BD6C44" w14:textId="77777777" w:rsidR="00B86856" w:rsidRPr="00B05596" w:rsidRDefault="00B86856" w:rsidP="00B86856">
            <w:pPr>
              <w:pStyle w:val="af1"/>
              <w:numPr>
                <w:ilvl w:val="0"/>
                <w:numId w:val="43"/>
              </w:numPr>
              <w:ind w:left="0" w:firstLine="0"/>
              <w:jc w:val="left"/>
              <w:rPr>
                <w:sz w:val="22"/>
                <w:szCs w:val="22"/>
              </w:rPr>
            </w:pPr>
          </w:p>
        </w:tc>
        <w:tc>
          <w:tcPr>
            <w:tcW w:w="578" w:type="pct"/>
            <w:tcBorders>
              <w:top w:val="single" w:sz="4" w:space="0" w:color="auto"/>
              <w:left w:val="single" w:sz="4" w:space="0" w:color="auto"/>
              <w:bottom w:val="single" w:sz="4" w:space="0" w:color="auto"/>
              <w:right w:val="single" w:sz="4" w:space="0" w:color="auto"/>
            </w:tcBorders>
            <w:shd w:val="clear" w:color="auto" w:fill="auto"/>
            <w:vAlign w:val="center"/>
          </w:tcPr>
          <w:p w14:paraId="44EF68C9" w14:textId="77777777" w:rsidR="00B86856" w:rsidRPr="00B05596" w:rsidRDefault="00B86856" w:rsidP="00B86856">
            <w:pPr>
              <w:ind w:firstLine="0"/>
              <w:jc w:val="left"/>
              <w:rPr>
                <w:sz w:val="22"/>
                <w:szCs w:val="22"/>
              </w:rPr>
            </w:pPr>
            <w:r w:rsidRPr="00B05596">
              <w:rPr>
                <w:sz w:val="22"/>
                <w:szCs w:val="22"/>
              </w:rPr>
              <w:t>Объект водоотведения</w:t>
            </w:r>
          </w:p>
        </w:tc>
        <w:tc>
          <w:tcPr>
            <w:tcW w:w="575" w:type="pct"/>
            <w:tcBorders>
              <w:top w:val="single" w:sz="4" w:space="0" w:color="auto"/>
              <w:left w:val="single" w:sz="4" w:space="0" w:color="auto"/>
              <w:bottom w:val="single" w:sz="4" w:space="0" w:color="auto"/>
              <w:right w:val="single" w:sz="4" w:space="0" w:color="auto"/>
            </w:tcBorders>
            <w:vAlign w:val="center"/>
          </w:tcPr>
          <w:p w14:paraId="2F93B911" w14:textId="77777777" w:rsidR="00B86856" w:rsidRPr="00B05596" w:rsidRDefault="00B86856" w:rsidP="00B86856">
            <w:pPr>
              <w:ind w:firstLine="0"/>
              <w:jc w:val="left"/>
              <w:rPr>
                <w:color w:val="000000"/>
                <w:sz w:val="22"/>
                <w:szCs w:val="22"/>
              </w:rPr>
            </w:pPr>
            <w:r w:rsidRPr="00B05596">
              <w:rPr>
                <w:sz w:val="22"/>
                <w:szCs w:val="22"/>
              </w:rPr>
              <w:t>Организация водоотведения</w:t>
            </w:r>
          </w:p>
        </w:tc>
        <w:tc>
          <w:tcPr>
            <w:tcW w:w="818" w:type="pct"/>
            <w:tcBorders>
              <w:top w:val="single" w:sz="4" w:space="0" w:color="auto"/>
              <w:left w:val="single" w:sz="4" w:space="0" w:color="auto"/>
              <w:bottom w:val="single" w:sz="4" w:space="0" w:color="auto"/>
              <w:right w:val="single" w:sz="4" w:space="0" w:color="auto"/>
            </w:tcBorders>
            <w:vAlign w:val="center"/>
          </w:tcPr>
          <w:p w14:paraId="512F970B" w14:textId="77777777" w:rsidR="00B86856" w:rsidRPr="00B05596" w:rsidRDefault="00B86856" w:rsidP="00B86856">
            <w:pPr>
              <w:ind w:firstLine="0"/>
              <w:jc w:val="left"/>
              <w:rPr>
                <w:sz w:val="22"/>
                <w:szCs w:val="22"/>
              </w:rPr>
            </w:pPr>
            <w:r w:rsidRPr="00B05596">
              <w:rPr>
                <w:rFonts w:eastAsiaTheme="minorHAnsi"/>
                <w:sz w:val="22"/>
                <w:szCs w:val="22"/>
                <w:lang w:eastAsia="en-US"/>
              </w:rPr>
              <w:t>Строительство магистрального канализационного коллектора по ул. 3 "3" на участке от ул. Игоря Киртбая до ул. Еловая</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29C260FB" w14:textId="77777777" w:rsidR="00B86856" w:rsidRPr="00B05596" w:rsidRDefault="00B86856" w:rsidP="00B86856">
            <w:pPr>
              <w:ind w:firstLine="0"/>
              <w:jc w:val="left"/>
            </w:pPr>
            <w:r w:rsidRPr="00B05596">
              <w:t>0,486 км</w:t>
            </w:r>
          </w:p>
        </w:tc>
        <w:tc>
          <w:tcPr>
            <w:tcW w:w="480" w:type="pct"/>
            <w:tcBorders>
              <w:top w:val="single" w:sz="4" w:space="0" w:color="auto"/>
              <w:left w:val="single" w:sz="4" w:space="0" w:color="auto"/>
              <w:bottom w:val="single" w:sz="4" w:space="0" w:color="auto"/>
              <w:right w:val="single" w:sz="4" w:space="0" w:color="auto"/>
            </w:tcBorders>
            <w:shd w:val="clear" w:color="auto" w:fill="auto"/>
          </w:tcPr>
          <w:p w14:paraId="210F4AD0" w14:textId="77777777" w:rsidR="00B86856" w:rsidRPr="00B05596" w:rsidRDefault="00B86856" w:rsidP="00B86856">
            <w:pPr>
              <w:ind w:firstLine="0"/>
              <w:jc w:val="left"/>
              <w:rPr>
                <w:sz w:val="22"/>
                <w:szCs w:val="22"/>
              </w:rPr>
            </w:pPr>
            <w:r w:rsidRPr="00B05596">
              <w:rPr>
                <w:sz w:val="22"/>
                <w:szCs w:val="22"/>
              </w:rPr>
              <w:t>г.Сургут</w:t>
            </w:r>
          </w:p>
        </w:tc>
        <w:tc>
          <w:tcPr>
            <w:tcW w:w="530" w:type="pct"/>
            <w:tcBorders>
              <w:top w:val="single" w:sz="4" w:space="0" w:color="auto"/>
              <w:left w:val="single" w:sz="4" w:space="0" w:color="auto"/>
              <w:bottom w:val="single" w:sz="4" w:space="0" w:color="auto"/>
              <w:right w:val="single" w:sz="4" w:space="0" w:color="auto"/>
            </w:tcBorders>
            <w:vAlign w:val="center"/>
          </w:tcPr>
          <w:p w14:paraId="62B5C7EE" w14:textId="77777777" w:rsidR="00B86856" w:rsidRPr="00B05596" w:rsidRDefault="00B86856" w:rsidP="00B86856">
            <w:pPr>
              <w:ind w:firstLine="0"/>
              <w:jc w:val="left"/>
              <w:rPr>
                <w:sz w:val="22"/>
                <w:szCs w:val="22"/>
              </w:rPr>
            </w:pPr>
            <w:r w:rsidRPr="00B05596">
              <w:rPr>
                <w:sz w:val="22"/>
                <w:szCs w:val="22"/>
              </w:rPr>
              <w:t>2025-2031</w:t>
            </w:r>
          </w:p>
        </w:tc>
        <w:tc>
          <w:tcPr>
            <w:tcW w:w="577" w:type="pct"/>
            <w:tcBorders>
              <w:top w:val="single" w:sz="4" w:space="0" w:color="auto"/>
              <w:left w:val="single" w:sz="4" w:space="0" w:color="auto"/>
              <w:bottom w:val="single" w:sz="4" w:space="0" w:color="auto"/>
              <w:right w:val="single" w:sz="4" w:space="0" w:color="auto"/>
            </w:tcBorders>
          </w:tcPr>
          <w:p w14:paraId="72C3E267" w14:textId="77777777" w:rsidR="00B86856" w:rsidRPr="00B05596" w:rsidRDefault="00B86856" w:rsidP="00B86856">
            <w:pPr>
              <w:ind w:firstLine="0"/>
              <w:jc w:val="left"/>
              <w:rPr>
                <w:sz w:val="22"/>
                <w:szCs w:val="22"/>
              </w:rPr>
            </w:pPr>
            <w:r w:rsidRPr="00B05596">
              <w:rPr>
                <w:sz w:val="22"/>
                <w:szCs w:val="22"/>
              </w:rPr>
              <w:t>Определить проектом</w:t>
            </w:r>
          </w:p>
        </w:tc>
        <w:tc>
          <w:tcPr>
            <w:tcW w:w="817" w:type="pct"/>
            <w:tcBorders>
              <w:left w:val="single" w:sz="4" w:space="0" w:color="auto"/>
              <w:right w:val="single" w:sz="4" w:space="0" w:color="auto"/>
            </w:tcBorders>
          </w:tcPr>
          <w:p w14:paraId="5FD18DAA" w14:textId="77777777" w:rsidR="00B86856" w:rsidRPr="00B05596" w:rsidRDefault="00B86856" w:rsidP="00B86856">
            <w:pPr>
              <w:ind w:firstLine="0"/>
              <w:jc w:val="left"/>
              <w:rPr>
                <w:sz w:val="22"/>
                <w:szCs w:val="22"/>
              </w:rPr>
            </w:pPr>
            <w:r w:rsidRPr="00B05596">
              <w:rPr>
                <w:sz w:val="22"/>
                <w:szCs w:val="22"/>
              </w:rPr>
              <w:t>ПКР СКИ МО ГО г. Сургут до 2035 года от 2019 г. б/н</w:t>
            </w:r>
          </w:p>
          <w:p w14:paraId="0534A387" w14:textId="77777777" w:rsidR="00B86856" w:rsidRPr="00B05596" w:rsidRDefault="00B86856" w:rsidP="00B86856">
            <w:pPr>
              <w:ind w:firstLine="0"/>
              <w:jc w:val="left"/>
              <w:rPr>
                <w:sz w:val="22"/>
                <w:szCs w:val="22"/>
              </w:rPr>
            </w:pPr>
            <w:r w:rsidRPr="00B05596">
              <w:rPr>
                <w:sz w:val="22"/>
                <w:szCs w:val="22"/>
              </w:rPr>
              <w:t>"Дорожная карта" по реализации генерального плана муниципального образования городской округ город Сургут</w:t>
            </w:r>
          </w:p>
        </w:tc>
      </w:tr>
      <w:tr w:rsidR="00B86856" w:rsidRPr="00B05596" w14:paraId="71484FCB" w14:textId="77777777" w:rsidTr="00B86856">
        <w:trPr>
          <w:trHeight w:val="629"/>
        </w:trPr>
        <w:tc>
          <w:tcPr>
            <w:tcW w:w="191" w:type="pct"/>
            <w:tcBorders>
              <w:top w:val="single" w:sz="4" w:space="0" w:color="auto"/>
              <w:left w:val="single" w:sz="4" w:space="0" w:color="auto"/>
              <w:bottom w:val="single" w:sz="4" w:space="0" w:color="auto"/>
              <w:right w:val="single" w:sz="4" w:space="0" w:color="auto"/>
            </w:tcBorders>
            <w:vAlign w:val="center"/>
          </w:tcPr>
          <w:p w14:paraId="6B35788B" w14:textId="77777777" w:rsidR="00B86856" w:rsidRPr="00B05596" w:rsidRDefault="00B86856" w:rsidP="00B86856">
            <w:pPr>
              <w:pStyle w:val="af1"/>
              <w:numPr>
                <w:ilvl w:val="0"/>
                <w:numId w:val="43"/>
              </w:numPr>
              <w:ind w:left="0" w:firstLine="0"/>
              <w:jc w:val="left"/>
              <w:rPr>
                <w:sz w:val="22"/>
                <w:szCs w:val="22"/>
              </w:rPr>
            </w:pPr>
          </w:p>
        </w:tc>
        <w:tc>
          <w:tcPr>
            <w:tcW w:w="578" w:type="pct"/>
            <w:tcBorders>
              <w:top w:val="single" w:sz="4" w:space="0" w:color="auto"/>
              <w:left w:val="single" w:sz="4" w:space="0" w:color="auto"/>
              <w:bottom w:val="single" w:sz="4" w:space="0" w:color="auto"/>
              <w:right w:val="single" w:sz="4" w:space="0" w:color="auto"/>
            </w:tcBorders>
            <w:shd w:val="clear" w:color="auto" w:fill="auto"/>
            <w:vAlign w:val="center"/>
          </w:tcPr>
          <w:p w14:paraId="7D5E60A2" w14:textId="77777777" w:rsidR="00B86856" w:rsidRPr="00B05596" w:rsidRDefault="00B86856" w:rsidP="00B86856">
            <w:pPr>
              <w:ind w:firstLine="0"/>
              <w:jc w:val="left"/>
              <w:rPr>
                <w:sz w:val="22"/>
                <w:szCs w:val="22"/>
              </w:rPr>
            </w:pPr>
            <w:r w:rsidRPr="00B05596">
              <w:rPr>
                <w:sz w:val="22"/>
                <w:szCs w:val="22"/>
              </w:rPr>
              <w:t>Объект водоотведения</w:t>
            </w:r>
          </w:p>
        </w:tc>
        <w:tc>
          <w:tcPr>
            <w:tcW w:w="575" w:type="pct"/>
            <w:tcBorders>
              <w:top w:val="single" w:sz="4" w:space="0" w:color="auto"/>
              <w:left w:val="single" w:sz="4" w:space="0" w:color="auto"/>
              <w:bottom w:val="single" w:sz="4" w:space="0" w:color="auto"/>
              <w:right w:val="single" w:sz="4" w:space="0" w:color="auto"/>
            </w:tcBorders>
            <w:vAlign w:val="center"/>
          </w:tcPr>
          <w:p w14:paraId="28AE15AC" w14:textId="77777777" w:rsidR="00B86856" w:rsidRPr="00B05596" w:rsidRDefault="00B86856" w:rsidP="00B86856">
            <w:pPr>
              <w:ind w:firstLine="0"/>
              <w:jc w:val="left"/>
              <w:rPr>
                <w:color w:val="000000"/>
                <w:sz w:val="22"/>
                <w:szCs w:val="22"/>
              </w:rPr>
            </w:pPr>
            <w:r w:rsidRPr="00B05596">
              <w:rPr>
                <w:sz w:val="22"/>
                <w:szCs w:val="22"/>
              </w:rPr>
              <w:t>Организация водоотведения</w:t>
            </w:r>
          </w:p>
        </w:tc>
        <w:tc>
          <w:tcPr>
            <w:tcW w:w="818" w:type="pct"/>
            <w:tcBorders>
              <w:top w:val="single" w:sz="4" w:space="0" w:color="auto"/>
              <w:left w:val="single" w:sz="4" w:space="0" w:color="auto"/>
              <w:bottom w:val="single" w:sz="4" w:space="0" w:color="auto"/>
              <w:right w:val="single" w:sz="4" w:space="0" w:color="auto"/>
            </w:tcBorders>
            <w:vAlign w:val="center"/>
          </w:tcPr>
          <w:p w14:paraId="398233D6" w14:textId="77777777" w:rsidR="00B86856" w:rsidRPr="00B05596" w:rsidRDefault="00B86856" w:rsidP="00B86856">
            <w:pPr>
              <w:ind w:firstLine="0"/>
              <w:jc w:val="left"/>
              <w:rPr>
                <w:sz w:val="22"/>
                <w:szCs w:val="22"/>
              </w:rPr>
            </w:pPr>
            <w:r w:rsidRPr="00B05596">
              <w:rPr>
                <w:rFonts w:eastAsiaTheme="minorHAnsi"/>
                <w:sz w:val="22"/>
                <w:szCs w:val="22"/>
                <w:lang w:eastAsia="en-US"/>
              </w:rPr>
              <w:t>Строительство магистрального канализационного коллектора по ул. Еловая и ул. 5 "3" от ул. 3 "3" до ул. Игоря Киртбая</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530B761A" w14:textId="77777777" w:rsidR="00B86856" w:rsidRPr="00B05596" w:rsidRDefault="00B86856" w:rsidP="00B86856">
            <w:pPr>
              <w:ind w:firstLine="0"/>
              <w:jc w:val="left"/>
            </w:pPr>
            <w:r w:rsidRPr="00B05596">
              <w:t>0,902 км</w:t>
            </w:r>
          </w:p>
        </w:tc>
        <w:tc>
          <w:tcPr>
            <w:tcW w:w="480" w:type="pct"/>
            <w:tcBorders>
              <w:top w:val="single" w:sz="4" w:space="0" w:color="auto"/>
              <w:left w:val="single" w:sz="4" w:space="0" w:color="auto"/>
              <w:bottom w:val="single" w:sz="4" w:space="0" w:color="auto"/>
              <w:right w:val="single" w:sz="4" w:space="0" w:color="auto"/>
            </w:tcBorders>
            <w:shd w:val="clear" w:color="auto" w:fill="auto"/>
          </w:tcPr>
          <w:p w14:paraId="79BEA9B8" w14:textId="77777777" w:rsidR="00B86856" w:rsidRPr="00B05596" w:rsidRDefault="00B86856" w:rsidP="00B86856">
            <w:pPr>
              <w:ind w:firstLine="0"/>
              <w:jc w:val="left"/>
              <w:rPr>
                <w:sz w:val="22"/>
                <w:szCs w:val="22"/>
              </w:rPr>
            </w:pPr>
            <w:r w:rsidRPr="00B05596">
              <w:rPr>
                <w:sz w:val="22"/>
                <w:szCs w:val="22"/>
              </w:rPr>
              <w:t>г.Сургут</w:t>
            </w:r>
          </w:p>
        </w:tc>
        <w:tc>
          <w:tcPr>
            <w:tcW w:w="530" w:type="pct"/>
            <w:tcBorders>
              <w:top w:val="single" w:sz="4" w:space="0" w:color="auto"/>
              <w:left w:val="single" w:sz="4" w:space="0" w:color="auto"/>
              <w:bottom w:val="single" w:sz="4" w:space="0" w:color="auto"/>
              <w:right w:val="single" w:sz="4" w:space="0" w:color="auto"/>
            </w:tcBorders>
            <w:vAlign w:val="center"/>
          </w:tcPr>
          <w:p w14:paraId="2281F5BA" w14:textId="77777777" w:rsidR="00B86856" w:rsidRPr="00B05596" w:rsidRDefault="00B86856" w:rsidP="00B86856">
            <w:pPr>
              <w:ind w:firstLine="0"/>
              <w:jc w:val="left"/>
              <w:rPr>
                <w:sz w:val="22"/>
                <w:szCs w:val="22"/>
              </w:rPr>
            </w:pPr>
            <w:r w:rsidRPr="00B05596">
              <w:rPr>
                <w:sz w:val="22"/>
                <w:szCs w:val="22"/>
              </w:rPr>
              <w:t>2025-2031</w:t>
            </w:r>
          </w:p>
        </w:tc>
        <w:tc>
          <w:tcPr>
            <w:tcW w:w="577" w:type="pct"/>
            <w:tcBorders>
              <w:top w:val="single" w:sz="4" w:space="0" w:color="auto"/>
              <w:left w:val="single" w:sz="4" w:space="0" w:color="auto"/>
              <w:bottom w:val="single" w:sz="4" w:space="0" w:color="auto"/>
              <w:right w:val="single" w:sz="4" w:space="0" w:color="auto"/>
            </w:tcBorders>
          </w:tcPr>
          <w:p w14:paraId="6EBC9A0A" w14:textId="77777777" w:rsidR="00B86856" w:rsidRPr="00B05596" w:rsidRDefault="00B86856" w:rsidP="00B86856">
            <w:pPr>
              <w:ind w:firstLine="0"/>
              <w:jc w:val="left"/>
              <w:rPr>
                <w:sz w:val="22"/>
                <w:szCs w:val="22"/>
              </w:rPr>
            </w:pPr>
            <w:r w:rsidRPr="00B05596">
              <w:rPr>
                <w:sz w:val="22"/>
                <w:szCs w:val="22"/>
              </w:rPr>
              <w:t>Определить проектом</w:t>
            </w:r>
          </w:p>
        </w:tc>
        <w:tc>
          <w:tcPr>
            <w:tcW w:w="817" w:type="pct"/>
            <w:tcBorders>
              <w:left w:val="single" w:sz="4" w:space="0" w:color="auto"/>
              <w:right w:val="single" w:sz="4" w:space="0" w:color="auto"/>
            </w:tcBorders>
          </w:tcPr>
          <w:p w14:paraId="546E57AF" w14:textId="77777777" w:rsidR="00B86856" w:rsidRPr="00B05596" w:rsidRDefault="00B86856" w:rsidP="00B86856">
            <w:pPr>
              <w:ind w:firstLine="0"/>
              <w:jc w:val="left"/>
              <w:rPr>
                <w:sz w:val="22"/>
                <w:szCs w:val="22"/>
              </w:rPr>
            </w:pPr>
            <w:r w:rsidRPr="00B05596">
              <w:rPr>
                <w:sz w:val="22"/>
                <w:szCs w:val="22"/>
              </w:rPr>
              <w:t>ПКР СКИ МО ГО г. Сургут до 2035 года от 2019 г. б/н</w:t>
            </w:r>
          </w:p>
          <w:p w14:paraId="2826BDB3" w14:textId="77777777" w:rsidR="00B86856" w:rsidRPr="00B05596" w:rsidRDefault="00B86856" w:rsidP="00B86856">
            <w:pPr>
              <w:ind w:firstLine="0"/>
              <w:jc w:val="left"/>
              <w:rPr>
                <w:sz w:val="22"/>
                <w:szCs w:val="22"/>
              </w:rPr>
            </w:pPr>
            <w:r w:rsidRPr="00B05596">
              <w:rPr>
                <w:sz w:val="22"/>
                <w:szCs w:val="22"/>
              </w:rPr>
              <w:t>"Дорожная карта" по реализации генерального плана муниципального образования городской округ город Сургут</w:t>
            </w:r>
          </w:p>
        </w:tc>
      </w:tr>
      <w:tr w:rsidR="00B86856" w:rsidRPr="00B05596" w14:paraId="3A6D6DE2" w14:textId="77777777" w:rsidTr="00E83FD5">
        <w:trPr>
          <w:trHeight w:val="629"/>
        </w:trPr>
        <w:tc>
          <w:tcPr>
            <w:tcW w:w="191" w:type="pct"/>
            <w:tcBorders>
              <w:top w:val="single" w:sz="4" w:space="0" w:color="auto"/>
              <w:left w:val="single" w:sz="4" w:space="0" w:color="auto"/>
              <w:bottom w:val="single" w:sz="4" w:space="0" w:color="auto"/>
              <w:right w:val="single" w:sz="4" w:space="0" w:color="auto"/>
            </w:tcBorders>
            <w:vAlign w:val="center"/>
          </w:tcPr>
          <w:p w14:paraId="7E2A21CB" w14:textId="77777777" w:rsidR="00B86856" w:rsidRPr="00B05596" w:rsidRDefault="00B86856" w:rsidP="00B86856">
            <w:pPr>
              <w:pStyle w:val="af1"/>
              <w:numPr>
                <w:ilvl w:val="0"/>
                <w:numId w:val="43"/>
              </w:numPr>
              <w:ind w:left="0" w:firstLine="0"/>
              <w:jc w:val="left"/>
              <w:rPr>
                <w:sz w:val="22"/>
                <w:szCs w:val="22"/>
              </w:rPr>
            </w:pPr>
          </w:p>
        </w:tc>
        <w:tc>
          <w:tcPr>
            <w:tcW w:w="578" w:type="pct"/>
            <w:tcBorders>
              <w:top w:val="single" w:sz="4" w:space="0" w:color="auto"/>
              <w:left w:val="single" w:sz="4" w:space="0" w:color="auto"/>
              <w:bottom w:val="single" w:sz="4" w:space="0" w:color="auto"/>
              <w:right w:val="single" w:sz="4" w:space="0" w:color="auto"/>
            </w:tcBorders>
            <w:shd w:val="clear" w:color="auto" w:fill="auto"/>
            <w:vAlign w:val="center"/>
          </w:tcPr>
          <w:p w14:paraId="315F5D1C" w14:textId="77777777" w:rsidR="00B86856" w:rsidRPr="00B05596" w:rsidRDefault="00B86856" w:rsidP="00B86856">
            <w:pPr>
              <w:ind w:firstLine="0"/>
              <w:jc w:val="left"/>
              <w:rPr>
                <w:sz w:val="22"/>
                <w:szCs w:val="22"/>
              </w:rPr>
            </w:pPr>
            <w:r w:rsidRPr="00B05596">
              <w:rPr>
                <w:sz w:val="22"/>
                <w:szCs w:val="22"/>
              </w:rPr>
              <w:t>Объект водоотведения</w:t>
            </w:r>
          </w:p>
        </w:tc>
        <w:tc>
          <w:tcPr>
            <w:tcW w:w="575" w:type="pct"/>
            <w:tcBorders>
              <w:top w:val="single" w:sz="4" w:space="0" w:color="auto"/>
              <w:left w:val="single" w:sz="4" w:space="0" w:color="auto"/>
              <w:bottom w:val="single" w:sz="4" w:space="0" w:color="auto"/>
              <w:right w:val="single" w:sz="4" w:space="0" w:color="auto"/>
            </w:tcBorders>
            <w:vAlign w:val="center"/>
          </w:tcPr>
          <w:p w14:paraId="3283D875" w14:textId="77777777" w:rsidR="00B86856" w:rsidRPr="00B05596" w:rsidRDefault="00B86856" w:rsidP="00B86856">
            <w:pPr>
              <w:ind w:firstLine="0"/>
              <w:jc w:val="left"/>
              <w:rPr>
                <w:color w:val="000000"/>
                <w:sz w:val="22"/>
                <w:szCs w:val="22"/>
              </w:rPr>
            </w:pPr>
            <w:r w:rsidRPr="00B05596">
              <w:rPr>
                <w:sz w:val="22"/>
                <w:szCs w:val="22"/>
              </w:rPr>
              <w:t>Организация водоотведения</w:t>
            </w:r>
          </w:p>
        </w:tc>
        <w:tc>
          <w:tcPr>
            <w:tcW w:w="818" w:type="pct"/>
            <w:tcBorders>
              <w:top w:val="single" w:sz="4" w:space="0" w:color="auto"/>
              <w:left w:val="single" w:sz="4" w:space="0" w:color="auto"/>
              <w:bottom w:val="single" w:sz="4" w:space="0" w:color="auto"/>
              <w:right w:val="single" w:sz="4" w:space="0" w:color="auto"/>
            </w:tcBorders>
            <w:vAlign w:val="center"/>
          </w:tcPr>
          <w:p w14:paraId="0713DFD1" w14:textId="77777777" w:rsidR="00B86856" w:rsidRPr="00B05596" w:rsidRDefault="00B86856" w:rsidP="00B86856">
            <w:pPr>
              <w:ind w:firstLine="0"/>
              <w:jc w:val="left"/>
              <w:rPr>
                <w:sz w:val="22"/>
                <w:szCs w:val="22"/>
              </w:rPr>
            </w:pPr>
            <w:r w:rsidRPr="00B05596">
              <w:rPr>
                <w:rFonts w:eastAsiaTheme="minorHAnsi"/>
                <w:sz w:val="22"/>
                <w:szCs w:val="22"/>
                <w:lang w:eastAsia="en-US"/>
              </w:rPr>
              <w:t>Строительство магистрального канализационного коллектора от КНС-4 в п. Звездный до магистрального канализационного коллектора по ул. Островского с выводом из эксплуатации КНС-4</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207E0A34" w14:textId="77777777" w:rsidR="00B86856" w:rsidRPr="00B05596" w:rsidRDefault="00B86856" w:rsidP="00B86856">
            <w:pPr>
              <w:ind w:firstLine="0"/>
              <w:jc w:val="left"/>
            </w:pPr>
            <w:r w:rsidRPr="00B05596">
              <w:t>1,883 км</w:t>
            </w:r>
          </w:p>
        </w:tc>
        <w:tc>
          <w:tcPr>
            <w:tcW w:w="480" w:type="pct"/>
            <w:tcBorders>
              <w:top w:val="single" w:sz="4" w:space="0" w:color="auto"/>
              <w:left w:val="single" w:sz="4" w:space="0" w:color="auto"/>
              <w:bottom w:val="single" w:sz="4" w:space="0" w:color="auto"/>
              <w:right w:val="single" w:sz="4" w:space="0" w:color="auto"/>
            </w:tcBorders>
            <w:shd w:val="clear" w:color="auto" w:fill="auto"/>
          </w:tcPr>
          <w:p w14:paraId="1E5A25FD" w14:textId="77777777" w:rsidR="00B86856" w:rsidRPr="00B05596" w:rsidRDefault="00B86856" w:rsidP="00B86856">
            <w:pPr>
              <w:ind w:firstLine="0"/>
              <w:jc w:val="left"/>
              <w:rPr>
                <w:sz w:val="22"/>
                <w:szCs w:val="22"/>
              </w:rPr>
            </w:pPr>
            <w:r w:rsidRPr="00B05596">
              <w:rPr>
                <w:sz w:val="22"/>
                <w:szCs w:val="22"/>
              </w:rPr>
              <w:t>г.Сургут</w:t>
            </w:r>
          </w:p>
        </w:tc>
        <w:tc>
          <w:tcPr>
            <w:tcW w:w="530" w:type="pct"/>
            <w:tcBorders>
              <w:top w:val="single" w:sz="4" w:space="0" w:color="auto"/>
              <w:left w:val="single" w:sz="4" w:space="0" w:color="auto"/>
              <w:bottom w:val="single" w:sz="4" w:space="0" w:color="auto"/>
              <w:right w:val="single" w:sz="4" w:space="0" w:color="auto"/>
            </w:tcBorders>
            <w:vAlign w:val="center"/>
          </w:tcPr>
          <w:p w14:paraId="03701E20" w14:textId="77777777" w:rsidR="00B86856" w:rsidRPr="00B05596" w:rsidRDefault="00B86856" w:rsidP="00B86856">
            <w:pPr>
              <w:ind w:firstLine="0"/>
              <w:jc w:val="left"/>
              <w:rPr>
                <w:sz w:val="22"/>
                <w:szCs w:val="22"/>
              </w:rPr>
            </w:pPr>
            <w:r w:rsidRPr="00B05596">
              <w:rPr>
                <w:sz w:val="22"/>
                <w:szCs w:val="22"/>
              </w:rPr>
              <w:t>2025-2026</w:t>
            </w:r>
          </w:p>
        </w:tc>
        <w:tc>
          <w:tcPr>
            <w:tcW w:w="577" w:type="pct"/>
            <w:tcBorders>
              <w:top w:val="single" w:sz="4" w:space="0" w:color="auto"/>
              <w:left w:val="single" w:sz="4" w:space="0" w:color="auto"/>
              <w:bottom w:val="single" w:sz="4" w:space="0" w:color="auto"/>
              <w:right w:val="single" w:sz="4" w:space="0" w:color="auto"/>
            </w:tcBorders>
          </w:tcPr>
          <w:p w14:paraId="7F40627A" w14:textId="77777777" w:rsidR="00B86856" w:rsidRPr="00B05596" w:rsidRDefault="00B86856" w:rsidP="00B86856">
            <w:pPr>
              <w:ind w:firstLine="0"/>
              <w:jc w:val="left"/>
              <w:rPr>
                <w:sz w:val="22"/>
                <w:szCs w:val="22"/>
              </w:rPr>
            </w:pPr>
            <w:r w:rsidRPr="00B05596">
              <w:rPr>
                <w:sz w:val="22"/>
                <w:szCs w:val="22"/>
              </w:rPr>
              <w:t>Определить проектом</w:t>
            </w:r>
          </w:p>
        </w:tc>
        <w:tc>
          <w:tcPr>
            <w:tcW w:w="817" w:type="pct"/>
            <w:tcBorders>
              <w:left w:val="single" w:sz="4" w:space="0" w:color="auto"/>
              <w:right w:val="single" w:sz="4" w:space="0" w:color="auto"/>
            </w:tcBorders>
          </w:tcPr>
          <w:p w14:paraId="640ECCA4" w14:textId="77777777" w:rsidR="00B86856" w:rsidRPr="00B05596" w:rsidRDefault="00B86856" w:rsidP="00B86856">
            <w:pPr>
              <w:ind w:firstLine="0"/>
              <w:jc w:val="left"/>
              <w:rPr>
                <w:sz w:val="22"/>
                <w:szCs w:val="22"/>
              </w:rPr>
            </w:pPr>
            <w:r w:rsidRPr="00B05596">
              <w:rPr>
                <w:sz w:val="22"/>
                <w:szCs w:val="22"/>
              </w:rPr>
              <w:t>ПКР СКИ МО ГО г. Сургут до 2035 года от 2019 г. б/н</w:t>
            </w:r>
          </w:p>
          <w:p w14:paraId="26CDA631" w14:textId="77777777" w:rsidR="00B86856" w:rsidRPr="00B05596" w:rsidRDefault="00B86856" w:rsidP="00B86856">
            <w:pPr>
              <w:ind w:firstLine="0"/>
              <w:jc w:val="left"/>
              <w:rPr>
                <w:sz w:val="22"/>
                <w:szCs w:val="22"/>
              </w:rPr>
            </w:pPr>
            <w:r w:rsidRPr="00B05596">
              <w:rPr>
                <w:sz w:val="22"/>
                <w:szCs w:val="22"/>
              </w:rPr>
              <w:t>Схема водоотведения города Сургут (актуализация на 2018 год) (с корректировкой сроков реализации)</w:t>
            </w:r>
          </w:p>
        </w:tc>
      </w:tr>
      <w:tr w:rsidR="00E83FD5" w:rsidRPr="00B05596" w14:paraId="58B5A9DC" w14:textId="77777777" w:rsidTr="00BB0E35">
        <w:trPr>
          <w:trHeight w:val="629"/>
        </w:trPr>
        <w:tc>
          <w:tcPr>
            <w:tcW w:w="191" w:type="pct"/>
            <w:tcBorders>
              <w:top w:val="single" w:sz="4" w:space="0" w:color="auto"/>
              <w:left w:val="single" w:sz="4" w:space="0" w:color="auto"/>
              <w:bottom w:val="single" w:sz="4" w:space="0" w:color="auto"/>
              <w:right w:val="single" w:sz="4" w:space="0" w:color="auto"/>
            </w:tcBorders>
            <w:vAlign w:val="center"/>
          </w:tcPr>
          <w:p w14:paraId="131D46E7" w14:textId="77777777" w:rsidR="00E83FD5" w:rsidRPr="00B05596" w:rsidRDefault="00E83FD5" w:rsidP="00E83FD5">
            <w:pPr>
              <w:pStyle w:val="af1"/>
              <w:numPr>
                <w:ilvl w:val="0"/>
                <w:numId w:val="43"/>
              </w:numPr>
              <w:ind w:left="0" w:firstLine="0"/>
              <w:jc w:val="left"/>
              <w:rPr>
                <w:sz w:val="22"/>
                <w:szCs w:val="22"/>
              </w:rPr>
            </w:pPr>
          </w:p>
        </w:tc>
        <w:tc>
          <w:tcPr>
            <w:tcW w:w="578" w:type="pct"/>
            <w:tcBorders>
              <w:top w:val="single" w:sz="4" w:space="0" w:color="auto"/>
              <w:left w:val="single" w:sz="4" w:space="0" w:color="auto"/>
              <w:bottom w:val="single" w:sz="4" w:space="0" w:color="auto"/>
              <w:right w:val="single" w:sz="4" w:space="0" w:color="auto"/>
            </w:tcBorders>
            <w:shd w:val="clear" w:color="auto" w:fill="auto"/>
            <w:vAlign w:val="center"/>
          </w:tcPr>
          <w:p w14:paraId="6535D08D" w14:textId="77777777" w:rsidR="00E83FD5" w:rsidRPr="00B05596" w:rsidRDefault="00E83FD5" w:rsidP="00E83FD5">
            <w:pPr>
              <w:ind w:firstLine="0"/>
              <w:jc w:val="left"/>
              <w:rPr>
                <w:sz w:val="22"/>
                <w:szCs w:val="22"/>
              </w:rPr>
            </w:pPr>
            <w:r w:rsidRPr="00B05596">
              <w:rPr>
                <w:sz w:val="22"/>
                <w:szCs w:val="22"/>
              </w:rPr>
              <w:t>Объект водоотведения</w:t>
            </w:r>
          </w:p>
        </w:tc>
        <w:tc>
          <w:tcPr>
            <w:tcW w:w="575" w:type="pct"/>
            <w:tcBorders>
              <w:top w:val="single" w:sz="4" w:space="0" w:color="auto"/>
              <w:left w:val="single" w:sz="4" w:space="0" w:color="auto"/>
              <w:bottom w:val="single" w:sz="4" w:space="0" w:color="auto"/>
              <w:right w:val="single" w:sz="4" w:space="0" w:color="auto"/>
            </w:tcBorders>
            <w:vAlign w:val="center"/>
          </w:tcPr>
          <w:p w14:paraId="5C8E99BF" w14:textId="77777777" w:rsidR="00E83FD5" w:rsidRPr="00B05596" w:rsidRDefault="00E83FD5" w:rsidP="00E83FD5">
            <w:pPr>
              <w:ind w:firstLine="0"/>
              <w:jc w:val="left"/>
              <w:rPr>
                <w:color w:val="000000"/>
                <w:sz w:val="22"/>
                <w:szCs w:val="22"/>
              </w:rPr>
            </w:pPr>
            <w:r w:rsidRPr="00B05596">
              <w:rPr>
                <w:sz w:val="22"/>
                <w:szCs w:val="22"/>
              </w:rPr>
              <w:t>Организация водоотведения</w:t>
            </w:r>
          </w:p>
        </w:tc>
        <w:tc>
          <w:tcPr>
            <w:tcW w:w="818" w:type="pct"/>
            <w:tcBorders>
              <w:top w:val="single" w:sz="4" w:space="0" w:color="auto"/>
              <w:left w:val="single" w:sz="4" w:space="0" w:color="auto"/>
              <w:bottom w:val="single" w:sz="4" w:space="0" w:color="auto"/>
              <w:right w:val="single" w:sz="4" w:space="0" w:color="auto"/>
            </w:tcBorders>
            <w:vAlign w:val="center"/>
          </w:tcPr>
          <w:p w14:paraId="65AD1D22" w14:textId="77777777" w:rsidR="00E83FD5" w:rsidRPr="00B05596" w:rsidRDefault="00E83FD5" w:rsidP="00E83FD5">
            <w:pPr>
              <w:ind w:firstLine="0"/>
              <w:jc w:val="left"/>
              <w:rPr>
                <w:sz w:val="22"/>
                <w:szCs w:val="22"/>
              </w:rPr>
            </w:pPr>
            <w:r w:rsidRPr="00B05596">
              <w:rPr>
                <w:rFonts w:eastAsiaTheme="minorHAnsi"/>
                <w:sz w:val="22"/>
                <w:szCs w:val="22"/>
                <w:lang w:eastAsia="en-US"/>
              </w:rPr>
              <w:t>Реконструкция магистрального напорного коллектора от КНС 15 (КНС-3) в п. Таежный до мехколонны № 114 (колодец гаситель)</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3D439F02" w14:textId="77777777" w:rsidR="00E83FD5" w:rsidRPr="00B05596" w:rsidRDefault="00E83FD5" w:rsidP="00E83FD5">
            <w:pPr>
              <w:ind w:firstLine="0"/>
              <w:jc w:val="left"/>
            </w:pPr>
            <w:r w:rsidRPr="00B05596">
              <w:t>9,948 км, 300 мм</w:t>
            </w:r>
          </w:p>
        </w:tc>
        <w:tc>
          <w:tcPr>
            <w:tcW w:w="480" w:type="pct"/>
            <w:tcBorders>
              <w:top w:val="single" w:sz="4" w:space="0" w:color="auto"/>
              <w:left w:val="single" w:sz="4" w:space="0" w:color="auto"/>
              <w:bottom w:val="single" w:sz="4" w:space="0" w:color="auto"/>
              <w:right w:val="single" w:sz="4" w:space="0" w:color="auto"/>
            </w:tcBorders>
            <w:shd w:val="clear" w:color="auto" w:fill="auto"/>
          </w:tcPr>
          <w:p w14:paraId="6637DAA7" w14:textId="77777777" w:rsidR="00E83FD5" w:rsidRPr="00B05596" w:rsidRDefault="00E83FD5" w:rsidP="00E83FD5">
            <w:pPr>
              <w:ind w:firstLine="0"/>
              <w:jc w:val="left"/>
              <w:rPr>
                <w:sz w:val="22"/>
                <w:szCs w:val="22"/>
              </w:rPr>
            </w:pPr>
            <w:r w:rsidRPr="00B05596">
              <w:rPr>
                <w:sz w:val="22"/>
                <w:szCs w:val="22"/>
              </w:rPr>
              <w:t>г.Сургут</w:t>
            </w:r>
          </w:p>
        </w:tc>
        <w:tc>
          <w:tcPr>
            <w:tcW w:w="530" w:type="pct"/>
            <w:tcBorders>
              <w:top w:val="single" w:sz="4" w:space="0" w:color="auto"/>
              <w:left w:val="single" w:sz="4" w:space="0" w:color="auto"/>
              <w:bottom w:val="single" w:sz="4" w:space="0" w:color="auto"/>
              <w:right w:val="single" w:sz="4" w:space="0" w:color="auto"/>
            </w:tcBorders>
            <w:vAlign w:val="center"/>
          </w:tcPr>
          <w:p w14:paraId="07CC2B16" w14:textId="77777777" w:rsidR="00E83FD5" w:rsidRPr="00B05596" w:rsidRDefault="00E83FD5" w:rsidP="00E83FD5">
            <w:pPr>
              <w:ind w:firstLine="0"/>
              <w:jc w:val="left"/>
              <w:rPr>
                <w:sz w:val="22"/>
                <w:szCs w:val="22"/>
              </w:rPr>
            </w:pPr>
            <w:r w:rsidRPr="00B05596">
              <w:rPr>
                <w:sz w:val="22"/>
                <w:szCs w:val="22"/>
              </w:rPr>
              <w:t>2021-2024</w:t>
            </w:r>
          </w:p>
        </w:tc>
        <w:tc>
          <w:tcPr>
            <w:tcW w:w="577" w:type="pct"/>
            <w:tcBorders>
              <w:top w:val="single" w:sz="4" w:space="0" w:color="auto"/>
              <w:left w:val="single" w:sz="4" w:space="0" w:color="auto"/>
              <w:bottom w:val="single" w:sz="4" w:space="0" w:color="auto"/>
              <w:right w:val="single" w:sz="4" w:space="0" w:color="auto"/>
            </w:tcBorders>
          </w:tcPr>
          <w:p w14:paraId="3E9DAC7B" w14:textId="77777777" w:rsidR="00E83FD5" w:rsidRPr="00B05596" w:rsidRDefault="00E83FD5" w:rsidP="00E83FD5">
            <w:pPr>
              <w:ind w:firstLine="0"/>
              <w:jc w:val="left"/>
              <w:rPr>
                <w:sz w:val="22"/>
                <w:szCs w:val="22"/>
              </w:rPr>
            </w:pPr>
            <w:r w:rsidRPr="00B05596">
              <w:rPr>
                <w:sz w:val="22"/>
                <w:szCs w:val="22"/>
              </w:rPr>
              <w:t>Определить проектом</w:t>
            </w:r>
          </w:p>
        </w:tc>
        <w:tc>
          <w:tcPr>
            <w:tcW w:w="817" w:type="pct"/>
            <w:tcBorders>
              <w:left w:val="single" w:sz="4" w:space="0" w:color="auto"/>
              <w:bottom w:val="single" w:sz="4" w:space="0" w:color="auto"/>
              <w:right w:val="single" w:sz="4" w:space="0" w:color="auto"/>
            </w:tcBorders>
          </w:tcPr>
          <w:p w14:paraId="41EEBB15" w14:textId="77777777" w:rsidR="00E83FD5" w:rsidRPr="00B05596" w:rsidRDefault="00E83FD5" w:rsidP="00E83FD5">
            <w:pPr>
              <w:ind w:firstLine="0"/>
              <w:jc w:val="left"/>
              <w:rPr>
                <w:sz w:val="22"/>
                <w:szCs w:val="22"/>
              </w:rPr>
            </w:pPr>
            <w:r w:rsidRPr="00B05596">
              <w:rPr>
                <w:sz w:val="22"/>
                <w:szCs w:val="22"/>
              </w:rPr>
              <w:t>ПКР СКИ МО ГО г. Сургут до 2035 года от 2019 г. б/н</w:t>
            </w:r>
          </w:p>
          <w:p w14:paraId="7E8BEAA5" w14:textId="77777777" w:rsidR="00E83FD5" w:rsidRPr="00B05596" w:rsidRDefault="00E83FD5" w:rsidP="00E83FD5">
            <w:pPr>
              <w:ind w:firstLine="0"/>
              <w:jc w:val="left"/>
              <w:rPr>
                <w:sz w:val="22"/>
                <w:szCs w:val="22"/>
              </w:rPr>
            </w:pPr>
            <w:r w:rsidRPr="00B05596">
              <w:rPr>
                <w:sz w:val="22"/>
                <w:szCs w:val="22"/>
              </w:rPr>
              <w:t xml:space="preserve">Схема водоотведения города Сургут (актуализация на 2018 год). Проект инвестиционной программы СГМУП "Горводоканал" на 2020-2024 гг. (п. </w:t>
            </w:r>
            <w:proofErr w:type="gramStart"/>
            <w:r w:rsidRPr="00B05596">
              <w:rPr>
                <w:sz w:val="22"/>
                <w:szCs w:val="22"/>
              </w:rPr>
              <w:t>3.1.1 )</w:t>
            </w:r>
            <w:proofErr w:type="gramEnd"/>
          </w:p>
        </w:tc>
      </w:tr>
    </w:tbl>
    <w:p w14:paraId="4C4248BE" w14:textId="77777777" w:rsidR="008714A4" w:rsidRPr="00B05596" w:rsidRDefault="008714A4" w:rsidP="00846CA3">
      <w:pPr>
        <w:pStyle w:val="a9"/>
        <w:spacing w:before="0" w:beforeAutospacing="0" w:after="0" w:afterAutospacing="0"/>
        <w:rPr>
          <w:noProof/>
        </w:rPr>
      </w:pPr>
      <w:bookmarkStart w:id="27" w:name="_Toc522707728"/>
      <w:r w:rsidRPr="00B05596">
        <w:rPr>
          <w:noProof/>
        </w:rPr>
        <w:br w:type="page"/>
      </w:r>
    </w:p>
    <w:p w14:paraId="25ED897A" w14:textId="77777777" w:rsidR="00294EAA" w:rsidRPr="00B05596" w:rsidRDefault="00294EAA" w:rsidP="00846CA3">
      <w:pPr>
        <w:pStyle w:val="a9"/>
        <w:spacing w:before="0" w:beforeAutospacing="0" w:after="0" w:afterAutospacing="0"/>
        <w:rPr>
          <w:noProof/>
        </w:rPr>
      </w:pPr>
    </w:p>
    <w:p w14:paraId="24BFC8BE" w14:textId="77777777" w:rsidR="00234197" w:rsidRPr="00B05596" w:rsidRDefault="00234197" w:rsidP="00CE0F6A">
      <w:pPr>
        <w:pStyle w:val="af1"/>
        <w:numPr>
          <w:ilvl w:val="2"/>
          <w:numId w:val="24"/>
        </w:numPr>
        <w:spacing w:line="240" w:lineRule="auto"/>
        <w:ind w:left="1287"/>
        <w:outlineLvl w:val="2"/>
        <w:rPr>
          <w:b/>
        </w:rPr>
      </w:pPr>
      <w:bookmarkStart w:id="28" w:name="_Toc22304594"/>
      <w:r w:rsidRPr="00B05596">
        <w:rPr>
          <w:b/>
        </w:rPr>
        <w:t>Сведения о видах, назначении, наименованиях и основных характеристиках планируемых объектов местного значения, в области инженерной защиты территории от опасных природных процессов местного значения</w:t>
      </w:r>
      <w:bookmarkEnd w:id="27"/>
      <w:bookmarkEnd w:id="28"/>
      <w:r w:rsidRPr="00B05596">
        <w:rPr>
          <w:b/>
        </w:rPr>
        <w:t xml:space="preserve"> </w:t>
      </w:r>
    </w:p>
    <w:p w14:paraId="6C84D612" w14:textId="77777777" w:rsidR="00234197" w:rsidRPr="001219DB" w:rsidRDefault="00234197" w:rsidP="00846CA3">
      <w:pPr>
        <w:rPr>
          <w:b/>
          <w:noProof/>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564"/>
        <w:gridCol w:w="1705"/>
        <w:gridCol w:w="1695"/>
        <w:gridCol w:w="2411"/>
        <w:gridCol w:w="1276"/>
        <w:gridCol w:w="1132"/>
        <w:gridCol w:w="1559"/>
        <w:gridCol w:w="1987"/>
        <w:gridCol w:w="2408"/>
      </w:tblGrid>
      <w:tr w:rsidR="001D6E15" w:rsidRPr="001219DB" w14:paraId="1FF23560" w14:textId="77777777" w:rsidTr="001D6E15">
        <w:trPr>
          <w:trHeight w:val="759"/>
          <w:tblHeader/>
        </w:trPr>
        <w:tc>
          <w:tcPr>
            <w:tcW w:w="191" w:type="pct"/>
            <w:tcBorders>
              <w:top w:val="single" w:sz="4" w:space="0" w:color="auto"/>
              <w:left w:val="single" w:sz="4" w:space="0" w:color="auto"/>
              <w:bottom w:val="single" w:sz="4" w:space="0" w:color="auto"/>
              <w:right w:val="single" w:sz="4" w:space="0" w:color="auto"/>
            </w:tcBorders>
            <w:shd w:val="clear" w:color="auto" w:fill="D9D9D9"/>
            <w:vAlign w:val="center"/>
          </w:tcPr>
          <w:p w14:paraId="3F156175" w14:textId="77777777" w:rsidR="00815700" w:rsidRPr="001219DB" w:rsidRDefault="00815700" w:rsidP="00846CA3">
            <w:pPr>
              <w:ind w:firstLine="0"/>
              <w:jc w:val="left"/>
              <w:rPr>
                <w:sz w:val="22"/>
                <w:szCs w:val="22"/>
              </w:rPr>
            </w:pPr>
            <w:r w:rsidRPr="001219DB">
              <w:rPr>
                <w:sz w:val="22"/>
                <w:szCs w:val="22"/>
              </w:rPr>
              <w:t>№</w:t>
            </w:r>
          </w:p>
          <w:p w14:paraId="32489527" w14:textId="77777777" w:rsidR="00815700" w:rsidRPr="001219DB" w:rsidRDefault="00815700" w:rsidP="00846CA3">
            <w:pPr>
              <w:ind w:firstLine="0"/>
              <w:jc w:val="left"/>
              <w:rPr>
                <w:sz w:val="22"/>
                <w:szCs w:val="22"/>
              </w:rPr>
            </w:pPr>
            <w:r w:rsidRPr="001219DB">
              <w:rPr>
                <w:sz w:val="22"/>
                <w:szCs w:val="22"/>
              </w:rPr>
              <w:t>п/п</w:t>
            </w:r>
          </w:p>
        </w:tc>
        <w:tc>
          <w:tcPr>
            <w:tcW w:w="578" w:type="pct"/>
            <w:tcBorders>
              <w:top w:val="single" w:sz="4" w:space="0" w:color="auto"/>
              <w:left w:val="single" w:sz="4" w:space="0" w:color="auto"/>
              <w:bottom w:val="single" w:sz="4" w:space="0" w:color="auto"/>
              <w:right w:val="single" w:sz="4" w:space="0" w:color="auto"/>
            </w:tcBorders>
            <w:shd w:val="clear" w:color="auto" w:fill="D9D9D9"/>
            <w:vAlign w:val="center"/>
          </w:tcPr>
          <w:p w14:paraId="258ED63B" w14:textId="77777777" w:rsidR="00815700" w:rsidRPr="001219DB" w:rsidRDefault="00815700" w:rsidP="00846CA3">
            <w:pPr>
              <w:ind w:firstLine="0"/>
              <w:jc w:val="left"/>
              <w:rPr>
                <w:sz w:val="22"/>
                <w:szCs w:val="22"/>
              </w:rPr>
            </w:pPr>
            <w:r w:rsidRPr="001219DB">
              <w:rPr>
                <w:sz w:val="22"/>
                <w:szCs w:val="22"/>
              </w:rPr>
              <w:t>Вид</w:t>
            </w:r>
          </w:p>
          <w:p w14:paraId="73BD5FD6" w14:textId="77777777" w:rsidR="00815700" w:rsidRPr="001219DB" w:rsidRDefault="00815700" w:rsidP="00846CA3">
            <w:pPr>
              <w:ind w:firstLine="0"/>
              <w:jc w:val="left"/>
              <w:rPr>
                <w:sz w:val="22"/>
                <w:szCs w:val="22"/>
              </w:rPr>
            </w:pPr>
            <w:r w:rsidRPr="001219DB">
              <w:rPr>
                <w:sz w:val="22"/>
                <w:szCs w:val="22"/>
              </w:rPr>
              <w:t>объекта</w:t>
            </w:r>
          </w:p>
        </w:tc>
        <w:tc>
          <w:tcPr>
            <w:tcW w:w="575" w:type="pct"/>
            <w:tcBorders>
              <w:top w:val="single" w:sz="4" w:space="0" w:color="auto"/>
              <w:left w:val="single" w:sz="4" w:space="0" w:color="auto"/>
              <w:bottom w:val="single" w:sz="4" w:space="0" w:color="auto"/>
              <w:right w:val="single" w:sz="4" w:space="0" w:color="auto"/>
            </w:tcBorders>
            <w:shd w:val="clear" w:color="auto" w:fill="D9D9D9"/>
            <w:vAlign w:val="center"/>
          </w:tcPr>
          <w:p w14:paraId="43127CBE" w14:textId="77777777" w:rsidR="00815700" w:rsidRPr="001219DB" w:rsidRDefault="00815700" w:rsidP="00846CA3">
            <w:pPr>
              <w:ind w:firstLine="0"/>
              <w:jc w:val="left"/>
              <w:rPr>
                <w:sz w:val="22"/>
                <w:szCs w:val="22"/>
              </w:rPr>
            </w:pPr>
            <w:r w:rsidRPr="001219DB">
              <w:rPr>
                <w:sz w:val="22"/>
                <w:szCs w:val="22"/>
              </w:rPr>
              <w:t>Назначение</w:t>
            </w:r>
          </w:p>
        </w:tc>
        <w:tc>
          <w:tcPr>
            <w:tcW w:w="818" w:type="pct"/>
            <w:tcBorders>
              <w:top w:val="single" w:sz="4" w:space="0" w:color="auto"/>
              <w:left w:val="single" w:sz="4" w:space="0" w:color="auto"/>
              <w:bottom w:val="single" w:sz="4" w:space="0" w:color="auto"/>
              <w:right w:val="single" w:sz="4" w:space="0" w:color="auto"/>
            </w:tcBorders>
            <w:shd w:val="clear" w:color="auto" w:fill="D9D9D9"/>
            <w:vAlign w:val="center"/>
          </w:tcPr>
          <w:p w14:paraId="3748635C" w14:textId="77777777" w:rsidR="00815700" w:rsidRPr="001219DB" w:rsidRDefault="00815700" w:rsidP="00846CA3">
            <w:pPr>
              <w:ind w:firstLine="0"/>
              <w:jc w:val="left"/>
              <w:rPr>
                <w:sz w:val="22"/>
                <w:szCs w:val="22"/>
              </w:rPr>
            </w:pPr>
            <w:r w:rsidRPr="001219DB">
              <w:rPr>
                <w:sz w:val="22"/>
                <w:szCs w:val="22"/>
              </w:rPr>
              <w:t>Наименование</w:t>
            </w:r>
          </w:p>
        </w:tc>
        <w:tc>
          <w:tcPr>
            <w:tcW w:w="433" w:type="pct"/>
            <w:tcBorders>
              <w:top w:val="single" w:sz="4" w:space="0" w:color="auto"/>
              <w:left w:val="single" w:sz="4" w:space="0" w:color="auto"/>
              <w:bottom w:val="single" w:sz="4" w:space="0" w:color="auto"/>
              <w:right w:val="single" w:sz="4" w:space="0" w:color="auto"/>
            </w:tcBorders>
            <w:shd w:val="clear" w:color="auto" w:fill="D9D9D9"/>
            <w:vAlign w:val="center"/>
          </w:tcPr>
          <w:p w14:paraId="6F188E32" w14:textId="77777777" w:rsidR="00815700" w:rsidRPr="001219DB" w:rsidRDefault="00815700" w:rsidP="00846CA3">
            <w:pPr>
              <w:ind w:firstLine="0"/>
              <w:jc w:val="left"/>
              <w:rPr>
                <w:sz w:val="22"/>
                <w:szCs w:val="22"/>
              </w:rPr>
            </w:pPr>
            <w:r w:rsidRPr="001219DB">
              <w:rPr>
                <w:sz w:val="22"/>
                <w:szCs w:val="22"/>
              </w:rPr>
              <w:t>Основные характеристики</w:t>
            </w:r>
          </w:p>
        </w:tc>
        <w:tc>
          <w:tcPr>
            <w:tcW w:w="384" w:type="pct"/>
            <w:tcBorders>
              <w:top w:val="single" w:sz="4" w:space="0" w:color="auto"/>
              <w:left w:val="single" w:sz="4" w:space="0" w:color="auto"/>
              <w:bottom w:val="single" w:sz="4" w:space="0" w:color="auto"/>
              <w:right w:val="single" w:sz="4" w:space="0" w:color="auto"/>
            </w:tcBorders>
            <w:shd w:val="clear" w:color="auto" w:fill="D9D9D9"/>
            <w:vAlign w:val="center"/>
          </w:tcPr>
          <w:p w14:paraId="1C1402D6" w14:textId="77777777" w:rsidR="00815700" w:rsidRPr="001219DB" w:rsidRDefault="00815700" w:rsidP="00846CA3">
            <w:pPr>
              <w:ind w:firstLine="0"/>
              <w:jc w:val="left"/>
              <w:rPr>
                <w:sz w:val="22"/>
                <w:szCs w:val="22"/>
              </w:rPr>
            </w:pPr>
            <w:r w:rsidRPr="001219DB">
              <w:rPr>
                <w:sz w:val="22"/>
                <w:szCs w:val="22"/>
              </w:rPr>
              <w:t>Месторасположение</w:t>
            </w:r>
          </w:p>
        </w:tc>
        <w:tc>
          <w:tcPr>
            <w:tcW w:w="529" w:type="pct"/>
            <w:tcBorders>
              <w:top w:val="single" w:sz="4" w:space="0" w:color="auto"/>
              <w:left w:val="single" w:sz="4" w:space="0" w:color="auto"/>
              <w:bottom w:val="single" w:sz="4" w:space="0" w:color="auto"/>
              <w:right w:val="single" w:sz="4" w:space="0" w:color="auto"/>
            </w:tcBorders>
            <w:shd w:val="clear" w:color="auto" w:fill="D9D9D9"/>
            <w:vAlign w:val="center"/>
          </w:tcPr>
          <w:p w14:paraId="46BD8A28" w14:textId="77777777" w:rsidR="00815700" w:rsidRPr="001219DB" w:rsidRDefault="00815700" w:rsidP="00846CA3">
            <w:pPr>
              <w:ind w:firstLine="0"/>
              <w:jc w:val="left"/>
              <w:rPr>
                <w:sz w:val="22"/>
                <w:szCs w:val="22"/>
              </w:rPr>
            </w:pPr>
            <w:r w:rsidRPr="001219DB">
              <w:rPr>
                <w:sz w:val="22"/>
                <w:szCs w:val="22"/>
              </w:rPr>
              <w:t>Очередность строительства объекта</w:t>
            </w:r>
          </w:p>
        </w:tc>
        <w:tc>
          <w:tcPr>
            <w:tcW w:w="674" w:type="pct"/>
            <w:tcBorders>
              <w:top w:val="single" w:sz="4" w:space="0" w:color="auto"/>
              <w:left w:val="single" w:sz="4" w:space="0" w:color="auto"/>
              <w:bottom w:val="single" w:sz="4" w:space="0" w:color="auto"/>
              <w:right w:val="single" w:sz="4" w:space="0" w:color="auto"/>
            </w:tcBorders>
            <w:shd w:val="clear" w:color="auto" w:fill="D9D9D9"/>
            <w:vAlign w:val="center"/>
          </w:tcPr>
          <w:p w14:paraId="706A0622" w14:textId="77777777" w:rsidR="00815700" w:rsidRPr="001219DB" w:rsidRDefault="00815700" w:rsidP="00846CA3">
            <w:pPr>
              <w:ind w:firstLine="0"/>
              <w:jc w:val="left"/>
              <w:rPr>
                <w:sz w:val="22"/>
                <w:szCs w:val="22"/>
              </w:rPr>
            </w:pPr>
            <w:r w:rsidRPr="001219DB">
              <w:rPr>
                <w:sz w:val="22"/>
                <w:szCs w:val="22"/>
              </w:rPr>
              <w:t>Зоны с особыми условиями использования территории</w:t>
            </w:r>
          </w:p>
        </w:tc>
        <w:tc>
          <w:tcPr>
            <w:tcW w:w="817" w:type="pct"/>
            <w:tcBorders>
              <w:top w:val="single" w:sz="4" w:space="0" w:color="auto"/>
              <w:left w:val="single" w:sz="4" w:space="0" w:color="auto"/>
              <w:bottom w:val="single" w:sz="4" w:space="0" w:color="auto"/>
              <w:right w:val="single" w:sz="4" w:space="0" w:color="auto"/>
            </w:tcBorders>
            <w:shd w:val="clear" w:color="auto" w:fill="D9D9D9"/>
          </w:tcPr>
          <w:p w14:paraId="2E7A2BE1" w14:textId="77777777" w:rsidR="00815700" w:rsidRPr="001219DB" w:rsidRDefault="00815700" w:rsidP="00846CA3">
            <w:pPr>
              <w:ind w:firstLine="0"/>
              <w:jc w:val="left"/>
              <w:rPr>
                <w:sz w:val="22"/>
                <w:szCs w:val="22"/>
              </w:rPr>
            </w:pPr>
            <w:r w:rsidRPr="001219DB">
              <w:rPr>
                <w:color w:val="000000"/>
              </w:rPr>
              <w:t>Основание</w:t>
            </w:r>
          </w:p>
        </w:tc>
      </w:tr>
      <w:tr w:rsidR="001D6E15" w:rsidRPr="001219DB" w14:paraId="1ACAD73F" w14:textId="77777777" w:rsidTr="001D6E15">
        <w:trPr>
          <w:trHeight w:val="135"/>
          <w:tblHeader/>
        </w:trPr>
        <w:tc>
          <w:tcPr>
            <w:tcW w:w="191" w:type="pct"/>
            <w:tcBorders>
              <w:top w:val="single" w:sz="4" w:space="0" w:color="auto"/>
              <w:left w:val="single" w:sz="4" w:space="0" w:color="auto"/>
              <w:bottom w:val="single" w:sz="4" w:space="0" w:color="auto"/>
              <w:right w:val="single" w:sz="4" w:space="0" w:color="auto"/>
            </w:tcBorders>
            <w:shd w:val="clear" w:color="auto" w:fill="D9D9D9"/>
            <w:vAlign w:val="center"/>
          </w:tcPr>
          <w:p w14:paraId="29F6672A" w14:textId="77777777" w:rsidR="00815700" w:rsidRPr="001219DB" w:rsidRDefault="00815700" w:rsidP="00815700">
            <w:pPr>
              <w:ind w:firstLine="0"/>
              <w:jc w:val="center"/>
              <w:rPr>
                <w:sz w:val="22"/>
                <w:szCs w:val="22"/>
              </w:rPr>
            </w:pPr>
            <w:r w:rsidRPr="001219DB">
              <w:rPr>
                <w:sz w:val="22"/>
                <w:szCs w:val="22"/>
              </w:rPr>
              <w:t>1</w:t>
            </w:r>
          </w:p>
        </w:tc>
        <w:tc>
          <w:tcPr>
            <w:tcW w:w="578" w:type="pct"/>
            <w:tcBorders>
              <w:top w:val="single" w:sz="4" w:space="0" w:color="auto"/>
              <w:left w:val="single" w:sz="4" w:space="0" w:color="auto"/>
              <w:bottom w:val="single" w:sz="4" w:space="0" w:color="auto"/>
              <w:right w:val="single" w:sz="4" w:space="0" w:color="auto"/>
            </w:tcBorders>
            <w:shd w:val="clear" w:color="auto" w:fill="D9D9D9"/>
            <w:vAlign w:val="center"/>
          </w:tcPr>
          <w:p w14:paraId="6CE06E14" w14:textId="77777777" w:rsidR="00815700" w:rsidRPr="001219DB" w:rsidRDefault="00815700" w:rsidP="00815700">
            <w:pPr>
              <w:ind w:firstLine="0"/>
              <w:jc w:val="center"/>
              <w:rPr>
                <w:sz w:val="22"/>
                <w:szCs w:val="22"/>
              </w:rPr>
            </w:pPr>
            <w:r w:rsidRPr="001219DB">
              <w:rPr>
                <w:sz w:val="22"/>
                <w:szCs w:val="22"/>
              </w:rPr>
              <w:t>2</w:t>
            </w:r>
          </w:p>
        </w:tc>
        <w:tc>
          <w:tcPr>
            <w:tcW w:w="575" w:type="pct"/>
            <w:tcBorders>
              <w:top w:val="single" w:sz="4" w:space="0" w:color="auto"/>
              <w:left w:val="single" w:sz="4" w:space="0" w:color="auto"/>
              <w:bottom w:val="single" w:sz="4" w:space="0" w:color="auto"/>
              <w:right w:val="single" w:sz="4" w:space="0" w:color="auto"/>
            </w:tcBorders>
            <w:shd w:val="clear" w:color="auto" w:fill="D9D9D9"/>
            <w:vAlign w:val="center"/>
          </w:tcPr>
          <w:p w14:paraId="78EBDB77" w14:textId="77777777" w:rsidR="00815700" w:rsidRPr="001219DB" w:rsidRDefault="00815700" w:rsidP="00815700">
            <w:pPr>
              <w:ind w:firstLine="0"/>
              <w:jc w:val="center"/>
              <w:rPr>
                <w:sz w:val="22"/>
                <w:szCs w:val="22"/>
              </w:rPr>
            </w:pPr>
            <w:r w:rsidRPr="001219DB">
              <w:rPr>
                <w:sz w:val="22"/>
                <w:szCs w:val="22"/>
              </w:rPr>
              <w:t>3</w:t>
            </w:r>
          </w:p>
        </w:tc>
        <w:tc>
          <w:tcPr>
            <w:tcW w:w="818" w:type="pct"/>
            <w:tcBorders>
              <w:top w:val="single" w:sz="4" w:space="0" w:color="auto"/>
              <w:left w:val="single" w:sz="4" w:space="0" w:color="auto"/>
              <w:bottom w:val="single" w:sz="4" w:space="0" w:color="auto"/>
              <w:right w:val="single" w:sz="4" w:space="0" w:color="auto"/>
            </w:tcBorders>
            <w:shd w:val="clear" w:color="auto" w:fill="D9D9D9"/>
            <w:vAlign w:val="center"/>
          </w:tcPr>
          <w:p w14:paraId="0B4F5B25" w14:textId="77777777" w:rsidR="00815700" w:rsidRPr="001219DB" w:rsidRDefault="00815700" w:rsidP="00815700">
            <w:pPr>
              <w:ind w:firstLine="0"/>
              <w:jc w:val="center"/>
              <w:rPr>
                <w:sz w:val="22"/>
                <w:szCs w:val="22"/>
              </w:rPr>
            </w:pPr>
            <w:r w:rsidRPr="001219DB">
              <w:rPr>
                <w:sz w:val="22"/>
                <w:szCs w:val="22"/>
              </w:rPr>
              <w:t>4</w:t>
            </w:r>
          </w:p>
        </w:tc>
        <w:tc>
          <w:tcPr>
            <w:tcW w:w="433" w:type="pct"/>
            <w:tcBorders>
              <w:top w:val="single" w:sz="4" w:space="0" w:color="auto"/>
              <w:left w:val="single" w:sz="4" w:space="0" w:color="auto"/>
              <w:bottom w:val="single" w:sz="4" w:space="0" w:color="auto"/>
              <w:right w:val="single" w:sz="4" w:space="0" w:color="auto"/>
            </w:tcBorders>
            <w:shd w:val="clear" w:color="auto" w:fill="D9D9D9"/>
            <w:vAlign w:val="center"/>
          </w:tcPr>
          <w:p w14:paraId="7E68581B" w14:textId="77777777" w:rsidR="00815700" w:rsidRPr="001219DB" w:rsidRDefault="00815700" w:rsidP="00815700">
            <w:pPr>
              <w:ind w:firstLine="0"/>
              <w:jc w:val="center"/>
              <w:rPr>
                <w:sz w:val="22"/>
                <w:szCs w:val="22"/>
              </w:rPr>
            </w:pPr>
            <w:r w:rsidRPr="001219DB">
              <w:rPr>
                <w:sz w:val="22"/>
                <w:szCs w:val="22"/>
              </w:rPr>
              <w:t>5</w:t>
            </w:r>
          </w:p>
        </w:tc>
        <w:tc>
          <w:tcPr>
            <w:tcW w:w="384" w:type="pct"/>
            <w:tcBorders>
              <w:top w:val="single" w:sz="4" w:space="0" w:color="auto"/>
              <w:left w:val="single" w:sz="4" w:space="0" w:color="auto"/>
              <w:bottom w:val="single" w:sz="4" w:space="0" w:color="auto"/>
              <w:right w:val="single" w:sz="4" w:space="0" w:color="auto"/>
            </w:tcBorders>
            <w:shd w:val="clear" w:color="auto" w:fill="D9D9D9"/>
            <w:vAlign w:val="center"/>
          </w:tcPr>
          <w:p w14:paraId="0408F075" w14:textId="77777777" w:rsidR="00815700" w:rsidRPr="001219DB" w:rsidRDefault="00815700" w:rsidP="00815700">
            <w:pPr>
              <w:ind w:firstLine="0"/>
              <w:jc w:val="center"/>
              <w:rPr>
                <w:sz w:val="22"/>
                <w:szCs w:val="22"/>
              </w:rPr>
            </w:pPr>
            <w:r w:rsidRPr="001219DB">
              <w:rPr>
                <w:sz w:val="22"/>
                <w:szCs w:val="22"/>
              </w:rPr>
              <w:t>6</w:t>
            </w:r>
          </w:p>
        </w:tc>
        <w:tc>
          <w:tcPr>
            <w:tcW w:w="529" w:type="pct"/>
            <w:tcBorders>
              <w:top w:val="single" w:sz="4" w:space="0" w:color="auto"/>
              <w:left w:val="single" w:sz="4" w:space="0" w:color="auto"/>
              <w:bottom w:val="single" w:sz="4" w:space="0" w:color="auto"/>
              <w:right w:val="single" w:sz="4" w:space="0" w:color="auto"/>
            </w:tcBorders>
            <w:shd w:val="clear" w:color="auto" w:fill="D9D9D9"/>
            <w:vAlign w:val="center"/>
          </w:tcPr>
          <w:p w14:paraId="65FD7AAA" w14:textId="77777777" w:rsidR="00815700" w:rsidRPr="001219DB" w:rsidRDefault="00815700" w:rsidP="00815700">
            <w:pPr>
              <w:ind w:firstLine="0"/>
              <w:jc w:val="center"/>
              <w:rPr>
                <w:sz w:val="22"/>
                <w:szCs w:val="22"/>
              </w:rPr>
            </w:pPr>
            <w:r w:rsidRPr="001219DB">
              <w:rPr>
                <w:sz w:val="22"/>
                <w:szCs w:val="22"/>
              </w:rPr>
              <w:t>7</w:t>
            </w:r>
          </w:p>
        </w:tc>
        <w:tc>
          <w:tcPr>
            <w:tcW w:w="674" w:type="pct"/>
            <w:tcBorders>
              <w:top w:val="single" w:sz="4" w:space="0" w:color="auto"/>
              <w:left w:val="single" w:sz="4" w:space="0" w:color="auto"/>
              <w:bottom w:val="single" w:sz="4" w:space="0" w:color="auto"/>
              <w:right w:val="single" w:sz="4" w:space="0" w:color="auto"/>
            </w:tcBorders>
            <w:shd w:val="clear" w:color="auto" w:fill="D9D9D9"/>
            <w:vAlign w:val="center"/>
          </w:tcPr>
          <w:p w14:paraId="4857B482" w14:textId="77777777" w:rsidR="00815700" w:rsidRPr="001219DB" w:rsidRDefault="00815700" w:rsidP="00815700">
            <w:pPr>
              <w:ind w:firstLine="0"/>
              <w:jc w:val="center"/>
              <w:rPr>
                <w:sz w:val="22"/>
                <w:szCs w:val="22"/>
              </w:rPr>
            </w:pPr>
            <w:r w:rsidRPr="001219DB">
              <w:rPr>
                <w:sz w:val="22"/>
                <w:szCs w:val="22"/>
              </w:rPr>
              <w:t>8</w:t>
            </w:r>
          </w:p>
        </w:tc>
        <w:tc>
          <w:tcPr>
            <w:tcW w:w="817" w:type="pct"/>
            <w:tcBorders>
              <w:top w:val="single" w:sz="4" w:space="0" w:color="auto"/>
              <w:left w:val="single" w:sz="4" w:space="0" w:color="auto"/>
              <w:bottom w:val="single" w:sz="4" w:space="0" w:color="auto"/>
              <w:right w:val="single" w:sz="4" w:space="0" w:color="auto"/>
            </w:tcBorders>
            <w:shd w:val="clear" w:color="auto" w:fill="D9D9D9"/>
          </w:tcPr>
          <w:p w14:paraId="67B4B684" w14:textId="77777777" w:rsidR="00815700" w:rsidRPr="001219DB" w:rsidRDefault="00815700" w:rsidP="00815700">
            <w:pPr>
              <w:ind w:firstLine="0"/>
              <w:jc w:val="center"/>
              <w:rPr>
                <w:sz w:val="22"/>
                <w:szCs w:val="22"/>
              </w:rPr>
            </w:pPr>
            <w:r w:rsidRPr="001219DB">
              <w:rPr>
                <w:sz w:val="22"/>
                <w:szCs w:val="22"/>
              </w:rPr>
              <w:t>9</w:t>
            </w:r>
          </w:p>
        </w:tc>
      </w:tr>
      <w:tr w:rsidR="004A26EB" w:rsidRPr="001219DB" w14:paraId="78DF9562" w14:textId="77777777" w:rsidTr="001D6E15">
        <w:tc>
          <w:tcPr>
            <w:tcW w:w="191" w:type="pct"/>
            <w:tcBorders>
              <w:top w:val="single" w:sz="4" w:space="0" w:color="auto"/>
              <w:left w:val="single" w:sz="4" w:space="0" w:color="auto"/>
              <w:bottom w:val="single" w:sz="4" w:space="0" w:color="auto"/>
              <w:right w:val="single" w:sz="4" w:space="0" w:color="auto"/>
            </w:tcBorders>
            <w:vAlign w:val="center"/>
          </w:tcPr>
          <w:p w14:paraId="72B057F0" w14:textId="77777777" w:rsidR="004A26EB" w:rsidRPr="001219DB" w:rsidRDefault="006E5CA6" w:rsidP="005B34A4">
            <w:pPr>
              <w:ind w:firstLine="0"/>
              <w:jc w:val="left"/>
              <w:rPr>
                <w:sz w:val="22"/>
                <w:szCs w:val="22"/>
              </w:rPr>
            </w:pPr>
            <w:r w:rsidRPr="001219DB">
              <w:rPr>
                <w:sz w:val="22"/>
                <w:szCs w:val="22"/>
              </w:rPr>
              <w:t>1.</w:t>
            </w:r>
          </w:p>
        </w:tc>
        <w:tc>
          <w:tcPr>
            <w:tcW w:w="578" w:type="pct"/>
            <w:tcBorders>
              <w:top w:val="single" w:sz="4" w:space="0" w:color="auto"/>
              <w:left w:val="single" w:sz="4" w:space="0" w:color="auto"/>
              <w:bottom w:val="single" w:sz="4" w:space="0" w:color="auto"/>
              <w:right w:val="single" w:sz="4" w:space="0" w:color="auto"/>
            </w:tcBorders>
            <w:shd w:val="clear" w:color="auto" w:fill="auto"/>
            <w:vAlign w:val="center"/>
          </w:tcPr>
          <w:p w14:paraId="722A7A09" w14:textId="77777777" w:rsidR="004A26EB" w:rsidRPr="001219DB" w:rsidRDefault="00D15919" w:rsidP="008714A4">
            <w:pPr>
              <w:ind w:firstLine="0"/>
              <w:jc w:val="left"/>
              <w:rPr>
                <w:sz w:val="22"/>
                <w:szCs w:val="22"/>
              </w:rPr>
            </w:pPr>
            <w:r w:rsidRPr="001219DB">
              <w:rPr>
                <w:sz w:val="22"/>
                <w:szCs w:val="22"/>
              </w:rPr>
              <w:t>О</w:t>
            </w:r>
            <w:r w:rsidR="004A26EB" w:rsidRPr="001219DB">
              <w:rPr>
                <w:sz w:val="22"/>
                <w:szCs w:val="22"/>
              </w:rPr>
              <w:t>бъект инженерной защиты территории</w:t>
            </w:r>
          </w:p>
        </w:tc>
        <w:tc>
          <w:tcPr>
            <w:tcW w:w="575" w:type="pct"/>
            <w:tcBorders>
              <w:top w:val="single" w:sz="4" w:space="0" w:color="auto"/>
              <w:left w:val="single" w:sz="4" w:space="0" w:color="auto"/>
              <w:bottom w:val="single" w:sz="4" w:space="0" w:color="auto"/>
              <w:right w:val="single" w:sz="4" w:space="0" w:color="auto"/>
            </w:tcBorders>
            <w:vAlign w:val="center"/>
          </w:tcPr>
          <w:p w14:paraId="6298A22E" w14:textId="77777777" w:rsidR="004A26EB" w:rsidRPr="001219DB" w:rsidRDefault="004A26EB" w:rsidP="005B34A4">
            <w:pPr>
              <w:ind w:firstLine="0"/>
              <w:jc w:val="left"/>
              <w:rPr>
                <w:sz w:val="22"/>
                <w:szCs w:val="22"/>
              </w:rPr>
            </w:pPr>
            <w:r w:rsidRPr="001219DB">
              <w:rPr>
                <w:sz w:val="22"/>
                <w:szCs w:val="22"/>
              </w:rPr>
              <w:t>Противопавод</w:t>
            </w:r>
          </w:p>
          <w:p w14:paraId="1492A2BE" w14:textId="77777777" w:rsidR="004A26EB" w:rsidRPr="001219DB" w:rsidRDefault="004A26EB" w:rsidP="005B34A4">
            <w:pPr>
              <w:ind w:firstLine="0"/>
              <w:jc w:val="left"/>
              <w:rPr>
                <w:sz w:val="22"/>
                <w:szCs w:val="22"/>
              </w:rPr>
            </w:pPr>
            <w:r w:rsidRPr="001219DB">
              <w:rPr>
                <w:sz w:val="22"/>
                <w:szCs w:val="22"/>
              </w:rPr>
              <w:t>ковые мероприятия</w:t>
            </w:r>
          </w:p>
        </w:tc>
        <w:tc>
          <w:tcPr>
            <w:tcW w:w="818" w:type="pct"/>
            <w:tcBorders>
              <w:top w:val="single" w:sz="4" w:space="0" w:color="auto"/>
              <w:left w:val="single" w:sz="4" w:space="0" w:color="auto"/>
              <w:bottom w:val="single" w:sz="4" w:space="0" w:color="auto"/>
              <w:right w:val="single" w:sz="4" w:space="0" w:color="auto"/>
            </w:tcBorders>
            <w:vAlign w:val="center"/>
          </w:tcPr>
          <w:p w14:paraId="587A194E" w14:textId="77777777" w:rsidR="004A26EB" w:rsidRPr="001219DB" w:rsidRDefault="004A26EB" w:rsidP="005B34A4">
            <w:pPr>
              <w:pStyle w:val="ConsPlusCell"/>
              <w:rPr>
                <w:rFonts w:ascii="Times New Roman" w:hAnsi="Times New Roman" w:cs="Times New Roman"/>
                <w:sz w:val="22"/>
                <w:szCs w:val="22"/>
              </w:rPr>
            </w:pPr>
            <w:r w:rsidRPr="001219DB">
              <w:rPr>
                <w:rFonts w:ascii="Times New Roman" w:hAnsi="Times New Roman" w:cs="Times New Roman"/>
                <w:sz w:val="22"/>
                <w:szCs w:val="22"/>
              </w:rPr>
              <w:t xml:space="preserve">строительство дамбы </w:t>
            </w:r>
          </w:p>
          <w:p w14:paraId="5F29ADB6" w14:textId="77777777" w:rsidR="004A26EB" w:rsidRPr="001219DB" w:rsidRDefault="004A26EB" w:rsidP="005B34A4">
            <w:pPr>
              <w:ind w:firstLine="0"/>
              <w:jc w:val="left"/>
              <w:rPr>
                <w:sz w:val="22"/>
                <w:szCs w:val="22"/>
              </w:rPr>
            </w:pPr>
          </w:p>
        </w:tc>
        <w:tc>
          <w:tcPr>
            <w:tcW w:w="433" w:type="pct"/>
            <w:tcBorders>
              <w:top w:val="single" w:sz="4" w:space="0" w:color="auto"/>
              <w:left w:val="single" w:sz="4" w:space="0" w:color="auto"/>
              <w:bottom w:val="single" w:sz="4" w:space="0" w:color="auto"/>
              <w:right w:val="single" w:sz="4" w:space="0" w:color="auto"/>
            </w:tcBorders>
            <w:shd w:val="clear" w:color="auto" w:fill="auto"/>
            <w:vAlign w:val="center"/>
          </w:tcPr>
          <w:p w14:paraId="5CF9F9EE" w14:textId="77777777" w:rsidR="004A26EB" w:rsidRPr="001219DB" w:rsidRDefault="004A26EB" w:rsidP="005B34A4">
            <w:pPr>
              <w:pStyle w:val="ConsPlusCell"/>
              <w:rPr>
                <w:rFonts w:ascii="Times New Roman" w:hAnsi="Times New Roman" w:cs="Times New Roman"/>
                <w:sz w:val="22"/>
                <w:szCs w:val="22"/>
              </w:rPr>
            </w:pPr>
            <w:r w:rsidRPr="001219DB">
              <w:rPr>
                <w:rFonts w:ascii="Times New Roman" w:hAnsi="Times New Roman" w:cs="Times New Roman"/>
                <w:sz w:val="22"/>
                <w:szCs w:val="22"/>
              </w:rPr>
              <w:t xml:space="preserve">протяжённость </w:t>
            </w:r>
            <w:r w:rsidR="004D4DE9" w:rsidRPr="001219DB">
              <w:rPr>
                <w:rFonts w:ascii="Times New Roman" w:hAnsi="Times New Roman" w:cs="Times New Roman"/>
                <w:sz w:val="22"/>
                <w:szCs w:val="22"/>
              </w:rPr>
              <w:t>29,0</w:t>
            </w:r>
            <w:r w:rsidRPr="001219DB">
              <w:rPr>
                <w:rFonts w:ascii="Times New Roman" w:hAnsi="Times New Roman" w:cs="Times New Roman"/>
                <w:sz w:val="22"/>
                <w:szCs w:val="22"/>
              </w:rPr>
              <w:t>км</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14:paraId="7CF5FEFE" w14:textId="77777777" w:rsidR="004A26EB" w:rsidRPr="001219DB" w:rsidRDefault="004D4DE9" w:rsidP="005B34A4">
            <w:pPr>
              <w:ind w:firstLine="0"/>
              <w:jc w:val="left"/>
              <w:rPr>
                <w:sz w:val="22"/>
                <w:szCs w:val="22"/>
              </w:rPr>
            </w:pPr>
            <w:r w:rsidRPr="001219DB">
              <w:rPr>
                <w:sz w:val="22"/>
                <w:szCs w:val="22"/>
              </w:rPr>
              <w:t>г.Сургут</w:t>
            </w:r>
          </w:p>
        </w:tc>
        <w:tc>
          <w:tcPr>
            <w:tcW w:w="529" w:type="pct"/>
            <w:tcBorders>
              <w:top w:val="single" w:sz="4" w:space="0" w:color="auto"/>
              <w:left w:val="single" w:sz="4" w:space="0" w:color="auto"/>
              <w:bottom w:val="single" w:sz="4" w:space="0" w:color="auto"/>
              <w:right w:val="single" w:sz="4" w:space="0" w:color="auto"/>
            </w:tcBorders>
            <w:vAlign w:val="center"/>
          </w:tcPr>
          <w:p w14:paraId="044446D2" w14:textId="77777777" w:rsidR="004A26EB" w:rsidRPr="001219DB" w:rsidRDefault="004A26EB" w:rsidP="005B34A4">
            <w:pPr>
              <w:ind w:firstLine="0"/>
              <w:jc w:val="left"/>
              <w:rPr>
                <w:sz w:val="22"/>
                <w:szCs w:val="22"/>
              </w:rPr>
            </w:pPr>
            <w:r w:rsidRPr="001219DB">
              <w:rPr>
                <w:color w:val="000000"/>
                <w:sz w:val="22"/>
                <w:szCs w:val="22"/>
              </w:rPr>
              <w:t>первая очередь</w:t>
            </w:r>
          </w:p>
        </w:tc>
        <w:tc>
          <w:tcPr>
            <w:tcW w:w="674" w:type="pct"/>
            <w:tcBorders>
              <w:top w:val="single" w:sz="4" w:space="0" w:color="auto"/>
              <w:left w:val="single" w:sz="4" w:space="0" w:color="auto"/>
              <w:bottom w:val="single" w:sz="4" w:space="0" w:color="auto"/>
              <w:right w:val="single" w:sz="4" w:space="0" w:color="auto"/>
            </w:tcBorders>
          </w:tcPr>
          <w:p w14:paraId="4A5D932C" w14:textId="77777777" w:rsidR="004A26EB" w:rsidRPr="001219DB" w:rsidRDefault="004A26EB" w:rsidP="005B34A4">
            <w:pPr>
              <w:ind w:firstLine="0"/>
              <w:jc w:val="left"/>
              <w:rPr>
                <w:sz w:val="22"/>
                <w:szCs w:val="22"/>
              </w:rPr>
            </w:pPr>
            <w:r w:rsidRPr="001219DB">
              <w:rPr>
                <w:sz w:val="22"/>
                <w:szCs w:val="22"/>
              </w:rPr>
              <w:t>не устанавливаются</w:t>
            </w:r>
          </w:p>
        </w:tc>
        <w:tc>
          <w:tcPr>
            <w:tcW w:w="817" w:type="pct"/>
            <w:tcBorders>
              <w:left w:val="single" w:sz="4" w:space="0" w:color="auto"/>
              <w:bottom w:val="single" w:sz="4" w:space="0" w:color="auto"/>
              <w:right w:val="single" w:sz="4" w:space="0" w:color="auto"/>
            </w:tcBorders>
          </w:tcPr>
          <w:p w14:paraId="02E3D142" w14:textId="77777777" w:rsidR="004A26EB" w:rsidRPr="001219DB" w:rsidRDefault="004A26EB" w:rsidP="005B34A4">
            <w:pPr>
              <w:ind w:firstLine="0"/>
              <w:jc w:val="left"/>
              <w:rPr>
                <w:sz w:val="22"/>
                <w:szCs w:val="22"/>
              </w:rPr>
            </w:pPr>
          </w:p>
        </w:tc>
      </w:tr>
    </w:tbl>
    <w:p w14:paraId="3472CA97" w14:textId="77777777" w:rsidR="008714A4" w:rsidRPr="001219DB" w:rsidRDefault="008714A4" w:rsidP="00764922">
      <w:pPr>
        <w:jc w:val="center"/>
      </w:pPr>
      <w:r w:rsidRPr="001219DB">
        <w:br w:type="page"/>
      </w:r>
    </w:p>
    <w:p w14:paraId="32D2C252" w14:textId="77777777" w:rsidR="00721201" w:rsidRPr="001219DB" w:rsidRDefault="00721201" w:rsidP="00764922">
      <w:pPr>
        <w:jc w:val="center"/>
      </w:pPr>
    </w:p>
    <w:p w14:paraId="5A7597DB" w14:textId="77777777" w:rsidR="00294EAA" w:rsidRPr="00B05596" w:rsidRDefault="00142AF6" w:rsidP="00CE0F6A">
      <w:pPr>
        <w:pStyle w:val="af1"/>
        <w:spacing w:line="240" w:lineRule="auto"/>
        <w:ind w:left="709" w:firstLine="0"/>
        <w:outlineLvl w:val="2"/>
        <w:rPr>
          <w:b/>
        </w:rPr>
      </w:pPr>
      <w:bookmarkStart w:id="29" w:name="_Toc22304595"/>
      <w:r w:rsidRPr="001219DB">
        <w:rPr>
          <w:b/>
        </w:rPr>
        <w:t>1.1.1</w:t>
      </w:r>
      <w:r w:rsidR="004E1342">
        <w:rPr>
          <w:b/>
        </w:rPr>
        <w:t>3</w:t>
      </w:r>
      <w:r w:rsidR="00294EAA" w:rsidRPr="001219DB">
        <w:rPr>
          <w:b/>
        </w:rPr>
        <w:t xml:space="preserve"> </w:t>
      </w:r>
      <w:r w:rsidR="00294EAA" w:rsidRPr="00B05596">
        <w:rPr>
          <w:b/>
        </w:rPr>
        <w:t>Сведения о видах, назначении, наименованиях и основных характеристиках планируемых объектов местного значения, в области санитарной очистки территории</w:t>
      </w:r>
      <w:bookmarkEnd w:id="29"/>
    </w:p>
    <w:p w14:paraId="6C4FA51E" w14:textId="77777777" w:rsidR="00721201" w:rsidRPr="001219DB" w:rsidRDefault="00721201" w:rsidP="00764922">
      <w:pPr>
        <w:jc w:val="cente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564"/>
        <w:gridCol w:w="1702"/>
        <w:gridCol w:w="1415"/>
        <w:gridCol w:w="1701"/>
        <w:gridCol w:w="1276"/>
        <w:gridCol w:w="993"/>
        <w:gridCol w:w="1559"/>
        <w:gridCol w:w="1984"/>
        <w:gridCol w:w="1842"/>
        <w:gridCol w:w="1701"/>
      </w:tblGrid>
      <w:tr w:rsidR="001D6E15" w:rsidRPr="001219DB" w14:paraId="5FE742E3" w14:textId="77777777" w:rsidTr="00E1502C">
        <w:trPr>
          <w:trHeight w:val="759"/>
          <w:tblHeader/>
        </w:trPr>
        <w:tc>
          <w:tcPr>
            <w:tcW w:w="191" w:type="pct"/>
            <w:tcBorders>
              <w:top w:val="single" w:sz="4" w:space="0" w:color="auto"/>
              <w:left w:val="single" w:sz="4" w:space="0" w:color="auto"/>
              <w:bottom w:val="single" w:sz="4" w:space="0" w:color="auto"/>
              <w:right w:val="single" w:sz="4" w:space="0" w:color="auto"/>
            </w:tcBorders>
            <w:shd w:val="clear" w:color="auto" w:fill="D9D9D9"/>
            <w:vAlign w:val="center"/>
          </w:tcPr>
          <w:p w14:paraId="467E53B4" w14:textId="77777777" w:rsidR="00994D43" w:rsidRPr="001219DB" w:rsidRDefault="00994D43" w:rsidP="00994D43">
            <w:pPr>
              <w:ind w:firstLine="0"/>
              <w:jc w:val="left"/>
              <w:rPr>
                <w:sz w:val="22"/>
                <w:szCs w:val="22"/>
              </w:rPr>
            </w:pPr>
            <w:r w:rsidRPr="001219DB">
              <w:rPr>
                <w:sz w:val="22"/>
                <w:szCs w:val="22"/>
              </w:rPr>
              <w:t>№</w:t>
            </w:r>
          </w:p>
          <w:p w14:paraId="775DF821" w14:textId="77777777" w:rsidR="00994D43" w:rsidRPr="001219DB" w:rsidRDefault="00994D43" w:rsidP="00994D43">
            <w:pPr>
              <w:ind w:firstLine="0"/>
              <w:jc w:val="left"/>
              <w:rPr>
                <w:sz w:val="22"/>
                <w:szCs w:val="22"/>
              </w:rPr>
            </w:pPr>
            <w:r w:rsidRPr="001219DB">
              <w:rPr>
                <w:sz w:val="22"/>
                <w:szCs w:val="22"/>
              </w:rPr>
              <w:t>п/п</w:t>
            </w:r>
          </w:p>
        </w:tc>
        <w:tc>
          <w:tcPr>
            <w:tcW w:w="577" w:type="pct"/>
            <w:tcBorders>
              <w:top w:val="single" w:sz="4" w:space="0" w:color="auto"/>
              <w:left w:val="single" w:sz="4" w:space="0" w:color="auto"/>
              <w:bottom w:val="single" w:sz="4" w:space="0" w:color="auto"/>
              <w:right w:val="single" w:sz="4" w:space="0" w:color="auto"/>
            </w:tcBorders>
            <w:shd w:val="clear" w:color="auto" w:fill="D9D9D9"/>
            <w:vAlign w:val="center"/>
          </w:tcPr>
          <w:p w14:paraId="6B04FEB9" w14:textId="77777777" w:rsidR="00994D43" w:rsidRPr="001219DB" w:rsidRDefault="00994D43" w:rsidP="00994D43">
            <w:pPr>
              <w:ind w:firstLine="0"/>
              <w:jc w:val="left"/>
              <w:rPr>
                <w:sz w:val="22"/>
                <w:szCs w:val="22"/>
              </w:rPr>
            </w:pPr>
            <w:r w:rsidRPr="001219DB">
              <w:rPr>
                <w:sz w:val="22"/>
                <w:szCs w:val="22"/>
              </w:rPr>
              <w:t>Вид</w:t>
            </w:r>
          </w:p>
          <w:p w14:paraId="39ACFF69" w14:textId="77777777" w:rsidR="00994D43" w:rsidRPr="001219DB" w:rsidRDefault="00994D43" w:rsidP="00994D43">
            <w:pPr>
              <w:ind w:firstLine="0"/>
              <w:jc w:val="left"/>
              <w:rPr>
                <w:sz w:val="22"/>
                <w:szCs w:val="22"/>
              </w:rPr>
            </w:pPr>
            <w:r w:rsidRPr="001219DB">
              <w:rPr>
                <w:sz w:val="22"/>
                <w:szCs w:val="22"/>
              </w:rPr>
              <w:t>объекта</w:t>
            </w:r>
          </w:p>
        </w:tc>
        <w:tc>
          <w:tcPr>
            <w:tcW w:w="480" w:type="pct"/>
            <w:tcBorders>
              <w:top w:val="single" w:sz="4" w:space="0" w:color="auto"/>
              <w:left w:val="single" w:sz="4" w:space="0" w:color="auto"/>
              <w:bottom w:val="single" w:sz="4" w:space="0" w:color="auto"/>
              <w:right w:val="single" w:sz="4" w:space="0" w:color="auto"/>
            </w:tcBorders>
            <w:shd w:val="clear" w:color="auto" w:fill="D9D9D9"/>
            <w:vAlign w:val="center"/>
          </w:tcPr>
          <w:p w14:paraId="3CCF30E4" w14:textId="77777777" w:rsidR="00994D43" w:rsidRPr="001219DB" w:rsidRDefault="00994D43" w:rsidP="00994D43">
            <w:pPr>
              <w:ind w:firstLine="0"/>
              <w:jc w:val="left"/>
              <w:rPr>
                <w:sz w:val="22"/>
                <w:szCs w:val="22"/>
              </w:rPr>
            </w:pPr>
            <w:r w:rsidRPr="001219DB">
              <w:rPr>
                <w:sz w:val="22"/>
                <w:szCs w:val="22"/>
              </w:rPr>
              <w:t>Назначение</w:t>
            </w:r>
          </w:p>
        </w:tc>
        <w:tc>
          <w:tcPr>
            <w:tcW w:w="577" w:type="pct"/>
            <w:tcBorders>
              <w:top w:val="single" w:sz="4" w:space="0" w:color="auto"/>
              <w:left w:val="single" w:sz="4" w:space="0" w:color="auto"/>
              <w:bottom w:val="single" w:sz="4" w:space="0" w:color="auto"/>
              <w:right w:val="single" w:sz="4" w:space="0" w:color="auto"/>
            </w:tcBorders>
            <w:shd w:val="clear" w:color="auto" w:fill="D9D9D9"/>
            <w:vAlign w:val="center"/>
          </w:tcPr>
          <w:p w14:paraId="73937B2F" w14:textId="77777777" w:rsidR="00994D43" w:rsidRPr="001219DB" w:rsidRDefault="00994D43" w:rsidP="00994D43">
            <w:pPr>
              <w:ind w:firstLine="0"/>
              <w:jc w:val="left"/>
              <w:rPr>
                <w:sz w:val="22"/>
                <w:szCs w:val="22"/>
              </w:rPr>
            </w:pPr>
            <w:r w:rsidRPr="001219DB">
              <w:rPr>
                <w:sz w:val="22"/>
                <w:szCs w:val="22"/>
              </w:rPr>
              <w:t>Наименование</w:t>
            </w:r>
          </w:p>
        </w:tc>
        <w:tc>
          <w:tcPr>
            <w:tcW w:w="433" w:type="pct"/>
            <w:tcBorders>
              <w:top w:val="single" w:sz="4" w:space="0" w:color="auto"/>
              <w:left w:val="single" w:sz="4" w:space="0" w:color="auto"/>
              <w:bottom w:val="single" w:sz="4" w:space="0" w:color="auto"/>
              <w:right w:val="single" w:sz="4" w:space="0" w:color="auto"/>
            </w:tcBorders>
            <w:shd w:val="clear" w:color="auto" w:fill="D9D9D9"/>
            <w:vAlign w:val="center"/>
          </w:tcPr>
          <w:p w14:paraId="7BE9AA8A" w14:textId="77777777" w:rsidR="00994D43" w:rsidRPr="001219DB" w:rsidRDefault="00994D43" w:rsidP="00994D43">
            <w:pPr>
              <w:ind w:firstLine="0"/>
              <w:jc w:val="left"/>
              <w:rPr>
                <w:sz w:val="22"/>
                <w:szCs w:val="22"/>
              </w:rPr>
            </w:pPr>
            <w:r w:rsidRPr="001219DB">
              <w:rPr>
                <w:sz w:val="22"/>
                <w:szCs w:val="22"/>
              </w:rPr>
              <w:t>Основные характеристики</w:t>
            </w:r>
          </w:p>
        </w:tc>
        <w:tc>
          <w:tcPr>
            <w:tcW w:w="337" w:type="pct"/>
            <w:tcBorders>
              <w:top w:val="single" w:sz="4" w:space="0" w:color="auto"/>
              <w:left w:val="single" w:sz="4" w:space="0" w:color="auto"/>
              <w:bottom w:val="single" w:sz="4" w:space="0" w:color="auto"/>
              <w:right w:val="single" w:sz="4" w:space="0" w:color="auto"/>
            </w:tcBorders>
            <w:shd w:val="clear" w:color="auto" w:fill="D9D9D9"/>
            <w:vAlign w:val="center"/>
          </w:tcPr>
          <w:p w14:paraId="4E4062B3" w14:textId="77777777" w:rsidR="00994D43" w:rsidRPr="001219DB" w:rsidRDefault="00994D43" w:rsidP="00994D43">
            <w:pPr>
              <w:ind w:firstLine="0"/>
              <w:jc w:val="left"/>
              <w:rPr>
                <w:sz w:val="22"/>
                <w:szCs w:val="22"/>
              </w:rPr>
            </w:pPr>
            <w:r w:rsidRPr="001219DB">
              <w:rPr>
                <w:sz w:val="22"/>
                <w:szCs w:val="22"/>
              </w:rPr>
              <w:t>Месторасположение</w:t>
            </w:r>
          </w:p>
        </w:tc>
        <w:tc>
          <w:tcPr>
            <w:tcW w:w="529" w:type="pct"/>
            <w:tcBorders>
              <w:top w:val="single" w:sz="4" w:space="0" w:color="auto"/>
              <w:left w:val="single" w:sz="4" w:space="0" w:color="auto"/>
              <w:bottom w:val="single" w:sz="4" w:space="0" w:color="auto"/>
              <w:right w:val="single" w:sz="4" w:space="0" w:color="auto"/>
            </w:tcBorders>
            <w:shd w:val="clear" w:color="auto" w:fill="D9D9D9"/>
            <w:vAlign w:val="center"/>
          </w:tcPr>
          <w:p w14:paraId="17173C87" w14:textId="77777777" w:rsidR="00994D43" w:rsidRPr="001219DB" w:rsidRDefault="00994D43" w:rsidP="00994D43">
            <w:pPr>
              <w:ind w:firstLine="0"/>
              <w:jc w:val="left"/>
              <w:rPr>
                <w:sz w:val="22"/>
                <w:szCs w:val="22"/>
              </w:rPr>
            </w:pPr>
            <w:r w:rsidRPr="001219DB">
              <w:rPr>
                <w:sz w:val="22"/>
                <w:szCs w:val="22"/>
              </w:rPr>
              <w:t>Очередность строительства объекта</w:t>
            </w:r>
          </w:p>
        </w:tc>
        <w:tc>
          <w:tcPr>
            <w:tcW w:w="673" w:type="pct"/>
            <w:tcBorders>
              <w:top w:val="single" w:sz="4" w:space="0" w:color="auto"/>
              <w:left w:val="single" w:sz="4" w:space="0" w:color="auto"/>
              <w:bottom w:val="single" w:sz="4" w:space="0" w:color="auto"/>
              <w:right w:val="single" w:sz="4" w:space="0" w:color="auto"/>
            </w:tcBorders>
            <w:shd w:val="clear" w:color="auto" w:fill="D9D9D9"/>
          </w:tcPr>
          <w:p w14:paraId="7179D62A" w14:textId="77777777" w:rsidR="00994D43" w:rsidRPr="001219DB" w:rsidRDefault="00994D43" w:rsidP="00994D43">
            <w:pPr>
              <w:ind w:firstLine="0"/>
              <w:jc w:val="left"/>
              <w:rPr>
                <w:color w:val="000000"/>
                <w:sz w:val="22"/>
                <w:szCs w:val="22"/>
              </w:rPr>
            </w:pPr>
            <w:r w:rsidRPr="001219DB">
              <w:rPr>
                <w:color w:val="000000"/>
                <w:sz w:val="22"/>
                <w:szCs w:val="22"/>
              </w:rPr>
              <w:t>Функциональная зон</w:t>
            </w:r>
            <w:r w:rsidR="00E1502C">
              <w:rPr>
                <w:color w:val="000000"/>
                <w:sz w:val="22"/>
                <w:szCs w:val="22"/>
              </w:rPr>
              <w:t>а</w:t>
            </w:r>
          </w:p>
        </w:tc>
        <w:tc>
          <w:tcPr>
            <w:tcW w:w="625" w:type="pct"/>
            <w:tcBorders>
              <w:top w:val="single" w:sz="4" w:space="0" w:color="auto"/>
              <w:left w:val="single" w:sz="4" w:space="0" w:color="auto"/>
              <w:bottom w:val="single" w:sz="4" w:space="0" w:color="auto"/>
              <w:right w:val="single" w:sz="4" w:space="0" w:color="auto"/>
            </w:tcBorders>
            <w:shd w:val="clear" w:color="auto" w:fill="D9D9D9"/>
            <w:vAlign w:val="center"/>
          </w:tcPr>
          <w:p w14:paraId="6A1A0244" w14:textId="77777777" w:rsidR="00994D43" w:rsidRPr="001219DB" w:rsidRDefault="00994D43" w:rsidP="00994D43">
            <w:pPr>
              <w:ind w:firstLine="0"/>
              <w:jc w:val="left"/>
              <w:rPr>
                <w:sz w:val="22"/>
                <w:szCs w:val="22"/>
              </w:rPr>
            </w:pPr>
            <w:r w:rsidRPr="001219DB">
              <w:rPr>
                <w:sz w:val="22"/>
                <w:szCs w:val="22"/>
              </w:rPr>
              <w:t>Зоны с особыми условиями использования территории</w:t>
            </w:r>
          </w:p>
        </w:tc>
        <w:tc>
          <w:tcPr>
            <w:tcW w:w="577" w:type="pct"/>
            <w:tcBorders>
              <w:top w:val="single" w:sz="4" w:space="0" w:color="auto"/>
              <w:left w:val="single" w:sz="4" w:space="0" w:color="auto"/>
              <w:bottom w:val="single" w:sz="4" w:space="0" w:color="auto"/>
              <w:right w:val="single" w:sz="4" w:space="0" w:color="auto"/>
            </w:tcBorders>
            <w:shd w:val="clear" w:color="auto" w:fill="D9D9D9"/>
          </w:tcPr>
          <w:p w14:paraId="02D5D209" w14:textId="77777777" w:rsidR="00994D43" w:rsidRPr="001219DB" w:rsidRDefault="00994D43" w:rsidP="00994D43">
            <w:pPr>
              <w:ind w:firstLine="0"/>
              <w:jc w:val="left"/>
              <w:rPr>
                <w:sz w:val="22"/>
                <w:szCs w:val="22"/>
              </w:rPr>
            </w:pPr>
            <w:r w:rsidRPr="001219DB">
              <w:rPr>
                <w:color w:val="000000"/>
                <w:sz w:val="22"/>
                <w:szCs w:val="22"/>
              </w:rPr>
              <w:t>Основание</w:t>
            </w:r>
          </w:p>
        </w:tc>
      </w:tr>
      <w:tr w:rsidR="001D6E15" w:rsidRPr="001219DB" w14:paraId="1D9F3FFB" w14:textId="77777777" w:rsidTr="00E1502C">
        <w:trPr>
          <w:trHeight w:val="135"/>
          <w:tblHeader/>
        </w:trPr>
        <w:tc>
          <w:tcPr>
            <w:tcW w:w="191" w:type="pct"/>
            <w:tcBorders>
              <w:top w:val="single" w:sz="4" w:space="0" w:color="auto"/>
              <w:left w:val="single" w:sz="4" w:space="0" w:color="auto"/>
              <w:bottom w:val="single" w:sz="4" w:space="0" w:color="auto"/>
              <w:right w:val="single" w:sz="4" w:space="0" w:color="auto"/>
            </w:tcBorders>
            <w:shd w:val="clear" w:color="auto" w:fill="D9D9D9"/>
            <w:vAlign w:val="center"/>
          </w:tcPr>
          <w:p w14:paraId="45FDF155" w14:textId="77777777" w:rsidR="00994D43" w:rsidRPr="001219DB" w:rsidRDefault="00994D43" w:rsidP="00994D43">
            <w:pPr>
              <w:ind w:firstLine="0"/>
              <w:jc w:val="left"/>
              <w:rPr>
                <w:sz w:val="22"/>
                <w:szCs w:val="22"/>
              </w:rPr>
            </w:pPr>
            <w:r w:rsidRPr="001219DB">
              <w:rPr>
                <w:sz w:val="22"/>
                <w:szCs w:val="22"/>
              </w:rPr>
              <w:t>1</w:t>
            </w:r>
          </w:p>
        </w:tc>
        <w:tc>
          <w:tcPr>
            <w:tcW w:w="577" w:type="pct"/>
            <w:tcBorders>
              <w:top w:val="single" w:sz="4" w:space="0" w:color="auto"/>
              <w:left w:val="single" w:sz="4" w:space="0" w:color="auto"/>
              <w:bottom w:val="single" w:sz="4" w:space="0" w:color="auto"/>
              <w:right w:val="single" w:sz="4" w:space="0" w:color="auto"/>
            </w:tcBorders>
            <w:shd w:val="clear" w:color="auto" w:fill="D9D9D9"/>
            <w:vAlign w:val="center"/>
          </w:tcPr>
          <w:p w14:paraId="3A2025D1" w14:textId="77777777" w:rsidR="00994D43" w:rsidRPr="001219DB" w:rsidRDefault="00994D43" w:rsidP="00994D43">
            <w:pPr>
              <w:ind w:firstLine="0"/>
              <w:jc w:val="left"/>
              <w:rPr>
                <w:sz w:val="22"/>
                <w:szCs w:val="22"/>
              </w:rPr>
            </w:pPr>
            <w:r w:rsidRPr="001219DB">
              <w:rPr>
                <w:sz w:val="22"/>
                <w:szCs w:val="22"/>
              </w:rPr>
              <w:t>2</w:t>
            </w:r>
          </w:p>
        </w:tc>
        <w:tc>
          <w:tcPr>
            <w:tcW w:w="480" w:type="pct"/>
            <w:tcBorders>
              <w:top w:val="single" w:sz="4" w:space="0" w:color="auto"/>
              <w:left w:val="single" w:sz="4" w:space="0" w:color="auto"/>
              <w:bottom w:val="single" w:sz="4" w:space="0" w:color="auto"/>
              <w:right w:val="single" w:sz="4" w:space="0" w:color="auto"/>
            </w:tcBorders>
            <w:shd w:val="clear" w:color="auto" w:fill="D9D9D9"/>
            <w:vAlign w:val="center"/>
          </w:tcPr>
          <w:p w14:paraId="7E5797E4" w14:textId="77777777" w:rsidR="00994D43" w:rsidRPr="001219DB" w:rsidRDefault="00994D43" w:rsidP="00994D43">
            <w:pPr>
              <w:ind w:firstLine="0"/>
              <w:jc w:val="left"/>
              <w:rPr>
                <w:sz w:val="22"/>
                <w:szCs w:val="22"/>
              </w:rPr>
            </w:pPr>
            <w:r w:rsidRPr="001219DB">
              <w:rPr>
                <w:sz w:val="22"/>
                <w:szCs w:val="22"/>
              </w:rPr>
              <w:t>3</w:t>
            </w:r>
          </w:p>
        </w:tc>
        <w:tc>
          <w:tcPr>
            <w:tcW w:w="577" w:type="pct"/>
            <w:tcBorders>
              <w:top w:val="single" w:sz="4" w:space="0" w:color="auto"/>
              <w:left w:val="single" w:sz="4" w:space="0" w:color="auto"/>
              <w:bottom w:val="single" w:sz="4" w:space="0" w:color="auto"/>
              <w:right w:val="single" w:sz="4" w:space="0" w:color="auto"/>
            </w:tcBorders>
            <w:shd w:val="clear" w:color="auto" w:fill="D9D9D9"/>
            <w:vAlign w:val="center"/>
          </w:tcPr>
          <w:p w14:paraId="016B0549" w14:textId="77777777" w:rsidR="00994D43" w:rsidRPr="001219DB" w:rsidRDefault="00994D43" w:rsidP="00994D43">
            <w:pPr>
              <w:ind w:firstLine="0"/>
              <w:jc w:val="left"/>
              <w:rPr>
                <w:sz w:val="22"/>
                <w:szCs w:val="22"/>
              </w:rPr>
            </w:pPr>
            <w:r w:rsidRPr="001219DB">
              <w:rPr>
                <w:sz w:val="22"/>
                <w:szCs w:val="22"/>
              </w:rPr>
              <w:t>4</w:t>
            </w:r>
          </w:p>
        </w:tc>
        <w:tc>
          <w:tcPr>
            <w:tcW w:w="433" w:type="pct"/>
            <w:tcBorders>
              <w:top w:val="single" w:sz="4" w:space="0" w:color="auto"/>
              <w:left w:val="single" w:sz="4" w:space="0" w:color="auto"/>
              <w:bottom w:val="single" w:sz="4" w:space="0" w:color="auto"/>
              <w:right w:val="single" w:sz="4" w:space="0" w:color="auto"/>
            </w:tcBorders>
            <w:shd w:val="clear" w:color="auto" w:fill="D9D9D9"/>
            <w:vAlign w:val="center"/>
          </w:tcPr>
          <w:p w14:paraId="01B673F3" w14:textId="77777777" w:rsidR="00994D43" w:rsidRPr="001219DB" w:rsidRDefault="00994D43" w:rsidP="00994D43">
            <w:pPr>
              <w:ind w:firstLine="0"/>
              <w:jc w:val="left"/>
              <w:rPr>
                <w:sz w:val="22"/>
                <w:szCs w:val="22"/>
              </w:rPr>
            </w:pPr>
            <w:r w:rsidRPr="001219DB">
              <w:rPr>
                <w:sz w:val="22"/>
                <w:szCs w:val="22"/>
              </w:rPr>
              <w:t>5</w:t>
            </w:r>
          </w:p>
        </w:tc>
        <w:tc>
          <w:tcPr>
            <w:tcW w:w="337" w:type="pct"/>
            <w:tcBorders>
              <w:top w:val="single" w:sz="4" w:space="0" w:color="auto"/>
              <w:left w:val="single" w:sz="4" w:space="0" w:color="auto"/>
              <w:bottom w:val="single" w:sz="4" w:space="0" w:color="auto"/>
              <w:right w:val="single" w:sz="4" w:space="0" w:color="auto"/>
            </w:tcBorders>
            <w:shd w:val="clear" w:color="auto" w:fill="D9D9D9"/>
            <w:vAlign w:val="center"/>
          </w:tcPr>
          <w:p w14:paraId="4F8AEE1F" w14:textId="77777777" w:rsidR="00994D43" w:rsidRPr="001219DB" w:rsidRDefault="00994D43" w:rsidP="00994D43">
            <w:pPr>
              <w:ind w:firstLine="0"/>
              <w:jc w:val="left"/>
              <w:rPr>
                <w:sz w:val="22"/>
                <w:szCs w:val="22"/>
              </w:rPr>
            </w:pPr>
            <w:r w:rsidRPr="001219DB">
              <w:rPr>
                <w:sz w:val="22"/>
                <w:szCs w:val="22"/>
              </w:rPr>
              <w:t>6</w:t>
            </w:r>
          </w:p>
        </w:tc>
        <w:tc>
          <w:tcPr>
            <w:tcW w:w="529" w:type="pct"/>
            <w:tcBorders>
              <w:top w:val="single" w:sz="4" w:space="0" w:color="auto"/>
              <w:left w:val="single" w:sz="4" w:space="0" w:color="auto"/>
              <w:bottom w:val="single" w:sz="4" w:space="0" w:color="auto"/>
              <w:right w:val="single" w:sz="4" w:space="0" w:color="auto"/>
            </w:tcBorders>
            <w:shd w:val="clear" w:color="auto" w:fill="D9D9D9"/>
            <w:vAlign w:val="center"/>
          </w:tcPr>
          <w:p w14:paraId="1FDDED1F" w14:textId="77777777" w:rsidR="00994D43" w:rsidRPr="001219DB" w:rsidRDefault="00994D43" w:rsidP="00994D43">
            <w:pPr>
              <w:ind w:firstLine="0"/>
              <w:jc w:val="left"/>
              <w:rPr>
                <w:sz w:val="22"/>
                <w:szCs w:val="22"/>
              </w:rPr>
            </w:pPr>
            <w:r w:rsidRPr="001219DB">
              <w:rPr>
                <w:sz w:val="22"/>
                <w:szCs w:val="22"/>
              </w:rPr>
              <w:t>7</w:t>
            </w:r>
          </w:p>
        </w:tc>
        <w:tc>
          <w:tcPr>
            <w:tcW w:w="673" w:type="pct"/>
            <w:tcBorders>
              <w:top w:val="single" w:sz="4" w:space="0" w:color="auto"/>
              <w:left w:val="single" w:sz="4" w:space="0" w:color="auto"/>
              <w:bottom w:val="single" w:sz="4" w:space="0" w:color="auto"/>
              <w:right w:val="single" w:sz="4" w:space="0" w:color="auto"/>
            </w:tcBorders>
            <w:shd w:val="clear" w:color="auto" w:fill="D9D9D9"/>
            <w:vAlign w:val="center"/>
          </w:tcPr>
          <w:p w14:paraId="1FDE7EED" w14:textId="77777777" w:rsidR="00994D43" w:rsidRPr="001219DB" w:rsidRDefault="00994D43" w:rsidP="00994D43">
            <w:pPr>
              <w:ind w:firstLine="0"/>
              <w:jc w:val="center"/>
              <w:rPr>
                <w:color w:val="000000"/>
                <w:sz w:val="22"/>
                <w:szCs w:val="22"/>
              </w:rPr>
            </w:pPr>
            <w:r w:rsidRPr="001219DB">
              <w:rPr>
                <w:color w:val="000000"/>
                <w:sz w:val="22"/>
                <w:szCs w:val="22"/>
              </w:rPr>
              <w:t>8</w:t>
            </w:r>
          </w:p>
        </w:tc>
        <w:tc>
          <w:tcPr>
            <w:tcW w:w="625" w:type="pct"/>
            <w:tcBorders>
              <w:top w:val="single" w:sz="4" w:space="0" w:color="auto"/>
              <w:left w:val="single" w:sz="4" w:space="0" w:color="auto"/>
              <w:bottom w:val="single" w:sz="4" w:space="0" w:color="auto"/>
              <w:right w:val="single" w:sz="4" w:space="0" w:color="auto"/>
            </w:tcBorders>
            <w:shd w:val="clear" w:color="auto" w:fill="D9D9D9"/>
            <w:vAlign w:val="center"/>
          </w:tcPr>
          <w:p w14:paraId="35B81A92" w14:textId="77777777" w:rsidR="00994D43" w:rsidRPr="001219DB" w:rsidRDefault="00994D43" w:rsidP="00994D43">
            <w:pPr>
              <w:ind w:firstLine="0"/>
              <w:jc w:val="center"/>
              <w:rPr>
                <w:sz w:val="22"/>
                <w:szCs w:val="22"/>
              </w:rPr>
            </w:pPr>
            <w:r w:rsidRPr="001219DB">
              <w:rPr>
                <w:sz w:val="22"/>
                <w:szCs w:val="22"/>
              </w:rPr>
              <w:t>9</w:t>
            </w:r>
          </w:p>
        </w:tc>
        <w:tc>
          <w:tcPr>
            <w:tcW w:w="577" w:type="pct"/>
            <w:tcBorders>
              <w:top w:val="single" w:sz="4" w:space="0" w:color="auto"/>
              <w:left w:val="single" w:sz="4" w:space="0" w:color="auto"/>
              <w:bottom w:val="single" w:sz="4" w:space="0" w:color="auto"/>
              <w:right w:val="single" w:sz="4" w:space="0" w:color="auto"/>
            </w:tcBorders>
            <w:shd w:val="clear" w:color="auto" w:fill="D9D9D9"/>
          </w:tcPr>
          <w:p w14:paraId="72E03006" w14:textId="77777777" w:rsidR="00994D43" w:rsidRPr="001219DB" w:rsidRDefault="00994D43" w:rsidP="00994D43">
            <w:pPr>
              <w:ind w:firstLine="0"/>
              <w:jc w:val="center"/>
              <w:rPr>
                <w:sz w:val="22"/>
                <w:szCs w:val="22"/>
              </w:rPr>
            </w:pPr>
            <w:r w:rsidRPr="001219DB">
              <w:rPr>
                <w:sz w:val="22"/>
                <w:szCs w:val="22"/>
              </w:rPr>
              <w:t>10</w:t>
            </w:r>
          </w:p>
        </w:tc>
      </w:tr>
      <w:tr w:rsidR="001D6E15" w:rsidRPr="001219DB" w14:paraId="00DA5057" w14:textId="77777777" w:rsidTr="00E1502C">
        <w:tc>
          <w:tcPr>
            <w:tcW w:w="191" w:type="pct"/>
            <w:tcBorders>
              <w:top w:val="single" w:sz="4" w:space="0" w:color="auto"/>
              <w:left w:val="single" w:sz="4" w:space="0" w:color="auto"/>
              <w:bottom w:val="single" w:sz="4" w:space="0" w:color="auto"/>
              <w:right w:val="single" w:sz="4" w:space="0" w:color="auto"/>
            </w:tcBorders>
            <w:vAlign w:val="center"/>
          </w:tcPr>
          <w:p w14:paraId="016645F2" w14:textId="77777777" w:rsidR="00FB5107" w:rsidRPr="001219DB" w:rsidRDefault="00FB5107" w:rsidP="00994D43">
            <w:pPr>
              <w:ind w:firstLine="0"/>
              <w:jc w:val="left"/>
              <w:rPr>
                <w:sz w:val="22"/>
                <w:szCs w:val="22"/>
              </w:rPr>
            </w:pPr>
            <w:r w:rsidRPr="001219DB">
              <w:rPr>
                <w:sz w:val="22"/>
                <w:szCs w:val="22"/>
              </w:rPr>
              <w:t>1.</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14:paraId="4B960C83" w14:textId="77777777" w:rsidR="00FB5107" w:rsidRPr="001219DB" w:rsidRDefault="00FB5107" w:rsidP="008714A4">
            <w:pPr>
              <w:ind w:firstLine="0"/>
              <w:jc w:val="left"/>
              <w:rPr>
                <w:sz w:val="22"/>
                <w:szCs w:val="22"/>
              </w:rPr>
            </w:pPr>
            <w:r w:rsidRPr="001219DB">
              <w:rPr>
                <w:sz w:val="22"/>
                <w:szCs w:val="22"/>
                <w:lang w:eastAsia="ar-SA"/>
              </w:rPr>
              <w:t>Объекты капитального строительства в области охраны окружающей среды</w:t>
            </w:r>
          </w:p>
        </w:tc>
        <w:tc>
          <w:tcPr>
            <w:tcW w:w="480" w:type="pct"/>
            <w:tcBorders>
              <w:top w:val="single" w:sz="4" w:space="0" w:color="auto"/>
              <w:left w:val="single" w:sz="4" w:space="0" w:color="auto"/>
              <w:bottom w:val="single" w:sz="4" w:space="0" w:color="auto"/>
              <w:right w:val="single" w:sz="4" w:space="0" w:color="auto"/>
            </w:tcBorders>
            <w:vAlign w:val="center"/>
          </w:tcPr>
          <w:p w14:paraId="566ACEE3" w14:textId="77777777" w:rsidR="00FB5107" w:rsidRPr="001219DB" w:rsidRDefault="00FB5107" w:rsidP="00994D43">
            <w:pPr>
              <w:ind w:firstLine="0"/>
              <w:jc w:val="left"/>
              <w:rPr>
                <w:color w:val="000000"/>
                <w:sz w:val="22"/>
                <w:szCs w:val="22"/>
              </w:rPr>
            </w:pPr>
            <w:r w:rsidRPr="001219DB">
              <w:rPr>
                <w:sz w:val="22"/>
                <w:szCs w:val="22"/>
              </w:rPr>
              <w:t>Организация захоронения</w:t>
            </w:r>
          </w:p>
        </w:tc>
        <w:tc>
          <w:tcPr>
            <w:tcW w:w="577" w:type="pct"/>
            <w:tcBorders>
              <w:top w:val="single" w:sz="4" w:space="0" w:color="auto"/>
              <w:left w:val="single" w:sz="4" w:space="0" w:color="auto"/>
              <w:bottom w:val="single" w:sz="4" w:space="0" w:color="auto"/>
              <w:right w:val="single" w:sz="4" w:space="0" w:color="auto"/>
            </w:tcBorders>
            <w:vAlign w:val="center"/>
          </w:tcPr>
          <w:p w14:paraId="5A8FC2D7" w14:textId="77777777" w:rsidR="00FB5107" w:rsidRPr="001219DB" w:rsidRDefault="00FB5107" w:rsidP="00994D43">
            <w:pPr>
              <w:ind w:firstLine="0"/>
              <w:jc w:val="left"/>
              <w:rPr>
                <w:sz w:val="22"/>
                <w:szCs w:val="22"/>
              </w:rPr>
            </w:pPr>
            <w:r w:rsidRPr="001219DB">
              <w:rPr>
                <w:sz w:val="22"/>
                <w:szCs w:val="22"/>
              </w:rPr>
              <w:t>Кладбище</w:t>
            </w:r>
          </w:p>
        </w:tc>
        <w:tc>
          <w:tcPr>
            <w:tcW w:w="433" w:type="pct"/>
            <w:vMerge w:val="restart"/>
            <w:tcBorders>
              <w:top w:val="single" w:sz="4" w:space="0" w:color="auto"/>
              <w:left w:val="single" w:sz="4" w:space="0" w:color="auto"/>
              <w:right w:val="single" w:sz="4" w:space="0" w:color="auto"/>
            </w:tcBorders>
            <w:shd w:val="clear" w:color="auto" w:fill="auto"/>
          </w:tcPr>
          <w:p w14:paraId="58328CEB" w14:textId="77777777" w:rsidR="00FB5107" w:rsidRPr="001219DB" w:rsidRDefault="00FB5107" w:rsidP="00994D43">
            <w:pPr>
              <w:ind w:firstLine="0"/>
              <w:jc w:val="left"/>
              <w:rPr>
                <w:sz w:val="22"/>
                <w:szCs w:val="22"/>
              </w:rPr>
            </w:pPr>
          </w:p>
          <w:p w14:paraId="2654F2E8" w14:textId="77777777" w:rsidR="00FB5107" w:rsidRPr="001219DB" w:rsidRDefault="00FB5107" w:rsidP="00994D43">
            <w:pPr>
              <w:ind w:firstLine="0"/>
              <w:jc w:val="left"/>
              <w:rPr>
                <w:sz w:val="22"/>
                <w:szCs w:val="22"/>
              </w:rPr>
            </w:pPr>
          </w:p>
          <w:p w14:paraId="23F77876" w14:textId="77777777" w:rsidR="0042068D" w:rsidRPr="001219DB" w:rsidRDefault="0042068D" w:rsidP="00994D43">
            <w:pPr>
              <w:ind w:firstLine="0"/>
              <w:jc w:val="left"/>
              <w:rPr>
                <w:sz w:val="22"/>
                <w:szCs w:val="22"/>
              </w:rPr>
            </w:pPr>
          </w:p>
          <w:p w14:paraId="67D519F6" w14:textId="77777777" w:rsidR="0042068D" w:rsidRPr="001219DB" w:rsidRDefault="0042068D" w:rsidP="00994D43">
            <w:pPr>
              <w:ind w:firstLine="0"/>
              <w:jc w:val="left"/>
              <w:rPr>
                <w:sz w:val="22"/>
                <w:szCs w:val="22"/>
              </w:rPr>
            </w:pPr>
          </w:p>
          <w:p w14:paraId="7551DD10" w14:textId="77777777" w:rsidR="0042068D" w:rsidRPr="001219DB" w:rsidRDefault="0042068D" w:rsidP="00994D43">
            <w:pPr>
              <w:ind w:firstLine="0"/>
              <w:jc w:val="left"/>
              <w:rPr>
                <w:sz w:val="22"/>
                <w:szCs w:val="22"/>
              </w:rPr>
            </w:pPr>
          </w:p>
          <w:p w14:paraId="609AA1D3" w14:textId="77777777" w:rsidR="0042068D" w:rsidRPr="001219DB" w:rsidRDefault="0042068D" w:rsidP="00994D43">
            <w:pPr>
              <w:ind w:firstLine="0"/>
              <w:jc w:val="left"/>
              <w:rPr>
                <w:sz w:val="22"/>
                <w:szCs w:val="22"/>
              </w:rPr>
            </w:pPr>
          </w:p>
          <w:p w14:paraId="273F14F7" w14:textId="77777777" w:rsidR="0042068D" w:rsidRPr="001219DB" w:rsidRDefault="0042068D" w:rsidP="00994D43">
            <w:pPr>
              <w:ind w:firstLine="0"/>
              <w:jc w:val="left"/>
              <w:rPr>
                <w:sz w:val="22"/>
                <w:szCs w:val="22"/>
              </w:rPr>
            </w:pPr>
          </w:p>
          <w:p w14:paraId="3A13FE21" w14:textId="77777777" w:rsidR="00FB5107" w:rsidRPr="001219DB" w:rsidRDefault="00FB5107" w:rsidP="00994D43">
            <w:pPr>
              <w:ind w:firstLine="0"/>
              <w:jc w:val="left"/>
              <w:rPr>
                <w:color w:val="000000"/>
                <w:sz w:val="22"/>
                <w:szCs w:val="22"/>
              </w:rPr>
            </w:pPr>
            <w:r w:rsidRPr="001219DB">
              <w:rPr>
                <w:sz w:val="22"/>
                <w:szCs w:val="22"/>
              </w:rPr>
              <w:t>61,</w:t>
            </w:r>
            <w:proofErr w:type="gramStart"/>
            <w:r w:rsidRPr="001219DB">
              <w:rPr>
                <w:sz w:val="22"/>
                <w:szCs w:val="22"/>
              </w:rPr>
              <w:t>6  га</w:t>
            </w:r>
            <w:proofErr w:type="gramEnd"/>
          </w:p>
        </w:tc>
        <w:tc>
          <w:tcPr>
            <w:tcW w:w="337" w:type="pct"/>
            <w:tcBorders>
              <w:top w:val="single" w:sz="4" w:space="0" w:color="auto"/>
              <w:left w:val="single" w:sz="4" w:space="0" w:color="auto"/>
              <w:bottom w:val="single" w:sz="4" w:space="0" w:color="auto"/>
              <w:right w:val="single" w:sz="4" w:space="0" w:color="auto"/>
            </w:tcBorders>
            <w:shd w:val="clear" w:color="auto" w:fill="auto"/>
          </w:tcPr>
          <w:p w14:paraId="2C090CE2" w14:textId="77777777" w:rsidR="00FB5107" w:rsidRPr="001219DB" w:rsidRDefault="00FB5107" w:rsidP="00994D43">
            <w:pPr>
              <w:ind w:firstLine="0"/>
              <w:jc w:val="left"/>
              <w:rPr>
                <w:sz w:val="22"/>
                <w:szCs w:val="22"/>
              </w:rPr>
            </w:pPr>
          </w:p>
        </w:tc>
        <w:tc>
          <w:tcPr>
            <w:tcW w:w="529" w:type="pct"/>
            <w:tcBorders>
              <w:top w:val="single" w:sz="4" w:space="0" w:color="auto"/>
              <w:left w:val="single" w:sz="4" w:space="0" w:color="auto"/>
              <w:bottom w:val="single" w:sz="4" w:space="0" w:color="auto"/>
              <w:right w:val="single" w:sz="4" w:space="0" w:color="auto"/>
            </w:tcBorders>
            <w:vAlign w:val="center"/>
          </w:tcPr>
          <w:p w14:paraId="72400C38" w14:textId="77777777" w:rsidR="00FB5107" w:rsidRPr="001219DB" w:rsidRDefault="00FB5107" w:rsidP="00994D43">
            <w:pPr>
              <w:ind w:firstLine="0"/>
              <w:jc w:val="left"/>
              <w:rPr>
                <w:sz w:val="22"/>
                <w:szCs w:val="22"/>
              </w:rPr>
            </w:pPr>
          </w:p>
        </w:tc>
        <w:tc>
          <w:tcPr>
            <w:tcW w:w="673" w:type="pct"/>
            <w:tcBorders>
              <w:top w:val="single" w:sz="4" w:space="0" w:color="auto"/>
              <w:left w:val="single" w:sz="4" w:space="0" w:color="auto"/>
              <w:bottom w:val="single" w:sz="4" w:space="0" w:color="auto"/>
              <w:right w:val="single" w:sz="4" w:space="0" w:color="auto"/>
            </w:tcBorders>
          </w:tcPr>
          <w:p w14:paraId="1E21C38C" w14:textId="77777777" w:rsidR="00FB5107" w:rsidRPr="001219DB" w:rsidRDefault="00FB5107" w:rsidP="00FB5107">
            <w:pPr>
              <w:ind w:firstLine="0"/>
              <w:jc w:val="left"/>
              <w:rPr>
                <w:sz w:val="22"/>
                <w:szCs w:val="22"/>
              </w:rPr>
            </w:pPr>
            <w:r w:rsidRPr="001219DB">
              <w:rPr>
                <w:sz w:val="22"/>
                <w:szCs w:val="22"/>
                <w:lang w:eastAsia="x-none"/>
              </w:rPr>
              <w:t>зона спец назначения</w:t>
            </w:r>
          </w:p>
        </w:tc>
        <w:tc>
          <w:tcPr>
            <w:tcW w:w="625" w:type="pct"/>
            <w:tcBorders>
              <w:top w:val="single" w:sz="4" w:space="0" w:color="auto"/>
              <w:left w:val="single" w:sz="4" w:space="0" w:color="auto"/>
              <w:bottom w:val="single" w:sz="4" w:space="0" w:color="auto"/>
              <w:right w:val="single" w:sz="4" w:space="0" w:color="auto"/>
            </w:tcBorders>
          </w:tcPr>
          <w:p w14:paraId="10578770" w14:textId="77777777" w:rsidR="00FB5107" w:rsidRPr="001219DB" w:rsidRDefault="00FB5107" w:rsidP="00994D43">
            <w:pPr>
              <w:ind w:firstLine="0"/>
              <w:jc w:val="left"/>
              <w:rPr>
                <w:sz w:val="22"/>
                <w:szCs w:val="22"/>
              </w:rPr>
            </w:pPr>
            <w:r w:rsidRPr="001219DB">
              <w:rPr>
                <w:sz w:val="22"/>
                <w:szCs w:val="22"/>
              </w:rPr>
              <w:t>СЗЗ - 500м</w:t>
            </w:r>
          </w:p>
        </w:tc>
        <w:tc>
          <w:tcPr>
            <w:tcW w:w="577" w:type="pct"/>
            <w:vMerge w:val="restart"/>
            <w:tcBorders>
              <w:top w:val="single" w:sz="4" w:space="0" w:color="auto"/>
              <w:left w:val="single" w:sz="4" w:space="0" w:color="auto"/>
              <w:right w:val="single" w:sz="4" w:space="0" w:color="auto"/>
            </w:tcBorders>
          </w:tcPr>
          <w:p w14:paraId="08F3824C" w14:textId="77777777" w:rsidR="00FB5107" w:rsidRPr="001219DB" w:rsidRDefault="00FB5107" w:rsidP="00994D43">
            <w:pPr>
              <w:ind w:firstLine="0"/>
              <w:jc w:val="left"/>
              <w:rPr>
                <w:sz w:val="22"/>
                <w:szCs w:val="22"/>
              </w:rPr>
            </w:pPr>
          </w:p>
        </w:tc>
      </w:tr>
      <w:tr w:rsidR="001D6E15" w:rsidRPr="001219DB" w14:paraId="4571C7A1" w14:textId="77777777" w:rsidTr="00E1502C">
        <w:tc>
          <w:tcPr>
            <w:tcW w:w="191" w:type="pct"/>
            <w:tcBorders>
              <w:top w:val="single" w:sz="4" w:space="0" w:color="auto"/>
              <w:left w:val="single" w:sz="4" w:space="0" w:color="auto"/>
              <w:bottom w:val="single" w:sz="4" w:space="0" w:color="auto"/>
              <w:right w:val="single" w:sz="4" w:space="0" w:color="auto"/>
            </w:tcBorders>
            <w:vAlign w:val="center"/>
          </w:tcPr>
          <w:p w14:paraId="5248CBF5" w14:textId="77777777" w:rsidR="00FB5107" w:rsidRPr="001219DB" w:rsidRDefault="00FB5107" w:rsidP="00994D43">
            <w:pPr>
              <w:ind w:firstLine="0"/>
              <w:jc w:val="left"/>
              <w:rPr>
                <w:sz w:val="22"/>
                <w:szCs w:val="22"/>
              </w:rPr>
            </w:pPr>
            <w:r w:rsidRPr="001219DB">
              <w:rPr>
                <w:sz w:val="22"/>
                <w:szCs w:val="22"/>
              </w:rPr>
              <w:t>2.</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14:paraId="4DC5523E" w14:textId="77777777" w:rsidR="00FB5107" w:rsidRPr="001219DB" w:rsidRDefault="00FB5107" w:rsidP="008714A4">
            <w:pPr>
              <w:ind w:firstLine="0"/>
              <w:jc w:val="left"/>
              <w:rPr>
                <w:sz w:val="22"/>
                <w:szCs w:val="22"/>
              </w:rPr>
            </w:pPr>
            <w:r w:rsidRPr="001219DB">
              <w:rPr>
                <w:sz w:val="22"/>
                <w:szCs w:val="22"/>
                <w:lang w:eastAsia="ar-SA"/>
              </w:rPr>
              <w:t>Объекты капитального строительства в области охраны окружающей среды</w:t>
            </w:r>
          </w:p>
        </w:tc>
        <w:tc>
          <w:tcPr>
            <w:tcW w:w="480" w:type="pct"/>
            <w:tcBorders>
              <w:top w:val="single" w:sz="4" w:space="0" w:color="auto"/>
              <w:left w:val="single" w:sz="4" w:space="0" w:color="auto"/>
              <w:bottom w:val="single" w:sz="4" w:space="0" w:color="auto"/>
              <w:right w:val="single" w:sz="4" w:space="0" w:color="auto"/>
            </w:tcBorders>
            <w:vAlign w:val="center"/>
          </w:tcPr>
          <w:p w14:paraId="25F0EA78" w14:textId="77777777" w:rsidR="00FB5107" w:rsidRPr="001219DB" w:rsidRDefault="00FB5107" w:rsidP="00994D43">
            <w:pPr>
              <w:ind w:firstLine="0"/>
              <w:jc w:val="left"/>
              <w:rPr>
                <w:color w:val="000000"/>
                <w:sz w:val="22"/>
                <w:szCs w:val="22"/>
              </w:rPr>
            </w:pPr>
            <w:r w:rsidRPr="001219DB">
              <w:rPr>
                <w:sz w:val="22"/>
                <w:szCs w:val="22"/>
              </w:rPr>
              <w:t>Организация захоронения</w:t>
            </w:r>
          </w:p>
        </w:tc>
        <w:tc>
          <w:tcPr>
            <w:tcW w:w="577" w:type="pct"/>
            <w:tcBorders>
              <w:top w:val="single" w:sz="4" w:space="0" w:color="auto"/>
              <w:left w:val="single" w:sz="4" w:space="0" w:color="auto"/>
              <w:bottom w:val="single" w:sz="4" w:space="0" w:color="auto"/>
              <w:right w:val="single" w:sz="4" w:space="0" w:color="auto"/>
            </w:tcBorders>
            <w:vAlign w:val="center"/>
          </w:tcPr>
          <w:p w14:paraId="265FBE2F" w14:textId="77777777" w:rsidR="00FB5107" w:rsidRPr="001219DB" w:rsidRDefault="00FB5107" w:rsidP="00994D43">
            <w:pPr>
              <w:ind w:firstLine="0"/>
              <w:jc w:val="left"/>
              <w:rPr>
                <w:sz w:val="22"/>
                <w:szCs w:val="22"/>
              </w:rPr>
            </w:pPr>
            <w:r w:rsidRPr="001219DB">
              <w:rPr>
                <w:sz w:val="22"/>
                <w:szCs w:val="22"/>
              </w:rPr>
              <w:t>Кладбище</w:t>
            </w:r>
          </w:p>
        </w:tc>
        <w:tc>
          <w:tcPr>
            <w:tcW w:w="433" w:type="pct"/>
            <w:vMerge/>
            <w:tcBorders>
              <w:left w:val="single" w:sz="4" w:space="0" w:color="auto"/>
              <w:right w:val="single" w:sz="4" w:space="0" w:color="auto"/>
            </w:tcBorders>
            <w:shd w:val="clear" w:color="auto" w:fill="auto"/>
          </w:tcPr>
          <w:p w14:paraId="420FDA94" w14:textId="77777777" w:rsidR="00FB5107" w:rsidRPr="001219DB" w:rsidRDefault="00FB5107" w:rsidP="00994D43">
            <w:pPr>
              <w:ind w:firstLine="0"/>
              <w:jc w:val="left"/>
              <w:rPr>
                <w:color w:val="000000"/>
                <w:sz w:val="22"/>
                <w:szCs w:val="22"/>
              </w:rPr>
            </w:pPr>
          </w:p>
        </w:tc>
        <w:tc>
          <w:tcPr>
            <w:tcW w:w="337" w:type="pct"/>
            <w:tcBorders>
              <w:top w:val="single" w:sz="4" w:space="0" w:color="auto"/>
              <w:left w:val="single" w:sz="4" w:space="0" w:color="auto"/>
              <w:bottom w:val="single" w:sz="4" w:space="0" w:color="auto"/>
              <w:right w:val="single" w:sz="4" w:space="0" w:color="auto"/>
            </w:tcBorders>
            <w:shd w:val="clear" w:color="auto" w:fill="auto"/>
          </w:tcPr>
          <w:p w14:paraId="754140DF" w14:textId="77777777" w:rsidR="00FB5107" w:rsidRPr="001219DB" w:rsidRDefault="00FB5107" w:rsidP="00994D43">
            <w:pPr>
              <w:ind w:firstLine="0"/>
              <w:jc w:val="left"/>
              <w:rPr>
                <w:bCs/>
                <w:color w:val="000000"/>
                <w:sz w:val="22"/>
                <w:szCs w:val="22"/>
              </w:rPr>
            </w:pPr>
          </w:p>
        </w:tc>
        <w:tc>
          <w:tcPr>
            <w:tcW w:w="529" w:type="pct"/>
            <w:tcBorders>
              <w:top w:val="single" w:sz="4" w:space="0" w:color="auto"/>
              <w:left w:val="single" w:sz="4" w:space="0" w:color="auto"/>
              <w:bottom w:val="single" w:sz="4" w:space="0" w:color="auto"/>
              <w:right w:val="single" w:sz="4" w:space="0" w:color="auto"/>
            </w:tcBorders>
            <w:vAlign w:val="center"/>
          </w:tcPr>
          <w:p w14:paraId="6362946F" w14:textId="77777777" w:rsidR="00FB5107" w:rsidRPr="001219DB" w:rsidRDefault="00FB5107" w:rsidP="008714A4">
            <w:pPr>
              <w:ind w:firstLine="0"/>
              <w:jc w:val="left"/>
              <w:rPr>
                <w:sz w:val="22"/>
                <w:szCs w:val="22"/>
              </w:rPr>
            </w:pPr>
          </w:p>
        </w:tc>
        <w:tc>
          <w:tcPr>
            <w:tcW w:w="673" w:type="pct"/>
            <w:tcBorders>
              <w:top w:val="single" w:sz="4" w:space="0" w:color="auto"/>
              <w:left w:val="single" w:sz="4" w:space="0" w:color="auto"/>
              <w:bottom w:val="single" w:sz="4" w:space="0" w:color="auto"/>
              <w:right w:val="single" w:sz="4" w:space="0" w:color="auto"/>
            </w:tcBorders>
          </w:tcPr>
          <w:p w14:paraId="57E5560B" w14:textId="77777777" w:rsidR="00FB5107" w:rsidRPr="001219DB" w:rsidRDefault="00FB5107" w:rsidP="00994D43">
            <w:pPr>
              <w:ind w:firstLine="0"/>
              <w:jc w:val="left"/>
              <w:rPr>
                <w:sz w:val="22"/>
                <w:szCs w:val="22"/>
              </w:rPr>
            </w:pPr>
            <w:r w:rsidRPr="001219DB">
              <w:rPr>
                <w:sz w:val="22"/>
                <w:szCs w:val="22"/>
                <w:lang w:eastAsia="x-none"/>
              </w:rPr>
              <w:t>зона спец назначения</w:t>
            </w:r>
          </w:p>
        </w:tc>
        <w:tc>
          <w:tcPr>
            <w:tcW w:w="625" w:type="pct"/>
            <w:tcBorders>
              <w:top w:val="single" w:sz="4" w:space="0" w:color="auto"/>
              <w:left w:val="single" w:sz="4" w:space="0" w:color="auto"/>
              <w:bottom w:val="single" w:sz="4" w:space="0" w:color="auto"/>
              <w:right w:val="single" w:sz="4" w:space="0" w:color="auto"/>
            </w:tcBorders>
          </w:tcPr>
          <w:p w14:paraId="1422B72B" w14:textId="77777777" w:rsidR="00FB5107" w:rsidRPr="001219DB" w:rsidRDefault="00FB5107" w:rsidP="00994D43">
            <w:pPr>
              <w:ind w:firstLine="0"/>
              <w:jc w:val="left"/>
              <w:rPr>
                <w:sz w:val="22"/>
                <w:szCs w:val="22"/>
              </w:rPr>
            </w:pPr>
            <w:r w:rsidRPr="001219DB">
              <w:rPr>
                <w:sz w:val="22"/>
                <w:szCs w:val="22"/>
              </w:rPr>
              <w:t>СЗЗ - 500м</w:t>
            </w:r>
          </w:p>
        </w:tc>
        <w:tc>
          <w:tcPr>
            <w:tcW w:w="577" w:type="pct"/>
            <w:vMerge/>
            <w:tcBorders>
              <w:left w:val="single" w:sz="4" w:space="0" w:color="auto"/>
              <w:right w:val="single" w:sz="4" w:space="0" w:color="auto"/>
            </w:tcBorders>
          </w:tcPr>
          <w:p w14:paraId="12D9B7ED" w14:textId="77777777" w:rsidR="00FB5107" w:rsidRPr="001219DB" w:rsidRDefault="00FB5107" w:rsidP="00994D43">
            <w:pPr>
              <w:ind w:firstLine="0"/>
              <w:jc w:val="left"/>
              <w:rPr>
                <w:sz w:val="22"/>
                <w:szCs w:val="22"/>
              </w:rPr>
            </w:pPr>
          </w:p>
        </w:tc>
      </w:tr>
      <w:tr w:rsidR="001D6E15" w:rsidRPr="001219DB" w14:paraId="2283C65F" w14:textId="77777777" w:rsidTr="00E1502C">
        <w:tc>
          <w:tcPr>
            <w:tcW w:w="191" w:type="pct"/>
            <w:tcBorders>
              <w:top w:val="single" w:sz="4" w:space="0" w:color="auto"/>
              <w:left w:val="single" w:sz="4" w:space="0" w:color="auto"/>
              <w:bottom w:val="single" w:sz="4" w:space="0" w:color="auto"/>
              <w:right w:val="single" w:sz="4" w:space="0" w:color="auto"/>
            </w:tcBorders>
            <w:vAlign w:val="center"/>
          </w:tcPr>
          <w:p w14:paraId="39043EBC" w14:textId="77777777" w:rsidR="0042068D" w:rsidRPr="001219DB" w:rsidRDefault="0042068D" w:rsidP="0042068D">
            <w:pPr>
              <w:ind w:firstLine="0"/>
              <w:jc w:val="left"/>
              <w:rPr>
                <w:sz w:val="22"/>
                <w:szCs w:val="22"/>
              </w:rPr>
            </w:pPr>
            <w:r w:rsidRPr="001219DB">
              <w:rPr>
                <w:sz w:val="22"/>
                <w:szCs w:val="22"/>
              </w:rPr>
              <w:t>4</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14:paraId="72E78491" w14:textId="77777777" w:rsidR="0042068D" w:rsidRPr="001219DB" w:rsidRDefault="0042068D" w:rsidP="0042068D">
            <w:pPr>
              <w:ind w:firstLine="0"/>
              <w:jc w:val="left"/>
              <w:rPr>
                <w:sz w:val="22"/>
                <w:szCs w:val="22"/>
              </w:rPr>
            </w:pPr>
            <w:r w:rsidRPr="001219DB">
              <w:rPr>
                <w:sz w:val="22"/>
                <w:szCs w:val="22"/>
                <w:lang w:eastAsia="ar-SA"/>
              </w:rPr>
              <w:t>Объекты капитального строительства в области охраны окружающей среды</w:t>
            </w:r>
          </w:p>
        </w:tc>
        <w:tc>
          <w:tcPr>
            <w:tcW w:w="480" w:type="pct"/>
            <w:tcBorders>
              <w:top w:val="single" w:sz="4" w:space="0" w:color="auto"/>
              <w:left w:val="single" w:sz="4" w:space="0" w:color="auto"/>
              <w:bottom w:val="single" w:sz="4" w:space="0" w:color="auto"/>
              <w:right w:val="single" w:sz="4" w:space="0" w:color="auto"/>
            </w:tcBorders>
            <w:vAlign w:val="center"/>
          </w:tcPr>
          <w:p w14:paraId="36D59973" w14:textId="77777777" w:rsidR="0042068D" w:rsidRPr="001219DB" w:rsidRDefault="0042068D" w:rsidP="0042068D">
            <w:pPr>
              <w:ind w:firstLine="0"/>
              <w:jc w:val="left"/>
              <w:rPr>
                <w:sz w:val="22"/>
                <w:szCs w:val="22"/>
              </w:rPr>
            </w:pPr>
            <w:bookmarkStart w:id="30" w:name="_Toc406396391"/>
            <w:r w:rsidRPr="001219DB">
              <w:rPr>
                <w:sz w:val="22"/>
                <w:szCs w:val="22"/>
              </w:rPr>
              <w:t xml:space="preserve">Предприятия и сооружения по </w:t>
            </w:r>
            <w:proofErr w:type="gramStart"/>
            <w:r w:rsidRPr="001219DB">
              <w:rPr>
                <w:sz w:val="22"/>
                <w:szCs w:val="22"/>
              </w:rPr>
              <w:t>транспортировке,  обезвреживанию</w:t>
            </w:r>
            <w:proofErr w:type="gramEnd"/>
            <w:r w:rsidRPr="001219DB">
              <w:rPr>
                <w:sz w:val="22"/>
                <w:szCs w:val="22"/>
              </w:rPr>
              <w:t xml:space="preserve"> и переработке бытовых отходов</w:t>
            </w:r>
            <w:bookmarkEnd w:id="30"/>
          </w:p>
        </w:tc>
        <w:tc>
          <w:tcPr>
            <w:tcW w:w="577" w:type="pct"/>
            <w:tcBorders>
              <w:top w:val="single" w:sz="4" w:space="0" w:color="auto"/>
              <w:left w:val="single" w:sz="4" w:space="0" w:color="auto"/>
              <w:bottom w:val="single" w:sz="4" w:space="0" w:color="auto"/>
              <w:right w:val="single" w:sz="4" w:space="0" w:color="auto"/>
            </w:tcBorders>
            <w:vAlign w:val="center"/>
          </w:tcPr>
          <w:p w14:paraId="3B6CA479" w14:textId="77777777" w:rsidR="0042068D" w:rsidRPr="001219DB" w:rsidRDefault="0042068D" w:rsidP="0042068D">
            <w:pPr>
              <w:ind w:firstLine="0"/>
              <w:jc w:val="left"/>
              <w:rPr>
                <w:sz w:val="22"/>
                <w:szCs w:val="22"/>
              </w:rPr>
            </w:pPr>
            <w:r w:rsidRPr="001219DB">
              <w:rPr>
                <w:sz w:val="22"/>
                <w:szCs w:val="22"/>
              </w:rPr>
              <w:t>Полигоны для складирования снега</w:t>
            </w:r>
          </w:p>
        </w:tc>
        <w:tc>
          <w:tcPr>
            <w:tcW w:w="433" w:type="pct"/>
            <w:tcBorders>
              <w:left w:val="single" w:sz="4" w:space="0" w:color="auto"/>
              <w:right w:val="single" w:sz="4" w:space="0" w:color="auto"/>
            </w:tcBorders>
            <w:shd w:val="clear" w:color="auto" w:fill="auto"/>
          </w:tcPr>
          <w:p w14:paraId="51EE8BAD" w14:textId="77777777" w:rsidR="0042068D" w:rsidRPr="001219DB" w:rsidRDefault="0042068D" w:rsidP="0042068D">
            <w:pPr>
              <w:ind w:firstLine="0"/>
              <w:jc w:val="left"/>
              <w:rPr>
                <w:sz w:val="22"/>
                <w:szCs w:val="22"/>
              </w:rPr>
            </w:pPr>
            <w:r w:rsidRPr="001219DB">
              <w:rPr>
                <w:sz w:val="22"/>
                <w:szCs w:val="22"/>
              </w:rPr>
              <w:t>24,2 га,</w:t>
            </w:r>
          </w:p>
          <w:p w14:paraId="47713DE5" w14:textId="77777777" w:rsidR="0042068D" w:rsidRPr="001219DB" w:rsidRDefault="0042068D" w:rsidP="0042068D">
            <w:pPr>
              <w:ind w:firstLine="0"/>
              <w:jc w:val="left"/>
              <w:rPr>
                <w:color w:val="000000"/>
                <w:sz w:val="22"/>
                <w:szCs w:val="22"/>
              </w:rPr>
            </w:pPr>
            <w:r w:rsidRPr="001219DB">
              <w:rPr>
                <w:sz w:val="22"/>
                <w:szCs w:val="22"/>
              </w:rPr>
              <w:t>3 объекта</w:t>
            </w:r>
          </w:p>
        </w:tc>
        <w:tc>
          <w:tcPr>
            <w:tcW w:w="337" w:type="pct"/>
            <w:tcBorders>
              <w:top w:val="single" w:sz="4" w:space="0" w:color="auto"/>
              <w:left w:val="single" w:sz="4" w:space="0" w:color="auto"/>
              <w:bottom w:val="single" w:sz="4" w:space="0" w:color="auto"/>
              <w:right w:val="single" w:sz="4" w:space="0" w:color="auto"/>
            </w:tcBorders>
            <w:shd w:val="clear" w:color="auto" w:fill="auto"/>
          </w:tcPr>
          <w:p w14:paraId="5E60500F" w14:textId="77777777" w:rsidR="0042068D" w:rsidRPr="001219DB" w:rsidRDefault="0042068D" w:rsidP="0042068D">
            <w:pPr>
              <w:ind w:firstLine="0"/>
              <w:jc w:val="left"/>
              <w:rPr>
                <w:bCs/>
                <w:color w:val="000000"/>
                <w:sz w:val="22"/>
                <w:szCs w:val="22"/>
              </w:rPr>
            </w:pPr>
          </w:p>
        </w:tc>
        <w:tc>
          <w:tcPr>
            <w:tcW w:w="529" w:type="pct"/>
            <w:tcBorders>
              <w:top w:val="single" w:sz="4" w:space="0" w:color="auto"/>
              <w:left w:val="single" w:sz="4" w:space="0" w:color="auto"/>
              <w:bottom w:val="single" w:sz="4" w:space="0" w:color="auto"/>
              <w:right w:val="single" w:sz="4" w:space="0" w:color="auto"/>
            </w:tcBorders>
            <w:vAlign w:val="center"/>
          </w:tcPr>
          <w:p w14:paraId="2FEC2F6F" w14:textId="77777777" w:rsidR="0042068D" w:rsidRPr="001219DB" w:rsidRDefault="0042068D" w:rsidP="0042068D">
            <w:pPr>
              <w:ind w:firstLine="0"/>
              <w:jc w:val="left"/>
              <w:rPr>
                <w:sz w:val="22"/>
                <w:szCs w:val="22"/>
              </w:rPr>
            </w:pPr>
          </w:p>
        </w:tc>
        <w:tc>
          <w:tcPr>
            <w:tcW w:w="673" w:type="pct"/>
            <w:tcBorders>
              <w:top w:val="single" w:sz="4" w:space="0" w:color="auto"/>
              <w:left w:val="single" w:sz="4" w:space="0" w:color="auto"/>
              <w:bottom w:val="single" w:sz="4" w:space="0" w:color="auto"/>
              <w:right w:val="single" w:sz="4" w:space="0" w:color="auto"/>
            </w:tcBorders>
          </w:tcPr>
          <w:p w14:paraId="12E482F4" w14:textId="77777777" w:rsidR="0042068D" w:rsidRPr="001219DB" w:rsidRDefault="0042068D" w:rsidP="0042068D">
            <w:pPr>
              <w:ind w:firstLine="0"/>
              <w:jc w:val="left"/>
              <w:rPr>
                <w:sz w:val="22"/>
                <w:szCs w:val="22"/>
              </w:rPr>
            </w:pPr>
            <w:r w:rsidRPr="001219DB">
              <w:rPr>
                <w:sz w:val="22"/>
                <w:szCs w:val="22"/>
                <w:lang w:eastAsia="x-none"/>
              </w:rPr>
              <w:t>зона спец назначения</w:t>
            </w:r>
          </w:p>
        </w:tc>
        <w:tc>
          <w:tcPr>
            <w:tcW w:w="625" w:type="pct"/>
            <w:tcBorders>
              <w:top w:val="single" w:sz="4" w:space="0" w:color="auto"/>
              <w:left w:val="single" w:sz="4" w:space="0" w:color="auto"/>
              <w:bottom w:val="single" w:sz="4" w:space="0" w:color="auto"/>
              <w:right w:val="single" w:sz="4" w:space="0" w:color="auto"/>
            </w:tcBorders>
          </w:tcPr>
          <w:p w14:paraId="63808502" w14:textId="77777777" w:rsidR="0042068D" w:rsidRPr="001219DB" w:rsidRDefault="0042068D" w:rsidP="0042068D">
            <w:pPr>
              <w:ind w:firstLine="0"/>
              <w:jc w:val="left"/>
              <w:rPr>
                <w:sz w:val="22"/>
                <w:szCs w:val="22"/>
              </w:rPr>
            </w:pPr>
            <w:r w:rsidRPr="001219DB">
              <w:rPr>
                <w:sz w:val="22"/>
                <w:szCs w:val="22"/>
              </w:rPr>
              <w:t>СЗЗ - 100 м</w:t>
            </w:r>
          </w:p>
        </w:tc>
        <w:tc>
          <w:tcPr>
            <w:tcW w:w="577" w:type="pct"/>
            <w:tcBorders>
              <w:left w:val="single" w:sz="4" w:space="0" w:color="auto"/>
              <w:right w:val="single" w:sz="4" w:space="0" w:color="auto"/>
            </w:tcBorders>
          </w:tcPr>
          <w:p w14:paraId="547B8AAC" w14:textId="77777777" w:rsidR="0042068D" w:rsidRPr="001219DB" w:rsidRDefault="0042068D" w:rsidP="0042068D">
            <w:pPr>
              <w:ind w:firstLine="0"/>
              <w:jc w:val="left"/>
              <w:rPr>
                <w:sz w:val="22"/>
                <w:szCs w:val="22"/>
              </w:rPr>
            </w:pPr>
          </w:p>
        </w:tc>
      </w:tr>
      <w:tr w:rsidR="001D6E15" w:rsidRPr="001219DB" w14:paraId="0881A0A5" w14:textId="77777777" w:rsidTr="00E1502C">
        <w:tc>
          <w:tcPr>
            <w:tcW w:w="191" w:type="pct"/>
            <w:tcBorders>
              <w:top w:val="single" w:sz="4" w:space="0" w:color="auto"/>
              <w:left w:val="single" w:sz="4" w:space="0" w:color="auto"/>
              <w:bottom w:val="single" w:sz="4" w:space="0" w:color="auto"/>
              <w:right w:val="single" w:sz="4" w:space="0" w:color="auto"/>
            </w:tcBorders>
            <w:vAlign w:val="center"/>
          </w:tcPr>
          <w:p w14:paraId="345DF4D7" w14:textId="77777777" w:rsidR="0042068D" w:rsidRPr="001219DB" w:rsidRDefault="0042068D" w:rsidP="0042068D">
            <w:pPr>
              <w:ind w:firstLine="0"/>
              <w:jc w:val="left"/>
              <w:rPr>
                <w:sz w:val="22"/>
                <w:szCs w:val="22"/>
              </w:rPr>
            </w:pPr>
            <w:r w:rsidRPr="001219DB">
              <w:rPr>
                <w:sz w:val="22"/>
                <w:szCs w:val="22"/>
              </w:rPr>
              <w:lastRenderedPageBreak/>
              <w:t>5</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14:paraId="1386BD24" w14:textId="77777777" w:rsidR="0042068D" w:rsidRPr="001219DB" w:rsidRDefault="0042068D" w:rsidP="0042068D">
            <w:pPr>
              <w:ind w:firstLine="0"/>
              <w:jc w:val="left"/>
              <w:rPr>
                <w:sz w:val="22"/>
                <w:szCs w:val="22"/>
              </w:rPr>
            </w:pPr>
            <w:r w:rsidRPr="001219DB">
              <w:rPr>
                <w:sz w:val="22"/>
                <w:szCs w:val="22"/>
                <w:lang w:eastAsia="ar-SA"/>
              </w:rPr>
              <w:t>Объекты капитального строительства в области охраны окружающей среды</w:t>
            </w:r>
          </w:p>
        </w:tc>
        <w:tc>
          <w:tcPr>
            <w:tcW w:w="480" w:type="pct"/>
            <w:tcBorders>
              <w:top w:val="single" w:sz="4" w:space="0" w:color="auto"/>
              <w:left w:val="single" w:sz="4" w:space="0" w:color="auto"/>
              <w:bottom w:val="single" w:sz="4" w:space="0" w:color="auto"/>
              <w:right w:val="single" w:sz="4" w:space="0" w:color="auto"/>
            </w:tcBorders>
            <w:vAlign w:val="center"/>
          </w:tcPr>
          <w:p w14:paraId="3312CA2C" w14:textId="77777777" w:rsidR="0042068D" w:rsidRPr="001219DB" w:rsidRDefault="0042068D" w:rsidP="0042068D">
            <w:pPr>
              <w:ind w:firstLine="0"/>
              <w:jc w:val="left"/>
              <w:rPr>
                <w:sz w:val="22"/>
                <w:szCs w:val="22"/>
              </w:rPr>
            </w:pPr>
            <w:r w:rsidRPr="001219DB">
              <w:rPr>
                <w:sz w:val="22"/>
                <w:szCs w:val="22"/>
              </w:rPr>
              <w:t xml:space="preserve">Предприятия и сооружения по </w:t>
            </w:r>
            <w:proofErr w:type="gramStart"/>
            <w:r w:rsidRPr="001219DB">
              <w:rPr>
                <w:sz w:val="22"/>
                <w:szCs w:val="22"/>
              </w:rPr>
              <w:t>транспортировке,  обезвреживанию</w:t>
            </w:r>
            <w:proofErr w:type="gramEnd"/>
            <w:r w:rsidRPr="001219DB">
              <w:rPr>
                <w:sz w:val="22"/>
                <w:szCs w:val="22"/>
              </w:rPr>
              <w:t xml:space="preserve"> и переработке бытовых отходов</w:t>
            </w:r>
          </w:p>
        </w:tc>
        <w:tc>
          <w:tcPr>
            <w:tcW w:w="577" w:type="pct"/>
            <w:tcBorders>
              <w:top w:val="single" w:sz="4" w:space="0" w:color="auto"/>
              <w:left w:val="single" w:sz="4" w:space="0" w:color="auto"/>
              <w:bottom w:val="single" w:sz="4" w:space="0" w:color="auto"/>
              <w:right w:val="single" w:sz="4" w:space="0" w:color="auto"/>
            </w:tcBorders>
            <w:vAlign w:val="center"/>
          </w:tcPr>
          <w:p w14:paraId="72E2C762" w14:textId="77777777" w:rsidR="0042068D" w:rsidRPr="001219DB" w:rsidRDefault="0042068D" w:rsidP="0042068D">
            <w:pPr>
              <w:ind w:firstLine="0"/>
              <w:jc w:val="left"/>
              <w:rPr>
                <w:sz w:val="22"/>
                <w:szCs w:val="22"/>
              </w:rPr>
            </w:pPr>
            <w:r w:rsidRPr="001219DB">
              <w:rPr>
                <w:sz w:val="22"/>
                <w:szCs w:val="22"/>
                <w:lang w:eastAsia="x-none"/>
              </w:rPr>
              <w:t>Полигон для складирования снега</w:t>
            </w:r>
          </w:p>
        </w:tc>
        <w:tc>
          <w:tcPr>
            <w:tcW w:w="433" w:type="pct"/>
            <w:tcBorders>
              <w:left w:val="single" w:sz="4" w:space="0" w:color="auto"/>
              <w:bottom w:val="single" w:sz="4" w:space="0" w:color="auto"/>
              <w:right w:val="single" w:sz="4" w:space="0" w:color="auto"/>
            </w:tcBorders>
            <w:shd w:val="clear" w:color="auto" w:fill="auto"/>
          </w:tcPr>
          <w:p w14:paraId="0107ECCC" w14:textId="77777777" w:rsidR="0042068D" w:rsidRPr="001219DB" w:rsidRDefault="0042068D" w:rsidP="0042068D">
            <w:pPr>
              <w:ind w:firstLine="0"/>
              <w:jc w:val="center"/>
              <w:rPr>
                <w:color w:val="000000"/>
                <w:sz w:val="22"/>
                <w:szCs w:val="22"/>
              </w:rPr>
            </w:pPr>
            <w:r w:rsidRPr="001219DB">
              <w:rPr>
                <w:sz w:val="22"/>
                <w:szCs w:val="22"/>
                <w:lang w:eastAsia="x-none"/>
              </w:rPr>
              <w:t>35,9 га</w:t>
            </w:r>
          </w:p>
        </w:tc>
        <w:tc>
          <w:tcPr>
            <w:tcW w:w="337" w:type="pct"/>
            <w:tcBorders>
              <w:top w:val="single" w:sz="4" w:space="0" w:color="auto"/>
              <w:left w:val="single" w:sz="4" w:space="0" w:color="auto"/>
              <w:bottom w:val="single" w:sz="4" w:space="0" w:color="auto"/>
              <w:right w:val="single" w:sz="4" w:space="0" w:color="auto"/>
            </w:tcBorders>
            <w:shd w:val="clear" w:color="auto" w:fill="auto"/>
          </w:tcPr>
          <w:p w14:paraId="2813FAB2" w14:textId="77777777" w:rsidR="0042068D" w:rsidRPr="001219DB" w:rsidRDefault="0042068D" w:rsidP="0042068D">
            <w:pPr>
              <w:ind w:firstLine="0"/>
              <w:jc w:val="left"/>
              <w:rPr>
                <w:bCs/>
                <w:color w:val="000000"/>
                <w:sz w:val="22"/>
                <w:szCs w:val="22"/>
              </w:rPr>
            </w:pPr>
          </w:p>
        </w:tc>
        <w:tc>
          <w:tcPr>
            <w:tcW w:w="529" w:type="pct"/>
            <w:tcBorders>
              <w:top w:val="single" w:sz="4" w:space="0" w:color="auto"/>
              <w:left w:val="single" w:sz="4" w:space="0" w:color="auto"/>
              <w:bottom w:val="single" w:sz="4" w:space="0" w:color="auto"/>
              <w:right w:val="single" w:sz="4" w:space="0" w:color="auto"/>
            </w:tcBorders>
            <w:vAlign w:val="center"/>
          </w:tcPr>
          <w:p w14:paraId="21853511" w14:textId="77777777" w:rsidR="0042068D" w:rsidRPr="001219DB" w:rsidRDefault="0042068D" w:rsidP="0042068D">
            <w:pPr>
              <w:ind w:firstLine="0"/>
              <w:jc w:val="left"/>
              <w:rPr>
                <w:sz w:val="22"/>
                <w:szCs w:val="22"/>
              </w:rPr>
            </w:pPr>
          </w:p>
        </w:tc>
        <w:tc>
          <w:tcPr>
            <w:tcW w:w="673" w:type="pct"/>
            <w:tcBorders>
              <w:top w:val="single" w:sz="4" w:space="0" w:color="auto"/>
              <w:left w:val="single" w:sz="4" w:space="0" w:color="auto"/>
              <w:bottom w:val="single" w:sz="4" w:space="0" w:color="auto"/>
              <w:right w:val="single" w:sz="4" w:space="0" w:color="auto"/>
            </w:tcBorders>
          </w:tcPr>
          <w:p w14:paraId="0E518736" w14:textId="77777777" w:rsidR="0042068D" w:rsidRPr="001219DB" w:rsidRDefault="0042068D" w:rsidP="0042068D">
            <w:pPr>
              <w:ind w:firstLine="0"/>
              <w:jc w:val="left"/>
              <w:rPr>
                <w:sz w:val="22"/>
                <w:szCs w:val="22"/>
              </w:rPr>
            </w:pPr>
            <w:r w:rsidRPr="001219DB">
              <w:rPr>
                <w:sz w:val="22"/>
                <w:szCs w:val="22"/>
                <w:lang w:eastAsia="x-none"/>
              </w:rPr>
              <w:t>зона спец назначения</w:t>
            </w:r>
          </w:p>
        </w:tc>
        <w:tc>
          <w:tcPr>
            <w:tcW w:w="625" w:type="pct"/>
            <w:tcBorders>
              <w:top w:val="single" w:sz="4" w:space="0" w:color="auto"/>
              <w:left w:val="single" w:sz="4" w:space="0" w:color="auto"/>
              <w:bottom w:val="single" w:sz="4" w:space="0" w:color="auto"/>
              <w:right w:val="single" w:sz="4" w:space="0" w:color="auto"/>
            </w:tcBorders>
          </w:tcPr>
          <w:p w14:paraId="68BCDD06" w14:textId="77777777" w:rsidR="0042068D" w:rsidRPr="001219DB" w:rsidRDefault="0042068D" w:rsidP="0042068D">
            <w:pPr>
              <w:ind w:firstLine="0"/>
              <w:jc w:val="left"/>
              <w:rPr>
                <w:sz w:val="22"/>
                <w:szCs w:val="22"/>
              </w:rPr>
            </w:pPr>
            <w:r w:rsidRPr="001219DB">
              <w:rPr>
                <w:sz w:val="22"/>
                <w:szCs w:val="22"/>
              </w:rPr>
              <w:t>СЗЗ - 100 м</w:t>
            </w:r>
          </w:p>
        </w:tc>
        <w:tc>
          <w:tcPr>
            <w:tcW w:w="577" w:type="pct"/>
            <w:tcBorders>
              <w:left w:val="single" w:sz="4" w:space="0" w:color="auto"/>
              <w:bottom w:val="single" w:sz="4" w:space="0" w:color="auto"/>
              <w:right w:val="single" w:sz="4" w:space="0" w:color="auto"/>
            </w:tcBorders>
          </w:tcPr>
          <w:p w14:paraId="30780C6E" w14:textId="77777777" w:rsidR="0042068D" w:rsidRPr="001219DB" w:rsidRDefault="0042068D" w:rsidP="0042068D">
            <w:pPr>
              <w:ind w:firstLine="0"/>
              <w:jc w:val="left"/>
              <w:rPr>
                <w:sz w:val="22"/>
                <w:szCs w:val="22"/>
              </w:rPr>
            </w:pPr>
          </w:p>
        </w:tc>
      </w:tr>
    </w:tbl>
    <w:p w14:paraId="6FFC94C2" w14:textId="77777777" w:rsidR="000D55C5" w:rsidRPr="001219DB" w:rsidRDefault="000D55C5" w:rsidP="00184F02">
      <w:pPr>
        <w:ind w:firstLine="0"/>
        <w:rPr>
          <w:rFonts w:eastAsia="Calibri"/>
        </w:rPr>
      </w:pPr>
    </w:p>
    <w:p w14:paraId="47E3C6DE" w14:textId="77777777" w:rsidR="00D15C14" w:rsidRPr="00D15C14" w:rsidRDefault="00D15C14" w:rsidP="00220F69">
      <w:pPr>
        <w:suppressAutoHyphens/>
        <w:rPr>
          <w:b/>
          <w:i/>
          <w:szCs w:val="28"/>
        </w:rPr>
      </w:pPr>
      <w:r w:rsidRPr="00D15C14">
        <w:rPr>
          <w:b/>
          <w:i/>
          <w:szCs w:val="28"/>
        </w:rPr>
        <w:t>Примечание:</w:t>
      </w:r>
    </w:p>
    <w:p w14:paraId="08511E2D" w14:textId="77777777" w:rsidR="00D15C14" w:rsidRPr="00D15C14" w:rsidRDefault="00D15C14" w:rsidP="00D15C14">
      <w:pPr>
        <w:rPr>
          <w:i/>
          <w:color w:val="000000"/>
          <w:sz w:val="22"/>
          <w:szCs w:val="22"/>
        </w:rPr>
      </w:pPr>
      <w:r w:rsidRPr="00D15C14">
        <w:rPr>
          <w:i/>
          <w:color w:val="000000"/>
          <w:sz w:val="22"/>
          <w:szCs w:val="22"/>
        </w:rPr>
        <w:t>ПКР - Программа комплексного развития социальной инфраструктуры</w:t>
      </w:r>
      <w:r w:rsidR="008B4BB9">
        <w:rPr>
          <w:i/>
          <w:color w:val="000000"/>
          <w:sz w:val="22"/>
          <w:szCs w:val="22"/>
        </w:rPr>
        <w:t>;</w:t>
      </w:r>
      <w:r w:rsidRPr="00D15C14">
        <w:rPr>
          <w:i/>
          <w:color w:val="000000"/>
          <w:sz w:val="22"/>
          <w:szCs w:val="22"/>
        </w:rPr>
        <w:t xml:space="preserve"> </w:t>
      </w:r>
    </w:p>
    <w:p w14:paraId="2AFF4A90" w14:textId="77777777" w:rsidR="00D15C14" w:rsidRDefault="00184F02" w:rsidP="00184F02">
      <w:pPr>
        <w:rPr>
          <w:i/>
          <w:color w:val="000000"/>
          <w:sz w:val="22"/>
          <w:szCs w:val="22"/>
        </w:rPr>
      </w:pPr>
      <w:r w:rsidRPr="00184F02">
        <w:rPr>
          <w:i/>
          <w:color w:val="000000"/>
          <w:sz w:val="22"/>
          <w:szCs w:val="22"/>
        </w:rPr>
        <w:t>СТП – Схема территориального планирования</w:t>
      </w:r>
      <w:r w:rsidR="008B4BB9">
        <w:rPr>
          <w:i/>
          <w:color w:val="000000"/>
          <w:sz w:val="22"/>
          <w:szCs w:val="22"/>
        </w:rPr>
        <w:t>;</w:t>
      </w:r>
    </w:p>
    <w:p w14:paraId="1EDC4238" w14:textId="77777777" w:rsidR="00184F02" w:rsidRPr="00184F02" w:rsidRDefault="00184F02" w:rsidP="00184F02">
      <w:pPr>
        <w:rPr>
          <w:i/>
          <w:color w:val="000000"/>
          <w:sz w:val="22"/>
          <w:szCs w:val="22"/>
        </w:rPr>
      </w:pPr>
      <w:r w:rsidRPr="00184F02">
        <w:rPr>
          <w:i/>
          <w:color w:val="000000"/>
          <w:sz w:val="22"/>
          <w:szCs w:val="22"/>
        </w:rPr>
        <w:t>СЗЗ – санитарно-защитная зона</w:t>
      </w:r>
      <w:r w:rsidR="008B4BB9">
        <w:rPr>
          <w:i/>
          <w:color w:val="000000"/>
          <w:sz w:val="22"/>
          <w:szCs w:val="22"/>
        </w:rPr>
        <w:t>;</w:t>
      </w:r>
    </w:p>
    <w:p w14:paraId="02E511E6" w14:textId="77777777" w:rsidR="004D1274" w:rsidRPr="001219DB" w:rsidRDefault="004D1274" w:rsidP="00220F69">
      <w:pPr>
        <w:suppressAutoHyphens/>
        <w:rPr>
          <w:b/>
          <w:szCs w:val="28"/>
        </w:rPr>
      </w:pPr>
      <w:r w:rsidRPr="001219DB">
        <w:rPr>
          <w:b/>
          <w:szCs w:val="28"/>
        </w:rPr>
        <w:br w:type="page"/>
      </w:r>
    </w:p>
    <w:p w14:paraId="28EC56D5" w14:textId="77777777" w:rsidR="00220F69" w:rsidRPr="001219DB" w:rsidRDefault="00220F69" w:rsidP="00220F69">
      <w:pPr>
        <w:suppressAutoHyphens/>
        <w:rPr>
          <w:b/>
          <w:szCs w:val="28"/>
        </w:rPr>
      </w:pPr>
    </w:p>
    <w:p w14:paraId="0DCBFEA7" w14:textId="77777777" w:rsidR="000D5B19" w:rsidRPr="001219DB" w:rsidRDefault="007A536F" w:rsidP="000D5B19">
      <w:pPr>
        <w:pStyle w:val="1"/>
        <w:rPr>
          <w:sz w:val="22"/>
          <w:szCs w:val="22"/>
        </w:rPr>
      </w:pPr>
      <w:bookmarkStart w:id="31" w:name="_Toc22304596"/>
      <w:bookmarkStart w:id="32" w:name="_Toc522707730"/>
      <w:r w:rsidRPr="00510DEA">
        <w:rPr>
          <w:color w:val="000000" w:themeColor="text1"/>
          <w:sz w:val="22"/>
          <w:szCs w:val="22"/>
        </w:rPr>
        <w:t xml:space="preserve">РАЗДЕЛ 2. </w:t>
      </w:r>
      <w:r w:rsidR="00903032" w:rsidRPr="00510DEA">
        <w:rPr>
          <w:color w:val="000000" w:themeColor="text1"/>
          <w:sz w:val="22"/>
          <w:szCs w:val="22"/>
        </w:rPr>
        <w:t>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w:t>
      </w:r>
      <w:r w:rsidR="000D5B19" w:rsidRPr="00510DEA">
        <w:rPr>
          <w:color w:val="000000" w:themeColor="text1"/>
          <w:sz w:val="22"/>
          <w:szCs w:val="22"/>
        </w:rPr>
        <w:t>,</w:t>
      </w:r>
      <w:r w:rsidR="000D5B19" w:rsidRPr="000D5B19">
        <w:rPr>
          <w:sz w:val="22"/>
          <w:szCs w:val="22"/>
        </w:rPr>
        <w:t xml:space="preserve"> </w:t>
      </w:r>
      <w:r w:rsidR="000D5B19" w:rsidRPr="001219DB">
        <w:rPr>
          <w:sz w:val="22"/>
          <w:szCs w:val="22"/>
        </w:rPr>
        <w:t>ИХ ОСНОВНЫЕ ХАРАКТЕРИСТИКИ, ИХ МЕСТОПОЛОЖЕНИЕ</w:t>
      </w:r>
      <w:r w:rsidR="000D5B19">
        <w:rPr>
          <w:sz w:val="22"/>
          <w:szCs w:val="22"/>
        </w:rPr>
        <w:t xml:space="preserve">, </w:t>
      </w:r>
      <w:r w:rsidR="000D5B19" w:rsidRPr="00903032">
        <w:rPr>
          <w:sz w:val="22"/>
          <w:szCs w:val="22"/>
        </w:rPr>
        <w:t>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bookmarkEnd w:id="31"/>
    </w:p>
    <w:p w14:paraId="65F50BE8" w14:textId="77777777" w:rsidR="00D66445" w:rsidRDefault="00D66445" w:rsidP="00D66445">
      <w:pPr>
        <w:suppressAutoHyphens/>
        <w:rPr>
          <w:b/>
          <w:i/>
        </w:rPr>
      </w:pPr>
      <w:bookmarkStart w:id="33" w:name="_Toc407203239"/>
      <w:bookmarkEnd w:id="32"/>
      <w:r w:rsidRPr="001219DB">
        <w:rPr>
          <w:b/>
          <w:i/>
        </w:rPr>
        <w:t>(объекты капитального строительства федерального</w:t>
      </w:r>
      <w:r w:rsidR="00DB2BF5">
        <w:rPr>
          <w:b/>
          <w:i/>
        </w:rPr>
        <w:t xml:space="preserve"> и</w:t>
      </w:r>
      <w:r w:rsidR="00D23A67" w:rsidRPr="001219DB">
        <w:rPr>
          <w:b/>
          <w:i/>
        </w:rPr>
        <w:t xml:space="preserve"> </w:t>
      </w:r>
      <w:r w:rsidRPr="001219DB">
        <w:rPr>
          <w:b/>
          <w:i/>
        </w:rPr>
        <w:t>регионального</w:t>
      </w:r>
      <w:r w:rsidR="00D23A67" w:rsidRPr="001219DB">
        <w:rPr>
          <w:b/>
          <w:i/>
        </w:rPr>
        <w:t xml:space="preserve"> значения </w:t>
      </w:r>
      <w:r w:rsidRPr="001219DB">
        <w:rPr>
          <w:b/>
          <w:i/>
        </w:rPr>
        <w:t xml:space="preserve">приводятся в Положении о территориальном планировании, отображаются на картах для обеспечения информационной целостности документа и </w:t>
      </w:r>
      <w:r w:rsidRPr="001219DB">
        <w:rPr>
          <w:b/>
          <w:i/>
          <w:u w:val="single"/>
        </w:rPr>
        <w:t>не являются утверждаемыми в составе настоящего проекта</w:t>
      </w:r>
      <w:r w:rsidRPr="001219DB">
        <w:rPr>
          <w:b/>
          <w:i/>
        </w:rPr>
        <w:t>)</w:t>
      </w:r>
      <w:bookmarkEnd w:id="33"/>
    </w:p>
    <w:p w14:paraId="04D6A8D0" w14:textId="77777777" w:rsidR="00903032" w:rsidRDefault="00903032" w:rsidP="00D66445">
      <w:pPr>
        <w:suppressAutoHyphens/>
        <w:rPr>
          <w:b/>
          <w:i/>
        </w:rPr>
      </w:pPr>
    </w:p>
    <w:p w14:paraId="3A16EBC2" w14:textId="77777777" w:rsidR="00903032" w:rsidRPr="000D5B19" w:rsidRDefault="00903032" w:rsidP="000D5B19">
      <w:pPr>
        <w:pStyle w:val="af1"/>
        <w:numPr>
          <w:ilvl w:val="0"/>
          <w:numId w:val="45"/>
        </w:numPr>
        <w:suppressAutoHyphens/>
        <w:spacing w:line="240" w:lineRule="auto"/>
        <w:rPr>
          <w:b/>
          <w:i/>
        </w:rPr>
      </w:pPr>
      <w:r w:rsidRPr="000D5B19">
        <w:rPr>
          <w:b/>
          <w:bCs/>
        </w:rPr>
        <w:t>Производственные зоны, зоны инженерной и транспортной инфраструктур</w:t>
      </w:r>
    </w:p>
    <w:p w14:paraId="1C5F5429" w14:textId="77777777" w:rsidR="000D5B19" w:rsidRPr="000D5B19" w:rsidRDefault="008A1EB5" w:rsidP="000D5B19">
      <w:pPr>
        <w:suppressAutoHyphens/>
        <w:ind w:firstLine="1985"/>
        <w:rPr>
          <w:b/>
          <w:bCs/>
        </w:rPr>
      </w:pPr>
      <w:r>
        <w:rPr>
          <w:b/>
          <w:bCs/>
        </w:rPr>
        <w:t>1.1</w:t>
      </w:r>
      <w:r w:rsidR="000D5B19" w:rsidRPr="000D5B19">
        <w:rPr>
          <w:b/>
          <w:bCs/>
        </w:rPr>
        <w:t xml:space="preserve"> Производственная зона:</w:t>
      </w:r>
    </w:p>
    <w:p w14:paraId="102C64D7" w14:textId="4B05454E" w:rsidR="000D5B19" w:rsidRPr="000D5B19" w:rsidRDefault="000D5B19" w:rsidP="000D5B19">
      <w:pPr>
        <w:suppressAutoHyphens/>
        <w:ind w:firstLine="1985"/>
      </w:pPr>
      <w:r w:rsidRPr="000D5B19">
        <w:t>Площадь (га)- 3</w:t>
      </w:r>
      <w:r w:rsidR="000A4521">
        <w:t>554,93</w:t>
      </w:r>
      <w:r w:rsidRPr="000D5B19">
        <w:t>;</w:t>
      </w:r>
    </w:p>
    <w:p w14:paraId="12254B93" w14:textId="77777777" w:rsidR="000D5B19" w:rsidRPr="000D5B19" w:rsidRDefault="008A1EB5" w:rsidP="000D5B19">
      <w:pPr>
        <w:suppressAutoHyphens/>
        <w:ind w:firstLine="1985"/>
        <w:rPr>
          <w:b/>
          <w:bCs/>
        </w:rPr>
      </w:pPr>
      <w:r>
        <w:rPr>
          <w:b/>
          <w:bCs/>
        </w:rPr>
        <w:t xml:space="preserve">1.2 </w:t>
      </w:r>
      <w:r w:rsidR="000D5B19" w:rsidRPr="000D5B19">
        <w:rPr>
          <w:b/>
          <w:bCs/>
        </w:rPr>
        <w:t>Коммунально-складская зона:</w:t>
      </w:r>
    </w:p>
    <w:p w14:paraId="3BD0F41C" w14:textId="1BA183DA" w:rsidR="000D5B19" w:rsidRPr="000D5B19" w:rsidRDefault="000D5B19" w:rsidP="000D5B19">
      <w:pPr>
        <w:suppressAutoHyphens/>
        <w:ind w:firstLine="1985"/>
      </w:pPr>
      <w:r w:rsidRPr="000D5B19">
        <w:t>Площадь (га)- 147,</w:t>
      </w:r>
      <w:r w:rsidR="000A4521">
        <w:t>72</w:t>
      </w:r>
      <w:r w:rsidRPr="000D5B19">
        <w:t>;</w:t>
      </w:r>
    </w:p>
    <w:p w14:paraId="3E1501F4" w14:textId="77777777" w:rsidR="00903032" w:rsidRPr="000D5B19" w:rsidRDefault="008A1EB5" w:rsidP="000D5B19">
      <w:pPr>
        <w:suppressAutoHyphens/>
        <w:ind w:firstLine="1985"/>
        <w:rPr>
          <w:b/>
          <w:bCs/>
        </w:rPr>
      </w:pPr>
      <w:r>
        <w:rPr>
          <w:b/>
          <w:bCs/>
        </w:rPr>
        <w:t>1.3</w:t>
      </w:r>
      <w:r w:rsidR="000D5B19" w:rsidRPr="000D5B19">
        <w:rPr>
          <w:b/>
          <w:bCs/>
        </w:rPr>
        <w:t xml:space="preserve"> </w:t>
      </w:r>
      <w:r w:rsidR="00903032" w:rsidRPr="000D5B19">
        <w:rPr>
          <w:b/>
          <w:bCs/>
        </w:rPr>
        <w:t>Зона транспортной инфраструктуры</w:t>
      </w:r>
    </w:p>
    <w:p w14:paraId="46F8C562" w14:textId="2EB9E605" w:rsidR="00903032" w:rsidRPr="000D5B19" w:rsidRDefault="00903032" w:rsidP="000D5B19">
      <w:pPr>
        <w:suppressAutoHyphens/>
        <w:ind w:firstLine="1985"/>
        <w:rPr>
          <w:b/>
        </w:rPr>
      </w:pPr>
      <w:r w:rsidRPr="000D5B19">
        <w:t>Площадь (га)</w:t>
      </w:r>
      <w:r w:rsidRPr="000D5B19">
        <w:rPr>
          <w:b/>
          <w:bCs/>
        </w:rPr>
        <w:t xml:space="preserve"> </w:t>
      </w:r>
      <w:r w:rsidR="000A4521">
        <w:rPr>
          <w:b/>
          <w:bCs/>
        </w:rPr>
        <w:t>–</w:t>
      </w:r>
      <w:r w:rsidRPr="000D5B19">
        <w:rPr>
          <w:b/>
          <w:bCs/>
        </w:rPr>
        <w:t xml:space="preserve"> </w:t>
      </w:r>
      <w:r w:rsidRPr="000D5B19">
        <w:t>12</w:t>
      </w:r>
      <w:r w:rsidR="000A4521">
        <w:t>80,14</w:t>
      </w:r>
    </w:p>
    <w:p w14:paraId="50B90EFA" w14:textId="77777777" w:rsidR="00EF5C83" w:rsidRPr="000D5B19" w:rsidRDefault="00EF5C83" w:rsidP="00D66445">
      <w:pPr>
        <w:suppressAutoHyphens/>
        <w:rPr>
          <w:b/>
        </w:rPr>
      </w:pPr>
    </w:p>
    <w:p w14:paraId="66806682" w14:textId="77777777" w:rsidR="00D66445" w:rsidRPr="001219DB" w:rsidRDefault="00D66445" w:rsidP="00D66445">
      <w:pPr>
        <w:pStyle w:val="2"/>
        <w:spacing w:before="0"/>
        <w:rPr>
          <w:rFonts w:ascii="Times New Roman" w:eastAsia="Calibri" w:hAnsi="Times New Roman"/>
          <w:b/>
          <w:color w:val="auto"/>
          <w:sz w:val="24"/>
          <w:szCs w:val="24"/>
        </w:rPr>
      </w:pPr>
      <w:bookmarkStart w:id="34" w:name="_Toc522707731"/>
      <w:bookmarkStart w:id="35" w:name="_Toc22304597"/>
      <w:r w:rsidRPr="001219DB">
        <w:rPr>
          <w:rFonts w:ascii="Times New Roman" w:eastAsia="Calibri" w:hAnsi="Times New Roman"/>
          <w:b/>
          <w:color w:val="auto"/>
          <w:sz w:val="24"/>
          <w:szCs w:val="24"/>
        </w:rPr>
        <w:t xml:space="preserve">2.1. </w:t>
      </w:r>
      <w:r w:rsidR="00142AF6" w:rsidRPr="001219DB">
        <w:rPr>
          <w:rFonts w:ascii="Times New Roman" w:eastAsia="Calibri" w:hAnsi="Times New Roman"/>
          <w:b/>
          <w:color w:val="auto"/>
          <w:sz w:val="24"/>
          <w:szCs w:val="24"/>
        </w:rPr>
        <w:t>ПЕРЕЧЕНЬ ОБЪЕКТОВ ФЕДЕРАЛЬНОГО ЗНАЧЕНИЯ</w:t>
      </w:r>
      <w:bookmarkEnd w:id="34"/>
      <w:bookmarkEnd w:id="35"/>
    </w:p>
    <w:p w14:paraId="66E97353" w14:textId="77777777" w:rsidR="00D66445" w:rsidRPr="001219DB" w:rsidRDefault="00D66445" w:rsidP="00D66445"/>
    <w:p w14:paraId="24FA18C9" w14:textId="77777777" w:rsidR="00D66445" w:rsidRPr="001219DB" w:rsidRDefault="00D66445" w:rsidP="00D66445">
      <w:pPr>
        <w:pStyle w:val="3"/>
        <w:spacing w:before="0"/>
        <w:rPr>
          <w:rFonts w:ascii="Times New Roman" w:hAnsi="Times New Roman" w:cs="Times New Roman"/>
          <w:b/>
          <w:color w:val="000000" w:themeColor="text1"/>
        </w:rPr>
      </w:pPr>
      <w:bookmarkStart w:id="36" w:name="_Toc522707732"/>
      <w:bookmarkStart w:id="37" w:name="_Toc22304598"/>
      <w:r w:rsidRPr="00B05596">
        <w:rPr>
          <w:rFonts w:ascii="Times New Roman" w:hAnsi="Times New Roman" w:cs="Times New Roman"/>
          <w:b/>
          <w:color w:val="000000" w:themeColor="text1"/>
        </w:rPr>
        <w:t xml:space="preserve">2.1.1 Сведения о видах, назначении, наименованиях и основных характеристиках планируемых объектов федерального значения в области </w:t>
      </w:r>
      <w:bookmarkEnd w:id="36"/>
      <w:r w:rsidRPr="00B05596">
        <w:rPr>
          <w:rFonts w:ascii="Times New Roman" w:hAnsi="Times New Roman" w:cs="Times New Roman"/>
          <w:b/>
          <w:color w:val="000000" w:themeColor="text1"/>
        </w:rPr>
        <w:t>развития транспортной инфраструктуры</w:t>
      </w:r>
      <w:r w:rsidR="00FC0DAA" w:rsidRPr="00B05596">
        <w:rPr>
          <w:rFonts w:ascii="Times New Roman" w:hAnsi="Times New Roman" w:cs="Times New Roman"/>
          <w:b/>
          <w:color w:val="000000" w:themeColor="text1"/>
        </w:rPr>
        <w:t xml:space="preserve"> (железнодорожного </w:t>
      </w:r>
      <w:r w:rsidR="008C20EF" w:rsidRPr="00B05596">
        <w:rPr>
          <w:rFonts w:ascii="Times New Roman" w:hAnsi="Times New Roman" w:cs="Times New Roman"/>
          <w:b/>
          <w:color w:val="000000" w:themeColor="text1"/>
        </w:rPr>
        <w:t>транспорта</w:t>
      </w:r>
      <w:r w:rsidR="00FC0DAA" w:rsidRPr="00B05596">
        <w:rPr>
          <w:rFonts w:ascii="Times New Roman" w:hAnsi="Times New Roman" w:cs="Times New Roman"/>
          <w:b/>
          <w:color w:val="000000" w:themeColor="text1"/>
        </w:rPr>
        <w:t>)</w:t>
      </w:r>
      <w:bookmarkEnd w:id="37"/>
    </w:p>
    <w:p w14:paraId="2995A47F" w14:textId="77777777" w:rsidR="00D66445" w:rsidRPr="001219DB" w:rsidRDefault="00D66445" w:rsidP="00D66445">
      <w:pPr>
        <w:suppressAutoHyphens/>
        <w:rPr>
          <w:b/>
        </w:rPr>
      </w:pPr>
    </w:p>
    <w:tbl>
      <w:tblPr>
        <w:tblW w:w="1462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5"/>
        <w:gridCol w:w="1860"/>
        <w:gridCol w:w="1471"/>
        <w:gridCol w:w="2410"/>
        <w:gridCol w:w="1417"/>
        <w:gridCol w:w="1701"/>
        <w:gridCol w:w="1627"/>
        <w:gridCol w:w="1609"/>
        <w:gridCol w:w="1984"/>
      </w:tblGrid>
      <w:tr w:rsidR="009A288A" w:rsidRPr="001219DB" w14:paraId="04714B10" w14:textId="77777777" w:rsidTr="009E573D">
        <w:trPr>
          <w:trHeight w:val="1200"/>
          <w:tblHeader/>
        </w:trPr>
        <w:tc>
          <w:tcPr>
            <w:tcW w:w="545" w:type="dxa"/>
            <w:shd w:val="clear" w:color="auto" w:fill="D9D9D9" w:themeFill="background1" w:themeFillShade="D9"/>
            <w:vAlign w:val="center"/>
            <w:hideMark/>
          </w:tcPr>
          <w:p w14:paraId="6CD46EEE" w14:textId="77777777" w:rsidR="009A288A" w:rsidRPr="001219DB" w:rsidRDefault="009A288A" w:rsidP="00003CE7">
            <w:pPr>
              <w:ind w:firstLine="0"/>
              <w:rPr>
                <w:sz w:val="22"/>
                <w:szCs w:val="22"/>
              </w:rPr>
            </w:pPr>
            <w:r w:rsidRPr="001219DB">
              <w:rPr>
                <w:sz w:val="22"/>
                <w:szCs w:val="22"/>
              </w:rPr>
              <w:t>№</w:t>
            </w:r>
          </w:p>
        </w:tc>
        <w:tc>
          <w:tcPr>
            <w:tcW w:w="1860" w:type="dxa"/>
            <w:shd w:val="clear" w:color="auto" w:fill="D9D9D9" w:themeFill="background1" w:themeFillShade="D9"/>
            <w:vAlign w:val="center"/>
            <w:hideMark/>
          </w:tcPr>
          <w:p w14:paraId="2CB095A6" w14:textId="77777777" w:rsidR="009A288A" w:rsidRPr="001219DB" w:rsidRDefault="009A288A" w:rsidP="00003CE7">
            <w:pPr>
              <w:ind w:firstLine="0"/>
              <w:rPr>
                <w:sz w:val="22"/>
                <w:szCs w:val="22"/>
              </w:rPr>
            </w:pPr>
            <w:r w:rsidRPr="001219DB">
              <w:rPr>
                <w:sz w:val="22"/>
                <w:szCs w:val="22"/>
              </w:rPr>
              <w:t>Вид объекта</w:t>
            </w:r>
          </w:p>
        </w:tc>
        <w:tc>
          <w:tcPr>
            <w:tcW w:w="1471" w:type="dxa"/>
            <w:shd w:val="clear" w:color="auto" w:fill="D9D9D9" w:themeFill="background1" w:themeFillShade="D9"/>
            <w:vAlign w:val="center"/>
            <w:hideMark/>
          </w:tcPr>
          <w:p w14:paraId="0D69DE72" w14:textId="77777777" w:rsidR="009A288A" w:rsidRPr="001219DB" w:rsidRDefault="009A288A" w:rsidP="00003CE7">
            <w:pPr>
              <w:ind w:firstLine="0"/>
              <w:rPr>
                <w:sz w:val="22"/>
                <w:szCs w:val="22"/>
              </w:rPr>
            </w:pPr>
            <w:r w:rsidRPr="001219DB">
              <w:rPr>
                <w:sz w:val="22"/>
                <w:szCs w:val="22"/>
              </w:rPr>
              <w:t>Назначение</w:t>
            </w:r>
          </w:p>
        </w:tc>
        <w:tc>
          <w:tcPr>
            <w:tcW w:w="2410" w:type="dxa"/>
            <w:shd w:val="clear" w:color="auto" w:fill="D9D9D9" w:themeFill="background1" w:themeFillShade="D9"/>
            <w:vAlign w:val="center"/>
            <w:hideMark/>
          </w:tcPr>
          <w:p w14:paraId="3187666D" w14:textId="77777777" w:rsidR="009A288A" w:rsidRPr="001219DB" w:rsidRDefault="009A288A" w:rsidP="00003CE7">
            <w:pPr>
              <w:ind w:firstLine="0"/>
              <w:rPr>
                <w:sz w:val="22"/>
                <w:szCs w:val="22"/>
              </w:rPr>
            </w:pPr>
            <w:r w:rsidRPr="001219DB">
              <w:rPr>
                <w:sz w:val="22"/>
                <w:szCs w:val="22"/>
              </w:rPr>
              <w:t>Наименование</w:t>
            </w:r>
          </w:p>
        </w:tc>
        <w:tc>
          <w:tcPr>
            <w:tcW w:w="1417" w:type="dxa"/>
            <w:shd w:val="clear" w:color="auto" w:fill="D9D9D9" w:themeFill="background1" w:themeFillShade="D9"/>
            <w:vAlign w:val="center"/>
            <w:hideMark/>
          </w:tcPr>
          <w:p w14:paraId="3271211D" w14:textId="77777777" w:rsidR="009A288A" w:rsidRPr="001219DB" w:rsidRDefault="009A288A" w:rsidP="00003CE7">
            <w:pPr>
              <w:ind w:firstLine="0"/>
              <w:rPr>
                <w:sz w:val="22"/>
                <w:szCs w:val="22"/>
              </w:rPr>
            </w:pPr>
            <w:r w:rsidRPr="001219DB">
              <w:rPr>
                <w:sz w:val="22"/>
                <w:szCs w:val="22"/>
              </w:rPr>
              <w:t>Основные характеристики</w:t>
            </w:r>
          </w:p>
        </w:tc>
        <w:tc>
          <w:tcPr>
            <w:tcW w:w="1701" w:type="dxa"/>
            <w:shd w:val="clear" w:color="auto" w:fill="D9D9D9" w:themeFill="background1" w:themeFillShade="D9"/>
            <w:vAlign w:val="center"/>
            <w:hideMark/>
          </w:tcPr>
          <w:p w14:paraId="3910343F" w14:textId="77777777" w:rsidR="009A288A" w:rsidRPr="001219DB" w:rsidRDefault="009A288A" w:rsidP="00003CE7">
            <w:pPr>
              <w:ind w:firstLine="0"/>
              <w:rPr>
                <w:sz w:val="22"/>
                <w:szCs w:val="22"/>
              </w:rPr>
            </w:pPr>
            <w:r w:rsidRPr="001219DB">
              <w:rPr>
                <w:sz w:val="22"/>
                <w:szCs w:val="22"/>
              </w:rPr>
              <w:t>Месторасположение</w:t>
            </w:r>
          </w:p>
        </w:tc>
        <w:tc>
          <w:tcPr>
            <w:tcW w:w="1627" w:type="dxa"/>
            <w:shd w:val="clear" w:color="auto" w:fill="D9D9D9" w:themeFill="background1" w:themeFillShade="D9"/>
            <w:vAlign w:val="center"/>
            <w:hideMark/>
          </w:tcPr>
          <w:p w14:paraId="3DB11F24" w14:textId="77777777" w:rsidR="009A288A" w:rsidRPr="001219DB" w:rsidRDefault="009A288A" w:rsidP="00003CE7">
            <w:pPr>
              <w:ind w:firstLine="0"/>
              <w:rPr>
                <w:sz w:val="22"/>
                <w:szCs w:val="22"/>
              </w:rPr>
            </w:pPr>
            <w:r w:rsidRPr="001219DB">
              <w:rPr>
                <w:sz w:val="22"/>
                <w:szCs w:val="22"/>
              </w:rPr>
              <w:t>Очередность строительства объекта</w:t>
            </w:r>
          </w:p>
        </w:tc>
        <w:tc>
          <w:tcPr>
            <w:tcW w:w="1609" w:type="dxa"/>
            <w:shd w:val="clear" w:color="auto" w:fill="D9D9D9" w:themeFill="background1" w:themeFillShade="D9"/>
            <w:vAlign w:val="center"/>
            <w:hideMark/>
          </w:tcPr>
          <w:p w14:paraId="4F048224" w14:textId="77777777" w:rsidR="009A288A" w:rsidRPr="001219DB" w:rsidRDefault="009A288A" w:rsidP="00003CE7">
            <w:pPr>
              <w:ind w:firstLine="0"/>
              <w:rPr>
                <w:sz w:val="22"/>
                <w:szCs w:val="22"/>
              </w:rPr>
            </w:pPr>
            <w:r w:rsidRPr="001219DB">
              <w:rPr>
                <w:sz w:val="22"/>
                <w:szCs w:val="22"/>
              </w:rPr>
              <w:t>Зоны с особыми условиями использования территории</w:t>
            </w:r>
          </w:p>
        </w:tc>
        <w:tc>
          <w:tcPr>
            <w:tcW w:w="1984" w:type="dxa"/>
            <w:shd w:val="clear" w:color="auto" w:fill="D9D9D9" w:themeFill="background1" w:themeFillShade="D9"/>
            <w:vAlign w:val="center"/>
            <w:hideMark/>
          </w:tcPr>
          <w:p w14:paraId="7B0185A7" w14:textId="77777777" w:rsidR="009A288A" w:rsidRPr="001219DB" w:rsidRDefault="009A288A" w:rsidP="00003CE7">
            <w:pPr>
              <w:ind w:firstLine="0"/>
              <w:rPr>
                <w:sz w:val="22"/>
                <w:szCs w:val="22"/>
              </w:rPr>
            </w:pPr>
            <w:r w:rsidRPr="001219DB">
              <w:rPr>
                <w:sz w:val="22"/>
                <w:szCs w:val="22"/>
              </w:rPr>
              <w:t xml:space="preserve">Основание </w:t>
            </w:r>
          </w:p>
        </w:tc>
      </w:tr>
      <w:tr w:rsidR="009A288A" w:rsidRPr="001219DB" w14:paraId="2BA48E41" w14:textId="77777777" w:rsidTr="009E573D">
        <w:trPr>
          <w:trHeight w:val="300"/>
          <w:tblHeader/>
        </w:trPr>
        <w:tc>
          <w:tcPr>
            <w:tcW w:w="545" w:type="dxa"/>
            <w:shd w:val="clear" w:color="auto" w:fill="D9D9D9" w:themeFill="background1" w:themeFillShade="D9"/>
            <w:vAlign w:val="center"/>
            <w:hideMark/>
          </w:tcPr>
          <w:p w14:paraId="09594DCD" w14:textId="77777777" w:rsidR="009A288A" w:rsidRPr="001219DB" w:rsidRDefault="009A288A" w:rsidP="00003CE7">
            <w:pPr>
              <w:ind w:firstLine="0"/>
              <w:rPr>
                <w:sz w:val="22"/>
                <w:szCs w:val="22"/>
              </w:rPr>
            </w:pPr>
            <w:r w:rsidRPr="001219DB">
              <w:rPr>
                <w:sz w:val="22"/>
                <w:szCs w:val="22"/>
              </w:rPr>
              <w:t>1</w:t>
            </w:r>
          </w:p>
        </w:tc>
        <w:tc>
          <w:tcPr>
            <w:tcW w:w="1860" w:type="dxa"/>
            <w:shd w:val="clear" w:color="auto" w:fill="D9D9D9" w:themeFill="background1" w:themeFillShade="D9"/>
            <w:vAlign w:val="center"/>
            <w:hideMark/>
          </w:tcPr>
          <w:p w14:paraId="420A72A9" w14:textId="77777777" w:rsidR="009A288A" w:rsidRPr="001219DB" w:rsidRDefault="009A288A" w:rsidP="00003CE7">
            <w:pPr>
              <w:ind w:firstLine="0"/>
              <w:rPr>
                <w:sz w:val="22"/>
                <w:szCs w:val="22"/>
              </w:rPr>
            </w:pPr>
            <w:r w:rsidRPr="001219DB">
              <w:rPr>
                <w:sz w:val="22"/>
                <w:szCs w:val="22"/>
              </w:rPr>
              <w:t>2</w:t>
            </w:r>
          </w:p>
        </w:tc>
        <w:tc>
          <w:tcPr>
            <w:tcW w:w="1471" w:type="dxa"/>
            <w:shd w:val="clear" w:color="auto" w:fill="D9D9D9" w:themeFill="background1" w:themeFillShade="D9"/>
            <w:vAlign w:val="center"/>
            <w:hideMark/>
          </w:tcPr>
          <w:p w14:paraId="25DD9849" w14:textId="77777777" w:rsidR="009A288A" w:rsidRPr="001219DB" w:rsidRDefault="009A288A" w:rsidP="00003CE7">
            <w:pPr>
              <w:ind w:firstLine="0"/>
              <w:rPr>
                <w:sz w:val="22"/>
                <w:szCs w:val="22"/>
              </w:rPr>
            </w:pPr>
            <w:r w:rsidRPr="001219DB">
              <w:rPr>
                <w:sz w:val="22"/>
                <w:szCs w:val="22"/>
              </w:rPr>
              <w:t>3</w:t>
            </w:r>
          </w:p>
        </w:tc>
        <w:tc>
          <w:tcPr>
            <w:tcW w:w="2410" w:type="dxa"/>
            <w:shd w:val="clear" w:color="auto" w:fill="D9D9D9" w:themeFill="background1" w:themeFillShade="D9"/>
            <w:vAlign w:val="center"/>
            <w:hideMark/>
          </w:tcPr>
          <w:p w14:paraId="4127E8A9" w14:textId="77777777" w:rsidR="009A288A" w:rsidRPr="001219DB" w:rsidRDefault="009A288A" w:rsidP="00003CE7">
            <w:pPr>
              <w:ind w:firstLine="0"/>
              <w:rPr>
                <w:sz w:val="22"/>
                <w:szCs w:val="22"/>
              </w:rPr>
            </w:pPr>
            <w:r w:rsidRPr="001219DB">
              <w:rPr>
                <w:sz w:val="22"/>
                <w:szCs w:val="22"/>
              </w:rPr>
              <w:t>4</w:t>
            </w:r>
          </w:p>
        </w:tc>
        <w:tc>
          <w:tcPr>
            <w:tcW w:w="1417" w:type="dxa"/>
            <w:shd w:val="clear" w:color="auto" w:fill="D9D9D9" w:themeFill="background1" w:themeFillShade="D9"/>
            <w:vAlign w:val="center"/>
            <w:hideMark/>
          </w:tcPr>
          <w:p w14:paraId="33156174" w14:textId="77777777" w:rsidR="009A288A" w:rsidRPr="001219DB" w:rsidRDefault="009A288A" w:rsidP="00003CE7">
            <w:pPr>
              <w:ind w:firstLine="0"/>
              <w:rPr>
                <w:sz w:val="22"/>
                <w:szCs w:val="22"/>
              </w:rPr>
            </w:pPr>
            <w:r w:rsidRPr="001219DB">
              <w:rPr>
                <w:sz w:val="22"/>
                <w:szCs w:val="22"/>
              </w:rPr>
              <w:t>5</w:t>
            </w:r>
          </w:p>
        </w:tc>
        <w:tc>
          <w:tcPr>
            <w:tcW w:w="1701" w:type="dxa"/>
            <w:shd w:val="clear" w:color="auto" w:fill="D9D9D9" w:themeFill="background1" w:themeFillShade="D9"/>
            <w:vAlign w:val="center"/>
            <w:hideMark/>
          </w:tcPr>
          <w:p w14:paraId="5648729C" w14:textId="77777777" w:rsidR="009A288A" w:rsidRPr="001219DB" w:rsidRDefault="009A288A" w:rsidP="00003CE7">
            <w:pPr>
              <w:ind w:firstLine="0"/>
              <w:rPr>
                <w:sz w:val="22"/>
                <w:szCs w:val="22"/>
              </w:rPr>
            </w:pPr>
            <w:r w:rsidRPr="001219DB">
              <w:rPr>
                <w:sz w:val="22"/>
                <w:szCs w:val="22"/>
              </w:rPr>
              <w:t>6</w:t>
            </w:r>
          </w:p>
        </w:tc>
        <w:tc>
          <w:tcPr>
            <w:tcW w:w="1627" w:type="dxa"/>
            <w:shd w:val="clear" w:color="auto" w:fill="D9D9D9" w:themeFill="background1" w:themeFillShade="D9"/>
            <w:vAlign w:val="center"/>
            <w:hideMark/>
          </w:tcPr>
          <w:p w14:paraId="3461B1D9" w14:textId="77777777" w:rsidR="009A288A" w:rsidRPr="001219DB" w:rsidRDefault="009A288A" w:rsidP="00003CE7">
            <w:pPr>
              <w:ind w:firstLine="0"/>
              <w:rPr>
                <w:sz w:val="22"/>
                <w:szCs w:val="22"/>
              </w:rPr>
            </w:pPr>
            <w:r w:rsidRPr="001219DB">
              <w:rPr>
                <w:sz w:val="22"/>
                <w:szCs w:val="22"/>
              </w:rPr>
              <w:t>7</w:t>
            </w:r>
          </w:p>
        </w:tc>
        <w:tc>
          <w:tcPr>
            <w:tcW w:w="1609" w:type="dxa"/>
            <w:shd w:val="clear" w:color="auto" w:fill="D9D9D9" w:themeFill="background1" w:themeFillShade="D9"/>
            <w:vAlign w:val="center"/>
            <w:hideMark/>
          </w:tcPr>
          <w:p w14:paraId="22F0B03E" w14:textId="77777777" w:rsidR="009A288A" w:rsidRPr="001219DB" w:rsidRDefault="009A288A" w:rsidP="00003CE7">
            <w:pPr>
              <w:ind w:firstLine="0"/>
              <w:rPr>
                <w:sz w:val="22"/>
                <w:szCs w:val="22"/>
              </w:rPr>
            </w:pPr>
            <w:r w:rsidRPr="001219DB">
              <w:rPr>
                <w:sz w:val="22"/>
                <w:szCs w:val="22"/>
              </w:rPr>
              <w:t>8</w:t>
            </w:r>
          </w:p>
        </w:tc>
        <w:tc>
          <w:tcPr>
            <w:tcW w:w="1984" w:type="dxa"/>
            <w:shd w:val="clear" w:color="auto" w:fill="D9D9D9" w:themeFill="background1" w:themeFillShade="D9"/>
            <w:vAlign w:val="center"/>
            <w:hideMark/>
          </w:tcPr>
          <w:p w14:paraId="06A60F45" w14:textId="77777777" w:rsidR="009A288A" w:rsidRPr="001219DB" w:rsidRDefault="009A288A" w:rsidP="00003CE7">
            <w:pPr>
              <w:ind w:firstLine="0"/>
              <w:rPr>
                <w:sz w:val="22"/>
                <w:szCs w:val="22"/>
              </w:rPr>
            </w:pPr>
            <w:r w:rsidRPr="001219DB">
              <w:rPr>
                <w:sz w:val="22"/>
                <w:szCs w:val="22"/>
              </w:rPr>
              <w:t>9</w:t>
            </w:r>
          </w:p>
        </w:tc>
      </w:tr>
      <w:tr w:rsidR="006C6BD7" w:rsidRPr="001219DB" w14:paraId="1870DC1E" w14:textId="77777777" w:rsidTr="009E573D">
        <w:trPr>
          <w:trHeight w:val="803"/>
        </w:trPr>
        <w:tc>
          <w:tcPr>
            <w:tcW w:w="545" w:type="dxa"/>
            <w:shd w:val="clear" w:color="auto" w:fill="auto"/>
            <w:noWrap/>
            <w:vAlign w:val="center"/>
            <w:hideMark/>
          </w:tcPr>
          <w:p w14:paraId="62F21254" w14:textId="77777777" w:rsidR="006C6BD7" w:rsidRPr="00970251" w:rsidRDefault="00970251" w:rsidP="00970251">
            <w:pPr>
              <w:pStyle w:val="af1"/>
              <w:numPr>
                <w:ilvl w:val="0"/>
                <w:numId w:val="34"/>
              </w:numPr>
              <w:ind w:left="0" w:firstLine="0"/>
              <w:jc w:val="center"/>
              <w:rPr>
                <w:sz w:val="22"/>
                <w:szCs w:val="22"/>
              </w:rPr>
            </w:pPr>
            <w:r w:rsidRPr="00970251">
              <w:rPr>
                <w:sz w:val="22"/>
                <w:szCs w:val="22"/>
              </w:rPr>
              <w:t>1</w:t>
            </w:r>
          </w:p>
        </w:tc>
        <w:tc>
          <w:tcPr>
            <w:tcW w:w="1860" w:type="dxa"/>
            <w:shd w:val="clear" w:color="auto" w:fill="auto"/>
            <w:vAlign w:val="center"/>
            <w:hideMark/>
          </w:tcPr>
          <w:p w14:paraId="7BB5FBA0" w14:textId="77777777" w:rsidR="006C6BD7" w:rsidRPr="0083240B" w:rsidRDefault="00B86728" w:rsidP="006C6BD7">
            <w:pPr>
              <w:ind w:firstLine="0"/>
              <w:rPr>
                <w:sz w:val="22"/>
                <w:szCs w:val="22"/>
              </w:rPr>
            </w:pPr>
            <w:r w:rsidRPr="0083240B">
              <w:rPr>
                <w:sz w:val="22"/>
                <w:szCs w:val="22"/>
              </w:rPr>
              <w:t>Железнодорожный путь общего пользования</w:t>
            </w:r>
            <w:r w:rsidR="0003434E" w:rsidRPr="0083240B">
              <w:rPr>
                <w:sz w:val="22"/>
                <w:szCs w:val="22"/>
              </w:rPr>
              <w:t xml:space="preserve"> федерального значения</w:t>
            </w:r>
          </w:p>
        </w:tc>
        <w:tc>
          <w:tcPr>
            <w:tcW w:w="1471" w:type="dxa"/>
            <w:shd w:val="clear" w:color="auto" w:fill="auto"/>
            <w:vAlign w:val="center"/>
            <w:hideMark/>
          </w:tcPr>
          <w:p w14:paraId="0F832489" w14:textId="77777777" w:rsidR="006C6BD7" w:rsidRPr="0083240B" w:rsidRDefault="006C6BD7" w:rsidP="006C6BD7">
            <w:pPr>
              <w:ind w:firstLine="0"/>
              <w:rPr>
                <w:color w:val="000000"/>
                <w:sz w:val="22"/>
                <w:szCs w:val="22"/>
              </w:rPr>
            </w:pPr>
            <w:r w:rsidRPr="0083240B">
              <w:rPr>
                <w:color w:val="000000"/>
                <w:sz w:val="22"/>
                <w:szCs w:val="22"/>
              </w:rPr>
              <w:t>Для увеличения пропускной способности транспорта</w:t>
            </w:r>
          </w:p>
        </w:tc>
        <w:tc>
          <w:tcPr>
            <w:tcW w:w="2410" w:type="dxa"/>
            <w:shd w:val="clear" w:color="auto" w:fill="auto"/>
            <w:vAlign w:val="center"/>
          </w:tcPr>
          <w:p w14:paraId="351D558A" w14:textId="77777777" w:rsidR="006C6BD7" w:rsidRPr="0083240B" w:rsidRDefault="00B86728" w:rsidP="00097864">
            <w:pPr>
              <w:ind w:firstLine="0"/>
              <w:rPr>
                <w:color w:val="000000"/>
                <w:sz w:val="22"/>
                <w:szCs w:val="22"/>
              </w:rPr>
            </w:pPr>
            <w:r w:rsidRPr="0083240B">
              <w:rPr>
                <w:sz w:val="22"/>
                <w:szCs w:val="22"/>
              </w:rPr>
              <w:t xml:space="preserve">«Тобольск – Сургут – Коротчаево, строительство дополнительных вторых </w:t>
            </w:r>
            <w:r w:rsidRPr="0083240B">
              <w:rPr>
                <w:sz w:val="22"/>
                <w:szCs w:val="22"/>
              </w:rPr>
              <w:lastRenderedPageBreak/>
              <w:t xml:space="preserve">железнодорожных путей общего пользования пропускной способностью 26 пар поездов в сутки (Тюменская область, Тобольский, Уватский районы, Ямало-Ненецкий автономный округ, Пуровский район, Ханты-Мансийский автономный округ, г. Сургут, Сургутский район) со строительством разъездов на участках Пуровск – Лимбей пропускной способностью 26 пар поездов в сутки, Пырей - Хасырей пропускной способностью 26 пар поездов в сутки, с реконструкцией станции Сургут пропускной способностью 49 пар поездов в сутки (г. </w:t>
            </w:r>
            <w:r w:rsidRPr="0083240B">
              <w:rPr>
                <w:sz w:val="22"/>
                <w:szCs w:val="22"/>
              </w:rPr>
              <w:lastRenderedPageBreak/>
              <w:t>Сургут, Сургутский район)</w:t>
            </w:r>
          </w:p>
        </w:tc>
        <w:tc>
          <w:tcPr>
            <w:tcW w:w="1417" w:type="dxa"/>
            <w:shd w:val="clear" w:color="auto" w:fill="auto"/>
            <w:vAlign w:val="center"/>
          </w:tcPr>
          <w:p w14:paraId="41676AB2" w14:textId="77777777" w:rsidR="006C6BD7" w:rsidRPr="0083240B" w:rsidRDefault="00B86728" w:rsidP="006C6BD7">
            <w:pPr>
              <w:ind w:firstLine="0"/>
              <w:rPr>
                <w:sz w:val="22"/>
                <w:szCs w:val="22"/>
              </w:rPr>
            </w:pPr>
            <w:r w:rsidRPr="0083240B">
              <w:rPr>
                <w:sz w:val="22"/>
                <w:szCs w:val="22"/>
              </w:rPr>
              <w:lastRenderedPageBreak/>
              <w:t xml:space="preserve">второй железнодорожный путь общего пользования </w:t>
            </w:r>
            <w:r w:rsidRPr="0083240B">
              <w:rPr>
                <w:sz w:val="22"/>
                <w:szCs w:val="22"/>
              </w:rPr>
              <w:lastRenderedPageBreak/>
              <w:t>пропускной способностью 26 пар поездов в сутки / станция Сургут пропускной способностью 49 пар поездов в сутки</w:t>
            </w:r>
          </w:p>
        </w:tc>
        <w:tc>
          <w:tcPr>
            <w:tcW w:w="1701" w:type="dxa"/>
            <w:shd w:val="clear" w:color="auto" w:fill="auto"/>
            <w:vAlign w:val="center"/>
          </w:tcPr>
          <w:p w14:paraId="37750728" w14:textId="77777777" w:rsidR="006C6BD7" w:rsidRPr="0083240B" w:rsidRDefault="00B86728" w:rsidP="006C6BD7">
            <w:pPr>
              <w:ind w:firstLine="0"/>
              <w:rPr>
                <w:color w:val="000000"/>
                <w:sz w:val="22"/>
                <w:szCs w:val="22"/>
              </w:rPr>
            </w:pPr>
            <w:r w:rsidRPr="0083240B">
              <w:rPr>
                <w:color w:val="000000"/>
                <w:sz w:val="22"/>
                <w:szCs w:val="22"/>
              </w:rPr>
              <w:lastRenderedPageBreak/>
              <w:t>Сургут</w:t>
            </w:r>
          </w:p>
        </w:tc>
        <w:tc>
          <w:tcPr>
            <w:tcW w:w="1627" w:type="dxa"/>
            <w:shd w:val="clear" w:color="auto" w:fill="auto"/>
            <w:noWrap/>
            <w:vAlign w:val="center"/>
            <w:hideMark/>
          </w:tcPr>
          <w:p w14:paraId="1FA050DE" w14:textId="77777777" w:rsidR="00720D47" w:rsidRPr="0083240B" w:rsidRDefault="00720D47" w:rsidP="006C6BD7">
            <w:pPr>
              <w:ind w:firstLine="0"/>
              <w:rPr>
                <w:color w:val="000000"/>
                <w:sz w:val="22"/>
                <w:szCs w:val="22"/>
              </w:rPr>
            </w:pPr>
            <w:r w:rsidRPr="0083240B">
              <w:rPr>
                <w:color w:val="000000"/>
                <w:sz w:val="22"/>
                <w:szCs w:val="22"/>
              </w:rPr>
              <w:t>1-й этап - до 202</w:t>
            </w:r>
            <w:r w:rsidR="00CF5152" w:rsidRPr="0083240B">
              <w:rPr>
                <w:color w:val="000000"/>
                <w:sz w:val="22"/>
                <w:szCs w:val="22"/>
              </w:rPr>
              <w:t>5</w:t>
            </w:r>
            <w:r w:rsidRPr="0083240B">
              <w:rPr>
                <w:color w:val="000000"/>
                <w:sz w:val="22"/>
                <w:szCs w:val="22"/>
              </w:rPr>
              <w:t xml:space="preserve"> года</w:t>
            </w:r>
            <w:r w:rsidR="005C751C" w:rsidRPr="0083240B">
              <w:rPr>
                <w:color w:val="000000"/>
                <w:sz w:val="22"/>
                <w:szCs w:val="22"/>
              </w:rPr>
              <w:t>;</w:t>
            </w:r>
          </w:p>
          <w:p w14:paraId="644B0520" w14:textId="77777777" w:rsidR="005C751C" w:rsidRPr="0083240B" w:rsidRDefault="005C751C" w:rsidP="006C6BD7">
            <w:pPr>
              <w:ind w:firstLine="0"/>
              <w:rPr>
                <w:sz w:val="22"/>
                <w:szCs w:val="22"/>
              </w:rPr>
            </w:pPr>
            <w:r w:rsidRPr="0083240B">
              <w:rPr>
                <w:color w:val="000000"/>
                <w:sz w:val="22"/>
                <w:szCs w:val="22"/>
              </w:rPr>
              <w:t>2-й этап – до 2030 года</w:t>
            </w:r>
          </w:p>
        </w:tc>
        <w:tc>
          <w:tcPr>
            <w:tcW w:w="1609" w:type="dxa"/>
            <w:shd w:val="clear" w:color="auto" w:fill="auto"/>
            <w:noWrap/>
            <w:vAlign w:val="center"/>
            <w:hideMark/>
          </w:tcPr>
          <w:p w14:paraId="2D108A79" w14:textId="77777777" w:rsidR="006C6BD7" w:rsidRPr="0083240B" w:rsidRDefault="006C6BD7" w:rsidP="006C6BD7">
            <w:pPr>
              <w:ind w:firstLine="0"/>
              <w:jc w:val="center"/>
              <w:rPr>
                <w:sz w:val="22"/>
                <w:szCs w:val="22"/>
              </w:rPr>
            </w:pPr>
            <w:r w:rsidRPr="0083240B">
              <w:rPr>
                <w:sz w:val="22"/>
                <w:szCs w:val="22"/>
              </w:rPr>
              <w:t>СЗЗ (СР) 100 м</w:t>
            </w:r>
          </w:p>
        </w:tc>
        <w:tc>
          <w:tcPr>
            <w:tcW w:w="1984" w:type="dxa"/>
            <w:shd w:val="clear" w:color="auto" w:fill="auto"/>
            <w:noWrap/>
            <w:vAlign w:val="center"/>
            <w:hideMark/>
          </w:tcPr>
          <w:p w14:paraId="6E9D025F" w14:textId="77777777" w:rsidR="00A614CE" w:rsidRPr="0083240B" w:rsidRDefault="0003434E" w:rsidP="00A614CE">
            <w:pPr>
              <w:pStyle w:val="FORMATTEXT"/>
              <w:jc w:val="both"/>
              <w:rPr>
                <w:rFonts w:ascii="Times New Roman" w:hAnsi="Times New Roman" w:cs="Times New Roman"/>
                <w:sz w:val="22"/>
                <w:szCs w:val="22"/>
              </w:rPr>
            </w:pPr>
            <w:r w:rsidRPr="0083240B">
              <w:rPr>
                <w:rFonts w:ascii="Times New Roman" w:hAnsi="Times New Roman" w:cs="Times New Roman"/>
              </w:rPr>
              <w:t xml:space="preserve">Мероприятия схемы территориального планирования РФ в области федерального транспорта </w:t>
            </w:r>
            <w:r w:rsidRPr="0083240B">
              <w:rPr>
                <w:rFonts w:ascii="Times New Roman" w:hAnsi="Times New Roman" w:cs="Times New Roman"/>
              </w:rPr>
              <w:lastRenderedPageBreak/>
              <w:t>(железнодорожного, воздушного, морского, внутреннего водного транспорта) и автомобильных дорог федерального значения (утвержденной Распоряжением Правительства РФ от 19.03.2013 N 384-р)</w:t>
            </w:r>
            <w:r w:rsidRPr="0083240B">
              <w:rPr>
                <w:rFonts w:ascii="Times New Roman" w:hAnsi="Times New Roman" w:cs="Times New Roman"/>
              </w:rPr>
              <w:br/>
            </w:r>
          </w:p>
        </w:tc>
      </w:tr>
    </w:tbl>
    <w:p w14:paraId="3CB92A10" w14:textId="77777777" w:rsidR="00EB3657" w:rsidRPr="00B05596" w:rsidRDefault="00EB3657" w:rsidP="00D66445">
      <w:pPr>
        <w:suppressAutoHyphens/>
        <w:rPr>
          <w:b/>
        </w:rPr>
      </w:pPr>
    </w:p>
    <w:p w14:paraId="268F8660" w14:textId="77777777" w:rsidR="00EB3657" w:rsidRPr="00607E87" w:rsidRDefault="00A62681" w:rsidP="00EB3657">
      <w:pPr>
        <w:pStyle w:val="3"/>
        <w:spacing w:before="0"/>
        <w:rPr>
          <w:rFonts w:ascii="Times New Roman" w:hAnsi="Times New Roman" w:cs="Times New Roman"/>
          <w:b/>
          <w:color w:val="000000" w:themeColor="text1"/>
        </w:rPr>
      </w:pPr>
      <w:bookmarkStart w:id="38" w:name="_Toc22304599"/>
      <w:r w:rsidRPr="00607E87">
        <w:rPr>
          <w:rFonts w:ascii="Times New Roman" w:hAnsi="Times New Roman" w:cs="Times New Roman"/>
          <w:b/>
          <w:color w:val="000000" w:themeColor="text1"/>
        </w:rPr>
        <w:t>2.1.2</w:t>
      </w:r>
      <w:r w:rsidR="00EB3657" w:rsidRPr="00607E87">
        <w:rPr>
          <w:rFonts w:ascii="Times New Roman" w:hAnsi="Times New Roman" w:cs="Times New Roman"/>
          <w:b/>
          <w:color w:val="000000" w:themeColor="text1"/>
        </w:rPr>
        <w:t xml:space="preserve"> Сведения о видах, назначении, наименованиях и основных характеристиках планируемых объектов федерального значения в области развития транспортной инфраструктуры (воздушного транспорта)</w:t>
      </w:r>
      <w:bookmarkEnd w:id="38"/>
    </w:p>
    <w:p w14:paraId="6B22CD31" w14:textId="77777777" w:rsidR="00EB3657" w:rsidRPr="00607E87" w:rsidRDefault="00EB3657" w:rsidP="00EB3657">
      <w:pPr>
        <w:suppressAutoHyphens/>
        <w:rPr>
          <w:b/>
        </w:rPr>
      </w:pPr>
    </w:p>
    <w:tbl>
      <w:tblPr>
        <w:tblW w:w="1462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5"/>
        <w:gridCol w:w="1860"/>
        <w:gridCol w:w="1471"/>
        <w:gridCol w:w="2410"/>
        <w:gridCol w:w="1417"/>
        <w:gridCol w:w="1701"/>
        <w:gridCol w:w="1627"/>
        <w:gridCol w:w="1609"/>
        <w:gridCol w:w="1984"/>
      </w:tblGrid>
      <w:tr w:rsidR="00EB3657" w:rsidRPr="00607E87" w14:paraId="4B62487A" w14:textId="77777777" w:rsidTr="002474A6">
        <w:trPr>
          <w:trHeight w:val="1200"/>
          <w:tblHeader/>
        </w:trPr>
        <w:tc>
          <w:tcPr>
            <w:tcW w:w="545" w:type="dxa"/>
            <w:shd w:val="clear" w:color="auto" w:fill="D9D9D9" w:themeFill="background1" w:themeFillShade="D9"/>
            <w:vAlign w:val="center"/>
            <w:hideMark/>
          </w:tcPr>
          <w:p w14:paraId="3126B31C" w14:textId="77777777" w:rsidR="00EB3657" w:rsidRPr="00607E87" w:rsidRDefault="00EB3657" w:rsidP="002474A6">
            <w:pPr>
              <w:ind w:firstLine="0"/>
              <w:rPr>
                <w:sz w:val="22"/>
                <w:szCs w:val="22"/>
              </w:rPr>
            </w:pPr>
            <w:r w:rsidRPr="00607E87">
              <w:rPr>
                <w:sz w:val="22"/>
                <w:szCs w:val="22"/>
              </w:rPr>
              <w:t>№</w:t>
            </w:r>
          </w:p>
        </w:tc>
        <w:tc>
          <w:tcPr>
            <w:tcW w:w="1860" w:type="dxa"/>
            <w:shd w:val="clear" w:color="auto" w:fill="D9D9D9" w:themeFill="background1" w:themeFillShade="D9"/>
            <w:vAlign w:val="center"/>
            <w:hideMark/>
          </w:tcPr>
          <w:p w14:paraId="34B1F8A3" w14:textId="77777777" w:rsidR="00EB3657" w:rsidRPr="00607E87" w:rsidRDefault="00EB3657" w:rsidP="002474A6">
            <w:pPr>
              <w:ind w:firstLine="0"/>
              <w:rPr>
                <w:sz w:val="22"/>
                <w:szCs w:val="22"/>
              </w:rPr>
            </w:pPr>
            <w:r w:rsidRPr="00607E87">
              <w:rPr>
                <w:sz w:val="22"/>
                <w:szCs w:val="22"/>
              </w:rPr>
              <w:t>Вид объекта</w:t>
            </w:r>
          </w:p>
        </w:tc>
        <w:tc>
          <w:tcPr>
            <w:tcW w:w="1471" w:type="dxa"/>
            <w:shd w:val="clear" w:color="auto" w:fill="D9D9D9" w:themeFill="background1" w:themeFillShade="D9"/>
            <w:vAlign w:val="center"/>
            <w:hideMark/>
          </w:tcPr>
          <w:p w14:paraId="2A9C5949" w14:textId="77777777" w:rsidR="00EB3657" w:rsidRPr="00607E87" w:rsidRDefault="00EB3657" w:rsidP="002474A6">
            <w:pPr>
              <w:ind w:firstLine="0"/>
              <w:rPr>
                <w:sz w:val="22"/>
                <w:szCs w:val="22"/>
              </w:rPr>
            </w:pPr>
            <w:r w:rsidRPr="00607E87">
              <w:rPr>
                <w:sz w:val="22"/>
                <w:szCs w:val="22"/>
              </w:rPr>
              <w:t>Назначение</w:t>
            </w:r>
          </w:p>
        </w:tc>
        <w:tc>
          <w:tcPr>
            <w:tcW w:w="2410" w:type="dxa"/>
            <w:shd w:val="clear" w:color="auto" w:fill="D9D9D9" w:themeFill="background1" w:themeFillShade="D9"/>
            <w:vAlign w:val="center"/>
            <w:hideMark/>
          </w:tcPr>
          <w:p w14:paraId="4B1A17B7" w14:textId="77777777" w:rsidR="00EB3657" w:rsidRPr="00607E87" w:rsidRDefault="00EB3657" w:rsidP="002474A6">
            <w:pPr>
              <w:ind w:firstLine="0"/>
              <w:rPr>
                <w:sz w:val="22"/>
                <w:szCs w:val="22"/>
              </w:rPr>
            </w:pPr>
            <w:r w:rsidRPr="00607E87">
              <w:rPr>
                <w:sz w:val="22"/>
                <w:szCs w:val="22"/>
              </w:rPr>
              <w:t>Наименование</w:t>
            </w:r>
          </w:p>
        </w:tc>
        <w:tc>
          <w:tcPr>
            <w:tcW w:w="1417" w:type="dxa"/>
            <w:shd w:val="clear" w:color="auto" w:fill="D9D9D9" w:themeFill="background1" w:themeFillShade="D9"/>
            <w:vAlign w:val="center"/>
            <w:hideMark/>
          </w:tcPr>
          <w:p w14:paraId="430CAB49" w14:textId="77777777" w:rsidR="00EB3657" w:rsidRPr="00607E87" w:rsidRDefault="00EB3657" w:rsidP="002474A6">
            <w:pPr>
              <w:ind w:firstLine="0"/>
              <w:rPr>
                <w:sz w:val="22"/>
                <w:szCs w:val="22"/>
              </w:rPr>
            </w:pPr>
            <w:r w:rsidRPr="00607E87">
              <w:rPr>
                <w:sz w:val="22"/>
                <w:szCs w:val="22"/>
              </w:rPr>
              <w:t>Основные характеристики</w:t>
            </w:r>
          </w:p>
        </w:tc>
        <w:tc>
          <w:tcPr>
            <w:tcW w:w="1701" w:type="dxa"/>
            <w:shd w:val="clear" w:color="auto" w:fill="D9D9D9" w:themeFill="background1" w:themeFillShade="D9"/>
            <w:vAlign w:val="center"/>
            <w:hideMark/>
          </w:tcPr>
          <w:p w14:paraId="5813E742" w14:textId="77777777" w:rsidR="00EB3657" w:rsidRPr="00607E87" w:rsidRDefault="00EB3657" w:rsidP="002474A6">
            <w:pPr>
              <w:ind w:firstLine="0"/>
              <w:rPr>
                <w:sz w:val="22"/>
                <w:szCs w:val="22"/>
              </w:rPr>
            </w:pPr>
            <w:r w:rsidRPr="00607E87">
              <w:rPr>
                <w:sz w:val="22"/>
                <w:szCs w:val="22"/>
              </w:rPr>
              <w:t>Месторасположение</w:t>
            </w:r>
          </w:p>
        </w:tc>
        <w:tc>
          <w:tcPr>
            <w:tcW w:w="1627" w:type="dxa"/>
            <w:shd w:val="clear" w:color="auto" w:fill="D9D9D9" w:themeFill="background1" w:themeFillShade="D9"/>
            <w:vAlign w:val="center"/>
            <w:hideMark/>
          </w:tcPr>
          <w:p w14:paraId="0E9BC3B8" w14:textId="77777777" w:rsidR="00EB3657" w:rsidRPr="00607E87" w:rsidRDefault="00EB3657" w:rsidP="002474A6">
            <w:pPr>
              <w:ind w:firstLine="0"/>
              <w:rPr>
                <w:sz w:val="22"/>
                <w:szCs w:val="22"/>
              </w:rPr>
            </w:pPr>
            <w:r w:rsidRPr="00607E87">
              <w:rPr>
                <w:sz w:val="22"/>
                <w:szCs w:val="22"/>
              </w:rPr>
              <w:t>Очередность строительства объекта</w:t>
            </w:r>
          </w:p>
        </w:tc>
        <w:tc>
          <w:tcPr>
            <w:tcW w:w="1609" w:type="dxa"/>
            <w:shd w:val="clear" w:color="auto" w:fill="D9D9D9" w:themeFill="background1" w:themeFillShade="D9"/>
            <w:vAlign w:val="center"/>
            <w:hideMark/>
          </w:tcPr>
          <w:p w14:paraId="08B01D2C" w14:textId="77777777" w:rsidR="00EB3657" w:rsidRPr="00607E87" w:rsidRDefault="00EB3657" w:rsidP="002474A6">
            <w:pPr>
              <w:ind w:firstLine="0"/>
              <w:rPr>
                <w:sz w:val="22"/>
                <w:szCs w:val="22"/>
              </w:rPr>
            </w:pPr>
            <w:r w:rsidRPr="00607E87">
              <w:rPr>
                <w:sz w:val="22"/>
                <w:szCs w:val="22"/>
              </w:rPr>
              <w:t>Зоны с особыми условиями использования территории</w:t>
            </w:r>
          </w:p>
        </w:tc>
        <w:tc>
          <w:tcPr>
            <w:tcW w:w="1984" w:type="dxa"/>
            <w:shd w:val="clear" w:color="auto" w:fill="D9D9D9" w:themeFill="background1" w:themeFillShade="D9"/>
            <w:vAlign w:val="center"/>
            <w:hideMark/>
          </w:tcPr>
          <w:p w14:paraId="675BE4B8" w14:textId="77777777" w:rsidR="00EB3657" w:rsidRPr="00607E87" w:rsidRDefault="00EB3657" w:rsidP="002474A6">
            <w:pPr>
              <w:ind w:firstLine="0"/>
              <w:rPr>
                <w:sz w:val="22"/>
                <w:szCs w:val="22"/>
              </w:rPr>
            </w:pPr>
            <w:r w:rsidRPr="00607E87">
              <w:rPr>
                <w:sz w:val="22"/>
                <w:szCs w:val="22"/>
              </w:rPr>
              <w:t xml:space="preserve">Основание </w:t>
            </w:r>
          </w:p>
        </w:tc>
      </w:tr>
      <w:tr w:rsidR="00EB3657" w:rsidRPr="00607E87" w14:paraId="2FC6C50D" w14:textId="77777777" w:rsidTr="002474A6">
        <w:trPr>
          <w:trHeight w:val="300"/>
          <w:tblHeader/>
        </w:trPr>
        <w:tc>
          <w:tcPr>
            <w:tcW w:w="545" w:type="dxa"/>
            <w:shd w:val="clear" w:color="auto" w:fill="D9D9D9" w:themeFill="background1" w:themeFillShade="D9"/>
            <w:vAlign w:val="center"/>
            <w:hideMark/>
          </w:tcPr>
          <w:p w14:paraId="14833DCD" w14:textId="77777777" w:rsidR="00EB3657" w:rsidRPr="00607E87" w:rsidRDefault="00EB3657" w:rsidP="002474A6">
            <w:pPr>
              <w:ind w:firstLine="0"/>
              <w:rPr>
                <w:sz w:val="22"/>
                <w:szCs w:val="22"/>
              </w:rPr>
            </w:pPr>
            <w:r w:rsidRPr="00607E87">
              <w:rPr>
                <w:sz w:val="22"/>
                <w:szCs w:val="22"/>
              </w:rPr>
              <w:t>1</w:t>
            </w:r>
          </w:p>
        </w:tc>
        <w:tc>
          <w:tcPr>
            <w:tcW w:w="1860" w:type="dxa"/>
            <w:shd w:val="clear" w:color="auto" w:fill="D9D9D9" w:themeFill="background1" w:themeFillShade="D9"/>
            <w:vAlign w:val="center"/>
            <w:hideMark/>
          </w:tcPr>
          <w:p w14:paraId="09E68DE9" w14:textId="77777777" w:rsidR="00EB3657" w:rsidRPr="00607E87" w:rsidRDefault="00EB3657" w:rsidP="002474A6">
            <w:pPr>
              <w:ind w:firstLine="0"/>
              <w:rPr>
                <w:sz w:val="22"/>
                <w:szCs w:val="22"/>
              </w:rPr>
            </w:pPr>
            <w:r w:rsidRPr="00607E87">
              <w:rPr>
                <w:sz w:val="22"/>
                <w:szCs w:val="22"/>
              </w:rPr>
              <w:t>2</w:t>
            </w:r>
          </w:p>
        </w:tc>
        <w:tc>
          <w:tcPr>
            <w:tcW w:w="1471" w:type="dxa"/>
            <w:shd w:val="clear" w:color="auto" w:fill="D9D9D9" w:themeFill="background1" w:themeFillShade="D9"/>
            <w:vAlign w:val="center"/>
            <w:hideMark/>
          </w:tcPr>
          <w:p w14:paraId="6CDECC1A" w14:textId="77777777" w:rsidR="00EB3657" w:rsidRPr="00607E87" w:rsidRDefault="00EB3657" w:rsidP="002474A6">
            <w:pPr>
              <w:ind w:firstLine="0"/>
              <w:rPr>
                <w:sz w:val="22"/>
                <w:szCs w:val="22"/>
              </w:rPr>
            </w:pPr>
            <w:r w:rsidRPr="00607E87">
              <w:rPr>
                <w:sz w:val="22"/>
                <w:szCs w:val="22"/>
              </w:rPr>
              <w:t>3</w:t>
            </w:r>
          </w:p>
        </w:tc>
        <w:tc>
          <w:tcPr>
            <w:tcW w:w="2410" w:type="dxa"/>
            <w:shd w:val="clear" w:color="auto" w:fill="D9D9D9" w:themeFill="background1" w:themeFillShade="D9"/>
            <w:vAlign w:val="center"/>
            <w:hideMark/>
          </w:tcPr>
          <w:p w14:paraId="3A4904F2" w14:textId="77777777" w:rsidR="00EB3657" w:rsidRPr="00607E87" w:rsidRDefault="00EB3657" w:rsidP="002474A6">
            <w:pPr>
              <w:ind w:firstLine="0"/>
              <w:rPr>
                <w:sz w:val="22"/>
                <w:szCs w:val="22"/>
              </w:rPr>
            </w:pPr>
            <w:r w:rsidRPr="00607E87">
              <w:rPr>
                <w:sz w:val="22"/>
                <w:szCs w:val="22"/>
              </w:rPr>
              <w:t>4</w:t>
            </w:r>
          </w:p>
        </w:tc>
        <w:tc>
          <w:tcPr>
            <w:tcW w:w="1417" w:type="dxa"/>
            <w:shd w:val="clear" w:color="auto" w:fill="D9D9D9" w:themeFill="background1" w:themeFillShade="D9"/>
            <w:vAlign w:val="center"/>
            <w:hideMark/>
          </w:tcPr>
          <w:p w14:paraId="1E4F895D" w14:textId="77777777" w:rsidR="00EB3657" w:rsidRPr="00607E87" w:rsidRDefault="00EB3657" w:rsidP="002474A6">
            <w:pPr>
              <w:ind w:firstLine="0"/>
              <w:rPr>
                <w:sz w:val="22"/>
                <w:szCs w:val="22"/>
              </w:rPr>
            </w:pPr>
            <w:r w:rsidRPr="00607E87">
              <w:rPr>
                <w:sz w:val="22"/>
                <w:szCs w:val="22"/>
              </w:rPr>
              <w:t>5</w:t>
            </w:r>
          </w:p>
        </w:tc>
        <w:tc>
          <w:tcPr>
            <w:tcW w:w="1701" w:type="dxa"/>
            <w:shd w:val="clear" w:color="auto" w:fill="D9D9D9" w:themeFill="background1" w:themeFillShade="D9"/>
            <w:vAlign w:val="center"/>
            <w:hideMark/>
          </w:tcPr>
          <w:p w14:paraId="6C557944" w14:textId="77777777" w:rsidR="00EB3657" w:rsidRPr="00607E87" w:rsidRDefault="00EB3657" w:rsidP="002474A6">
            <w:pPr>
              <w:ind w:firstLine="0"/>
              <w:rPr>
                <w:sz w:val="22"/>
                <w:szCs w:val="22"/>
              </w:rPr>
            </w:pPr>
            <w:r w:rsidRPr="00607E87">
              <w:rPr>
                <w:sz w:val="22"/>
                <w:szCs w:val="22"/>
              </w:rPr>
              <w:t>6</w:t>
            </w:r>
          </w:p>
        </w:tc>
        <w:tc>
          <w:tcPr>
            <w:tcW w:w="1627" w:type="dxa"/>
            <w:shd w:val="clear" w:color="auto" w:fill="D9D9D9" w:themeFill="background1" w:themeFillShade="D9"/>
            <w:vAlign w:val="center"/>
            <w:hideMark/>
          </w:tcPr>
          <w:p w14:paraId="261A26A8" w14:textId="77777777" w:rsidR="00EB3657" w:rsidRPr="00607E87" w:rsidRDefault="00EB3657" w:rsidP="002474A6">
            <w:pPr>
              <w:ind w:firstLine="0"/>
              <w:rPr>
                <w:sz w:val="22"/>
                <w:szCs w:val="22"/>
              </w:rPr>
            </w:pPr>
            <w:r w:rsidRPr="00607E87">
              <w:rPr>
                <w:sz w:val="22"/>
                <w:szCs w:val="22"/>
              </w:rPr>
              <w:t>7</w:t>
            </w:r>
          </w:p>
        </w:tc>
        <w:tc>
          <w:tcPr>
            <w:tcW w:w="1609" w:type="dxa"/>
            <w:shd w:val="clear" w:color="auto" w:fill="D9D9D9" w:themeFill="background1" w:themeFillShade="D9"/>
            <w:vAlign w:val="center"/>
            <w:hideMark/>
          </w:tcPr>
          <w:p w14:paraId="5449C5BC" w14:textId="77777777" w:rsidR="00EB3657" w:rsidRPr="00607E87" w:rsidRDefault="00EB3657" w:rsidP="002474A6">
            <w:pPr>
              <w:ind w:firstLine="0"/>
              <w:rPr>
                <w:sz w:val="22"/>
                <w:szCs w:val="22"/>
              </w:rPr>
            </w:pPr>
            <w:r w:rsidRPr="00607E87">
              <w:rPr>
                <w:sz w:val="22"/>
                <w:szCs w:val="22"/>
              </w:rPr>
              <w:t>8</w:t>
            </w:r>
          </w:p>
        </w:tc>
        <w:tc>
          <w:tcPr>
            <w:tcW w:w="1984" w:type="dxa"/>
            <w:shd w:val="clear" w:color="auto" w:fill="D9D9D9" w:themeFill="background1" w:themeFillShade="D9"/>
            <w:vAlign w:val="center"/>
            <w:hideMark/>
          </w:tcPr>
          <w:p w14:paraId="2D339ACF" w14:textId="77777777" w:rsidR="00EB3657" w:rsidRPr="00607E87" w:rsidRDefault="00EB3657" w:rsidP="002474A6">
            <w:pPr>
              <w:ind w:firstLine="0"/>
              <w:rPr>
                <w:sz w:val="22"/>
                <w:szCs w:val="22"/>
              </w:rPr>
            </w:pPr>
            <w:r w:rsidRPr="00607E87">
              <w:rPr>
                <w:sz w:val="22"/>
                <w:szCs w:val="22"/>
              </w:rPr>
              <w:t>9</w:t>
            </w:r>
          </w:p>
        </w:tc>
      </w:tr>
      <w:tr w:rsidR="008634B0" w:rsidRPr="00607E87" w14:paraId="3C8391E1" w14:textId="77777777" w:rsidTr="002474A6">
        <w:trPr>
          <w:trHeight w:val="803"/>
        </w:trPr>
        <w:tc>
          <w:tcPr>
            <w:tcW w:w="545" w:type="dxa"/>
            <w:shd w:val="clear" w:color="auto" w:fill="auto"/>
            <w:noWrap/>
            <w:vAlign w:val="center"/>
          </w:tcPr>
          <w:p w14:paraId="778252FE" w14:textId="77777777" w:rsidR="008634B0" w:rsidRPr="00607E87" w:rsidRDefault="008634B0" w:rsidP="00EB3657">
            <w:pPr>
              <w:pStyle w:val="af1"/>
              <w:numPr>
                <w:ilvl w:val="0"/>
                <w:numId w:val="36"/>
              </w:numPr>
              <w:ind w:left="0" w:firstLine="0"/>
              <w:jc w:val="center"/>
              <w:rPr>
                <w:sz w:val="22"/>
                <w:szCs w:val="22"/>
              </w:rPr>
            </w:pPr>
          </w:p>
        </w:tc>
        <w:tc>
          <w:tcPr>
            <w:tcW w:w="1860" w:type="dxa"/>
            <w:shd w:val="clear" w:color="auto" w:fill="auto"/>
            <w:vAlign w:val="center"/>
          </w:tcPr>
          <w:p w14:paraId="5DB6E138" w14:textId="77777777" w:rsidR="008634B0" w:rsidRPr="00607E87" w:rsidRDefault="008634B0" w:rsidP="002474A6">
            <w:pPr>
              <w:ind w:firstLine="0"/>
              <w:rPr>
                <w:sz w:val="22"/>
                <w:szCs w:val="22"/>
              </w:rPr>
            </w:pPr>
            <w:r w:rsidRPr="00607E87">
              <w:rPr>
                <w:sz w:val="22"/>
                <w:szCs w:val="22"/>
                <w:lang w:eastAsia="ar-SA"/>
              </w:rPr>
              <w:t>Объекты капитального строительства в области воздушного транспорта</w:t>
            </w:r>
          </w:p>
        </w:tc>
        <w:tc>
          <w:tcPr>
            <w:tcW w:w="1471" w:type="dxa"/>
            <w:shd w:val="clear" w:color="auto" w:fill="auto"/>
            <w:vAlign w:val="center"/>
          </w:tcPr>
          <w:p w14:paraId="4BEB006D" w14:textId="77777777" w:rsidR="008634B0" w:rsidRPr="00607E87" w:rsidRDefault="008634B0" w:rsidP="002474A6">
            <w:pPr>
              <w:ind w:firstLine="0"/>
              <w:rPr>
                <w:color w:val="000000"/>
                <w:sz w:val="20"/>
                <w:szCs w:val="20"/>
              </w:rPr>
            </w:pPr>
            <w:r w:rsidRPr="00607E87">
              <w:rPr>
                <w:sz w:val="20"/>
                <w:szCs w:val="20"/>
              </w:rPr>
              <w:t xml:space="preserve">Развитие международных узловых аэропортов (хабов), сети внутрироссийских узловых аэропортов и региональных сетей аэропортов, обеспечивающих связность опорной аэропортовой сети, развитие аэронавигационной </w:t>
            </w:r>
            <w:r w:rsidRPr="00607E87">
              <w:rPr>
                <w:sz w:val="20"/>
                <w:szCs w:val="20"/>
              </w:rPr>
              <w:lastRenderedPageBreak/>
              <w:t>системы России и создание укрупненных центров управления воздушным движением</w:t>
            </w:r>
          </w:p>
        </w:tc>
        <w:tc>
          <w:tcPr>
            <w:tcW w:w="2410" w:type="dxa"/>
            <w:shd w:val="clear" w:color="auto" w:fill="auto"/>
            <w:vAlign w:val="center"/>
          </w:tcPr>
          <w:p w14:paraId="117C42B2" w14:textId="77777777" w:rsidR="008634B0" w:rsidRPr="00607E87" w:rsidRDefault="008634B0" w:rsidP="002474A6">
            <w:pPr>
              <w:ind w:firstLine="0"/>
              <w:rPr>
                <w:sz w:val="22"/>
                <w:szCs w:val="22"/>
              </w:rPr>
            </w:pPr>
            <w:r w:rsidRPr="00607E87">
              <w:lastRenderedPageBreak/>
              <w:t>Аэропортовый комплекс г. Сургута</w:t>
            </w:r>
          </w:p>
        </w:tc>
        <w:tc>
          <w:tcPr>
            <w:tcW w:w="1417" w:type="dxa"/>
            <w:shd w:val="clear" w:color="auto" w:fill="auto"/>
            <w:vAlign w:val="center"/>
          </w:tcPr>
          <w:p w14:paraId="67176C1F" w14:textId="77777777" w:rsidR="008634B0" w:rsidRPr="00607E87" w:rsidRDefault="008634B0" w:rsidP="002474A6">
            <w:pPr>
              <w:ind w:firstLine="0"/>
              <w:rPr>
                <w:sz w:val="22"/>
                <w:szCs w:val="22"/>
              </w:rPr>
            </w:pPr>
            <w:r w:rsidRPr="00607E87">
              <w:rPr>
                <w:sz w:val="20"/>
                <w:szCs w:val="20"/>
              </w:rPr>
              <w:t>реконструкция взлетно-посадочной полосы, рулежных дорожек, перрона, водосточно-дренажной системы, замена светосигнального оборудования, строительство (реконструкц</w:t>
            </w:r>
            <w:r w:rsidRPr="00607E87">
              <w:rPr>
                <w:sz w:val="20"/>
                <w:szCs w:val="20"/>
              </w:rPr>
              <w:lastRenderedPageBreak/>
              <w:t>ия) аварийно-спасательной станции аэропортового комплекса</w:t>
            </w:r>
          </w:p>
        </w:tc>
        <w:tc>
          <w:tcPr>
            <w:tcW w:w="1701" w:type="dxa"/>
            <w:shd w:val="clear" w:color="auto" w:fill="auto"/>
            <w:vAlign w:val="center"/>
          </w:tcPr>
          <w:p w14:paraId="089BC9B7" w14:textId="77777777" w:rsidR="008634B0" w:rsidRPr="00607E87" w:rsidRDefault="008634B0" w:rsidP="002474A6">
            <w:pPr>
              <w:ind w:firstLine="0"/>
              <w:rPr>
                <w:color w:val="000000"/>
                <w:sz w:val="22"/>
                <w:szCs w:val="22"/>
              </w:rPr>
            </w:pPr>
            <w:r w:rsidRPr="00607E87">
              <w:lastRenderedPageBreak/>
              <w:t>Ханты-Мансийский автономный округ - Югра, Сургутский район</w:t>
            </w:r>
          </w:p>
        </w:tc>
        <w:tc>
          <w:tcPr>
            <w:tcW w:w="1627" w:type="dxa"/>
            <w:shd w:val="clear" w:color="auto" w:fill="auto"/>
            <w:noWrap/>
            <w:vAlign w:val="center"/>
          </w:tcPr>
          <w:p w14:paraId="5B962CE6" w14:textId="77777777" w:rsidR="008634B0" w:rsidRPr="00607E87" w:rsidRDefault="008634B0" w:rsidP="002474A6">
            <w:pPr>
              <w:ind w:firstLine="0"/>
              <w:rPr>
                <w:color w:val="000000"/>
                <w:sz w:val="22"/>
                <w:szCs w:val="22"/>
              </w:rPr>
            </w:pPr>
            <w:r w:rsidRPr="00607E87">
              <w:rPr>
                <w:color w:val="000000"/>
                <w:sz w:val="22"/>
                <w:szCs w:val="22"/>
              </w:rPr>
              <w:t>до 2030</w:t>
            </w:r>
          </w:p>
        </w:tc>
        <w:tc>
          <w:tcPr>
            <w:tcW w:w="1609" w:type="dxa"/>
            <w:shd w:val="clear" w:color="auto" w:fill="auto"/>
            <w:noWrap/>
            <w:vAlign w:val="center"/>
          </w:tcPr>
          <w:p w14:paraId="2B454EF8" w14:textId="77777777" w:rsidR="008634B0" w:rsidRPr="00607E87" w:rsidRDefault="008634B0" w:rsidP="008634B0">
            <w:pPr>
              <w:pStyle w:val="ConsPlusNormal"/>
              <w:jc w:val="both"/>
              <w:rPr>
                <w:rFonts w:ascii="Times New Roman" w:hAnsi="Times New Roman" w:cs="Times New Roman"/>
              </w:rPr>
            </w:pPr>
            <w:r w:rsidRPr="00607E87">
              <w:rPr>
                <w:rFonts w:ascii="Times New Roman" w:hAnsi="Times New Roman" w:cs="Times New Roman"/>
              </w:rPr>
              <w:t xml:space="preserve">Приаэродромная территория устанавливается решением уполномоченного Правительством Российской Федерации федерального органа исполнительной власти в целях обеспечения безопасности полетов воздушных судов, </w:t>
            </w:r>
            <w:r w:rsidRPr="00607E87">
              <w:rPr>
                <w:rFonts w:ascii="Times New Roman" w:hAnsi="Times New Roman" w:cs="Times New Roman"/>
              </w:rPr>
              <w:lastRenderedPageBreak/>
              <w:t xml:space="preserve">перспективного развития аэропорта и исключения негативного воздействия оборудования аэродрома и полетов воздушных судов на здоровье человека и окружающую среду в соответствии с Воздушным кодексом Российской Федерации, земельным законодательством, законодательством о градостроительной деятельности с учетом требований законодательства в области обеспечения </w:t>
            </w:r>
            <w:r w:rsidRPr="00607E87">
              <w:rPr>
                <w:rFonts w:ascii="Times New Roman" w:hAnsi="Times New Roman" w:cs="Times New Roman"/>
              </w:rPr>
              <w:lastRenderedPageBreak/>
              <w:t>санитарно-эпидемиологического благополучия населения.</w:t>
            </w:r>
          </w:p>
        </w:tc>
        <w:tc>
          <w:tcPr>
            <w:tcW w:w="1984" w:type="dxa"/>
            <w:vMerge w:val="restart"/>
            <w:shd w:val="clear" w:color="auto" w:fill="auto"/>
            <w:noWrap/>
            <w:vAlign w:val="center"/>
          </w:tcPr>
          <w:p w14:paraId="1CF34AA6" w14:textId="77777777" w:rsidR="008634B0" w:rsidRPr="00607E87" w:rsidRDefault="008634B0" w:rsidP="00EB3657">
            <w:pPr>
              <w:pStyle w:val="FORMATTEXT"/>
              <w:jc w:val="both"/>
              <w:rPr>
                <w:rFonts w:ascii="Times New Roman" w:hAnsi="Times New Roman" w:cs="Times New Roman"/>
                <w:sz w:val="22"/>
                <w:szCs w:val="22"/>
              </w:rPr>
            </w:pPr>
            <w:r w:rsidRPr="00607E87">
              <w:rPr>
                <w:rFonts w:ascii="Times New Roman" w:hAnsi="Times New Roman" w:cs="Times New Roman"/>
              </w:rPr>
              <w:lastRenderedPageBreak/>
              <w:t>Мероприятия схемы территориального планирования РФ в области федерального транспорта (железнодорожного, воздушного, морского, внутреннего водного транспорта) и автомобильных дорог федерального значения (утвержденной Распоряжением Правительства РФ от 19.03.2013 N 384-</w:t>
            </w:r>
            <w:r w:rsidRPr="00607E87">
              <w:rPr>
                <w:rFonts w:ascii="Times New Roman" w:hAnsi="Times New Roman" w:cs="Times New Roman"/>
              </w:rPr>
              <w:lastRenderedPageBreak/>
              <w:t>р)</w:t>
            </w:r>
          </w:p>
        </w:tc>
      </w:tr>
      <w:tr w:rsidR="008634B0" w:rsidRPr="00607E87" w14:paraId="3DFE986E" w14:textId="77777777" w:rsidTr="002474A6">
        <w:trPr>
          <w:trHeight w:val="803"/>
        </w:trPr>
        <w:tc>
          <w:tcPr>
            <w:tcW w:w="545" w:type="dxa"/>
            <w:shd w:val="clear" w:color="auto" w:fill="auto"/>
            <w:noWrap/>
            <w:vAlign w:val="center"/>
          </w:tcPr>
          <w:p w14:paraId="1E803AD5" w14:textId="77777777" w:rsidR="008634B0" w:rsidRPr="00607E87" w:rsidRDefault="008634B0" w:rsidP="00EB3657">
            <w:pPr>
              <w:pStyle w:val="af1"/>
              <w:numPr>
                <w:ilvl w:val="0"/>
                <w:numId w:val="36"/>
              </w:numPr>
              <w:ind w:left="0" w:firstLine="0"/>
              <w:jc w:val="center"/>
              <w:rPr>
                <w:sz w:val="22"/>
                <w:szCs w:val="22"/>
              </w:rPr>
            </w:pPr>
          </w:p>
        </w:tc>
        <w:tc>
          <w:tcPr>
            <w:tcW w:w="1860" w:type="dxa"/>
            <w:shd w:val="clear" w:color="auto" w:fill="auto"/>
            <w:vAlign w:val="center"/>
          </w:tcPr>
          <w:p w14:paraId="385DCBE8" w14:textId="77777777" w:rsidR="008634B0" w:rsidRPr="00607E87" w:rsidRDefault="008634B0" w:rsidP="008634B0">
            <w:pPr>
              <w:pStyle w:val="ConsPlusTitle"/>
              <w:jc w:val="both"/>
              <w:rPr>
                <w:sz w:val="22"/>
                <w:szCs w:val="22"/>
                <w:lang w:eastAsia="ar-SA"/>
              </w:rPr>
            </w:pPr>
            <w:r w:rsidRPr="00607E87">
              <w:rPr>
                <w:rFonts w:ascii="Times New Roman" w:eastAsia="Times New Roman" w:hAnsi="Times New Roman" w:cs="Times New Roman"/>
                <w:b w:val="0"/>
                <w:bCs w:val="0"/>
                <w:sz w:val="20"/>
                <w:szCs w:val="20"/>
              </w:rPr>
              <w:t>Объекты капитального строительства в области воздушного транспорта</w:t>
            </w:r>
          </w:p>
        </w:tc>
        <w:tc>
          <w:tcPr>
            <w:tcW w:w="1471" w:type="dxa"/>
            <w:shd w:val="clear" w:color="auto" w:fill="auto"/>
            <w:vAlign w:val="center"/>
          </w:tcPr>
          <w:p w14:paraId="0164448C" w14:textId="77777777" w:rsidR="008634B0" w:rsidRPr="00607E87" w:rsidRDefault="008634B0" w:rsidP="008634B0">
            <w:pPr>
              <w:pStyle w:val="ConsPlusTitle"/>
              <w:jc w:val="both"/>
              <w:outlineLvl w:val="4"/>
              <w:rPr>
                <w:rFonts w:ascii="Times New Roman" w:eastAsia="Times New Roman" w:hAnsi="Times New Roman" w:cs="Times New Roman"/>
                <w:b w:val="0"/>
                <w:bCs w:val="0"/>
                <w:sz w:val="20"/>
                <w:szCs w:val="20"/>
              </w:rPr>
            </w:pPr>
            <w:r w:rsidRPr="00607E87">
              <w:rPr>
                <w:rFonts w:ascii="Times New Roman" w:eastAsia="Times New Roman" w:hAnsi="Times New Roman" w:cs="Times New Roman"/>
                <w:b w:val="0"/>
                <w:bCs w:val="0"/>
                <w:sz w:val="20"/>
                <w:szCs w:val="20"/>
              </w:rPr>
              <w:t>Реконструкция и техническое перевооружение комплексом</w:t>
            </w:r>
          </w:p>
          <w:p w14:paraId="7EA66A59" w14:textId="77777777" w:rsidR="008634B0" w:rsidRPr="00607E87" w:rsidRDefault="008634B0" w:rsidP="008634B0">
            <w:pPr>
              <w:pStyle w:val="ConsPlusTitle"/>
              <w:jc w:val="both"/>
              <w:rPr>
                <w:rFonts w:ascii="Times New Roman" w:eastAsia="Times New Roman" w:hAnsi="Times New Roman" w:cs="Times New Roman"/>
                <w:b w:val="0"/>
                <w:bCs w:val="0"/>
                <w:sz w:val="20"/>
                <w:szCs w:val="20"/>
              </w:rPr>
            </w:pPr>
            <w:r w:rsidRPr="00607E87">
              <w:rPr>
                <w:rFonts w:ascii="Times New Roman" w:eastAsia="Times New Roman" w:hAnsi="Times New Roman" w:cs="Times New Roman"/>
                <w:b w:val="0"/>
                <w:bCs w:val="0"/>
                <w:sz w:val="20"/>
                <w:szCs w:val="20"/>
              </w:rPr>
              <w:t>средств управления воздушным движением, радиотехнического</w:t>
            </w:r>
          </w:p>
          <w:p w14:paraId="514AE114" w14:textId="77777777" w:rsidR="008634B0" w:rsidRPr="00607E87" w:rsidRDefault="008634B0" w:rsidP="008634B0">
            <w:pPr>
              <w:pStyle w:val="ConsPlusTitle"/>
              <w:jc w:val="both"/>
              <w:rPr>
                <w:rFonts w:ascii="Times New Roman" w:eastAsia="Times New Roman" w:hAnsi="Times New Roman" w:cs="Times New Roman"/>
                <w:b w:val="0"/>
                <w:bCs w:val="0"/>
                <w:sz w:val="20"/>
                <w:szCs w:val="20"/>
              </w:rPr>
            </w:pPr>
            <w:r w:rsidRPr="00607E87">
              <w:rPr>
                <w:rFonts w:ascii="Times New Roman" w:eastAsia="Times New Roman" w:hAnsi="Times New Roman" w:cs="Times New Roman"/>
                <w:b w:val="0"/>
                <w:bCs w:val="0"/>
                <w:sz w:val="20"/>
                <w:szCs w:val="20"/>
              </w:rPr>
              <w:t>обеспечения полетов и авиационной электросвязи аэропортов</w:t>
            </w:r>
          </w:p>
        </w:tc>
        <w:tc>
          <w:tcPr>
            <w:tcW w:w="2410" w:type="dxa"/>
            <w:shd w:val="clear" w:color="auto" w:fill="auto"/>
            <w:vAlign w:val="center"/>
          </w:tcPr>
          <w:p w14:paraId="40A98E50" w14:textId="77777777" w:rsidR="008634B0" w:rsidRPr="00607E87" w:rsidRDefault="008634B0" w:rsidP="008634B0">
            <w:pPr>
              <w:pStyle w:val="ConsPlusTitle"/>
              <w:outlineLvl w:val="4"/>
              <w:rPr>
                <w:rFonts w:ascii="Times New Roman" w:eastAsia="Times New Roman" w:hAnsi="Times New Roman" w:cs="Times New Roman"/>
                <w:b w:val="0"/>
                <w:bCs w:val="0"/>
                <w:sz w:val="22"/>
                <w:szCs w:val="22"/>
              </w:rPr>
            </w:pPr>
            <w:r w:rsidRPr="00607E87">
              <w:rPr>
                <w:rFonts w:ascii="Times New Roman" w:eastAsia="Times New Roman" w:hAnsi="Times New Roman" w:cs="Times New Roman"/>
                <w:b w:val="0"/>
                <w:bCs w:val="0"/>
                <w:sz w:val="22"/>
                <w:szCs w:val="22"/>
              </w:rPr>
              <w:t>Объекты Единой системы организации воздушного движения</w:t>
            </w:r>
          </w:p>
          <w:p w14:paraId="43C568EE" w14:textId="77777777" w:rsidR="008634B0" w:rsidRPr="00607E87" w:rsidRDefault="008634B0" w:rsidP="002474A6">
            <w:pPr>
              <w:ind w:firstLine="0"/>
              <w:rPr>
                <w:sz w:val="20"/>
                <w:szCs w:val="20"/>
              </w:rPr>
            </w:pPr>
            <w:r w:rsidRPr="00607E87">
              <w:rPr>
                <w:sz w:val="22"/>
                <w:szCs w:val="22"/>
              </w:rPr>
              <w:t>г. Сургут</w:t>
            </w:r>
          </w:p>
        </w:tc>
        <w:tc>
          <w:tcPr>
            <w:tcW w:w="1417" w:type="dxa"/>
            <w:shd w:val="clear" w:color="auto" w:fill="auto"/>
            <w:vAlign w:val="center"/>
          </w:tcPr>
          <w:p w14:paraId="07575273" w14:textId="77777777" w:rsidR="008634B0" w:rsidRPr="00607E87" w:rsidRDefault="008634B0" w:rsidP="008634B0">
            <w:pPr>
              <w:pStyle w:val="ConsPlusNormal"/>
              <w:spacing w:before="240"/>
              <w:jc w:val="both"/>
              <w:rPr>
                <w:rFonts w:ascii="Times New Roman" w:eastAsia="Times New Roman" w:hAnsi="Times New Roman" w:cs="Times New Roman"/>
                <w:sz w:val="22"/>
                <w:szCs w:val="22"/>
              </w:rPr>
            </w:pPr>
            <w:r w:rsidRPr="00607E87">
              <w:rPr>
                <w:rFonts w:ascii="Times New Roman" w:eastAsia="Times New Roman" w:hAnsi="Times New Roman" w:cs="Times New Roman"/>
                <w:sz w:val="22"/>
                <w:szCs w:val="22"/>
              </w:rPr>
              <w:t xml:space="preserve">количество вводимых средств - 8 единиц </w:t>
            </w:r>
          </w:p>
        </w:tc>
        <w:tc>
          <w:tcPr>
            <w:tcW w:w="1701" w:type="dxa"/>
            <w:shd w:val="clear" w:color="auto" w:fill="auto"/>
            <w:vAlign w:val="center"/>
          </w:tcPr>
          <w:p w14:paraId="3C02AD0A" w14:textId="77777777" w:rsidR="008634B0" w:rsidRPr="00607E87" w:rsidRDefault="008634B0" w:rsidP="008634B0">
            <w:pPr>
              <w:pStyle w:val="ConsPlusNormal"/>
              <w:spacing w:before="240"/>
              <w:jc w:val="both"/>
              <w:rPr>
                <w:rFonts w:ascii="Times New Roman" w:eastAsia="Times New Roman" w:hAnsi="Times New Roman" w:cs="Times New Roman"/>
                <w:sz w:val="22"/>
                <w:szCs w:val="22"/>
              </w:rPr>
            </w:pPr>
            <w:r w:rsidRPr="00607E87">
              <w:rPr>
                <w:rFonts w:ascii="Times New Roman" w:eastAsia="Times New Roman" w:hAnsi="Times New Roman" w:cs="Times New Roman"/>
                <w:sz w:val="22"/>
                <w:szCs w:val="22"/>
              </w:rPr>
              <w:t>Ханты-Мансийский автономный округ - Югра, Сургутский район.</w:t>
            </w:r>
          </w:p>
          <w:p w14:paraId="4DB5395D" w14:textId="77777777" w:rsidR="008634B0" w:rsidRPr="00607E87" w:rsidRDefault="008634B0" w:rsidP="002474A6">
            <w:pPr>
              <w:ind w:firstLine="0"/>
              <w:rPr>
                <w:sz w:val="22"/>
                <w:szCs w:val="22"/>
              </w:rPr>
            </w:pPr>
          </w:p>
        </w:tc>
        <w:tc>
          <w:tcPr>
            <w:tcW w:w="1627" w:type="dxa"/>
            <w:shd w:val="clear" w:color="auto" w:fill="auto"/>
            <w:noWrap/>
            <w:vAlign w:val="center"/>
          </w:tcPr>
          <w:p w14:paraId="3C6691BB" w14:textId="77777777" w:rsidR="008634B0" w:rsidRPr="00607E87" w:rsidRDefault="008634B0" w:rsidP="002474A6">
            <w:pPr>
              <w:ind w:firstLine="0"/>
              <w:rPr>
                <w:color w:val="000000"/>
                <w:sz w:val="22"/>
                <w:szCs w:val="22"/>
              </w:rPr>
            </w:pPr>
            <w:r w:rsidRPr="00607E87">
              <w:rPr>
                <w:color w:val="000000"/>
                <w:sz w:val="22"/>
                <w:szCs w:val="22"/>
              </w:rPr>
              <w:t>до 2030</w:t>
            </w:r>
          </w:p>
        </w:tc>
        <w:tc>
          <w:tcPr>
            <w:tcW w:w="1609" w:type="dxa"/>
            <w:shd w:val="clear" w:color="auto" w:fill="auto"/>
            <w:noWrap/>
            <w:vAlign w:val="center"/>
          </w:tcPr>
          <w:p w14:paraId="45F190D2" w14:textId="77777777" w:rsidR="008634B0" w:rsidRPr="00607E87" w:rsidRDefault="008634B0" w:rsidP="002474A6">
            <w:pPr>
              <w:ind w:firstLine="0"/>
              <w:jc w:val="center"/>
              <w:rPr>
                <w:sz w:val="22"/>
                <w:szCs w:val="22"/>
              </w:rPr>
            </w:pPr>
          </w:p>
        </w:tc>
        <w:tc>
          <w:tcPr>
            <w:tcW w:w="1984" w:type="dxa"/>
            <w:vMerge/>
            <w:shd w:val="clear" w:color="auto" w:fill="auto"/>
            <w:noWrap/>
            <w:vAlign w:val="center"/>
          </w:tcPr>
          <w:p w14:paraId="5F4D929E" w14:textId="77777777" w:rsidR="008634B0" w:rsidRPr="00607E87" w:rsidRDefault="008634B0" w:rsidP="00EB3657">
            <w:pPr>
              <w:pStyle w:val="FORMATTEXT"/>
              <w:jc w:val="both"/>
              <w:rPr>
                <w:rFonts w:ascii="Times New Roman" w:hAnsi="Times New Roman" w:cs="Times New Roman"/>
              </w:rPr>
            </w:pPr>
          </w:p>
        </w:tc>
      </w:tr>
      <w:tr w:rsidR="008634B0" w:rsidRPr="00D92274" w14:paraId="2EDE679C" w14:textId="77777777" w:rsidTr="002474A6">
        <w:trPr>
          <w:trHeight w:val="803"/>
        </w:trPr>
        <w:tc>
          <w:tcPr>
            <w:tcW w:w="545" w:type="dxa"/>
            <w:shd w:val="clear" w:color="auto" w:fill="auto"/>
            <w:noWrap/>
            <w:vAlign w:val="center"/>
          </w:tcPr>
          <w:p w14:paraId="6B2A966A" w14:textId="77777777" w:rsidR="008634B0" w:rsidRPr="00607E87" w:rsidRDefault="008634B0" w:rsidP="008634B0">
            <w:pPr>
              <w:pStyle w:val="af1"/>
              <w:numPr>
                <w:ilvl w:val="0"/>
                <w:numId w:val="36"/>
              </w:numPr>
              <w:ind w:left="0" w:firstLine="0"/>
              <w:jc w:val="center"/>
              <w:rPr>
                <w:sz w:val="22"/>
                <w:szCs w:val="22"/>
              </w:rPr>
            </w:pPr>
          </w:p>
        </w:tc>
        <w:tc>
          <w:tcPr>
            <w:tcW w:w="1860" w:type="dxa"/>
            <w:shd w:val="clear" w:color="auto" w:fill="auto"/>
            <w:vAlign w:val="center"/>
          </w:tcPr>
          <w:p w14:paraId="5BD95445" w14:textId="77777777" w:rsidR="008634B0" w:rsidRPr="00607E87" w:rsidRDefault="008634B0" w:rsidP="008634B0">
            <w:pPr>
              <w:pStyle w:val="ConsPlusTitle"/>
              <w:jc w:val="both"/>
              <w:rPr>
                <w:rFonts w:ascii="Times New Roman" w:eastAsia="Times New Roman" w:hAnsi="Times New Roman" w:cs="Times New Roman"/>
                <w:b w:val="0"/>
                <w:bCs w:val="0"/>
                <w:sz w:val="22"/>
                <w:szCs w:val="22"/>
                <w:lang w:eastAsia="ar-SA"/>
              </w:rPr>
            </w:pPr>
            <w:r w:rsidRPr="00607E87">
              <w:rPr>
                <w:rFonts w:ascii="Times New Roman" w:eastAsia="Times New Roman" w:hAnsi="Times New Roman" w:cs="Times New Roman"/>
                <w:b w:val="0"/>
                <w:bCs w:val="0"/>
                <w:sz w:val="20"/>
                <w:szCs w:val="20"/>
              </w:rPr>
              <w:t>Объекты капитального строительства в области воздушного транспорта</w:t>
            </w:r>
          </w:p>
        </w:tc>
        <w:tc>
          <w:tcPr>
            <w:tcW w:w="1471" w:type="dxa"/>
            <w:shd w:val="clear" w:color="auto" w:fill="auto"/>
            <w:vAlign w:val="center"/>
          </w:tcPr>
          <w:p w14:paraId="3B82CD55" w14:textId="77777777" w:rsidR="008634B0" w:rsidRPr="00607E87" w:rsidRDefault="008634B0" w:rsidP="008634B0">
            <w:pPr>
              <w:pStyle w:val="ConsPlusTitle"/>
              <w:jc w:val="both"/>
              <w:rPr>
                <w:rFonts w:ascii="Times New Roman" w:eastAsia="Times New Roman" w:hAnsi="Times New Roman" w:cs="Times New Roman"/>
                <w:b w:val="0"/>
                <w:bCs w:val="0"/>
                <w:sz w:val="20"/>
                <w:szCs w:val="20"/>
              </w:rPr>
            </w:pPr>
            <w:r w:rsidRPr="00607E87">
              <w:rPr>
                <w:rFonts w:ascii="Times New Roman" w:eastAsia="Times New Roman" w:hAnsi="Times New Roman" w:cs="Times New Roman"/>
                <w:b w:val="0"/>
                <w:bCs w:val="0"/>
                <w:sz w:val="20"/>
                <w:szCs w:val="20"/>
              </w:rPr>
              <w:t>Создание сети радиосвязи и передачи данных</w:t>
            </w:r>
          </w:p>
          <w:p w14:paraId="240C0FCB" w14:textId="77777777" w:rsidR="008634B0" w:rsidRPr="00607E87" w:rsidRDefault="008634B0" w:rsidP="008634B0">
            <w:pPr>
              <w:pStyle w:val="ConsPlusTitle"/>
              <w:jc w:val="both"/>
              <w:rPr>
                <w:rFonts w:ascii="Times New Roman" w:eastAsia="Times New Roman" w:hAnsi="Times New Roman" w:cs="Times New Roman"/>
                <w:b w:val="0"/>
                <w:bCs w:val="0"/>
                <w:sz w:val="20"/>
                <w:szCs w:val="20"/>
              </w:rPr>
            </w:pPr>
            <w:r w:rsidRPr="00607E87">
              <w:rPr>
                <w:rFonts w:ascii="Times New Roman" w:eastAsia="Times New Roman" w:hAnsi="Times New Roman" w:cs="Times New Roman"/>
                <w:b w:val="0"/>
                <w:bCs w:val="0"/>
                <w:sz w:val="20"/>
                <w:szCs w:val="20"/>
              </w:rPr>
              <w:t>"воздух-земля" в диапазоне высоких частот, включая</w:t>
            </w:r>
          </w:p>
          <w:p w14:paraId="7DC6B762" w14:textId="77777777" w:rsidR="008634B0" w:rsidRPr="00607E87" w:rsidRDefault="008634B0" w:rsidP="008634B0">
            <w:pPr>
              <w:pStyle w:val="ConsPlusTitle"/>
              <w:jc w:val="both"/>
              <w:rPr>
                <w:rFonts w:ascii="Times New Roman" w:eastAsia="Times New Roman" w:hAnsi="Times New Roman" w:cs="Times New Roman"/>
                <w:b w:val="0"/>
                <w:bCs w:val="0"/>
                <w:sz w:val="20"/>
                <w:szCs w:val="20"/>
              </w:rPr>
            </w:pPr>
            <w:r w:rsidRPr="00607E87">
              <w:rPr>
                <w:rFonts w:ascii="Times New Roman" w:eastAsia="Times New Roman" w:hAnsi="Times New Roman" w:cs="Times New Roman"/>
                <w:b w:val="0"/>
                <w:bCs w:val="0"/>
                <w:sz w:val="20"/>
                <w:szCs w:val="20"/>
              </w:rPr>
              <w:t xml:space="preserve">строительство </w:t>
            </w:r>
            <w:r w:rsidRPr="00607E87">
              <w:rPr>
                <w:rFonts w:ascii="Times New Roman" w:eastAsia="Times New Roman" w:hAnsi="Times New Roman" w:cs="Times New Roman"/>
                <w:b w:val="0"/>
                <w:bCs w:val="0"/>
                <w:sz w:val="20"/>
                <w:szCs w:val="20"/>
              </w:rPr>
              <w:lastRenderedPageBreak/>
              <w:t>региональных и вспомогательных</w:t>
            </w:r>
          </w:p>
          <w:p w14:paraId="4B76263C" w14:textId="77777777" w:rsidR="008634B0" w:rsidRPr="00607E87" w:rsidRDefault="008634B0" w:rsidP="008634B0">
            <w:pPr>
              <w:pStyle w:val="ConsPlusTitle"/>
              <w:jc w:val="both"/>
              <w:rPr>
                <w:rFonts w:ascii="Times New Roman" w:eastAsia="Times New Roman" w:hAnsi="Times New Roman" w:cs="Times New Roman"/>
                <w:b w:val="0"/>
                <w:bCs w:val="0"/>
                <w:sz w:val="20"/>
                <w:szCs w:val="20"/>
              </w:rPr>
            </w:pPr>
            <w:r w:rsidRPr="00607E87">
              <w:rPr>
                <w:rFonts w:ascii="Times New Roman" w:eastAsia="Times New Roman" w:hAnsi="Times New Roman" w:cs="Times New Roman"/>
                <w:b w:val="0"/>
                <w:bCs w:val="0"/>
                <w:sz w:val="20"/>
                <w:szCs w:val="20"/>
              </w:rPr>
              <w:t>приемо-передающих центров и подсистемы управления</w:t>
            </w:r>
          </w:p>
          <w:p w14:paraId="0EA59A8D" w14:textId="77777777" w:rsidR="008634B0" w:rsidRPr="00607E87" w:rsidRDefault="008634B0" w:rsidP="008634B0">
            <w:pPr>
              <w:pStyle w:val="ConsPlusTitle"/>
              <w:jc w:val="both"/>
              <w:rPr>
                <w:rFonts w:ascii="Times New Roman" w:eastAsia="Times New Roman" w:hAnsi="Times New Roman" w:cs="Times New Roman"/>
                <w:b w:val="0"/>
                <w:bCs w:val="0"/>
                <w:sz w:val="20"/>
                <w:szCs w:val="20"/>
              </w:rPr>
            </w:pPr>
          </w:p>
        </w:tc>
        <w:tc>
          <w:tcPr>
            <w:tcW w:w="2410" w:type="dxa"/>
            <w:shd w:val="clear" w:color="auto" w:fill="auto"/>
            <w:vAlign w:val="center"/>
          </w:tcPr>
          <w:p w14:paraId="0226C308" w14:textId="77777777" w:rsidR="008634B0" w:rsidRPr="00607E87" w:rsidRDefault="008634B0" w:rsidP="008634B0">
            <w:pPr>
              <w:pStyle w:val="ConsPlusTitle"/>
              <w:jc w:val="both"/>
              <w:rPr>
                <w:rFonts w:ascii="Times New Roman" w:eastAsia="Times New Roman" w:hAnsi="Times New Roman" w:cs="Times New Roman"/>
                <w:b w:val="0"/>
                <w:bCs w:val="0"/>
                <w:sz w:val="20"/>
                <w:szCs w:val="20"/>
              </w:rPr>
            </w:pPr>
            <w:r w:rsidRPr="00607E87">
              <w:rPr>
                <w:rFonts w:ascii="Times New Roman" w:eastAsia="Times New Roman" w:hAnsi="Times New Roman" w:cs="Times New Roman"/>
                <w:b w:val="0"/>
                <w:bCs w:val="0"/>
                <w:sz w:val="20"/>
                <w:szCs w:val="20"/>
              </w:rPr>
              <w:lastRenderedPageBreak/>
              <w:t>Средства радиосвязи и передачи данных</w:t>
            </w:r>
          </w:p>
          <w:p w14:paraId="2414B90A" w14:textId="77777777" w:rsidR="008634B0" w:rsidRPr="00607E87" w:rsidRDefault="008634B0" w:rsidP="008634B0">
            <w:pPr>
              <w:pStyle w:val="ConsPlusTitle"/>
              <w:jc w:val="both"/>
              <w:rPr>
                <w:rFonts w:ascii="Times New Roman" w:eastAsia="Times New Roman" w:hAnsi="Times New Roman" w:cs="Times New Roman"/>
                <w:b w:val="0"/>
                <w:bCs w:val="0"/>
                <w:sz w:val="20"/>
                <w:szCs w:val="20"/>
              </w:rPr>
            </w:pPr>
            <w:r w:rsidRPr="00607E87">
              <w:rPr>
                <w:rFonts w:ascii="Times New Roman" w:eastAsia="Times New Roman" w:hAnsi="Times New Roman" w:cs="Times New Roman"/>
                <w:b w:val="0"/>
                <w:bCs w:val="0"/>
                <w:sz w:val="20"/>
                <w:szCs w:val="20"/>
              </w:rPr>
              <w:t>"воздух-земля" в диапазоне высоких частот, включая</w:t>
            </w:r>
          </w:p>
          <w:p w14:paraId="4A0B71C7" w14:textId="77777777" w:rsidR="008634B0" w:rsidRPr="00607E87" w:rsidRDefault="008634B0" w:rsidP="008634B0">
            <w:pPr>
              <w:pStyle w:val="ConsPlusTitle"/>
              <w:jc w:val="both"/>
              <w:rPr>
                <w:rFonts w:ascii="Times New Roman" w:eastAsia="Times New Roman" w:hAnsi="Times New Roman" w:cs="Times New Roman"/>
                <w:b w:val="0"/>
                <w:bCs w:val="0"/>
                <w:sz w:val="20"/>
                <w:szCs w:val="20"/>
              </w:rPr>
            </w:pPr>
            <w:r w:rsidRPr="00607E87">
              <w:rPr>
                <w:rFonts w:ascii="Times New Roman" w:eastAsia="Times New Roman" w:hAnsi="Times New Roman" w:cs="Times New Roman"/>
                <w:b w:val="0"/>
                <w:bCs w:val="0"/>
                <w:sz w:val="20"/>
                <w:szCs w:val="20"/>
              </w:rPr>
              <w:t>строительство региональных и вспомогательных</w:t>
            </w:r>
          </w:p>
          <w:p w14:paraId="3418B22A" w14:textId="77777777" w:rsidR="008634B0" w:rsidRPr="00607E87" w:rsidRDefault="008634B0" w:rsidP="008634B0">
            <w:pPr>
              <w:pStyle w:val="ConsPlusTitle"/>
              <w:jc w:val="both"/>
              <w:rPr>
                <w:rFonts w:ascii="Times New Roman" w:eastAsia="Times New Roman" w:hAnsi="Times New Roman" w:cs="Times New Roman"/>
                <w:b w:val="0"/>
                <w:bCs w:val="0"/>
                <w:sz w:val="20"/>
                <w:szCs w:val="20"/>
              </w:rPr>
            </w:pPr>
            <w:r w:rsidRPr="00607E87">
              <w:rPr>
                <w:rFonts w:ascii="Times New Roman" w:eastAsia="Times New Roman" w:hAnsi="Times New Roman" w:cs="Times New Roman"/>
                <w:b w:val="0"/>
                <w:bCs w:val="0"/>
                <w:sz w:val="20"/>
                <w:szCs w:val="20"/>
              </w:rPr>
              <w:t>приемо-передающих центров и подсистемы управления</w:t>
            </w:r>
          </w:p>
          <w:p w14:paraId="3277CB0D" w14:textId="77777777" w:rsidR="008634B0" w:rsidRPr="00607E87" w:rsidRDefault="008634B0" w:rsidP="008634B0">
            <w:pPr>
              <w:pStyle w:val="ConsPlusTitle"/>
              <w:outlineLvl w:val="4"/>
              <w:rPr>
                <w:rFonts w:ascii="Times New Roman" w:eastAsia="Times New Roman" w:hAnsi="Times New Roman" w:cs="Times New Roman"/>
                <w:b w:val="0"/>
                <w:bCs w:val="0"/>
                <w:sz w:val="22"/>
                <w:szCs w:val="22"/>
              </w:rPr>
            </w:pPr>
          </w:p>
        </w:tc>
        <w:tc>
          <w:tcPr>
            <w:tcW w:w="1417" w:type="dxa"/>
            <w:shd w:val="clear" w:color="auto" w:fill="auto"/>
            <w:vAlign w:val="center"/>
          </w:tcPr>
          <w:p w14:paraId="38B58ABD" w14:textId="77777777" w:rsidR="008634B0" w:rsidRPr="00607E87" w:rsidRDefault="008634B0" w:rsidP="008634B0">
            <w:pPr>
              <w:pStyle w:val="ConsPlusNormal"/>
              <w:spacing w:before="240"/>
              <w:jc w:val="both"/>
              <w:rPr>
                <w:rFonts w:ascii="Times New Roman" w:eastAsia="Times New Roman" w:hAnsi="Times New Roman" w:cs="Times New Roman"/>
                <w:sz w:val="22"/>
                <w:szCs w:val="22"/>
              </w:rPr>
            </w:pPr>
            <w:r w:rsidRPr="00607E87">
              <w:lastRenderedPageBreak/>
              <w:t>количество вводимых средств - 1 единица</w:t>
            </w:r>
          </w:p>
        </w:tc>
        <w:tc>
          <w:tcPr>
            <w:tcW w:w="1701" w:type="dxa"/>
            <w:shd w:val="clear" w:color="auto" w:fill="auto"/>
            <w:vAlign w:val="center"/>
          </w:tcPr>
          <w:p w14:paraId="27984669" w14:textId="77777777" w:rsidR="008634B0" w:rsidRPr="00607E87" w:rsidRDefault="008634B0" w:rsidP="008634B0">
            <w:pPr>
              <w:pStyle w:val="ConsPlusNormal"/>
              <w:spacing w:before="240"/>
              <w:jc w:val="both"/>
              <w:rPr>
                <w:rFonts w:ascii="Times New Roman" w:eastAsia="Times New Roman" w:hAnsi="Times New Roman" w:cs="Times New Roman"/>
                <w:sz w:val="22"/>
                <w:szCs w:val="22"/>
              </w:rPr>
            </w:pPr>
            <w:r w:rsidRPr="00607E87">
              <w:rPr>
                <w:rFonts w:ascii="Times New Roman" w:eastAsia="Times New Roman" w:hAnsi="Times New Roman" w:cs="Times New Roman"/>
                <w:sz w:val="22"/>
                <w:szCs w:val="22"/>
              </w:rPr>
              <w:t>Ханты-Мансийский автономный округ - Югра, Сургутский район.</w:t>
            </w:r>
          </w:p>
          <w:p w14:paraId="17D1E424" w14:textId="77777777" w:rsidR="008634B0" w:rsidRPr="00607E87" w:rsidRDefault="008634B0" w:rsidP="008634B0">
            <w:pPr>
              <w:ind w:firstLine="0"/>
              <w:rPr>
                <w:sz w:val="22"/>
                <w:szCs w:val="22"/>
              </w:rPr>
            </w:pPr>
          </w:p>
        </w:tc>
        <w:tc>
          <w:tcPr>
            <w:tcW w:w="1627" w:type="dxa"/>
            <w:shd w:val="clear" w:color="auto" w:fill="auto"/>
            <w:noWrap/>
            <w:vAlign w:val="center"/>
          </w:tcPr>
          <w:p w14:paraId="6A2A032E" w14:textId="77777777" w:rsidR="008634B0" w:rsidRPr="00607E87" w:rsidRDefault="008634B0" w:rsidP="008634B0">
            <w:pPr>
              <w:ind w:firstLine="0"/>
              <w:rPr>
                <w:color w:val="000000"/>
                <w:sz w:val="22"/>
                <w:szCs w:val="22"/>
              </w:rPr>
            </w:pPr>
            <w:r w:rsidRPr="00607E87">
              <w:rPr>
                <w:color w:val="000000"/>
                <w:sz w:val="22"/>
                <w:szCs w:val="22"/>
              </w:rPr>
              <w:t>до 2030</w:t>
            </w:r>
          </w:p>
        </w:tc>
        <w:tc>
          <w:tcPr>
            <w:tcW w:w="1609" w:type="dxa"/>
            <w:shd w:val="clear" w:color="auto" w:fill="auto"/>
            <w:noWrap/>
            <w:vAlign w:val="center"/>
          </w:tcPr>
          <w:p w14:paraId="68C8EE33" w14:textId="77777777" w:rsidR="008634B0" w:rsidRPr="00607E87" w:rsidRDefault="008634B0" w:rsidP="008634B0">
            <w:pPr>
              <w:ind w:firstLine="0"/>
              <w:jc w:val="center"/>
              <w:rPr>
                <w:sz w:val="22"/>
                <w:szCs w:val="22"/>
              </w:rPr>
            </w:pPr>
          </w:p>
        </w:tc>
        <w:tc>
          <w:tcPr>
            <w:tcW w:w="1984" w:type="dxa"/>
            <w:shd w:val="clear" w:color="auto" w:fill="auto"/>
            <w:noWrap/>
            <w:vAlign w:val="center"/>
          </w:tcPr>
          <w:p w14:paraId="7F670958" w14:textId="77777777" w:rsidR="008634B0" w:rsidRPr="0003434E" w:rsidRDefault="008634B0" w:rsidP="008634B0">
            <w:pPr>
              <w:pStyle w:val="FORMATTEXT"/>
              <w:jc w:val="both"/>
              <w:rPr>
                <w:rFonts w:ascii="Times New Roman" w:hAnsi="Times New Roman" w:cs="Times New Roman"/>
              </w:rPr>
            </w:pPr>
            <w:r w:rsidRPr="00607E87">
              <w:rPr>
                <w:rFonts w:ascii="Times New Roman" w:hAnsi="Times New Roman" w:cs="Times New Roman"/>
              </w:rPr>
              <w:t xml:space="preserve">Мероприятия схемы территориального планирования РФ в области федерального транспорта (железнодорожного, воздушного, морского, внутреннего водного транспорта) </w:t>
            </w:r>
            <w:r w:rsidRPr="00607E87">
              <w:rPr>
                <w:rFonts w:ascii="Times New Roman" w:hAnsi="Times New Roman" w:cs="Times New Roman"/>
              </w:rPr>
              <w:lastRenderedPageBreak/>
              <w:t>и автомобильных дорог федерального значения (утвержденной Распоряжением Правительства РФ от 19.03.2013 N 384-р)</w:t>
            </w:r>
          </w:p>
        </w:tc>
      </w:tr>
    </w:tbl>
    <w:p w14:paraId="2539A237" w14:textId="77777777" w:rsidR="00EB3657" w:rsidRPr="00B05596" w:rsidRDefault="00EB3657" w:rsidP="00D66445">
      <w:pPr>
        <w:suppressAutoHyphens/>
        <w:rPr>
          <w:b/>
        </w:rPr>
      </w:pPr>
    </w:p>
    <w:p w14:paraId="2F10E9F4" w14:textId="77777777" w:rsidR="00A62681" w:rsidRPr="00B05596" w:rsidRDefault="00A62681" w:rsidP="00A62681">
      <w:pPr>
        <w:pStyle w:val="3"/>
        <w:spacing w:before="0"/>
        <w:rPr>
          <w:rFonts w:ascii="Times New Roman" w:hAnsi="Times New Roman" w:cs="Times New Roman"/>
          <w:b/>
          <w:color w:val="000000" w:themeColor="text1"/>
        </w:rPr>
      </w:pPr>
      <w:bookmarkStart w:id="39" w:name="_Toc22304600"/>
      <w:r w:rsidRPr="00B05596">
        <w:rPr>
          <w:rFonts w:ascii="Times New Roman" w:hAnsi="Times New Roman" w:cs="Times New Roman"/>
          <w:b/>
          <w:color w:val="000000" w:themeColor="text1"/>
        </w:rPr>
        <w:t>2.1.3 Сведения о видах, назначении, наименованиях и основных характеристиках планируемых объектов федерального значения в области развития транспортной инфраструктуры (автомобильного транспорта)</w:t>
      </w:r>
      <w:bookmarkEnd w:id="39"/>
    </w:p>
    <w:p w14:paraId="36EC048A" w14:textId="77777777" w:rsidR="00A62681" w:rsidRPr="001219DB" w:rsidRDefault="00A62681" w:rsidP="00A62681">
      <w:pPr>
        <w:suppressAutoHyphens/>
        <w:rPr>
          <w:b/>
        </w:rPr>
      </w:pPr>
    </w:p>
    <w:tbl>
      <w:tblPr>
        <w:tblW w:w="1462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5"/>
        <w:gridCol w:w="1860"/>
        <w:gridCol w:w="1471"/>
        <w:gridCol w:w="2410"/>
        <w:gridCol w:w="1417"/>
        <w:gridCol w:w="1701"/>
        <w:gridCol w:w="1627"/>
        <w:gridCol w:w="1609"/>
        <w:gridCol w:w="1984"/>
      </w:tblGrid>
      <w:tr w:rsidR="00A62681" w:rsidRPr="001219DB" w14:paraId="014CE54D" w14:textId="77777777" w:rsidTr="002474A6">
        <w:trPr>
          <w:trHeight w:val="1200"/>
          <w:tblHeader/>
        </w:trPr>
        <w:tc>
          <w:tcPr>
            <w:tcW w:w="545" w:type="dxa"/>
            <w:shd w:val="clear" w:color="auto" w:fill="D9D9D9" w:themeFill="background1" w:themeFillShade="D9"/>
            <w:vAlign w:val="center"/>
            <w:hideMark/>
          </w:tcPr>
          <w:p w14:paraId="1777063D" w14:textId="77777777" w:rsidR="00A62681" w:rsidRPr="001219DB" w:rsidRDefault="00A62681" w:rsidP="002474A6">
            <w:pPr>
              <w:ind w:firstLine="0"/>
              <w:rPr>
                <w:sz w:val="22"/>
                <w:szCs w:val="22"/>
              </w:rPr>
            </w:pPr>
            <w:r w:rsidRPr="001219DB">
              <w:rPr>
                <w:sz w:val="22"/>
                <w:szCs w:val="22"/>
              </w:rPr>
              <w:t>№</w:t>
            </w:r>
          </w:p>
        </w:tc>
        <w:tc>
          <w:tcPr>
            <w:tcW w:w="1860" w:type="dxa"/>
            <w:shd w:val="clear" w:color="auto" w:fill="D9D9D9" w:themeFill="background1" w:themeFillShade="D9"/>
            <w:vAlign w:val="center"/>
            <w:hideMark/>
          </w:tcPr>
          <w:p w14:paraId="4C371F69" w14:textId="77777777" w:rsidR="00A62681" w:rsidRPr="001219DB" w:rsidRDefault="00A62681" w:rsidP="002474A6">
            <w:pPr>
              <w:ind w:firstLine="0"/>
              <w:rPr>
                <w:sz w:val="22"/>
                <w:szCs w:val="22"/>
              </w:rPr>
            </w:pPr>
            <w:r w:rsidRPr="001219DB">
              <w:rPr>
                <w:sz w:val="22"/>
                <w:szCs w:val="22"/>
              </w:rPr>
              <w:t>Вид объекта</w:t>
            </w:r>
          </w:p>
        </w:tc>
        <w:tc>
          <w:tcPr>
            <w:tcW w:w="1471" w:type="dxa"/>
            <w:shd w:val="clear" w:color="auto" w:fill="D9D9D9" w:themeFill="background1" w:themeFillShade="D9"/>
            <w:vAlign w:val="center"/>
            <w:hideMark/>
          </w:tcPr>
          <w:p w14:paraId="79BCE365" w14:textId="77777777" w:rsidR="00A62681" w:rsidRPr="001219DB" w:rsidRDefault="00A62681" w:rsidP="002474A6">
            <w:pPr>
              <w:ind w:firstLine="0"/>
              <w:rPr>
                <w:sz w:val="22"/>
                <w:szCs w:val="22"/>
              </w:rPr>
            </w:pPr>
            <w:r w:rsidRPr="001219DB">
              <w:rPr>
                <w:sz w:val="22"/>
                <w:szCs w:val="22"/>
              </w:rPr>
              <w:t>Назначение</w:t>
            </w:r>
          </w:p>
        </w:tc>
        <w:tc>
          <w:tcPr>
            <w:tcW w:w="2410" w:type="dxa"/>
            <w:shd w:val="clear" w:color="auto" w:fill="D9D9D9" w:themeFill="background1" w:themeFillShade="D9"/>
            <w:vAlign w:val="center"/>
            <w:hideMark/>
          </w:tcPr>
          <w:p w14:paraId="5E6C9B3E" w14:textId="77777777" w:rsidR="00A62681" w:rsidRPr="001219DB" w:rsidRDefault="00A62681" w:rsidP="002474A6">
            <w:pPr>
              <w:ind w:firstLine="0"/>
              <w:rPr>
                <w:sz w:val="22"/>
                <w:szCs w:val="22"/>
              </w:rPr>
            </w:pPr>
            <w:r w:rsidRPr="001219DB">
              <w:rPr>
                <w:sz w:val="22"/>
                <w:szCs w:val="22"/>
              </w:rPr>
              <w:t>Наименование</w:t>
            </w:r>
          </w:p>
        </w:tc>
        <w:tc>
          <w:tcPr>
            <w:tcW w:w="1417" w:type="dxa"/>
            <w:shd w:val="clear" w:color="auto" w:fill="D9D9D9" w:themeFill="background1" w:themeFillShade="D9"/>
            <w:vAlign w:val="center"/>
            <w:hideMark/>
          </w:tcPr>
          <w:p w14:paraId="078C759D" w14:textId="77777777" w:rsidR="00A62681" w:rsidRPr="001219DB" w:rsidRDefault="00A62681" w:rsidP="002474A6">
            <w:pPr>
              <w:ind w:firstLine="0"/>
              <w:rPr>
                <w:sz w:val="22"/>
                <w:szCs w:val="22"/>
              </w:rPr>
            </w:pPr>
            <w:r w:rsidRPr="001219DB">
              <w:rPr>
                <w:sz w:val="22"/>
                <w:szCs w:val="22"/>
              </w:rPr>
              <w:t>Основные характеристики</w:t>
            </w:r>
          </w:p>
        </w:tc>
        <w:tc>
          <w:tcPr>
            <w:tcW w:w="1701" w:type="dxa"/>
            <w:shd w:val="clear" w:color="auto" w:fill="D9D9D9" w:themeFill="background1" w:themeFillShade="D9"/>
            <w:vAlign w:val="center"/>
            <w:hideMark/>
          </w:tcPr>
          <w:p w14:paraId="3288C494" w14:textId="77777777" w:rsidR="00A62681" w:rsidRPr="001219DB" w:rsidRDefault="00A62681" w:rsidP="002474A6">
            <w:pPr>
              <w:ind w:firstLine="0"/>
              <w:rPr>
                <w:sz w:val="22"/>
                <w:szCs w:val="22"/>
              </w:rPr>
            </w:pPr>
            <w:r w:rsidRPr="001219DB">
              <w:rPr>
                <w:sz w:val="22"/>
                <w:szCs w:val="22"/>
              </w:rPr>
              <w:t>Месторасположение</w:t>
            </w:r>
          </w:p>
        </w:tc>
        <w:tc>
          <w:tcPr>
            <w:tcW w:w="1627" w:type="dxa"/>
            <w:shd w:val="clear" w:color="auto" w:fill="D9D9D9" w:themeFill="background1" w:themeFillShade="D9"/>
            <w:vAlign w:val="center"/>
            <w:hideMark/>
          </w:tcPr>
          <w:p w14:paraId="43EA329D" w14:textId="77777777" w:rsidR="00A62681" w:rsidRPr="001219DB" w:rsidRDefault="00A62681" w:rsidP="002474A6">
            <w:pPr>
              <w:ind w:firstLine="0"/>
              <w:rPr>
                <w:sz w:val="22"/>
                <w:szCs w:val="22"/>
              </w:rPr>
            </w:pPr>
            <w:r w:rsidRPr="001219DB">
              <w:rPr>
                <w:sz w:val="22"/>
                <w:szCs w:val="22"/>
              </w:rPr>
              <w:t>Очередность строительства объекта</w:t>
            </w:r>
          </w:p>
        </w:tc>
        <w:tc>
          <w:tcPr>
            <w:tcW w:w="1609" w:type="dxa"/>
            <w:shd w:val="clear" w:color="auto" w:fill="D9D9D9" w:themeFill="background1" w:themeFillShade="D9"/>
            <w:vAlign w:val="center"/>
            <w:hideMark/>
          </w:tcPr>
          <w:p w14:paraId="0AA48A81" w14:textId="77777777" w:rsidR="00A62681" w:rsidRPr="001219DB" w:rsidRDefault="00A62681" w:rsidP="002474A6">
            <w:pPr>
              <w:ind w:firstLine="0"/>
              <w:rPr>
                <w:sz w:val="22"/>
                <w:szCs w:val="22"/>
              </w:rPr>
            </w:pPr>
            <w:r w:rsidRPr="001219DB">
              <w:rPr>
                <w:sz w:val="22"/>
                <w:szCs w:val="22"/>
              </w:rPr>
              <w:t>Зоны с особыми условиями использования территории</w:t>
            </w:r>
          </w:p>
        </w:tc>
        <w:tc>
          <w:tcPr>
            <w:tcW w:w="1984" w:type="dxa"/>
            <w:shd w:val="clear" w:color="auto" w:fill="D9D9D9" w:themeFill="background1" w:themeFillShade="D9"/>
            <w:vAlign w:val="center"/>
            <w:hideMark/>
          </w:tcPr>
          <w:p w14:paraId="656225B1" w14:textId="77777777" w:rsidR="00A62681" w:rsidRPr="001219DB" w:rsidRDefault="00A62681" w:rsidP="002474A6">
            <w:pPr>
              <w:ind w:firstLine="0"/>
              <w:rPr>
                <w:sz w:val="22"/>
                <w:szCs w:val="22"/>
              </w:rPr>
            </w:pPr>
            <w:r w:rsidRPr="001219DB">
              <w:rPr>
                <w:sz w:val="22"/>
                <w:szCs w:val="22"/>
              </w:rPr>
              <w:t xml:space="preserve">Основание </w:t>
            </w:r>
          </w:p>
        </w:tc>
      </w:tr>
      <w:tr w:rsidR="00A62681" w:rsidRPr="001219DB" w14:paraId="116CCB6A" w14:textId="77777777" w:rsidTr="002474A6">
        <w:trPr>
          <w:trHeight w:val="300"/>
          <w:tblHeader/>
        </w:trPr>
        <w:tc>
          <w:tcPr>
            <w:tcW w:w="545" w:type="dxa"/>
            <w:shd w:val="clear" w:color="auto" w:fill="D9D9D9" w:themeFill="background1" w:themeFillShade="D9"/>
            <w:vAlign w:val="center"/>
            <w:hideMark/>
          </w:tcPr>
          <w:p w14:paraId="7E0560F5" w14:textId="77777777" w:rsidR="00A62681" w:rsidRPr="001219DB" w:rsidRDefault="00A62681" w:rsidP="002474A6">
            <w:pPr>
              <w:ind w:firstLine="0"/>
              <w:rPr>
                <w:sz w:val="22"/>
                <w:szCs w:val="22"/>
              </w:rPr>
            </w:pPr>
            <w:r w:rsidRPr="001219DB">
              <w:rPr>
                <w:sz w:val="22"/>
                <w:szCs w:val="22"/>
              </w:rPr>
              <w:t>1</w:t>
            </w:r>
          </w:p>
        </w:tc>
        <w:tc>
          <w:tcPr>
            <w:tcW w:w="1860" w:type="dxa"/>
            <w:shd w:val="clear" w:color="auto" w:fill="D9D9D9" w:themeFill="background1" w:themeFillShade="D9"/>
            <w:vAlign w:val="center"/>
            <w:hideMark/>
          </w:tcPr>
          <w:p w14:paraId="2F659ABB" w14:textId="77777777" w:rsidR="00A62681" w:rsidRPr="001219DB" w:rsidRDefault="00A62681" w:rsidP="002474A6">
            <w:pPr>
              <w:ind w:firstLine="0"/>
              <w:rPr>
                <w:sz w:val="22"/>
                <w:szCs w:val="22"/>
              </w:rPr>
            </w:pPr>
            <w:r w:rsidRPr="001219DB">
              <w:rPr>
                <w:sz w:val="22"/>
                <w:szCs w:val="22"/>
              </w:rPr>
              <w:t>2</w:t>
            </w:r>
          </w:p>
        </w:tc>
        <w:tc>
          <w:tcPr>
            <w:tcW w:w="1471" w:type="dxa"/>
            <w:shd w:val="clear" w:color="auto" w:fill="D9D9D9" w:themeFill="background1" w:themeFillShade="D9"/>
            <w:vAlign w:val="center"/>
            <w:hideMark/>
          </w:tcPr>
          <w:p w14:paraId="67EDC362" w14:textId="77777777" w:rsidR="00A62681" w:rsidRPr="001219DB" w:rsidRDefault="00A62681" w:rsidP="002474A6">
            <w:pPr>
              <w:ind w:firstLine="0"/>
              <w:rPr>
                <w:sz w:val="22"/>
                <w:szCs w:val="22"/>
              </w:rPr>
            </w:pPr>
            <w:r w:rsidRPr="001219DB">
              <w:rPr>
                <w:sz w:val="22"/>
                <w:szCs w:val="22"/>
              </w:rPr>
              <w:t>3</w:t>
            </w:r>
          </w:p>
        </w:tc>
        <w:tc>
          <w:tcPr>
            <w:tcW w:w="2410" w:type="dxa"/>
            <w:shd w:val="clear" w:color="auto" w:fill="D9D9D9" w:themeFill="background1" w:themeFillShade="D9"/>
            <w:vAlign w:val="center"/>
            <w:hideMark/>
          </w:tcPr>
          <w:p w14:paraId="276D836F" w14:textId="77777777" w:rsidR="00A62681" w:rsidRPr="001219DB" w:rsidRDefault="00A62681" w:rsidP="002474A6">
            <w:pPr>
              <w:ind w:firstLine="0"/>
              <w:rPr>
                <w:sz w:val="22"/>
                <w:szCs w:val="22"/>
              </w:rPr>
            </w:pPr>
            <w:r w:rsidRPr="001219DB">
              <w:rPr>
                <w:sz w:val="22"/>
                <w:szCs w:val="22"/>
              </w:rPr>
              <w:t>4</w:t>
            </w:r>
          </w:p>
        </w:tc>
        <w:tc>
          <w:tcPr>
            <w:tcW w:w="1417" w:type="dxa"/>
            <w:shd w:val="clear" w:color="auto" w:fill="D9D9D9" w:themeFill="background1" w:themeFillShade="D9"/>
            <w:vAlign w:val="center"/>
            <w:hideMark/>
          </w:tcPr>
          <w:p w14:paraId="2F580454" w14:textId="77777777" w:rsidR="00A62681" w:rsidRPr="001219DB" w:rsidRDefault="00A62681" w:rsidP="002474A6">
            <w:pPr>
              <w:ind w:firstLine="0"/>
              <w:rPr>
                <w:sz w:val="22"/>
                <w:szCs w:val="22"/>
              </w:rPr>
            </w:pPr>
            <w:r w:rsidRPr="001219DB">
              <w:rPr>
                <w:sz w:val="22"/>
                <w:szCs w:val="22"/>
              </w:rPr>
              <w:t>5</w:t>
            </w:r>
          </w:p>
        </w:tc>
        <w:tc>
          <w:tcPr>
            <w:tcW w:w="1701" w:type="dxa"/>
            <w:shd w:val="clear" w:color="auto" w:fill="D9D9D9" w:themeFill="background1" w:themeFillShade="D9"/>
            <w:vAlign w:val="center"/>
            <w:hideMark/>
          </w:tcPr>
          <w:p w14:paraId="5EAADD89" w14:textId="77777777" w:rsidR="00A62681" w:rsidRPr="001219DB" w:rsidRDefault="00A62681" w:rsidP="002474A6">
            <w:pPr>
              <w:ind w:firstLine="0"/>
              <w:rPr>
                <w:sz w:val="22"/>
                <w:szCs w:val="22"/>
              </w:rPr>
            </w:pPr>
            <w:r w:rsidRPr="001219DB">
              <w:rPr>
                <w:sz w:val="22"/>
                <w:szCs w:val="22"/>
              </w:rPr>
              <w:t>6</w:t>
            </w:r>
          </w:p>
        </w:tc>
        <w:tc>
          <w:tcPr>
            <w:tcW w:w="1627" w:type="dxa"/>
            <w:shd w:val="clear" w:color="auto" w:fill="D9D9D9" w:themeFill="background1" w:themeFillShade="D9"/>
            <w:vAlign w:val="center"/>
            <w:hideMark/>
          </w:tcPr>
          <w:p w14:paraId="5C01B47F" w14:textId="77777777" w:rsidR="00A62681" w:rsidRPr="001219DB" w:rsidRDefault="00A62681" w:rsidP="002474A6">
            <w:pPr>
              <w:ind w:firstLine="0"/>
              <w:rPr>
                <w:sz w:val="22"/>
                <w:szCs w:val="22"/>
              </w:rPr>
            </w:pPr>
            <w:r w:rsidRPr="001219DB">
              <w:rPr>
                <w:sz w:val="22"/>
                <w:szCs w:val="22"/>
              </w:rPr>
              <w:t>7</w:t>
            </w:r>
          </w:p>
        </w:tc>
        <w:tc>
          <w:tcPr>
            <w:tcW w:w="1609" w:type="dxa"/>
            <w:shd w:val="clear" w:color="auto" w:fill="D9D9D9" w:themeFill="background1" w:themeFillShade="D9"/>
            <w:vAlign w:val="center"/>
            <w:hideMark/>
          </w:tcPr>
          <w:p w14:paraId="48766346" w14:textId="77777777" w:rsidR="00A62681" w:rsidRPr="001219DB" w:rsidRDefault="00A62681" w:rsidP="002474A6">
            <w:pPr>
              <w:ind w:firstLine="0"/>
              <w:rPr>
                <w:sz w:val="22"/>
                <w:szCs w:val="22"/>
              </w:rPr>
            </w:pPr>
            <w:r w:rsidRPr="001219DB">
              <w:rPr>
                <w:sz w:val="22"/>
                <w:szCs w:val="22"/>
              </w:rPr>
              <w:t>8</w:t>
            </w:r>
          </w:p>
        </w:tc>
        <w:tc>
          <w:tcPr>
            <w:tcW w:w="1984" w:type="dxa"/>
            <w:shd w:val="clear" w:color="auto" w:fill="D9D9D9" w:themeFill="background1" w:themeFillShade="D9"/>
            <w:vAlign w:val="center"/>
            <w:hideMark/>
          </w:tcPr>
          <w:p w14:paraId="00CB46EE" w14:textId="77777777" w:rsidR="00A62681" w:rsidRPr="001219DB" w:rsidRDefault="00A62681" w:rsidP="002474A6">
            <w:pPr>
              <w:ind w:firstLine="0"/>
              <w:rPr>
                <w:sz w:val="22"/>
                <w:szCs w:val="22"/>
              </w:rPr>
            </w:pPr>
            <w:r w:rsidRPr="001219DB">
              <w:rPr>
                <w:sz w:val="22"/>
                <w:szCs w:val="22"/>
              </w:rPr>
              <w:t>9</w:t>
            </w:r>
          </w:p>
        </w:tc>
      </w:tr>
      <w:tr w:rsidR="0003434E" w:rsidRPr="001219DB" w14:paraId="1BD73CA7" w14:textId="77777777" w:rsidTr="002474A6">
        <w:trPr>
          <w:trHeight w:val="803"/>
        </w:trPr>
        <w:tc>
          <w:tcPr>
            <w:tcW w:w="545" w:type="dxa"/>
            <w:shd w:val="clear" w:color="auto" w:fill="auto"/>
            <w:noWrap/>
            <w:vAlign w:val="center"/>
          </w:tcPr>
          <w:p w14:paraId="15C468C5" w14:textId="77777777" w:rsidR="0003434E" w:rsidRPr="00970251" w:rsidRDefault="0003434E" w:rsidP="00AA48F2">
            <w:pPr>
              <w:pStyle w:val="af1"/>
              <w:numPr>
                <w:ilvl w:val="0"/>
                <w:numId w:val="37"/>
              </w:numPr>
              <w:ind w:left="0" w:firstLine="0"/>
              <w:jc w:val="center"/>
              <w:rPr>
                <w:sz w:val="22"/>
                <w:szCs w:val="22"/>
              </w:rPr>
            </w:pPr>
          </w:p>
        </w:tc>
        <w:tc>
          <w:tcPr>
            <w:tcW w:w="1860" w:type="dxa"/>
            <w:shd w:val="clear" w:color="auto" w:fill="auto"/>
          </w:tcPr>
          <w:p w14:paraId="2AF40294" w14:textId="77777777" w:rsidR="0003434E" w:rsidRPr="0083240B" w:rsidRDefault="0003434E" w:rsidP="00AA48F2">
            <w:pPr>
              <w:ind w:firstLine="0"/>
              <w:jc w:val="left"/>
              <w:rPr>
                <w:color w:val="000000"/>
                <w:sz w:val="22"/>
                <w:szCs w:val="22"/>
              </w:rPr>
            </w:pPr>
            <w:r w:rsidRPr="0083240B">
              <w:rPr>
                <w:sz w:val="22"/>
                <w:szCs w:val="22"/>
              </w:rPr>
              <w:t>Автодорога общего пользования федерального значения</w:t>
            </w:r>
          </w:p>
        </w:tc>
        <w:tc>
          <w:tcPr>
            <w:tcW w:w="1471" w:type="dxa"/>
            <w:shd w:val="clear" w:color="auto" w:fill="auto"/>
          </w:tcPr>
          <w:p w14:paraId="6E13C204" w14:textId="77777777" w:rsidR="0003434E" w:rsidRPr="0083240B" w:rsidRDefault="0003434E" w:rsidP="00AA48F2">
            <w:pPr>
              <w:ind w:firstLine="0"/>
              <w:jc w:val="left"/>
              <w:rPr>
                <w:color w:val="000000"/>
                <w:sz w:val="22"/>
                <w:szCs w:val="22"/>
              </w:rPr>
            </w:pPr>
            <w:r w:rsidRPr="0083240B">
              <w:rPr>
                <w:color w:val="000000"/>
                <w:sz w:val="22"/>
                <w:szCs w:val="22"/>
              </w:rPr>
              <w:t>Организация дорожного движения</w:t>
            </w:r>
          </w:p>
        </w:tc>
        <w:tc>
          <w:tcPr>
            <w:tcW w:w="2410" w:type="dxa"/>
            <w:shd w:val="clear" w:color="auto" w:fill="auto"/>
            <w:vAlign w:val="center"/>
          </w:tcPr>
          <w:p w14:paraId="0706F846" w14:textId="77777777" w:rsidR="0003434E" w:rsidRPr="0083240B" w:rsidRDefault="0003434E" w:rsidP="00AA48F2">
            <w:pPr>
              <w:ind w:firstLine="0"/>
              <w:rPr>
                <w:sz w:val="22"/>
                <w:szCs w:val="22"/>
              </w:rPr>
            </w:pPr>
            <w:r w:rsidRPr="0083240B">
              <w:rPr>
                <w:sz w:val="22"/>
                <w:szCs w:val="22"/>
              </w:rPr>
              <w:t>а/д Р-404 «Тюмень – Тобольск – Ханты-Мансийск» на участке км 11+700 - км 733+000 - км 950+000 (реконструкция)</w:t>
            </w:r>
          </w:p>
        </w:tc>
        <w:tc>
          <w:tcPr>
            <w:tcW w:w="1417" w:type="dxa"/>
            <w:shd w:val="clear" w:color="auto" w:fill="auto"/>
            <w:vAlign w:val="center"/>
          </w:tcPr>
          <w:p w14:paraId="316F4503" w14:textId="77777777" w:rsidR="0003434E" w:rsidRPr="0083240B" w:rsidRDefault="0003434E" w:rsidP="00AA48F2">
            <w:pPr>
              <w:ind w:firstLine="0"/>
              <w:rPr>
                <w:sz w:val="22"/>
                <w:szCs w:val="22"/>
              </w:rPr>
            </w:pPr>
            <w:r w:rsidRPr="0083240B">
              <w:rPr>
                <w:sz w:val="22"/>
                <w:szCs w:val="22"/>
              </w:rPr>
              <w:t xml:space="preserve">категория </w:t>
            </w:r>
            <w:r w:rsidRPr="0083240B">
              <w:rPr>
                <w:sz w:val="22"/>
                <w:szCs w:val="22"/>
                <w:lang w:val="en-US"/>
              </w:rPr>
              <w:t>IB</w:t>
            </w:r>
            <w:r w:rsidRPr="0083240B">
              <w:rPr>
                <w:sz w:val="22"/>
                <w:szCs w:val="22"/>
              </w:rPr>
              <w:t>, протяженность 847,8 км</w:t>
            </w:r>
          </w:p>
        </w:tc>
        <w:tc>
          <w:tcPr>
            <w:tcW w:w="1701" w:type="dxa"/>
            <w:shd w:val="clear" w:color="auto" w:fill="auto"/>
            <w:vAlign w:val="center"/>
          </w:tcPr>
          <w:p w14:paraId="14B744AE" w14:textId="77777777" w:rsidR="0003434E" w:rsidRPr="0083240B" w:rsidRDefault="0003434E" w:rsidP="00AA48F2">
            <w:pPr>
              <w:ind w:firstLine="0"/>
              <w:rPr>
                <w:color w:val="000000"/>
                <w:sz w:val="22"/>
                <w:szCs w:val="22"/>
              </w:rPr>
            </w:pPr>
            <w:r w:rsidRPr="0083240B">
              <w:rPr>
                <w:color w:val="000000"/>
                <w:sz w:val="22"/>
                <w:szCs w:val="22"/>
              </w:rPr>
              <w:t>Сургут</w:t>
            </w:r>
          </w:p>
        </w:tc>
        <w:tc>
          <w:tcPr>
            <w:tcW w:w="1627" w:type="dxa"/>
            <w:shd w:val="clear" w:color="auto" w:fill="auto"/>
            <w:noWrap/>
            <w:vAlign w:val="center"/>
          </w:tcPr>
          <w:p w14:paraId="55D290B7" w14:textId="77777777" w:rsidR="0003434E" w:rsidRPr="00B05596" w:rsidRDefault="0003434E" w:rsidP="00AA48F2">
            <w:pPr>
              <w:ind w:firstLine="0"/>
              <w:rPr>
                <w:color w:val="000000"/>
                <w:sz w:val="22"/>
                <w:szCs w:val="22"/>
              </w:rPr>
            </w:pPr>
            <w:r w:rsidRPr="00B05596">
              <w:rPr>
                <w:color w:val="000000"/>
                <w:sz w:val="22"/>
                <w:szCs w:val="22"/>
              </w:rPr>
              <w:t>2030</w:t>
            </w:r>
          </w:p>
        </w:tc>
        <w:tc>
          <w:tcPr>
            <w:tcW w:w="1609" w:type="dxa"/>
            <w:shd w:val="clear" w:color="auto" w:fill="auto"/>
            <w:noWrap/>
            <w:vAlign w:val="center"/>
          </w:tcPr>
          <w:p w14:paraId="0A069D97" w14:textId="77777777" w:rsidR="0003434E" w:rsidRPr="00B05596" w:rsidRDefault="0003434E" w:rsidP="00AA48F2">
            <w:pPr>
              <w:ind w:firstLine="0"/>
              <w:jc w:val="center"/>
              <w:rPr>
                <w:sz w:val="22"/>
                <w:szCs w:val="22"/>
              </w:rPr>
            </w:pPr>
            <w:r w:rsidRPr="00B05596">
              <w:rPr>
                <w:sz w:val="22"/>
                <w:szCs w:val="22"/>
              </w:rPr>
              <w:t>-</w:t>
            </w:r>
          </w:p>
        </w:tc>
        <w:tc>
          <w:tcPr>
            <w:tcW w:w="1984" w:type="dxa"/>
            <w:shd w:val="clear" w:color="auto" w:fill="auto"/>
            <w:noWrap/>
            <w:vAlign w:val="center"/>
          </w:tcPr>
          <w:p w14:paraId="3AD86CEB" w14:textId="77777777" w:rsidR="0003434E" w:rsidRPr="00B05596" w:rsidRDefault="0003434E" w:rsidP="005644EF">
            <w:pPr>
              <w:pStyle w:val="FORMATTEXT"/>
              <w:jc w:val="both"/>
              <w:rPr>
                <w:rFonts w:ascii="Times New Roman" w:hAnsi="Times New Roman" w:cs="Times New Roman"/>
                <w:sz w:val="22"/>
                <w:szCs w:val="22"/>
              </w:rPr>
            </w:pPr>
          </w:p>
        </w:tc>
      </w:tr>
    </w:tbl>
    <w:p w14:paraId="2B3E9EDF" w14:textId="77777777" w:rsidR="00105BA0" w:rsidRDefault="00105BA0" w:rsidP="00D66445">
      <w:pPr>
        <w:suppressAutoHyphens/>
        <w:rPr>
          <w:b/>
        </w:rPr>
      </w:pPr>
    </w:p>
    <w:p w14:paraId="1C61A070" w14:textId="77777777" w:rsidR="000D5B19" w:rsidRDefault="000D5B19" w:rsidP="00D66445">
      <w:pPr>
        <w:suppressAutoHyphens/>
        <w:rPr>
          <w:b/>
        </w:rPr>
      </w:pPr>
    </w:p>
    <w:p w14:paraId="6854B0D7" w14:textId="77777777" w:rsidR="000D5B19" w:rsidRPr="000D5B19" w:rsidRDefault="000D5B19" w:rsidP="00D66445">
      <w:pPr>
        <w:suppressAutoHyphens/>
        <w:rPr>
          <w:b/>
          <w:bCs/>
        </w:rPr>
      </w:pPr>
      <w:r w:rsidRPr="000D5B19">
        <w:rPr>
          <w:b/>
          <w:bCs/>
          <w:sz w:val="22"/>
          <w:szCs w:val="22"/>
        </w:rPr>
        <w:t>Зона инженерной инфраструктуры</w:t>
      </w:r>
    </w:p>
    <w:p w14:paraId="36B99063" w14:textId="177E111F" w:rsidR="000D5B19" w:rsidRPr="000A4521" w:rsidRDefault="000D5B19" w:rsidP="000A4521">
      <w:pPr>
        <w:suppressAutoHyphens/>
        <w:rPr>
          <w:bCs/>
          <w:sz w:val="22"/>
          <w:szCs w:val="22"/>
        </w:rPr>
      </w:pPr>
      <w:r w:rsidRPr="008A1EB5">
        <w:rPr>
          <w:bCs/>
        </w:rPr>
        <w:t xml:space="preserve">Площадь (га) </w:t>
      </w:r>
      <w:r w:rsidR="000A4521">
        <w:rPr>
          <w:bCs/>
        </w:rPr>
        <w:t>–</w:t>
      </w:r>
      <w:r w:rsidRPr="008A1EB5">
        <w:rPr>
          <w:bCs/>
        </w:rPr>
        <w:t xml:space="preserve"> </w:t>
      </w:r>
      <w:r w:rsidRPr="008A1EB5">
        <w:rPr>
          <w:bCs/>
          <w:sz w:val="22"/>
          <w:szCs w:val="22"/>
        </w:rPr>
        <w:t>288</w:t>
      </w:r>
      <w:r w:rsidR="000A4521">
        <w:rPr>
          <w:bCs/>
          <w:sz w:val="22"/>
          <w:szCs w:val="22"/>
        </w:rPr>
        <w:t>1,24</w:t>
      </w:r>
    </w:p>
    <w:p w14:paraId="07E4E4D5" w14:textId="77777777" w:rsidR="000D5B19" w:rsidRPr="001219DB" w:rsidRDefault="000D5B19" w:rsidP="00D66445">
      <w:pPr>
        <w:suppressAutoHyphens/>
        <w:rPr>
          <w:b/>
        </w:rPr>
      </w:pPr>
    </w:p>
    <w:p w14:paraId="732B8210" w14:textId="77777777" w:rsidR="00105BA0" w:rsidRPr="00607E87" w:rsidRDefault="00105BA0" w:rsidP="00105BA0">
      <w:pPr>
        <w:pStyle w:val="3"/>
        <w:spacing w:before="0"/>
        <w:rPr>
          <w:rFonts w:ascii="Times New Roman" w:hAnsi="Times New Roman" w:cs="Times New Roman"/>
          <w:b/>
          <w:color w:val="000000" w:themeColor="text1"/>
        </w:rPr>
      </w:pPr>
      <w:bookmarkStart w:id="40" w:name="_Toc22304601"/>
      <w:r w:rsidRPr="00607E87">
        <w:rPr>
          <w:rFonts w:ascii="Times New Roman" w:hAnsi="Times New Roman" w:cs="Times New Roman"/>
          <w:b/>
          <w:color w:val="000000" w:themeColor="text1"/>
        </w:rPr>
        <w:t>2.1.</w:t>
      </w:r>
      <w:r w:rsidR="00DB2BF5" w:rsidRPr="00607E87">
        <w:rPr>
          <w:rFonts w:ascii="Times New Roman" w:hAnsi="Times New Roman" w:cs="Times New Roman"/>
          <w:b/>
          <w:color w:val="000000" w:themeColor="text1"/>
        </w:rPr>
        <w:t>4</w:t>
      </w:r>
      <w:r w:rsidRPr="00607E87">
        <w:rPr>
          <w:rFonts w:ascii="Times New Roman" w:hAnsi="Times New Roman" w:cs="Times New Roman"/>
          <w:b/>
          <w:color w:val="000000" w:themeColor="text1"/>
        </w:rPr>
        <w:t xml:space="preserve"> Сведения о видах, назначении, наименованиях и основных характеристиках планируемых объектов федерального значения в области электроснабжения</w:t>
      </w:r>
      <w:bookmarkEnd w:id="40"/>
    </w:p>
    <w:p w14:paraId="672992FA" w14:textId="77777777" w:rsidR="00105BA0" w:rsidRPr="00B136EF" w:rsidRDefault="00105BA0" w:rsidP="00105BA0">
      <w:pPr>
        <w:suppressAutoHyphens/>
        <w:rPr>
          <w:b/>
          <w:highlight w:val="cyan"/>
        </w:rPr>
      </w:pPr>
    </w:p>
    <w:tbl>
      <w:tblPr>
        <w:tblStyle w:val="220"/>
        <w:tblW w:w="14624" w:type="dxa"/>
        <w:tblLayout w:type="fixed"/>
        <w:tblLook w:val="04A0" w:firstRow="1" w:lastRow="0" w:firstColumn="1" w:lastColumn="0" w:noHBand="0" w:noVBand="1"/>
      </w:tblPr>
      <w:tblGrid>
        <w:gridCol w:w="545"/>
        <w:gridCol w:w="1860"/>
        <w:gridCol w:w="1471"/>
        <w:gridCol w:w="2410"/>
        <w:gridCol w:w="1417"/>
        <w:gridCol w:w="1701"/>
        <w:gridCol w:w="1627"/>
        <w:gridCol w:w="1609"/>
        <w:gridCol w:w="1984"/>
      </w:tblGrid>
      <w:tr w:rsidR="00105BA0" w:rsidRPr="00607E87" w14:paraId="1702558D" w14:textId="77777777" w:rsidTr="00301705">
        <w:trPr>
          <w:trHeight w:val="1200"/>
        </w:trPr>
        <w:tc>
          <w:tcPr>
            <w:tcW w:w="545" w:type="dxa"/>
            <w:shd w:val="clear" w:color="auto" w:fill="D0CECE" w:themeFill="background2" w:themeFillShade="E6"/>
            <w:hideMark/>
          </w:tcPr>
          <w:p w14:paraId="40F861B4" w14:textId="77777777" w:rsidR="00105BA0" w:rsidRPr="00607E87" w:rsidRDefault="00105BA0" w:rsidP="00105BA0">
            <w:pPr>
              <w:ind w:firstLine="0"/>
              <w:rPr>
                <w:sz w:val="22"/>
                <w:szCs w:val="22"/>
              </w:rPr>
            </w:pPr>
            <w:r w:rsidRPr="00607E87">
              <w:rPr>
                <w:sz w:val="22"/>
                <w:szCs w:val="22"/>
              </w:rPr>
              <w:t>№</w:t>
            </w:r>
          </w:p>
        </w:tc>
        <w:tc>
          <w:tcPr>
            <w:tcW w:w="1860" w:type="dxa"/>
            <w:shd w:val="clear" w:color="auto" w:fill="D0CECE" w:themeFill="background2" w:themeFillShade="E6"/>
            <w:hideMark/>
          </w:tcPr>
          <w:p w14:paraId="13C90AEA" w14:textId="77777777" w:rsidR="00105BA0" w:rsidRPr="00607E87" w:rsidRDefault="00105BA0" w:rsidP="00105BA0">
            <w:pPr>
              <w:ind w:firstLine="0"/>
              <w:rPr>
                <w:sz w:val="22"/>
                <w:szCs w:val="22"/>
              </w:rPr>
            </w:pPr>
            <w:r w:rsidRPr="00607E87">
              <w:rPr>
                <w:sz w:val="22"/>
                <w:szCs w:val="22"/>
              </w:rPr>
              <w:t>Вид объекта</w:t>
            </w:r>
          </w:p>
        </w:tc>
        <w:tc>
          <w:tcPr>
            <w:tcW w:w="1471" w:type="dxa"/>
            <w:shd w:val="clear" w:color="auto" w:fill="D0CECE" w:themeFill="background2" w:themeFillShade="E6"/>
            <w:hideMark/>
          </w:tcPr>
          <w:p w14:paraId="22B4624A" w14:textId="77777777" w:rsidR="00105BA0" w:rsidRPr="00607E87" w:rsidRDefault="00105BA0" w:rsidP="00105BA0">
            <w:pPr>
              <w:ind w:firstLine="0"/>
              <w:rPr>
                <w:sz w:val="22"/>
                <w:szCs w:val="22"/>
              </w:rPr>
            </w:pPr>
            <w:r w:rsidRPr="00607E87">
              <w:rPr>
                <w:sz w:val="22"/>
                <w:szCs w:val="22"/>
              </w:rPr>
              <w:t>Назначение</w:t>
            </w:r>
          </w:p>
        </w:tc>
        <w:tc>
          <w:tcPr>
            <w:tcW w:w="2410" w:type="dxa"/>
            <w:shd w:val="clear" w:color="auto" w:fill="D0CECE" w:themeFill="background2" w:themeFillShade="E6"/>
            <w:hideMark/>
          </w:tcPr>
          <w:p w14:paraId="7D2B7BF5" w14:textId="77777777" w:rsidR="00105BA0" w:rsidRPr="00607E87" w:rsidRDefault="00105BA0" w:rsidP="00105BA0">
            <w:pPr>
              <w:ind w:firstLine="0"/>
              <w:rPr>
                <w:sz w:val="22"/>
                <w:szCs w:val="22"/>
              </w:rPr>
            </w:pPr>
            <w:r w:rsidRPr="00607E87">
              <w:rPr>
                <w:sz w:val="22"/>
                <w:szCs w:val="22"/>
              </w:rPr>
              <w:t>Наименование</w:t>
            </w:r>
          </w:p>
        </w:tc>
        <w:tc>
          <w:tcPr>
            <w:tcW w:w="1417" w:type="dxa"/>
            <w:shd w:val="clear" w:color="auto" w:fill="D0CECE" w:themeFill="background2" w:themeFillShade="E6"/>
            <w:hideMark/>
          </w:tcPr>
          <w:p w14:paraId="083F665C" w14:textId="77777777" w:rsidR="00105BA0" w:rsidRPr="00607E87" w:rsidRDefault="00105BA0" w:rsidP="00105BA0">
            <w:pPr>
              <w:ind w:firstLine="0"/>
              <w:rPr>
                <w:sz w:val="22"/>
                <w:szCs w:val="22"/>
              </w:rPr>
            </w:pPr>
            <w:r w:rsidRPr="00607E87">
              <w:rPr>
                <w:sz w:val="22"/>
                <w:szCs w:val="22"/>
              </w:rPr>
              <w:t>Основные характеристики</w:t>
            </w:r>
          </w:p>
        </w:tc>
        <w:tc>
          <w:tcPr>
            <w:tcW w:w="1701" w:type="dxa"/>
            <w:shd w:val="clear" w:color="auto" w:fill="D0CECE" w:themeFill="background2" w:themeFillShade="E6"/>
            <w:hideMark/>
          </w:tcPr>
          <w:p w14:paraId="034690BF" w14:textId="77777777" w:rsidR="00105BA0" w:rsidRPr="00607E87" w:rsidRDefault="00105BA0" w:rsidP="00105BA0">
            <w:pPr>
              <w:ind w:firstLine="0"/>
              <w:rPr>
                <w:sz w:val="22"/>
                <w:szCs w:val="22"/>
              </w:rPr>
            </w:pPr>
            <w:r w:rsidRPr="00607E87">
              <w:rPr>
                <w:sz w:val="22"/>
                <w:szCs w:val="22"/>
              </w:rPr>
              <w:t>Месторасположение</w:t>
            </w:r>
          </w:p>
        </w:tc>
        <w:tc>
          <w:tcPr>
            <w:tcW w:w="1627" w:type="dxa"/>
            <w:shd w:val="clear" w:color="auto" w:fill="D0CECE" w:themeFill="background2" w:themeFillShade="E6"/>
            <w:hideMark/>
          </w:tcPr>
          <w:p w14:paraId="452BA124" w14:textId="77777777" w:rsidR="00105BA0" w:rsidRPr="00607E87" w:rsidRDefault="00105BA0" w:rsidP="00105BA0">
            <w:pPr>
              <w:ind w:firstLine="0"/>
              <w:rPr>
                <w:sz w:val="22"/>
                <w:szCs w:val="22"/>
              </w:rPr>
            </w:pPr>
            <w:r w:rsidRPr="00607E87">
              <w:rPr>
                <w:sz w:val="22"/>
                <w:szCs w:val="22"/>
              </w:rPr>
              <w:t>Очередность строительства объекта</w:t>
            </w:r>
          </w:p>
        </w:tc>
        <w:tc>
          <w:tcPr>
            <w:tcW w:w="1609" w:type="dxa"/>
            <w:shd w:val="clear" w:color="auto" w:fill="D0CECE" w:themeFill="background2" w:themeFillShade="E6"/>
            <w:hideMark/>
          </w:tcPr>
          <w:p w14:paraId="35D1ACEF" w14:textId="77777777" w:rsidR="00105BA0" w:rsidRPr="00607E87" w:rsidRDefault="00105BA0" w:rsidP="00105BA0">
            <w:pPr>
              <w:ind w:firstLine="0"/>
              <w:rPr>
                <w:sz w:val="22"/>
                <w:szCs w:val="22"/>
              </w:rPr>
            </w:pPr>
            <w:r w:rsidRPr="00607E87">
              <w:rPr>
                <w:sz w:val="22"/>
                <w:szCs w:val="22"/>
              </w:rPr>
              <w:t>Зоны с особыми условиями использования территории</w:t>
            </w:r>
          </w:p>
        </w:tc>
        <w:tc>
          <w:tcPr>
            <w:tcW w:w="1984" w:type="dxa"/>
            <w:shd w:val="clear" w:color="auto" w:fill="D0CECE" w:themeFill="background2" w:themeFillShade="E6"/>
            <w:hideMark/>
          </w:tcPr>
          <w:p w14:paraId="47E428E9" w14:textId="77777777" w:rsidR="00105BA0" w:rsidRPr="00607E87" w:rsidRDefault="00105BA0" w:rsidP="00105BA0">
            <w:pPr>
              <w:ind w:firstLine="0"/>
              <w:rPr>
                <w:sz w:val="22"/>
                <w:szCs w:val="22"/>
              </w:rPr>
            </w:pPr>
            <w:r w:rsidRPr="00607E87">
              <w:rPr>
                <w:sz w:val="22"/>
                <w:szCs w:val="22"/>
              </w:rPr>
              <w:t xml:space="preserve">Основание </w:t>
            </w:r>
          </w:p>
        </w:tc>
      </w:tr>
      <w:tr w:rsidR="00105BA0" w:rsidRPr="00607E87" w14:paraId="13858BE1" w14:textId="77777777" w:rsidTr="00301705">
        <w:trPr>
          <w:trHeight w:val="300"/>
        </w:trPr>
        <w:tc>
          <w:tcPr>
            <w:tcW w:w="545" w:type="dxa"/>
            <w:shd w:val="clear" w:color="auto" w:fill="D0CECE" w:themeFill="background2" w:themeFillShade="E6"/>
            <w:hideMark/>
          </w:tcPr>
          <w:p w14:paraId="4F98D312" w14:textId="77777777" w:rsidR="00105BA0" w:rsidRPr="00607E87" w:rsidRDefault="00105BA0" w:rsidP="00105BA0">
            <w:pPr>
              <w:ind w:firstLine="0"/>
              <w:rPr>
                <w:sz w:val="22"/>
                <w:szCs w:val="22"/>
              </w:rPr>
            </w:pPr>
            <w:r w:rsidRPr="00607E87">
              <w:rPr>
                <w:sz w:val="22"/>
                <w:szCs w:val="22"/>
              </w:rPr>
              <w:t>1</w:t>
            </w:r>
          </w:p>
        </w:tc>
        <w:tc>
          <w:tcPr>
            <w:tcW w:w="1860" w:type="dxa"/>
            <w:shd w:val="clear" w:color="auto" w:fill="D0CECE" w:themeFill="background2" w:themeFillShade="E6"/>
            <w:hideMark/>
          </w:tcPr>
          <w:p w14:paraId="34E63301" w14:textId="77777777" w:rsidR="00105BA0" w:rsidRPr="00607E87" w:rsidRDefault="00105BA0" w:rsidP="00105BA0">
            <w:pPr>
              <w:ind w:firstLine="0"/>
              <w:rPr>
                <w:sz w:val="22"/>
                <w:szCs w:val="22"/>
              </w:rPr>
            </w:pPr>
            <w:r w:rsidRPr="00607E87">
              <w:rPr>
                <w:sz w:val="22"/>
                <w:szCs w:val="22"/>
              </w:rPr>
              <w:t>2</w:t>
            </w:r>
          </w:p>
        </w:tc>
        <w:tc>
          <w:tcPr>
            <w:tcW w:w="1471" w:type="dxa"/>
            <w:shd w:val="clear" w:color="auto" w:fill="D0CECE" w:themeFill="background2" w:themeFillShade="E6"/>
            <w:hideMark/>
          </w:tcPr>
          <w:p w14:paraId="7E3F828E" w14:textId="77777777" w:rsidR="00105BA0" w:rsidRPr="00607E87" w:rsidRDefault="00105BA0" w:rsidP="00105BA0">
            <w:pPr>
              <w:ind w:firstLine="0"/>
              <w:rPr>
                <w:sz w:val="22"/>
                <w:szCs w:val="22"/>
              </w:rPr>
            </w:pPr>
            <w:r w:rsidRPr="00607E87">
              <w:rPr>
                <w:sz w:val="22"/>
                <w:szCs w:val="22"/>
              </w:rPr>
              <w:t>3</w:t>
            </w:r>
          </w:p>
        </w:tc>
        <w:tc>
          <w:tcPr>
            <w:tcW w:w="2410" w:type="dxa"/>
            <w:shd w:val="clear" w:color="auto" w:fill="D0CECE" w:themeFill="background2" w:themeFillShade="E6"/>
            <w:hideMark/>
          </w:tcPr>
          <w:p w14:paraId="65806F94" w14:textId="77777777" w:rsidR="00105BA0" w:rsidRPr="00607E87" w:rsidRDefault="00105BA0" w:rsidP="00105BA0">
            <w:pPr>
              <w:ind w:firstLine="0"/>
              <w:rPr>
                <w:sz w:val="22"/>
                <w:szCs w:val="22"/>
              </w:rPr>
            </w:pPr>
            <w:r w:rsidRPr="00607E87">
              <w:rPr>
                <w:sz w:val="22"/>
                <w:szCs w:val="22"/>
              </w:rPr>
              <w:t>4</w:t>
            </w:r>
          </w:p>
        </w:tc>
        <w:tc>
          <w:tcPr>
            <w:tcW w:w="1417" w:type="dxa"/>
            <w:shd w:val="clear" w:color="auto" w:fill="D0CECE" w:themeFill="background2" w:themeFillShade="E6"/>
            <w:hideMark/>
          </w:tcPr>
          <w:p w14:paraId="0B45737C" w14:textId="77777777" w:rsidR="00105BA0" w:rsidRPr="00607E87" w:rsidRDefault="00105BA0" w:rsidP="00105BA0">
            <w:pPr>
              <w:ind w:firstLine="0"/>
              <w:rPr>
                <w:sz w:val="22"/>
                <w:szCs w:val="22"/>
              </w:rPr>
            </w:pPr>
            <w:r w:rsidRPr="00607E87">
              <w:rPr>
                <w:sz w:val="22"/>
                <w:szCs w:val="22"/>
              </w:rPr>
              <w:t>5</w:t>
            </w:r>
          </w:p>
        </w:tc>
        <w:tc>
          <w:tcPr>
            <w:tcW w:w="1701" w:type="dxa"/>
            <w:shd w:val="clear" w:color="auto" w:fill="D0CECE" w:themeFill="background2" w:themeFillShade="E6"/>
            <w:hideMark/>
          </w:tcPr>
          <w:p w14:paraId="026C130C" w14:textId="77777777" w:rsidR="00105BA0" w:rsidRPr="00607E87" w:rsidRDefault="00105BA0" w:rsidP="00105BA0">
            <w:pPr>
              <w:ind w:firstLine="0"/>
              <w:rPr>
                <w:sz w:val="22"/>
                <w:szCs w:val="22"/>
              </w:rPr>
            </w:pPr>
            <w:r w:rsidRPr="00607E87">
              <w:rPr>
                <w:sz w:val="22"/>
                <w:szCs w:val="22"/>
              </w:rPr>
              <w:t>6</w:t>
            </w:r>
          </w:p>
        </w:tc>
        <w:tc>
          <w:tcPr>
            <w:tcW w:w="1627" w:type="dxa"/>
            <w:shd w:val="clear" w:color="auto" w:fill="D0CECE" w:themeFill="background2" w:themeFillShade="E6"/>
            <w:hideMark/>
          </w:tcPr>
          <w:p w14:paraId="07237347" w14:textId="77777777" w:rsidR="00105BA0" w:rsidRPr="00607E87" w:rsidRDefault="00105BA0" w:rsidP="00105BA0">
            <w:pPr>
              <w:ind w:firstLine="0"/>
              <w:rPr>
                <w:sz w:val="22"/>
                <w:szCs w:val="22"/>
              </w:rPr>
            </w:pPr>
            <w:r w:rsidRPr="00607E87">
              <w:rPr>
                <w:sz w:val="22"/>
                <w:szCs w:val="22"/>
              </w:rPr>
              <w:t>7</w:t>
            </w:r>
          </w:p>
        </w:tc>
        <w:tc>
          <w:tcPr>
            <w:tcW w:w="1609" w:type="dxa"/>
            <w:shd w:val="clear" w:color="auto" w:fill="D0CECE" w:themeFill="background2" w:themeFillShade="E6"/>
            <w:hideMark/>
          </w:tcPr>
          <w:p w14:paraId="760A1BF2" w14:textId="77777777" w:rsidR="00105BA0" w:rsidRPr="00607E87" w:rsidRDefault="00105BA0" w:rsidP="00105BA0">
            <w:pPr>
              <w:ind w:firstLine="0"/>
              <w:rPr>
                <w:sz w:val="22"/>
                <w:szCs w:val="22"/>
              </w:rPr>
            </w:pPr>
            <w:r w:rsidRPr="00607E87">
              <w:rPr>
                <w:sz w:val="22"/>
                <w:szCs w:val="22"/>
              </w:rPr>
              <w:t>8</w:t>
            </w:r>
          </w:p>
        </w:tc>
        <w:tc>
          <w:tcPr>
            <w:tcW w:w="1984" w:type="dxa"/>
            <w:shd w:val="clear" w:color="auto" w:fill="D0CECE" w:themeFill="background2" w:themeFillShade="E6"/>
            <w:hideMark/>
          </w:tcPr>
          <w:p w14:paraId="7CDF09BD" w14:textId="77777777" w:rsidR="00105BA0" w:rsidRPr="00607E87" w:rsidRDefault="00105BA0" w:rsidP="00105BA0">
            <w:pPr>
              <w:ind w:firstLine="0"/>
              <w:rPr>
                <w:sz w:val="22"/>
                <w:szCs w:val="22"/>
              </w:rPr>
            </w:pPr>
            <w:r w:rsidRPr="00607E87">
              <w:rPr>
                <w:sz w:val="22"/>
                <w:szCs w:val="22"/>
              </w:rPr>
              <w:t>9</w:t>
            </w:r>
          </w:p>
        </w:tc>
      </w:tr>
      <w:tr w:rsidR="00B86728" w:rsidRPr="00607E87" w14:paraId="6E64A0D0" w14:textId="77777777" w:rsidTr="008959D0">
        <w:trPr>
          <w:trHeight w:val="803"/>
        </w:trPr>
        <w:tc>
          <w:tcPr>
            <w:tcW w:w="545" w:type="dxa"/>
            <w:noWrap/>
          </w:tcPr>
          <w:p w14:paraId="0553DFBA" w14:textId="77777777" w:rsidR="00B86728" w:rsidRPr="00607E87" w:rsidRDefault="00B86728" w:rsidP="00B86728">
            <w:pPr>
              <w:jc w:val="center"/>
              <w:rPr>
                <w:sz w:val="22"/>
                <w:szCs w:val="22"/>
              </w:rPr>
            </w:pPr>
            <w:r w:rsidRPr="00607E87">
              <w:rPr>
                <w:sz w:val="22"/>
                <w:szCs w:val="22"/>
              </w:rPr>
              <w:t>11.</w:t>
            </w:r>
          </w:p>
        </w:tc>
        <w:tc>
          <w:tcPr>
            <w:tcW w:w="1860" w:type="dxa"/>
          </w:tcPr>
          <w:p w14:paraId="7DBAA3C1" w14:textId="77777777" w:rsidR="00B86728" w:rsidRPr="00607E87" w:rsidRDefault="00B86728" w:rsidP="00B86728">
            <w:pPr>
              <w:ind w:firstLine="0"/>
              <w:rPr>
                <w:sz w:val="22"/>
                <w:szCs w:val="22"/>
                <w:lang w:eastAsia="ar-SA"/>
              </w:rPr>
            </w:pPr>
            <w:r w:rsidRPr="00607E87">
              <w:rPr>
                <w:sz w:val="22"/>
                <w:szCs w:val="22"/>
                <w:lang w:eastAsia="ar-SA"/>
              </w:rPr>
              <w:t>Объекты капитального строительства федерального</w:t>
            </w:r>
          </w:p>
          <w:p w14:paraId="7C29245C" w14:textId="77777777" w:rsidR="00B86728" w:rsidRPr="00607E87" w:rsidRDefault="00B86728" w:rsidP="00B86728">
            <w:pPr>
              <w:ind w:firstLine="0"/>
              <w:rPr>
                <w:sz w:val="22"/>
                <w:szCs w:val="22"/>
              </w:rPr>
            </w:pPr>
            <w:r w:rsidRPr="00607E87">
              <w:rPr>
                <w:sz w:val="22"/>
                <w:szCs w:val="22"/>
                <w:lang w:eastAsia="ar-SA"/>
              </w:rPr>
              <w:t>значения в области электроснабжения</w:t>
            </w:r>
          </w:p>
        </w:tc>
        <w:tc>
          <w:tcPr>
            <w:tcW w:w="1471" w:type="dxa"/>
          </w:tcPr>
          <w:p w14:paraId="5164EA5C" w14:textId="77777777" w:rsidR="00B86728" w:rsidRPr="00607E87" w:rsidRDefault="00B86728" w:rsidP="00B86728">
            <w:pPr>
              <w:ind w:firstLine="0"/>
              <w:rPr>
                <w:color w:val="000000"/>
                <w:sz w:val="22"/>
                <w:szCs w:val="22"/>
              </w:rPr>
            </w:pPr>
            <w:r w:rsidRPr="00607E87">
              <w:rPr>
                <w:rFonts w:eastAsia="Calibri"/>
                <w:sz w:val="22"/>
                <w:szCs w:val="22"/>
                <w:lang w:eastAsia="en-US"/>
              </w:rPr>
              <w:t>энергоснабжение нефтегазовых предприятий Тюменского промышленного узла</w:t>
            </w:r>
          </w:p>
        </w:tc>
        <w:tc>
          <w:tcPr>
            <w:tcW w:w="2410" w:type="dxa"/>
          </w:tcPr>
          <w:p w14:paraId="277FBEE3" w14:textId="77777777" w:rsidR="00B86728" w:rsidRPr="00607E87" w:rsidRDefault="00B86728" w:rsidP="00B86728">
            <w:pPr>
              <w:ind w:firstLine="0"/>
              <w:rPr>
                <w:color w:val="000000"/>
                <w:sz w:val="22"/>
                <w:szCs w:val="22"/>
              </w:rPr>
            </w:pPr>
            <w:r w:rsidRPr="00607E87">
              <w:rPr>
                <w:rFonts w:eastAsia="Calibri"/>
                <w:sz w:val="22"/>
                <w:szCs w:val="22"/>
                <w:lang w:eastAsia="en-US"/>
              </w:rPr>
              <w:t>Сургутская ГРЭС-1</w:t>
            </w:r>
          </w:p>
        </w:tc>
        <w:tc>
          <w:tcPr>
            <w:tcW w:w="1417" w:type="dxa"/>
          </w:tcPr>
          <w:p w14:paraId="6ACAE0C8" w14:textId="77777777" w:rsidR="00B86728" w:rsidRPr="00607E87" w:rsidRDefault="00B86728" w:rsidP="00B86728">
            <w:pPr>
              <w:ind w:firstLine="0"/>
              <w:rPr>
                <w:sz w:val="22"/>
                <w:szCs w:val="22"/>
              </w:rPr>
            </w:pPr>
            <w:r w:rsidRPr="00607E87">
              <w:rPr>
                <w:rFonts w:eastAsia="Calibri"/>
                <w:sz w:val="22"/>
                <w:szCs w:val="22"/>
                <w:lang w:eastAsia="en-US"/>
              </w:rPr>
              <w:t>420 МВт</w:t>
            </w:r>
          </w:p>
        </w:tc>
        <w:tc>
          <w:tcPr>
            <w:tcW w:w="1701" w:type="dxa"/>
          </w:tcPr>
          <w:p w14:paraId="041E3C17" w14:textId="77777777" w:rsidR="00B86728" w:rsidRPr="00607E87" w:rsidRDefault="00B86728" w:rsidP="00B86728">
            <w:pPr>
              <w:ind w:firstLine="0"/>
              <w:rPr>
                <w:color w:val="000000"/>
                <w:sz w:val="22"/>
                <w:szCs w:val="22"/>
              </w:rPr>
            </w:pPr>
            <w:r w:rsidRPr="00607E87">
              <w:rPr>
                <w:rFonts w:eastAsia="Calibri"/>
                <w:sz w:val="22"/>
                <w:szCs w:val="22"/>
                <w:lang w:eastAsia="en-US"/>
              </w:rPr>
              <w:t>г. Сургут, Сургутский район, Ханты-Мансийский автономный округ - Югра</w:t>
            </w:r>
          </w:p>
        </w:tc>
        <w:tc>
          <w:tcPr>
            <w:tcW w:w="1627" w:type="dxa"/>
            <w:noWrap/>
          </w:tcPr>
          <w:p w14:paraId="16F3F355" w14:textId="77777777" w:rsidR="00B86728" w:rsidRPr="00607E87" w:rsidRDefault="00B86728" w:rsidP="00B86728">
            <w:pPr>
              <w:ind w:firstLine="0"/>
              <w:rPr>
                <w:sz w:val="22"/>
                <w:szCs w:val="22"/>
              </w:rPr>
            </w:pPr>
            <w:r w:rsidRPr="00607E87">
              <w:rPr>
                <w:color w:val="000000"/>
                <w:sz w:val="22"/>
                <w:szCs w:val="22"/>
              </w:rPr>
              <w:t>1-й этап - до 2020 года</w:t>
            </w:r>
          </w:p>
        </w:tc>
        <w:tc>
          <w:tcPr>
            <w:tcW w:w="1609" w:type="dxa"/>
            <w:noWrap/>
          </w:tcPr>
          <w:p w14:paraId="27CAC777" w14:textId="77777777" w:rsidR="00B86728" w:rsidRPr="00607E87" w:rsidRDefault="00B86728" w:rsidP="00B86728">
            <w:pPr>
              <w:ind w:firstLine="0"/>
              <w:jc w:val="center"/>
              <w:rPr>
                <w:sz w:val="22"/>
                <w:szCs w:val="22"/>
              </w:rPr>
            </w:pPr>
            <w:r w:rsidRPr="00607E87">
              <w:rPr>
                <w:sz w:val="22"/>
                <w:szCs w:val="22"/>
              </w:rPr>
              <w:t xml:space="preserve">СЗЗ (СР) </w:t>
            </w:r>
            <w:r w:rsidR="00FC0DAA" w:rsidRPr="00607E87">
              <w:rPr>
                <w:sz w:val="22"/>
                <w:szCs w:val="22"/>
              </w:rPr>
              <w:t xml:space="preserve">– 300 </w:t>
            </w:r>
            <w:r w:rsidRPr="00607E87">
              <w:rPr>
                <w:sz w:val="22"/>
                <w:szCs w:val="22"/>
              </w:rPr>
              <w:t>м</w:t>
            </w:r>
          </w:p>
        </w:tc>
        <w:tc>
          <w:tcPr>
            <w:tcW w:w="1984" w:type="dxa"/>
            <w:noWrap/>
          </w:tcPr>
          <w:p w14:paraId="2952F3ED" w14:textId="77777777" w:rsidR="00B86728" w:rsidRPr="00607E87" w:rsidRDefault="00B86728" w:rsidP="00B86728">
            <w:pPr>
              <w:pStyle w:val="FORMATTEXT"/>
              <w:jc w:val="both"/>
              <w:rPr>
                <w:rFonts w:ascii="Times New Roman" w:hAnsi="Times New Roman" w:cs="Times New Roman"/>
                <w:sz w:val="22"/>
                <w:szCs w:val="22"/>
              </w:rPr>
            </w:pPr>
            <w:r w:rsidRPr="00607E87">
              <w:rPr>
                <w:rFonts w:ascii="Times New Roman" w:hAnsi="Times New Roman" w:cs="Times New Roman"/>
                <w:sz w:val="22"/>
                <w:szCs w:val="22"/>
              </w:rPr>
              <w:t>В соответствии с СТП РФ энергетики, (</w:t>
            </w:r>
            <w:r w:rsidR="00EE7A34" w:rsidRPr="00607E87">
              <w:rPr>
                <w:rFonts w:ascii="Times New Roman" w:hAnsi="Times New Roman" w:cs="Times New Roman"/>
                <w:sz w:val="22"/>
                <w:szCs w:val="22"/>
              </w:rPr>
              <w:t>утвержденной Распоряжением Правительства Российской Федерации от 01.08.2016 N 1634-р</w:t>
            </w:r>
            <w:r w:rsidRPr="00607E87">
              <w:rPr>
                <w:rFonts w:ascii="Times New Roman" w:hAnsi="Times New Roman" w:cs="Times New Roman"/>
                <w:sz w:val="22"/>
                <w:szCs w:val="22"/>
              </w:rPr>
              <w:t>)</w:t>
            </w:r>
          </w:p>
        </w:tc>
      </w:tr>
      <w:tr w:rsidR="00B86728" w:rsidRPr="00607E87" w14:paraId="27BAC54E" w14:textId="77777777" w:rsidTr="008959D0">
        <w:trPr>
          <w:trHeight w:val="803"/>
        </w:trPr>
        <w:tc>
          <w:tcPr>
            <w:tcW w:w="545" w:type="dxa"/>
            <w:noWrap/>
          </w:tcPr>
          <w:p w14:paraId="257A43F9" w14:textId="2779F99F" w:rsidR="00B86728" w:rsidRPr="00607E87" w:rsidRDefault="00B86728" w:rsidP="00B86728">
            <w:pPr>
              <w:jc w:val="center"/>
              <w:rPr>
                <w:sz w:val="22"/>
                <w:szCs w:val="22"/>
              </w:rPr>
            </w:pPr>
            <w:r w:rsidRPr="00607E87">
              <w:rPr>
                <w:sz w:val="22"/>
                <w:szCs w:val="22"/>
              </w:rPr>
              <w:t>22</w:t>
            </w:r>
            <w:r w:rsidR="00A91346" w:rsidRPr="00607E87">
              <w:rPr>
                <w:sz w:val="22"/>
                <w:szCs w:val="22"/>
              </w:rPr>
              <w:t>.</w:t>
            </w:r>
          </w:p>
        </w:tc>
        <w:tc>
          <w:tcPr>
            <w:tcW w:w="1860" w:type="dxa"/>
          </w:tcPr>
          <w:p w14:paraId="5E8E7D66" w14:textId="77777777" w:rsidR="00B86728" w:rsidRPr="00607E87" w:rsidRDefault="00B86728" w:rsidP="00B86728">
            <w:pPr>
              <w:ind w:firstLine="0"/>
              <w:rPr>
                <w:sz w:val="22"/>
                <w:szCs w:val="22"/>
                <w:lang w:eastAsia="ar-SA"/>
              </w:rPr>
            </w:pPr>
            <w:r w:rsidRPr="00607E87">
              <w:rPr>
                <w:sz w:val="22"/>
                <w:szCs w:val="22"/>
                <w:lang w:eastAsia="ar-SA"/>
              </w:rPr>
              <w:t>Объекты капитального строительства федерального</w:t>
            </w:r>
          </w:p>
          <w:p w14:paraId="1B6D9902" w14:textId="77777777" w:rsidR="00B86728" w:rsidRPr="00607E87" w:rsidRDefault="00B86728" w:rsidP="00B86728">
            <w:pPr>
              <w:ind w:firstLine="0"/>
              <w:rPr>
                <w:sz w:val="22"/>
                <w:szCs w:val="22"/>
              </w:rPr>
            </w:pPr>
            <w:r w:rsidRPr="00607E87">
              <w:rPr>
                <w:sz w:val="22"/>
                <w:szCs w:val="22"/>
                <w:lang w:eastAsia="ar-SA"/>
              </w:rPr>
              <w:t>значения в области электроснабжения</w:t>
            </w:r>
          </w:p>
        </w:tc>
        <w:tc>
          <w:tcPr>
            <w:tcW w:w="1471" w:type="dxa"/>
          </w:tcPr>
          <w:p w14:paraId="5693AB3B" w14:textId="77777777" w:rsidR="00B86728" w:rsidRPr="00607E87" w:rsidRDefault="00B86728" w:rsidP="00B86728">
            <w:pPr>
              <w:ind w:firstLine="0"/>
              <w:rPr>
                <w:color w:val="000000"/>
                <w:sz w:val="22"/>
                <w:szCs w:val="22"/>
              </w:rPr>
            </w:pPr>
            <w:r w:rsidRPr="00607E87">
              <w:rPr>
                <w:rFonts w:eastAsia="Calibri"/>
                <w:sz w:val="22"/>
                <w:szCs w:val="22"/>
                <w:lang w:eastAsia="en-US"/>
              </w:rPr>
              <w:t>энергоснабжение нефтегазовых предприятий Тюменского промышленного узла</w:t>
            </w:r>
          </w:p>
        </w:tc>
        <w:tc>
          <w:tcPr>
            <w:tcW w:w="2410" w:type="dxa"/>
          </w:tcPr>
          <w:p w14:paraId="7A1CD78A" w14:textId="77777777" w:rsidR="00B86728" w:rsidRPr="00607E87" w:rsidRDefault="00B86728" w:rsidP="00B86728">
            <w:pPr>
              <w:ind w:firstLine="0"/>
              <w:rPr>
                <w:rFonts w:eastAsia="Calibri"/>
                <w:sz w:val="22"/>
                <w:szCs w:val="22"/>
                <w:lang w:eastAsia="en-US"/>
              </w:rPr>
            </w:pPr>
            <w:r w:rsidRPr="00607E87">
              <w:rPr>
                <w:rFonts w:eastAsia="Calibri"/>
                <w:sz w:val="22"/>
                <w:szCs w:val="22"/>
                <w:lang w:eastAsia="en-US"/>
              </w:rPr>
              <w:t>Сургутская ГРЭС-2</w:t>
            </w:r>
          </w:p>
        </w:tc>
        <w:tc>
          <w:tcPr>
            <w:tcW w:w="1417" w:type="dxa"/>
          </w:tcPr>
          <w:p w14:paraId="3F85B28F" w14:textId="77777777" w:rsidR="00B86728" w:rsidRPr="00607E87" w:rsidRDefault="00B86728" w:rsidP="00B86728">
            <w:pPr>
              <w:ind w:firstLine="0"/>
              <w:rPr>
                <w:sz w:val="22"/>
                <w:szCs w:val="22"/>
              </w:rPr>
            </w:pPr>
            <w:r w:rsidRPr="00607E87">
              <w:rPr>
                <w:rFonts w:eastAsia="Calibri"/>
                <w:sz w:val="22"/>
                <w:szCs w:val="22"/>
                <w:lang w:eastAsia="en-US"/>
              </w:rPr>
              <w:t>60 МВт</w:t>
            </w:r>
          </w:p>
        </w:tc>
        <w:tc>
          <w:tcPr>
            <w:tcW w:w="1701" w:type="dxa"/>
          </w:tcPr>
          <w:p w14:paraId="071FE14F" w14:textId="77777777" w:rsidR="00B86728" w:rsidRPr="00607E87" w:rsidRDefault="00B86728" w:rsidP="00B86728">
            <w:pPr>
              <w:ind w:firstLine="0"/>
              <w:rPr>
                <w:rFonts w:eastAsia="Calibri"/>
                <w:sz w:val="22"/>
                <w:szCs w:val="22"/>
                <w:lang w:eastAsia="en-US"/>
              </w:rPr>
            </w:pPr>
            <w:r w:rsidRPr="00607E87">
              <w:rPr>
                <w:rFonts w:eastAsia="Calibri"/>
                <w:sz w:val="22"/>
                <w:szCs w:val="22"/>
                <w:lang w:eastAsia="en-US"/>
              </w:rPr>
              <w:t>г. Сургут, Ханты-Мансийский автономный округ - Югра</w:t>
            </w:r>
          </w:p>
        </w:tc>
        <w:tc>
          <w:tcPr>
            <w:tcW w:w="1627" w:type="dxa"/>
            <w:noWrap/>
          </w:tcPr>
          <w:p w14:paraId="6D134081" w14:textId="77777777" w:rsidR="00B86728" w:rsidRPr="00607E87" w:rsidRDefault="00B86728" w:rsidP="00B86728">
            <w:pPr>
              <w:ind w:firstLine="0"/>
              <w:rPr>
                <w:color w:val="000000"/>
                <w:sz w:val="22"/>
                <w:szCs w:val="22"/>
              </w:rPr>
            </w:pPr>
          </w:p>
        </w:tc>
        <w:tc>
          <w:tcPr>
            <w:tcW w:w="1609" w:type="dxa"/>
            <w:noWrap/>
          </w:tcPr>
          <w:p w14:paraId="169E8688" w14:textId="77777777" w:rsidR="00B86728" w:rsidRPr="00607E87" w:rsidRDefault="00FC0DAA" w:rsidP="00B86728">
            <w:pPr>
              <w:ind w:firstLine="0"/>
              <w:jc w:val="center"/>
              <w:rPr>
                <w:sz w:val="22"/>
                <w:szCs w:val="22"/>
              </w:rPr>
            </w:pPr>
            <w:r w:rsidRPr="00607E87">
              <w:rPr>
                <w:sz w:val="22"/>
                <w:szCs w:val="22"/>
              </w:rPr>
              <w:t>СЗЗ (СР) – 300 м</w:t>
            </w:r>
          </w:p>
        </w:tc>
        <w:tc>
          <w:tcPr>
            <w:tcW w:w="1984" w:type="dxa"/>
            <w:noWrap/>
          </w:tcPr>
          <w:p w14:paraId="5A9BD803" w14:textId="77777777" w:rsidR="00B86728" w:rsidRPr="00607E87" w:rsidRDefault="00B86728" w:rsidP="00B86728">
            <w:pPr>
              <w:pStyle w:val="FORMATTEXT"/>
              <w:jc w:val="both"/>
              <w:rPr>
                <w:rFonts w:ascii="Times New Roman" w:hAnsi="Times New Roman" w:cs="Times New Roman"/>
                <w:sz w:val="22"/>
                <w:szCs w:val="22"/>
              </w:rPr>
            </w:pPr>
            <w:r w:rsidRPr="00607E87">
              <w:rPr>
                <w:rFonts w:ascii="Times New Roman" w:hAnsi="Times New Roman" w:cs="Times New Roman"/>
                <w:sz w:val="22"/>
                <w:szCs w:val="22"/>
              </w:rPr>
              <w:t>В соответствии с СТП РФ энергетики, (</w:t>
            </w:r>
            <w:r w:rsidR="00EE7A34" w:rsidRPr="00607E87">
              <w:rPr>
                <w:rFonts w:ascii="Times New Roman" w:hAnsi="Times New Roman" w:cs="Times New Roman"/>
                <w:sz w:val="22"/>
                <w:szCs w:val="22"/>
              </w:rPr>
              <w:t>утвержденной Распоряжением Правительства Российской Федерации от 01.08.2016 N 1634-р</w:t>
            </w:r>
            <w:r w:rsidRPr="00607E87">
              <w:rPr>
                <w:rFonts w:ascii="Times New Roman" w:hAnsi="Times New Roman" w:cs="Times New Roman"/>
                <w:sz w:val="22"/>
                <w:szCs w:val="22"/>
              </w:rPr>
              <w:t>)</w:t>
            </w:r>
          </w:p>
        </w:tc>
      </w:tr>
      <w:tr w:rsidR="00B86728" w:rsidRPr="00B136EF" w14:paraId="12D2402D" w14:textId="77777777" w:rsidTr="008959D0">
        <w:trPr>
          <w:trHeight w:val="803"/>
        </w:trPr>
        <w:tc>
          <w:tcPr>
            <w:tcW w:w="545" w:type="dxa"/>
            <w:noWrap/>
          </w:tcPr>
          <w:p w14:paraId="43300F7C" w14:textId="6FD5D29D" w:rsidR="00B86728" w:rsidRPr="00607E87" w:rsidRDefault="00B86728" w:rsidP="00B86728">
            <w:pPr>
              <w:jc w:val="center"/>
              <w:rPr>
                <w:sz w:val="22"/>
                <w:szCs w:val="22"/>
              </w:rPr>
            </w:pPr>
            <w:r w:rsidRPr="00607E87">
              <w:rPr>
                <w:sz w:val="22"/>
                <w:szCs w:val="22"/>
              </w:rPr>
              <w:t>5</w:t>
            </w:r>
            <w:r w:rsidR="00A91346" w:rsidRPr="00607E87">
              <w:rPr>
                <w:sz w:val="22"/>
                <w:szCs w:val="22"/>
              </w:rPr>
              <w:t>3.</w:t>
            </w:r>
          </w:p>
        </w:tc>
        <w:tc>
          <w:tcPr>
            <w:tcW w:w="1860" w:type="dxa"/>
          </w:tcPr>
          <w:p w14:paraId="25CEF332" w14:textId="77777777" w:rsidR="00B86728" w:rsidRPr="00607E87" w:rsidRDefault="00B86728" w:rsidP="00B86728">
            <w:pPr>
              <w:ind w:firstLine="0"/>
              <w:rPr>
                <w:sz w:val="22"/>
                <w:szCs w:val="22"/>
                <w:lang w:eastAsia="ar-SA"/>
              </w:rPr>
            </w:pPr>
            <w:r w:rsidRPr="00607E87">
              <w:rPr>
                <w:sz w:val="22"/>
                <w:szCs w:val="22"/>
                <w:lang w:eastAsia="ar-SA"/>
              </w:rPr>
              <w:t>Объекты капитального строительства федерального</w:t>
            </w:r>
          </w:p>
          <w:p w14:paraId="0F549544" w14:textId="77777777" w:rsidR="00B86728" w:rsidRPr="00607E87" w:rsidRDefault="00B86728" w:rsidP="00B86728">
            <w:pPr>
              <w:ind w:firstLine="0"/>
              <w:rPr>
                <w:sz w:val="22"/>
                <w:szCs w:val="22"/>
                <w:lang w:eastAsia="ar-SA"/>
              </w:rPr>
            </w:pPr>
            <w:r w:rsidRPr="00607E87">
              <w:rPr>
                <w:sz w:val="22"/>
                <w:szCs w:val="22"/>
                <w:lang w:eastAsia="ar-SA"/>
              </w:rPr>
              <w:t xml:space="preserve">значения в области </w:t>
            </w:r>
            <w:r w:rsidRPr="00607E87">
              <w:rPr>
                <w:sz w:val="22"/>
                <w:szCs w:val="22"/>
                <w:lang w:eastAsia="ar-SA"/>
              </w:rPr>
              <w:lastRenderedPageBreak/>
              <w:t>электроснабжения</w:t>
            </w:r>
          </w:p>
        </w:tc>
        <w:tc>
          <w:tcPr>
            <w:tcW w:w="1471" w:type="dxa"/>
          </w:tcPr>
          <w:p w14:paraId="3AEF0BD9" w14:textId="77777777" w:rsidR="00B86728" w:rsidRPr="00607E87" w:rsidRDefault="00B86728" w:rsidP="00B86728">
            <w:pPr>
              <w:ind w:firstLine="0"/>
              <w:jc w:val="left"/>
              <w:rPr>
                <w:rFonts w:eastAsia="Calibri"/>
                <w:sz w:val="22"/>
                <w:szCs w:val="22"/>
                <w:lang w:eastAsia="en-US"/>
              </w:rPr>
            </w:pPr>
            <w:r w:rsidRPr="00607E87">
              <w:rPr>
                <w:rFonts w:eastAsia="Calibri"/>
                <w:sz w:val="22"/>
                <w:szCs w:val="22"/>
                <w:lang w:eastAsia="en-US"/>
              </w:rPr>
              <w:lastRenderedPageBreak/>
              <w:t>Повышение надежности существующей линии электропередачи;</w:t>
            </w:r>
          </w:p>
          <w:p w14:paraId="7FA65BDF" w14:textId="77777777" w:rsidR="00B86728" w:rsidRPr="00607E87" w:rsidRDefault="00B86728" w:rsidP="00B86728">
            <w:pPr>
              <w:ind w:firstLine="0"/>
              <w:rPr>
                <w:rFonts w:eastAsia="Calibri"/>
                <w:sz w:val="22"/>
                <w:szCs w:val="22"/>
                <w:lang w:eastAsia="en-US"/>
              </w:rPr>
            </w:pPr>
            <w:r w:rsidRPr="00607E87">
              <w:rPr>
                <w:rFonts w:eastAsia="Calibri"/>
                <w:sz w:val="22"/>
                <w:szCs w:val="22"/>
                <w:lang w:eastAsia="en-US"/>
              </w:rPr>
              <w:lastRenderedPageBreak/>
              <w:t>реконструкция ВЛ 500 кВ СГРЭС1 - Холмогорская</w:t>
            </w:r>
          </w:p>
        </w:tc>
        <w:tc>
          <w:tcPr>
            <w:tcW w:w="2410" w:type="dxa"/>
          </w:tcPr>
          <w:p w14:paraId="2C1F6443" w14:textId="77777777" w:rsidR="00B86728" w:rsidRPr="00607E87" w:rsidRDefault="00B86728" w:rsidP="00B86728">
            <w:pPr>
              <w:ind w:firstLine="0"/>
              <w:rPr>
                <w:rFonts w:eastAsia="Calibri"/>
                <w:sz w:val="22"/>
                <w:szCs w:val="22"/>
                <w:lang w:eastAsia="en-US"/>
              </w:rPr>
            </w:pPr>
            <w:r w:rsidRPr="00607E87">
              <w:rPr>
                <w:rFonts w:eastAsia="Calibri"/>
                <w:sz w:val="22"/>
                <w:szCs w:val="22"/>
                <w:lang w:eastAsia="en-US"/>
              </w:rPr>
              <w:lastRenderedPageBreak/>
              <w:t>ВЛ 500 кВ Сургутская ГРЭС-1 - Холмогорская (реконструкция участков ЛЭП)</w:t>
            </w:r>
          </w:p>
        </w:tc>
        <w:tc>
          <w:tcPr>
            <w:tcW w:w="1417" w:type="dxa"/>
          </w:tcPr>
          <w:p w14:paraId="4B5627B2" w14:textId="77777777" w:rsidR="00B86728" w:rsidRPr="00607E87" w:rsidRDefault="00B86728" w:rsidP="00B86728">
            <w:pPr>
              <w:ind w:firstLine="0"/>
              <w:rPr>
                <w:rFonts w:eastAsia="Calibri"/>
                <w:sz w:val="22"/>
                <w:szCs w:val="22"/>
                <w:lang w:eastAsia="en-US"/>
              </w:rPr>
            </w:pPr>
            <w:r w:rsidRPr="00607E87">
              <w:rPr>
                <w:rFonts w:eastAsia="Calibri"/>
                <w:sz w:val="22"/>
                <w:szCs w:val="22"/>
                <w:lang w:eastAsia="en-US"/>
              </w:rPr>
              <w:t>500</w:t>
            </w:r>
          </w:p>
        </w:tc>
        <w:tc>
          <w:tcPr>
            <w:tcW w:w="1701" w:type="dxa"/>
          </w:tcPr>
          <w:p w14:paraId="433DAAD6" w14:textId="77777777" w:rsidR="00B86728" w:rsidRPr="00607E87" w:rsidRDefault="00B86728" w:rsidP="00B86728">
            <w:pPr>
              <w:ind w:firstLine="0"/>
              <w:rPr>
                <w:rFonts w:eastAsia="Calibri"/>
                <w:sz w:val="22"/>
                <w:szCs w:val="22"/>
                <w:lang w:eastAsia="en-US"/>
              </w:rPr>
            </w:pPr>
            <w:r w:rsidRPr="00607E87">
              <w:rPr>
                <w:rFonts w:eastAsia="Calibri"/>
                <w:sz w:val="22"/>
                <w:szCs w:val="22"/>
                <w:lang w:eastAsia="en-US"/>
              </w:rPr>
              <w:t xml:space="preserve">Пуровский район, Ямало-Ненецкий автономный округ, Сургутский </w:t>
            </w:r>
            <w:r w:rsidRPr="00607E87">
              <w:rPr>
                <w:rFonts w:eastAsia="Calibri"/>
                <w:sz w:val="22"/>
                <w:szCs w:val="22"/>
                <w:lang w:eastAsia="en-US"/>
              </w:rPr>
              <w:lastRenderedPageBreak/>
              <w:t>район, городской округ Сургут, Ханты-Мансийский автономный округ - Югра</w:t>
            </w:r>
          </w:p>
        </w:tc>
        <w:tc>
          <w:tcPr>
            <w:tcW w:w="1627" w:type="dxa"/>
            <w:noWrap/>
          </w:tcPr>
          <w:p w14:paraId="2FCF9F0C" w14:textId="77777777" w:rsidR="00B86728" w:rsidRPr="00607E87" w:rsidRDefault="00B86728" w:rsidP="00B86728">
            <w:pPr>
              <w:ind w:firstLine="0"/>
              <w:rPr>
                <w:color w:val="000000"/>
                <w:sz w:val="22"/>
                <w:szCs w:val="22"/>
              </w:rPr>
            </w:pPr>
          </w:p>
        </w:tc>
        <w:tc>
          <w:tcPr>
            <w:tcW w:w="1609" w:type="dxa"/>
            <w:noWrap/>
          </w:tcPr>
          <w:p w14:paraId="4B1557E4" w14:textId="77777777" w:rsidR="00B86728" w:rsidRPr="00607E87" w:rsidRDefault="00FC0DAA" w:rsidP="00B86728">
            <w:pPr>
              <w:ind w:firstLine="0"/>
              <w:jc w:val="center"/>
              <w:rPr>
                <w:sz w:val="22"/>
                <w:szCs w:val="22"/>
              </w:rPr>
            </w:pPr>
            <w:r w:rsidRPr="00607E87">
              <w:rPr>
                <w:sz w:val="22"/>
                <w:szCs w:val="22"/>
              </w:rPr>
              <w:t>СЗЗ (СР) – 30 м</w:t>
            </w:r>
          </w:p>
        </w:tc>
        <w:tc>
          <w:tcPr>
            <w:tcW w:w="1984" w:type="dxa"/>
            <w:noWrap/>
          </w:tcPr>
          <w:p w14:paraId="0CD99914" w14:textId="77777777" w:rsidR="00B86728" w:rsidRPr="00607E87" w:rsidRDefault="00B86728" w:rsidP="00B86728">
            <w:pPr>
              <w:pStyle w:val="FORMATTEXT"/>
              <w:jc w:val="both"/>
              <w:rPr>
                <w:rFonts w:ascii="Times New Roman" w:hAnsi="Times New Roman" w:cs="Times New Roman"/>
                <w:sz w:val="22"/>
                <w:szCs w:val="22"/>
              </w:rPr>
            </w:pPr>
            <w:r w:rsidRPr="00607E87">
              <w:rPr>
                <w:rFonts w:ascii="Times New Roman" w:hAnsi="Times New Roman" w:cs="Times New Roman"/>
                <w:sz w:val="22"/>
                <w:szCs w:val="22"/>
              </w:rPr>
              <w:t xml:space="preserve">В соответствии с СТП РФ энергетики, </w:t>
            </w:r>
            <w:r w:rsidR="00EE7A34" w:rsidRPr="00607E87">
              <w:rPr>
                <w:rFonts w:ascii="Times New Roman" w:hAnsi="Times New Roman" w:cs="Times New Roman"/>
                <w:sz w:val="22"/>
                <w:szCs w:val="22"/>
              </w:rPr>
              <w:t xml:space="preserve">утвержденной Распоряжением Правительства </w:t>
            </w:r>
            <w:r w:rsidR="00EE7A34" w:rsidRPr="00607E87">
              <w:rPr>
                <w:rFonts w:ascii="Times New Roman" w:hAnsi="Times New Roman" w:cs="Times New Roman"/>
                <w:sz w:val="22"/>
                <w:szCs w:val="22"/>
              </w:rPr>
              <w:lastRenderedPageBreak/>
              <w:t>Российской Федерации от 01.08.2016 N 1634-р</w:t>
            </w:r>
          </w:p>
        </w:tc>
      </w:tr>
    </w:tbl>
    <w:p w14:paraId="26F4C2C2" w14:textId="77777777" w:rsidR="00105BA0" w:rsidRPr="00B136EF" w:rsidRDefault="00105BA0" w:rsidP="00D66445">
      <w:pPr>
        <w:suppressAutoHyphens/>
        <w:rPr>
          <w:b/>
          <w:highlight w:val="cyan"/>
        </w:rPr>
      </w:pPr>
    </w:p>
    <w:p w14:paraId="16E06019" w14:textId="77777777" w:rsidR="002652EE" w:rsidRPr="00B05596" w:rsidRDefault="00EB3657" w:rsidP="002652EE">
      <w:pPr>
        <w:pStyle w:val="3"/>
      </w:pPr>
      <w:bookmarkStart w:id="41" w:name="_Toc22304602"/>
      <w:r w:rsidRPr="00607E87">
        <w:rPr>
          <w:rFonts w:ascii="Times New Roman" w:hAnsi="Times New Roman" w:cs="Times New Roman"/>
          <w:b/>
          <w:color w:val="000000" w:themeColor="text1"/>
        </w:rPr>
        <w:t>2.1.</w:t>
      </w:r>
      <w:r w:rsidR="00DB2BF5" w:rsidRPr="00607E87">
        <w:rPr>
          <w:rFonts w:ascii="Times New Roman" w:hAnsi="Times New Roman" w:cs="Times New Roman"/>
          <w:b/>
          <w:color w:val="000000" w:themeColor="text1"/>
        </w:rPr>
        <w:t>5</w:t>
      </w:r>
      <w:r w:rsidR="002652EE" w:rsidRPr="00607E87">
        <w:rPr>
          <w:rFonts w:ascii="Times New Roman" w:hAnsi="Times New Roman" w:cs="Times New Roman"/>
          <w:b/>
          <w:color w:val="000000" w:themeColor="text1"/>
        </w:rPr>
        <w:t xml:space="preserve"> Сведения о видах, назначении, наименованиях и основных характеристиках планируемых </w:t>
      </w:r>
      <w:r w:rsidR="00197D0D" w:rsidRPr="00607E87">
        <w:rPr>
          <w:rFonts w:ascii="Times New Roman" w:hAnsi="Times New Roman" w:cs="Times New Roman"/>
          <w:b/>
          <w:color w:val="000000" w:themeColor="text1"/>
        </w:rPr>
        <w:t>иных объектов федерального значения</w:t>
      </w:r>
      <w:bookmarkEnd w:id="41"/>
    </w:p>
    <w:p w14:paraId="38D36DD5" w14:textId="77777777" w:rsidR="002652EE" w:rsidRPr="001219DB" w:rsidRDefault="002652EE" w:rsidP="002652EE"/>
    <w:tbl>
      <w:tblPr>
        <w:tblW w:w="1497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014"/>
        <w:gridCol w:w="1818"/>
        <w:gridCol w:w="1647"/>
        <w:gridCol w:w="1418"/>
        <w:gridCol w:w="1559"/>
        <w:gridCol w:w="1559"/>
        <w:gridCol w:w="1417"/>
        <w:gridCol w:w="1417"/>
        <w:gridCol w:w="1560"/>
      </w:tblGrid>
      <w:tr w:rsidR="002652EE" w:rsidRPr="00DB2BF5" w14:paraId="5FF11190" w14:textId="77777777" w:rsidTr="00811F98">
        <w:trPr>
          <w:trHeight w:val="1170"/>
        </w:trPr>
        <w:tc>
          <w:tcPr>
            <w:tcW w:w="562" w:type="dxa"/>
            <w:shd w:val="clear" w:color="auto" w:fill="D9D9D9" w:themeFill="background1" w:themeFillShade="D9"/>
            <w:vAlign w:val="center"/>
            <w:hideMark/>
          </w:tcPr>
          <w:p w14:paraId="22295A8C" w14:textId="77777777" w:rsidR="002652EE" w:rsidRPr="00DB2BF5" w:rsidRDefault="002652EE" w:rsidP="00811F98">
            <w:pPr>
              <w:ind w:firstLine="0"/>
              <w:jc w:val="left"/>
              <w:rPr>
                <w:color w:val="000000"/>
                <w:sz w:val="22"/>
                <w:szCs w:val="22"/>
              </w:rPr>
            </w:pPr>
            <w:r w:rsidRPr="00DB2BF5">
              <w:rPr>
                <w:color w:val="000000"/>
                <w:sz w:val="22"/>
                <w:szCs w:val="22"/>
              </w:rPr>
              <w:t>№</w:t>
            </w:r>
          </w:p>
        </w:tc>
        <w:tc>
          <w:tcPr>
            <w:tcW w:w="2014" w:type="dxa"/>
            <w:shd w:val="clear" w:color="auto" w:fill="D9D9D9" w:themeFill="background1" w:themeFillShade="D9"/>
            <w:vAlign w:val="center"/>
            <w:hideMark/>
          </w:tcPr>
          <w:p w14:paraId="2783825B" w14:textId="77777777" w:rsidR="002652EE" w:rsidRPr="00DB2BF5" w:rsidRDefault="002652EE" w:rsidP="00811F98">
            <w:pPr>
              <w:ind w:firstLine="0"/>
              <w:jc w:val="left"/>
              <w:rPr>
                <w:color w:val="000000"/>
                <w:sz w:val="22"/>
                <w:szCs w:val="22"/>
              </w:rPr>
            </w:pPr>
            <w:r w:rsidRPr="00DB2BF5">
              <w:rPr>
                <w:color w:val="000000"/>
                <w:sz w:val="22"/>
                <w:szCs w:val="22"/>
              </w:rPr>
              <w:t>Вид объекта</w:t>
            </w:r>
          </w:p>
        </w:tc>
        <w:tc>
          <w:tcPr>
            <w:tcW w:w="1818" w:type="dxa"/>
            <w:shd w:val="clear" w:color="auto" w:fill="D9D9D9" w:themeFill="background1" w:themeFillShade="D9"/>
            <w:vAlign w:val="center"/>
            <w:hideMark/>
          </w:tcPr>
          <w:p w14:paraId="7B2C9A32" w14:textId="77777777" w:rsidR="002652EE" w:rsidRPr="00DB2BF5" w:rsidRDefault="002652EE" w:rsidP="00811F98">
            <w:pPr>
              <w:ind w:firstLine="0"/>
              <w:jc w:val="left"/>
              <w:rPr>
                <w:color w:val="000000"/>
                <w:sz w:val="22"/>
                <w:szCs w:val="22"/>
              </w:rPr>
            </w:pPr>
            <w:r w:rsidRPr="00DB2BF5">
              <w:rPr>
                <w:color w:val="000000"/>
                <w:sz w:val="22"/>
                <w:szCs w:val="22"/>
              </w:rPr>
              <w:t>Назначение</w:t>
            </w:r>
          </w:p>
        </w:tc>
        <w:tc>
          <w:tcPr>
            <w:tcW w:w="1647" w:type="dxa"/>
            <w:shd w:val="clear" w:color="auto" w:fill="D9D9D9" w:themeFill="background1" w:themeFillShade="D9"/>
            <w:vAlign w:val="center"/>
            <w:hideMark/>
          </w:tcPr>
          <w:p w14:paraId="792478C1" w14:textId="77777777" w:rsidR="002652EE" w:rsidRPr="00DB2BF5" w:rsidRDefault="002652EE" w:rsidP="00811F98">
            <w:pPr>
              <w:ind w:firstLine="0"/>
              <w:jc w:val="left"/>
              <w:rPr>
                <w:color w:val="000000"/>
                <w:sz w:val="22"/>
                <w:szCs w:val="22"/>
              </w:rPr>
            </w:pPr>
            <w:r w:rsidRPr="00DB2BF5">
              <w:rPr>
                <w:color w:val="000000"/>
                <w:sz w:val="22"/>
                <w:szCs w:val="22"/>
              </w:rPr>
              <w:t>Наименование</w:t>
            </w:r>
          </w:p>
        </w:tc>
        <w:tc>
          <w:tcPr>
            <w:tcW w:w="1418" w:type="dxa"/>
            <w:shd w:val="clear" w:color="auto" w:fill="D9D9D9" w:themeFill="background1" w:themeFillShade="D9"/>
            <w:vAlign w:val="center"/>
            <w:hideMark/>
          </w:tcPr>
          <w:p w14:paraId="0739896A" w14:textId="77777777" w:rsidR="002652EE" w:rsidRPr="00DB2BF5" w:rsidRDefault="002652EE" w:rsidP="00811F98">
            <w:pPr>
              <w:ind w:firstLine="0"/>
              <w:jc w:val="left"/>
              <w:rPr>
                <w:color w:val="000000"/>
                <w:sz w:val="22"/>
                <w:szCs w:val="22"/>
              </w:rPr>
            </w:pPr>
            <w:r w:rsidRPr="00DB2BF5">
              <w:rPr>
                <w:color w:val="000000"/>
                <w:sz w:val="22"/>
                <w:szCs w:val="22"/>
              </w:rPr>
              <w:t>Основные характеристики</w:t>
            </w:r>
          </w:p>
        </w:tc>
        <w:tc>
          <w:tcPr>
            <w:tcW w:w="1559" w:type="dxa"/>
            <w:shd w:val="clear" w:color="auto" w:fill="D9D9D9" w:themeFill="background1" w:themeFillShade="D9"/>
            <w:vAlign w:val="center"/>
            <w:hideMark/>
          </w:tcPr>
          <w:p w14:paraId="45596061" w14:textId="77777777" w:rsidR="002652EE" w:rsidRPr="00DB2BF5" w:rsidRDefault="002652EE" w:rsidP="00811F98">
            <w:pPr>
              <w:ind w:firstLine="0"/>
              <w:jc w:val="left"/>
              <w:rPr>
                <w:color w:val="000000"/>
                <w:sz w:val="22"/>
                <w:szCs w:val="22"/>
              </w:rPr>
            </w:pPr>
            <w:r w:rsidRPr="00DB2BF5">
              <w:rPr>
                <w:color w:val="000000"/>
                <w:sz w:val="22"/>
                <w:szCs w:val="22"/>
              </w:rPr>
              <w:t>Месторасположение</w:t>
            </w:r>
          </w:p>
        </w:tc>
        <w:tc>
          <w:tcPr>
            <w:tcW w:w="1559" w:type="dxa"/>
            <w:shd w:val="clear" w:color="auto" w:fill="D9D9D9" w:themeFill="background1" w:themeFillShade="D9"/>
            <w:vAlign w:val="center"/>
            <w:hideMark/>
          </w:tcPr>
          <w:p w14:paraId="10D33DE9" w14:textId="77777777" w:rsidR="002652EE" w:rsidRPr="00DB2BF5" w:rsidRDefault="002652EE" w:rsidP="00811F98">
            <w:pPr>
              <w:ind w:firstLine="0"/>
              <w:jc w:val="left"/>
              <w:rPr>
                <w:color w:val="000000"/>
                <w:sz w:val="22"/>
                <w:szCs w:val="22"/>
              </w:rPr>
            </w:pPr>
            <w:r w:rsidRPr="00DB2BF5">
              <w:rPr>
                <w:color w:val="000000"/>
                <w:sz w:val="22"/>
                <w:szCs w:val="22"/>
              </w:rPr>
              <w:t>Очередность строительства объекта</w:t>
            </w:r>
          </w:p>
        </w:tc>
        <w:tc>
          <w:tcPr>
            <w:tcW w:w="1417" w:type="dxa"/>
            <w:shd w:val="clear" w:color="auto" w:fill="D9D9D9" w:themeFill="background1" w:themeFillShade="D9"/>
          </w:tcPr>
          <w:p w14:paraId="12FAD0DD" w14:textId="77777777" w:rsidR="002652EE" w:rsidRPr="00DB2BF5" w:rsidRDefault="002652EE" w:rsidP="00811F98">
            <w:pPr>
              <w:ind w:firstLine="0"/>
              <w:jc w:val="left"/>
              <w:rPr>
                <w:color w:val="000000"/>
                <w:sz w:val="22"/>
                <w:szCs w:val="22"/>
              </w:rPr>
            </w:pPr>
            <w:r w:rsidRPr="00DB2BF5">
              <w:rPr>
                <w:color w:val="000000"/>
                <w:sz w:val="22"/>
                <w:szCs w:val="22"/>
              </w:rPr>
              <w:t>Функциональная зон</w:t>
            </w:r>
          </w:p>
        </w:tc>
        <w:tc>
          <w:tcPr>
            <w:tcW w:w="1417" w:type="dxa"/>
            <w:shd w:val="clear" w:color="auto" w:fill="D9D9D9" w:themeFill="background1" w:themeFillShade="D9"/>
            <w:vAlign w:val="center"/>
            <w:hideMark/>
          </w:tcPr>
          <w:p w14:paraId="3B2B711F" w14:textId="77777777" w:rsidR="002652EE" w:rsidRPr="00DB2BF5" w:rsidRDefault="002652EE" w:rsidP="00811F98">
            <w:pPr>
              <w:ind w:firstLine="0"/>
              <w:jc w:val="left"/>
              <w:rPr>
                <w:color w:val="000000"/>
                <w:sz w:val="22"/>
                <w:szCs w:val="22"/>
              </w:rPr>
            </w:pPr>
            <w:r w:rsidRPr="00DB2BF5">
              <w:rPr>
                <w:color w:val="000000"/>
                <w:sz w:val="22"/>
                <w:szCs w:val="22"/>
              </w:rPr>
              <w:t>Зоны с особыми условиями использования территории</w:t>
            </w:r>
          </w:p>
        </w:tc>
        <w:tc>
          <w:tcPr>
            <w:tcW w:w="1560" w:type="dxa"/>
            <w:shd w:val="clear" w:color="auto" w:fill="D9D9D9" w:themeFill="background1" w:themeFillShade="D9"/>
          </w:tcPr>
          <w:p w14:paraId="0C9F8D01" w14:textId="77777777" w:rsidR="002652EE" w:rsidRPr="00DB2BF5" w:rsidRDefault="002652EE" w:rsidP="00811F98">
            <w:pPr>
              <w:ind w:firstLine="0"/>
              <w:jc w:val="left"/>
              <w:rPr>
                <w:color w:val="000000"/>
                <w:sz w:val="22"/>
                <w:szCs w:val="22"/>
              </w:rPr>
            </w:pPr>
            <w:r w:rsidRPr="00DB2BF5">
              <w:rPr>
                <w:color w:val="000000"/>
                <w:sz w:val="22"/>
                <w:szCs w:val="22"/>
              </w:rPr>
              <w:t>Основание</w:t>
            </w:r>
          </w:p>
        </w:tc>
      </w:tr>
      <w:tr w:rsidR="002652EE" w:rsidRPr="00DB2BF5" w14:paraId="07E22E40" w14:textId="77777777" w:rsidTr="00811F98">
        <w:trPr>
          <w:trHeight w:val="300"/>
        </w:trPr>
        <w:tc>
          <w:tcPr>
            <w:tcW w:w="562" w:type="dxa"/>
            <w:shd w:val="clear" w:color="auto" w:fill="D9D9D9" w:themeFill="background1" w:themeFillShade="D9"/>
            <w:vAlign w:val="center"/>
            <w:hideMark/>
          </w:tcPr>
          <w:p w14:paraId="3E3BB5FA" w14:textId="77777777" w:rsidR="002652EE" w:rsidRPr="00DB2BF5" w:rsidRDefault="002652EE" w:rsidP="00811F98">
            <w:pPr>
              <w:ind w:firstLine="0"/>
              <w:jc w:val="center"/>
              <w:rPr>
                <w:color w:val="000000"/>
                <w:sz w:val="22"/>
                <w:szCs w:val="22"/>
              </w:rPr>
            </w:pPr>
            <w:r w:rsidRPr="00DB2BF5">
              <w:rPr>
                <w:color w:val="000000"/>
                <w:sz w:val="22"/>
                <w:szCs w:val="22"/>
              </w:rPr>
              <w:t>1</w:t>
            </w:r>
          </w:p>
        </w:tc>
        <w:tc>
          <w:tcPr>
            <w:tcW w:w="2014" w:type="dxa"/>
            <w:shd w:val="clear" w:color="auto" w:fill="D9D9D9" w:themeFill="background1" w:themeFillShade="D9"/>
            <w:vAlign w:val="center"/>
            <w:hideMark/>
          </w:tcPr>
          <w:p w14:paraId="13C10A8B" w14:textId="77777777" w:rsidR="002652EE" w:rsidRPr="00DB2BF5" w:rsidRDefault="002652EE" w:rsidP="00811F98">
            <w:pPr>
              <w:ind w:firstLine="0"/>
              <w:jc w:val="center"/>
              <w:rPr>
                <w:color w:val="000000"/>
                <w:sz w:val="22"/>
                <w:szCs w:val="22"/>
              </w:rPr>
            </w:pPr>
            <w:r w:rsidRPr="00DB2BF5">
              <w:rPr>
                <w:color w:val="000000"/>
                <w:sz w:val="22"/>
                <w:szCs w:val="22"/>
              </w:rPr>
              <w:t>2</w:t>
            </w:r>
          </w:p>
        </w:tc>
        <w:tc>
          <w:tcPr>
            <w:tcW w:w="1818" w:type="dxa"/>
            <w:shd w:val="clear" w:color="auto" w:fill="D9D9D9" w:themeFill="background1" w:themeFillShade="D9"/>
            <w:vAlign w:val="center"/>
            <w:hideMark/>
          </w:tcPr>
          <w:p w14:paraId="6FBE3E5A" w14:textId="77777777" w:rsidR="002652EE" w:rsidRPr="00DB2BF5" w:rsidRDefault="002652EE" w:rsidP="00811F98">
            <w:pPr>
              <w:ind w:firstLine="0"/>
              <w:jc w:val="center"/>
              <w:rPr>
                <w:color w:val="000000"/>
                <w:sz w:val="22"/>
                <w:szCs w:val="22"/>
              </w:rPr>
            </w:pPr>
            <w:r w:rsidRPr="00DB2BF5">
              <w:rPr>
                <w:color w:val="000000"/>
                <w:sz w:val="22"/>
                <w:szCs w:val="22"/>
              </w:rPr>
              <w:t>3</w:t>
            </w:r>
          </w:p>
        </w:tc>
        <w:tc>
          <w:tcPr>
            <w:tcW w:w="1647" w:type="dxa"/>
            <w:shd w:val="clear" w:color="auto" w:fill="D9D9D9" w:themeFill="background1" w:themeFillShade="D9"/>
            <w:vAlign w:val="center"/>
            <w:hideMark/>
          </w:tcPr>
          <w:p w14:paraId="706AE3F3" w14:textId="77777777" w:rsidR="002652EE" w:rsidRPr="00DB2BF5" w:rsidRDefault="002652EE" w:rsidP="00811F98">
            <w:pPr>
              <w:ind w:firstLine="0"/>
              <w:jc w:val="center"/>
              <w:rPr>
                <w:color w:val="000000"/>
                <w:sz w:val="22"/>
                <w:szCs w:val="22"/>
              </w:rPr>
            </w:pPr>
            <w:r w:rsidRPr="00DB2BF5">
              <w:rPr>
                <w:color w:val="000000"/>
                <w:sz w:val="22"/>
                <w:szCs w:val="22"/>
              </w:rPr>
              <w:t>4</w:t>
            </w:r>
          </w:p>
        </w:tc>
        <w:tc>
          <w:tcPr>
            <w:tcW w:w="1418" w:type="dxa"/>
            <w:shd w:val="clear" w:color="auto" w:fill="D9D9D9" w:themeFill="background1" w:themeFillShade="D9"/>
            <w:vAlign w:val="center"/>
            <w:hideMark/>
          </w:tcPr>
          <w:p w14:paraId="4FB7D8CA" w14:textId="77777777" w:rsidR="002652EE" w:rsidRPr="00DB2BF5" w:rsidRDefault="002652EE" w:rsidP="00811F98">
            <w:pPr>
              <w:ind w:firstLine="0"/>
              <w:jc w:val="center"/>
              <w:rPr>
                <w:color w:val="000000"/>
                <w:sz w:val="22"/>
                <w:szCs w:val="22"/>
              </w:rPr>
            </w:pPr>
            <w:r w:rsidRPr="00DB2BF5">
              <w:rPr>
                <w:color w:val="000000"/>
                <w:sz w:val="22"/>
                <w:szCs w:val="22"/>
              </w:rPr>
              <w:t>5</w:t>
            </w:r>
          </w:p>
        </w:tc>
        <w:tc>
          <w:tcPr>
            <w:tcW w:w="1559" w:type="dxa"/>
            <w:shd w:val="clear" w:color="auto" w:fill="D9D9D9" w:themeFill="background1" w:themeFillShade="D9"/>
            <w:vAlign w:val="center"/>
            <w:hideMark/>
          </w:tcPr>
          <w:p w14:paraId="5B048C6E" w14:textId="77777777" w:rsidR="002652EE" w:rsidRPr="00DB2BF5" w:rsidRDefault="002652EE" w:rsidP="00811F98">
            <w:pPr>
              <w:ind w:firstLine="0"/>
              <w:jc w:val="center"/>
              <w:rPr>
                <w:color w:val="000000"/>
                <w:sz w:val="22"/>
                <w:szCs w:val="22"/>
              </w:rPr>
            </w:pPr>
            <w:r w:rsidRPr="00DB2BF5">
              <w:rPr>
                <w:color w:val="000000"/>
                <w:sz w:val="22"/>
                <w:szCs w:val="22"/>
              </w:rPr>
              <w:t>6</w:t>
            </w:r>
          </w:p>
        </w:tc>
        <w:tc>
          <w:tcPr>
            <w:tcW w:w="1559" w:type="dxa"/>
            <w:shd w:val="clear" w:color="auto" w:fill="D9D9D9" w:themeFill="background1" w:themeFillShade="D9"/>
            <w:vAlign w:val="center"/>
            <w:hideMark/>
          </w:tcPr>
          <w:p w14:paraId="588C4A00" w14:textId="77777777" w:rsidR="002652EE" w:rsidRPr="00DB2BF5" w:rsidRDefault="002652EE" w:rsidP="00811F98">
            <w:pPr>
              <w:ind w:firstLine="0"/>
              <w:jc w:val="center"/>
              <w:rPr>
                <w:color w:val="000000"/>
                <w:sz w:val="22"/>
                <w:szCs w:val="22"/>
              </w:rPr>
            </w:pPr>
            <w:r w:rsidRPr="00DB2BF5">
              <w:rPr>
                <w:color w:val="000000"/>
                <w:sz w:val="22"/>
                <w:szCs w:val="22"/>
              </w:rPr>
              <w:t>7</w:t>
            </w:r>
          </w:p>
        </w:tc>
        <w:tc>
          <w:tcPr>
            <w:tcW w:w="1417" w:type="dxa"/>
            <w:shd w:val="clear" w:color="auto" w:fill="D9D9D9" w:themeFill="background1" w:themeFillShade="D9"/>
            <w:vAlign w:val="center"/>
          </w:tcPr>
          <w:p w14:paraId="18FFCD60" w14:textId="77777777" w:rsidR="002652EE" w:rsidRPr="00DB2BF5" w:rsidRDefault="002652EE" w:rsidP="00811F98">
            <w:pPr>
              <w:ind w:firstLine="0"/>
              <w:jc w:val="center"/>
              <w:rPr>
                <w:color w:val="000000"/>
                <w:sz w:val="22"/>
                <w:szCs w:val="22"/>
              </w:rPr>
            </w:pPr>
            <w:r w:rsidRPr="00DB2BF5">
              <w:rPr>
                <w:color w:val="000000"/>
                <w:sz w:val="22"/>
                <w:szCs w:val="22"/>
              </w:rPr>
              <w:t>8</w:t>
            </w:r>
          </w:p>
        </w:tc>
        <w:tc>
          <w:tcPr>
            <w:tcW w:w="1417" w:type="dxa"/>
            <w:shd w:val="clear" w:color="auto" w:fill="D9D9D9" w:themeFill="background1" w:themeFillShade="D9"/>
          </w:tcPr>
          <w:p w14:paraId="28769A84" w14:textId="77777777" w:rsidR="002652EE" w:rsidRPr="00DB2BF5" w:rsidRDefault="002652EE" w:rsidP="00811F98">
            <w:pPr>
              <w:ind w:firstLine="0"/>
              <w:jc w:val="center"/>
              <w:rPr>
                <w:color w:val="000000"/>
                <w:sz w:val="22"/>
                <w:szCs w:val="22"/>
              </w:rPr>
            </w:pPr>
            <w:r w:rsidRPr="00DB2BF5">
              <w:rPr>
                <w:color w:val="000000"/>
                <w:sz w:val="22"/>
                <w:szCs w:val="22"/>
              </w:rPr>
              <w:t>9</w:t>
            </w:r>
          </w:p>
        </w:tc>
        <w:tc>
          <w:tcPr>
            <w:tcW w:w="1560" w:type="dxa"/>
            <w:shd w:val="clear" w:color="auto" w:fill="D9D9D9" w:themeFill="background1" w:themeFillShade="D9"/>
          </w:tcPr>
          <w:p w14:paraId="69128E18" w14:textId="77777777" w:rsidR="002652EE" w:rsidRPr="00DB2BF5" w:rsidRDefault="002652EE" w:rsidP="00811F98">
            <w:pPr>
              <w:ind w:firstLine="0"/>
              <w:jc w:val="center"/>
              <w:rPr>
                <w:color w:val="000000"/>
                <w:sz w:val="22"/>
                <w:szCs w:val="22"/>
              </w:rPr>
            </w:pPr>
            <w:r w:rsidRPr="00DB2BF5">
              <w:rPr>
                <w:color w:val="000000"/>
                <w:sz w:val="22"/>
                <w:szCs w:val="22"/>
              </w:rPr>
              <w:t>10</w:t>
            </w:r>
          </w:p>
        </w:tc>
      </w:tr>
      <w:tr w:rsidR="002652EE" w:rsidRPr="00DB2BF5" w14:paraId="2E06439B" w14:textId="77777777" w:rsidTr="003B1398">
        <w:trPr>
          <w:trHeight w:val="600"/>
        </w:trPr>
        <w:tc>
          <w:tcPr>
            <w:tcW w:w="562" w:type="dxa"/>
            <w:shd w:val="clear" w:color="auto" w:fill="auto"/>
            <w:noWrap/>
            <w:vAlign w:val="center"/>
          </w:tcPr>
          <w:p w14:paraId="0B150693" w14:textId="78FDC578" w:rsidR="002652EE" w:rsidRPr="00DB2BF5" w:rsidRDefault="00FC680E" w:rsidP="00811F98">
            <w:pPr>
              <w:ind w:firstLine="0"/>
              <w:jc w:val="left"/>
              <w:rPr>
                <w:color w:val="000000"/>
                <w:sz w:val="22"/>
                <w:szCs w:val="22"/>
              </w:rPr>
            </w:pPr>
            <w:r w:rsidRPr="00DB2BF5">
              <w:rPr>
                <w:color w:val="000000"/>
                <w:sz w:val="22"/>
                <w:szCs w:val="22"/>
              </w:rPr>
              <w:t>1</w:t>
            </w:r>
            <w:r w:rsidR="00A91346">
              <w:rPr>
                <w:color w:val="000000"/>
                <w:sz w:val="22"/>
                <w:szCs w:val="22"/>
              </w:rPr>
              <w:t>.</w:t>
            </w:r>
          </w:p>
        </w:tc>
        <w:tc>
          <w:tcPr>
            <w:tcW w:w="2014" w:type="dxa"/>
            <w:shd w:val="clear" w:color="auto" w:fill="auto"/>
          </w:tcPr>
          <w:p w14:paraId="40A9E728" w14:textId="77777777" w:rsidR="002652EE" w:rsidRPr="00DB2BF5" w:rsidRDefault="00FC680E" w:rsidP="00FC680E">
            <w:pPr>
              <w:ind w:firstLine="0"/>
              <w:rPr>
                <w:sz w:val="22"/>
                <w:szCs w:val="22"/>
                <w:lang w:eastAsia="ar-SA"/>
              </w:rPr>
            </w:pPr>
            <w:r w:rsidRPr="00DB2BF5">
              <w:rPr>
                <w:sz w:val="22"/>
                <w:szCs w:val="22"/>
                <w:lang w:eastAsia="ar-SA"/>
              </w:rPr>
              <w:t>Объекты капитального строительства федерального значения по реализации государственной политики и нормативно-правовому регулированию в сфере внутренних дел</w:t>
            </w:r>
          </w:p>
        </w:tc>
        <w:tc>
          <w:tcPr>
            <w:tcW w:w="1818" w:type="dxa"/>
            <w:shd w:val="clear" w:color="auto" w:fill="auto"/>
          </w:tcPr>
          <w:p w14:paraId="5115B462" w14:textId="77777777" w:rsidR="002652EE" w:rsidRPr="00DB2BF5" w:rsidRDefault="00FC680E" w:rsidP="00811F98">
            <w:pPr>
              <w:ind w:firstLine="0"/>
              <w:jc w:val="left"/>
              <w:rPr>
                <w:color w:val="000000"/>
                <w:sz w:val="22"/>
                <w:szCs w:val="22"/>
              </w:rPr>
            </w:pPr>
            <w:r w:rsidRPr="00DB2BF5">
              <w:rPr>
                <w:sz w:val="22"/>
                <w:szCs w:val="22"/>
                <w:lang w:eastAsia="ar-SA"/>
              </w:rPr>
              <w:t>Объект правового регулирования в сфере внутренних дел</w:t>
            </w:r>
          </w:p>
        </w:tc>
        <w:tc>
          <w:tcPr>
            <w:tcW w:w="1647" w:type="dxa"/>
            <w:shd w:val="clear" w:color="auto" w:fill="auto"/>
          </w:tcPr>
          <w:p w14:paraId="48B5FF0C" w14:textId="77777777" w:rsidR="002652EE" w:rsidRPr="00DB2BF5" w:rsidRDefault="002652EE" w:rsidP="00811F98">
            <w:pPr>
              <w:ind w:firstLine="0"/>
              <w:jc w:val="left"/>
              <w:rPr>
                <w:sz w:val="22"/>
                <w:szCs w:val="22"/>
              </w:rPr>
            </w:pPr>
            <w:r w:rsidRPr="00DB2BF5">
              <w:rPr>
                <w:sz w:val="22"/>
                <w:szCs w:val="22"/>
              </w:rPr>
              <w:t>УВД</w:t>
            </w:r>
          </w:p>
        </w:tc>
        <w:tc>
          <w:tcPr>
            <w:tcW w:w="1418" w:type="dxa"/>
            <w:shd w:val="clear" w:color="auto" w:fill="auto"/>
          </w:tcPr>
          <w:p w14:paraId="09065B56" w14:textId="77777777" w:rsidR="002652EE" w:rsidRPr="00DB2BF5" w:rsidRDefault="002652EE" w:rsidP="00811F98">
            <w:pPr>
              <w:ind w:firstLine="0"/>
              <w:jc w:val="left"/>
              <w:rPr>
                <w:color w:val="000000"/>
                <w:sz w:val="22"/>
                <w:szCs w:val="22"/>
              </w:rPr>
            </w:pPr>
            <w:r w:rsidRPr="00DB2BF5">
              <w:rPr>
                <w:sz w:val="22"/>
                <w:szCs w:val="22"/>
              </w:rPr>
              <w:t>1 объект</w:t>
            </w:r>
          </w:p>
        </w:tc>
        <w:tc>
          <w:tcPr>
            <w:tcW w:w="1559" w:type="dxa"/>
            <w:shd w:val="clear" w:color="auto" w:fill="auto"/>
          </w:tcPr>
          <w:p w14:paraId="53EA9BE7" w14:textId="77777777" w:rsidR="002652EE" w:rsidRPr="00DB2BF5" w:rsidRDefault="002652EE" w:rsidP="00811F98">
            <w:pPr>
              <w:ind w:firstLine="0"/>
              <w:jc w:val="left"/>
              <w:rPr>
                <w:color w:val="000000"/>
                <w:sz w:val="22"/>
                <w:szCs w:val="22"/>
              </w:rPr>
            </w:pPr>
            <w:r w:rsidRPr="00DB2BF5">
              <w:rPr>
                <w:bCs/>
                <w:color w:val="000000"/>
                <w:sz w:val="22"/>
                <w:szCs w:val="22"/>
              </w:rPr>
              <w:t>г.Сургут, пойменная часть р. Обь</w:t>
            </w:r>
          </w:p>
        </w:tc>
        <w:tc>
          <w:tcPr>
            <w:tcW w:w="1559" w:type="dxa"/>
            <w:shd w:val="clear" w:color="auto" w:fill="auto"/>
          </w:tcPr>
          <w:p w14:paraId="6A6BC674" w14:textId="77777777" w:rsidR="002652EE" w:rsidRPr="00DB2BF5" w:rsidRDefault="002652EE" w:rsidP="00811F98">
            <w:pPr>
              <w:ind w:firstLine="0"/>
              <w:jc w:val="left"/>
              <w:rPr>
                <w:color w:val="000000"/>
                <w:sz w:val="22"/>
                <w:szCs w:val="22"/>
              </w:rPr>
            </w:pPr>
            <w:r w:rsidRPr="00DB2BF5">
              <w:rPr>
                <w:color w:val="000000"/>
                <w:sz w:val="22"/>
                <w:szCs w:val="22"/>
              </w:rPr>
              <w:t>первая очередь</w:t>
            </w:r>
          </w:p>
        </w:tc>
        <w:tc>
          <w:tcPr>
            <w:tcW w:w="1417" w:type="dxa"/>
          </w:tcPr>
          <w:p w14:paraId="43A952AA" w14:textId="77777777" w:rsidR="002652EE" w:rsidRPr="00DB2BF5" w:rsidRDefault="002652EE" w:rsidP="00811F98">
            <w:pPr>
              <w:ind w:firstLine="0"/>
              <w:jc w:val="left"/>
              <w:rPr>
                <w:color w:val="000000"/>
                <w:sz w:val="22"/>
                <w:szCs w:val="22"/>
              </w:rPr>
            </w:pPr>
            <w:r w:rsidRPr="00DB2BF5">
              <w:rPr>
                <w:sz w:val="22"/>
                <w:szCs w:val="22"/>
              </w:rPr>
              <w:t>Зона специализированной общественной застройки</w:t>
            </w:r>
          </w:p>
        </w:tc>
        <w:tc>
          <w:tcPr>
            <w:tcW w:w="1417" w:type="dxa"/>
            <w:shd w:val="clear" w:color="auto" w:fill="auto"/>
            <w:noWrap/>
          </w:tcPr>
          <w:p w14:paraId="51D52DA1" w14:textId="77777777" w:rsidR="002652EE" w:rsidRPr="00DB2BF5" w:rsidRDefault="002652EE" w:rsidP="00811F98">
            <w:pPr>
              <w:ind w:firstLine="0"/>
              <w:jc w:val="center"/>
              <w:rPr>
                <w:color w:val="000000"/>
                <w:sz w:val="22"/>
                <w:szCs w:val="22"/>
              </w:rPr>
            </w:pPr>
            <w:r w:rsidRPr="00DB2BF5">
              <w:rPr>
                <w:color w:val="000000"/>
                <w:sz w:val="22"/>
                <w:szCs w:val="22"/>
              </w:rPr>
              <w:t>-</w:t>
            </w:r>
          </w:p>
        </w:tc>
        <w:tc>
          <w:tcPr>
            <w:tcW w:w="1560" w:type="dxa"/>
          </w:tcPr>
          <w:p w14:paraId="7A446C93" w14:textId="77777777" w:rsidR="002652EE" w:rsidRPr="00DB2BF5" w:rsidRDefault="002652EE" w:rsidP="00811F98">
            <w:pPr>
              <w:ind w:firstLine="0"/>
              <w:jc w:val="left"/>
              <w:rPr>
                <w:color w:val="000000"/>
                <w:sz w:val="22"/>
                <w:szCs w:val="22"/>
              </w:rPr>
            </w:pPr>
            <w:r w:rsidRPr="00DB2BF5">
              <w:rPr>
                <w:sz w:val="22"/>
                <w:szCs w:val="22"/>
              </w:rPr>
              <w:t>ПКР СИ МО ГО г. Сургут до 2035 года от 28.12.2017 № 222-VI ДГ</w:t>
            </w:r>
          </w:p>
        </w:tc>
      </w:tr>
      <w:tr w:rsidR="00DB162D" w:rsidRPr="00DB2BF5" w14:paraId="6F41ABC0" w14:textId="77777777" w:rsidTr="003B1398">
        <w:trPr>
          <w:trHeight w:val="600"/>
        </w:trPr>
        <w:tc>
          <w:tcPr>
            <w:tcW w:w="562" w:type="dxa"/>
            <w:shd w:val="clear" w:color="auto" w:fill="auto"/>
            <w:noWrap/>
            <w:vAlign w:val="center"/>
          </w:tcPr>
          <w:p w14:paraId="31152F13" w14:textId="3A8D9749" w:rsidR="00DB162D" w:rsidRPr="00DB2BF5" w:rsidRDefault="005D6575" w:rsidP="00811F98">
            <w:pPr>
              <w:ind w:firstLine="0"/>
              <w:jc w:val="left"/>
              <w:rPr>
                <w:color w:val="000000"/>
                <w:sz w:val="22"/>
                <w:szCs w:val="22"/>
              </w:rPr>
            </w:pPr>
            <w:r>
              <w:rPr>
                <w:color w:val="000000"/>
                <w:sz w:val="22"/>
                <w:szCs w:val="22"/>
              </w:rPr>
              <w:t>2</w:t>
            </w:r>
            <w:r w:rsidR="00A91346">
              <w:rPr>
                <w:color w:val="000000"/>
                <w:sz w:val="22"/>
                <w:szCs w:val="22"/>
              </w:rPr>
              <w:t>.</w:t>
            </w:r>
          </w:p>
        </w:tc>
        <w:tc>
          <w:tcPr>
            <w:tcW w:w="2014" w:type="dxa"/>
            <w:shd w:val="clear" w:color="auto" w:fill="auto"/>
          </w:tcPr>
          <w:p w14:paraId="14BBC1FF" w14:textId="0C265FDA" w:rsidR="00DB162D" w:rsidRPr="00DB2BF5" w:rsidRDefault="005D6575" w:rsidP="00FC680E">
            <w:pPr>
              <w:ind w:firstLine="0"/>
              <w:rPr>
                <w:sz w:val="22"/>
                <w:szCs w:val="22"/>
                <w:lang w:eastAsia="ar-SA"/>
              </w:rPr>
            </w:pPr>
            <w:r w:rsidRPr="00DB2BF5">
              <w:rPr>
                <w:sz w:val="22"/>
                <w:szCs w:val="22"/>
                <w:lang w:eastAsia="ar-SA"/>
              </w:rPr>
              <w:t xml:space="preserve">Объекты капитального строительства федерального </w:t>
            </w:r>
            <w:r w:rsidRPr="00DB2BF5">
              <w:rPr>
                <w:sz w:val="22"/>
                <w:szCs w:val="22"/>
                <w:lang w:eastAsia="ar-SA"/>
              </w:rPr>
              <w:lastRenderedPageBreak/>
              <w:t>значения</w:t>
            </w:r>
            <w:r>
              <w:rPr>
                <w:sz w:val="22"/>
                <w:szCs w:val="22"/>
                <w:lang w:eastAsia="ar-SA"/>
              </w:rPr>
              <w:t xml:space="preserve"> в области </w:t>
            </w:r>
            <w:r w:rsidR="00A91346">
              <w:rPr>
                <w:sz w:val="22"/>
                <w:szCs w:val="22"/>
                <w:lang w:eastAsia="ar-SA"/>
              </w:rPr>
              <w:t>обеспечения пожарной безопасности</w:t>
            </w:r>
          </w:p>
        </w:tc>
        <w:tc>
          <w:tcPr>
            <w:tcW w:w="1818" w:type="dxa"/>
            <w:shd w:val="clear" w:color="auto" w:fill="auto"/>
          </w:tcPr>
          <w:p w14:paraId="020E222A" w14:textId="7B0634DA" w:rsidR="00DB162D" w:rsidRPr="00DB2BF5" w:rsidRDefault="00A91346" w:rsidP="00811F98">
            <w:pPr>
              <w:ind w:firstLine="0"/>
              <w:jc w:val="left"/>
              <w:rPr>
                <w:sz w:val="22"/>
                <w:szCs w:val="22"/>
                <w:lang w:eastAsia="ar-SA"/>
              </w:rPr>
            </w:pPr>
            <w:r w:rsidRPr="00DB2BF5">
              <w:rPr>
                <w:sz w:val="22"/>
                <w:szCs w:val="22"/>
                <w:lang w:eastAsia="ar-SA"/>
              </w:rPr>
              <w:lastRenderedPageBreak/>
              <w:t>Объект</w:t>
            </w:r>
            <w:r>
              <w:rPr>
                <w:sz w:val="22"/>
                <w:szCs w:val="22"/>
                <w:lang w:eastAsia="ar-SA"/>
              </w:rPr>
              <w:t xml:space="preserve"> обеспечения пожарной безопасности</w:t>
            </w:r>
          </w:p>
        </w:tc>
        <w:tc>
          <w:tcPr>
            <w:tcW w:w="1647" w:type="dxa"/>
            <w:shd w:val="clear" w:color="auto" w:fill="auto"/>
          </w:tcPr>
          <w:p w14:paraId="73416684" w14:textId="7B0FAE2E" w:rsidR="00DB162D" w:rsidRPr="00DB2BF5" w:rsidRDefault="00A91346" w:rsidP="00811F98">
            <w:pPr>
              <w:ind w:firstLine="0"/>
              <w:jc w:val="left"/>
              <w:rPr>
                <w:sz w:val="22"/>
                <w:szCs w:val="22"/>
              </w:rPr>
            </w:pPr>
            <w:r w:rsidRPr="00A91346">
              <w:rPr>
                <w:sz w:val="22"/>
                <w:szCs w:val="22"/>
              </w:rPr>
              <w:t>Пожарно-спасательная часть</w:t>
            </w:r>
          </w:p>
        </w:tc>
        <w:tc>
          <w:tcPr>
            <w:tcW w:w="1418" w:type="dxa"/>
            <w:shd w:val="clear" w:color="auto" w:fill="auto"/>
          </w:tcPr>
          <w:p w14:paraId="2F06DE2D" w14:textId="4D7BD8D4" w:rsidR="00DB162D" w:rsidRPr="00DB2BF5" w:rsidRDefault="00A91346" w:rsidP="00811F98">
            <w:pPr>
              <w:ind w:firstLine="0"/>
              <w:jc w:val="left"/>
              <w:rPr>
                <w:sz w:val="22"/>
                <w:szCs w:val="22"/>
              </w:rPr>
            </w:pPr>
            <w:r w:rsidRPr="00DB2BF5">
              <w:rPr>
                <w:sz w:val="22"/>
                <w:szCs w:val="22"/>
              </w:rPr>
              <w:t>1 объект</w:t>
            </w:r>
          </w:p>
        </w:tc>
        <w:tc>
          <w:tcPr>
            <w:tcW w:w="1559" w:type="dxa"/>
            <w:shd w:val="clear" w:color="auto" w:fill="auto"/>
          </w:tcPr>
          <w:p w14:paraId="35863772" w14:textId="74C1BBCA" w:rsidR="00DB162D" w:rsidRPr="00DB2BF5" w:rsidRDefault="00A91346" w:rsidP="00811F98">
            <w:pPr>
              <w:ind w:firstLine="0"/>
              <w:jc w:val="left"/>
              <w:rPr>
                <w:bCs/>
                <w:color w:val="000000"/>
                <w:sz w:val="22"/>
                <w:szCs w:val="22"/>
              </w:rPr>
            </w:pPr>
            <w:r w:rsidRPr="00DB2BF5">
              <w:rPr>
                <w:bCs/>
                <w:color w:val="000000"/>
                <w:sz w:val="22"/>
                <w:szCs w:val="22"/>
              </w:rPr>
              <w:t>г.Сургут</w:t>
            </w:r>
          </w:p>
        </w:tc>
        <w:tc>
          <w:tcPr>
            <w:tcW w:w="1559" w:type="dxa"/>
            <w:shd w:val="clear" w:color="auto" w:fill="auto"/>
          </w:tcPr>
          <w:p w14:paraId="7909D4BF" w14:textId="77777777" w:rsidR="00DB162D" w:rsidRPr="00DB2BF5" w:rsidRDefault="00DB162D" w:rsidP="00811F98">
            <w:pPr>
              <w:ind w:firstLine="0"/>
              <w:jc w:val="left"/>
              <w:rPr>
                <w:color w:val="000000"/>
                <w:sz w:val="22"/>
                <w:szCs w:val="22"/>
              </w:rPr>
            </w:pPr>
          </w:p>
        </w:tc>
        <w:tc>
          <w:tcPr>
            <w:tcW w:w="1417" w:type="dxa"/>
          </w:tcPr>
          <w:p w14:paraId="09339668" w14:textId="226C056F" w:rsidR="00DB162D" w:rsidRPr="00DB2BF5" w:rsidRDefault="00A91346" w:rsidP="00811F98">
            <w:pPr>
              <w:ind w:firstLine="0"/>
              <w:jc w:val="left"/>
              <w:rPr>
                <w:sz w:val="22"/>
                <w:szCs w:val="22"/>
              </w:rPr>
            </w:pPr>
            <w:r>
              <w:rPr>
                <w:sz w:val="22"/>
                <w:szCs w:val="22"/>
              </w:rPr>
              <w:t>Зона режимных территорий</w:t>
            </w:r>
          </w:p>
        </w:tc>
        <w:tc>
          <w:tcPr>
            <w:tcW w:w="1417" w:type="dxa"/>
            <w:shd w:val="clear" w:color="auto" w:fill="auto"/>
            <w:noWrap/>
          </w:tcPr>
          <w:p w14:paraId="1B1DC05E" w14:textId="2519491E" w:rsidR="00DB162D" w:rsidRPr="00DB2BF5" w:rsidRDefault="00A91346" w:rsidP="00811F98">
            <w:pPr>
              <w:ind w:firstLine="0"/>
              <w:jc w:val="center"/>
              <w:rPr>
                <w:color w:val="000000"/>
                <w:sz w:val="22"/>
                <w:szCs w:val="22"/>
              </w:rPr>
            </w:pPr>
            <w:r>
              <w:rPr>
                <w:color w:val="000000"/>
                <w:sz w:val="22"/>
                <w:szCs w:val="22"/>
              </w:rPr>
              <w:t>-</w:t>
            </w:r>
          </w:p>
        </w:tc>
        <w:tc>
          <w:tcPr>
            <w:tcW w:w="1560" w:type="dxa"/>
          </w:tcPr>
          <w:p w14:paraId="5F698C8B" w14:textId="77777777" w:rsidR="00DB162D" w:rsidRPr="00DB2BF5" w:rsidRDefault="00DB162D" w:rsidP="00811F98">
            <w:pPr>
              <w:ind w:firstLine="0"/>
              <w:jc w:val="left"/>
              <w:rPr>
                <w:sz w:val="22"/>
                <w:szCs w:val="22"/>
              </w:rPr>
            </w:pPr>
          </w:p>
        </w:tc>
      </w:tr>
      <w:tr w:rsidR="00A91346" w:rsidRPr="00DB2BF5" w14:paraId="65597C86" w14:textId="77777777" w:rsidTr="003B1398">
        <w:trPr>
          <w:trHeight w:val="600"/>
        </w:trPr>
        <w:tc>
          <w:tcPr>
            <w:tcW w:w="562" w:type="dxa"/>
            <w:shd w:val="clear" w:color="auto" w:fill="auto"/>
            <w:noWrap/>
            <w:vAlign w:val="center"/>
          </w:tcPr>
          <w:p w14:paraId="7B1A71B1" w14:textId="64F1ADC0" w:rsidR="00A91346" w:rsidRDefault="00A91346" w:rsidP="00A91346">
            <w:pPr>
              <w:ind w:firstLine="0"/>
              <w:jc w:val="left"/>
              <w:rPr>
                <w:color w:val="000000"/>
                <w:sz w:val="22"/>
                <w:szCs w:val="22"/>
              </w:rPr>
            </w:pPr>
            <w:r>
              <w:rPr>
                <w:color w:val="000000"/>
                <w:sz w:val="22"/>
                <w:szCs w:val="22"/>
              </w:rPr>
              <w:t>3.</w:t>
            </w:r>
          </w:p>
        </w:tc>
        <w:tc>
          <w:tcPr>
            <w:tcW w:w="2014" w:type="dxa"/>
            <w:shd w:val="clear" w:color="auto" w:fill="auto"/>
          </w:tcPr>
          <w:p w14:paraId="408886EA" w14:textId="44340138" w:rsidR="00A91346" w:rsidRPr="00DB2BF5" w:rsidRDefault="00A91346" w:rsidP="00A91346">
            <w:pPr>
              <w:ind w:firstLine="0"/>
              <w:rPr>
                <w:sz w:val="22"/>
                <w:szCs w:val="22"/>
                <w:lang w:eastAsia="ar-SA"/>
              </w:rPr>
            </w:pPr>
            <w:r w:rsidRPr="00DB2BF5">
              <w:rPr>
                <w:sz w:val="22"/>
                <w:szCs w:val="22"/>
                <w:lang w:eastAsia="ar-SA"/>
              </w:rPr>
              <w:t>Объекты капитального строительства федерального значения</w:t>
            </w:r>
            <w:r>
              <w:rPr>
                <w:sz w:val="22"/>
                <w:szCs w:val="22"/>
                <w:lang w:eastAsia="ar-SA"/>
              </w:rPr>
              <w:t xml:space="preserve"> в области обеспечения пожарной безопасности</w:t>
            </w:r>
          </w:p>
        </w:tc>
        <w:tc>
          <w:tcPr>
            <w:tcW w:w="1818" w:type="dxa"/>
            <w:shd w:val="clear" w:color="auto" w:fill="auto"/>
          </w:tcPr>
          <w:p w14:paraId="50ACA356" w14:textId="1A1FA334" w:rsidR="00A91346" w:rsidRPr="00DB2BF5" w:rsidRDefault="00A91346" w:rsidP="00A91346">
            <w:pPr>
              <w:ind w:firstLine="0"/>
              <w:jc w:val="left"/>
              <w:rPr>
                <w:sz w:val="22"/>
                <w:szCs w:val="22"/>
                <w:lang w:eastAsia="ar-SA"/>
              </w:rPr>
            </w:pPr>
            <w:r w:rsidRPr="00DB2BF5">
              <w:rPr>
                <w:sz w:val="22"/>
                <w:szCs w:val="22"/>
                <w:lang w:eastAsia="ar-SA"/>
              </w:rPr>
              <w:t>Объект</w:t>
            </w:r>
            <w:r>
              <w:rPr>
                <w:sz w:val="22"/>
                <w:szCs w:val="22"/>
                <w:lang w:eastAsia="ar-SA"/>
              </w:rPr>
              <w:t xml:space="preserve"> обеспечения пожарной безопасности</w:t>
            </w:r>
          </w:p>
        </w:tc>
        <w:tc>
          <w:tcPr>
            <w:tcW w:w="1647" w:type="dxa"/>
            <w:shd w:val="clear" w:color="auto" w:fill="auto"/>
          </w:tcPr>
          <w:p w14:paraId="0A02FC67" w14:textId="4AC4BDE8" w:rsidR="00A91346" w:rsidRPr="00A91346" w:rsidRDefault="00A91346" w:rsidP="00A91346">
            <w:pPr>
              <w:ind w:firstLine="0"/>
              <w:jc w:val="left"/>
              <w:rPr>
                <w:sz w:val="22"/>
                <w:szCs w:val="22"/>
              </w:rPr>
            </w:pPr>
            <w:r w:rsidRPr="00A91346">
              <w:rPr>
                <w:sz w:val="22"/>
                <w:szCs w:val="22"/>
              </w:rPr>
              <w:t>Пожарно-спасательная часть</w:t>
            </w:r>
          </w:p>
        </w:tc>
        <w:tc>
          <w:tcPr>
            <w:tcW w:w="1418" w:type="dxa"/>
            <w:shd w:val="clear" w:color="auto" w:fill="auto"/>
          </w:tcPr>
          <w:p w14:paraId="2F99ACF2" w14:textId="78B65A13" w:rsidR="00A91346" w:rsidRPr="00DB2BF5" w:rsidRDefault="00A91346" w:rsidP="00A91346">
            <w:pPr>
              <w:ind w:firstLine="0"/>
              <w:jc w:val="left"/>
              <w:rPr>
                <w:sz w:val="22"/>
                <w:szCs w:val="22"/>
              </w:rPr>
            </w:pPr>
            <w:r w:rsidRPr="00DB2BF5">
              <w:rPr>
                <w:sz w:val="22"/>
                <w:szCs w:val="22"/>
              </w:rPr>
              <w:t>1 объект</w:t>
            </w:r>
          </w:p>
        </w:tc>
        <w:tc>
          <w:tcPr>
            <w:tcW w:w="1559" w:type="dxa"/>
            <w:shd w:val="clear" w:color="auto" w:fill="auto"/>
          </w:tcPr>
          <w:p w14:paraId="358C9C3A" w14:textId="06AA8138" w:rsidR="00A91346" w:rsidRPr="00DB2BF5" w:rsidRDefault="00A91346" w:rsidP="00A91346">
            <w:pPr>
              <w:ind w:firstLine="0"/>
              <w:jc w:val="left"/>
              <w:rPr>
                <w:bCs/>
                <w:color w:val="000000"/>
                <w:sz w:val="22"/>
                <w:szCs w:val="22"/>
              </w:rPr>
            </w:pPr>
            <w:r w:rsidRPr="00DB2BF5">
              <w:rPr>
                <w:bCs/>
                <w:color w:val="000000"/>
                <w:sz w:val="22"/>
                <w:szCs w:val="22"/>
              </w:rPr>
              <w:t>г.Сургут</w:t>
            </w:r>
          </w:p>
        </w:tc>
        <w:tc>
          <w:tcPr>
            <w:tcW w:w="1559" w:type="dxa"/>
            <w:shd w:val="clear" w:color="auto" w:fill="auto"/>
          </w:tcPr>
          <w:p w14:paraId="6E522E84" w14:textId="77777777" w:rsidR="00A91346" w:rsidRPr="00DB2BF5" w:rsidRDefault="00A91346" w:rsidP="00A91346">
            <w:pPr>
              <w:ind w:firstLine="0"/>
              <w:jc w:val="left"/>
              <w:rPr>
                <w:color w:val="000000"/>
                <w:sz w:val="22"/>
                <w:szCs w:val="22"/>
              </w:rPr>
            </w:pPr>
          </w:p>
        </w:tc>
        <w:tc>
          <w:tcPr>
            <w:tcW w:w="1417" w:type="dxa"/>
          </w:tcPr>
          <w:p w14:paraId="61CF68CD" w14:textId="562BEDA0" w:rsidR="00A91346" w:rsidRDefault="00A91346" w:rsidP="00A91346">
            <w:pPr>
              <w:ind w:firstLine="0"/>
              <w:jc w:val="left"/>
              <w:rPr>
                <w:sz w:val="22"/>
                <w:szCs w:val="22"/>
              </w:rPr>
            </w:pPr>
            <w:r>
              <w:rPr>
                <w:sz w:val="22"/>
                <w:szCs w:val="22"/>
              </w:rPr>
              <w:t>Зона режимных территорий</w:t>
            </w:r>
          </w:p>
        </w:tc>
        <w:tc>
          <w:tcPr>
            <w:tcW w:w="1417" w:type="dxa"/>
            <w:shd w:val="clear" w:color="auto" w:fill="auto"/>
            <w:noWrap/>
          </w:tcPr>
          <w:p w14:paraId="6CF45B35" w14:textId="6E47FA60" w:rsidR="00A91346" w:rsidRDefault="00A91346" w:rsidP="00A91346">
            <w:pPr>
              <w:ind w:firstLine="0"/>
              <w:jc w:val="center"/>
              <w:rPr>
                <w:color w:val="000000"/>
                <w:sz w:val="22"/>
                <w:szCs w:val="22"/>
              </w:rPr>
            </w:pPr>
            <w:r>
              <w:rPr>
                <w:color w:val="000000"/>
                <w:sz w:val="22"/>
                <w:szCs w:val="22"/>
              </w:rPr>
              <w:t>-</w:t>
            </w:r>
          </w:p>
        </w:tc>
        <w:tc>
          <w:tcPr>
            <w:tcW w:w="1560" w:type="dxa"/>
          </w:tcPr>
          <w:p w14:paraId="755BFF2E" w14:textId="77777777" w:rsidR="00A91346" w:rsidRPr="00DB2BF5" w:rsidRDefault="00A91346" w:rsidP="00A91346">
            <w:pPr>
              <w:ind w:firstLine="0"/>
              <w:jc w:val="left"/>
              <w:rPr>
                <w:sz w:val="22"/>
                <w:szCs w:val="22"/>
              </w:rPr>
            </w:pPr>
          </w:p>
        </w:tc>
      </w:tr>
      <w:tr w:rsidR="00A91346" w:rsidRPr="00DB2BF5" w14:paraId="31E14335" w14:textId="77777777" w:rsidTr="003B1398">
        <w:trPr>
          <w:trHeight w:val="600"/>
        </w:trPr>
        <w:tc>
          <w:tcPr>
            <w:tcW w:w="562" w:type="dxa"/>
            <w:shd w:val="clear" w:color="auto" w:fill="auto"/>
            <w:noWrap/>
            <w:vAlign w:val="center"/>
          </w:tcPr>
          <w:p w14:paraId="0C3EB673" w14:textId="26A37D9C" w:rsidR="00A91346" w:rsidRDefault="00A91346" w:rsidP="00A91346">
            <w:pPr>
              <w:ind w:firstLine="0"/>
              <w:jc w:val="left"/>
              <w:rPr>
                <w:color w:val="000000"/>
                <w:sz w:val="22"/>
                <w:szCs w:val="22"/>
              </w:rPr>
            </w:pPr>
            <w:r>
              <w:rPr>
                <w:color w:val="000000"/>
                <w:sz w:val="22"/>
                <w:szCs w:val="22"/>
              </w:rPr>
              <w:t>4.</w:t>
            </w:r>
          </w:p>
        </w:tc>
        <w:tc>
          <w:tcPr>
            <w:tcW w:w="2014" w:type="dxa"/>
            <w:shd w:val="clear" w:color="auto" w:fill="auto"/>
          </w:tcPr>
          <w:p w14:paraId="5CEA1006" w14:textId="31A6D221" w:rsidR="00A91346" w:rsidRPr="00DB2BF5" w:rsidRDefault="00A91346" w:rsidP="00A91346">
            <w:pPr>
              <w:ind w:firstLine="0"/>
              <w:rPr>
                <w:sz w:val="22"/>
                <w:szCs w:val="22"/>
                <w:lang w:eastAsia="ar-SA"/>
              </w:rPr>
            </w:pPr>
            <w:r w:rsidRPr="00DB2BF5">
              <w:rPr>
                <w:sz w:val="22"/>
                <w:szCs w:val="22"/>
                <w:lang w:eastAsia="ar-SA"/>
              </w:rPr>
              <w:t>Объекты капитального строительства федерального значения</w:t>
            </w:r>
            <w:r>
              <w:rPr>
                <w:sz w:val="22"/>
                <w:szCs w:val="22"/>
                <w:lang w:eastAsia="ar-SA"/>
              </w:rPr>
              <w:t xml:space="preserve"> в области обеспечения пожарной безопасности</w:t>
            </w:r>
          </w:p>
        </w:tc>
        <w:tc>
          <w:tcPr>
            <w:tcW w:w="1818" w:type="dxa"/>
            <w:shd w:val="clear" w:color="auto" w:fill="auto"/>
          </w:tcPr>
          <w:p w14:paraId="1A75A381" w14:textId="67D80F88" w:rsidR="00A91346" w:rsidRPr="00DB2BF5" w:rsidRDefault="00A91346" w:rsidP="00A91346">
            <w:pPr>
              <w:ind w:firstLine="0"/>
              <w:jc w:val="left"/>
              <w:rPr>
                <w:sz w:val="22"/>
                <w:szCs w:val="22"/>
                <w:lang w:eastAsia="ar-SA"/>
              </w:rPr>
            </w:pPr>
            <w:r w:rsidRPr="00DB2BF5">
              <w:rPr>
                <w:sz w:val="22"/>
                <w:szCs w:val="22"/>
                <w:lang w:eastAsia="ar-SA"/>
              </w:rPr>
              <w:t>Объект</w:t>
            </w:r>
            <w:r>
              <w:rPr>
                <w:sz w:val="22"/>
                <w:szCs w:val="22"/>
                <w:lang w:eastAsia="ar-SA"/>
              </w:rPr>
              <w:t xml:space="preserve"> обеспечения пожарной безопасности</w:t>
            </w:r>
          </w:p>
        </w:tc>
        <w:tc>
          <w:tcPr>
            <w:tcW w:w="1647" w:type="dxa"/>
            <w:shd w:val="clear" w:color="auto" w:fill="auto"/>
          </w:tcPr>
          <w:p w14:paraId="2E0E3FDD" w14:textId="66D8C28C" w:rsidR="00A91346" w:rsidRPr="00A91346" w:rsidRDefault="00A91346" w:rsidP="00A91346">
            <w:pPr>
              <w:ind w:firstLine="0"/>
              <w:jc w:val="left"/>
              <w:rPr>
                <w:sz w:val="22"/>
                <w:szCs w:val="22"/>
              </w:rPr>
            </w:pPr>
            <w:r w:rsidRPr="00A91346">
              <w:rPr>
                <w:sz w:val="22"/>
                <w:szCs w:val="22"/>
              </w:rPr>
              <w:t>Пожарно-спасательная часть</w:t>
            </w:r>
          </w:p>
        </w:tc>
        <w:tc>
          <w:tcPr>
            <w:tcW w:w="1418" w:type="dxa"/>
            <w:shd w:val="clear" w:color="auto" w:fill="auto"/>
          </w:tcPr>
          <w:p w14:paraId="73B4DD5F" w14:textId="24AC7583" w:rsidR="00A91346" w:rsidRPr="00DB2BF5" w:rsidRDefault="00A91346" w:rsidP="00A91346">
            <w:pPr>
              <w:ind w:firstLine="0"/>
              <w:jc w:val="left"/>
              <w:rPr>
                <w:sz w:val="22"/>
                <w:szCs w:val="22"/>
              </w:rPr>
            </w:pPr>
            <w:r w:rsidRPr="00DB2BF5">
              <w:rPr>
                <w:sz w:val="22"/>
                <w:szCs w:val="22"/>
              </w:rPr>
              <w:t>1 объект</w:t>
            </w:r>
          </w:p>
        </w:tc>
        <w:tc>
          <w:tcPr>
            <w:tcW w:w="1559" w:type="dxa"/>
            <w:shd w:val="clear" w:color="auto" w:fill="auto"/>
          </w:tcPr>
          <w:p w14:paraId="7C9D686A" w14:textId="0724F7B6" w:rsidR="00A91346" w:rsidRPr="00DB2BF5" w:rsidRDefault="00A91346" w:rsidP="00A91346">
            <w:pPr>
              <w:ind w:firstLine="0"/>
              <w:jc w:val="left"/>
              <w:rPr>
                <w:bCs/>
                <w:color w:val="000000"/>
                <w:sz w:val="22"/>
                <w:szCs w:val="22"/>
              </w:rPr>
            </w:pPr>
            <w:r w:rsidRPr="00DB2BF5">
              <w:rPr>
                <w:bCs/>
                <w:color w:val="000000"/>
                <w:sz w:val="22"/>
                <w:szCs w:val="22"/>
              </w:rPr>
              <w:t>г.Сургут</w:t>
            </w:r>
          </w:p>
        </w:tc>
        <w:tc>
          <w:tcPr>
            <w:tcW w:w="1559" w:type="dxa"/>
            <w:shd w:val="clear" w:color="auto" w:fill="auto"/>
          </w:tcPr>
          <w:p w14:paraId="3DBBA1B8" w14:textId="77777777" w:rsidR="00A91346" w:rsidRPr="00DB2BF5" w:rsidRDefault="00A91346" w:rsidP="00A91346">
            <w:pPr>
              <w:ind w:firstLine="0"/>
              <w:jc w:val="left"/>
              <w:rPr>
                <w:color w:val="000000"/>
                <w:sz w:val="22"/>
                <w:szCs w:val="22"/>
              </w:rPr>
            </w:pPr>
          </w:p>
        </w:tc>
        <w:tc>
          <w:tcPr>
            <w:tcW w:w="1417" w:type="dxa"/>
          </w:tcPr>
          <w:p w14:paraId="6237E962" w14:textId="303FC1C8" w:rsidR="00A91346" w:rsidRDefault="00A91346" w:rsidP="00A91346">
            <w:pPr>
              <w:ind w:firstLine="0"/>
              <w:jc w:val="left"/>
              <w:rPr>
                <w:sz w:val="22"/>
                <w:szCs w:val="22"/>
              </w:rPr>
            </w:pPr>
            <w:r>
              <w:rPr>
                <w:sz w:val="22"/>
                <w:szCs w:val="22"/>
              </w:rPr>
              <w:t>Зона режимных территорий</w:t>
            </w:r>
          </w:p>
        </w:tc>
        <w:tc>
          <w:tcPr>
            <w:tcW w:w="1417" w:type="dxa"/>
            <w:shd w:val="clear" w:color="auto" w:fill="auto"/>
            <w:noWrap/>
          </w:tcPr>
          <w:p w14:paraId="160130C4" w14:textId="18F9E622" w:rsidR="00A91346" w:rsidRDefault="00A91346" w:rsidP="00A91346">
            <w:pPr>
              <w:ind w:firstLine="0"/>
              <w:jc w:val="center"/>
              <w:rPr>
                <w:color w:val="000000"/>
                <w:sz w:val="22"/>
                <w:szCs w:val="22"/>
              </w:rPr>
            </w:pPr>
            <w:r>
              <w:rPr>
                <w:color w:val="000000"/>
                <w:sz w:val="22"/>
                <w:szCs w:val="22"/>
              </w:rPr>
              <w:t>-</w:t>
            </w:r>
          </w:p>
        </w:tc>
        <w:tc>
          <w:tcPr>
            <w:tcW w:w="1560" w:type="dxa"/>
          </w:tcPr>
          <w:p w14:paraId="46B892B7" w14:textId="77777777" w:rsidR="00A91346" w:rsidRPr="00DB2BF5" w:rsidRDefault="00A91346" w:rsidP="00A91346">
            <w:pPr>
              <w:ind w:firstLine="0"/>
              <w:jc w:val="left"/>
              <w:rPr>
                <w:sz w:val="22"/>
                <w:szCs w:val="22"/>
              </w:rPr>
            </w:pPr>
          </w:p>
        </w:tc>
      </w:tr>
      <w:tr w:rsidR="003B1398" w:rsidRPr="00DB2BF5" w14:paraId="293FB216" w14:textId="77777777" w:rsidTr="003B1398">
        <w:trPr>
          <w:trHeight w:val="600"/>
        </w:trPr>
        <w:tc>
          <w:tcPr>
            <w:tcW w:w="562" w:type="dxa"/>
            <w:shd w:val="clear" w:color="auto" w:fill="auto"/>
            <w:noWrap/>
            <w:vAlign w:val="center"/>
          </w:tcPr>
          <w:p w14:paraId="25CD4D38" w14:textId="6916A1DC" w:rsidR="003B1398" w:rsidRDefault="003B1398" w:rsidP="003B1398">
            <w:pPr>
              <w:ind w:firstLine="0"/>
              <w:jc w:val="left"/>
              <w:rPr>
                <w:color w:val="000000"/>
                <w:sz w:val="22"/>
                <w:szCs w:val="22"/>
              </w:rPr>
            </w:pPr>
            <w:r>
              <w:rPr>
                <w:color w:val="000000"/>
                <w:sz w:val="22"/>
                <w:szCs w:val="22"/>
              </w:rPr>
              <w:t>5.</w:t>
            </w:r>
          </w:p>
        </w:tc>
        <w:tc>
          <w:tcPr>
            <w:tcW w:w="2014" w:type="dxa"/>
            <w:shd w:val="clear" w:color="auto" w:fill="auto"/>
          </w:tcPr>
          <w:p w14:paraId="501818D6" w14:textId="3E5149EF" w:rsidR="003B1398" w:rsidRPr="00DB2BF5" w:rsidRDefault="003B1398" w:rsidP="003B1398">
            <w:pPr>
              <w:ind w:firstLine="0"/>
              <w:rPr>
                <w:sz w:val="22"/>
                <w:szCs w:val="22"/>
                <w:lang w:eastAsia="ar-SA"/>
              </w:rPr>
            </w:pPr>
            <w:r w:rsidRPr="00DB2BF5">
              <w:rPr>
                <w:sz w:val="22"/>
                <w:szCs w:val="22"/>
                <w:lang w:eastAsia="ar-SA"/>
              </w:rPr>
              <w:t>Объекты капитального строительства федерального значения</w:t>
            </w:r>
            <w:r>
              <w:rPr>
                <w:sz w:val="22"/>
                <w:szCs w:val="22"/>
                <w:lang w:eastAsia="ar-SA"/>
              </w:rPr>
              <w:t xml:space="preserve"> в области обеспечения пожарной безопасности</w:t>
            </w:r>
          </w:p>
        </w:tc>
        <w:tc>
          <w:tcPr>
            <w:tcW w:w="1818" w:type="dxa"/>
            <w:shd w:val="clear" w:color="auto" w:fill="auto"/>
          </w:tcPr>
          <w:p w14:paraId="477DAC1F" w14:textId="78935D87" w:rsidR="003B1398" w:rsidRPr="00DB2BF5" w:rsidRDefault="003B1398" w:rsidP="003B1398">
            <w:pPr>
              <w:ind w:firstLine="0"/>
              <w:jc w:val="left"/>
              <w:rPr>
                <w:sz w:val="22"/>
                <w:szCs w:val="22"/>
                <w:lang w:eastAsia="ar-SA"/>
              </w:rPr>
            </w:pPr>
            <w:r w:rsidRPr="00DB2BF5">
              <w:rPr>
                <w:sz w:val="22"/>
                <w:szCs w:val="22"/>
                <w:lang w:eastAsia="ar-SA"/>
              </w:rPr>
              <w:t>Объект</w:t>
            </w:r>
            <w:r>
              <w:rPr>
                <w:sz w:val="22"/>
                <w:szCs w:val="22"/>
                <w:lang w:eastAsia="ar-SA"/>
              </w:rPr>
              <w:t xml:space="preserve"> обеспечения пожарной безопасности</w:t>
            </w:r>
          </w:p>
        </w:tc>
        <w:tc>
          <w:tcPr>
            <w:tcW w:w="1647" w:type="dxa"/>
            <w:shd w:val="clear" w:color="auto" w:fill="auto"/>
          </w:tcPr>
          <w:p w14:paraId="3B410E0F" w14:textId="1FEDB066" w:rsidR="003B1398" w:rsidRPr="00A91346" w:rsidRDefault="003B1398" w:rsidP="003B1398">
            <w:pPr>
              <w:ind w:firstLine="0"/>
              <w:jc w:val="left"/>
              <w:rPr>
                <w:sz w:val="22"/>
                <w:szCs w:val="22"/>
              </w:rPr>
            </w:pPr>
            <w:r>
              <w:rPr>
                <w:sz w:val="22"/>
                <w:szCs w:val="22"/>
              </w:rPr>
              <w:t>Отдельный пост</w:t>
            </w:r>
          </w:p>
        </w:tc>
        <w:tc>
          <w:tcPr>
            <w:tcW w:w="1418" w:type="dxa"/>
            <w:shd w:val="clear" w:color="auto" w:fill="auto"/>
          </w:tcPr>
          <w:p w14:paraId="49C52566" w14:textId="511F47F6" w:rsidR="003B1398" w:rsidRPr="00DB2BF5" w:rsidRDefault="003B1398" w:rsidP="003B1398">
            <w:pPr>
              <w:ind w:firstLine="0"/>
              <w:jc w:val="left"/>
              <w:rPr>
                <w:sz w:val="22"/>
                <w:szCs w:val="22"/>
              </w:rPr>
            </w:pPr>
            <w:r w:rsidRPr="00DB2BF5">
              <w:rPr>
                <w:sz w:val="22"/>
                <w:szCs w:val="22"/>
              </w:rPr>
              <w:t>1 объект</w:t>
            </w:r>
          </w:p>
        </w:tc>
        <w:tc>
          <w:tcPr>
            <w:tcW w:w="1559" w:type="dxa"/>
            <w:shd w:val="clear" w:color="auto" w:fill="auto"/>
          </w:tcPr>
          <w:p w14:paraId="2B388CA1" w14:textId="46D15569" w:rsidR="003B1398" w:rsidRPr="00DB2BF5" w:rsidRDefault="003B1398" w:rsidP="003B1398">
            <w:pPr>
              <w:ind w:firstLine="0"/>
              <w:jc w:val="left"/>
              <w:rPr>
                <w:bCs/>
                <w:color w:val="000000"/>
                <w:sz w:val="22"/>
                <w:szCs w:val="22"/>
              </w:rPr>
            </w:pPr>
            <w:r w:rsidRPr="00DB2BF5">
              <w:rPr>
                <w:bCs/>
                <w:color w:val="000000"/>
                <w:sz w:val="22"/>
                <w:szCs w:val="22"/>
              </w:rPr>
              <w:t>г.Сургут</w:t>
            </w:r>
          </w:p>
        </w:tc>
        <w:tc>
          <w:tcPr>
            <w:tcW w:w="1559" w:type="dxa"/>
            <w:shd w:val="clear" w:color="auto" w:fill="auto"/>
          </w:tcPr>
          <w:p w14:paraId="3377B669" w14:textId="77777777" w:rsidR="003B1398" w:rsidRPr="00DB2BF5" w:rsidRDefault="003B1398" w:rsidP="003B1398">
            <w:pPr>
              <w:ind w:firstLine="0"/>
              <w:jc w:val="left"/>
              <w:rPr>
                <w:color w:val="000000"/>
                <w:sz w:val="22"/>
                <w:szCs w:val="22"/>
              </w:rPr>
            </w:pPr>
          </w:p>
        </w:tc>
        <w:tc>
          <w:tcPr>
            <w:tcW w:w="1417" w:type="dxa"/>
          </w:tcPr>
          <w:p w14:paraId="129D9D49" w14:textId="35988032" w:rsidR="003B1398" w:rsidRDefault="003B1398" w:rsidP="003B1398">
            <w:pPr>
              <w:ind w:firstLine="0"/>
              <w:jc w:val="left"/>
              <w:rPr>
                <w:sz w:val="22"/>
                <w:szCs w:val="22"/>
              </w:rPr>
            </w:pPr>
            <w:r>
              <w:rPr>
                <w:sz w:val="22"/>
                <w:szCs w:val="22"/>
              </w:rPr>
              <w:t>Зона режимных территорий</w:t>
            </w:r>
          </w:p>
        </w:tc>
        <w:tc>
          <w:tcPr>
            <w:tcW w:w="1417" w:type="dxa"/>
            <w:shd w:val="clear" w:color="auto" w:fill="auto"/>
            <w:noWrap/>
          </w:tcPr>
          <w:p w14:paraId="43A7A368" w14:textId="29D8D97C" w:rsidR="003B1398" w:rsidRDefault="00293A45" w:rsidP="003B1398">
            <w:pPr>
              <w:ind w:firstLine="0"/>
              <w:jc w:val="center"/>
              <w:rPr>
                <w:color w:val="000000"/>
                <w:sz w:val="22"/>
                <w:szCs w:val="22"/>
              </w:rPr>
            </w:pPr>
            <w:r>
              <w:rPr>
                <w:color w:val="000000"/>
                <w:sz w:val="22"/>
                <w:szCs w:val="22"/>
              </w:rPr>
              <w:t>-</w:t>
            </w:r>
          </w:p>
        </w:tc>
        <w:tc>
          <w:tcPr>
            <w:tcW w:w="1560" w:type="dxa"/>
          </w:tcPr>
          <w:p w14:paraId="113494DE" w14:textId="77777777" w:rsidR="003B1398" w:rsidRPr="00DB2BF5" w:rsidRDefault="003B1398" w:rsidP="003B1398">
            <w:pPr>
              <w:ind w:firstLine="0"/>
              <w:jc w:val="left"/>
              <w:rPr>
                <w:sz w:val="22"/>
                <w:szCs w:val="22"/>
              </w:rPr>
            </w:pPr>
          </w:p>
        </w:tc>
      </w:tr>
      <w:tr w:rsidR="003B1398" w:rsidRPr="00DB2BF5" w14:paraId="74F42FC1" w14:textId="77777777" w:rsidTr="003B1398">
        <w:trPr>
          <w:trHeight w:val="600"/>
        </w:trPr>
        <w:tc>
          <w:tcPr>
            <w:tcW w:w="562" w:type="dxa"/>
            <w:shd w:val="clear" w:color="auto" w:fill="auto"/>
            <w:noWrap/>
            <w:vAlign w:val="center"/>
          </w:tcPr>
          <w:p w14:paraId="2DCC2AD5" w14:textId="244C6D1C" w:rsidR="003B1398" w:rsidRDefault="003B1398" w:rsidP="003B1398">
            <w:pPr>
              <w:ind w:firstLine="0"/>
              <w:jc w:val="left"/>
              <w:rPr>
                <w:color w:val="000000"/>
                <w:sz w:val="22"/>
                <w:szCs w:val="22"/>
              </w:rPr>
            </w:pPr>
            <w:r>
              <w:rPr>
                <w:color w:val="000000"/>
                <w:sz w:val="22"/>
                <w:szCs w:val="22"/>
              </w:rPr>
              <w:t>6.</w:t>
            </w:r>
          </w:p>
        </w:tc>
        <w:tc>
          <w:tcPr>
            <w:tcW w:w="2014" w:type="dxa"/>
            <w:shd w:val="clear" w:color="auto" w:fill="auto"/>
          </w:tcPr>
          <w:p w14:paraId="0C93FA42" w14:textId="53424DB8" w:rsidR="003B1398" w:rsidRPr="00DB2BF5" w:rsidRDefault="003B1398" w:rsidP="003B1398">
            <w:pPr>
              <w:ind w:firstLine="0"/>
              <w:rPr>
                <w:sz w:val="22"/>
                <w:szCs w:val="22"/>
                <w:lang w:eastAsia="ar-SA"/>
              </w:rPr>
            </w:pPr>
            <w:r w:rsidRPr="00DB2BF5">
              <w:rPr>
                <w:sz w:val="22"/>
                <w:szCs w:val="22"/>
                <w:lang w:eastAsia="ar-SA"/>
              </w:rPr>
              <w:t>Объекты капитального строительства федерального значения</w:t>
            </w:r>
            <w:r>
              <w:rPr>
                <w:sz w:val="22"/>
                <w:szCs w:val="22"/>
                <w:lang w:eastAsia="ar-SA"/>
              </w:rPr>
              <w:t xml:space="preserve"> в области обеспечения пожарной безопасности</w:t>
            </w:r>
          </w:p>
        </w:tc>
        <w:tc>
          <w:tcPr>
            <w:tcW w:w="1818" w:type="dxa"/>
            <w:shd w:val="clear" w:color="auto" w:fill="auto"/>
          </w:tcPr>
          <w:p w14:paraId="23F47764" w14:textId="48780525" w:rsidR="003B1398" w:rsidRPr="00DB2BF5" w:rsidRDefault="003B1398" w:rsidP="003B1398">
            <w:pPr>
              <w:ind w:firstLine="0"/>
              <w:jc w:val="left"/>
              <w:rPr>
                <w:sz w:val="22"/>
                <w:szCs w:val="22"/>
                <w:lang w:eastAsia="ar-SA"/>
              </w:rPr>
            </w:pPr>
            <w:r w:rsidRPr="00DB2BF5">
              <w:rPr>
                <w:sz w:val="22"/>
                <w:szCs w:val="22"/>
                <w:lang w:eastAsia="ar-SA"/>
              </w:rPr>
              <w:t>Объект</w:t>
            </w:r>
            <w:r>
              <w:rPr>
                <w:sz w:val="22"/>
                <w:szCs w:val="22"/>
                <w:lang w:eastAsia="ar-SA"/>
              </w:rPr>
              <w:t xml:space="preserve"> обеспечения пожарной безопасности</w:t>
            </w:r>
          </w:p>
        </w:tc>
        <w:tc>
          <w:tcPr>
            <w:tcW w:w="1647" w:type="dxa"/>
            <w:shd w:val="clear" w:color="auto" w:fill="auto"/>
          </w:tcPr>
          <w:p w14:paraId="749500C1" w14:textId="0CCD053C" w:rsidR="003B1398" w:rsidRPr="00A91346" w:rsidRDefault="003B1398" w:rsidP="003B1398">
            <w:pPr>
              <w:ind w:firstLine="0"/>
              <w:jc w:val="left"/>
              <w:rPr>
                <w:sz w:val="22"/>
                <w:szCs w:val="22"/>
              </w:rPr>
            </w:pPr>
            <w:r>
              <w:rPr>
                <w:sz w:val="22"/>
                <w:szCs w:val="22"/>
              </w:rPr>
              <w:t>Отдельный пост</w:t>
            </w:r>
          </w:p>
        </w:tc>
        <w:tc>
          <w:tcPr>
            <w:tcW w:w="1418" w:type="dxa"/>
            <w:shd w:val="clear" w:color="auto" w:fill="auto"/>
          </w:tcPr>
          <w:p w14:paraId="134AEC9E" w14:textId="3818928B" w:rsidR="003B1398" w:rsidRPr="00DB2BF5" w:rsidRDefault="003B1398" w:rsidP="003B1398">
            <w:pPr>
              <w:ind w:firstLine="0"/>
              <w:jc w:val="left"/>
              <w:rPr>
                <w:sz w:val="22"/>
                <w:szCs w:val="22"/>
              </w:rPr>
            </w:pPr>
            <w:r w:rsidRPr="00DB2BF5">
              <w:rPr>
                <w:sz w:val="22"/>
                <w:szCs w:val="22"/>
              </w:rPr>
              <w:t>1 объект</w:t>
            </w:r>
          </w:p>
        </w:tc>
        <w:tc>
          <w:tcPr>
            <w:tcW w:w="1559" w:type="dxa"/>
            <w:shd w:val="clear" w:color="auto" w:fill="auto"/>
          </w:tcPr>
          <w:p w14:paraId="3C6430A8" w14:textId="67C665AC" w:rsidR="003B1398" w:rsidRPr="00DB2BF5" w:rsidRDefault="003B1398" w:rsidP="003B1398">
            <w:pPr>
              <w:ind w:firstLine="0"/>
              <w:jc w:val="left"/>
              <w:rPr>
                <w:bCs/>
                <w:color w:val="000000"/>
                <w:sz w:val="22"/>
                <w:szCs w:val="22"/>
              </w:rPr>
            </w:pPr>
            <w:r w:rsidRPr="00DB2BF5">
              <w:rPr>
                <w:bCs/>
                <w:color w:val="000000"/>
                <w:sz w:val="22"/>
                <w:szCs w:val="22"/>
              </w:rPr>
              <w:t>г.Сургут</w:t>
            </w:r>
          </w:p>
        </w:tc>
        <w:tc>
          <w:tcPr>
            <w:tcW w:w="1559" w:type="dxa"/>
            <w:shd w:val="clear" w:color="auto" w:fill="auto"/>
          </w:tcPr>
          <w:p w14:paraId="6AAB6CE7" w14:textId="77777777" w:rsidR="003B1398" w:rsidRPr="00DB2BF5" w:rsidRDefault="003B1398" w:rsidP="003B1398">
            <w:pPr>
              <w:ind w:firstLine="0"/>
              <w:jc w:val="left"/>
              <w:rPr>
                <w:color w:val="000000"/>
                <w:sz w:val="22"/>
                <w:szCs w:val="22"/>
              </w:rPr>
            </w:pPr>
          </w:p>
        </w:tc>
        <w:tc>
          <w:tcPr>
            <w:tcW w:w="1417" w:type="dxa"/>
          </w:tcPr>
          <w:p w14:paraId="4D7DCBE2" w14:textId="367ACCEA" w:rsidR="003B1398" w:rsidRDefault="003B1398" w:rsidP="003B1398">
            <w:pPr>
              <w:ind w:firstLine="0"/>
              <w:jc w:val="left"/>
              <w:rPr>
                <w:sz w:val="22"/>
                <w:szCs w:val="22"/>
              </w:rPr>
            </w:pPr>
            <w:r>
              <w:rPr>
                <w:sz w:val="22"/>
                <w:szCs w:val="22"/>
              </w:rPr>
              <w:t>Зона режимных территорий</w:t>
            </w:r>
          </w:p>
        </w:tc>
        <w:tc>
          <w:tcPr>
            <w:tcW w:w="1417" w:type="dxa"/>
            <w:shd w:val="clear" w:color="auto" w:fill="auto"/>
            <w:noWrap/>
          </w:tcPr>
          <w:p w14:paraId="6E038181" w14:textId="7F1C3BDD" w:rsidR="003B1398" w:rsidRDefault="00293A45" w:rsidP="003B1398">
            <w:pPr>
              <w:ind w:firstLine="0"/>
              <w:jc w:val="center"/>
              <w:rPr>
                <w:color w:val="000000"/>
                <w:sz w:val="22"/>
                <w:szCs w:val="22"/>
              </w:rPr>
            </w:pPr>
            <w:r>
              <w:rPr>
                <w:color w:val="000000"/>
                <w:sz w:val="22"/>
                <w:szCs w:val="22"/>
              </w:rPr>
              <w:t>-</w:t>
            </w:r>
          </w:p>
        </w:tc>
        <w:tc>
          <w:tcPr>
            <w:tcW w:w="1560" w:type="dxa"/>
          </w:tcPr>
          <w:p w14:paraId="178C1AFE" w14:textId="77777777" w:rsidR="003B1398" w:rsidRPr="00DB2BF5" w:rsidRDefault="003B1398" w:rsidP="003B1398">
            <w:pPr>
              <w:ind w:firstLine="0"/>
              <w:jc w:val="left"/>
              <w:rPr>
                <w:sz w:val="22"/>
                <w:szCs w:val="22"/>
              </w:rPr>
            </w:pPr>
          </w:p>
        </w:tc>
      </w:tr>
      <w:tr w:rsidR="003B1398" w:rsidRPr="00DB2BF5" w14:paraId="70DBFF0A" w14:textId="77777777" w:rsidTr="003B1398">
        <w:trPr>
          <w:trHeight w:val="600"/>
        </w:trPr>
        <w:tc>
          <w:tcPr>
            <w:tcW w:w="562" w:type="dxa"/>
            <w:shd w:val="clear" w:color="auto" w:fill="auto"/>
            <w:noWrap/>
            <w:vAlign w:val="center"/>
          </w:tcPr>
          <w:p w14:paraId="656207AB" w14:textId="23028C23" w:rsidR="003B1398" w:rsidRDefault="003B1398" w:rsidP="003B1398">
            <w:pPr>
              <w:ind w:firstLine="0"/>
              <w:jc w:val="left"/>
              <w:rPr>
                <w:color w:val="000000"/>
                <w:sz w:val="22"/>
                <w:szCs w:val="22"/>
              </w:rPr>
            </w:pPr>
            <w:r>
              <w:rPr>
                <w:color w:val="000000"/>
                <w:sz w:val="22"/>
                <w:szCs w:val="22"/>
              </w:rPr>
              <w:lastRenderedPageBreak/>
              <w:t>7.</w:t>
            </w:r>
          </w:p>
        </w:tc>
        <w:tc>
          <w:tcPr>
            <w:tcW w:w="2014" w:type="dxa"/>
            <w:shd w:val="clear" w:color="auto" w:fill="auto"/>
          </w:tcPr>
          <w:p w14:paraId="7CCD1930" w14:textId="068CC78A" w:rsidR="003B1398" w:rsidRPr="00DB2BF5" w:rsidRDefault="003B1398" w:rsidP="003B1398">
            <w:pPr>
              <w:ind w:firstLine="0"/>
              <w:rPr>
                <w:sz w:val="22"/>
                <w:szCs w:val="22"/>
                <w:lang w:eastAsia="ar-SA"/>
              </w:rPr>
            </w:pPr>
            <w:r w:rsidRPr="00DB2BF5">
              <w:rPr>
                <w:sz w:val="22"/>
                <w:szCs w:val="22"/>
                <w:lang w:eastAsia="ar-SA"/>
              </w:rPr>
              <w:t>Объекты капитального строительства федерального значения</w:t>
            </w:r>
            <w:r>
              <w:rPr>
                <w:sz w:val="22"/>
                <w:szCs w:val="22"/>
                <w:lang w:eastAsia="ar-SA"/>
              </w:rPr>
              <w:t xml:space="preserve"> в области обеспечения пожарной безопасности</w:t>
            </w:r>
          </w:p>
        </w:tc>
        <w:tc>
          <w:tcPr>
            <w:tcW w:w="1818" w:type="dxa"/>
            <w:shd w:val="clear" w:color="auto" w:fill="auto"/>
          </w:tcPr>
          <w:p w14:paraId="634C401F" w14:textId="3F6A3515" w:rsidR="003B1398" w:rsidRPr="00DB2BF5" w:rsidRDefault="003B1398" w:rsidP="003B1398">
            <w:pPr>
              <w:ind w:firstLine="0"/>
              <w:jc w:val="left"/>
              <w:rPr>
                <w:sz w:val="22"/>
                <w:szCs w:val="22"/>
                <w:lang w:eastAsia="ar-SA"/>
              </w:rPr>
            </w:pPr>
            <w:r w:rsidRPr="00DB2BF5">
              <w:rPr>
                <w:sz w:val="22"/>
                <w:szCs w:val="22"/>
                <w:lang w:eastAsia="ar-SA"/>
              </w:rPr>
              <w:t>Объект</w:t>
            </w:r>
            <w:r>
              <w:rPr>
                <w:sz w:val="22"/>
                <w:szCs w:val="22"/>
                <w:lang w:eastAsia="ar-SA"/>
              </w:rPr>
              <w:t xml:space="preserve"> обеспечения пожарной безопасности</w:t>
            </w:r>
          </w:p>
        </w:tc>
        <w:tc>
          <w:tcPr>
            <w:tcW w:w="1647" w:type="dxa"/>
            <w:shd w:val="clear" w:color="auto" w:fill="auto"/>
          </w:tcPr>
          <w:p w14:paraId="7F44BE7F" w14:textId="304E7CBB" w:rsidR="003B1398" w:rsidRPr="00A91346" w:rsidRDefault="003B1398" w:rsidP="003B1398">
            <w:pPr>
              <w:ind w:firstLine="0"/>
              <w:jc w:val="left"/>
              <w:rPr>
                <w:sz w:val="22"/>
                <w:szCs w:val="22"/>
              </w:rPr>
            </w:pPr>
            <w:r>
              <w:rPr>
                <w:sz w:val="22"/>
                <w:szCs w:val="22"/>
              </w:rPr>
              <w:t>Отдельный пост</w:t>
            </w:r>
          </w:p>
        </w:tc>
        <w:tc>
          <w:tcPr>
            <w:tcW w:w="1418" w:type="dxa"/>
            <w:shd w:val="clear" w:color="auto" w:fill="auto"/>
          </w:tcPr>
          <w:p w14:paraId="0B4D1B28" w14:textId="21BAA0BC" w:rsidR="003B1398" w:rsidRPr="00DB2BF5" w:rsidRDefault="003B1398" w:rsidP="003B1398">
            <w:pPr>
              <w:ind w:firstLine="0"/>
              <w:jc w:val="left"/>
              <w:rPr>
                <w:sz w:val="22"/>
                <w:szCs w:val="22"/>
              </w:rPr>
            </w:pPr>
            <w:r w:rsidRPr="00DB2BF5">
              <w:rPr>
                <w:sz w:val="22"/>
                <w:szCs w:val="22"/>
              </w:rPr>
              <w:t>1 объект</w:t>
            </w:r>
          </w:p>
        </w:tc>
        <w:tc>
          <w:tcPr>
            <w:tcW w:w="1559" w:type="dxa"/>
            <w:shd w:val="clear" w:color="auto" w:fill="auto"/>
          </w:tcPr>
          <w:p w14:paraId="28177B50" w14:textId="41377118" w:rsidR="003B1398" w:rsidRPr="00DB2BF5" w:rsidRDefault="003B1398" w:rsidP="003B1398">
            <w:pPr>
              <w:ind w:firstLine="0"/>
              <w:jc w:val="left"/>
              <w:rPr>
                <w:bCs/>
                <w:color w:val="000000"/>
                <w:sz w:val="22"/>
                <w:szCs w:val="22"/>
              </w:rPr>
            </w:pPr>
            <w:r w:rsidRPr="00DB2BF5">
              <w:rPr>
                <w:bCs/>
                <w:color w:val="000000"/>
                <w:sz w:val="22"/>
                <w:szCs w:val="22"/>
              </w:rPr>
              <w:t>г.Сургут</w:t>
            </w:r>
          </w:p>
        </w:tc>
        <w:tc>
          <w:tcPr>
            <w:tcW w:w="1559" w:type="dxa"/>
            <w:shd w:val="clear" w:color="auto" w:fill="auto"/>
          </w:tcPr>
          <w:p w14:paraId="27E2853B" w14:textId="77777777" w:rsidR="003B1398" w:rsidRPr="00DB2BF5" w:rsidRDefault="003B1398" w:rsidP="003B1398">
            <w:pPr>
              <w:ind w:firstLine="0"/>
              <w:jc w:val="left"/>
              <w:rPr>
                <w:color w:val="000000"/>
                <w:sz w:val="22"/>
                <w:szCs w:val="22"/>
              </w:rPr>
            </w:pPr>
          </w:p>
        </w:tc>
        <w:tc>
          <w:tcPr>
            <w:tcW w:w="1417" w:type="dxa"/>
          </w:tcPr>
          <w:p w14:paraId="381DE1C1" w14:textId="2014032D" w:rsidR="003B1398" w:rsidRDefault="003B1398" w:rsidP="003B1398">
            <w:pPr>
              <w:ind w:firstLine="0"/>
              <w:jc w:val="left"/>
              <w:rPr>
                <w:sz w:val="22"/>
                <w:szCs w:val="22"/>
              </w:rPr>
            </w:pPr>
            <w:r>
              <w:rPr>
                <w:sz w:val="22"/>
                <w:szCs w:val="22"/>
              </w:rPr>
              <w:t>Зона режимных территорий</w:t>
            </w:r>
          </w:p>
        </w:tc>
        <w:tc>
          <w:tcPr>
            <w:tcW w:w="1417" w:type="dxa"/>
            <w:shd w:val="clear" w:color="auto" w:fill="auto"/>
            <w:noWrap/>
          </w:tcPr>
          <w:p w14:paraId="6D6A813A" w14:textId="79319AF9" w:rsidR="003B1398" w:rsidRDefault="00293A45" w:rsidP="003B1398">
            <w:pPr>
              <w:ind w:firstLine="0"/>
              <w:jc w:val="center"/>
              <w:rPr>
                <w:color w:val="000000"/>
                <w:sz w:val="22"/>
                <w:szCs w:val="22"/>
              </w:rPr>
            </w:pPr>
            <w:r>
              <w:rPr>
                <w:color w:val="000000"/>
                <w:sz w:val="22"/>
                <w:szCs w:val="22"/>
              </w:rPr>
              <w:t>-</w:t>
            </w:r>
          </w:p>
        </w:tc>
        <w:tc>
          <w:tcPr>
            <w:tcW w:w="1560" w:type="dxa"/>
          </w:tcPr>
          <w:p w14:paraId="29EC7F4A" w14:textId="77777777" w:rsidR="003B1398" w:rsidRPr="00DB2BF5" w:rsidRDefault="003B1398" w:rsidP="003B1398">
            <w:pPr>
              <w:ind w:firstLine="0"/>
              <w:jc w:val="left"/>
              <w:rPr>
                <w:sz w:val="22"/>
                <w:szCs w:val="22"/>
              </w:rPr>
            </w:pPr>
          </w:p>
        </w:tc>
      </w:tr>
    </w:tbl>
    <w:p w14:paraId="415C630E" w14:textId="77777777" w:rsidR="002652EE" w:rsidRDefault="002652EE">
      <w:pPr>
        <w:spacing w:after="160" w:line="259" w:lineRule="auto"/>
        <w:ind w:firstLine="0"/>
        <w:jc w:val="left"/>
        <w:rPr>
          <w:b/>
        </w:rPr>
      </w:pPr>
    </w:p>
    <w:p w14:paraId="1050F072" w14:textId="77777777" w:rsidR="00F76E67" w:rsidRPr="001219DB" w:rsidRDefault="00F76E67" w:rsidP="00F76E67">
      <w:pPr>
        <w:pStyle w:val="2"/>
        <w:spacing w:before="0"/>
        <w:rPr>
          <w:rFonts w:ascii="Times New Roman" w:eastAsia="Calibri" w:hAnsi="Times New Roman"/>
          <w:b/>
          <w:color w:val="auto"/>
          <w:sz w:val="24"/>
          <w:szCs w:val="24"/>
        </w:rPr>
      </w:pPr>
      <w:bookmarkStart w:id="42" w:name="_Toc522707735"/>
      <w:bookmarkStart w:id="43" w:name="_Toc22304603"/>
      <w:bookmarkStart w:id="44" w:name="_Toc522707733"/>
      <w:r w:rsidRPr="001219DB">
        <w:rPr>
          <w:rFonts w:ascii="Times New Roman" w:eastAsia="Calibri" w:hAnsi="Times New Roman"/>
          <w:b/>
          <w:color w:val="auto"/>
          <w:sz w:val="24"/>
          <w:szCs w:val="24"/>
        </w:rPr>
        <w:t xml:space="preserve">2.2. </w:t>
      </w:r>
      <w:r w:rsidR="008C20EF" w:rsidRPr="001219DB">
        <w:rPr>
          <w:rFonts w:ascii="Times New Roman" w:eastAsia="Calibri" w:hAnsi="Times New Roman"/>
          <w:b/>
          <w:color w:val="auto"/>
          <w:sz w:val="24"/>
          <w:szCs w:val="24"/>
        </w:rPr>
        <w:t>ПЕРЕЧЕНЬ ОБЪЕКТОВ РЕГИОНАЛЬНОГО ЗНАЧЕНИЯ</w:t>
      </w:r>
      <w:bookmarkEnd w:id="42"/>
      <w:bookmarkEnd w:id="43"/>
    </w:p>
    <w:p w14:paraId="0C250F86" w14:textId="77777777" w:rsidR="00F76E67" w:rsidRPr="001219DB" w:rsidRDefault="00F76E67" w:rsidP="00F76E67"/>
    <w:p w14:paraId="04D12D73" w14:textId="77777777" w:rsidR="00FF5AF9" w:rsidRPr="001219DB" w:rsidRDefault="00FF5AF9" w:rsidP="00FF5AF9">
      <w:pPr>
        <w:pStyle w:val="3"/>
        <w:spacing w:before="0"/>
        <w:rPr>
          <w:rFonts w:ascii="Times New Roman" w:hAnsi="Times New Roman" w:cs="Times New Roman"/>
          <w:b/>
          <w:color w:val="000000" w:themeColor="text1"/>
        </w:rPr>
      </w:pPr>
      <w:bookmarkStart w:id="45" w:name="_Toc22304604"/>
      <w:r w:rsidRPr="00B05596">
        <w:rPr>
          <w:rFonts w:ascii="Times New Roman" w:hAnsi="Times New Roman" w:cs="Times New Roman"/>
          <w:b/>
          <w:color w:val="000000" w:themeColor="text1"/>
        </w:rPr>
        <w:t>2.2.1 Сведения о видах, назначении, наименованиях и основных характеристиках планируемых объектов регионального значения в области образования</w:t>
      </w:r>
      <w:bookmarkEnd w:id="45"/>
    </w:p>
    <w:p w14:paraId="67C936DE" w14:textId="77777777" w:rsidR="00FF5AF9" w:rsidRPr="001219DB" w:rsidRDefault="00FF5AF9" w:rsidP="00FF5AF9"/>
    <w:tbl>
      <w:tblPr>
        <w:tblStyle w:val="220"/>
        <w:tblW w:w="14521" w:type="dxa"/>
        <w:tblLayout w:type="fixed"/>
        <w:tblLook w:val="04A0" w:firstRow="1" w:lastRow="0" w:firstColumn="1" w:lastColumn="0" w:noHBand="0" w:noVBand="1"/>
      </w:tblPr>
      <w:tblGrid>
        <w:gridCol w:w="545"/>
        <w:gridCol w:w="1605"/>
        <w:gridCol w:w="1471"/>
        <w:gridCol w:w="1903"/>
        <w:gridCol w:w="1417"/>
        <w:gridCol w:w="1559"/>
        <w:gridCol w:w="1134"/>
        <w:gridCol w:w="1560"/>
        <w:gridCol w:w="1417"/>
        <w:gridCol w:w="1910"/>
      </w:tblGrid>
      <w:tr w:rsidR="00FF5AF9" w:rsidRPr="00DB2BF5" w14:paraId="441A9FE6" w14:textId="77777777" w:rsidTr="00DB2BF5">
        <w:trPr>
          <w:trHeight w:val="1200"/>
        </w:trPr>
        <w:tc>
          <w:tcPr>
            <w:tcW w:w="545" w:type="dxa"/>
            <w:shd w:val="clear" w:color="auto" w:fill="D9D9D9" w:themeFill="background1" w:themeFillShade="D9"/>
            <w:hideMark/>
          </w:tcPr>
          <w:p w14:paraId="2D4AD54A" w14:textId="77777777" w:rsidR="00FF5AF9" w:rsidRPr="00DB2BF5" w:rsidRDefault="00FF5AF9" w:rsidP="00A65BF4">
            <w:pPr>
              <w:ind w:firstLine="0"/>
              <w:rPr>
                <w:sz w:val="22"/>
                <w:szCs w:val="22"/>
              </w:rPr>
            </w:pPr>
            <w:r w:rsidRPr="00DB2BF5">
              <w:rPr>
                <w:sz w:val="22"/>
                <w:szCs w:val="22"/>
              </w:rPr>
              <w:t>№</w:t>
            </w:r>
          </w:p>
        </w:tc>
        <w:tc>
          <w:tcPr>
            <w:tcW w:w="1605" w:type="dxa"/>
            <w:shd w:val="clear" w:color="auto" w:fill="D9D9D9" w:themeFill="background1" w:themeFillShade="D9"/>
            <w:hideMark/>
          </w:tcPr>
          <w:p w14:paraId="2AE54E47" w14:textId="77777777" w:rsidR="00FF5AF9" w:rsidRPr="00DB2BF5" w:rsidRDefault="00FF5AF9" w:rsidP="00A65BF4">
            <w:pPr>
              <w:ind w:firstLine="0"/>
              <w:rPr>
                <w:sz w:val="22"/>
                <w:szCs w:val="22"/>
              </w:rPr>
            </w:pPr>
            <w:r w:rsidRPr="00DB2BF5">
              <w:rPr>
                <w:sz w:val="22"/>
                <w:szCs w:val="22"/>
              </w:rPr>
              <w:t>Вид объекта</w:t>
            </w:r>
          </w:p>
        </w:tc>
        <w:tc>
          <w:tcPr>
            <w:tcW w:w="1471" w:type="dxa"/>
            <w:shd w:val="clear" w:color="auto" w:fill="D9D9D9" w:themeFill="background1" w:themeFillShade="D9"/>
            <w:hideMark/>
          </w:tcPr>
          <w:p w14:paraId="39F8BDD4" w14:textId="77777777" w:rsidR="00FF5AF9" w:rsidRPr="00DB2BF5" w:rsidRDefault="00FF5AF9" w:rsidP="00A65BF4">
            <w:pPr>
              <w:ind w:firstLine="0"/>
              <w:rPr>
                <w:sz w:val="22"/>
                <w:szCs w:val="22"/>
              </w:rPr>
            </w:pPr>
            <w:r w:rsidRPr="00DB2BF5">
              <w:rPr>
                <w:sz w:val="22"/>
                <w:szCs w:val="22"/>
              </w:rPr>
              <w:t>Назначение</w:t>
            </w:r>
          </w:p>
        </w:tc>
        <w:tc>
          <w:tcPr>
            <w:tcW w:w="1903" w:type="dxa"/>
            <w:shd w:val="clear" w:color="auto" w:fill="D9D9D9" w:themeFill="background1" w:themeFillShade="D9"/>
            <w:hideMark/>
          </w:tcPr>
          <w:p w14:paraId="16974529" w14:textId="77777777" w:rsidR="00FF5AF9" w:rsidRPr="00DB2BF5" w:rsidRDefault="00FF5AF9" w:rsidP="00A65BF4">
            <w:pPr>
              <w:ind w:firstLine="0"/>
              <w:rPr>
                <w:sz w:val="22"/>
                <w:szCs w:val="22"/>
              </w:rPr>
            </w:pPr>
            <w:r w:rsidRPr="00DB2BF5">
              <w:rPr>
                <w:sz w:val="22"/>
                <w:szCs w:val="22"/>
              </w:rPr>
              <w:t>Наименование</w:t>
            </w:r>
          </w:p>
        </w:tc>
        <w:tc>
          <w:tcPr>
            <w:tcW w:w="1417" w:type="dxa"/>
            <w:shd w:val="clear" w:color="auto" w:fill="D9D9D9" w:themeFill="background1" w:themeFillShade="D9"/>
            <w:hideMark/>
          </w:tcPr>
          <w:p w14:paraId="4444F2E3" w14:textId="77777777" w:rsidR="00FF5AF9" w:rsidRPr="00DB2BF5" w:rsidRDefault="00FF5AF9" w:rsidP="00A65BF4">
            <w:pPr>
              <w:ind w:firstLine="0"/>
              <w:rPr>
                <w:sz w:val="22"/>
                <w:szCs w:val="22"/>
              </w:rPr>
            </w:pPr>
            <w:r w:rsidRPr="00DB2BF5">
              <w:rPr>
                <w:sz w:val="22"/>
                <w:szCs w:val="22"/>
              </w:rPr>
              <w:t>Основные характеристики</w:t>
            </w:r>
          </w:p>
        </w:tc>
        <w:tc>
          <w:tcPr>
            <w:tcW w:w="1559" w:type="dxa"/>
            <w:shd w:val="clear" w:color="auto" w:fill="D9D9D9" w:themeFill="background1" w:themeFillShade="D9"/>
            <w:hideMark/>
          </w:tcPr>
          <w:p w14:paraId="2426C2C3" w14:textId="77777777" w:rsidR="00FF5AF9" w:rsidRPr="00DB2BF5" w:rsidRDefault="00FF5AF9" w:rsidP="00A65BF4">
            <w:pPr>
              <w:ind w:firstLine="0"/>
              <w:rPr>
                <w:sz w:val="22"/>
                <w:szCs w:val="22"/>
              </w:rPr>
            </w:pPr>
            <w:r w:rsidRPr="00DB2BF5">
              <w:rPr>
                <w:sz w:val="22"/>
                <w:szCs w:val="22"/>
              </w:rPr>
              <w:t>Месторасположение</w:t>
            </w:r>
          </w:p>
        </w:tc>
        <w:tc>
          <w:tcPr>
            <w:tcW w:w="1134" w:type="dxa"/>
            <w:shd w:val="clear" w:color="auto" w:fill="D9D9D9" w:themeFill="background1" w:themeFillShade="D9"/>
            <w:hideMark/>
          </w:tcPr>
          <w:p w14:paraId="7E0A7393" w14:textId="77777777" w:rsidR="00FF5AF9" w:rsidRPr="00DB2BF5" w:rsidRDefault="00FF5AF9" w:rsidP="00A65BF4">
            <w:pPr>
              <w:ind w:firstLine="0"/>
              <w:rPr>
                <w:sz w:val="22"/>
                <w:szCs w:val="22"/>
              </w:rPr>
            </w:pPr>
            <w:r w:rsidRPr="00DB2BF5">
              <w:rPr>
                <w:sz w:val="22"/>
                <w:szCs w:val="22"/>
              </w:rPr>
              <w:t>Очередность строительства объекта</w:t>
            </w:r>
          </w:p>
        </w:tc>
        <w:tc>
          <w:tcPr>
            <w:tcW w:w="1560" w:type="dxa"/>
            <w:shd w:val="clear" w:color="auto" w:fill="D9D9D9" w:themeFill="background1" w:themeFillShade="D9"/>
          </w:tcPr>
          <w:p w14:paraId="7200CC34" w14:textId="77777777" w:rsidR="00FF5AF9" w:rsidRPr="00DB2BF5" w:rsidRDefault="00FF5AF9" w:rsidP="00A65BF4">
            <w:pPr>
              <w:ind w:firstLine="0"/>
              <w:rPr>
                <w:sz w:val="22"/>
                <w:szCs w:val="22"/>
              </w:rPr>
            </w:pPr>
            <w:r w:rsidRPr="00DB2BF5">
              <w:rPr>
                <w:sz w:val="22"/>
                <w:szCs w:val="22"/>
              </w:rPr>
              <w:t>Функциональная зона</w:t>
            </w:r>
          </w:p>
        </w:tc>
        <w:tc>
          <w:tcPr>
            <w:tcW w:w="1417" w:type="dxa"/>
            <w:shd w:val="clear" w:color="auto" w:fill="D9D9D9" w:themeFill="background1" w:themeFillShade="D9"/>
            <w:hideMark/>
          </w:tcPr>
          <w:p w14:paraId="23A6E632" w14:textId="77777777" w:rsidR="00FF5AF9" w:rsidRPr="00DB2BF5" w:rsidRDefault="00FF5AF9" w:rsidP="00A65BF4">
            <w:pPr>
              <w:ind w:firstLine="0"/>
              <w:rPr>
                <w:sz w:val="22"/>
                <w:szCs w:val="22"/>
              </w:rPr>
            </w:pPr>
            <w:r w:rsidRPr="00DB2BF5">
              <w:rPr>
                <w:sz w:val="22"/>
                <w:szCs w:val="22"/>
              </w:rPr>
              <w:t>Зоны с особыми условиями использования территории</w:t>
            </w:r>
          </w:p>
        </w:tc>
        <w:tc>
          <w:tcPr>
            <w:tcW w:w="1910" w:type="dxa"/>
            <w:shd w:val="clear" w:color="auto" w:fill="D9D9D9" w:themeFill="background1" w:themeFillShade="D9"/>
            <w:hideMark/>
          </w:tcPr>
          <w:p w14:paraId="54D9D704" w14:textId="77777777" w:rsidR="00FF5AF9" w:rsidRPr="00DB2BF5" w:rsidRDefault="00FF5AF9" w:rsidP="00A65BF4">
            <w:pPr>
              <w:ind w:firstLine="0"/>
              <w:rPr>
                <w:sz w:val="22"/>
                <w:szCs w:val="22"/>
              </w:rPr>
            </w:pPr>
            <w:r w:rsidRPr="00DB2BF5">
              <w:rPr>
                <w:sz w:val="22"/>
                <w:szCs w:val="22"/>
              </w:rPr>
              <w:t xml:space="preserve">Основание </w:t>
            </w:r>
          </w:p>
        </w:tc>
      </w:tr>
      <w:tr w:rsidR="00FF5AF9" w:rsidRPr="00DB2BF5" w14:paraId="00ECEDA9" w14:textId="77777777" w:rsidTr="00DB2BF5">
        <w:trPr>
          <w:trHeight w:val="300"/>
        </w:trPr>
        <w:tc>
          <w:tcPr>
            <w:tcW w:w="545" w:type="dxa"/>
            <w:shd w:val="clear" w:color="auto" w:fill="D9D9D9" w:themeFill="background1" w:themeFillShade="D9"/>
            <w:hideMark/>
          </w:tcPr>
          <w:p w14:paraId="4C752687" w14:textId="77777777" w:rsidR="00FF5AF9" w:rsidRPr="00DB2BF5" w:rsidRDefault="00FF5AF9" w:rsidP="00A65BF4">
            <w:pPr>
              <w:ind w:firstLine="0"/>
              <w:jc w:val="center"/>
              <w:rPr>
                <w:sz w:val="22"/>
                <w:szCs w:val="22"/>
              </w:rPr>
            </w:pPr>
            <w:r w:rsidRPr="00DB2BF5">
              <w:rPr>
                <w:sz w:val="22"/>
                <w:szCs w:val="22"/>
              </w:rPr>
              <w:t>1</w:t>
            </w:r>
          </w:p>
        </w:tc>
        <w:tc>
          <w:tcPr>
            <w:tcW w:w="1605" w:type="dxa"/>
            <w:shd w:val="clear" w:color="auto" w:fill="D9D9D9" w:themeFill="background1" w:themeFillShade="D9"/>
            <w:hideMark/>
          </w:tcPr>
          <w:p w14:paraId="4553D911" w14:textId="77777777" w:rsidR="00FF5AF9" w:rsidRPr="00DB2BF5" w:rsidRDefault="00FF5AF9" w:rsidP="00A65BF4">
            <w:pPr>
              <w:ind w:firstLine="0"/>
              <w:jc w:val="center"/>
              <w:rPr>
                <w:sz w:val="22"/>
                <w:szCs w:val="22"/>
              </w:rPr>
            </w:pPr>
            <w:r w:rsidRPr="00DB2BF5">
              <w:rPr>
                <w:sz w:val="22"/>
                <w:szCs w:val="22"/>
              </w:rPr>
              <w:t>2</w:t>
            </w:r>
          </w:p>
        </w:tc>
        <w:tc>
          <w:tcPr>
            <w:tcW w:w="1471" w:type="dxa"/>
            <w:shd w:val="clear" w:color="auto" w:fill="D9D9D9" w:themeFill="background1" w:themeFillShade="D9"/>
            <w:hideMark/>
          </w:tcPr>
          <w:p w14:paraId="3CBB3AB7" w14:textId="77777777" w:rsidR="00FF5AF9" w:rsidRPr="00DB2BF5" w:rsidRDefault="00FF5AF9" w:rsidP="00A65BF4">
            <w:pPr>
              <w:ind w:firstLine="0"/>
              <w:jc w:val="center"/>
              <w:rPr>
                <w:sz w:val="22"/>
                <w:szCs w:val="22"/>
              </w:rPr>
            </w:pPr>
            <w:r w:rsidRPr="00DB2BF5">
              <w:rPr>
                <w:sz w:val="22"/>
                <w:szCs w:val="22"/>
              </w:rPr>
              <w:t>3</w:t>
            </w:r>
          </w:p>
        </w:tc>
        <w:tc>
          <w:tcPr>
            <w:tcW w:w="1903" w:type="dxa"/>
            <w:shd w:val="clear" w:color="auto" w:fill="D9D9D9" w:themeFill="background1" w:themeFillShade="D9"/>
            <w:hideMark/>
          </w:tcPr>
          <w:p w14:paraId="75C85AA4" w14:textId="77777777" w:rsidR="00FF5AF9" w:rsidRPr="00DB2BF5" w:rsidRDefault="00FF5AF9" w:rsidP="00A65BF4">
            <w:pPr>
              <w:ind w:firstLine="0"/>
              <w:jc w:val="center"/>
              <w:rPr>
                <w:sz w:val="22"/>
                <w:szCs w:val="22"/>
              </w:rPr>
            </w:pPr>
            <w:r w:rsidRPr="00DB2BF5">
              <w:rPr>
                <w:sz w:val="22"/>
                <w:szCs w:val="22"/>
              </w:rPr>
              <w:t>4</w:t>
            </w:r>
          </w:p>
        </w:tc>
        <w:tc>
          <w:tcPr>
            <w:tcW w:w="1417" w:type="dxa"/>
            <w:shd w:val="clear" w:color="auto" w:fill="D9D9D9" w:themeFill="background1" w:themeFillShade="D9"/>
            <w:hideMark/>
          </w:tcPr>
          <w:p w14:paraId="224A2F74" w14:textId="77777777" w:rsidR="00FF5AF9" w:rsidRPr="00DB2BF5" w:rsidRDefault="00FF5AF9" w:rsidP="00A65BF4">
            <w:pPr>
              <w:ind w:firstLine="0"/>
              <w:jc w:val="center"/>
              <w:rPr>
                <w:sz w:val="22"/>
                <w:szCs w:val="22"/>
              </w:rPr>
            </w:pPr>
            <w:r w:rsidRPr="00DB2BF5">
              <w:rPr>
                <w:sz w:val="22"/>
                <w:szCs w:val="22"/>
              </w:rPr>
              <w:t>5</w:t>
            </w:r>
          </w:p>
        </w:tc>
        <w:tc>
          <w:tcPr>
            <w:tcW w:w="1559" w:type="dxa"/>
            <w:shd w:val="clear" w:color="auto" w:fill="D9D9D9" w:themeFill="background1" w:themeFillShade="D9"/>
            <w:hideMark/>
          </w:tcPr>
          <w:p w14:paraId="130B41F2" w14:textId="77777777" w:rsidR="00FF5AF9" w:rsidRPr="00DB2BF5" w:rsidRDefault="00FF5AF9" w:rsidP="00A65BF4">
            <w:pPr>
              <w:ind w:firstLine="0"/>
              <w:jc w:val="center"/>
              <w:rPr>
                <w:sz w:val="22"/>
                <w:szCs w:val="22"/>
              </w:rPr>
            </w:pPr>
            <w:r w:rsidRPr="00DB2BF5">
              <w:rPr>
                <w:sz w:val="22"/>
                <w:szCs w:val="22"/>
              </w:rPr>
              <w:t>6</w:t>
            </w:r>
          </w:p>
        </w:tc>
        <w:tc>
          <w:tcPr>
            <w:tcW w:w="1134" w:type="dxa"/>
            <w:shd w:val="clear" w:color="auto" w:fill="D9D9D9" w:themeFill="background1" w:themeFillShade="D9"/>
            <w:hideMark/>
          </w:tcPr>
          <w:p w14:paraId="31ED9B5C" w14:textId="77777777" w:rsidR="00FF5AF9" w:rsidRPr="00DB2BF5" w:rsidRDefault="00FF5AF9" w:rsidP="00A65BF4">
            <w:pPr>
              <w:ind w:firstLine="0"/>
              <w:jc w:val="center"/>
              <w:rPr>
                <w:sz w:val="22"/>
                <w:szCs w:val="22"/>
              </w:rPr>
            </w:pPr>
            <w:r w:rsidRPr="00DB2BF5">
              <w:rPr>
                <w:sz w:val="22"/>
                <w:szCs w:val="22"/>
              </w:rPr>
              <w:t>7</w:t>
            </w:r>
          </w:p>
        </w:tc>
        <w:tc>
          <w:tcPr>
            <w:tcW w:w="1560" w:type="dxa"/>
            <w:shd w:val="clear" w:color="auto" w:fill="D9D9D9" w:themeFill="background1" w:themeFillShade="D9"/>
          </w:tcPr>
          <w:p w14:paraId="036DE5FA" w14:textId="77777777" w:rsidR="00FF5AF9" w:rsidRPr="00DB2BF5" w:rsidRDefault="00FF5AF9" w:rsidP="00A65BF4">
            <w:pPr>
              <w:ind w:firstLine="0"/>
              <w:jc w:val="center"/>
              <w:rPr>
                <w:sz w:val="22"/>
                <w:szCs w:val="22"/>
              </w:rPr>
            </w:pPr>
            <w:r w:rsidRPr="00DB2BF5">
              <w:rPr>
                <w:sz w:val="22"/>
                <w:szCs w:val="22"/>
              </w:rPr>
              <w:t>8</w:t>
            </w:r>
          </w:p>
        </w:tc>
        <w:tc>
          <w:tcPr>
            <w:tcW w:w="1417" w:type="dxa"/>
            <w:shd w:val="clear" w:color="auto" w:fill="D9D9D9" w:themeFill="background1" w:themeFillShade="D9"/>
          </w:tcPr>
          <w:p w14:paraId="2A1C5B39" w14:textId="77777777" w:rsidR="00FF5AF9" w:rsidRPr="00DB2BF5" w:rsidRDefault="00FF5AF9" w:rsidP="00A65BF4">
            <w:pPr>
              <w:ind w:firstLine="0"/>
              <w:jc w:val="center"/>
              <w:rPr>
                <w:sz w:val="22"/>
                <w:szCs w:val="22"/>
              </w:rPr>
            </w:pPr>
            <w:r w:rsidRPr="00DB2BF5">
              <w:rPr>
                <w:sz w:val="22"/>
                <w:szCs w:val="22"/>
              </w:rPr>
              <w:t>9</w:t>
            </w:r>
          </w:p>
        </w:tc>
        <w:tc>
          <w:tcPr>
            <w:tcW w:w="1910" w:type="dxa"/>
            <w:shd w:val="clear" w:color="auto" w:fill="D9D9D9" w:themeFill="background1" w:themeFillShade="D9"/>
          </w:tcPr>
          <w:p w14:paraId="1CE4646A" w14:textId="77777777" w:rsidR="00FF5AF9" w:rsidRPr="00DB2BF5" w:rsidRDefault="00FF5AF9" w:rsidP="00A65BF4">
            <w:pPr>
              <w:ind w:firstLine="0"/>
              <w:jc w:val="center"/>
              <w:rPr>
                <w:sz w:val="22"/>
                <w:szCs w:val="22"/>
              </w:rPr>
            </w:pPr>
            <w:r w:rsidRPr="00DB2BF5">
              <w:rPr>
                <w:sz w:val="22"/>
                <w:szCs w:val="22"/>
              </w:rPr>
              <w:t>10</w:t>
            </w:r>
          </w:p>
        </w:tc>
      </w:tr>
      <w:tr w:rsidR="00FF5AF9" w:rsidRPr="00DB2BF5" w14:paraId="3F90347C" w14:textId="77777777" w:rsidTr="00DB2BF5">
        <w:trPr>
          <w:trHeight w:val="1200"/>
        </w:trPr>
        <w:tc>
          <w:tcPr>
            <w:tcW w:w="545" w:type="dxa"/>
            <w:noWrap/>
            <w:hideMark/>
          </w:tcPr>
          <w:p w14:paraId="1C6613E2" w14:textId="77777777" w:rsidR="00FF5AF9" w:rsidRPr="00DB2BF5" w:rsidRDefault="00FF5AF9" w:rsidP="00FF5AF9">
            <w:pPr>
              <w:ind w:firstLine="0"/>
              <w:rPr>
                <w:sz w:val="22"/>
                <w:szCs w:val="22"/>
              </w:rPr>
            </w:pPr>
            <w:r w:rsidRPr="00DB2BF5">
              <w:rPr>
                <w:sz w:val="22"/>
                <w:szCs w:val="22"/>
              </w:rPr>
              <w:t>1.</w:t>
            </w:r>
          </w:p>
        </w:tc>
        <w:tc>
          <w:tcPr>
            <w:tcW w:w="1605" w:type="dxa"/>
            <w:hideMark/>
          </w:tcPr>
          <w:p w14:paraId="13159461" w14:textId="77777777" w:rsidR="00FF5AF9" w:rsidRPr="00DB2BF5" w:rsidRDefault="00FF5AF9" w:rsidP="00FF5AF9">
            <w:pPr>
              <w:ind w:firstLine="0"/>
              <w:rPr>
                <w:sz w:val="22"/>
                <w:szCs w:val="22"/>
              </w:rPr>
            </w:pPr>
            <w:r w:rsidRPr="00DB2BF5">
              <w:rPr>
                <w:color w:val="000000"/>
                <w:sz w:val="22"/>
                <w:szCs w:val="22"/>
              </w:rPr>
              <w:t>Объекты образования</w:t>
            </w:r>
          </w:p>
        </w:tc>
        <w:tc>
          <w:tcPr>
            <w:tcW w:w="1471" w:type="dxa"/>
            <w:hideMark/>
          </w:tcPr>
          <w:p w14:paraId="3DEA12F6" w14:textId="77777777" w:rsidR="00FF5AF9" w:rsidRPr="00DB2BF5" w:rsidRDefault="00FF5AF9" w:rsidP="00FF5AF9">
            <w:pPr>
              <w:ind w:firstLine="0"/>
              <w:rPr>
                <w:sz w:val="22"/>
                <w:szCs w:val="22"/>
              </w:rPr>
            </w:pPr>
            <w:r w:rsidRPr="00DB2BF5">
              <w:rPr>
                <w:sz w:val="22"/>
                <w:szCs w:val="22"/>
              </w:rPr>
              <w:t>Оказание услуг в области образования</w:t>
            </w:r>
          </w:p>
        </w:tc>
        <w:tc>
          <w:tcPr>
            <w:tcW w:w="1903" w:type="dxa"/>
            <w:hideMark/>
          </w:tcPr>
          <w:p w14:paraId="57E62EA9" w14:textId="77777777" w:rsidR="00FF5AF9" w:rsidRPr="00DB2BF5" w:rsidRDefault="00FF5AF9" w:rsidP="005E62C4">
            <w:pPr>
              <w:widowControl w:val="0"/>
              <w:autoSpaceDE w:val="0"/>
              <w:autoSpaceDN w:val="0"/>
              <w:ind w:firstLine="0"/>
              <w:jc w:val="center"/>
              <w:rPr>
                <w:sz w:val="22"/>
                <w:szCs w:val="22"/>
              </w:rPr>
            </w:pPr>
            <w:r w:rsidRPr="00DB2BF5">
              <w:rPr>
                <w:sz w:val="22"/>
                <w:szCs w:val="22"/>
              </w:rPr>
              <w:t>Инновационно-об</w:t>
            </w:r>
            <w:r w:rsidR="005E62C4" w:rsidRPr="00DB2BF5">
              <w:rPr>
                <w:sz w:val="22"/>
                <w:szCs w:val="22"/>
              </w:rPr>
              <w:t>разовательный комплекс (кампус)</w:t>
            </w:r>
          </w:p>
        </w:tc>
        <w:tc>
          <w:tcPr>
            <w:tcW w:w="1417" w:type="dxa"/>
            <w:hideMark/>
          </w:tcPr>
          <w:p w14:paraId="3498EFE6" w14:textId="77777777" w:rsidR="00FF5AF9" w:rsidRPr="00DB2BF5" w:rsidRDefault="00FF5AF9" w:rsidP="00FF5AF9">
            <w:pPr>
              <w:widowControl w:val="0"/>
              <w:autoSpaceDE w:val="0"/>
              <w:autoSpaceDN w:val="0"/>
              <w:ind w:firstLine="0"/>
              <w:jc w:val="center"/>
              <w:rPr>
                <w:sz w:val="22"/>
                <w:szCs w:val="22"/>
              </w:rPr>
            </w:pPr>
            <w:r w:rsidRPr="00DB2BF5">
              <w:rPr>
                <w:sz w:val="22"/>
                <w:szCs w:val="22"/>
              </w:rPr>
              <w:t>408000 кв. м</w:t>
            </w:r>
            <w:r w:rsidR="00E06FBC" w:rsidRPr="00DB2BF5">
              <w:rPr>
                <w:sz w:val="22"/>
                <w:szCs w:val="22"/>
              </w:rPr>
              <w:t>, 500 учащихся</w:t>
            </w:r>
          </w:p>
        </w:tc>
        <w:tc>
          <w:tcPr>
            <w:tcW w:w="1559" w:type="dxa"/>
            <w:hideMark/>
          </w:tcPr>
          <w:p w14:paraId="6A38109C" w14:textId="77777777" w:rsidR="00FF5AF9" w:rsidRPr="00DB2BF5" w:rsidRDefault="00FF5AF9" w:rsidP="00184F02">
            <w:pPr>
              <w:ind w:firstLine="0"/>
              <w:jc w:val="left"/>
              <w:rPr>
                <w:color w:val="000000"/>
                <w:sz w:val="22"/>
                <w:szCs w:val="22"/>
              </w:rPr>
            </w:pPr>
            <w:r w:rsidRPr="00DB2BF5">
              <w:rPr>
                <w:sz w:val="22"/>
                <w:szCs w:val="22"/>
              </w:rPr>
              <w:t>г. Сургут</w:t>
            </w:r>
            <w:r w:rsidR="00E06FBC" w:rsidRPr="00DB2BF5">
              <w:rPr>
                <w:sz w:val="22"/>
                <w:szCs w:val="22"/>
              </w:rPr>
              <w:t xml:space="preserve">, </w:t>
            </w:r>
            <w:r w:rsidR="005E62C4" w:rsidRPr="00DB2BF5">
              <w:rPr>
                <w:sz w:val="22"/>
                <w:szCs w:val="22"/>
              </w:rPr>
              <w:t>мкрн. Пойма-3, Пойма-8</w:t>
            </w:r>
          </w:p>
        </w:tc>
        <w:tc>
          <w:tcPr>
            <w:tcW w:w="1134" w:type="dxa"/>
            <w:noWrap/>
            <w:hideMark/>
          </w:tcPr>
          <w:p w14:paraId="03E22A82" w14:textId="77777777" w:rsidR="00FF5AF9" w:rsidRPr="00DB2BF5" w:rsidRDefault="00AF2993" w:rsidP="00FF5AF9">
            <w:pPr>
              <w:ind w:firstLine="0"/>
              <w:rPr>
                <w:sz w:val="22"/>
                <w:szCs w:val="22"/>
              </w:rPr>
            </w:pPr>
            <w:r w:rsidRPr="00DB2BF5">
              <w:rPr>
                <w:sz w:val="22"/>
                <w:szCs w:val="22"/>
              </w:rPr>
              <w:t>2022-2029</w:t>
            </w:r>
          </w:p>
        </w:tc>
        <w:tc>
          <w:tcPr>
            <w:tcW w:w="1560" w:type="dxa"/>
          </w:tcPr>
          <w:p w14:paraId="16857E0B" w14:textId="77777777" w:rsidR="00FF5AF9" w:rsidRPr="00DB2BF5" w:rsidRDefault="00FF5AF9" w:rsidP="00FF5AF9">
            <w:pPr>
              <w:ind w:firstLine="0"/>
              <w:jc w:val="center"/>
              <w:rPr>
                <w:sz w:val="22"/>
                <w:szCs w:val="22"/>
              </w:rPr>
            </w:pPr>
            <w:r w:rsidRPr="00DB2BF5">
              <w:rPr>
                <w:sz w:val="22"/>
                <w:szCs w:val="22"/>
              </w:rPr>
              <w:t>Зона специализированной общественной застройки</w:t>
            </w:r>
          </w:p>
        </w:tc>
        <w:tc>
          <w:tcPr>
            <w:tcW w:w="1417" w:type="dxa"/>
            <w:noWrap/>
            <w:hideMark/>
          </w:tcPr>
          <w:p w14:paraId="1A41240C" w14:textId="77777777" w:rsidR="00FF5AF9" w:rsidRPr="00DB2BF5" w:rsidRDefault="00FF5AF9" w:rsidP="00FF5AF9">
            <w:pPr>
              <w:ind w:firstLine="0"/>
              <w:jc w:val="center"/>
              <w:rPr>
                <w:sz w:val="22"/>
                <w:szCs w:val="22"/>
              </w:rPr>
            </w:pPr>
            <w:r w:rsidRPr="00DB2BF5">
              <w:rPr>
                <w:sz w:val="22"/>
                <w:szCs w:val="22"/>
              </w:rPr>
              <w:t>не требуется</w:t>
            </w:r>
          </w:p>
        </w:tc>
        <w:tc>
          <w:tcPr>
            <w:tcW w:w="1910" w:type="dxa"/>
            <w:noWrap/>
            <w:hideMark/>
          </w:tcPr>
          <w:p w14:paraId="50108EBD" w14:textId="77777777" w:rsidR="00FF5AF9" w:rsidRPr="00DB2BF5" w:rsidRDefault="0023391E" w:rsidP="00FF5AF9">
            <w:pPr>
              <w:ind w:firstLine="0"/>
              <w:jc w:val="left"/>
              <w:rPr>
                <w:sz w:val="22"/>
                <w:szCs w:val="22"/>
              </w:rPr>
            </w:pPr>
            <w:r w:rsidRPr="00DB2BF5">
              <w:rPr>
                <w:sz w:val="22"/>
                <w:szCs w:val="22"/>
              </w:rPr>
              <w:t>Мероприятие</w:t>
            </w:r>
            <w:r w:rsidR="00FF5AF9" w:rsidRPr="00DB2BF5">
              <w:rPr>
                <w:color w:val="000000"/>
                <w:sz w:val="22"/>
                <w:szCs w:val="22"/>
              </w:rPr>
              <w:t xml:space="preserve"> </w:t>
            </w:r>
            <w:r w:rsidR="00FF5AF9" w:rsidRPr="00DB2BF5">
              <w:rPr>
                <w:sz w:val="22"/>
                <w:szCs w:val="22"/>
              </w:rPr>
              <w:t xml:space="preserve">Схемы территориального планирования Ханты-Мансийского автономного округа – Югры, утвержденной постановлением Правительства Ханты-Мансийского автономного </w:t>
            </w:r>
            <w:r w:rsidR="00FF5AF9" w:rsidRPr="00DB2BF5">
              <w:rPr>
                <w:sz w:val="22"/>
                <w:szCs w:val="22"/>
              </w:rPr>
              <w:lastRenderedPageBreak/>
              <w:t>округа – Югры от 26 декабря 2014 года № 56-п; постановлением Правительства Ханты-Мансийского автономного округа – Югры от 15 сентября 2017 года № 344-п;</w:t>
            </w:r>
          </w:p>
          <w:p w14:paraId="2640D336" w14:textId="77777777" w:rsidR="00FF5AF9" w:rsidRPr="00DB2BF5" w:rsidRDefault="00FF5AF9" w:rsidP="00FF5AF9">
            <w:pPr>
              <w:ind w:firstLine="0"/>
              <w:rPr>
                <w:sz w:val="22"/>
                <w:szCs w:val="22"/>
              </w:rPr>
            </w:pPr>
            <w:r w:rsidRPr="00DB2BF5">
              <w:rPr>
                <w:sz w:val="22"/>
                <w:szCs w:val="22"/>
              </w:rPr>
              <w:t>постановлением Правительства Ханты-Мансийского автономного округа – Югры от 20 апреля 2018 года № 131-п</w:t>
            </w:r>
            <w:r w:rsidR="001C3EBD" w:rsidRPr="00DB2BF5">
              <w:rPr>
                <w:sz w:val="22"/>
                <w:szCs w:val="22"/>
              </w:rPr>
              <w:t xml:space="preserve"> (далее – СТП ХМАО-Югры)</w:t>
            </w:r>
          </w:p>
          <w:p w14:paraId="1FF37D56" w14:textId="77777777" w:rsidR="00E06FBC" w:rsidRPr="00DB2BF5" w:rsidRDefault="00E06FBC" w:rsidP="00FF5AF9">
            <w:pPr>
              <w:ind w:firstLine="0"/>
              <w:rPr>
                <w:sz w:val="22"/>
                <w:szCs w:val="22"/>
              </w:rPr>
            </w:pPr>
            <w:r w:rsidRPr="00DB2BF5">
              <w:rPr>
                <w:sz w:val="22"/>
                <w:szCs w:val="22"/>
              </w:rPr>
              <w:t>ПКР СИ МО ГО г. Сургут до 2035 года от 28.12.2017 № 222-VI ДГ</w:t>
            </w:r>
          </w:p>
          <w:p w14:paraId="5B1C00FE" w14:textId="77777777" w:rsidR="005E62C4" w:rsidRPr="00DB2BF5" w:rsidRDefault="005E62C4" w:rsidP="00FF5AF9">
            <w:pPr>
              <w:ind w:firstLine="0"/>
              <w:rPr>
                <w:sz w:val="22"/>
                <w:szCs w:val="22"/>
              </w:rPr>
            </w:pPr>
            <w:r w:rsidRPr="00DB2BF5">
              <w:rPr>
                <w:sz w:val="22"/>
                <w:szCs w:val="22"/>
              </w:rPr>
              <w:t>ПКР СИ МО ГО г. Сургут до 2035 года от 2019 г. б/н</w:t>
            </w:r>
          </w:p>
          <w:p w14:paraId="5C5EE551" w14:textId="77777777" w:rsidR="005E62C4" w:rsidRPr="00DB2BF5" w:rsidRDefault="005E62C4" w:rsidP="00FF5AF9">
            <w:pPr>
              <w:ind w:firstLine="0"/>
              <w:rPr>
                <w:sz w:val="22"/>
                <w:szCs w:val="22"/>
              </w:rPr>
            </w:pPr>
            <w:r w:rsidRPr="00DB2BF5">
              <w:rPr>
                <w:sz w:val="22"/>
                <w:szCs w:val="22"/>
              </w:rPr>
              <w:t>государственная программа ХМАО-Югры «Развитие образования»)</w:t>
            </w:r>
          </w:p>
        </w:tc>
      </w:tr>
      <w:tr w:rsidR="00FF5AF9" w:rsidRPr="00DB2BF5" w14:paraId="5D7C61CE" w14:textId="77777777" w:rsidTr="00DB2BF5">
        <w:trPr>
          <w:trHeight w:val="1200"/>
        </w:trPr>
        <w:tc>
          <w:tcPr>
            <w:tcW w:w="545" w:type="dxa"/>
            <w:noWrap/>
          </w:tcPr>
          <w:p w14:paraId="1A3A4DA5" w14:textId="77777777" w:rsidR="00FF5AF9" w:rsidRPr="00DB2BF5" w:rsidRDefault="00FF5AF9" w:rsidP="00FF5AF9">
            <w:pPr>
              <w:ind w:firstLine="0"/>
              <w:rPr>
                <w:sz w:val="22"/>
                <w:szCs w:val="22"/>
              </w:rPr>
            </w:pPr>
            <w:r w:rsidRPr="00DB2BF5">
              <w:rPr>
                <w:sz w:val="22"/>
                <w:szCs w:val="22"/>
              </w:rPr>
              <w:lastRenderedPageBreak/>
              <w:t>2.</w:t>
            </w:r>
          </w:p>
        </w:tc>
        <w:tc>
          <w:tcPr>
            <w:tcW w:w="1605" w:type="dxa"/>
          </w:tcPr>
          <w:p w14:paraId="49C16930" w14:textId="77777777" w:rsidR="00FF5AF9" w:rsidRPr="00DB2BF5" w:rsidRDefault="00FF5AF9" w:rsidP="00FF5AF9">
            <w:pPr>
              <w:ind w:firstLine="0"/>
              <w:rPr>
                <w:sz w:val="22"/>
                <w:szCs w:val="22"/>
              </w:rPr>
            </w:pPr>
            <w:r w:rsidRPr="00DB2BF5">
              <w:rPr>
                <w:color w:val="000000"/>
                <w:sz w:val="22"/>
                <w:szCs w:val="22"/>
              </w:rPr>
              <w:t>Объекты образования</w:t>
            </w:r>
          </w:p>
        </w:tc>
        <w:tc>
          <w:tcPr>
            <w:tcW w:w="1471" w:type="dxa"/>
          </w:tcPr>
          <w:p w14:paraId="1BED43C3" w14:textId="77777777" w:rsidR="00FF5AF9" w:rsidRPr="00DB2BF5" w:rsidRDefault="00FF5AF9" w:rsidP="00FF5AF9">
            <w:pPr>
              <w:ind w:firstLine="0"/>
              <w:rPr>
                <w:sz w:val="22"/>
                <w:szCs w:val="22"/>
              </w:rPr>
            </w:pPr>
            <w:r w:rsidRPr="00DB2BF5">
              <w:rPr>
                <w:sz w:val="22"/>
                <w:szCs w:val="22"/>
              </w:rPr>
              <w:t>Оказание услуг в области образования</w:t>
            </w:r>
          </w:p>
        </w:tc>
        <w:tc>
          <w:tcPr>
            <w:tcW w:w="1903" w:type="dxa"/>
          </w:tcPr>
          <w:p w14:paraId="784D43D6" w14:textId="77777777" w:rsidR="00FF5AF9" w:rsidRPr="00DB2BF5" w:rsidRDefault="00FF5AF9" w:rsidP="00FF5AF9">
            <w:pPr>
              <w:widowControl w:val="0"/>
              <w:autoSpaceDE w:val="0"/>
              <w:autoSpaceDN w:val="0"/>
              <w:ind w:firstLine="0"/>
              <w:jc w:val="center"/>
              <w:rPr>
                <w:sz w:val="22"/>
                <w:szCs w:val="22"/>
              </w:rPr>
            </w:pPr>
            <w:r w:rsidRPr="00DB2BF5">
              <w:rPr>
                <w:sz w:val="22"/>
                <w:szCs w:val="22"/>
              </w:rPr>
              <w:t>Реконструкция зданий Сургутского профессионального колледжа, по ул. 30 лет Победы (Профессиональное училище № 17 в г. Сургуте. Реконструкция)</w:t>
            </w:r>
          </w:p>
        </w:tc>
        <w:tc>
          <w:tcPr>
            <w:tcW w:w="1417" w:type="dxa"/>
          </w:tcPr>
          <w:p w14:paraId="47306B31" w14:textId="77777777" w:rsidR="00FF5AF9" w:rsidRPr="00DB2BF5" w:rsidRDefault="00FF5AF9" w:rsidP="00FF5AF9">
            <w:pPr>
              <w:widowControl w:val="0"/>
              <w:autoSpaceDE w:val="0"/>
              <w:autoSpaceDN w:val="0"/>
              <w:ind w:firstLine="0"/>
              <w:jc w:val="center"/>
              <w:rPr>
                <w:sz w:val="22"/>
                <w:szCs w:val="22"/>
              </w:rPr>
            </w:pPr>
            <w:r w:rsidRPr="00DB2BF5">
              <w:rPr>
                <w:sz w:val="22"/>
                <w:szCs w:val="22"/>
              </w:rPr>
              <w:t>380 учащ</w:t>
            </w:r>
            <w:r w:rsidR="000A7268" w:rsidRPr="00DB2BF5">
              <w:rPr>
                <w:sz w:val="22"/>
                <w:szCs w:val="22"/>
              </w:rPr>
              <w:t>ихся</w:t>
            </w:r>
          </w:p>
        </w:tc>
        <w:tc>
          <w:tcPr>
            <w:tcW w:w="1559" w:type="dxa"/>
          </w:tcPr>
          <w:p w14:paraId="278D19C8" w14:textId="77777777" w:rsidR="00FF5AF9" w:rsidRPr="00DB2BF5" w:rsidRDefault="00FF5AF9" w:rsidP="00FF5AF9">
            <w:pPr>
              <w:widowControl w:val="0"/>
              <w:autoSpaceDE w:val="0"/>
              <w:autoSpaceDN w:val="0"/>
              <w:ind w:firstLine="0"/>
              <w:jc w:val="center"/>
              <w:rPr>
                <w:sz w:val="22"/>
                <w:szCs w:val="22"/>
              </w:rPr>
            </w:pPr>
            <w:r w:rsidRPr="00DB2BF5">
              <w:rPr>
                <w:sz w:val="22"/>
                <w:szCs w:val="22"/>
              </w:rPr>
              <w:t>г. Сургут</w:t>
            </w:r>
            <w:r w:rsidR="00E06FBC" w:rsidRPr="00DB2BF5">
              <w:rPr>
                <w:sz w:val="22"/>
                <w:szCs w:val="22"/>
              </w:rPr>
              <w:t>, мкр. 20</w:t>
            </w:r>
          </w:p>
        </w:tc>
        <w:tc>
          <w:tcPr>
            <w:tcW w:w="1134" w:type="dxa"/>
            <w:noWrap/>
          </w:tcPr>
          <w:p w14:paraId="6B22E578" w14:textId="77777777" w:rsidR="00FF5AF9" w:rsidRPr="00DB2BF5" w:rsidRDefault="00326F6F" w:rsidP="00FF5AF9">
            <w:pPr>
              <w:ind w:firstLine="0"/>
              <w:rPr>
                <w:sz w:val="22"/>
                <w:szCs w:val="22"/>
              </w:rPr>
            </w:pPr>
            <w:r w:rsidRPr="00DB2BF5">
              <w:rPr>
                <w:sz w:val="22"/>
                <w:szCs w:val="22"/>
              </w:rPr>
              <w:t>2022-2024</w:t>
            </w:r>
          </w:p>
        </w:tc>
        <w:tc>
          <w:tcPr>
            <w:tcW w:w="1560" w:type="dxa"/>
          </w:tcPr>
          <w:p w14:paraId="34CA284D" w14:textId="77777777" w:rsidR="00FF5AF9" w:rsidRPr="00DB2BF5" w:rsidRDefault="00FF5AF9" w:rsidP="00FF5AF9">
            <w:pPr>
              <w:ind w:firstLine="0"/>
              <w:jc w:val="center"/>
              <w:rPr>
                <w:sz w:val="22"/>
                <w:szCs w:val="22"/>
              </w:rPr>
            </w:pPr>
            <w:r w:rsidRPr="00DB2BF5">
              <w:rPr>
                <w:sz w:val="22"/>
                <w:szCs w:val="22"/>
              </w:rPr>
              <w:t>Зона специализированной общественной застройки</w:t>
            </w:r>
          </w:p>
        </w:tc>
        <w:tc>
          <w:tcPr>
            <w:tcW w:w="1417" w:type="dxa"/>
            <w:noWrap/>
          </w:tcPr>
          <w:p w14:paraId="4A78E79E" w14:textId="77777777" w:rsidR="00FF5AF9" w:rsidRPr="00DB2BF5" w:rsidRDefault="00FF5AF9" w:rsidP="00FF5AF9">
            <w:pPr>
              <w:ind w:firstLine="0"/>
              <w:jc w:val="center"/>
              <w:rPr>
                <w:sz w:val="22"/>
                <w:szCs w:val="22"/>
              </w:rPr>
            </w:pPr>
            <w:r w:rsidRPr="00DB2BF5">
              <w:rPr>
                <w:sz w:val="22"/>
                <w:szCs w:val="22"/>
              </w:rPr>
              <w:t>не требуется</w:t>
            </w:r>
          </w:p>
        </w:tc>
        <w:tc>
          <w:tcPr>
            <w:tcW w:w="1910" w:type="dxa"/>
            <w:noWrap/>
          </w:tcPr>
          <w:p w14:paraId="1B5A637B" w14:textId="77777777" w:rsidR="001C3EBD" w:rsidRPr="00DB2BF5" w:rsidRDefault="0023391E" w:rsidP="001C3EBD">
            <w:pPr>
              <w:ind w:firstLine="0"/>
              <w:jc w:val="left"/>
              <w:rPr>
                <w:sz w:val="22"/>
                <w:szCs w:val="22"/>
              </w:rPr>
            </w:pPr>
            <w:r w:rsidRPr="00DB2BF5">
              <w:rPr>
                <w:sz w:val="22"/>
                <w:szCs w:val="22"/>
              </w:rPr>
              <w:t>Мероприятие</w:t>
            </w:r>
            <w:r w:rsidRPr="00DB2BF5">
              <w:rPr>
                <w:color w:val="000000"/>
                <w:sz w:val="22"/>
                <w:szCs w:val="22"/>
              </w:rPr>
              <w:t xml:space="preserve"> </w:t>
            </w:r>
            <w:r w:rsidRPr="00DB2BF5">
              <w:rPr>
                <w:sz w:val="22"/>
                <w:szCs w:val="22"/>
              </w:rPr>
              <w:t xml:space="preserve">СТП ХМАО-Югры, </w:t>
            </w:r>
          </w:p>
          <w:p w14:paraId="75A7194E" w14:textId="77777777" w:rsidR="00E06FBC" w:rsidRPr="00DB2BF5" w:rsidRDefault="00E06FBC" w:rsidP="001C3EBD">
            <w:pPr>
              <w:ind w:firstLine="0"/>
              <w:jc w:val="left"/>
              <w:rPr>
                <w:sz w:val="22"/>
                <w:szCs w:val="22"/>
              </w:rPr>
            </w:pPr>
            <w:r w:rsidRPr="00DB2BF5">
              <w:rPr>
                <w:sz w:val="22"/>
                <w:szCs w:val="22"/>
              </w:rPr>
              <w:t>ПКР СИ МО ГО г. Сургут до 2035 года от 28.12.2017 № 222-VI ДГ</w:t>
            </w:r>
          </w:p>
          <w:p w14:paraId="2682CB4F" w14:textId="77777777" w:rsidR="00886FD8" w:rsidRPr="00DB2BF5" w:rsidRDefault="00886FD8" w:rsidP="00886FD8">
            <w:pPr>
              <w:autoSpaceDE w:val="0"/>
              <w:autoSpaceDN w:val="0"/>
              <w:adjustRightInd w:val="0"/>
              <w:ind w:firstLine="0"/>
              <w:jc w:val="left"/>
              <w:rPr>
                <w:sz w:val="22"/>
                <w:szCs w:val="22"/>
              </w:rPr>
            </w:pPr>
            <w:r w:rsidRPr="00DB2BF5">
              <w:rPr>
                <w:sz w:val="22"/>
                <w:szCs w:val="22"/>
              </w:rPr>
              <w:t>ПКР СИ МО ГО г. Сургут до 2035 года от 2019 г. б/н</w:t>
            </w:r>
          </w:p>
          <w:p w14:paraId="02BE66DA" w14:textId="77777777" w:rsidR="00886FD8" w:rsidRPr="00DB2BF5" w:rsidRDefault="00886FD8" w:rsidP="00886FD8">
            <w:pPr>
              <w:ind w:firstLine="0"/>
              <w:jc w:val="left"/>
              <w:rPr>
                <w:sz w:val="22"/>
                <w:szCs w:val="22"/>
              </w:rPr>
            </w:pPr>
            <w:r w:rsidRPr="00DB2BF5">
              <w:rPr>
                <w:sz w:val="22"/>
                <w:szCs w:val="22"/>
              </w:rPr>
              <w:t>государственная программа ХМАО-Югры «Развитие образования»</w:t>
            </w:r>
          </w:p>
        </w:tc>
      </w:tr>
      <w:tr w:rsidR="00960840" w:rsidRPr="00DB2BF5" w14:paraId="766B7327" w14:textId="77777777" w:rsidTr="00DB2BF5">
        <w:trPr>
          <w:trHeight w:val="1200"/>
        </w:trPr>
        <w:tc>
          <w:tcPr>
            <w:tcW w:w="545" w:type="dxa"/>
            <w:noWrap/>
          </w:tcPr>
          <w:p w14:paraId="07C106EA" w14:textId="77777777" w:rsidR="00960840" w:rsidRPr="00DB2BF5" w:rsidRDefault="00960840" w:rsidP="00960840">
            <w:pPr>
              <w:ind w:firstLine="0"/>
              <w:rPr>
                <w:sz w:val="22"/>
                <w:szCs w:val="22"/>
              </w:rPr>
            </w:pPr>
            <w:r w:rsidRPr="00DB2BF5">
              <w:rPr>
                <w:sz w:val="22"/>
                <w:szCs w:val="22"/>
              </w:rPr>
              <w:t>3.</w:t>
            </w:r>
          </w:p>
        </w:tc>
        <w:tc>
          <w:tcPr>
            <w:tcW w:w="1605" w:type="dxa"/>
          </w:tcPr>
          <w:p w14:paraId="1332F8C8" w14:textId="77777777" w:rsidR="00960840" w:rsidRPr="00DB2BF5" w:rsidRDefault="00960840" w:rsidP="00960840">
            <w:pPr>
              <w:ind w:firstLine="0"/>
              <w:rPr>
                <w:sz w:val="22"/>
                <w:szCs w:val="22"/>
              </w:rPr>
            </w:pPr>
            <w:r w:rsidRPr="00DB2BF5">
              <w:rPr>
                <w:color w:val="000000"/>
                <w:sz w:val="22"/>
                <w:szCs w:val="22"/>
              </w:rPr>
              <w:t>Объекты образования</w:t>
            </w:r>
          </w:p>
        </w:tc>
        <w:tc>
          <w:tcPr>
            <w:tcW w:w="1471" w:type="dxa"/>
          </w:tcPr>
          <w:p w14:paraId="257EC5DB" w14:textId="77777777" w:rsidR="00960840" w:rsidRPr="00DB2BF5" w:rsidRDefault="00960840" w:rsidP="00960840">
            <w:pPr>
              <w:ind w:firstLine="0"/>
              <w:rPr>
                <w:color w:val="000000"/>
                <w:sz w:val="22"/>
                <w:szCs w:val="22"/>
              </w:rPr>
            </w:pPr>
            <w:r w:rsidRPr="00DB2BF5">
              <w:rPr>
                <w:color w:val="000000"/>
                <w:sz w:val="22"/>
                <w:szCs w:val="22"/>
              </w:rPr>
              <w:t>Оказание услуг в области образования</w:t>
            </w:r>
          </w:p>
        </w:tc>
        <w:tc>
          <w:tcPr>
            <w:tcW w:w="1903" w:type="dxa"/>
          </w:tcPr>
          <w:p w14:paraId="0B793B0D" w14:textId="77777777" w:rsidR="00960840" w:rsidRPr="00DB2BF5" w:rsidRDefault="00960840" w:rsidP="00960840">
            <w:pPr>
              <w:widowControl w:val="0"/>
              <w:autoSpaceDE w:val="0"/>
              <w:autoSpaceDN w:val="0"/>
              <w:ind w:firstLine="0"/>
              <w:jc w:val="center"/>
              <w:rPr>
                <w:color w:val="000000"/>
                <w:sz w:val="22"/>
                <w:szCs w:val="22"/>
              </w:rPr>
            </w:pPr>
            <w:r w:rsidRPr="00DB2BF5">
              <w:rPr>
                <w:color w:val="000000"/>
                <w:sz w:val="22"/>
                <w:szCs w:val="22"/>
              </w:rPr>
              <w:t>Реконструкция Сургутской специальной (коррекционной) общеобразовательной школы YIII вида "Школа с углубленной трудовой подготовкой" (пристрой мастерских и спортивно-оздоровительного блока)</w:t>
            </w:r>
          </w:p>
        </w:tc>
        <w:tc>
          <w:tcPr>
            <w:tcW w:w="1417" w:type="dxa"/>
          </w:tcPr>
          <w:p w14:paraId="44DB290E" w14:textId="77777777" w:rsidR="00960840" w:rsidRPr="00DB2BF5" w:rsidRDefault="00960840" w:rsidP="00960840">
            <w:pPr>
              <w:widowControl w:val="0"/>
              <w:autoSpaceDE w:val="0"/>
              <w:autoSpaceDN w:val="0"/>
              <w:ind w:firstLine="0"/>
              <w:jc w:val="center"/>
              <w:rPr>
                <w:color w:val="000000"/>
                <w:sz w:val="22"/>
                <w:szCs w:val="22"/>
              </w:rPr>
            </w:pPr>
            <w:r w:rsidRPr="00DB2BF5">
              <w:rPr>
                <w:color w:val="000000"/>
                <w:sz w:val="22"/>
                <w:szCs w:val="22"/>
              </w:rPr>
              <w:t>220 учащихся</w:t>
            </w:r>
          </w:p>
        </w:tc>
        <w:tc>
          <w:tcPr>
            <w:tcW w:w="1559" w:type="dxa"/>
          </w:tcPr>
          <w:p w14:paraId="26C2D4EE" w14:textId="77777777" w:rsidR="00960840" w:rsidRPr="00DB2BF5" w:rsidRDefault="00960840" w:rsidP="00960840">
            <w:pPr>
              <w:widowControl w:val="0"/>
              <w:autoSpaceDE w:val="0"/>
              <w:autoSpaceDN w:val="0"/>
              <w:ind w:firstLine="0"/>
              <w:jc w:val="center"/>
              <w:rPr>
                <w:sz w:val="22"/>
                <w:szCs w:val="22"/>
                <w:highlight w:val="yellow"/>
              </w:rPr>
            </w:pPr>
            <w:r w:rsidRPr="00DB2BF5">
              <w:rPr>
                <w:sz w:val="22"/>
                <w:szCs w:val="22"/>
              </w:rPr>
              <w:t>г. Сургут, мкр. 28</w:t>
            </w:r>
          </w:p>
        </w:tc>
        <w:tc>
          <w:tcPr>
            <w:tcW w:w="1134" w:type="dxa"/>
            <w:noWrap/>
          </w:tcPr>
          <w:p w14:paraId="1B6F75F2" w14:textId="77777777" w:rsidR="00960840" w:rsidRPr="00DB2BF5" w:rsidRDefault="00960840" w:rsidP="00960840">
            <w:pPr>
              <w:ind w:firstLine="0"/>
              <w:rPr>
                <w:sz w:val="22"/>
                <w:szCs w:val="22"/>
              </w:rPr>
            </w:pPr>
          </w:p>
        </w:tc>
        <w:tc>
          <w:tcPr>
            <w:tcW w:w="1560" w:type="dxa"/>
          </w:tcPr>
          <w:p w14:paraId="1E0C8355" w14:textId="77777777" w:rsidR="00960840" w:rsidRPr="00DB2BF5" w:rsidRDefault="00960840" w:rsidP="00960840">
            <w:pPr>
              <w:ind w:firstLine="0"/>
              <w:jc w:val="center"/>
              <w:rPr>
                <w:sz w:val="22"/>
                <w:szCs w:val="22"/>
              </w:rPr>
            </w:pPr>
            <w:r w:rsidRPr="00DB2BF5">
              <w:rPr>
                <w:sz w:val="22"/>
                <w:szCs w:val="22"/>
              </w:rPr>
              <w:t>Зона специализированной общественной застройки</w:t>
            </w:r>
          </w:p>
        </w:tc>
        <w:tc>
          <w:tcPr>
            <w:tcW w:w="1417" w:type="dxa"/>
            <w:noWrap/>
          </w:tcPr>
          <w:p w14:paraId="6117131E" w14:textId="77777777" w:rsidR="00960840" w:rsidRPr="00DB2BF5" w:rsidRDefault="00960840" w:rsidP="00960840">
            <w:pPr>
              <w:ind w:firstLine="0"/>
              <w:jc w:val="center"/>
              <w:rPr>
                <w:sz w:val="22"/>
                <w:szCs w:val="22"/>
              </w:rPr>
            </w:pPr>
            <w:r w:rsidRPr="00DB2BF5">
              <w:rPr>
                <w:sz w:val="22"/>
                <w:szCs w:val="22"/>
              </w:rPr>
              <w:t>не требуется</w:t>
            </w:r>
          </w:p>
        </w:tc>
        <w:tc>
          <w:tcPr>
            <w:tcW w:w="1910" w:type="dxa"/>
            <w:noWrap/>
          </w:tcPr>
          <w:p w14:paraId="4D454B6D" w14:textId="77777777" w:rsidR="00960840" w:rsidRPr="00DB2BF5" w:rsidRDefault="00960840" w:rsidP="00960840">
            <w:pPr>
              <w:ind w:firstLine="0"/>
              <w:rPr>
                <w:sz w:val="22"/>
                <w:szCs w:val="22"/>
              </w:rPr>
            </w:pPr>
            <w:r w:rsidRPr="00DB2BF5">
              <w:rPr>
                <w:sz w:val="22"/>
                <w:szCs w:val="22"/>
              </w:rPr>
              <w:t>ПКР СИ МО ГО г. Сургут до 2035 года от 28.12.2017 № 222-VI ДГ</w:t>
            </w:r>
          </w:p>
        </w:tc>
      </w:tr>
      <w:tr w:rsidR="00960840" w:rsidRPr="00DB2BF5" w14:paraId="479568D1" w14:textId="77777777" w:rsidTr="00DB2BF5">
        <w:trPr>
          <w:trHeight w:val="1200"/>
        </w:trPr>
        <w:tc>
          <w:tcPr>
            <w:tcW w:w="545" w:type="dxa"/>
            <w:noWrap/>
          </w:tcPr>
          <w:p w14:paraId="132DA837" w14:textId="77777777" w:rsidR="00960840" w:rsidRPr="00DB2BF5" w:rsidRDefault="00F57C08" w:rsidP="00960840">
            <w:pPr>
              <w:ind w:firstLine="0"/>
              <w:rPr>
                <w:sz w:val="22"/>
                <w:szCs w:val="22"/>
              </w:rPr>
            </w:pPr>
            <w:r>
              <w:rPr>
                <w:sz w:val="22"/>
                <w:szCs w:val="22"/>
              </w:rPr>
              <w:t>4</w:t>
            </w:r>
            <w:r w:rsidR="00960840" w:rsidRPr="00DB2BF5">
              <w:rPr>
                <w:sz w:val="22"/>
                <w:szCs w:val="22"/>
              </w:rPr>
              <w:t>.</w:t>
            </w:r>
          </w:p>
        </w:tc>
        <w:tc>
          <w:tcPr>
            <w:tcW w:w="1605" w:type="dxa"/>
          </w:tcPr>
          <w:p w14:paraId="599B01FF" w14:textId="77777777" w:rsidR="00960840" w:rsidRPr="00DB2BF5" w:rsidRDefault="00960840" w:rsidP="00960840">
            <w:pPr>
              <w:ind w:firstLine="0"/>
              <w:rPr>
                <w:sz w:val="22"/>
                <w:szCs w:val="22"/>
              </w:rPr>
            </w:pPr>
            <w:r w:rsidRPr="00DB2BF5">
              <w:rPr>
                <w:color w:val="000000"/>
                <w:sz w:val="22"/>
                <w:szCs w:val="22"/>
              </w:rPr>
              <w:t>Объекты образования</w:t>
            </w:r>
          </w:p>
        </w:tc>
        <w:tc>
          <w:tcPr>
            <w:tcW w:w="1471" w:type="dxa"/>
          </w:tcPr>
          <w:p w14:paraId="2AA8806F" w14:textId="77777777" w:rsidR="00960840" w:rsidRPr="00DB2BF5" w:rsidRDefault="00960840" w:rsidP="00960840">
            <w:pPr>
              <w:ind w:firstLine="0"/>
              <w:rPr>
                <w:color w:val="000000"/>
                <w:sz w:val="22"/>
                <w:szCs w:val="22"/>
              </w:rPr>
            </w:pPr>
            <w:r w:rsidRPr="00DB2BF5">
              <w:rPr>
                <w:color w:val="000000"/>
                <w:sz w:val="22"/>
                <w:szCs w:val="22"/>
              </w:rPr>
              <w:t>Оказание услуг в области образования</w:t>
            </w:r>
          </w:p>
        </w:tc>
        <w:tc>
          <w:tcPr>
            <w:tcW w:w="1903" w:type="dxa"/>
          </w:tcPr>
          <w:p w14:paraId="1D53F246" w14:textId="77777777" w:rsidR="00960840" w:rsidRPr="00DB2BF5" w:rsidRDefault="00960840" w:rsidP="00960840">
            <w:pPr>
              <w:widowControl w:val="0"/>
              <w:autoSpaceDE w:val="0"/>
              <w:autoSpaceDN w:val="0"/>
              <w:ind w:firstLine="0"/>
              <w:jc w:val="center"/>
              <w:rPr>
                <w:sz w:val="22"/>
                <w:szCs w:val="22"/>
              </w:rPr>
            </w:pPr>
            <w:r w:rsidRPr="00DB2BF5">
              <w:rPr>
                <w:sz w:val="22"/>
                <w:szCs w:val="22"/>
              </w:rPr>
              <w:t>школа для одаренных детей</w:t>
            </w:r>
          </w:p>
        </w:tc>
        <w:tc>
          <w:tcPr>
            <w:tcW w:w="1417" w:type="dxa"/>
          </w:tcPr>
          <w:p w14:paraId="38823A00" w14:textId="77777777" w:rsidR="00960840" w:rsidRPr="00DB2BF5" w:rsidRDefault="00960840" w:rsidP="00960840">
            <w:pPr>
              <w:widowControl w:val="0"/>
              <w:autoSpaceDE w:val="0"/>
              <w:autoSpaceDN w:val="0"/>
              <w:ind w:firstLine="0"/>
              <w:jc w:val="center"/>
              <w:rPr>
                <w:sz w:val="22"/>
                <w:szCs w:val="22"/>
              </w:rPr>
            </w:pPr>
            <w:r w:rsidRPr="00DB2BF5">
              <w:rPr>
                <w:sz w:val="22"/>
                <w:szCs w:val="22"/>
              </w:rPr>
              <w:t>800 учащихся</w:t>
            </w:r>
          </w:p>
        </w:tc>
        <w:tc>
          <w:tcPr>
            <w:tcW w:w="1559" w:type="dxa"/>
          </w:tcPr>
          <w:p w14:paraId="76F7F248" w14:textId="77777777" w:rsidR="00960840" w:rsidRPr="00DB2BF5" w:rsidRDefault="00960840" w:rsidP="00960840">
            <w:pPr>
              <w:widowControl w:val="0"/>
              <w:autoSpaceDE w:val="0"/>
              <w:autoSpaceDN w:val="0"/>
              <w:ind w:firstLine="0"/>
              <w:jc w:val="center"/>
              <w:rPr>
                <w:sz w:val="22"/>
                <w:szCs w:val="22"/>
              </w:rPr>
            </w:pPr>
            <w:r w:rsidRPr="00DB2BF5">
              <w:rPr>
                <w:sz w:val="22"/>
                <w:szCs w:val="22"/>
              </w:rPr>
              <w:t>г. Сургут, мкр. Пойма 3, Пойма-8</w:t>
            </w:r>
          </w:p>
        </w:tc>
        <w:tc>
          <w:tcPr>
            <w:tcW w:w="1134" w:type="dxa"/>
            <w:noWrap/>
          </w:tcPr>
          <w:p w14:paraId="21169DA8" w14:textId="77777777" w:rsidR="00960840" w:rsidRPr="00DB2BF5" w:rsidRDefault="00960840" w:rsidP="00960840">
            <w:pPr>
              <w:ind w:firstLine="0"/>
              <w:rPr>
                <w:sz w:val="22"/>
                <w:szCs w:val="22"/>
              </w:rPr>
            </w:pPr>
          </w:p>
        </w:tc>
        <w:tc>
          <w:tcPr>
            <w:tcW w:w="1560" w:type="dxa"/>
          </w:tcPr>
          <w:p w14:paraId="7BAB0647" w14:textId="77777777" w:rsidR="00960840" w:rsidRPr="00DB2BF5" w:rsidRDefault="00960840" w:rsidP="00960840">
            <w:pPr>
              <w:ind w:firstLine="0"/>
              <w:jc w:val="center"/>
              <w:rPr>
                <w:sz w:val="22"/>
                <w:szCs w:val="22"/>
              </w:rPr>
            </w:pPr>
            <w:r w:rsidRPr="00DB2BF5">
              <w:rPr>
                <w:sz w:val="22"/>
                <w:szCs w:val="22"/>
              </w:rPr>
              <w:t xml:space="preserve">Зона специализированной </w:t>
            </w:r>
            <w:r w:rsidRPr="00DB2BF5">
              <w:rPr>
                <w:sz w:val="22"/>
                <w:szCs w:val="22"/>
              </w:rPr>
              <w:lastRenderedPageBreak/>
              <w:t>общественной застройки</w:t>
            </w:r>
          </w:p>
        </w:tc>
        <w:tc>
          <w:tcPr>
            <w:tcW w:w="1417" w:type="dxa"/>
            <w:noWrap/>
          </w:tcPr>
          <w:p w14:paraId="6B1CC03C" w14:textId="77777777" w:rsidR="00960840" w:rsidRPr="00DB2BF5" w:rsidRDefault="00960840" w:rsidP="00960840">
            <w:pPr>
              <w:ind w:firstLine="0"/>
              <w:jc w:val="center"/>
              <w:rPr>
                <w:sz w:val="22"/>
                <w:szCs w:val="22"/>
              </w:rPr>
            </w:pPr>
            <w:r w:rsidRPr="00DB2BF5">
              <w:rPr>
                <w:sz w:val="22"/>
                <w:szCs w:val="22"/>
              </w:rPr>
              <w:lastRenderedPageBreak/>
              <w:t>не требуется</w:t>
            </w:r>
          </w:p>
        </w:tc>
        <w:tc>
          <w:tcPr>
            <w:tcW w:w="1910" w:type="dxa"/>
            <w:noWrap/>
          </w:tcPr>
          <w:p w14:paraId="4907B41C" w14:textId="77777777" w:rsidR="00960840" w:rsidRPr="00DB2BF5" w:rsidRDefault="00960840" w:rsidP="00960840">
            <w:pPr>
              <w:ind w:firstLine="0"/>
              <w:rPr>
                <w:sz w:val="22"/>
                <w:szCs w:val="22"/>
              </w:rPr>
            </w:pPr>
            <w:r w:rsidRPr="00DB2BF5">
              <w:rPr>
                <w:sz w:val="22"/>
                <w:szCs w:val="22"/>
              </w:rPr>
              <w:t>ПКР СИ МО ГО г. Сургут до 2035 года от 28.12.2017 № 222-VI ДГ</w:t>
            </w:r>
          </w:p>
        </w:tc>
      </w:tr>
      <w:tr w:rsidR="00960840" w:rsidRPr="00DB2BF5" w14:paraId="28A110B9" w14:textId="77777777" w:rsidTr="00DB2BF5">
        <w:trPr>
          <w:trHeight w:val="1200"/>
        </w:trPr>
        <w:tc>
          <w:tcPr>
            <w:tcW w:w="545" w:type="dxa"/>
            <w:noWrap/>
          </w:tcPr>
          <w:p w14:paraId="49E3012D" w14:textId="77777777" w:rsidR="00960840" w:rsidRPr="00DB2BF5" w:rsidRDefault="00F57C08" w:rsidP="00960840">
            <w:pPr>
              <w:ind w:firstLine="0"/>
              <w:rPr>
                <w:sz w:val="22"/>
                <w:szCs w:val="22"/>
              </w:rPr>
            </w:pPr>
            <w:r>
              <w:rPr>
                <w:sz w:val="22"/>
                <w:szCs w:val="22"/>
              </w:rPr>
              <w:t>5</w:t>
            </w:r>
            <w:r w:rsidR="00960840" w:rsidRPr="00DB2BF5">
              <w:rPr>
                <w:sz w:val="22"/>
                <w:szCs w:val="22"/>
              </w:rPr>
              <w:t>.</w:t>
            </w:r>
          </w:p>
        </w:tc>
        <w:tc>
          <w:tcPr>
            <w:tcW w:w="1605" w:type="dxa"/>
          </w:tcPr>
          <w:p w14:paraId="24B100BA" w14:textId="77777777" w:rsidR="00960840" w:rsidRPr="00DB2BF5" w:rsidRDefault="00960840" w:rsidP="00960840">
            <w:pPr>
              <w:ind w:firstLine="0"/>
              <w:rPr>
                <w:sz w:val="22"/>
                <w:szCs w:val="22"/>
              </w:rPr>
            </w:pPr>
            <w:r w:rsidRPr="00DB2BF5">
              <w:rPr>
                <w:color w:val="000000"/>
                <w:sz w:val="22"/>
                <w:szCs w:val="22"/>
              </w:rPr>
              <w:t>Объекты образования</w:t>
            </w:r>
          </w:p>
        </w:tc>
        <w:tc>
          <w:tcPr>
            <w:tcW w:w="1471" w:type="dxa"/>
          </w:tcPr>
          <w:p w14:paraId="3575B032" w14:textId="77777777" w:rsidR="00960840" w:rsidRPr="00DB2BF5" w:rsidRDefault="00960840" w:rsidP="00960840">
            <w:pPr>
              <w:ind w:firstLine="0"/>
              <w:rPr>
                <w:color w:val="000000"/>
                <w:sz w:val="22"/>
                <w:szCs w:val="22"/>
              </w:rPr>
            </w:pPr>
            <w:r w:rsidRPr="00DB2BF5">
              <w:rPr>
                <w:color w:val="000000"/>
                <w:sz w:val="22"/>
                <w:szCs w:val="22"/>
              </w:rPr>
              <w:t>Оказание услуг в области образования</w:t>
            </w:r>
          </w:p>
        </w:tc>
        <w:tc>
          <w:tcPr>
            <w:tcW w:w="1903" w:type="dxa"/>
          </w:tcPr>
          <w:p w14:paraId="7EF532B8" w14:textId="77777777" w:rsidR="00960840" w:rsidRPr="00DB2BF5" w:rsidRDefault="00960840" w:rsidP="00960840">
            <w:pPr>
              <w:widowControl w:val="0"/>
              <w:autoSpaceDE w:val="0"/>
              <w:autoSpaceDN w:val="0"/>
              <w:ind w:firstLine="0"/>
              <w:jc w:val="center"/>
              <w:rPr>
                <w:sz w:val="22"/>
                <w:szCs w:val="22"/>
              </w:rPr>
            </w:pPr>
            <w:r w:rsidRPr="00DB2BF5">
              <w:rPr>
                <w:sz w:val="22"/>
                <w:szCs w:val="22"/>
              </w:rPr>
              <w:t>инновационный центр</w:t>
            </w:r>
          </w:p>
        </w:tc>
        <w:tc>
          <w:tcPr>
            <w:tcW w:w="1417" w:type="dxa"/>
          </w:tcPr>
          <w:p w14:paraId="1FA7C4C4" w14:textId="77777777" w:rsidR="00960840" w:rsidRPr="00DB2BF5" w:rsidRDefault="00960840" w:rsidP="00960840">
            <w:pPr>
              <w:widowControl w:val="0"/>
              <w:autoSpaceDE w:val="0"/>
              <w:autoSpaceDN w:val="0"/>
              <w:ind w:firstLine="0"/>
              <w:jc w:val="center"/>
              <w:rPr>
                <w:sz w:val="22"/>
                <w:szCs w:val="22"/>
              </w:rPr>
            </w:pPr>
            <w:r w:rsidRPr="00DB2BF5">
              <w:rPr>
                <w:sz w:val="22"/>
                <w:szCs w:val="22"/>
              </w:rPr>
              <w:t>1 объект</w:t>
            </w:r>
          </w:p>
        </w:tc>
        <w:tc>
          <w:tcPr>
            <w:tcW w:w="1559" w:type="dxa"/>
          </w:tcPr>
          <w:p w14:paraId="023459DD" w14:textId="77777777" w:rsidR="00960840" w:rsidRPr="00DB2BF5" w:rsidRDefault="00960840" w:rsidP="00960840">
            <w:pPr>
              <w:widowControl w:val="0"/>
              <w:autoSpaceDE w:val="0"/>
              <w:autoSpaceDN w:val="0"/>
              <w:ind w:firstLine="0"/>
              <w:jc w:val="center"/>
              <w:rPr>
                <w:sz w:val="22"/>
                <w:szCs w:val="22"/>
              </w:rPr>
            </w:pPr>
            <w:r w:rsidRPr="00DB2BF5">
              <w:rPr>
                <w:sz w:val="22"/>
                <w:szCs w:val="22"/>
              </w:rPr>
              <w:t>г. Сургут</w:t>
            </w:r>
            <w:r w:rsidR="00783FB5" w:rsidRPr="00DB2BF5">
              <w:rPr>
                <w:sz w:val="22"/>
                <w:szCs w:val="22"/>
              </w:rPr>
              <w:t>, кв. Пойма 3</w:t>
            </w:r>
          </w:p>
        </w:tc>
        <w:tc>
          <w:tcPr>
            <w:tcW w:w="1134" w:type="dxa"/>
            <w:noWrap/>
          </w:tcPr>
          <w:p w14:paraId="2D6831C7" w14:textId="77777777" w:rsidR="00960840" w:rsidRPr="00DB2BF5" w:rsidRDefault="00960840" w:rsidP="00960840">
            <w:pPr>
              <w:ind w:firstLine="0"/>
              <w:rPr>
                <w:sz w:val="22"/>
                <w:szCs w:val="22"/>
              </w:rPr>
            </w:pPr>
          </w:p>
        </w:tc>
        <w:tc>
          <w:tcPr>
            <w:tcW w:w="1560" w:type="dxa"/>
          </w:tcPr>
          <w:p w14:paraId="114A6582" w14:textId="77777777" w:rsidR="00960840" w:rsidRPr="00DB2BF5" w:rsidRDefault="00960840" w:rsidP="00960840">
            <w:pPr>
              <w:ind w:firstLine="0"/>
              <w:jc w:val="center"/>
              <w:rPr>
                <w:sz w:val="22"/>
                <w:szCs w:val="22"/>
              </w:rPr>
            </w:pPr>
            <w:r w:rsidRPr="00DB2BF5">
              <w:rPr>
                <w:sz w:val="22"/>
                <w:szCs w:val="22"/>
              </w:rPr>
              <w:t>Зона специализированной общественной застройки</w:t>
            </w:r>
          </w:p>
        </w:tc>
        <w:tc>
          <w:tcPr>
            <w:tcW w:w="1417" w:type="dxa"/>
            <w:noWrap/>
          </w:tcPr>
          <w:p w14:paraId="6E24D7E8" w14:textId="77777777" w:rsidR="00960840" w:rsidRPr="00DB2BF5" w:rsidRDefault="00960840" w:rsidP="00960840">
            <w:pPr>
              <w:ind w:firstLine="0"/>
              <w:jc w:val="center"/>
              <w:rPr>
                <w:sz w:val="22"/>
                <w:szCs w:val="22"/>
              </w:rPr>
            </w:pPr>
            <w:r w:rsidRPr="00DB2BF5">
              <w:rPr>
                <w:sz w:val="22"/>
                <w:szCs w:val="22"/>
              </w:rPr>
              <w:t>не требуется</w:t>
            </w:r>
          </w:p>
        </w:tc>
        <w:tc>
          <w:tcPr>
            <w:tcW w:w="1910" w:type="dxa"/>
            <w:noWrap/>
          </w:tcPr>
          <w:p w14:paraId="167BDB84" w14:textId="77777777" w:rsidR="00960840" w:rsidRPr="00DB2BF5" w:rsidRDefault="00783FB5" w:rsidP="00960840">
            <w:pPr>
              <w:ind w:firstLine="0"/>
              <w:rPr>
                <w:sz w:val="22"/>
                <w:szCs w:val="22"/>
              </w:rPr>
            </w:pPr>
            <w:r w:rsidRPr="00DB2BF5">
              <w:rPr>
                <w:sz w:val="22"/>
                <w:szCs w:val="22"/>
              </w:rPr>
              <w:t>ПКР СИ МО ГО г. Сургут до 2035 года от 28.12.2017 № 222-VI ДГ</w:t>
            </w:r>
          </w:p>
        </w:tc>
      </w:tr>
      <w:tr w:rsidR="00960840" w:rsidRPr="00DB2BF5" w14:paraId="4F104DE6" w14:textId="77777777" w:rsidTr="00DB2BF5">
        <w:trPr>
          <w:trHeight w:val="1200"/>
        </w:trPr>
        <w:tc>
          <w:tcPr>
            <w:tcW w:w="545" w:type="dxa"/>
            <w:noWrap/>
          </w:tcPr>
          <w:p w14:paraId="460B64C5" w14:textId="77777777" w:rsidR="00960840" w:rsidRPr="00DB2BF5" w:rsidRDefault="00F57C08" w:rsidP="00960840">
            <w:pPr>
              <w:ind w:firstLine="0"/>
              <w:rPr>
                <w:sz w:val="22"/>
                <w:szCs w:val="22"/>
              </w:rPr>
            </w:pPr>
            <w:r>
              <w:rPr>
                <w:sz w:val="22"/>
                <w:szCs w:val="22"/>
              </w:rPr>
              <w:t>6</w:t>
            </w:r>
            <w:r w:rsidR="00960840" w:rsidRPr="00DB2BF5">
              <w:rPr>
                <w:sz w:val="22"/>
                <w:szCs w:val="22"/>
              </w:rPr>
              <w:t>.</w:t>
            </w:r>
          </w:p>
        </w:tc>
        <w:tc>
          <w:tcPr>
            <w:tcW w:w="1605" w:type="dxa"/>
          </w:tcPr>
          <w:p w14:paraId="3E25B20F" w14:textId="77777777" w:rsidR="00960840" w:rsidRPr="00DB2BF5" w:rsidRDefault="00960840" w:rsidP="00960840">
            <w:pPr>
              <w:ind w:firstLine="0"/>
              <w:rPr>
                <w:sz w:val="22"/>
                <w:szCs w:val="22"/>
              </w:rPr>
            </w:pPr>
            <w:r w:rsidRPr="00DB2BF5">
              <w:rPr>
                <w:color w:val="000000"/>
                <w:sz w:val="22"/>
                <w:szCs w:val="22"/>
              </w:rPr>
              <w:t>Объекты образования</w:t>
            </w:r>
          </w:p>
        </w:tc>
        <w:tc>
          <w:tcPr>
            <w:tcW w:w="1471" w:type="dxa"/>
          </w:tcPr>
          <w:p w14:paraId="472CB0C8" w14:textId="77777777" w:rsidR="00960840" w:rsidRPr="00DB2BF5" w:rsidRDefault="00960840" w:rsidP="00960840">
            <w:pPr>
              <w:ind w:firstLine="0"/>
              <w:rPr>
                <w:color w:val="000000"/>
                <w:sz w:val="22"/>
                <w:szCs w:val="22"/>
              </w:rPr>
            </w:pPr>
            <w:r w:rsidRPr="00DB2BF5">
              <w:rPr>
                <w:color w:val="000000"/>
                <w:sz w:val="22"/>
                <w:szCs w:val="22"/>
              </w:rPr>
              <w:t>Оказание услуг в области образования</w:t>
            </w:r>
          </w:p>
        </w:tc>
        <w:tc>
          <w:tcPr>
            <w:tcW w:w="1903" w:type="dxa"/>
          </w:tcPr>
          <w:p w14:paraId="1886BF80" w14:textId="77777777" w:rsidR="00960840" w:rsidRPr="00DB2BF5" w:rsidRDefault="00960840" w:rsidP="00960840">
            <w:pPr>
              <w:widowControl w:val="0"/>
              <w:autoSpaceDE w:val="0"/>
              <w:autoSpaceDN w:val="0"/>
              <w:ind w:firstLine="0"/>
              <w:jc w:val="center"/>
              <w:rPr>
                <w:sz w:val="22"/>
                <w:szCs w:val="22"/>
              </w:rPr>
            </w:pPr>
            <w:r w:rsidRPr="00DB2BF5">
              <w:rPr>
                <w:sz w:val="22"/>
                <w:szCs w:val="22"/>
              </w:rPr>
              <w:t>Центр перспективного развития СурГУ</w:t>
            </w:r>
          </w:p>
        </w:tc>
        <w:tc>
          <w:tcPr>
            <w:tcW w:w="1417" w:type="dxa"/>
          </w:tcPr>
          <w:p w14:paraId="046D58FC" w14:textId="77777777" w:rsidR="00960840" w:rsidRPr="00DB2BF5" w:rsidRDefault="00960840" w:rsidP="00960840">
            <w:pPr>
              <w:widowControl w:val="0"/>
              <w:autoSpaceDE w:val="0"/>
              <w:autoSpaceDN w:val="0"/>
              <w:ind w:firstLine="0"/>
              <w:jc w:val="center"/>
              <w:rPr>
                <w:sz w:val="22"/>
                <w:szCs w:val="22"/>
              </w:rPr>
            </w:pPr>
            <w:r w:rsidRPr="00DB2BF5">
              <w:rPr>
                <w:sz w:val="22"/>
                <w:szCs w:val="22"/>
              </w:rPr>
              <w:t>1 объект</w:t>
            </w:r>
          </w:p>
        </w:tc>
        <w:tc>
          <w:tcPr>
            <w:tcW w:w="1559" w:type="dxa"/>
          </w:tcPr>
          <w:p w14:paraId="71FB79F6" w14:textId="77777777" w:rsidR="00960840" w:rsidRPr="00DB2BF5" w:rsidRDefault="00960840" w:rsidP="00960840">
            <w:pPr>
              <w:widowControl w:val="0"/>
              <w:autoSpaceDE w:val="0"/>
              <w:autoSpaceDN w:val="0"/>
              <w:ind w:firstLine="0"/>
              <w:jc w:val="center"/>
              <w:rPr>
                <w:sz w:val="22"/>
                <w:szCs w:val="22"/>
              </w:rPr>
            </w:pPr>
            <w:r w:rsidRPr="00DB2BF5">
              <w:rPr>
                <w:sz w:val="22"/>
                <w:szCs w:val="22"/>
              </w:rPr>
              <w:t>г. Сургут</w:t>
            </w:r>
            <w:r w:rsidR="00783FB5" w:rsidRPr="00DB2BF5">
              <w:rPr>
                <w:sz w:val="22"/>
                <w:szCs w:val="22"/>
              </w:rPr>
              <w:t>, Ядро центра</w:t>
            </w:r>
          </w:p>
        </w:tc>
        <w:tc>
          <w:tcPr>
            <w:tcW w:w="1134" w:type="dxa"/>
            <w:noWrap/>
          </w:tcPr>
          <w:p w14:paraId="5782B7F8" w14:textId="77777777" w:rsidR="00960840" w:rsidRPr="00DB2BF5" w:rsidRDefault="00960840" w:rsidP="00960840">
            <w:pPr>
              <w:ind w:firstLine="0"/>
              <w:rPr>
                <w:sz w:val="22"/>
                <w:szCs w:val="22"/>
              </w:rPr>
            </w:pPr>
          </w:p>
        </w:tc>
        <w:tc>
          <w:tcPr>
            <w:tcW w:w="1560" w:type="dxa"/>
          </w:tcPr>
          <w:p w14:paraId="4CD88A9F" w14:textId="77777777" w:rsidR="00960840" w:rsidRPr="00DB2BF5" w:rsidRDefault="00960840" w:rsidP="00960840">
            <w:pPr>
              <w:ind w:firstLine="0"/>
              <w:jc w:val="center"/>
              <w:rPr>
                <w:sz w:val="22"/>
                <w:szCs w:val="22"/>
              </w:rPr>
            </w:pPr>
            <w:r w:rsidRPr="00DB2BF5">
              <w:rPr>
                <w:sz w:val="22"/>
                <w:szCs w:val="22"/>
              </w:rPr>
              <w:t>Зона специализированной общественной застройки</w:t>
            </w:r>
          </w:p>
        </w:tc>
        <w:tc>
          <w:tcPr>
            <w:tcW w:w="1417" w:type="dxa"/>
            <w:noWrap/>
          </w:tcPr>
          <w:p w14:paraId="2A4AD453" w14:textId="77777777" w:rsidR="00960840" w:rsidRPr="00DB2BF5" w:rsidRDefault="00960840" w:rsidP="00960840">
            <w:pPr>
              <w:ind w:firstLine="0"/>
              <w:jc w:val="center"/>
              <w:rPr>
                <w:sz w:val="22"/>
                <w:szCs w:val="22"/>
              </w:rPr>
            </w:pPr>
            <w:r w:rsidRPr="00DB2BF5">
              <w:rPr>
                <w:sz w:val="22"/>
                <w:szCs w:val="22"/>
              </w:rPr>
              <w:t>не требуется</w:t>
            </w:r>
          </w:p>
        </w:tc>
        <w:tc>
          <w:tcPr>
            <w:tcW w:w="1910" w:type="dxa"/>
            <w:noWrap/>
          </w:tcPr>
          <w:p w14:paraId="13C03079" w14:textId="77777777" w:rsidR="00960840" w:rsidRPr="00DB2BF5" w:rsidRDefault="00783FB5" w:rsidP="00960840">
            <w:pPr>
              <w:ind w:firstLine="0"/>
              <w:rPr>
                <w:sz w:val="22"/>
                <w:szCs w:val="22"/>
              </w:rPr>
            </w:pPr>
            <w:r w:rsidRPr="00DB2BF5">
              <w:rPr>
                <w:sz w:val="22"/>
                <w:szCs w:val="22"/>
              </w:rPr>
              <w:t>ПКР СИ МО ГО г. Сургут до 2035 года от 28.12.2017 № 222-VI ДГ</w:t>
            </w:r>
          </w:p>
        </w:tc>
      </w:tr>
      <w:tr w:rsidR="00960840" w:rsidRPr="00DB2BF5" w14:paraId="59E59B72" w14:textId="77777777" w:rsidTr="00DB2BF5">
        <w:trPr>
          <w:trHeight w:val="1200"/>
        </w:trPr>
        <w:tc>
          <w:tcPr>
            <w:tcW w:w="545" w:type="dxa"/>
            <w:noWrap/>
          </w:tcPr>
          <w:p w14:paraId="3F895662" w14:textId="77777777" w:rsidR="00960840" w:rsidRPr="00DB2BF5" w:rsidRDefault="00F57C08" w:rsidP="00960840">
            <w:pPr>
              <w:ind w:firstLine="0"/>
              <w:rPr>
                <w:sz w:val="22"/>
                <w:szCs w:val="22"/>
              </w:rPr>
            </w:pPr>
            <w:r>
              <w:rPr>
                <w:sz w:val="22"/>
                <w:szCs w:val="22"/>
              </w:rPr>
              <w:t>7</w:t>
            </w:r>
            <w:r w:rsidR="00960840" w:rsidRPr="00DB2BF5">
              <w:rPr>
                <w:sz w:val="22"/>
                <w:szCs w:val="22"/>
              </w:rPr>
              <w:t>.</w:t>
            </w:r>
          </w:p>
        </w:tc>
        <w:tc>
          <w:tcPr>
            <w:tcW w:w="1605" w:type="dxa"/>
          </w:tcPr>
          <w:p w14:paraId="12C3C1AD" w14:textId="77777777" w:rsidR="00960840" w:rsidRPr="00DB2BF5" w:rsidRDefault="00960840" w:rsidP="00960840">
            <w:pPr>
              <w:ind w:firstLine="0"/>
              <w:rPr>
                <w:sz w:val="22"/>
                <w:szCs w:val="22"/>
              </w:rPr>
            </w:pPr>
            <w:r w:rsidRPr="00DB2BF5">
              <w:rPr>
                <w:color w:val="000000"/>
                <w:sz w:val="22"/>
                <w:szCs w:val="22"/>
              </w:rPr>
              <w:t>Объекты образования</w:t>
            </w:r>
          </w:p>
        </w:tc>
        <w:tc>
          <w:tcPr>
            <w:tcW w:w="1471" w:type="dxa"/>
          </w:tcPr>
          <w:p w14:paraId="7AE9B5AD" w14:textId="77777777" w:rsidR="00960840" w:rsidRPr="00DB2BF5" w:rsidRDefault="00960840" w:rsidP="00960840">
            <w:pPr>
              <w:ind w:firstLine="0"/>
              <w:rPr>
                <w:color w:val="000000"/>
                <w:sz w:val="22"/>
                <w:szCs w:val="22"/>
              </w:rPr>
            </w:pPr>
            <w:r w:rsidRPr="00DB2BF5">
              <w:rPr>
                <w:color w:val="000000"/>
                <w:sz w:val="22"/>
                <w:szCs w:val="22"/>
              </w:rPr>
              <w:t>Оказание услуг в области образования</w:t>
            </w:r>
          </w:p>
        </w:tc>
        <w:tc>
          <w:tcPr>
            <w:tcW w:w="1903" w:type="dxa"/>
          </w:tcPr>
          <w:p w14:paraId="72EBB803" w14:textId="77777777" w:rsidR="00960840" w:rsidRPr="00DB2BF5" w:rsidRDefault="00960840" w:rsidP="00960840">
            <w:pPr>
              <w:widowControl w:val="0"/>
              <w:autoSpaceDE w:val="0"/>
              <w:autoSpaceDN w:val="0"/>
              <w:ind w:firstLine="0"/>
              <w:jc w:val="center"/>
              <w:rPr>
                <w:sz w:val="22"/>
                <w:szCs w:val="22"/>
              </w:rPr>
            </w:pPr>
            <w:r w:rsidRPr="00DB2BF5">
              <w:rPr>
                <w:sz w:val="22"/>
                <w:szCs w:val="22"/>
              </w:rPr>
              <w:t>Реконструкция</w:t>
            </w:r>
            <w:r w:rsidR="0093720E" w:rsidRPr="00DB2BF5">
              <w:rPr>
                <w:sz w:val="22"/>
                <w:szCs w:val="22"/>
              </w:rPr>
              <w:t xml:space="preserve"> биологической лаборатории</w:t>
            </w:r>
          </w:p>
        </w:tc>
        <w:tc>
          <w:tcPr>
            <w:tcW w:w="1417" w:type="dxa"/>
          </w:tcPr>
          <w:p w14:paraId="57FF4931" w14:textId="77777777" w:rsidR="00960840" w:rsidRPr="00DB2BF5" w:rsidRDefault="00960840" w:rsidP="00960840">
            <w:pPr>
              <w:widowControl w:val="0"/>
              <w:autoSpaceDE w:val="0"/>
              <w:autoSpaceDN w:val="0"/>
              <w:ind w:firstLine="0"/>
              <w:jc w:val="center"/>
              <w:rPr>
                <w:sz w:val="22"/>
                <w:szCs w:val="22"/>
              </w:rPr>
            </w:pPr>
            <w:r w:rsidRPr="00DB2BF5">
              <w:rPr>
                <w:sz w:val="22"/>
                <w:szCs w:val="22"/>
              </w:rPr>
              <w:t xml:space="preserve">на 100 </w:t>
            </w:r>
            <w:r w:rsidR="00DB2BF5" w:rsidRPr="00DB2BF5">
              <w:rPr>
                <w:sz w:val="22"/>
                <w:szCs w:val="22"/>
              </w:rPr>
              <w:t>учащихся</w:t>
            </w:r>
          </w:p>
        </w:tc>
        <w:tc>
          <w:tcPr>
            <w:tcW w:w="1559" w:type="dxa"/>
          </w:tcPr>
          <w:p w14:paraId="77A7D19C" w14:textId="77777777" w:rsidR="00960840" w:rsidRPr="00DB2BF5" w:rsidRDefault="00960840" w:rsidP="00960840">
            <w:pPr>
              <w:widowControl w:val="0"/>
              <w:autoSpaceDE w:val="0"/>
              <w:autoSpaceDN w:val="0"/>
              <w:ind w:firstLine="0"/>
              <w:jc w:val="center"/>
              <w:rPr>
                <w:sz w:val="22"/>
                <w:szCs w:val="22"/>
              </w:rPr>
            </w:pPr>
            <w:r w:rsidRPr="00DB2BF5">
              <w:rPr>
                <w:sz w:val="22"/>
                <w:szCs w:val="22"/>
              </w:rPr>
              <w:t>г. Сургут</w:t>
            </w:r>
            <w:r w:rsidR="0093720E" w:rsidRPr="00DB2BF5">
              <w:rPr>
                <w:sz w:val="22"/>
                <w:szCs w:val="22"/>
              </w:rPr>
              <w:t>, мкр. 19</w:t>
            </w:r>
          </w:p>
        </w:tc>
        <w:tc>
          <w:tcPr>
            <w:tcW w:w="1134" w:type="dxa"/>
            <w:noWrap/>
          </w:tcPr>
          <w:p w14:paraId="7C2154B0" w14:textId="77777777" w:rsidR="00960840" w:rsidRPr="00DB2BF5" w:rsidRDefault="00960840" w:rsidP="00960840">
            <w:pPr>
              <w:ind w:firstLine="0"/>
              <w:rPr>
                <w:sz w:val="22"/>
                <w:szCs w:val="22"/>
              </w:rPr>
            </w:pPr>
          </w:p>
        </w:tc>
        <w:tc>
          <w:tcPr>
            <w:tcW w:w="1560" w:type="dxa"/>
          </w:tcPr>
          <w:p w14:paraId="25BAF06E" w14:textId="77777777" w:rsidR="00960840" w:rsidRPr="00DB2BF5" w:rsidRDefault="00960840" w:rsidP="00960840">
            <w:pPr>
              <w:ind w:firstLine="0"/>
              <w:jc w:val="center"/>
              <w:rPr>
                <w:sz w:val="22"/>
                <w:szCs w:val="22"/>
              </w:rPr>
            </w:pPr>
            <w:r w:rsidRPr="00DB2BF5">
              <w:rPr>
                <w:sz w:val="22"/>
                <w:szCs w:val="22"/>
              </w:rPr>
              <w:t>Зона специализированной общественной застройки</w:t>
            </w:r>
          </w:p>
        </w:tc>
        <w:tc>
          <w:tcPr>
            <w:tcW w:w="1417" w:type="dxa"/>
            <w:noWrap/>
          </w:tcPr>
          <w:p w14:paraId="0FA6759E" w14:textId="77777777" w:rsidR="00960840" w:rsidRPr="00DB2BF5" w:rsidRDefault="00960840" w:rsidP="00960840">
            <w:pPr>
              <w:ind w:firstLine="0"/>
              <w:jc w:val="center"/>
              <w:rPr>
                <w:sz w:val="22"/>
                <w:szCs w:val="22"/>
              </w:rPr>
            </w:pPr>
            <w:r w:rsidRPr="00DB2BF5">
              <w:rPr>
                <w:sz w:val="22"/>
                <w:szCs w:val="22"/>
              </w:rPr>
              <w:t>не требуется</w:t>
            </w:r>
          </w:p>
        </w:tc>
        <w:tc>
          <w:tcPr>
            <w:tcW w:w="1910" w:type="dxa"/>
            <w:noWrap/>
          </w:tcPr>
          <w:p w14:paraId="7FFAF713" w14:textId="77777777" w:rsidR="00960840" w:rsidRPr="00DB2BF5" w:rsidRDefault="0093720E" w:rsidP="00960840">
            <w:pPr>
              <w:ind w:firstLine="0"/>
              <w:rPr>
                <w:sz w:val="22"/>
                <w:szCs w:val="22"/>
              </w:rPr>
            </w:pPr>
            <w:r w:rsidRPr="00DB2BF5">
              <w:rPr>
                <w:sz w:val="22"/>
                <w:szCs w:val="22"/>
              </w:rPr>
              <w:t>ПКР СИ МО ГО г. Сургут до 2035 года от 28.12.2017 № 222-VI ДГ</w:t>
            </w:r>
          </w:p>
        </w:tc>
      </w:tr>
      <w:tr w:rsidR="00960840" w:rsidRPr="00DB2BF5" w14:paraId="229BB567" w14:textId="77777777" w:rsidTr="00DB2BF5">
        <w:trPr>
          <w:trHeight w:val="1200"/>
        </w:trPr>
        <w:tc>
          <w:tcPr>
            <w:tcW w:w="545" w:type="dxa"/>
            <w:noWrap/>
          </w:tcPr>
          <w:p w14:paraId="588954E1" w14:textId="77777777" w:rsidR="00960840" w:rsidRPr="00DB2BF5" w:rsidRDefault="00960840" w:rsidP="00960840">
            <w:pPr>
              <w:ind w:firstLine="0"/>
              <w:rPr>
                <w:sz w:val="22"/>
                <w:szCs w:val="22"/>
              </w:rPr>
            </w:pPr>
          </w:p>
        </w:tc>
        <w:tc>
          <w:tcPr>
            <w:tcW w:w="1605" w:type="dxa"/>
          </w:tcPr>
          <w:p w14:paraId="278A2E3B" w14:textId="77777777" w:rsidR="00960840" w:rsidRPr="00DB2BF5" w:rsidRDefault="00960840" w:rsidP="00960840">
            <w:pPr>
              <w:ind w:firstLine="0"/>
              <w:rPr>
                <w:sz w:val="22"/>
                <w:szCs w:val="22"/>
              </w:rPr>
            </w:pPr>
            <w:r w:rsidRPr="00DB2BF5">
              <w:rPr>
                <w:color w:val="000000"/>
                <w:sz w:val="22"/>
                <w:szCs w:val="22"/>
              </w:rPr>
              <w:t>Объекты образования</w:t>
            </w:r>
          </w:p>
        </w:tc>
        <w:tc>
          <w:tcPr>
            <w:tcW w:w="1471" w:type="dxa"/>
          </w:tcPr>
          <w:p w14:paraId="7B1C55E3" w14:textId="77777777" w:rsidR="00960840" w:rsidRPr="00DB2BF5" w:rsidRDefault="00960840" w:rsidP="00960840">
            <w:pPr>
              <w:ind w:firstLine="0"/>
              <w:rPr>
                <w:color w:val="000000"/>
                <w:sz w:val="22"/>
                <w:szCs w:val="22"/>
              </w:rPr>
            </w:pPr>
            <w:r w:rsidRPr="00DB2BF5">
              <w:rPr>
                <w:color w:val="000000"/>
                <w:sz w:val="22"/>
                <w:szCs w:val="22"/>
              </w:rPr>
              <w:t>Оказание услуг в области образования</w:t>
            </w:r>
          </w:p>
        </w:tc>
        <w:tc>
          <w:tcPr>
            <w:tcW w:w="1903" w:type="dxa"/>
          </w:tcPr>
          <w:p w14:paraId="0917D81C" w14:textId="77777777" w:rsidR="00960840" w:rsidRPr="00DB2BF5" w:rsidRDefault="00960840" w:rsidP="00960840">
            <w:pPr>
              <w:widowControl w:val="0"/>
              <w:autoSpaceDE w:val="0"/>
              <w:autoSpaceDN w:val="0"/>
              <w:ind w:firstLine="0"/>
              <w:jc w:val="center"/>
              <w:rPr>
                <w:sz w:val="22"/>
                <w:szCs w:val="22"/>
              </w:rPr>
            </w:pPr>
            <w:r w:rsidRPr="00DB2BF5">
              <w:rPr>
                <w:sz w:val="22"/>
                <w:szCs w:val="22"/>
              </w:rPr>
              <w:t>Филиал окружного Технопарка высоких технологий</w:t>
            </w:r>
          </w:p>
        </w:tc>
        <w:tc>
          <w:tcPr>
            <w:tcW w:w="1417" w:type="dxa"/>
          </w:tcPr>
          <w:p w14:paraId="72CA5A59" w14:textId="77777777" w:rsidR="00960840" w:rsidRPr="00DB2BF5" w:rsidRDefault="00960840" w:rsidP="00960840">
            <w:pPr>
              <w:widowControl w:val="0"/>
              <w:autoSpaceDE w:val="0"/>
              <w:autoSpaceDN w:val="0"/>
              <w:ind w:firstLine="0"/>
              <w:jc w:val="center"/>
              <w:rPr>
                <w:sz w:val="22"/>
                <w:szCs w:val="22"/>
              </w:rPr>
            </w:pPr>
            <w:r w:rsidRPr="00DB2BF5">
              <w:rPr>
                <w:sz w:val="22"/>
                <w:szCs w:val="22"/>
              </w:rPr>
              <w:t>1 объект</w:t>
            </w:r>
          </w:p>
        </w:tc>
        <w:tc>
          <w:tcPr>
            <w:tcW w:w="1559" w:type="dxa"/>
          </w:tcPr>
          <w:p w14:paraId="57F900AA" w14:textId="77777777" w:rsidR="00960840" w:rsidRPr="00DB2BF5" w:rsidRDefault="00960840" w:rsidP="00960840">
            <w:pPr>
              <w:widowControl w:val="0"/>
              <w:autoSpaceDE w:val="0"/>
              <w:autoSpaceDN w:val="0"/>
              <w:ind w:firstLine="0"/>
              <w:jc w:val="center"/>
              <w:rPr>
                <w:sz w:val="22"/>
                <w:szCs w:val="22"/>
              </w:rPr>
            </w:pPr>
            <w:r w:rsidRPr="00DB2BF5">
              <w:rPr>
                <w:sz w:val="22"/>
                <w:szCs w:val="22"/>
              </w:rPr>
              <w:t>г. Сургут</w:t>
            </w:r>
          </w:p>
        </w:tc>
        <w:tc>
          <w:tcPr>
            <w:tcW w:w="1134" w:type="dxa"/>
            <w:noWrap/>
          </w:tcPr>
          <w:p w14:paraId="069B6F2D" w14:textId="77777777" w:rsidR="00960840" w:rsidRPr="00DB2BF5" w:rsidRDefault="00960840" w:rsidP="00960840">
            <w:pPr>
              <w:ind w:firstLine="0"/>
              <w:rPr>
                <w:sz w:val="22"/>
                <w:szCs w:val="22"/>
              </w:rPr>
            </w:pPr>
          </w:p>
        </w:tc>
        <w:tc>
          <w:tcPr>
            <w:tcW w:w="1560" w:type="dxa"/>
          </w:tcPr>
          <w:p w14:paraId="1404B6AA" w14:textId="77777777" w:rsidR="00960840" w:rsidRPr="00DB2BF5" w:rsidRDefault="00960840" w:rsidP="00960840">
            <w:pPr>
              <w:ind w:firstLine="0"/>
              <w:jc w:val="center"/>
              <w:rPr>
                <w:sz w:val="22"/>
                <w:szCs w:val="22"/>
              </w:rPr>
            </w:pPr>
            <w:r w:rsidRPr="00DB2BF5">
              <w:rPr>
                <w:sz w:val="22"/>
                <w:szCs w:val="22"/>
              </w:rPr>
              <w:t>Зона специализированной общественной застройки</w:t>
            </w:r>
          </w:p>
        </w:tc>
        <w:tc>
          <w:tcPr>
            <w:tcW w:w="1417" w:type="dxa"/>
            <w:noWrap/>
          </w:tcPr>
          <w:p w14:paraId="13E05CC5" w14:textId="77777777" w:rsidR="00960840" w:rsidRPr="00DB2BF5" w:rsidRDefault="00960840" w:rsidP="00960840">
            <w:pPr>
              <w:ind w:firstLine="0"/>
              <w:jc w:val="center"/>
              <w:rPr>
                <w:sz w:val="22"/>
                <w:szCs w:val="22"/>
              </w:rPr>
            </w:pPr>
            <w:r w:rsidRPr="00DB2BF5">
              <w:rPr>
                <w:sz w:val="22"/>
                <w:szCs w:val="22"/>
              </w:rPr>
              <w:t>не требуется</w:t>
            </w:r>
          </w:p>
        </w:tc>
        <w:tc>
          <w:tcPr>
            <w:tcW w:w="1910" w:type="dxa"/>
            <w:noWrap/>
          </w:tcPr>
          <w:p w14:paraId="2153B035" w14:textId="77777777" w:rsidR="00960840" w:rsidRPr="00DB2BF5" w:rsidRDefault="00960840" w:rsidP="00960840">
            <w:pPr>
              <w:ind w:firstLine="0"/>
              <w:rPr>
                <w:sz w:val="22"/>
                <w:szCs w:val="22"/>
              </w:rPr>
            </w:pPr>
            <w:r w:rsidRPr="00DB2BF5">
              <w:rPr>
                <w:sz w:val="22"/>
                <w:szCs w:val="22"/>
              </w:rPr>
              <w:t>Стратегия СЭР ХМАО – Югры до 2020 года и на период до 2030 года от 22.03.2013 № 101-рп</w:t>
            </w:r>
          </w:p>
        </w:tc>
      </w:tr>
      <w:tr w:rsidR="00960840" w:rsidRPr="00DB2BF5" w14:paraId="681701B4" w14:textId="77777777" w:rsidTr="00DB2BF5">
        <w:trPr>
          <w:trHeight w:val="1200"/>
        </w:trPr>
        <w:tc>
          <w:tcPr>
            <w:tcW w:w="545" w:type="dxa"/>
            <w:noWrap/>
          </w:tcPr>
          <w:p w14:paraId="4A8AE338" w14:textId="77777777" w:rsidR="00960840" w:rsidRPr="00DB2BF5" w:rsidRDefault="00960840" w:rsidP="00960840">
            <w:pPr>
              <w:ind w:firstLine="0"/>
              <w:rPr>
                <w:sz w:val="22"/>
                <w:szCs w:val="22"/>
              </w:rPr>
            </w:pPr>
          </w:p>
        </w:tc>
        <w:tc>
          <w:tcPr>
            <w:tcW w:w="1605" w:type="dxa"/>
          </w:tcPr>
          <w:p w14:paraId="4D3BBB07" w14:textId="77777777" w:rsidR="00960840" w:rsidRPr="00DB2BF5" w:rsidRDefault="00960840" w:rsidP="00960840">
            <w:pPr>
              <w:ind w:firstLine="0"/>
              <w:rPr>
                <w:color w:val="000000"/>
                <w:sz w:val="22"/>
                <w:szCs w:val="22"/>
              </w:rPr>
            </w:pPr>
          </w:p>
        </w:tc>
        <w:tc>
          <w:tcPr>
            <w:tcW w:w="1471" w:type="dxa"/>
          </w:tcPr>
          <w:p w14:paraId="0782D3AA" w14:textId="77777777" w:rsidR="00960840" w:rsidRPr="00DB2BF5" w:rsidRDefault="00960840" w:rsidP="00960840">
            <w:pPr>
              <w:ind w:firstLine="0"/>
              <w:rPr>
                <w:color w:val="000000"/>
                <w:sz w:val="22"/>
                <w:szCs w:val="22"/>
              </w:rPr>
            </w:pPr>
          </w:p>
        </w:tc>
        <w:tc>
          <w:tcPr>
            <w:tcW w:w="1903" w:type="dxa"/>
          </w:tcPr>
          <w:p w14:paraId="40FEC540" w14:textId="77777777" w:rsidR="00960840" w:rsidRPr="00DB2BF5" w:rsidRDefault="00960840" w:rsidP="00960840">
            <w:pPr>
              <w:widowControl w:val="0"/>
              <w:autoSpaceDE w:val="0"/>
              <w:autoSpaceDN w:val="0"/>
              <w:ind w:firstLine="0"/>
              <w:jc w:val="center"/>
              <w:rPr>
                <w:sz w:val="22"/>
                <w:szCs w:val="22"/>
              </w:rPr>
            </w:pPr>
            <w:r w:rsidRPr="00DB2BF5">
              <w:rPr>
                <w:sz w:val="22"/>
                <w:szCs w:val="22"/>
              </w:rPr>
              <w:t>Профессиональная образовательная организация</w:t>
            </w:r>
          </w:p>
        </w:tc>
        <w:tc>
          <w:tcPr>
            <w:tcW w:w="1417" w:type="dxa"/>
          </w:tcPr>
          <w:p w14:paraId="08E1ED56" w14:textId="77777777" w:rsidR="00960840" w:rsidRPr="00DB2BF5" w:rsidRDefault="00960840" w:rsidP="00960840">
            <w:pPr>
              <w:widowControl w:val="0"/>
              <w:autoSpaceDE w:val="0"/>
              <w:autoSpaceDN w:val="0"/>
              <w:ind w:firstLine="0"/>
              <w:jc w:val="center"/>
              <w:rPr>
                <w:sz w:val="22"/>
                <w:szCs w:val="22"/>
              </w:rPr>
            </w:pPr>
          </w:p>
        </w:tc>
        <w:tc>
          <w:tcPr>
            <w:tcW w:w="1559" w:type="dxa"/>
          </w:tcPr>
          <w:p w14:paraId="5E5AC1D9" w14:textId="77777777" w:rsidR="00960840" w:rsidRPr="00DB2BF5" w:rsidRDefault="00960840" w:rsidP="00960840">
            <w:pPr>
              <w:widowControl w:val="0"/>
              <w:autoSpaceDE w:val="0"/>
              <w:autoSpaceDN w:val="0"/>
              <w:ind w:firstLine="0"/>
              <w:jc w:val="center"/>
              <w:rPr>
                <w:sz w:val="22"/>
                <w:szCs w:val="22"/>
              </w:rPr>
            </w:pPr>
            <w:r w:rsidRPr="00DB2BF5">
              <w:rPr>
                <w:sz w:val="22"/>
                <w:szCs w:val="22"/>
              </w:rPr>
              <w:t>г. Сургут, пойменная часть р. Обь</w:t>
            </w:r>
          </w:p>
        </w:tc>
        <w:tc>
          <w:tcPr>
            <w:tcW w:w="1134" w:type="dxa"/>
            <w:noWrap/>
          </w:tcPr>
          <w:p w14:paraId="5ACB9838" w14:textId="77777777" w:rsidR="00960840" w:rsidRPr="00DB2BF5" w:rsidRDefault="00960840" w:rsidP="00960840">
            <w:pPr>
              <w:ind w:firstLine="0"/>
              <w:rPr>
                <w:sz w:val="22"/>
                <w:szCs w:val="22"/>
              </w:rPr>
            </w:pPr>
          </w:p>
        </w:tc>
        <w:tc>
          <w:tcPr>
            <w:tcW w:w="1560" w:type="dxa"/>
          </w:tcPr>
          <w:p w14:paraId="4F9B75E2" w14:textId="77777777" w:rsidR="00960840" w:rsidRPr="00DB2BF5" w:rsidRDefault="00960840" w:rsidP="00960840">
            <w:pPr>
              <w:ind w:firstLine="0"/>
              <w:jc w:val="center"/>
              <w:rPr>
                <w:sz w:val="22"/>
                <w:szCs w:val="22"/>
              </w:rPr>
            </w:pPr>
          </w:p>
        </w:tc>
        <w:tc>
          <w:tcPr>
            <w:tcW w:w="1417" w:type="dxa"/>
            <w:noWrap/>
          </w:tcPr>
          <w:p w14:paraId="1A063B44" w14:textId="77777777" w:rsidR="00960840" w:rsidRPr="00DB2BF5" w:rsidRDefault="00960840" w:rsidP="00960840">
            <w:pPr>
              <w:ind w:firstLine="0"/>
              <w:jc w:val="center"/>
              <w:rPr>
                <w:sz w:val="22"/>
                <w:szCs w:val="22"/>
              </w:rPr>
            </w:pPr>
          </w:p>
        </w:tc>
        <w:tc>
          <w:tcPr>
            <w:tcW w:w="1910" w:type="dxa"/>
            <w:noWrap/>
          </w:tcPr>
          <w:p w14:paraId="7C1C6336" w14:textId="77777777" w:rsidR="00960840" w:rsidRPr="00DB2BF5" w:rsidRDefault="00960840" w:rsidP="00960840">
            <w:pPr>
              <w:ind w:firstLine="0"/>
              <w:rPr>
                <w:sz w:val="22"/>
                <w:szCs w:val="22"/>
              </w:rPr>
            </w:pPr>
            <w:r w:rsidRPr="00DB2BF5">
              <w:rPr>
                <w:sz w:val="22"/>
                <w:szCs w:val="22"/>
              </w:rPr>
              <w:t>ПКР СИ МО ГО г. Сургут до 2035 года от 28.12.2017 № 222-VI ДГ (резервирование территорий)</w:t>
            </w:r>
          </w:p>
        </w:tc>
      </w:tr>
      <w:tr w:rsidR="006E6485" w:rsidRPr="00DB2BF5" w14:paraId="51D66762" w14:textId="77777777" w:rsidTr="00DB2BF5">
        <w:trPr>
          <w:trHeight w:val="1200"/>
        </w:trPr>
        <w:tc>
          <w:tcPr>
            <w:tcW w:w="545" w:type="dxa"/>
            <w:noWrap/>
          </w:tcPr>
          <w:p w14:paraId="55A95698" w14:textId="77777777" w:rsidR="006E6485" w:rsidRPr="00DB2BF5" w:rsidRDefault="006E6485" w:rsidP="006E6485">
            <w:pPr>
              <w:ind w:firstLine="0"/>
              <w:rPr>
                <w:sz w:val="22"/>
                <w:szCs w:val="22"/>
              </w:rPr>
            </w:pPr>
          </w:p>
        </w:tc>
        <w:tc>
          <w:tcPr>
            <w:tcW w:w="1605" w:type="dxa"/>
          </w:tcPr>
          <w:p w14:paraId="5C6BD6E4" w14:textId="77777777" w:rsidR="006E6485" w:rsidRPr="00DB2BF5" w:rsidRDefault="006E6485" w:rsidP="006E6485">
            <w:pPr>
              <w:ind w:firstLine="0"/>
              <w:rPr>
                <w:color w:val="000000"/>
                <w:sz w:val="22"/>
                <w:szCs w:val="22"/>
              </w:rPr>
            </w:pPr>
          </w:p>
        </w:tc>
        <w:tc>
          <w:tcPr>
            <w:tcW w:w="1471" w:type="dxa"/>
          </w:tcPr>
          <w:p w14:paraId="301FC238" w14:textId="77777777" w:rsidR="006E6485" w:rsidRPr="00DB2BF5" w:rsidRDefault="006E6485" w:rsidP="006E6485">
            <w:pPr>
              <w:ind w:firstLine="0"/>
              <w:rPr>
                <w:color w:val="000000"/>
                <w:sz w:val="22"/>
                <w:szCs w:val="22"/>
              </w:rPr>
            </w:pPr>
          </w:p>
        </w:tc>
        <w:tc>
          <w:tcPr>
            <w:tcW w:w="1903" w:type="dxa"/>
          </w:tcPr>
          <w:p w14:paraId="4D6AAC92" w14:textId="77777777" w:rsidR="006E6485" w:rsidRPr="00DB2BF5" w:rsidRDefault="006E6485" w:rsidP="006E6485">
            <w:pPr>
              <w:widowControl w:val="0"/>
              <w:autoSpaceDE w:val="0"/>
              <w:autoSpaceDN w:val="0"/>
              <w:ind w:firstLine="0"/>
              <w:jc w:val="center"/>
              <w:rPr>
                <w:sz w:val="22"/>
                <w:szCs w:val="22"/>
              </w:rPr>
            </w:pPr>
            <w:r w:rsidRPr="00DB2BF5">
              <w:rPr>
                <w:sz w:val="22"/>
                <w:szCs w:val="22"/>
              </w:rPr>
              <w:t xml:space="preserve">Учебно-производственный центр «Сургутской </w:t>
            </w:r>
            <w:r w:rsidRPr="00DB2BF5">
              <w:rPr>
                <w:sz w:val="22"/>
                <w:szCs w:val="22"/>
              </w:rPr>
              <w:lastRenderedPageBreak/>
              <w:t>районной оборонной спортивно-технической организации» (иное значение)</w:t>
            </w:r>
          </w:p>
        </w:tc>
        <w:tc>
          <w:tcPr>
            <w:tcW w:w="1417" w:type="dxa"/>
          </w:tcPr>
          <w:p w14:paraId="106B28CB" w14:textId="77777777" w:rsidR="006E6485" w:rsidRPr="00DB2BF5" w:rsidRDefault="002A3B3F" w:rsidP="006E6485">
            <w:pPr>
              <w:widowControl w:val="0"/>
              <w:autoSpaceDE w:val="0"/>
              <w:autoSpaceDN w:val="0"/>
              <w:ind w:firstLine="0"/>
              <w:jc w:val="center"/>
              <w:rPr>
                <w:sz w:val="22"/>
                <w:szCs w:val="22"/>
              </w:rPr>
            </w:pPr>
            <w:r w:rsidRPr="00DB2BF5">
              <w:rPr>
                <w:sz w:val="22"/>
                <w:szCs w:val="22"/>
              </w:rPr>
              <w:lastRenderedPageBreak/>
              <w:t>1 объект</w:t>
            </w:r>
          </w:p>
        </w:tc>
        <w:tc>
          <w:tcPr>
            <w:tcW w:w="1559" w:type="dxa"/>
          </w:tcPr>
          <w:p w14:paraId="7A08BFB8" w14:textId="77777777" w:rsidR="006E6485" w:rsidRPr="00DB2BF5" w:rsidRDefault="006E6485" w:rsidP="006E6485">
            <w:pPr>
              <w:widowControl w:val="0"/>
              <w:autoSpaceDE w:val="0"/>
              <w:autoSpaceDN w:val="0"/>
              <w:ind w:firstLine="0"/>
              <w:jc w:val="center"/>
              <w:rPr>
                <w:sz w:val="22"/>
                <w:szCs w:val="22"/>
              </w:rPr>
            </w:pPr>
            <w:r w:rsidRPr="00DB2BF5">
              <w:rPr>
                <w:sz w:val="22"/>
                <w:szCs w:val="22"/>
              </w:rPr>
              <w:t>г. Сургут, Коммунальный квартал 2А</w:t>
            </w:r>
          </w:p>
        </w:tc>
        <w:tc>
          <w:tcPr>
            <w:tcW w:w="1134" w:type="dxa"/>
            <w:noWrap/>
          </w:tcPr>
          <w:p w14:paraId="3CAFFD17" w14:textId="77777777" w:rsidR="006E6485" w:rsidRPr="00DB2BF5" w:rsidRDefault="006E6485" w:rsidP="006E6485">
            <w:pPr>
              <w:ind w:firstLine="0"/>
              <w:rPr>
                <w:sz w:val="22"/>
                <w:szCs w:val="22"/>
              </w:rPr>
            </w:pPr>
          </w:p>
        </w:tc>
        <w:tc>
          <w:tcPr>
            <w:tcW w:w="1560" w:type="dxa"/>
          </w:tcPr>
          <w:p w14:paraId="468D2FF3" w14:textId="77777777" w:rsidR="006E6485" w:rsidRPr="00DB2BF5" w:rsidRDefault="006E6485" w:rsidP="006E6485">
            <w:pPr>
              <w:ind w:firstLine="0"/>
              <w:jc w:val="center"/>
              <w:rPr>
                <w:sz w:val="22"/>
                <w:szCs w:val="22"/>
              </w:rPr>
            </w:pPr>
          </w:p>
        </w:tc>
        <w:tc>
          <w:tcPr>
            <w:tcW w:w="1417" w:type="dxa"/>
            <w:noWrap/>
          </w:tcPr>
          <w:p w14:paraId="317559E4" w14:textId="77777777" w:rsidR="006E6485" w:rsidRPr="00DB2BF5" w:rsidRDefault="006E6485" w:rsidP="006E6485">
            <w:pPr>
              <w:ind w:firstLine="0"/>
              <w:jc w:val="center"/>
              <w:rPr>
                <w:sz w:val="22"/>
                <w:szCs w:val="22"/>
              </w:rPr>
            </w:pPr>
          </w:p>
        </w:tc>
        <w:tc>
          <w:tcPr>
            <w:tcW w:w="1910" w:type="dxa"/>
            <w:noWrap/>
          </w:tcPr>
          <w:p w14:paraId="7E0646C8" w14:textId="77777777" w:rsidR="006E6485" w:rsidRPr="00DB2BF5" w:rsidRDefault="006E6485" w:rsidP="006E6485">
            <w:pPr>
              <w:ind w:firstLine="0"/>
              <w:rPr>
                <w:sz w:val="22"/>
                <w:szCs w:val="22"/>
              </w:rPr>
            </w:pPr>
            <w:r w:rsidRPr="00DB2BF5">
              <w:rPr>
                <w:sz w:val="22"/>
                <w:szCs w:val="22"/>
              </w:rPr>
              <w:t xml:space="preserve">ПКР СИ МО ГО г. Сургут до 2035 года от 28.12.2017 № 222-VI ДГ </w:t>
            </w:r>
          </w:p>
        </w:tc>
      </w:tr>
    </w:tbl>
    <w:p w14:paraId="2948F6D7" w14:textId="77777777" w:rsidR="00C72487" w:rsidRDefault="00C72487" w:rsidP="00F76E67">
      <w:r>
        <w:br w:type="page"/>
      </w:r>
    </w:p>
    <w:p w14:paraId="6F326095" w14:textId="77777777" w:rsidR="00FF5AF9" w:rsidRPr="001219DB" w:rsidRDefault="00FF5AF9" w:rsidP="00F76E67"/>
    <w:p w14:paraId="7AB02318" w14:textId="77777777" w:rsidR="00F76E67" w:rsidRPr="00B05596" w:rsidRDefault="00795764" w:rsidP="00D15919">
      <w:pPr>
        <w:pStyle w:val="3"/>
        <w:spacing w:before="0"/>
        <w:rPr>
          <w:rFonts w:ascii="Times New Roman" w:hAnsi="Times New Roman" w:cs="Times New Roman"/>
          <w:b/>
          <w:color w:val="000000" w:themeColor="text1"/>
        </w:rPr>
      </w:pPr>
      <w:bookmarkStart w:id="46" w:name="_Toc22304605"/>
      <w:r w:rsidRPr="00B05596">
        <w:rPr>
          <w:rFonts w:ascii="Times New Roman" w:hAnsi="Times New Roman" w:cs="Times New Roman"/>
          <w:b/>
          <w:color w:val="000000" w:themeColor="text1"/>
        </w:rPr>
        <w:t>2.2.</w:t>
      </w:r>
      <w:r w:rsidR="00CC7924" w:rsidRPr="00B05596">
        <w:rPr>
          <w:rFonts w:ascii="Times New Roman" w:hAnsi="Times New Roman" w:cs="Times New Roman"/>
          <w:b/>
          <w:color w:val="000000" w:themeColor="text1"/>
        </w:rPr>
        <w:t>2</w:t>
      </w:r>
      <w:r w:rsidR="00F76E67" w:rsidRPr="00B05596">
        <w:rPr>
          <w:rFonts w:ascii="Times New Roman" w:hAnsi="Times New Roman" w:cs="Times New Roman"/>
          <w:b/>
          <w:color w:val="000000" w:themeColor="text1"/>
        </w:rPr>
        <w:t xml:space="preserve"> Сведения о видах, назначении, наименованиях и основных характеристиках планируемых объектов </w:t>
      </w:r>
      <w:r w:rsidR="00083214" w:rsidRPr="00B05596">
        <w:rPr>
          <w:rFonts w:ascii="Times New Roman" w:hAnsi="Times New Roman" w:cs="Times New Roman"/>
          <w:b/>
          <w:color w:val="000000" w:themeColor="text1"/>
        </w:rPr>
        <w:t>регионального</w:t>
      </w:r>
      <w:r w:rsidR="00F76E67" w:rsidRPr="00B05596">
        <w:rPr>
          <w:rFonts w:ascii="Times New Roman" w:hAnsi="Times New Roman" w:cs="Times New Roman"/>
          <w:b/>
          <w:color w:val="000000" w:themeColor="text1"/>
        </w:rPr>
        <w:t xml:space="preserve"> значения в области здравоохранения</w:t>
      </w:r>
      <w:bookmarkEnd w:id="44"/>
      <w:bookmarkEnd w:id="46"/>
    </w:p>
    <w:p w14:paraId="523F505F" w14:textId="77777777" w:rsidR="00F76E67" w:rsidRPr="001219DB" w:rsidRDefault="00F76E67" w:rsidP="00F76E67"/>
    <w:tbl>
      <w:tblPr>
        <w:tblStyle w:val="220"/>
        <w:tblW w:w="14408" w:type="dxa"/>
        <w:tblLayout w:type="fixed"/>
        <w:tblLook w:val="04A0" w:firstRow="1" w:lastRow="0" w:firstColumn="1" w:lastColumn="0" w:noHBand="0" w:noVBand="1"/>
      </w:tblPr>
      <w:tblGrid>
        <w:gridCol w:w="545"/>
        <w:gridCol w:w="1605"/>
        <w:gridCol w:w="1471"/>
        <w:gridCol w:w="1790"/>
        <w:gridCol w:w="1417"/>
        <w:gridCol w:w="1559"/>
        <w:gridCol w:w="1134"/>
        <w:gridCol w:w="1560"/>
        <w:gridCol w:w="1417"/>
        <w:gridCol w:w="1910"/>
      </w:tblGrid>
      <w:tr w:rsidR="00994D43" w:rsidRPr="001219DB" w14:paraId="718AEF79" w14:textId="77777777" w:rsidTr="00A253C6">
        <w:trPr>
          <w:trHeight w:val="1200"/>
        </w:trPr>
        <w:tc>
          <w:tcPr>
            <w:tcW w:w="545" w:type="dxa"/>
            <w:shd w:val="clear" w:color="auto" w:fill="D9D9D9" w:themeFill="background1" w:themeFillShade="D9"/>
            <w:hideMark/>
          </w:tcPr>
          <w:p w14:paraId="61FB21B4" w14:textId="77777777" w:rsidR="00994D43" w:rsidRPr="00DB2BF5" w:rsidRDefault="00994D43" w:rsidP="00F76E67">
            <w:pPr>
              <w:ind w:firstLine="0"/>
              <w:rPr>
                <w:sz w:val="22"/>
                <w:szCs w:val="22"/>
              </w:rPr>
            </w:pPr>
            <w:r w:rsidRPr="00DB2BF5">
              <w:rPr>
                <w:sz w:val="22"/>
                <w:szCs w:val="22"/>
              </w:rPr>
              <w:t>№</w:t>
            </w:r>
          </w:p>
        </w:tc>
        <w:tc>
          <w:tcPr>
            <w:tcW w:w="1605" w:type="dxa"/>
            <w:shd w:val="clear" w:color="auto" w:fill="D9D9D9" w:themeFill="background1" w:themeFillShade="D9"/>
            <w:hideMark/>
          </w:tcPr>
          <w:p w14:paraId="7A48E462" w14:textId="77777777" w:rsidR="00994D43" w:rsidRPr="00DB2BF5" w:rsidRDefault="00994D43" w:rsidP="00F76E67">
            <w:pPr>
              <w:ind w:firstLine="0"/>
              <w:rPr>
                <w:sz w:val="22"/>
                <w:szCs w:val="22"/>
              </w:rPr>
            </w:pPr>
            <w:r w:rsidRPr="00DB2BF5">
              <w:rPr>
                <w:sz w:val="22"/>
                <w:szCs w:val="22"/>
              </w:rPr>
              <w:t>Вид объекта</w:t>
            </w:r>
          </w:p>
        </w:tc>
        <w:tc>
          <w:tcPr>
            <w:tcW w:w="1471" w:type="dxa"/>
            <w:shd w:val="clear" w:color="auto" w:fill="D9D9D9" w:themeFill="background1" w:themeFillShade="D9"/>
            <w:hideMark/>
          </w:tcPr>
          <w:p w14:paraId="596E7651" w14:textId="77777777" w:rsidR="00994D43" w:rsidRPr="00DB2BF5" w:rsidRDefault="00994D43" w:rsidP="00F76E67">
            <w:pPr>
              <w:ind w:firstLine="0"/>
              <w:rPr>
                <w:sz w:val="22"/>
                <w:szCs w:val="22"/>
              </w:rPr>
            </w:pPr>
            <w:r w:rsidRPr="00DB2BF5">
              <w:rPr>
                <w:sz w:val="22"/>
                <w:szCs w:val="22"/>
              </w:rPr>
              <w:t>Назначение</w:t>
            </w:r>
          </w:p>
        </w:tc>
        <w:tc>
          <w:tcPr>
            <w:tcW w:w="1790" w:type="dxa"/>
            <w:shd w:val="clear" w:color="auto" w:fill="D9D9D9" w:themeFill="background1" w:themeFillShade="D9"/>
            <w:hideMark/>
          </w:tcPr>
          <w:p w14:paraId="7DBDDEDC" w14:textId="77777777" w:rsidR="00994D43" w:rsidRPr="00DB2BF5" w:rsidRDefault="00994D43" w:rsidP="00F76E67">
            <w:pPr>
              <w:ind w:firstLine="0"/>
              <w:rPr>
                <w:sz w:val="22"/>
                <w:szCs w:val="22"/>
              </w:rPr>
            </w:pPr>
            <w:r w:rsidRPr="00DB2BF5">
              <w:rPr>
                <w:sz w:val="22"/>
                <w:szCs w:val="22"/>
              </w:rPr>
              <w:t>Наименование</w:t>
            </w:r>
          </w:p>
        </w:tc>
        <w:tc>
          <w:tcPr>
            <w:tcW w:w="1417" w:type="dxa"/>
            <w:shd w:val="clear" w:color="auto" w:fill="D9D9D9" w:themeFill="background1" w:themeFillShade="D9"/>
            <w:hideMark/>
          </w:tcPr>
          <w:p w14:paraId="781B8B2A" w14:textId="77777777" w:rsidR="00994D43" w:rsidRPr="00DB2BF5" w:rsidRDefault="00994D43" w:rsidP="00F76E67">
            <w:pPr>
              <w:ind w:firstLine="0"/>
              <w:rPr>
                <w:sz w:val="22"/>
                <w:szCs w:val="22"/>
              </w:rPr>
            </w:pPr>
            <w:r w:rsidRPr="00DB2BF5">
              <w:rPr>
                <w:sz w:val="22"/>
                <w:szCs w:val="22"/>
              </w:rPr>
              <w:t>Основные характеристики</w:t>
            </w:r>
          </w:p>
        </w:tc>
        <w:tc>
          <w:tcPr>
            <w:tcW w:w="1559" w:type="dxa"/>
            <w:shd w:val="clear" w:color="auto" w:fill="D9D9D9" w:themeFill="background1" w:themeFillShade="D9"/>
            <w:hideMark/>
          </w:tcPr>
          <w:p w14:paraId="53B6C42A" w14:textId="77777777" w:rsidR="00994D43" w:rsidRPr="00DB2BF5" w:rsidRDefault="00994D43" w:rsidP="00F76E67">
            <w:pPr>
              <w:ind w:firstLine="0"/>
              <w:rPr>
                <w:sz w:val="22"/>
                <w:szCs w:val="22"/>
              </w:rPr>
            </w:pPr>
            <w:r w:rsidRPr="00DB2BF5">
              <w:rPr>
                <w:sz w:val="22"/>
                <w:szCs w:val="22"/>
              </w:rPr>
              <w:t>Месторасположение</w:t>
            </w:r>
          </w:p>
        </w:tc>
        <w:tc>
          <w:tcPr>
            <w:tcW w:w="1134" w:type="dxa"/>
            <w:shd w:val="clear" w:color="auto" w:fill="D9D9D9" w:themeFill="background1" w:themeFillShade="D9"/>
            <w:hideMark/>
          </w:tcPr>
          <w:p w14:paraId="25906D7B" w14:textId="77777777" w:rsidR="00994D43" w:rsidRPr="00DB2BF5" w:rsidRDefault="00994D43" w:rsidP="00F76E67">
            <w:pPr>
              <w:ind w:firstLine="0"/>
              <w:rPr>
                <w:sz w:val="22"/>
                <w:szCs w:val="22"/>
              </w:rPr>
            </w:pPr>
            <w:r w:rsidRPr="00DB2BF5">
              <w:rPr>
                <w:sz w:val="22"/>
                <w:szCs w:val="22"/>
              </w:rPr>
              <w:t>Очередность строительства объекта</w:t>
            </w:r>
          </w:p>
        </w:tc>
        <w:tc>
          <w:tcPr>
            <w:tcW w:w="1560" w:type="dxa"/>
            <w:shd w:val="clear" w:color="auto" w:fill="D9D9D9" w:themeFill="background1" w:themeFillShade="D9"/>
          </w:tcPr>
          <w:p w14:paraId="30C4C294" w14:textId="77777777" w:rsidR="00994D43" w:rsidRPr="00DB2BF5" w:rsidRDefault="00994D43" w:rsidP="00F76E67">
            <w:pPr>
              <w:ind w:firstLine="0"/>
              <w:rPr>
                <w:sz w:val="22"/>
                <w:szCs w:val="22"/>
              </w:rPr>
            </w:pPr>
            <w:r w:rsidRPr="00DB2BF5">
              <w:rPr>
                <w:sz w:val="22"/>
                <w:szCs w:val="22"/>
              </w:rPr>
              <w:t>Функциональная зона</w:t>
            </w:r>
          </w:p>
        </w:tc>
        <w:tc>
          <w:tcPr>
            <w:tcW w:w="1417" w:type="dxa"/>
            <w:shd w:val="clear" w:color="auto" w:fill="D9D9D9" w:themeFill="background1" w:themeFillShade="D9"/>
            <w:hideMark/>
          </w:tcPr>
          <w:p w14:paraId="076978C4" w14:textId="77777777" w:rsidR="00994D43" w:rsidRPr="00DB2BF5" w:rsidRDefault="00994D43" w:rsidP="00F76E67">
            <w:pPr>
              <w:ind w:firstLine="0"/>
              <w:rPr>
                <w:sz w:val="22"/>
                <w:szCs w:val="22"/>
              </w:rPr>
            </w:pPr>
            <w:r w:rsidRPr="00DB2BF5">
              <w:rPr>
                <w:sz w:val="22"/>
                <w:szCs w:val="22"/>
              </w:rPr>
              <w:t>Зоны с особыми условиями использования территории</w:t>
            </w:r>
          </w:p>
        </w:tc>
        <w:tc>
          <w:tcPr>
            <w:tcW w:w="1910" w:type="dxa"/>
            <w:shd w:val="clear" w:color="auto" w:fill="D9D9D9" w:themeFill="background1" w:themeFillShade="D9"/>
            <w:hideMark/>
          </w:tcPr>
          <w:p w14:paraId="744AB83D" w14:textId="77777777" w:rsidR="00994D43" w:rsidRPr="00DB2BF5" w:rsidRDefault="00994D43" w:rsidP="00F76E67">
            <w:pPr>
              <w:ind w:firstLine="0"/>
              <w:rPr>
                <w:sz w:val="22"/>
                <w:szCs w:val="22"/>
              </w:rPr>
            </w:pPr>
            <w:r w:rsidRPr="00DB2BF5">
              <w:rPr>
                <w:sz w:val="22"/>
                <w:szCs w:val="22"/>
              </w:rPr>
              <w:t xml:space="preserve">Основание </w:t>
            </w:r>
          </w:p>
        </w:tc>
      </w:tr>
      <w:tr w:rsidR="00994D43" w:rsidRPr="001219DB" w14:paraId="6B4BA048" w14:textId="77777777" w:rsidTr="00A253C6">
        <w:trPr>
          <w:trHeight w:val="300"/>
        </w:trPr>
        <w:tc>
          <w:tcPr>
            <w:tcW w:w="545" w:type="dxa"/>
            <w:shd w:val="clear" w:color="auto" w:fill="D9D9D9" w:themeFill="background1" w:themeFillShade="D9"/>
            <w:hideMark/>
          </w:tcPr>
          <w:p w14:paraId="7A11E3C6" w14:textId="77777777" w:rsidR="00994D43" w:rsidRPr="00DB2BF5" w:rsidRDefault="00994D43" w:rsidP="00994D43">
            <w:pPr>
              <w:ind w:firstLine="0"/>
              <w:jc w:val="center"/>
              <w:rPr>
                <w:sz w:val="22"/>
                <w:szCs w:val="22"/>
              </w:rPr>
            </w:pPr>
            <w:r w:rsidRPr="00DB2BF5">
              <w:rPr>
                <w:sz w:val="22"/>
                <w:szCs w:val="22"/>
              </w:rPr>
              <w:t>1</w:t>
            </w:r>
          </w:p>
        </w:tc>
        <w:tc>
          <w:tcPr>
            <w:tcW w:w="1605" w:type="dxa"/>
            <w:shd w:val="clear" w:color="auto" w:fill="D9D9D9" w:themeFill="background1" w:themeFillShade="D9"/>
            <w:hideMark/>
          </w:tcPr>
          <w:p w14:paraId="1B5C15A6" w14:textId="77777777" w:rsidR="00994D43" w:rsidRPr="00DB2BF5" w:rsidRDefault="00994D43" w:rsidP="00994D43">
            <w:pPr>
              <w:ind w:firstLine="0"/>
              <w:jc w:val="center"/>
              <w:rPr>
                <w:sz w:val="22"/>
                <w:szCs w:val="22"/>
              </w:rPr>
            </w:pPr>
            <w:r w:rsidRPr="00DB2BF5">
              <w:rPr>
                <w:sz w:val="22"/>
                <w:szCs w:val="22"/>
              </w:rPr>
              <w:t>2</w:t>
            </w:r>
          </w:p>
        </w:tc>
        <w:tc>
          <w:tcPr>
            <w:tcW w:w="1471" w:type="dxa"/>
            <w:shd w:val="clear" w:color="auto" w:fill="D9D9D9" w:themeFill="background1" w:themeFillShade="D9"/>
            <w:hideMark/>
          </w:tcPr>
          <w:p w14:paraId="36B73861" w14:textId="77777777" w:rsidR="00994D43" w:rsidRPr="00DB2BF5" w:rsidRDefault="00994D43" w:rsidP="00994D43">
            <w:pPr>
              <w:ind w:firstLine="0"/>
              <w:jc w:val="center"/>
              <w:rPr>
                <w:sz w:val="22"/>
                <w:szCs w:val="22"/>
              </w:rPr>
            </w:pPr>
            <w:r w:rsidRPr="00DB2BF5">
              <w:rPr>
                <w:sz w:val="22"/>
                <w:szCs w:val="22"/>
              </w:rPr>
              <w:t>3</w:t>
            </w:r>
          </w:p>
        </w:tc>
        <w:tc>
          <w:tcPr>
            <w:tcW w:w="1790" w:type="dxa"/>
            <w:shd w:val="clear" w:color="auto" w:fill="D9D9D9" w:themeFill="background1" w:themeFillShade="D9"/>
            <w:hideMark/>
          </w:tcPr>
          <w:p w14:paraId="2DFAA81F" w14:textId="77777777" w:rsidR="00994D43" w:rsidRPr="00DB2BF5" w:rsidRDefault="00994D43" w:rsidP="00994D43">
            <w:pPr>
              <w:ind w:firstLine="0"/>
              <w:jc w:val="center"/>
              <w:rPr>
                <w:sz w:val="22"/>
                <w:szCs w:val="22"/>
              </w:rPr>
            </w:pPr>
            <w:r w:rsidRPr="00DB2BF5">
              <w:rPr>
                <w:sz w:val="22"/>
                <w:szCs w:val="22"/>
              </w:rPr>
              <w:t>4</w:t>
            </w:r>
          </w:p>
        </w:tc>
        <w:tc>
          <w:tcPr>
            <w:tcW w:w="1417" w:type="dxa"/>
            <w:shd w:val="clear" w:color="auto" w:fill="D9D9D9" w:themeFill="background1" w:themeFillShade="D9"/>
            <w:hideMark/>
          </w:tcPr>
          <w:p w14:paraId="041080A9" w14:textId="77777777" w:rsidR="00994D43" w:rsidRPr="00DB2BF5" w:rsidRDefault="00994D43" w:rsidP="00994D43">
            <w:pPr>
              <w:ind w:firstLine="0"/>
              <w:jc w:val="center"/>
              <w:rPr>
                <w:sz w:val="22"/>
                <w:szCs w:val="22"/>
              </w:rPr>
            </w:pPr>
            <w:r w:rsidRPr="00DB2BF5">
              <w:rPr>
                <w:sz w:val="22"/>
                <w:szCs w:val="22"/>
              </w:rPr>
              <w:t>5</w:t>
            </w:r>
          </w:p>
        </w:tc>
        <w:tc>
          <w:tcPr>
            <w:tcW w:w="1559" w:type="dxa"/>
            <w:shd w:val="clear" w:color="auto" w:fill="D9D9D9" w:themeFill="background1" w:themeFillShade="D9"/>
            <w:hideMark/>
          </w:tcPr>
          <w:p w14:paraId="08248D3E" w14:textId="77777777" w:rsidR="00994D43" w:rsidRPr="00DB2BF5" w:rsidRDefault="00994D43" w:rsidP="00994D43">
            <w:pPr>
              <w:ind w:firstLine="0"/>
              <w:jc w:val="center"/>
              <w:rPr>
                <w:sz w:val="22"/>
                <w:szCs w:val="22"/>
              </w:rPr>
            </w:pPr>
            <w:r w:rsidRPr="00DB2BF5">
              <w:rPr>
                <w:sz w:val="22"/>
                <w:szCs w:val="22"/>
              </w:rPr>
              <w:t>6</w:t>
            </w:r>
          </w:p>
        </w:tc>
        <w:tc>
          <w:tcPr>
            <w:tcW w:w="1134" w:type="dxa"/>
            <w:shd w:val="clear" w:color="auto" w:fill="D9D9D9" w:themeFill="background1" w:themeFillShade="D9"/>
            <w:hideMark/>
          </w:tcPr>
          <w:p w14:paraId="7D4B3FB0" w14:textId="77777777" w:rsidR="00994D43" w:rsidRPr="00DB2BF5" w:rsidRDefault="00994D43" w:rsidP="00994D43">
            <w:pPr>
              <w:ind w:firstLine="0"/>
              <w:jc w:val="center"/>
              <w:rPr>
                <w:sz w:val="22"/>
                <w:szCs w:val="22"/>
              </w:rPr>
            </w:pPr>
            <w:r w:rsidRPr="00DB2BF5">
              <w:rPr>
                <w:sz w:val="22"/>
                <w:szCs w:val="22"/>
              </w:rPr>
              <w:t>7</w:t>
            </w:r>
          </w:p>
        </w:tc>
        <w:tc>
          <w:tcPr>
            <w:tcW w:w="1560" w:type="dxa"/>
            <w:shd w:val="clear" w:color="auto" w:fill="D9D9D9" w:themeFill="background1" w:themeFillShade="D9"/>
          </w:tcPr>
          <w:p w14:paraId="4AD73DAB" w14:textId="77777777" w:rsidR="00994D43" w:rsidRPr="00DB2BF5" w:rsidRDefault="00994D43" w:rsidP="00994D43">
            <w:pPr>
              <w:ind w:firstLine="0"/>
              <w:jc w:val="center"/>
              <w:rPr>
                <w:sz w:val="22"/>
                <w:szCs w:val="22"/>
              </w:rPr>
            </w:pPr>
            <w:r w:rsidRPr="00DB2BF5">
              <w:rPr>
                <w:sz w:val="22"/>
                <w:szCs w:val="22"/>
              </w:rPr>
              <w:t>8</w:t>
            </w:r>
          </w:p>
        </w:tc>
        <w:tc>
          <w:tcPr>
            <w:tcW w:w="1417" w:type="dxa"/>
            <w:shd w:val="clear" w:color="auto" w:fill="D9D9D9" w:themeFill="background1" w:themeFillShade="D9"/>
          </w:tcPr>
          <w:p w14:paraId="3E65B757" w14:textId="77777777" w:rsidR="00994D43" w:rsidRPr="00DB2BF5" w:rsidRDefault="00994D43" w:rsidP="00994D43">
            <w:pPr>
              <w:ind w:firstLine="0"/>
              <w:jc w:val="center"/>
              <w:rPr>
                <w:sz w:val="22"/>
                <w:szCs w:val="22"/>
              </w:rPr>
            </w:pPr>
            <w:r w:rsidRPr="00DB2BF5">
              <w:rPr>
                <w:sz w:val="22"/>
                <w:szCs w:val="22"/>
              </w:rPr>
              <w:t>9</w:t>
            </w:r>
          </w:p>
        </w:tc>
        <w:tc>
          <w:tcPr>
            <w:tcW w:w="1910" w:type="dxa"/>
            <w:shd w:val="clear" w:color="auto" w:fill="D9D9D9" w:themeFill="background1" w:themeFillShade="D9"/>
          </w:tcPr>
          <w:p w14:paraId="5F3765DC" w14:textId="77777777" w:rsidR="00994D43" w:rsidRPr="001219DB" w:rsidRDefault="00994D43" w:rsidP="00994D43">
            <w:pPr>
              <w:ind w:firstLine="0"/>
              <w:jc w:val="center"/>
            </w:pPr>
            <w:r w:rsidRPr="001219DB">
              <w:t>10</w:t>
            </w:r>
          </w:p>
        </w:tc>
      </w:tr>
      <w:tr w:rsidR="00FF5AF9" w:rsidRPr="001219DB" w14:paraId="552815C6" w14:textId="77777777" w:rsidTr="00A253C6">
        <w:trPr>
          <w:trHeight w:val="1200"/>
        </w:trPr>
        <w:tc>
          <w:tcPr>
            <w:tcW w:w="545" w:type="dxa"/>
            <w:noWrap/>
            <w:hideMark/>
          </w:tcPr>
          <w:p w14:paraId="4F50D18F" w14:textId="77777777" w:rsidR="00FF5AF9" w:rsidRPr="00DB2BF5" w:rsidRDefault="00612473" w:rsidP="00612473">
            <w:pPr>
              <w:pStyle w:val="af1"/>
              <w:numPr>
                <w:ilvl w:val="0"/>
                <w:numId w:val="31"/>
              </w:numPr>
              <w:ind w:left="0" w:firstLine="0"/>
              <w:rPr>
                <w:sz w:val="22"/>
                <w:szCs w:val="22"/>
              </w:rPr>
            </w:pPr>
            <w:r w:rsidRPr="00DB2BF5">
              <w:rPr>
                <w:sz w:val="22"/>
                <w:szCs w:val="22"/>
              </w:rPr>
              <w:t>1</w:t>
            </w:r>
          </w:p>
        </w:tc>
        <w:tc>
          <w:tcPr>
            <w:tcW w:w="1605" w:type="dxa"/>
            <w:hideMark/>
          </w:tcPr>
          <w:p w14:paraId="6A8427E6" w14:textId="77777777" w:rsidR="00FF5AF9" w:rsidRPr="00DB2BF5" w:rsidRDefault="00FF5AF9" w:rsidP="00FF5AF9">
            <w:pPr>
              <w:ind w:firstLine="0"/>
              <w:rPr>
                <w:sz w:val="22"/>
                <w:szCs w:val="22"/>
              </w:rPr>
            </w:pPr>
            <w:r w:rsidRPr="00DB2BF5">
              <w:rPr>
                <w:color w:val="000000"/>
                <w:sz w:val="22"/>
                <w:szCs w:val="22"/>
              </w:rPr>
              <w:t>Объекты здравоохранения</w:t>
            </w:r>
          </w:p>
        </w:tc>
        <w:tc>
          <w:tcPr>
            <w:tcW w:w="1471" w:type="dxa"/>
            <w:hideMark/>
          </w:tcPr>
          <w:p w14:paraId="6AFB914C" w14:textId="77777777" w:rsidR="00FF5AF9" w:rsidRPr="00DB2BF5" w:rsidRDefault="00FF5AF9" w:rsidP="00FF5AF9">
            <w:pPr>
              <w:ind w:firstLine="0"/>
              <w:rPr>
                <w:sz w:val="22"/>
                <w:szCs w:val="22"/>
              </w:rPr>
            </w:pPr>
            <w:r w:rsidRPr="00DB2BF5">
              <w:rPr>
                <w:sz w:val="22"/>
                <w:szCs w:val="22"/>
              </w:rPr>
              <w:t>Оказание услуг в области здравоохранения</w:t>
            </w:r>
          </w:p>
        </w:tc>
        <w:tc>
          <w:tcPr>
            <w:tcW w:w="1790" w:type="dxa"/>
            <w:hideMark/>
          </w:tcPr>
          <w:p w14:paraId="5001FC48" w14:textId="77777777" w:rsidR="00FF5AF9" w:rsidRPr="00DB2BF5" w:rsidRDefault="00FF5AF9" w:rsidP="0012273C">
            <w:pPr>
              <w:widowControl w:val="0"/>
              <w:autoSpaceDE w:val="0"/>
              <w:autoSpaceDN w:val="0"/>
              <w:ind w:firstLine="0"/>
              <w:jc w:val="center"/>
              <w:rPr>
                <w:sz w:val="22"/>
                <w:szCs w:val="22"/>
              </w:rPr>
            </w:pPr>
            <w:r w:rsidRPr="00DB2BF5">
              <w:rPr>
                <w:sz w:val="22"/>
                <w:szCs w:val="22"/>
              </w:rPr>
              <w:t>Реконструкция поликлиники окружной клинической больницы</w:t>
            </w:r>
          </w:p>
        </w:tc>
        <w:tc>
          <w:tcPr>
            <w:tcW w:w="1417" w:type="dxa"/>
            <w:hideMark/>
          </w:tcPr>
          <w:p w14:paraId="773830BE" w14:textId="77777777" w:rsidR="00FF5AF9" w:rsidRPr="00DB2BF5" w:rsidRDefault="00FF5AF9" w:rsidP="00FF5AF9">
            <w:pPr>
              <w:widowControl w:val="0"/>
              <w:autoSpaceDE w:val="0"/>
              <w:autoSpaceDN w:val="0"/>
              <w:ind w:firstLine="0"/>
              <w:jc w:val="center"/>
              <w:rPr>
                <w:sz w:val="22"/>
                <w:szCs w:val="22"/>
              </w:rPr>
            </w:pPr>
            <w:r w:rsidRPr="00DB2BF5">
              <w:rPr>
                <w:sz w:val="22"/>
                <w:szCs w:val="22"/>
              </w:rPr>
              <w:t>425 пос. в смену</w:t>
            </w:r>
          </w:p>
        </w:tc>
        <w:tc>
          <w:tcPr>
            <w:tcW w:w="1559" w:type="dxa"/>
            <w:hideMark/>
          </w:tcPr>
          <w:p w14:paraId="41B2DA04" w14:textId="77777777" w:rsidR="00FF5AF9" w:rsidRPr="00DB2BF5" w:rsidRDefault="00FF5AF9" w:rsidP="00FF5AF9">
            <w:pPr>
              <w:widowControl w:val="0"/>
              <w:autoSpaceDE w:val="0"/>
              <w:autoSpaceDN w:val="0"/>
              <w:ind w:firstLine="0"/>
              <w:jc w:val="center"/>
              <w:rPr>
                <w:sz w:val="22"/>
                <w:szCs w:val="22"/>
              </w:rPr>
            </w:pPr>
            <w:r w:rsidRPr="00DB2BF5">
              <w:rPr>
                <w:sz w:val="22"/>
                <w:szCs w:val="22"/>
              </w:rPr>
              <w:t>г. Сургут</w:t>
            </w:r>
            <w:r w:rsidR="0012273C" w:rsidRPr="00DB2BF5">
              <w:rPr>
                <w:sz w:val="22"/>
                <w:szCs w:val="22"/>
              </w:rPr>
              <w:t>, мкр. 6</w:t>
            </w:r>
          </w:p>
        </w:tc>
        <w:tc>
          <w:tcPr>
            <w:tcW w:w="1134" w:type="dxa"/>
            <w:noWrap/>
            <w:hideMark/>
          </w:tcPr>
          <w:p w14:paraId="0562A200" w14:textId="77777777" w:rsidR="00FF5AF9" w:rsidRPr="00DB2BF5" w:rsidRDefault="00FF5AF9" w:rsidP="00FF5AF9">
            <w:pPr>
              <w:ind w:firstLine="0"/>
              <w:jc w:val="center"/>
              <w:rPr>
                <w:sz w:val="22"/>
                <w:szCs w:val="22"/>
              </w:rPr>
            </w:pPr>
            <w:r w:rsidRPr="00DB2BF5">
              <w:rPr>
                <w:sz w:val="22"/>
                <w:szCs w:val="22"/>
              </w:rPr>
              <w:t>2012-2022 гг.</w:t>
            </w:r>
          </w:p>
        </w:tc>
        <w:tc>
          <w:tcPr>
            <w:tcW w:w="1560" w:type="dxa"/>
          </w:tcPr>
          <w:p w14:paraId="33ED859C" w14:textId="77777777" w:rsidR="00FF5AF9" w:rsidRPr="00DB2BF5" w:rsidRDefault="00FF5AF9" w:rsidP="00FF5AF9">
            <w:pPr>
              <w:ind w:firstLine="0"/>
              <w:jc w:val="center"/>
              <w:rPr>
                <w:sz w:val="22"/>
                <w:szCs w:val="22"/>
              </w:rPr>
            </w:pPr>
            <w:r w:rsidRPr="00DB2BF5">
              <w:rPr>
                <w:sz w:val="22"/>
                <w:szCs w:val="22"/>
              </w:rPr>
              <w:t>Зона специализированной общественной застройки</w:t>
            </w:r>
          </w:p>
        </w:tc>
        <w:tc>
          <w:tcPr>
            <w:tcW w:w="1417" w:type="dxa"/>
            <w:noWrap/>
            <w:hideMark/>
          </w:tcPr>
          <w:p w14:paraId="3A2B8092" w14:textId="77777777" w:rsidR="00FF5AF9" w:rsidRPr="00DB2BF5" w:rsidRDefault="00FF5AF9" w:rsidP="00FF5AF9">
            <w:pPr>
              <w:ind w:firstLine="0"/>
              <w:jc w:val="center"/>
              <w:rPr>
                <w:sz w:val="22"/>
                <w:szCs w:val="22"/>
              </w:rPr>
            </w:pPr>
            <w:r w:rsidRPr="00DB2BF5">
              <w:rPr>
                <w:sz w:val="22"/>
                <w:szCs w:val="22"/>
              </w:rPr>
              <w:t>-</w:t>
            </w:r>
          </w:p>
        </w:tc>
        <w:tc>
          <w:tcPr>
            <w:tcW w:w="1910" w:type="dxa"/>
            <w:noWrap/>
            <w:hideMark/>
          </w:tcPr>
          <w:p w14:paraId="31F04525" w14:textId="77777777" w:rsidR="00FF5AF9" w:rsidRPr="00B05596" w:rsidRDefault="0012273C" w:rsidP="00FF5AF9">
            <w:pPr>
              <w:ind w:firstLine="0"/>
              <w:rPr>
                <w:sz w:val="18"/>
                <w:szCs w:val="18"/>
              </w:rPr>
            </w:pPr>
            <w:r w:rsidRPr="00B05596">
              <w:rPr>
                <w:sz w:val="18"/>
                <w:szCs w:val="18"/>
              </w:rPr>
              <w:t>Мероприятие</w:t>
            </w:r>
            <w:r w:rsidR="00FF5AF9" w:rsidRPr="00B05596">
              <w:rPr>
                <w:color w:val="000000"/>
                <w:sz w:val="18"/>
                <w:szCs w:val="18"/>
              </w:rPr>
              <w:t xml:space="preserve"> </w:t>
            </w:r>
            <w:r w:rsidR="001C3EBD" w:rsidRPr="00B05596">
              <w:rPr>
                <w:sz w:val="18"/>
                <w:szCs w:val="18"/>
              </w:rPr>
              <w:t>СТП ХМАО-Югры,</w:t>
            </w:r>
          </w:p>
          <w:p w14:paraId="699969B1" w14:textId="77777777" w:rsidR="0012273C" w:rsidRPr="00B05596" w:rsidRDefault="0012273C" w:rsidP="00FF5AF9">
            <w:pPr>
              <w:ind w:firstLine="0"/>
              <w:rPr>
                <w:sz w:val="20"/>
                <w:szCs w:val="20"/>
              </w:rPr>
            </w:pPr>
            <w:r w:rsidRPr="00B05596">
              <w:rPr>
                <w:sz w:val="20"/>
                <w:szCs w:val="20"/>
              </w:rPr>
              <w:t>ПКР СИ МО ГО г. Сургут до 2035 года от 28.12.2017 № 222-VI ДГ</w:t>
            </w:r>
          </w:p>
          <w:p w14:paraId="3D788F8E" w14:textId="77777777" w:rsidR="0012273C" w:rsidRPr="00B05596" w:rsidRDefault="0012273C" w:rsidP="00FF5AF9">
            <w:pPr>
              <w:ind w:firstLine="0"/>
              <w:rPr>
                <w:sz w:val="20"/>
                <w:szCs w:val="20"/>
              </w:rPr>
            </w:pPr>
            <w:r w:rsidRPr="00B05596">
              <w:rPr>
                <w:sz w:val="18"/>
                <w:szCs w:val="18"/>
              </w:rPr>
              <w:t>Адресная инвестиционная программа Ханты-Мансийского автономного округа – Югры на 2014 год и на плановый период 2015 и 2016 годов</w:t>
            </w:r>
          </w:p>
        </w:tc>
      </w:tr>
      <w:tr w:rsidR="0083240B" w:rsidRPr="001219DB" w14:paraId="6279A502" w14:textId="77777777" w:rsidTr="00A253C6">
        <w:trPr>
          <w:trHeight w:val="900"/>
        </w:trPr>
        <w:tc>
          <w:tcPr>
            <w:tcW w:w="545" w:type="dxa"/>
            <w:noWrap/>
          </w:tcPr>
          <w:p w14:paraId="7DD828F0" w14:textId="77777777" w:rsidR="0083240B" w:rsidRPr="00DB2BF5" w:rsidRDefault="0083240B" w:rsidP="0083240B">
            <w:pPr>
              <w:pStyle w:val="af1"/>
              <w:numPr>
                <w:ilvl w:val="0"/>
                <w:numId w:val="31"/>
              </w:numPr>
              <w:ind w:left="0" w:firstLine="0"/>
              <w:rPr>
                <w:sz w:val="22"/>
                <w:szCs w:val="22"/>
              </w:rPr>
            </w:pPr>
            <w:r w:rsidRPr="00DB2BF5">
              <w:rPr>
                <w:sz w:val="22"/>
                <w:szCs w:val="22"/>
              </w:rPr>
              <w:t>4</w:t>
            </w:r>
          </w:p>
        </w:tc>
        <w:tc>
          <w:tcPr>
            <w:tcW w:w="1605" w:type="dxa"/>
          </w:tcPr>
          <w:p w14:paraId="68A7817C" w14:textId="77777777" w:rsidR="0083240B" w:rsidRPr="00DB2BF5" w:rsidRDefault="0083240B" w:rsidP="0083240B">
            <w:pPr>
              <w:ind w:firstLine="0"/>
              <w:rPr>
                <w:sz w:val="22"/>
                <w:szCs w:val="22"/>
              </w:rPr>
            </w:pPr>
            <w:r w:rsidRPr="00DB2BF5">
              <w:rPr>
                <w:color w:val="000000"/>
                <w:sz w:val="22"/>
                <w:szCs w:val="22"/>
              </w:rPr>
              <w:t>Объекты здравоохранения</w:t>
            </w:r>
          </w:p>
        </w:tc>
        <w:tc>
          <w:tcPr>
            <w:tcW w:w="1471" w:type="dxa"/>
          </w:tcPr>
          <w:p w14:paraId="7D1F6D73" w14:textId="77777777" w:rsidR="0083240B" w:rsidRPr="00DB2BF5" w:rsidRDefault="0083240B" w:rsidP="0083240B">
            <w:pPr>
              <w:ind w:firstLine="0"/>
              <w:rPr>
                <w:sz w:val="22"/>
                <w:szCs w:val="22"/>
              </w:rPr>
            </w:pPr>
            <w:r w:rsidRPr="00DB2BF5">
              <w:rPr>
                <w:sz w:val="22"/>
                <w:szCs w:val="22"/>
              </w:rPr>
              <w:t>Оказание услуг в области здравоохранения</w:t>
            </w:r>
          </w:p>
        </w:tc>
        <w:tc>
          <w:tcPr>
            <w:tcW w:w="1790" w:type="dxa"/>
          </w:tcPr>
          <w:p w14:paraId="39B6DB33" w14:textId="77777777" w:rsidR="0083240B" w:rsidRPr="00DB2BF5" w:rsidRDefault="0083240B" w:rsidP="0083240B">
            <w:pPr>
              <w:widowControl w:val="0"/>
              <w:autoSpaceDE w:val="0"/>
              <w:autoSpaceDN w:val="0"/>
              <w:ind w:firstLine="0"/>
              <w:jc w:val="center"/>
              <w:rPr>
                <w:color w:val="000000"/>
                <w:sz w:val="22"/>
                <w:szCs w:val="22"/>
              </w:rPr>
            </w:pPr>
            <w:r w:rsidRPr="00DB2BF5">
              <w:rPr>
                <w:color w:val="000000"/>
                <w:sz w:val="22"/>
                <w:szCs w:val="22"/>
              </w:rPr>
              <w:t>Поликлиника</w:t>
            </w:r>
          </w:p>
          <w:p w14:paraId="37040846" w14:textId="77777777" w:rsidR="0083240B" w:rsidRPr="00DB2BF5" w:rsidRDefault="0083240B" w:rsidP="0083240B">
            <w:pPr>
              <w:widowControl w:val="0"/>
              <w:autoSpaceDE w:val="0"/>
              <w:autoSpaceDN w:val="0"/>
              <w:ind w:firstLine="0"/>
              <w:jc w:val="center"/>
              <w:rPr>
                <w:color w:val="000000"/>
                <w:sz w:val="22"/>
                <w:szCs w:val="22"/>
              </w:rPr>
            </w:pPr>
            <w:r w:rsidRPr="00DB2BF5">
              <w:rPr>
                <w:color w:val="000000"/>
                <w:sz w:val="22"/>
                <w:szCs w:val="22"/>
              </w:rPr>
              <w:t>(строительство)</w:t>
            </w:r>
          </w:p>
        </w:tc>
        <w:tc>
          <w:tcPr>
            <w:tcW w:w="1417" w:type="dxa"/>
            <w:noWrap/>
          </w:tcPr>
          <w:p w14:paraId="30BE299E" w14:textId="77777777" w:rsidR="0083240B" w:rsidRPr="00DB2BF5" w:rsidRDefault="0083240B" w:rsidP="0083240B">
            <w:pPr>
              <w:widowControl w:val="0"/>
              <w:autoSpaceDE w:val="0"/>
              <w:autoSpaceDN w:val="0"/>
              <w:ind w:firstLine="0"/>
              <w:jc w:val="center"/>
              <w:rPr>
                <w:color w:val="000000"/>
                <w:sz w:val="22"/>
                <w:szCs w:val="22"/>
              </w:rPr>
            </w:pPr>
            <w:r w:rsidRPr="00DB2BF5">
              <w:rPr>
                <w:color w:val="000000"/>
                <w:sz w:val="22"/>
                <w:szCs w:val="22"/>
              </w:rPr>
              <w:t>140 посещений в смену – 1 объект</w:t>
            </w:r>
          </w:p>
        </w:tc>
        <w:tc>
          <w:tcPr>
            <w:tcW w:w="1559" w:type="dxa"/>
          </w:tcPr>
          <w:p w14:paraId="0A4F511E" w14:textId="77777777" w:rsidR="0083240B" w:rsidRPr="00DB2BF5" w:rsidRDefault="0083240B" w:rsidP="0083240B">
            <w:pPr>
              <w:widowControl w:val="0"/>
              <w:autoSpaceDE w:val="0"/>
              <w:autoSpaceDN w:val="0"/>
              <w:ind w:firstLine="0"/>
              <w:jc w:val="center"/>
              <w:rPr>
                <w:sz w:val="22"/>
                <w:szCs w:val="22"/>
              </w:rPr>
            </w:pPr>
            <w:r w:rsidRPr="00DB2BF5">
              <w:rPr>
                <w:sz w:val="22"/>
                <w:szCs w:val="22"/>
              </w:rPr>
              <w:t>г. Сургут, мкрн. 44</w:t>
            </w:r>
          </w:p>
        </w:tc>
        <w:tc>
          <w:tcPr>
            <w:tcW w:w="1134" w:type="dxa"/>
            <w:noWrap/>
          </w:tcPr>
          <w:p w14:paraId="1FE7A0A6" w14:textId="77777777" w:rsidR="0083240B" w:rsidRPr="00DB2BF5" w:rsidRDefault="0083240B" w:rsidP="0083240B">
            <w:pPr>
              <w:ind w:firstLine="0"/>
              <w:rPr>
                <w:sz w:val="22"/>
                <w:szCs w:val="22"/>
              </w:rPr>
            </w:pPr>
            <w:r w:rsidRPr="00DB2BF5">
              <w:rPr>
                <w:sz w:val="22"/>
                <w:szCs w:val="22"/>
              </w:rPr>
              <w:t>2024-2025</w:t>
            </w:r>
          </w:p>
        </w:tc>
        <w:tc>
          <w:tcPr>
            <w:tcW w:w="1560" w:type="dxa"/>
          </w:tcPr>
          <w:p w14:paraId="140AD55A" w14:textId="77777777" w:rsidR="0083240B" w:rsidRPr="00DB2BF5" w:rsidRDefault="0083240B" w:rsidP="0083240B">
            <w:pPr>
              <w:ind w:firstLine="0"/>
              <w:jc w:val="center"/>
              <w:rPr>
                <w:sz w:val="22"/>
                <w:szCs w:val="22"/>
              </w:rPr>
            </w:pPr>
            <w:r w:rsidRPr="00DB2BF5">
              <w:rPr>
                <w:sz w:val="22"/>
                <w:szCs w:val="22"/>
              </w:rPr>
              <w:t>Зона специализированной общественной застройки</w:t>
            </w:r>
          </w:p>
        </w:tc>
        <w:tc>
          <w:tcPr>
            <w:tcW w:w="1417" w:type="dxa"/>
            <w:noWrap/>
          </w:tcPr>
          <w:p w14:paraId="7EA79763" w14:textId="77777777" w:rsidR="0083240B" w:rsidRPr="00DB2BF5" w:rsidRDefault="0083240B" w:rsidP="0083240B">
            <w:pPr>
              <w:ind w:firstLine="0"/>
              <w:jc w:val="center"/>
              <w:rPr>
                <w:sz w:val="22"/>
                <w:szCs w:val="22"/>
              </w:rPr>
            </w:pPr>
            <w:r w:rsidRPr="00DB2BF5">
              <w:rPr>
                <w:sz w:val="22"/>
                <w:szCs w:val="22"/>
              </w:rPr>
              <w:t>не требуется</w:t>
            </w:r>
          </w:p>
        </w:tc>
        <w:tc>
          <w:tcPr>
            <w:tcW w:w="1910" w:type="dxa"/>
            <w:noWrap/>
          </w:tcPr>
          <w:p w14:paraId="7E67ABEB" w14:textId="77777777" w:rsidR="0083240B" w:rsidRPr="00B05596" w:rsidRDefault="0083240B" w:rsidP="0083240B">
            <w:pPr>
              <w:ind w:firstLine="0"/>
              <w:rPr>
                <w:sz w:val="20"/>
                <w:szCs w:val="20"/>
              </w:rPr>
            </w:pPr>
            <w:r w:rsidRPr="00B05596">
              <w:rPr>
                <w:sz w:val="20"/>
                <w:szCs w:val="20"/>
              </w:rPr>
              <w:t>ПКР СИ МО ГО г. Сургут до 2035 года от 28.12.2017 № 222-VI ДГ</w:t>
            </w:r>
          </w:p>
          <w:p w14:paraId="6A3B596B" w14:textId="77777777" w:rsidR="0083240B" w:rsidRPr="00B05596" w:rsidRDefault="0083240B" w:rsidP="0083240B">
            <w:pPr>
              <w:ind w:firstLine="0"/>
              <w:rPr>
                <w:sz w:val="20"/>
                <w:szCs w:val="20"/>
              </w:rPr>
            </w:pPr>
            <w:r w:rsidRPr="00B05596">
              <w:rPr>
                <w:sz w:val="20"/>
                <w:szCs w:val="20"/>
              </w:rPr>
              <w:t>согласно утвержденному ПП</w:t>
            </w:r>
          </w:p>
          <w:p w14:paraId="01E2523D" w14:textId="77777777" w:rsidR="0083240B" w:rsidRPr="00B05596" w:rsidRDefault="0083240B" w:rsidP="0083240B">
            <w:pPr>
              <w:ind w:firstLine="0"/>
              <w:rPr>
                <w:sz w:val="20"/>
                <w:szCs w:val="20"/>
              </w:rPr>
            </w:pPr>
            <w:r w:rsidRPr="00B05596">
              <w:rPr>
                <w:sz w:val="20"/>
                <w:szCs w:val="20"/>
              </w:rPr>
              <w:t>ПКР СИ МО ГО г. Сургут до 2035 года от 2019 г. б/н</w:t>
            </w:r>
          </w:p>
        </w:tc>
      </w:tr>
      <w:tr w:rsidR="0083240B" w:rsidRPr="001219DB" w14:paraId="0EE8C967" w14:textId="77777777" w:rsidTr="00297A07">
        <w:trPr>
          <w:trHeight w:val="900"/>
        </w:trPr>
        <w:tc>
          <w:tcPr>
            <w:tcW w:w="545" w:type="dxa"/>
            <w:noWrap/>
          </w:tcPr>
          <w:p w14:paraId="6FBC1611" w14:textId="77777777" w:rsidR="0083240B" w:rsidRPr="00DB2BF5" w:rsidRDefault="0083240B" w:rsidP="0083240B">
            <w:pPr>
              <w:pStyle w:val="af1"/>
              <w:numPr>
                <w:ilvl w:val="0"/>
                <w:numId w:val="31"/>
              </w:numPr>
              <w:ind w:left="0" w:firstLine="0"/>
              <w:rPr>
                <w:sz w:val="22"/>
                <w:szCs w:val="22"/>
              </w:rPr>
            </w:pPr>
          </w:p>
        </w:tc>
        <w:tc>
          <w:tcPr>
            <w:tcW w:w="1605" w:type="dxa"/>
          </w:tcPr>
          <w:p w14:paraId="1DA780F1" w14:textId="77777777" w:rsidR="0083240B" w:rsidRPr="00DB2BF5" w:rsidRDefault="0083240B" w:rsidP="0083240B">
            <w:pPr>
              <w:ind w:firstLine="0"/>
              <w:rPr>
                <w:sz w:val="22"/>
                <w:szCs w:val="22"/>
              </w:rPr>
            </w:pPr>
            <w:r w:rsidRPr="00DB2BF5">
              <w:rPr>
                <w:color w:val="000000"/>
                <w:sz w:val="22"/>
                <w:szCs w:val="22"/>
              </w:rPr>
              <w:t>Объекты здравоохранения</w:t>
            </w:r>
          </w:p>
        </w:tc>
        <w:tc>
          <w:tcPr>
            <w:tcW w:w="1471" w:type="dxa"/>
          </w:tcPr>
          <w:p w14:paraId="3E0A4D48" w14:textId="77777777" w:rsidR="0083240B" w:rsidRPr="00DB2BF5" w:rsidRDefault="0083240B" w:rsidP="0083240B">
            <w:pPr>
              <w:ind w:firstLine="0"/>
              <w:rPr>
                <w:sz w:val="22"/>
                <w:szCs w:val="22"/>
              </w:rPr>
            </w:pPr>
            <w:r w:rsidRPr="00DB2BF5">
              <w:rPr>
                <w:sz w:val="22"/>
                <w:szCs w:val="22"/>
              </w:rPr>
              <w:t>Оказание услуг в области здравоохранения</w:t>
            </w:r>
          </w:p>
        </w:tc>
        <w:tc>
          <w:tcPr>
            <w:tcW w:w="1790" w:type="dxa"/>
            <w:vAlign w:val="center"/>
          </w:tcPr>
          <w:p w14:paraId="2C4391AF" w14:textId="77777777" w:rsidR="0083240B" w:rsidRDefault="0083240B" w:rsidP="0083240B">
            <w:pPr>
              <w:ind w:firstLine="0"/>
              <w:jc w:val="left"/>
              <w:rPr>
                <w:sz w:val="22"/>
                <w:szCs w:val="22"/>
              </w:rPr>
            </w:pPr>
            <w:r>
              <w:rPr>
                <w:sz w:val="22"/>
                <w:szCs w:val="22"/>
              </w:rPr>
              <w:t>О</w:t>
            </w:r>
            <w:r w:rsidRPr="00DB2BF5">
              <w:rPr>
                <w:sz w:val="22"/>
                <w:szCs w:val="22"/>
              </w:rPr>
              <w:t>перационно-реанимацион</w:t>
            </w:r>
          </w:p>
          <w:p w14:paraId="3738A7D6" w14:textId="77777777" w:rsidR="0083240B" w:rsidRPr="00DB2BF5" w:rsidRDefault="0083240B" w:rsidP="0083240B">
            <w:pPr>
              <w:ind w:firstLine="0"/>
              <w:jc w:val="left"/>
              <w:rPr>
                <w:sz w:val="22"/>
                <w:szCs w:val="22"/>
              </w:rPr>
            </w:pPr>
            <w:r w:rsidRPr="00DB2BF5">
              <w:rPr>
                <w:sz w:val="22"/>
                <w:szCs w:val="22"/>
              </w:rPr>
              <w:t xml:space="preserve">ный корпус кардиологического диспансера </w:t>
            </w:r>
          </w:p>
        </w:tc>
        <w:tc>
          <w:tcPr>
            <w:tcW w:w="1417" w:type="dxa"/>
            <w:noWrap/>
          </w:tcPr>
          <w:p w14:paraId="138B9E9A" w14:textId="77777777" w:rsidR="0083240B" w:rsidRPr="00DB2BF5" w:rsidRDefault="0083240B" w:rsidP="0083240B">
            <w:pPr>
              <w:widowControl w:val="0"/>
              <w:autoSpaceDE w:val="0"/>
              <w:autoSpaceDN w:val="0"/>
              <w:ind w:firstLine="0"/>
              <w:jc w:val="center"/>
              <w:rPr>
                <w:color w:val="000000"/>
                <w:sz w:val="22"/>
                <w:szCs w:val="22"/>
              </w:rPr>
            </w:pPr>
            <w:r w:rsidRPr="00DB2BF5">
              <w:rPr>
                <w:sz w:val="22"/>
                <w:szCs w:val="22"/>
              </w:rPr>
              <w:t>на 120 коек – 1 объект</w:t>
            </w:r>
          </w:p>
        </w:tc>
        <w:tc>
          <w:tcPr>
            <w:tcW w:w="1559" w:type="dxa"/>
          </w:tcPr>
          <w:p w14:paraId="6E5035F6" w14:textId="77777777" w:rsidR="0083240B" w:rsidRPr="00DB2BF5" w:rsidRDefault="0083240B" w:rsidP="0083240B">
            <w:pPr>
              <w:widowControl w:val="0"/>
              <w:autoSpaceDE w:val="0"/>
              <w:autoSpaceDN w:val="0"/>
              <w:ind w:firstLine="0"/>
              <w:jc w:val="center"/>
              <w:rPr>
                <w:sz w:val="22"/>
                <w:szCs w:val="22"/>
                <w:highlight w:val="yellow"/>
              </w:rPr>
            </w:pPr>
            <w:r w:rsidRPr="00DB2BF5">
              <w:rPr>
                <w:sz w:val="22"/>
                <w:szCs w:val="22"/>
              </w:rPr>
              <w:t>г. Сургут, мкр. 5</w:t>
            </w:r>
          </w:p>
        </w:tc>
        <w:tc>
          <w:tcPr>
            <w:tcW w:w="1134" w:type="dxa"/>
            <w:noWrap/>
          </w:tcPr>
          <w:p w14:paraId="16330B2A" w14:textId="77777777" w:rsidR="0083240B" w:rsidRPr="00DB2BF5" w:rsidRDefault="0083240B" w:rsidP="0083240B">
            <w:pPr>
              <w:ind w:firstLine="0"/>
              <w:rPr>
                <w:sz w:val="22"/>
                <w:szCs w:val="22"/>
              </w:rPr>
            </w:pPr>
          </w:p>
        </w:tc>
        <w:tc>
          <w:tcPr>
            <w:tcW w:w="1560" w:type="dxa"/>
          </w:tcPr>
          <w:p w14:paraId="3F401A35" w14:textId="77777777" w:rsidR="0083240B" w:rsidRPr="00DB2BF5" w:rsidRDefault="0083240B" w:rsidP="0083240B">
            <w:pPr>
              <w:ind w:firstLine="0"/>
              <w:jc w:val="center"/>
              <w:rPr>
                <w:sz w:val="22"/>
                <w:szCs w:val="22"/>
              </w:rPr>
            </w:pPr>
            <w:r w:rsidRPr="00DB2BF5">
              <w:rPr>
                <w:sz w:val="22"/>
                <w:szCs w:val="22"/>
              </w:rPr>
              <w:t>Зона специализированной общественной застройки</w:t>
            </w:r>
          </w:p>
        </w:tc>
        <w:tc>
          <w:tcPr>
            <w:tcW w:w="1417" w:type="dxa"/>
            <w:noWrap/>
          </w:tcPr>
          <w:p w14:paraId="193A35D4" w14:textId="77777777" w:rsidR="0083240B" w:rsidRPr="00DB2BF5" w:rsidRDefault="0083240B" w:rsidP="0083240B">
            <w:pPr>
              <w:ind w:firstLine="0"/>
              <w:jc w:val="center"/>
              <w:rPr>
                <w:sz w:val="22"/>
                <w:szCs w:val="22"/>
              </w:rPr>
            </w:pPr>
            <w:r w:rsidRPr="00DB2BF5">
              <w:rPr>
                <w:sz w:val="22"/>
                <w:szCs w:val="22"/>
              </w:rPr>
              <w:t>не требуется</w:t>
            </w:r>
          </w:p>
        </w:tc>
        <w:tc>
          <w:tcPr>
            <w:tcW w:w="1910" w:type="dxa"/>
            <w:noWrap/>
          </w:tcPr>
          <w:p w14:paraId="692FBFEF" w14:textId="77777777" w:rsidR="0083240B" w:rsidRPr="00B05596" w:rsidRDefault="0083240B" w:rsidP="0083240B">
            <w:pPr>
              <w:ind w:firstLine="0"/>
              <w:rPr>
                <w:sz w:val="20"/>
                <w:szCs w:val="20"/>
              </w:rPr>
            </w:pPr>
            <w:r w:rsidRPr="00B05596">
              <w:rPr>
                <w:sz w:val="20"/>
                <w:szCs w:val="20"/>
              </w:rPr>
              <w:t>ПКР СИ МО ГО г. Сургут до 2035 года от 28.12.2017 № 222-VI ДГ</w:t>
            </w:r>
          </w:p>
          <w:p w14:paraId="67E31D52" w14:textId="77777777" w:rsidR="0083240B" w:rsidRPr="001219DB" w:rsidRDefault="0083240B" w:rsidP="0083240B">
            <w:pPr>
              <w:ind w:firstLine="0"/>
              <w:rPr>
                <w:sz w:val="20"/>
                <w:szCs w:val="20"/>
              </w:rPr>
            </w:pPr>
            <w:r w:rsidRPr="00B05596">
              <w:rPr>
                <w:sz w:val="20"/>
                <w:szCs w:val="20"/>
              </w:rPr>
              <w:lastRenderedPageBreak/>
              <w:t>Областная целевая программа по реализации договора между органами государственной власти Тюменской области, Ханты-Мансийского автономного -округа – Югры и Ямало-Ненецкого автономного округа «Сотрудничество»</w:t>
            </w:r>
          </w:p>
        </w:tc>
      </w:tr>
      <w:tr w:rsidR="0083240B" w:rsidRPr="001219DB" w14:paraId="469E7869" w14:textId="77777777" w:rsidTr="00297A07">
        <w:trPr>
          <w:trHeight w:val="900"/>
        </w:trPr>
        <w:tc>
          <w:tcPr>
            <w:tcW w:w="545" w:type="dxa"/>
            <w:noWrap/>
          </w:tcPr>
          <w:p w14:paraId="13833C81" w14:textId="77777777" w:rsidR="0083240B" w:rsidRPr="00DB2BF5" w:rsidRDefault="0083240B" w:rsidP="0083240B">
            <w:pPr>
              <w:pStyle w:val="af1"/>
              <w:numPr>
                <w:ilvl w:val="0"/>
                <w:numId w:val="31"/>
              </w:numPr>
              <w:ind w:left="0" w:firstLine="0"/>
              <w:rPr>
                <w:sz w:val="22"/>
                <w:szCs w:val="22"/>
              </w:rPr>
            </w:pPr>
          </w:p>
        </w:tc>
        <w:tc>
          <w:tcPr>
            <w:tcW w:w="1605" w:type="dxa"/>
          </w:tcPr>
          <w:p w14:paraId="2CB4CA4D" w14:textId="77777777" w:rsidR="0083240B" w:rsidRPr="00DB2BF5" w:rsidRDefault="0083240B" w:rsidP="0083240B">
            <w:pPr>
              <w:ind w:firstLine="0"/>
              <w:rPr>
                <w:sz w:val="22"/>
                <w:szCs w:val="22"/>
              </w:rPr>
            </w:pPr>
            <w:r w:rsidRPr="00DB2BF5">
              <w:rPr>
                <w:color w:val="000000"/>
                <w:sz w:val="22"/>
                <w:szCs w:val="22"/>
              </w:rPr>
              <w:t>Объекты здравоохранения</w:t>
            </w:r>
          </w:p>
        </w:tc>
        <w:tc>
          <w:tcPr>
            <w:tcW w:w="1471" w:type="dxa"/>
          </w:tcPr>
          <w:p w14:paraId="2EC1B09C" w14:textId="77777777" w:rsidR="0083240B" w:rsidRPr="00DB2BF5" w:rsidRDefault="0083240B" w:rsidP="0083240B">
            <w:pPr>
              <w:ind w:firstLine="0"/>
              <w:rPr>
                <w:sz w:val="22"/>
                <w:szCs w:val="22"/>
              </w:rPr>
            </w:pPr>
            <w:r w:rsidRPr="00DB2BF5">
              <w:rPr>
                <w:sz w:val="22"/>
                <w:szCs w:val="22"/>
              </w:rPr>
              <w:t>Оказание услуг в области здравоохранения</w:t>
            </w:r>
          </w:p>
        </w:tc>
        <w:tc>
          <w:tcPr>
            <w:tcW w:w="1790" w:type="dxa"/>
            <w:vAlign w:val="center"/>
          </w:tcPr>
          <w:p w14:paraId="57A112D5" w14:textId="77777777" w:rsidR="0083240B" w:rsidRPr="00DB2BF5" w:rsidRDefault="0083240B" w:rsidP="0083240B">
            <w:pPr>
              <w:ind w:firstLine="0"/>
              <w:jc w:val="left"/>
              <w:rPr>
                <w:sz w:val="22"/>
                <w:szCs w:val="22"/>
              </w:rPr>
            </w:pPr>
            <w:r w:rsidRPr="00DB2BF5">
              <w:rPr>
                <w:sz w:val="22"/>
                <w:szCs w:val="22"/>
              </w:rPr>
              <w:t>больничный комплекс (перинатальный цент</w:t>
            </w:r>
            <w:r w:rsidRPr="00F57674">
              <w:rPr>
                <w:sz w:val="22"/>
                <w:szCs w:val="22"/>
              </w:rPr>
              <w:t>р</w:t>
            </w:r>
            <w:r w:rsidRPr="00DB2BF5">
              <w:rPr>
                <w:sz w:val="22"/>
                <w:szCs w:val="22"/>
              </w:rPr>
              <w:t>)</w:t>
            </w:r>
          </w:p>
        </w:tc>
        <w:tc>
          <w:tcPr>
            <w:tcW w:w="1417" w:type="dxa"/>
            <w:noWrap/>
          </w:tcPr>
          <w:p w14:paraId="595C5E21" w14:textId="77777777" w:rsidR="0083240B" w:rsidRPr="00DB2BF5" w:rsidRDefault="0083240B" w:rsidP="0083240B">
            <w:pPr>
              <w:widowControl w:val="0"/>
              <w:autoSpaceDE w:val="0"/>
              <w:autoSpaceDN w:val="0"/>
              <w:ind w:firstLine="0"/>
              <w:jc w:val="center"/>
              <w:rPr>
                <w:sz w:val="22"/>
                <w:szCs w:val="22"/>
              </w:rPr>
            </w:pPr>
            <w:r w:rsidRPr="00DB2BF5">
              <w:rPr>
                <w:sz w:val="22"/>
                <w:szCs w:val="22"/>
              </w:rPr>
              <w:t>на 315 коек/165 посещений в смену</w:t>
            </w:r>
          </w:p>
        </w:tc>
        <w:tc>
          <w:tcPr>
            <w:tcW w:w="1559" w:type="dxa"/>
          </w:tcPr>
          <w:p w14:paraId="4793EF48" w14:textId="77777777" w:rsidR="0083240B" w:rsidRPr="00DB2BF5" w:rsidRDefault="0083240B" w:rsidP="0083240B">
            <w:pPr>
              <w:widowControl w:val="0"/>
              <w:autoSpaceDE w:val="0"/>
              <w:autoSpaceDN w:val="0"/>
              <w:ind w:firstLine="0"/>
              <w:jc w:val="center"/>
              <w:rPr>
                <w:sz w:val="22"/>
                <w:szCs w:val="22"/>
              </w:rPr>
            </w:pPr>
            <w:r w:rsidRPr="00DB2BF5">
              <w:rPr>
                <w:sz w:val="22"/>
                <w:szCs w:val="22"/>
              </w:rPr>
              <w:t>г. Сургут, мкр. 31А</w:t>
            </w:r>
          </w:p>
        </w:tc>
        <w:tc>
          <w:tcPr>
            <w:tcW w:w="1134" w:type="dxa"/>
            <w:noWrap/>
          </w:tcPr>
          <w:p w14:paraId="114F6816" w14:textId="77777777" w:rsidR="0083240B" w:rsidRPr="00DB2BF5" w:rsidRDefault="0083240B" w:rsidP="0083240B">
            <w:pPr>
              <w:ind w:firstLine="0"/>
              <w:rPr>
                <w:sz w:val="22"/>
                <w:szCs w:val="22"/>
              </w:rPr>
            </w:pPr>
          </w:p>
        </w:tc>
        <w:tc>
          <w:tcPr>
            <w:tcW w:w="1560" w:type="dxa"/>
          </w:tcPr>
          <w:p w14:paraId="2E58E00C" w14:textId="77777777" w:rsidR="0083240B" w:rsidRPr="00DB2BF5" w:rsidRDefault="0083240B" w:rsidP="0083240B">
            <w:pPr>
              <w:ind w:firstLine="0"/>
              <w:jc w:val="center"/>
              <w:rPr>
                <w:sz w:val="22"/>
                <w:szCs w:val="22"/>
              </w:rPr>
            </w:pPr>
            <w:r w:rsidRPr="00DB2BF5">
              <w:rPr>
                <w:sz w:val="22"/>
                <w:szCs w:val="22"/>
              </w:rPr>
              <w:t>Зона специализированной общественной застройки</w:t>
            </w:r>
          </w:p>
        </w:tc>
        <w:tc>
          <w:tcPr>
            <w:tcW w:w="1417" w:type="dxa"/>
            <w:noWrap/>
          </w:tcPr>
          <w:p w14:paraId="2297EDD9" w14:textId="77777777" w:rsidR="0083240B" w:rsidRPr="00DB2BF5" w:rsidRDefault="0083240B" w:rsidP="0083240B">
            <w:pPr>
              <w:ind w:firstLine="0"/>
              <w:jc w:val="center"/>
              <w:rPr>
                <w:sz w:val="22"/>
                <w:szCs w:val="22"/>
              </w:rPr>
            </w:pPr>
            <w:r w:rsidRPr="00DB2BF5">
              <w:rPr>
                <w:sz w:val="22"/>
                <w:szCs w:val="22"/>
              </w:rPr>
              <w:t>не требуется</w:t>
            </w:r>
          </w:p>
        </w:tc>
        <w:tc>
          <w:tcPr>
            <w:tcW w:w="1910" w:type="dxa"/>
            <w:noWrap/>
          </w:tcPr>
          <w:p w14:paraId="398C6E3B" w14:textId="77777777" w:rsidR="0083240B" w:rsidRDefault="0083240B" w:rsidP="0083240B">
            <w:pPr>
              <w:ind w:firstLine="0"/>
              <w:rPr>
                <w:sz w:val="20"/>
                <w:szCs w:val="20"/>
              </w:rPr>
            </w:pPr>
            <w:r w:rsidRPr="00F57C08">
              <w:rPr>
                <w:sz w:val="18"/>
                <w:szCs w:val="18"/>
              </w:rPr>
              <w:t>Мероприятие</w:t>
            </w:r>
            <w:r w:rsidRPr="00F57C08">
              <w:rPr>
                <w:color w:val="000000"/>
                <w:sz w:val="18"/>
                <w:szCs w:val="18"/>
              </w:rPr>
              <w:t xml:space="preserve"> </w:t>
            </w:r>
            <w:r w:rsidRPr="00F57C08">
              <w:rPr>
                <w:sz w:val="18"/>
                <w:szCs w:val="18"/>
              </w:rPr>
              <w:t>СТП ХМАО-Югры</w:t>
            </w:r>
            <w:r w:rsidRPr="00F57C08">
              <w:rPr>
                <w:sz w:val="20"/>
                <w:szCs w:val="20"/>
              </w:rPr>
              <w:t>;</w:t>
            </w:r>
          </w:p>
          <w:p w14:paraId="5B6DA373" w14:textId="77777777" w:rsidR="0083240B" w:rsidRPr="00B05596" w:rsidRDefault="0083240B" w:rsidP="0083240B">
            <w:pPr>
              <w:ind w:firstLine="0"/>
              <w:rPr>
                <w:sz w:val="20"/>
                <w:szCs w:val="20"/>
              </w:rPr>
            </w:pPr>
            <w:r w:rsidRPr="00B05596">
              <w:rPr>
                <w:sz w:val="20"/>
                <w:szCs w:val="20"/>
              </w:rPr>
              <w:t>ПКР СИ МО ГО г. Сургут до 2035 года от 28.12.2017 № 222-VI ДГ</w:t>
            </w:r>
          </w:p>
          <w:p w14:paraId="182460B3" w14:textId="77777777" w:rsidR="0083240B" w:rsidRPr="00B05596" w:rsidRDefault="0083240B" w:rsidP="0083240B">
            <w:pPr>
              <w:ind w:firstLine="0"/>
              <w:rPr>
                <w:sz w:val="20"/>
                <w:szCs w:val="20"/>
              </w:rPr>
            </w:pPr>
            <w:r w:rsidRPr="00B05596">
              <w:rPr>
                <w:sz w:val="20"/>
                <w:szCs w:val="20"/>
              </w:rPr>
              <w:t>согласно письму №11-14-3007/13 от 03.10. 2013 г. – Комитет по здравоохранению</w:t>
            </w:r>
          </w:p>
        </w:tc>
      </w:tr>
      <w:tr w:rsidR="0083240B" w:rsidRPr="001219DB" w14:paraId="6E22B1B1" w14:textId="77777777" w:rsidTr="00297A07">
        <w:trPr>
          <w:trHeight w:val="900"/>
        </w:trPr>
        <w:tc>
          <w:tcPr>
            <w:tcW w:w="545" w:type="dxa"/>
            <w:noWrap/>
          </w:tcPr>
          <w:p w14:paraId="487E35A0" w14:textId="77777777" w:rsidR="0083240B" w:rsidRPr="00DB2BF5" w:rsidRDefault="0083240B" w:rsidP="0083240B">
            <w:pPr>
              <w:pStyle w:val="af1"/>
              <w:numPr>
                <w:ilvl w:val="0"/>
                <w:numId w:val="31"/>
              </w:numPr>
              <w:ind w:left="0" w:firstLine="0"/>
              <w:rPr>
                <w:sz w:val="22"/>
                <w:szCs w:val="22"/>
              </w:rPr>
            </w:pPr>
          </w:p>
        </w:tc>
        <w:tc>
          <w:tcPr>
            <w:tcW w:w="1605" w:type="dxa"/>
          </w:tcPr>
          <w:p w14:paraId="2CDC2107" w14:textId="77777777" w:rsidR="0083240B" w:rsidRPr="00DB2BF5" w:rsidRDefault="0083240B" w:rsidP="0083240B">
            <w:pPr>
              <w:ind w:firstLine="0"/>
              <w:rPr>
                <w:sz w:val="22"/>
                <w:szCs w:val="22"/>
              </w:rPr>
            </w:pPr>
            <w:r w:rsidRPr="00DB2BF5">
              <w:rPr>
                <w:color w:val="000000"/>
                <w:sz w:val="22"/>
                <w:szCs w:val="22"/>
              </w:rPr>
              <w:t>Объекты здравоохранения</w:t>
            </w:r>
          </w:p>
        </w:tc>
        <w:tc>
          <w:tcPr>
            <w:tcW w:w="1471" w:type="dxa"/>
          </w:tcPr>
          <w:p w14:paraId="13EBE495" w14:textId="77777777" w:rsidR="0083240B" w:rsidRPr="00DB2BF5" w:rsidRDefault="0083240B" w:rsidP="0083240B">
            <w:pPr>
              <w:ind w:firstLine="0"/>
              <w:rPr>
                <w:sz w:val="22"/>
                <w:szCs w:val="22"/>
              </w:rPr>
            </w:pPr>
            <w:r w:rsidRPr="00DB2BF5">
              <w:rPr>
                <w:sz w:val="22"/>
                <w:szCs w:val="22"/>
              </w:rPr>
              <w:t>Оказание услуг в области здравоохранения</w:t>
            </w:r>
          </w:p>
        </w:tc>
        <w:tc>
          <w:tcPr>
            <w:tcW w:w="1790" w:type="dxa"/>
            <w:vAlign w:val="center"/>
          </w:tcPr>
          <w:p w14:paraId="5BACF634" w14:textId="77777777" w:rsidR="0083240B" w:rsidRPr="00DB2BF5" w:rsidRDefault="0083240B" w:rsidP="0083240B">
            <w:pPr>
              <w:ind w:firstLine="0"/>
              <w:jc w:val="left"/>
              <w:rPr>
                <w:sz w:val="22"/>
                <w:szCs w:val="22"/>
              </w:rPr>
            </w:pPr>
            <w:r w:rsidRPr="00DB2BF5">
              <w:rPr>
                <w:sz w:val="22"/>
                <w:szCs w:val="22"/>
              </w:rPr>
              <w:t>детская больница</w:t>
            </w:r>
          </w:p>
        </w:tc>
        <w:tc>
          <w:tcPr>
            <w:tcW w:w="1417" w:type="dxa"/>
            <w:noWrap/>
          </w:tcPr>
          <w:p w14:paraId="156E0D13" w14:textId="77777777" w:rsidR="0083240B" w:rsidRPr="00DB2BF5" w:rsidRDefault="0083240B" w:rsidP="0083240B">
            <w:pPr>
              <w:widowControl w:val="0"/>
              <w:autoSpaceDE w:val="0"/>
              <w:autoSpaceDN w:val="0"/>
              <w:ind w:firstLine="0"/>
              <w:jc w:val="center"/>
              <w:rPr>
                <w:sz w:val="22"/>
                <w:szCs w:val="22"/>
              </w:rPr>
            </w:pPr>
            <w:r w:rsidRPr="00DB2BF5">
              <w:rPr>
                <w:sz w:val="22"/>
                <w:szCs w:val="22"/>
              </w:rPr>
              <w:t>на 180 коек</w:t>
            </w:r>
          </w:p>
        </w:tc>
        <w:tc>
          <w:tcPr>
            <w:tcW w:w="1559" w:type="dxa"/>
          </w:tcPr>
          <w:p w14:paraId="39F83FC2" w14:textId="77777777" w:rsidR="0083240B" w:rsidRPr="00DB2BF5" w:rsidRDefault="0083240B" w:rsidP="0083240B">
            <w:pPr>
              <w:widowControl w:val="0"/>
              <w:autoSpaceDE w:val="0"/>
              <w:autoSpaceDN w:val="0"/>
              <w:ind w:firstLine="0"/>
              <w:jc w:val="center"/>
              <w:rPr>
                <w:sz w:val="22"/>
                <w:szCs w:val="22"/>
              </w:rPr>
            </w:pPr>
            <w:r w:rsidRPr="00DB2BF5">
              <w:rPr>
                <w:sz w:val="22"/>
                <w:szCs w:val="22"/>
              </w:rPr>
              <w:t>г. Сургут</w:t>
            </w:r>
          </w:p>
        </w:tc>
        <w:tc>
          <w:tcPr>
            <w:tcW w:w="1134" w:type="dxa"/>
            <w:noWrap/>
          </w:tcPr>
          <w:p w14:paraId="03B2D59D" w14:textId="77777777" w:rsidR="0083240B" w:rsidRPr="00DB2BF5" w:rsidRDefault="0083240B" w:rsidP="0083240B">
            <w:pPr>
              <w:ind w:firstLine="0"/>
              <w:rPr>
                <w:sz w:val="22"/>
                <w:szCs w:val="22"/>
              </w:rPr>
            </w:pPr>
          </w:p>
        </w:tc>
        <w:tc>
          <w:tcPr>
            <w:tcW w:w="1560" w:type="dxa"/>
          </w:tcPr>
          <w:p w14:paraId="7EB99D3B" w14:textId="77777777" w:rsidR="0083240B" w:rsidRPr="00DB2BF5" w:rsidRDefault="0083240B" w:rsidP="0083240B">
            <w:pPr>
              <w:ind w:firstLine="0"/>
              <w:jc w:val="center"/>
              <w:rPr>
                <w:sz w:val="22"/>
                <w:szCs w:val="22"/>
              </w:rPr>
            </w:pPr>
            <w:r w:rsidRPr="00DB2BF5">
              <w:rPr>
                <w:sz w:val="22"/>
                <w:szCs w:val="22"/>
              </w:rPr>
              <w:t>Зона специализированной общественной застройки</w:t>
            </w:r>
          </w:p>
        </w:tc>
        <w:tc>
          <w:tcPr>
            <w:tcW w:w="1417" w:type="dxa"/>
            <w:noWrap/>
          </w:tcPr>
          <w:p w14:paraId="31D1DF4A" w14:textId="77777777" w:rsidR="0083240B" w:rsidRPr="00DB2BF5" w:rsidRDefault="0083240B" w:rsidP="0083240B">
            <w:pPr>
              <w:ind w:firstLine="0"/>
              <w:jc w:val="center"/>
              <w:rPr>
                <w:sz w:val="22"/>
                <w:szCs w:val="22"/>
              </w:rPr>
            </w:pPr>
            <w:r w:rsidRPr="00DB2BF5">
              <w:rPr>
                <w:sz w:val="22"/>
                <w:szCs w:val="22"/>
              </w:rPr>
              <w:t>не требуется</w:t>
            </w:r>
          </w:p>
        </w:tc>
        <w:tc>
          <w:tcPr>
            <w:tcW w:w="1910" w:type="dxa"/>
            <w:noWrap/>
          </w:tcPr>
          <w:p w14:paraId="5B6FE14A" w14:textId="77777777" w:rsidR="0083240B" w:rsidRPr="001219DB" w:rsidRDefault="0083240B" w:rsidP="0083240B">
            <w:pPr>
              <w:ind w:firstLine="0"/>
              <w:rPr>
                <w:sz w:val="20"/>
                <w:szCs w:val="20"/>
              </w:rPr>
            </w:pPr>
            <w:r w:rsidRPr="00AA1667">
              <w:rPr>
                <w:sz w:val="20"/>
                <w:szCs w:val="20"/>
              </w:rPr>
              <w:t>Мероприятия генерального плана городского округа г.Сургут, утвержденного Решением Думы города Сургута от 21.04.2017 № 107-VI ДГ</w:t>
            </w:r>
          </w:p>
        </w:tc>
      </w:tr>
      <w:tr w:rsidR="0083240B" w:rsidRPr="001219DB" w14:paraId="3549C01E" w14:textId="77777777" w:rsidTr="00297A07">
        <w:trPr>
          <w:trHeight w:val="900"/>
        </w:trPr>
        <w:tc>
          <w:tcPr>
            <w:tcW w:w="545" w:type="dxa"/>
            <w:noWrap/>
          </w:tcPr>
          <w:p w14:paraId="4407BD06" w14:textId="77777777" w:rsidR="0083240B" w:rsidRPr="00DB2BF5" w:rsidRDefault="0083240B" w:rsidP="0083240B">
            <w:pPr>
              <w:pStyle w:val="af1"/>
              <w:numPr>
                <w:ilvl w:val="0"/>
                <w:numId w:val="31"/>
              </w:numPr>
              <w:ind w:left="0" w:firstLine="0"/>
              <w:rPr>
                <w:sz w:val="22"/>
                <w:szCs w:val="22"/>
              </w:rPr>
            </w:pPr>
          </w:p>
        </w:tc>
        <w:tc>
          <w:tcPr>
            <w:tcW w:w="1605" w:type="dxa"/>
          </w:tcPr>
          <w:p w14:paraId="77EB7468" w14:textId="77777777" w:rsidR="0083240B" w:rsidRPr="00DB2BF5" w:rsidRDefault="0083240B" w:rsidP="0083240B">
            <w:pPr>
              <w:ind w:firstLine="0"/>
              <w:rPr>
                <w:sz w:val="22"/>
                <w:szCs w:val="22"/>
              </w:rPr>
            </w:pPr>
            <w:r w:rsidRPr="00DB2BF5">
              <w:rPr>
                <w:color w:val="000000"/>
                <w:sz w:val="22"/>
                <w:szCs w:val="22"/>
              </w:rPr>
              <w:t>Объекты здравоохранения</w:t>
            </w:r>
          </w:p>
        </w:tc>
        <w:tc>
          <w:tcPr>
            <w:tcW w:w="1471" w:type="dxa"/>
          </w:tcPr>
          <w:p w14:paraId="1EDDA2D5" w14:textId="77777777" w:rsidR="0083240B" w:rsidRPr="00DB2BF5" w:rsidRDefault="0083240B" w:rsidP="0083240B">
            <w:pPr>
              <w:ind w:firstLine="0"/>
              <w:rPr>
                <w:sz w:val="22"/>
                <w:szCs w:val="22"/>
              </w:rPr>
            </w:pPr>
            <w:r w:rsidRPr="00DB2BF5">
              <w:rPr>
                <w:sz w:val="22"/>
                <w:szCs w:val="22"/>
              </w:rPr>
              <w:t>Оказание услуг в области здравоохранения</w:t>
            </w:r>
          </w:p>
        </w:tc>
        <w:tc>
          <w:tcPr>
            <w:tcW w:w="1790" w:type="dxa"/>
            <w:vAlign w:val="center"/>
          </w:tcPr>
          <w:p w14:paraId="37BC9255" w14:textId="77777777" w:rsidR="0083240B" w:rsidRPr="00DB2BF5" w:rsidRDefault="0083240B" w:rsidP="0083240B">
            <w:pPr>
              <w:ind w:firstLine="0"/>
              <w:jc w:val="left"/>
              <w:rPr>
                <w:sz w:val="22"/>
                <w:szCs w:val="22"/>
              </w:rPr>
            </w:pPr>
            <w:r w:rsidRPr="00DB2BF5">
              <w:rPr>
                <w:sz w:val="22"/>
                <w:szCs w:val="22"/>
              </w:rPr>
              <w:t>инфекционное отделение детской больницы</w:t>
            </w:r>
          </w:p>
        </w:tc>
        <w:tc>
          <w:tcPr>
            <w:tcW w:w="1417" w:type="dxa"/>
            <w:noWrap/>
          </w:tcPr>
          <w:p w14:paraId="58468F42" w14:textId="77777777" w:rsidR="0083240B" w:rsidRPr="00DB2BF5" w:rsidRDefault="0083240B" w:rsidP="0083240B">
            <w:pPr>
              <w:widowControl w:val="0"/>
              <w:autoSpaceDE w:val="0"/>
              <w:autoSpaceDN w:val="0"/>
              <w:ind w:firstLine="0"/>
              <w:jc w:val="center"/>
              <w:rPr>
                <w:sz w:val="22"/>
                <w:szCs w:val="22"/>
              </w:rPr>
            </w:pPr>
            <w:r w:rsidRPr="00DB2BF5">
              <w:rPr>
                <w:sz w:val="22"/>
                <w:szCs w:val="22"/>
              </w:rPr>
              <w:t>на 100 коек</w:t>
            </w:r>
          </w:p>
        </w:tc>
        <w:tc>
          <w:tcPr>
            <w:tcW w:w="1559" w:type="dxa"/>
          </w:tcPr>
          <w:p w14:paraId="25F2C2A7" w14:textId="77777777" w:rsidR="0083240B" w:rsidRPr="00DB2BF5" w:rsidRDefault="0083240B" w:rsidP="0083240B">
            <w:pPr>
              <w:widowControl w:val="0"/>
              <w:autoSpaceDE w:val="0"/>
              <w:autoSpaceDN w:val="0"/>
              <w:ind w:firstLine="0"/>
              <w:jc w:val="center"/>
              <w:rPr>
                <w:sz w:val="22"/>
                <w:szCs w:val="22"/>
              </w:rPr>
            </w:pPr>
            <w:r w:rsidRPr="00DB2BF5">
              <w:rPr>
                <w:sz w:val="22"/>
                <w:szCs w:val="22"/>
              </w:rPr>
              <w:t>г. Сургут</w:t>
            </w:r>
          </w:p>
        </w:tc>
        <w:tc>
          <w:tcPr>
            <w:tcW w:w="1134" w:type="dxa"/>
            <w:noWrap/>
          </w:tcPr>
          <w:p w14:paraId="6D2234D1" w14:textId="77777777" w:rsidR="0083240B" w:rsidRPr="00DB2BF5" w:rsidRDefault="0083240B" w:rsidP="0083240B">
            <w:pPr>
              <w:ind w:firstLine="0"/>
              <w:rPr>
                <w:sz w:val="22"/>
                <w:szCs w:val="22"/>
              </w:rPr>
            </w:pPr>
          </w:p>
        </w:tc>
        <w:tc>
          <w:tcPr>
            <w:tcW w:w="1560" w:type="dxa"/>
          </w:tcPr>
          <w:p w14:paraId="54511FF3" w14:textId="77777777" w:rsidR="0083240B" w:rsidRPr="00DB2BF5" w:rsidRDefault="0083240B" w:rsidP="0083240B">
            <w:pPr>
              <w:ind w:firstLine="0"/>
              <w:jc w:val="center"/>
              <w:rPr>
                <w:sz w:val="22"/>
                <w:szCs w:val="22"/>
              </w:rPr>
            </w:pPr>
            <w:r w:rsidRPr="00DB2BF5">
              <w:rPr>
                <w:sz w:val="22"/>
                <w:szCs w:val="22"/>
              </w:rPr>
              <w:t>Зона специализированной общественной застройки</w:t>
            </w:r>
          </w:p>
        </w:tc>
        <w:tc>
          <w:tcPr>
            <w:tcW w:w="1417" w:type="dxa"/>
            <w:noWrap/>
          </w:tcPr>
          <w:p w14:paraId="47438804" w14:textId="77777777" w:rsidR="0083240B" w:rsidRPr="00DB2BF5" w:rsidRDefault="0083240B" w:rsidP="0083240B">
            <w:pPr>
              <w:ind w:firstLine="0"/>
              <w:jc w:val="center"/>
              <w:rPr>
                <w:sz w:val="22"/>
                <w:szCs w:val="22"/>
              </w:rPr>
            </w:pPr>
            <w:r w:rsidRPr="00DB2BF5">
              <w:rPr>
                <w:sz w:val="22"/>
                <w:szCs w:val="22"/>
              </w:rPr>
              <w:t>не требуется</w:t>
            </w:r>
          </w:p>
        </w:tc>
        <w:tc>
          <w:tcPr>
            <w:tcW w:w="1910" w:type="dxa"/>
            <w:noWrap/>
          </w:tcPr>
          <w:p w14:paraId="04C5DA06" w14:textId="77777777" w:rsidR="0083240B" w:rsidRPr="001219DB" w:rsidRDefault="0083240B" w:rsidP="0083240B">
            <w:pPr>
              <w:ind w:firstLine="0"/>
              <w:rPr>
                <w:sz w:val="20"/>
                <w:szCs w:val="20"/>
              </w:rPr>
            </w:pPr>
            <w:r w:rsidRPr="00AA1667">
              <w:rPr>
                <w:sz w:val="20"/>
                <w:szCs w:val="20"/>
              </w:rPr>
              <w:t xml:space="preserve">Мероприятия генерального плана городского округа г.Сургут, утвержденного </w:t>
            </w:r>
            <w:r w:rsidRPr="00AA1667">
              <w:rPr>
                <w:sz w:val="20"/>
                <w:szCs w:val="20"/>
              </w:rPr>
              <w:lastRenderedPageBreak/>
              <w:t>Решением Думы города Сургута от 21.04.2017 № 107-VI ДГ</w:t>
            </w:r>
          </w:p>
        </w:tc>
      </w:tr>
      <w:tr w:rsidR="0083240B" w:rsidRPr="001219DB" w14:paraId="47FBF758" w14:textId="77777777" w:rsidTr="00297A07">
        <w:trPr>
          <w:trHeight w:val="900"/>
        </w:trPr>
        <w:tc>
          <w:tcPr>
            <w:tcW w:w="545" w:type="dxa"/>
            <w:noWrap/>
          </w:tcPr>
          <w:p w14:paraId="695C119E" w14:textId="77777777" w:rsidR="0083240B" w:rsidRPr="00DB2BF5" w:rsidRDefault="0083240B" w:rsidP="0083240B">
            <w:pPr>
              <w:pStyle w:val="af1"/>
              <w:numPr>
                <w:ilvl w:val="0"/>
                <w:numId w:val="31"/>
              </w:numPr>
              <w:ind w:left="0" w:firstLine="0"/>
              <w:rPr>
                <w:sz w:val="22"/>
                <w:szCs w:val="22"/>
              </w:rPr>
            </w:pPr>
          </w:p>
        </w:tc>
        <w:tc>
          <w:tcPr>
            <w:tcW w:w="1605" w:type="dxa"/>
          </w:tcPr>
          <w:p w14:paraId="0C1CC89F" w14:textId="77777777" w:rsidR="0083240B" w:rsidRPr="00DB2BF5" w:rsidRDefault="0083240B" w:rsidP="0083240B">
            <w:pPr>
              <w:ind w:firstLine="0"/>
              <w:rPr>
                <w:sz w:val="22"/>
                <w:szCs w:val="22"/>
              </w:rPr>
            </w:pPr>
            <w:r w:rsidRPr="00DB2BF5">
              <w:rPr>
                <w:color w:val="000000"/>
                <w:sz w:val="22"/>
                <w:szCs w:val="22"/>
              </w:rPr>
              <w:t>Объекты здравоохранения</w:t>
            </w:r>
          </w:p>
        </w:tc>
        <w:tc>
          <w:tcPr>
            <w:tcW w:w="1471" w:type="dxa"/>
          </w:tcPr>
          <w:p w14:paraId="474936A8" w14:textId="77777777" w:rsidR="0083240B" w:rsidRPr="00DB2BF5" w:rsidRDefault="0083240B" w:rsidP="0083240B">
            <w:pPr>
              <w:ind w:firstLine="0"/>
              <w:rPr>
                <w:sz w:val="22"/>
                <w:szCs w:val="22"/>
              </w:rPr>
            </w:pPr>
            <w:r w:rsidRPr="00DB2BF5">
              <w:rPr>
                <w:sz w:val="22"/>
                <w:szCs w:val="22"/>
              </w:rPr>
              <w:t>Оказание услуг в области здравоохранения</w:t>
            </w:r>
          </w:p>
        </w:tc>
        <w:tc>
          <w:tcPr>
            <w:tcW w:w="1790" w:type="dxa"/>
            <w:vAlign w:val="center"/>
          </w:tcPr>
          <w:p w14:paraId="5EC29C07" w14:textId="77777777" w:rsidR="0083240B" w:rsidRPr="00DB2BF5" w:rsidRDefault="0083240B" w:rsidP="0083240B">
            <w:pPr>
              <w:ind w:firstLine="0"/>
              <w:jc w:val="left"/>
              <w:rPr>
                <w:sz w:val="22"/>
                <w:szCs w:val="22"/>
              </w:rPr>
            </w:pPr>
            <w:r w:rsidRPr="00DB2BF5">
              <w:rPr>
                <w:sz w:val="22"/>
                <w:szCs w:val="22"/>
              </w:rPr>
              <w:t>поликлиника</w:t>
            </w:r>
          </w:p>
        </w:tc>
        <w:tc>
          <w:tcPr>
            <w:tcW w:w="1417" w:type="dxa"/>
            <w:noWrap/>
          </w:tcPr>
          <w:p w14:paraId="6AE89FF1" w14:textId="77777777" w:rsidR="0083240B" w:rsidRPr="00DB2BF5" w:rsidRDefault="0083240B" w:rsidP="0083240B">
            <w:pPr>
              <w:widowControl w:val="0"/>
              <w:autoSpaceDE w:val="0"/>
              <w:autoSpaceDN w:val="0"/>
              <w:ind w:firstLine="0"/>
              <w:jc w:val="center"/>
              <w:rPr>
                <w:sz w:val="22"/>
                <w:szCs w:val="22"/>
              </w:rPr>
            </w:pPr>
            <w:r w:rsidRPr="00DB2BF5">
              <w:rPr>
                <w:sz w:val="22"/>
                <w:szCs w:val="22"/>
              </w:rPr>
              <w:t>на 500 посещений в смену</w:t>
            </w:r>
          </w:p>
        </w:tc>
        <w:tc>
          <w:tcPr>
            <w:tcW w:w="1559" w:type="dxa"/>
          </w:tcPr>
          <w:p w14:paraId="794CD3DD" w14:textId="77777777" w:rsidR="0083240B" w:rsidRPr="00DB2BF5" w:rsidRDefault="0083240B" w:rsidP="0083240B">
            <w:pPr>
              <w:widowControl w:val="0"/>
              <w:autoSpaceDE w:val="0"/>
              <w:autoSpaceDN w:val="0"/>
              <w:ind w:firstLine="0"/>
              <w:jc w:val="center"/>
              <w:rPr>
                <w:sz w:val="22"/>
                <w:szCs w:val="22"/>
              </w:rPr>
            </w:pPr>
            <w:r w:rsidRPr="00DB2BF5">
              <w:rPr>
                <w:sz w:val="22"/>
                <w:szCs w:val="22"/>
              </w:rPr>
              <w:t>г. Сургут</w:t>
            </w:r>
          </w:p>
        </w:tc>
        <w:tc>
          <w:tcPr>
            <w:tcW w:w="1134" w:type="dxa"/>
            <w:noWrap/>
          </w:tcPr>
          <w:p w14:paraId="1368B41B" w14:textId="77777777" w:rsidR="0083240B" w:rsidRPr="00DB2BF5" w:rsidRDefault="0083240B" w:rsidP="0083240B">
            <w:pPr>
              <w:ind w:firstLine="0"/>
              <w:rPr>
                <w:sz w:val="22"/>
                <w:szCs w:val="22"/>
              </w:rPr>
            </w:pPr>
          </w:p>
        </w:tc>
        <w:tc>
          <w:tcPr>
            <w:tcW w:w="1560" w:type="dxa"/>
          </w:tcPr>
          <w:p w14:paraId="32D23C29" w14:textId="77777777" w:rsidR="0083240B" w:rsidRPr="00DB2BF5" w:rsidRDefault="0083240B" w:rsidP="0083240B">
            <w:pPr>
              <w:ind w:firstLine="0"/>
              <w:jc w:val="center"/>
              <w:rPr>
                <w:sz w:val="22"/>
                <w:szCs w:val="22"/>
              </w:rPr>
            </w:pPr>
            <w:r w:rsidRPr="00DB2BF5">
              <w:rPr>
                <w:sz w:val="22"/>
                <w:szCs w:val="22"/>
              </w:rPr>
              <w:t>Зона специализированной общественной застройки</w:t>
            </w:r>
          </w:p>
        </w:tc>
        <w:tc>
          <w:tcPr>
            <w:tcW w:w="1417" w:type="dxa"/>
            <w:noWrap/>
          </w:tcPr>
          <w:p w14:paraId="465ACE41" w14:textId="77777777" w:rsidR="0083240B" w:rsidRPr="00DB2BF5" w:rsidRDefault="0083240B" w:rsidP="0083240B">
            <w:pPr>
              <w:ind w:firstLine="0"/>
              <w:jc w:val="center"/>
              <w:rPr>
                <w:sz w:val="22"/>
                <w:szCs w:val="22"/>
              </w:rPr>
            </w:pPr>
            <w:r w:rsidRPr="00DB2BF5">
              <w:rPr>
                <w:sz w:val="22"/>
                <w:szCs w:val="22"/>
              </w:rPr>
              <w:t>не требуется</w:t>
            </w:r>
          </w:p>
        </w:tc>
        <w:tc>
          <w:tcPr>
            <w:tcW w:w="1910" w:type="dxa"/>
            <w:noWrap/>
          </w:tcPr>
          <w:p w14:paraId="24A779E4" w14:textId="77777777" w:rsidR="0083240B" w:rsidRPr="001219DB" w:rsidRDefault="0083240B" w:rsidP="0083240B">
            <w:pPr>
              <w:ind w:firstLine="0"/>
              <w:rPr>
                <w:sz w:val="20"/>
                <w:szCs w:val="20"/>
              </w:rPr>
            </w:pPr>
            <w:r w:rsidRPr="00AA1667">
              <w:rPr>
                <w:sz w:val="20"/>
                <w:szCs w:val="20"/>
              </w:rPr>
              <w:t>Мероприятия генерального плана городского округа г.Сургут, утвержденного Решением Думы города Сургута от 21.04.2017 № 107-VI ДГ</w:t>
            </w:r>
          </w:p>
        </w:tc>
      </w:tr>
      <w:tr w:rsidR="0083240B" w:rsidRPr="001219DB" w14:paraId="761E3F61" w14:textId="77777777" w:rsidTr="00297A07">
        <w:trPr>
          <w:trHeight w:val="900"/>
        </w:trPr>
        <w:tc>
          <w:tcPr>
            <w:tcW w:w="545" w:type="dxa"/>
            <w:noWrap/>
          </w:tcPr>
          <w:p w14:paraId="284CCACE" w14:textId="77777777" w:rsidR="0083240B" w:rsidRPr="00DB2BF5" w:rsidRDefault="0083240B" w:rsidP="0083240B">
            <w:pPr>
              <w:pStyle w:val="af1"/>
              <w:numPr>
                <w:ilvl w:val="0"/>
                <w:numId w:val="31"/>
              </w:numPr>
              <w:ind w:left="0" w:firstLine="0"/>
              <w:rPr>
                <w:sz w:val="22"/>
                <w:szCs w:val="22"/>
              </w:rPr>
            </w:pPr>
          </w:p>
        </w:tc>
        <w:tc>
          <w:tcPr>
            <w:tcW w:w="1605" w:type="dxa"/>
          </w:tcPr>
          <w:p w14:paraId="250D0087" w14:textId="77777777" w:rsidR="0083240B" w:rsidRPr="00DB2BF5" w:rsidRDefault="0083240B" w:rsidP="0083240B">
            <w:pPr>
              <w:ind w:firstLine="0"/>
              <w:rPr>
                <w:sz w:val="22"/>
                <w:szCs w:val="22"/>
              </w:rPr>
            </w:pPr>
            <w:r w:rsidRPr="00DB2BF5">
              <w:rPr>
                <w:color w:val="000000"/>
                <w:sz w:val="22"/>
                <w:szCs w:val="22"/>
              </w:rPr>
              <w:t>Объекты здравоохранения</w:t>
            </w:r>
          </w:p>
        </w:tc>
        <w:tc>
          <w:tcPr>
            <w:tcW w:w="1471" w:type="dxa"/>
          </w:tcPr>
          <w:p w14:paraId="7ED9FDA7" w14:textId="77777777" w:rsidR="0083240B" w:rsidRPr="00DB2BF5" w:rsidRDefault="0083240B" w:rsidP="0083240B">
            <w:pPr>
              <w:ind w:firstLine="0"/>
              <w:rPr>
                <w:sz w:val="22"/>
                <w:szCs w:val="22"/>
              </w:rPr>
            </w:pPr>
            <w:r w:rsidRPr="00DB2BF5">
              <w:rPr>
                <w:sz w:val="22"/>
                <w:szCs w:val="22"/>
              </w:rPr>
              <w:t>Оказание услуг в области здравоохранения</w:t>
            </w:r>
          </w:p>
        </w:tc>
        <w:tc>
          <w:tcPr>
            <w:tcW w:w="1790" w:type="dxa"/>
            <w:vAlign w:val="center"/>
          </w:tcPr>
          <w:p w14:paraId="0BE4DBDE" w14:textId="77777777" w:rsidR="0083240B" w:rsidRPr="00DB2BF5" w:rsidRDefault="0083240B" w:rsidP="0083240B">
            <w:pPr>
              <w:ind w:firstLine="0"/>
              <w:jc w:val="left"/>
              <w:rPr>
                <w:sz w:val="22"/>
                <w:szCs w:val="22"/>
              </w:rPr>
            </w:pPr>
            <w:r w:rsidRPr="00DB2BF5">
              <w:rPr>
                <w:sz w:val="22"/>
                <w:szCs w:val="22"/>
              </w:rPr>
              <w:t>стоматологическая поликлиника</w:t>
            </w:r>
          </w:p>
        </w:tc>
        <w:tc>
          <w:tcPr>
            <w:tcW w:w="1417" w:type="dxa"/>
            <w:noWrap/>
          </w:tcPr>
          <w:p w14:paraId="65D39236" w14:textId="77777777" w:rsidR="0083240B" w:rsidRPr="00DB2BF5" w:rsidRDefault="0083240B" w:rsidP="0083240B">
            <w:pPr>
              <w:widowControl w:val="0"/>
              <w:autoSpaceDE w:val="0"/>
              <w:autoSpaceDN w:val="0"/>
              <w:ind w:firstLine="0"/>
              <w:jc w:val="center"/>
              <w:rPr>
                <w:sz w:val="22"/>
                <w:szCs w:val="22"/>
              </w:rPr>
            </w:pPr>
            <w:r w:rsidRPr="00DB2BF5">
              <w:rPr>
                <w:sz w:val="22"/>
                <w:szCs w:val="22"/>
              </w:rPr>
              <w:t>на 120 посещений в смену</w:t>
            </w:r>
          </w:p>
        </w:tc>
        <w:tc>
          <w:tcPr>
            <w:tcW w:w="1559" w:type="dxa"/>
          </w:tcPr>
          <w:p w14:paraId="009D1529" w14:textId="77777777" w:rsidR="0083240B" w:rsidRPr="00DB2BF5" w:rsidRDefault="0083240B" w:rsidP="0083240B">
            <w:pPr>
              <w:widowControl w:val="0"/>
              <w:autoSpaceDE w:val="0"/>
              <w:autoSpaceDN w:val="0"/>
              <w:ind w:firstLine="0"/>
              <w:jc w:val="center"/>
              <w:rPr>
                <w:sz w:val="22"/>
                <w:szCs w:val="22"/>
              </w:rPr>
            </w:pPr>
            <w:r w:rsidRPr="00DB2BF5">
              <w:rPr>
                <w:sz w:val="22"/>
                <w:szCs w:val="22"/>
              </w:rPr>
              <w:t>г. Сургут</w:t>
            </w:r>
          </w:p>
        </w:tc>
        <w:tc>
          <w:tcPr>
            <w:tcW w:w="1134" w:type="dxa"/>
            <w:noWrap/>
          </w:tcPr>
          <w:p w14:paraId="25417CD2" w14:textId="77777777" w:rsidR="0083240B" w:rsidRPr="00DB2BF5" w:rsidRDefault="0083240B" w:rsidP="0083240B">
            <w:pPr>
              <w:ind w:firstLine="0"/>
              <w:rPr>
                <w:sz w:val="22"/>
                <w:szCs w:val="22"/>
              </w:rPr>
            </w:pPr>
          </w:p>
        </w:tc>
        <w:tc>
          <w:tcPr>
            <w:tcW w:w="1560" w:type="dxa"/>
          </w:tcPr>
          <w:p w14:paraId="5C5E3D3C" w14:textId="77777777" w:rsidR="0083240B" w:rsidRPr="00DB2BF5" w:rsidRDefault="0083240B" w:rsidP="0083240B">
            <w:pPr>
              <w:ind w:firstLine="0"/>
              <w:jc w:val="center"/>
              <w:rPr>
                <w:sz w:val="22"/>
                <w:szCs w:val="22"/>
              </w:rPr>
            </w:pPr>
            <w:r w:rsidRPr="00DB2BF5">
              <w:rPr>
                <w:sz w:val="22"/>
                <w:szCs w:val="22"/>
              </w:rPr>
              <w:t>Зона специализированной общественной застройки</w:t>
            </w:r>
          </w:p>
        </w:tc>
        <w:tc>
          <w:tcPr>
            <w:tcW w:w="1417" w:type="dxa"/>
            <w:noWrap/>
          </w:tcPr>
          <w:p w14:paraId="26600DF0" w14:textId="77777777" w:rsidR="0083240B" w:rsidRPr="00DB2BF5" w:rsidRDefault="0083240B" w:rsidP="0083240B">
            <w:pPr>
              <w:ind w:firstLine="0"/>
              <w:jc w:val="center"/>
              <w:rPr>
                <w:sz w:val="22"/>
                <w:szCs w:val="22"/>
              </w:rPr>
            </w:pPr>
            <w:r w:rsidRPr="00DB2BF5">
              <w:rPr>
                <w:sz w:val="22"/>
                <w:szCs w:val="22"/>
              </w:rPr>
              <w:t>не требуется</w:t>
            </w:r>
          </w:p>
        </w:tc>
        <w:tc>
          <w:tcPr>
            <w:tcW w:w="1910" w:type="dxa"/>
            <w:noWrap/>
          </w:tcPr>
          <w:p w14:paraId="4E0377F8" w14:textId="77777777" w:rsidR="0083240B" w:rsidRPr="001219DB" w:rsidRDefault="0083240B" w:rsidP="0083240B">
            <w:pPr>
              <w:ind w:firstLine="0"/>
              <w:rPr>
                <w:sz w:val="20"/>
                <w:szCs w:val="20"/>
              </w:rPr>
            </w:pPr>
            <w:r w:rsidRPr="00AA1667">
              <w:rPr>
                <w:sz w:val="20"/>
                <w:szCs w:val="20"/>
              </w:rPr>
              <w:t>Мероприятия генерального плана городского округа г.Сургут, утвержденного Решением Думы города Сургута от 21.04.2017 № 107-VI ДГ</w:t>
            </w:r>
          </w:p>
        </w:tc>
      </w:tr>
      <w:tr w:rsidR="0083240B" w:rsidRPr="001219DB" w14:paraId="13C7C0EE" w14:textId="77777777" w:rsidTr="00297A07">
        <w:trPr>
          <w:trHeight w:val="900"/>
        </w:trPr>
        <w:tc>
          <w:tcPr>
            <w:tcW w:w="545" w:type="dxa"/>
            <w:noWrap/>
          </w:tcPr>
          <w:p w14:paraId="017267B9" w14:textId="77777777" w:rsidR="0083240B" w:rsidRPr="00DB2BF5" w:rsidRDefault="0083240B" w:rsidP="0083240B">
            <w:pPr>
              <w:pStyle w:val="af1"/>
              <w:numPr>
                <w:ilvl w:val="0"/>
                <w:numId w:val="31"/>
              </w:numPr>
              <w:ind w:left="0" w:firstLine="0"/>
              <w:rPr>
                <w:sz w:val="22"/>
                <w:szCs w:val="22"/>
              </w:rPr>
            </w:pPr>
          </w:p>
        </w:tc>
        <w:tc>
          <w:tcPr>
            <w:tcW w:w="1605" w:type="dxa"/>
          </w:tcPr>
          <w:p w14:paraId="1D01E4DF" w14:textId="77777777" w:rsidR="0083240B" w:rsidRPr="00DB2BF5" w:rsidRDefault="0083240B" w:rsidP="0083240B">
            <w:pPr>
              <w:ind w:firstLine="0"/>
              <w:rPr>
                <w:sz w:val="22"/>
                <w:szCs w:val="22"/>
              </w:rPr>
            </w:pPr>
            <w:r w:rsidRPr="00DB2BF5">
              <w:rPr>
                <w:color w:val="000000"/>
                <w:sz w:val="22"/>
                <w:szCs w:val="22"/>
              </w:rPr>
              <w:t>Объекты здравоохранения</w:t>
            </w:r>
          </w:p>
        </w:tc>
        <w:tc>
          <w:tcPr>
            <w:tcW w:w="1471" w:type="dxa"/>
          </w:tcPr>
          <w:p w14:paraId="6CB60F7C" w14:textId="77777777" w:rsidR="0083240B" w:rsidRPr="00DB2BF5" w:rsidRDefault="0083240B" w:rsidP="0083240B">
            <w:pPr>
              <w:ind w:firstLine="0"/>
              <w:rPr>
                <w:sz w:val="22"/>
                <w:szCs w:val="22"/>
              </w:rPr>
            </w:pPr>
            <w:r w:rsidRPr="00DB2BF5">
              <w:rPr>
                <w:sz w:val="22"/>
                <w:szCs w:val="22"/>
              </w:rPr>
              <w:t>Оказание услуг в области здравоохранения</w:t>
            </w:r>
          </w:p>
        </w:tc>
        <w:tc>
          <w:tcPr>
            <w:tcW w:w="1790" w:type="dxa"/>
            <w:vAlign w:val="center"/>
          </w:tcPr>
          <w:p w14:paraId="1F7CF089" w14:textId="77777777" w:rsidR="0083240B" w:rsidRPr="00DB2BF5" w:rsidRDefault="0083240B" w:rsidP="0083240B">
            <w:pPr>
              <w:ind w:firstLine="0"/>
              <w:jc w:val="left"/>
              <w:rPr>
                <w:sz w:val="22"/>
                <w:szCs w:val="22"/>
              </w:rPr>
            </w:pPr>
            <w:r w:rsidRPr="00DB2BF5">
              <w:rPr>
                <w:sz w:val="22"/>
                <w:szCs w:val="22"/>
              </w:rPr>
              <w:t>больница восстановительного лечения</w:t>
            </w:r>
          </w:p>
        </w:tc>
        <w:tc>
          <w:tcPr>
            <w:tcW w:w="1417" w:type="dxa"/>
            <w:noWrap/>
          </w:tcPr>
          <w:p w14:paraId="172489F8" w14:textId="77777777" w:rsidR="0083240B" w:rsidRPr="00DB2BF5" w:rsidRDefault="0083240B" w:rsidP="0083240B">
            <w:pPr>
              <w:widowControl w:val="0"/>
              <w:autoSpaceDE w:val="0"/>
              <w:autoSpaceDN w:val="0"/>
              <w:ind w:firstLine="0"/>
              <w:jc w:val="center"/>
              <w:rPr>
                <w:sz w:val="22"/>
                <w:szCs w:val="22"/>
              </w:rPr>
            </w:pPr>
            <w:r w:rsidRPr="00DB2BF5">
              <w:rPr>
                <w:sz w:val="22"/>
                <w:szCs w:val="22"/>
              </w:rPr>
              <w:t>на 240 коек, 250 посещений в смену, 30 коек дневного стационара</w:t>
            </w:r>
          </w:p>
        </w:tc>
        <w:tc>
          <w:tcPr>
            <w:tcW w:w="1559" w:type="dxa"/>
          </w:tcPr>
          <w:p w14:paraId="6FCDAC88" w14:textId="77777777" w:rsidR="0083240B" w:rsidRPr="00DB2BF5" w:rsidRDefault="0083240B" w:rsidP="0083240B">
            <w:pPr>
              <w:widowControl w:val="0"/>
              <w:autoSpaceDE w:val="0"/>
              <w:autoSpaceDN w:val="0"/>
              <w:ind w:firstLine="0"/>
              <w:jc w:val="center"/>
              <w:rPr>
                <w:sz w:val="22"/>
                <w:szCs w:val="22"/>
              </w:rPr>
            </w:pPr>
            <w:r w:rsidRPr="00DB2BF5">
              <w:rPr>
                <w:sz w:val="22"/>
                <w:szCs w:val="22"/>
              </w:rPr>
              <w:t>г. Сургут</w:t>
            </w:r>
          </w:p>
        </w:tc>
        <w:tc>
          <w:tcPr>
            <w:tcW w:w="1134" w:type="dxa"/>
            <w:noWrap/>
          </w:tcPr>
          <w:p w14:paraId="4060DB83" w14:textId="77777777" w:rsidR="0083240B" w:rsidRPr="00DB2BF5" w:rsidRDefault="0083240B" w:rsidP="0083240B">
            <w:pPr>
              <w:ind w:firstLine="0"/>
              <w:rPr>
                <w:sz w:val="22"/>
                <w:szCs w:val="22"/>
              </w:rPr>
            </w:pPr>
          </w:p>
        </w:tc>
        <w:tc>
          <w:tcPr>
            <w:tcW w:w="1560" w:type="dxa"/>
          </w:tcPr>
          <w:p w14:paraId="5ED1FF0A" w14:textId="77777777" w:rsidR="0083240B" w:rsidRPr="00DB2BF5" w:rsidRDefault="0083240B" w:rsidP="0083240B">
            <w:pPr>
              <w:ind w:firstLine="0"/>
              <w:jc w:val="center"/>
              <w:rPr>
                <w:sz w:val="22"/>
                <w:szCs w:val="22"/>
              </w:rPr>
            </w:pPr>
            <w:r w:rsidRPr="00DB2BF5">
              <w:rPr>
                <w:sz w:val="22"/>
                <w:szCs w:val="22"/>
              </w:rPr>
              <w:t>Зона специализированной общественной застройки</w:t>
            </w:r>
          </w:p>
        </w:tc>
        <w:tc>
          <w:tcPr>
            <w:tcW w:w="1417" w:type="dxa"/>
            <w:noWrap/>
          </w:tcPr>
          <w:p w14:paraId="3932034B" w14:textId="77777777" w:rsidR="0083240B" w:rsidRPr="00DB2BF5" w:rsidRDefault="0083240B" w:rsidP="0083240B">
            <w:pPr>
              <w:ind w:firstLine="0"/>
              <w:jc w:val="center"/>
              <w:rPr>
                <w:sz w:val="22"/>
                <w:szCs w:val="22"/>
              </w:rPr>
            </w:pPr>
            <w:r w:rsidRPr="00DB2BF5">
              <w:rPr>
                <w:sz w:val="22"/>
                <w:szCs w:val="22"/>
              </w:rPr>
              <w:t>не требуется</w:t>
            </w:r>
          </w:p>
        </w:tc>
        <w:tc>
          <w:tcPr>
            <w:tcW w:w="1910" w:type="dxa"/>
            <w:noWrap/>
          </w:tcPr>
          <w:p w14:paraId="4EB513DC" w14:textId="77777777" w:rsidR="0083240B" w:rsidRPr="001219DB" w:rsidRDefault="0083240B" w:rsidP="0083240B">
            <w:pPr>
              <w:ind w:firstLine="0"/>
              <w:rPr>
                <w:sz w:val="20"/>
                <w:szCs w:val="20"/>
              </w:rPr>
            </w:pPr>
            <w:r w:rsidRPr="00AA1667">
              <w:rPr>
                <w:sz w:val="20"/>
                <w:szCs w:val="20"/>
              </w:rPr>
              <w:t>Мероприятия генерального плана городского округа г.Сургут, утвержденного Решением Думы города Сургута от 21.04.2017 № 107-VI ДГ</w:t>
            </w:r>
          </w:p>
        </w:tc>
      </w:tr>
      <w:tr w:rsidR="0083240B" w:rsidRPr="001219DB" w14:paraId="623928A2" w14:textId="77777777" w:rsidTr="00297A07">
        <w:trPr>
          <w:trHeight w:val="900"/>
        </w:trPr>
        <w:tc>
          <w:tcPr>
            <w:tcW w:w="545" w:type="dxa"/>
            <w:noWrap/>
          </w:tcPr>
          <w:p w14:paraId="7141346A" w14:textId="77777777" w:rsidR="0083240B" w:rsidRPr="00DB2BF5" w:rsidRDefault="0083240B" w:rsidP="0083240B">
            <w:pPr>
              <w:pStyle w:val="af1"/>
              <w:numPr>
                <w:ilvl w:val="0"/>
                <w:numId w:val="31"/>
              </w:numPr>
              <w:ind w:left="0" w:firstLine="0"/>
              <w:rPr>
                <w:sz w:val="22"/>
                <w:szCs w:val="22"/>
              </w:rPr>
            </w:pPr>
          </w:p>
        </w:tc>
        <w:tc>
          <w:tcPr>
            <w:tcW w:w="1605" w:type="dxa"/>
          </w:tcPr>
          <w:p w14:paraId="6D84AB0F" w14:textId="77777777" w:rsidR="0083240B" w:rsidRPr="00DB2BF5" w:rsidRDefault="0083240B" w:rsidP="0083240B">
            <w:pPr>
              <w:ind w:firstLine="0"/>
              <w:rPr>
                <w:sz w:val="22"/>
                <w:szCs w:val="22"/>
              </w:rPr>
            </w:pPr>
            <w:r w:rsidRPr="00DB2BF5">
              <w:rPr>
                <w:color w:val="000000"/>
                <w:sz w:val="22"/>
                <w:szCs w:val="22"/>
              </w:rPr>
              <w:t>Объекты здравоохранения</w:t>
            </w:r>
          </w:p>
        </w:tc>
        <w:tc>
          <w:tcPr>
            <w:tcW w:w="1471" w:type="dxa"/>
          </w:tcPr>
          <w:p w14:paraId="15A355AA" w14:textId="77777777" w:rsidR="0083240B" w:rsidRPr="00DB2BF5" w:rsidRDefault="0083240B" w:rsidP="0083240B">
            <w:pPr>
              <w:ind w:firstLine="0"/>
              <w:rPr>
                <w:sz w:val="22"/>
                <w:szCs w:val="22"/>
              </w:rPr>
            </w:pPr>
            <w:r w:rsidRPr="00DB2BF5">
              <w:rPr>
                <w:sz w:val="22"/>
                <w:szCs w:val="22"/>
              </w:rPr>
              <w:t>Оказание услуг в области здравоохранения</w:t>
            </w:r>
          </w:p>
        </w:tc>
        <w:tc>
          <w:tcPr>
            <w:tcW w:w="1790" w:type="dxa"/>
            <w:vAlign w:val="center"/>
          </w:tcPr>
          <w:p w14:paraId="361A0DEF" w14:textId="77777777" w:rsidR="0083240B" w:rsidRPr="00DB2BF5" w:rsidRDefault="0083240B" w:rsidP="0083240B">
            <w:pPr>
              <w:ind w:firstLine="0"/>
              <w:jc w:val="left"/>
              <w:rPr>
                <w:sz w:val="22"/>
                <w:szCs w:val="22"/>
              </w:rPr>
            </w:pPr>
            <w:r w:rsidRPr="00DB2BF5">
              <w:rPr>
                <w:sz w:val="22"/>
                <w:szCs w:val="22"/>
              </w:rPr>
              <w:t>кожно-венерологический диспансер</w:t>
            </w:r>
          </w:p>
        </w:tc>
        <w:tc>
          <w:tcPr>
            <w:tcW w:w="1417" w:type="dxa"/>
            <w:noWrap/>
          </w:tcPr>
          <w:p w14:paraId="209565FD" w14:textId="77777777" w:rsidR="0083240B" w:rsidRPr="00DB2BF5" w:rsidRDefault="0083240B" w:rsidP="0083240B">
            <w:pPr>
              <w:widowControl w:val="0"/>
              <w:autoSpaceDE w:val="0"/>
              <w:autoSpaceDN w:val="0"/>
              <w:ind w:firstLine="0"/>
              <w:jc w:val="center"/>
              <w:rPr>
                <w:sz w:val="22"/>
                <w:szCs w:val="22"/>
              </w:rPr>
            </w:pPr>
            <w:r w:rsidRPr="00DB2BF5">
              <w:rPr>
                <w:sz w:val="22"/>
                <w:szCs w:val="22"/>
              </w:rPr>
              <w:t>на 100 коек, 400 посещений в смену, 25 коек дневного стационара</w:t>
            </w:r>
          </w:p>
        </w:tc>
        <w:tc>
          <w:tcPr>
            <w:tcW w:w="1559" w:type="dxa"/>
          </w:tcPr>
          <w:p w14:paraId="1E765E6C" w14:textId="77777777" w:rsidR="0083240B" w:rsidRPr="00DB2BF5" w:rsidRDefault="0083240B" w:rsidP="0083240B">
            <w:pPr>
              <w:widowControl w:val="0"/>
              <w:autoSpaceDE w:val="0"/>
              <w:autoSpaceDN w:val="0"/>
              <w:ind w:firstLine="0"/>
              <w:jc w:val="center"/>
              <w:rPr>
                <w:sz w:val="22"/>
                <w:szCs w:val="22"/>
              </w:rPr>
            </w:pPr>
            <w:r w:rsidRPr="00DB2BF5">
              <w:rPr>
                <w:sz w:val="22"/>
                <w:szCs w:val="22"/>
              </w:rPr>
              <w:t>г. Сургут</w:t>
            </w:r>
          </w:p>
        </w:tc>
        <w:tc>
          <w:tcPr>
            <w:tcW w:w="1134" w:type="dxa"/>
            <w:noWrap/>
          </w:tcPr>
          <w:p w14:paraId="3E1121F6" w14:textId="77777777" w:rsidR="0083240B" w:rsidRPr="00DB2BF5" w:rsidRDefault="0083240B" w:rsidP="0083240B">
            <w:pPr>
              <w:ind w:firstLine="0"/>
              <w:rPr>
                <w:sz w:val="22"/>
                <w:szCs w:val="22"/>
              </w:rPr>
            </w:pPr>
          </w:p>
        </w:tc>
        <w:tc>
          <w:tcPr>
            <w:tcW w:w="1560" w:type="dxa"/>
          </w:tcPr>
          <w:p w14:paraId="3250B435" w14:textId="77777777" w:rsidR="0083240B" w:rsidRPr="00DB2BF5" w:rsidRDefault="0083240B" w:rsidP="0083240B">
            <w:pPr>
              <w:ind w:firstLine="0"/>
              <w:jc w:val="center"/>
              <w:rPr>
                <w:sz w:val="22"/>
                <w:szCs w:val="22"/>
              </w:rPr>
            </w:pPr>
            <w:r w:rsidRPr="00DB2BF5">
              <w:rPr>
                <w:sz w:val="22"/>
                <w:szCs w:val="22"/>
              </w:rPr>
              <w:t>Зона специализированной общественной застройки</w:t>
            </w:r>
          </w:p>
        </w:tc>
        <w:tc>
          <w:tcPr>
            <w:tcW w:w="1417" w:type="dxa"/>
            <w:noWrap/>
          </w:tcPr>
          <w:p w14:paraId="5D1E26ED" w14:textId="77777777" w:rsidR="0083240B" w:rsidRPr="00DB2BF5" w:rsidRDefault="0083240B" w:rsidP="0083240B">
            <w:pPr>
              <w:ind w:firstLine="0"/>
              <w:jc w:val="center"/>
              <w:rPr>
                <w:sz w:val="22"/>
                <w:szCs w:val="22"/>
              </w:rPr>
            </w:pPr>
            <w:r w:rsidRPr="00DB2BF5">
              <w:rPr>
                <w:sz w:val="22"/>
                <w:szCs w:val="22"/>
              </w:rPr>
              <w:t>не требуется</w:t>
            </w:r>
          </w:p>
        </w:tc>
        <w:tc>
          <w:tcPr>
            <w:tcW w:w="1910" w:type="dxa"/>
            <w:noWrap/>
          </w:tcPr>
          <w:p w14:paraId="68C82B7C" w14:textId="77777777" w:rsidR="0083240B" w:rsidRPr="001219DB" w:rsidRDefault="0083240B" w:rsidP="0083240B">
            <w:pPr>
              <w:ind w:firstLine="0"/>
              <w:rPr>
                <w:sz w:val="20"/>
                <w:szCs w:val="20"/>
              </w:rPr>
            </w:pPr>
            <w:r w:rsidRPr="00AA1667">
              <w:rPr>
                <w:sz w:val="20"/>
                <w:szCs w:val="20"/>
              </w:rPr>
              <w:t>Мероприятия генерального плана городского округа г.Сургут, утвержденного Решением Думы города Сургута от 21.04.2017 № 107-VI ДГ</w:t>
            </w:r>
          </w:p>
        </w:tc>
      </w:tr>
      <w:tr w:rsidR="0083240B" w:rsidRPr="001219DB" w14:paraId="2E61D139" w14:textId="77777777" w:rsidTr="00297A07">
        <w:trPr>
          <w:trHeight w:val="900"/>
        </w:trPr>
        <w:tc>
          <w:tcPr>
            <w:tcW w:w="545" w:type="dxa"/>
            <w:noWrap/>
          </w:tcPr>
          <w:p w14:paraId="45D8C0F8" w14:textId="77777777" w:rsidR="0083240B" w:rsidRPr="00DB2BF5" w:rsidRDefault="0083240B" w:rsidP="0083240B">
            <w:pPr>
              <w:pStyle w:val="af1"/>
              <w:numPr>
                <w:ilvl w:val="0"/>
                <w:numId w:val="31"/>
              </w:numPr>
              <w:ind w:left="0" w:firstLine="0"/>
              <w:rPr>
                <w:sz w:val="22"/>
                <w:szCs w:val="22"/>
              </w:rPr>
            </w:pPr>
          </w:p>
        </w:tc>
        <w:tc>
          <w:tcPr>
            <w:tcW w:w="1605" w:type="dxa"/>
          </w:tcPr>
          <w:p w14:paraId="276FB613" w14:textId="77777777" w:rsidR="0083240B" w:rsidRPr="00DB2BF5" w:rsidRDefault="0083240B" w:rsidP="0083240B">
            <w:pPr>
              <w:ind w:firstLine="0"/>
              <w:rPr>
                <w:sz w:val="22"/>
                <w:szCs w:val="22"/>
              </w:rPr>
            </w:pPr>
            <w:r w:rsidRPr="00DB2BF5">
              <w:rPr>
                <w:color w:val="000000"/>
                <w:sz w:val="22"/>
                <w:szCs w:val="22"/>
              </w:rPr>
              <w:t>Объекты здравоохранения</w:t>
            </w:r>
          </w:p>
        </w:tc>
        <w:tc>
          <w:tcPr>
            <w:tcW w:w="1471" w:type="dxa"/>
          </w:tcPr>
          <w:p w14:paraId="03A8B16D" w14:textId="77777777" w:rsidR="0083240B" w:rsidRPr="00DB2BF5" w:rsidRDefault="0083240B" w:rsidP="0083240B">
            <w:pPr>
              <w:ind w:firstLine="0"/>
              <w:rPr>
                <w:sz w:val="22"/>
                <w:szCs w:val="22"/>
              </w:rPr>
            </w:pPr>
            <w:r w:rsidRPr="00DB2BF5">
              <w:rPr>
                <w:sz w:val="22"/>
                <w:szCs w:val="22"/>
              </w:rPr>
              <w:t>Оказание услуг в области здравоохранения</w:t>
            </w:r>
          </w:p>
        </w:tc>
        <w:tc>
          <w:tcPr>
            <w:tcW w:w="1790" w:type="dxa"/>
            <w:vAlign w:val="center"/>
          </w:tcPr>
          <w:p w14:paraId="79AB50C0" w14:textId="77777777" w:rsidR="0083240B" w:rsidRPr="00DB2BF5" w:rsidRDefault="0083240B" w:rsidP="0083240B">
            <w:pPr>
              <w:ind w:firstLine="0"/>
              <w:jc w:val="left"/>
              <w:rPr>
                <w:sz w:val="22"/>
                <w:szCs w:val="22"/>
              </w:rPr>
            </w:pPr>
            <w:r w:rsidRPr="00DB2BF5">
              <w:rPr>
                <w:sz w:val="22"/>
                <w:szCs w:val="22"/>
              </w:rPr>
              <w:t>станция скорой медицинской помощи</w:t>
            </w:r>
          </w:p>
        </w:tc>
        <w:tc>
          <w:tcPr>
            <w:tcW w:w="1417" w:type="dxa"/>
            <w:noWrap/>
          </w:tcPr>
          <w:p w14:paraId="3C45D1C2" w14:textId="77777777" w:rsidR="0083240B" w:rsidRPr="00DB2BF5" w:rsidRDefault="0083240B" w:rsidP="0083240B">
            <w:pPr>
              <w:widowControl w:val="0"/>
              <w:autoSpaceDE w:val="0"/>
              <w:autoSpaceDN w:val="0"/>
              <w:ind w:firstLine="0"/>
              <w:jc w:val="center"/>
              <w:rPr>
                <w:sz w:val="22"/>
                <w:szCs w:val="22"/>
              </w:rPr>
            </w:pPr>
            <w:r w:rsidRPr="00DB2BF5">
              <w:rPr>
                <w:sz w:val="22"/>
                <w:szCs w:val="22"/>
              </w:rPr>
              <w:t>на 20 автомобилей</w:t>
            </w:r>
          </w:p>
        </w:tc>
        <w:tc>
          <w:tcPr>
            <w:tcW w:w="1559" w:type="dxa"/>
          </w:tcPr>
          <w:p w14:paraId="5D8CCAA1" w14:textId="77777777" w:rsidR="0083240B" w:rsidRPr="00DB2BF5" w:rsidRDefault="0083240B" w:rsidP="0083240B">
            <w:pPr>
              <w:widowControl w:val="0"/>
              <w:autoSpaceDE w:val="0"/>
              <w:autoSpaceDN w:val="0"/>
              <w:ind w:firstLine="0"/>
              <w:jc w:val="center"/>
              <w:rPr>
                <w:sz w:val="22"/>
                <w:szCs w:val="22"/>
              </w:rPr>
            </w:pPr>
            <w:r w:rsidRPr="00DB2BF5">
              <w:rPr>
                <w:sz w:val="22"/>
                <w:szCs w:val="22"/>
              </w:rPr>
              <w:t>г. Сургут</w:t>
            </w:r>
          </w:p>
        </w:tc>
        <w:tc>
          <w:tcPr>
            <w:tcW w:w="1134" w:type="dxa"/>
            <w:noWrap/>
          </w:tcPr>
          <w:p w14:paraId="7D466371" w14:textId="77777777" w:rsidR="0083240B" w:rsidRPr="00DB2BF5" w:rsidRDefault="0083240B" w:rsidP="0083240B">
            <w:pPr>
              <w:ind w:firstLine="0"/>
              <w:rPr>
                <w:sz w:val="22"/>
                <w:szCs w:val="22"/>
              </w:rPr>
            </w:pPr>
          </w:p>
        </w:tc>
        <w:tc>
          <w:tcPr>
            <w:tcW w:w="1560" w:type="dxa"/>
          </w:tcPr>
          <w:p w14:paraId="1061E7E8" w14:textId="77777777" w:rsidR="0083240B" w:rsidRPr="00DB2BF5" w:rsidRDefault="0083240B" w:rsidP="0083240B">
            <w:pPr>
              <w:ind w:firstLine="0"/>
              <w:jc w:val="center"/>
              <w:rPr>
                <w:sz w:val="22"/>
                <w:szCs w:val="22"/>
              </w:rPr>
            </w:pPr>
            <w:r w:rsidRPr="00DB2BF5">
              <w:rPr>
                <w:sz w:val="22"/>
                <w:szCs w:val="22"/>
              </w:rPr>
              <w:t>Зона специализированной общественной застройки</w:t>
            </w:r>
          </w:p>
        </w:tc>
        <w:tc>
          <w:tcPr>
            <w:tcW w:w="1417" w:type="dxa"/>
            <w:noWrap/>
          </w:tcPr>
          <w:p w14:paraId="170A5A85" w14:textId="77777777" w:rsidR="0083240B" w:rsidRPr="00DB2BF5" w:rsidRDefault="0083240B" w:rsidP="0083240B">
            <w:pPr>
              <w:ind w:firstLine="0"/>
              <w:jc w:val="center"/>
              <w:rPr>
                <w:sz w:val="22"/>
                <w:szCs w:val="22"/>
              </w:rPr>
            </w:pPr>
            <w:r w:rsidRPr="00DB2BF5">
              <w:rPr>
                <w:sz w:val="22"/>
                <w:szCs w:val="22"/>
              </w:rPr>
              <w:t>не требуется</w:t>
            </w:r>
          </w:p>
        </w:tc>
        <w:tc>
          <w:tcPr>
            <w:tcW w:w="1910" w:type="dxa"/>
            <w:noWrap/>
          </w:tcPr>
          <w:p w14:paraId="033F4C61" w14:textId="77777777" w:rsidR="0083240B" w:rsidRPr="001219DB" w:rsidRDefault="0083240B" w:rsidP="0083240B">
            <w:pPr>
              <w:ind w:firstLine="0"/>
              <w:rPr>
                <w:sz w:val="20"/>
                <w:szCs w:val="20"/>
              </w:rPr>
            </w:pPr>
            <w:r w:rsidRPr="00AA1667">
              <w:rPr>
                <w:sz w:val="20"/>
                <w:szCs w:val="20"/>
              </w:rPr>
              <w:t>Мероприятия генерального плана городского округа г.Сургут, утвержденного Решением Думы города Сургута от 21.04.2017 № 107-VI ДГ</w:t>
            </w:r>
          </w:p>
        </w:tc>
      </w:tr>
      <w:tr w:rsidR="0083240B" w:rsidRPr="001219DB" w14:paraId="2FBD0D3A" w14:textId="77777777" w:rsidTr="00297A07">
        <w:trPr>
          <w:trHeight w:val="900"/>
        </w:trPr>
        <w:tc>
          <w:tcPr>
            <w:tcW w:w="545" w:type="dxa"/>
            <w:noWrap/>
          </w:tcPr>
          <w:p w14:paraId="79A44316" w14:textId="77777777" w:rsidR="0083240B" w:rsidRPr="00DB2BF5" w:rsidRDefault="0083240B" w:rsidP="0083240B">
            <w:pPr>
              <w:pStyle w:val="af1"/>
              <w:numPr>
                <w:ilvl w:val="0"/>
                <w:numId w:val="31"/>
              </w:numPr>
              <w:ind w:left="0" w:firstLine="0"/>
              <w:rPr>
                <w:sz w:val="22"/>
                <w:szCs w:val="22"/>
              </w:rPr>
            </w:pPr>
          </w:p>
        </w:tc>
        <w:tc>
          <w:tcPr>
            <w:tcW w:w="1605" w:type="dxa"/>
          </w:tcPr>
          <w:p w14:paraId="2DAE897F" w14:textId="77777777" w:rsidR="0083240B" w:rsidRPr="00DB2BF5" w:rsidRDefault="0083240B" w:rsidP="0083240B">
            <w:pPr>
              <w:ind w:firstLine="0"/>
              <w:rPr>
                <w:sz w:val="22"/>
                <w:szCs w:val="22"/>
              </w:rPr>
            </w:pPr>
            <w:r w:rsidRPr="00DB2BF5">
              <w:rPr>
                <w:color w:val="000000"/>
                <w:sz w:val="22"/>
                <w:szCs w:val="22"/>
              </w:rPr>
              <w:t>Объекты здравоохранения</w:t>
            </w:r>
          </w:p>
        </w:tc>
        <w:tc>
          <w:tcPr>
            <w:tcW w:w="1471" w:type="dxa"/>
          </w:tcPr>
          <w:p w14:paraId="1BDD9332" w14:textId="77777777" w:rsidR="0083240B" w:rsidRPr="00DB2BF5" w:rsidRDefault="0083240B" w:rsidP="0083240B">
            <w:pPr>
              <w:ind w:firstLine="0"/>
              <w:rPr>
                <w:sz w:val="22"/>
                <w:szCs w:val="22"/>
              </w:rPr>
            </w:pPr>
            <w:r w:rsidRPr="00DB2BF5">
              <w:rPr>
                <w:sz w:val="22"/>
                <w:szCs w:val="22"/>
              </w:rPr>
              <w:t>Оказание услуг в области здравоохранения</w:t>
            </w:r>
          </w:p>
        </w:tc>
        <w:tc>
          <w:tcPr>
            <w:tcW w:w="1790" w:type="dxa"/>
            <w:vAlign w:val="center"/>
          </w:tcPr>
          <w:p w14:paraId="1E64B8A3" w14:textId="77777777" w:rsidR="0083240B" w:rsidRPr="00DB2BF5" w:rsidRDefault="0083240B" w:rsidP="0083240B">
            <w:pPr>
              <w:ind w:firstLine="0"/>
              <w:jc w:val="left"/>
              <w:rPr>
                <w:sz w:val="22"/>
                <w:szCs w:val="22"/>
              </w:rPr>
            </w:pPr>
            <w:r w:rsidRPr="00DB2BF5">
              <w:rPr>
                <w:sz w:val="22"/>
                <w:szCs w:val="22"/>
              </w:rPr>
              <w:t>станция переливания крови</w:t>
            </w:r>
          </w:p>
        </w:tc>
        <w:tc>
          <w:tcPr>
            <w:tcW w:w="1417" w:type="dxa"/>
            <w:noWrap/>
          </w:tcPr>
          <w:p w14:paraId="190C0608" w14:textId="77777777" w:rsidR="0083240B" w:rsidRPr="00DB2BF5" w:rsidRDefault="0083240B" w:rsidP="0083240B">
            <w:pPr>
              <w:widowControl w:val="0"/>
              <w:autoSpaceDE w:val="0"/>
              <w:autoSpaceDN w:val="0"/>
              <w:ind w:firstLine="0"/>
              <w:jc w:val="center"/>
              <w:rPr>
                <w:sz w:val="22"/>
                <w:szCs w:val="22"/>
              </w:rPr>
            </w:pPr>
            <w:r w:rsidRPr="00DB2BF5">
              <w:rPr>
                <w:sz w:val="22"/>
                <w:szCs w:val="22"/>
              </w:rPr>
              <w:t>1 объект</w:t>
            </w:r>
          </w:p>
        </w:tc>
        <w:tc>
          <w:tcPr>
            <w:tcW w:w="1559" w:type="dxa"/>
          </w:tcPr>
          <w:p w14:paraId="7D5018F3" w14:textId="77777777" w:rsidR="0083240B" w:rsidRPr="00DB2BF5" w:rsidRDefault="0083240B" w:rsidP="0083240B">
            <w:pPr>
              <w:widowControl w:val="0"/>
              <w:autoSpaceDE w:val="0"/>
              <w:autoSpaceDN w:val="0"/>
              <w:ind w:firstLine="0"/>
              <w:jc w:val="center"/>
              <w:rPr>
                <w:sz w:val="22"/>
                <w:szCs w:val="22"/>
                <w:highlight w:val="yellow"/>
              </w:rPr>
            </w:pPr>
            <w:r w:rsidRPr="00DB2BF5">
              <w:rPr>
                <w:sz w:val="22"/>
                <w:szCs w:val="22"/>
              </w:rPr>
              <w:t>г. Сургут</w:t>
            </w:r>
          </w:p>
        </w:tc>
        <w:tc>
          <w:tcPr>
            <w:tcW w:w="1134" w:type="dxa"/>
            <w:noWrap/>
          </w:tcPr>
          <w:p w14:paraId="04DA1D63" w14:textId="77777777" w:rsidR="0083240B" w:rsidRPr="00DB2BF5" w:rsidRDefault="0083240B" w:rsidP="0083240B">
            <w:pPr>
              <w:ind w:firstLine="0"/>
              <w:rPr>
                <w:sz w:val="22"/>
                <w:szCs w:val="22"/>
              </w:rPr>
            </w:pPr>
          </w:p>
        </w:tc>
        <w:tc>
          <w:tcPr>
            <w:tcW w:w="1560" w:type="dxa"/>
          </w:tcPr>
          <w:p w14:paraId="3EA6233A" w14:textId="77777777" w:rsidR="0083240B" w:rsidRPr="00DB2BF5" w:rsidRDefault="0083240B" w:rsidP="0083240B">
            <w:pPr>
              <w:ind w:firstLine="0"/>
              <w:jc w:val="center"/>
              <w:rPr>
                <w:sz w:val="22"/>
                <w:szCs w:val="22"/>
              </w:rPr>
            </w:pPr>
            <w:r w:rsidRPr="00DB2BF5">
              <w:rPr>
                <w:sz w:val="22"/>
                <w:szCs w:val="22"/>
              </w:rPr>
              <w:t>Зона специализированной общественной застройки</w:t>
            </w:r>
          </w:p>
        </w:tc>
        <w:tc>
          <w:tcPr>
            <w:tcW w:w="1417" w:type="dxa"/>
            <w:noWrap/>
          </w:tcPr>
          <w:p w14:paraId="06A22DC2" w14:textId="77777777" w:rsidR="0083240B" w:rsidRPr="00DB2BF5" w:rsidRDefault="0083240B" w:rsidP="0083240B">
            <w:pPr>
              <w:ind w:firstLine="0"/>
              <w:jc w:val="center"/>
              <w:rPr>
                <w:sz w:val="22"/>
                <w:szCs w:val="22"/>
              </w:rPr>
            </w:pPr>
            <w:r w:rsidRPr="00DB2BF5">
              <w:rPr>
                <w:sz w:val="22"/>
                <w:szCs w:val="22"/>
              </w:rPr>
              <w:t>не требуется</w:t>
            </w:r>
          </w:p>
        </w:tc>
        <w:tc>
          <w:tcPr>
            <w:tcW w:w="1910" w:type="dxa"/>
            <w:noWrap/>
          </w:tcPr>
          <w:p w14:paraId="16C21C1C" w14:textId="77777777" w:rsidR="0083240B" w:rsidRPr="001219DB" w:rsidRDefault="0083240B" w:rsidP="0083240B">
            <w:pPr>
              <w:ind w:firstLine="0"/>
              <w:rPr>
                <w:sz w:val="20"/>
                <w:szCs w:val="20"/>
              </w:rPr>
            </w:pPr>
            <w:r w:rsidRPr="00AA1667">
              <w:rPr>
                <w:sz w:val="20"/>
                <w:szCs w:val="20"/>
              </w:rPr>
              <w:t>Мероприятия генерального плана городского округа г.Сургут, утвержденного Решением Думы города Сургута от 21.04.2017 № 107-VI ДГ</w:t>
            </w:r>
          </w:p>
        </w:tc>
      </w:tr>
      <w:tr w:rsidR="0083240B" w:rsidRPr="001219DB" w14:paraId="4B776262" w14:textId="77777777" w:rsidTr="00297A07">
        <w:trPr>
          <w:trHeight w:val="900"/>
        </w:trPr>
        <w:tc>
          <w:tcPr>
            <w:tcW w:w="545" w:type="dxa"/>
            <w:noWrap/>
          </w:tcPr>
          <w:p w14:paraId="02B1469C" w14:textId="77777777" w:rsidR="0083240B" w:rsidRPr="00DB2BF5" w:rsidRDefault="0083240B" w:rsidP="0083240B">
            <w:pPr>
              <w:pStyle w:val="af1"/>
              <w:numPr>
                <w:ilvl w:val="0"/>
                <w:numId w:val="31"/>
              </w:numPr>
              <w:ind w:left="0" w:firstLine="0"/>
              <w:rPr>
                <w:sz w:val="22"/>
                <w:szCs w:val="22"/>
              </w:rPr>
            </w:pPr>
          </w:p>
        </w:tc>
        <w:tc>
          <w:tcPr>
            <w:tcW w:w="1605" w:type="dxa"/>
          </w:tcPr>
          <w:p w14:paraId="65EE8EA9" w14:textId="77777777" w:rsidR="0083240B" w:rsidRPr="00DB2BF5" w:rsidRDefault="0083240B" w:rsidP="0083240B">
            <w:pPr>
              <w:ind w:firstLine="0"/>
              <w:rPr>
                <w:sz w:val="22"/>
                <w:szCs w:val="22"/>
              </w:rPr>
            </w:pPr>
            <w:r w:rsidRPr="00DB2BF5">
              <w:rPr>
                <w:color w:val="000000"/>
                <w:sz w:val="22"/>
                <w:szCs w:val="22"/>
              </w:rPr>
              <w:t>Объекты здравоохранения</w:t>
            </w:r>
          </w:p>
        </w:tc>
        <w:tc>
          <w:tcPr>
            <w:tcW w:w="1471" w:type="dxa"/>
          </w:tcPr>
          <w:p w14:paraId="0BE3C7E3" w14:textId="77777777" w:rsidR="0083240B" w:rsidRPr="00DB2BF5" w:rsidRDefault="0083240B" w:rsidP="0083240B">
            <w:pPr>
              <w:ind w:firstLine="0"/>
              <w:rPr>
                <w:sz w:val="22"/>
                <w:szCs w:val="22"/>
              </w:rPr>
            </w:pPr>
            <w:r w:rsidRPr="00DB2BF5">
              <w:rPr>
                <w:sz w:val="22"/>
                <w:szCs w:val="22"/>
              </w:rPr>
              <w:t>Оказание услуг в области здравоохранения</w:t>
            </w:r>
          </w:p>
        </w:tc>
        <w:tc>
          <w:tcPr>
            <w:tcW w:w="1790" w:type="dxa"/>
            <w:vAlign w:val="center"/>
          </w:tcPr>
          <w:p w14:paraId="3C77F574" w14:textId="77777777" w:rsidR="0083240B" w:rsidRPr="00DB2BF5" w:rsidRDefault="0083240B" w:rsidP="0083240B">
            <w:pPr>
              <w:ind w:firstLine="0"/>
              <w:jc w:val="left"/>
              <w:rPr>
                <w:sz w:val="22"/>
                <w:szCs w:val="22"/>
              </w:rPr>
            </w:pPr>
            <w:r w:rsidRPr="00DB2BF5">
              <w:rPr>
                <w:sz w:val="22"/>
                <w:szCs w:val="22"/>
              </w:rPr>
              <w:t>Больница паллиативного лечения (хоспис)</w:t>
            </w:r>
          </w:p>
        </w:tc>
        <w:tc>
          <w:tcPr>
            <w:tcW w:w="1417" w:type="dxa"/>
            <w:noWrap/>
          </w:tcPr>
          <w:p w14:paraId="61104080" w14:textId="77777777" w:rsidR="0083240B" w:rsidRPr="00DB2BF5" w:rsidRDefault="0083240B" w:rsidP="0083240B">
            <w:pPr>
              <w:widowControl w:val="0"/>
              <w:autoSpaceDE w:val="0"/>
              <w:autoSpaceDN w:val="0"/>
              <w:ind w:firstLine="0"/>
              <w:rPr>
                <w:sz w:val="22"/>
                <w:szCs w:val="22"/>
              </w:rPr>
            </w:pPr>
            <w:r w:rsidRPr="00DB2BF5">
              <w:rPr>
                <w:sz w:val="22"/>
                <w:szCs w:val="22"/>
              </w:rPr>
              <w:t>на 50 мест, 1 объект</w:t>
            </w:r>
          </w:p>
        </w:tc>
        <w:tc>
          <w:tcPr>
            <w:tcW w:w="1559" w:type="dxa"/>
          </w:tcPr>
          <w:p w14:paraId="478754C7" w14:textId="77777777" w:rsidR="0083240B" w:rsidRPr="00DB2BF5" w:rsidRDefault="0083240B" w:rsidP="0083240B">
            <w:pPr>
              <w:widowControl w:val="0"/>
              <w:autoSpaceDE w:val="0"/>
              <w:autoSpaceDN w:val="0"/>
              <w:ind w:firstLine="0"/>
              <w:jc w:val="center"/>
              <w:rPr>
                <w:sz w:val="22"/>
                <w:szCs w:val="22"/>
              </w:rPr>
            </w:pPr>
            <w:r w:rsidRPr="00DB2BF5">
              <w:rPr>
                <w:sz w:val="22"/>
                <w:szCs w:val="22"/>
              </w:rPr>
              <w:t>г. Сургут, южнее п. Снежный</w:t>
            </w:r>
          </w:p>
        </w:tc>
        <w:tc>
          <w:tcPr>
            <w:tcW w:w="1134" w:type="dxa"/>
            <w:noWrap/>
          </w:tcPr>
          <w:p w14:paraId="2DCC2DD0" w14:textId="77777777" w:rsidR="0083240B" w:rsidRPr="00DB2BF5" w:rsidRDefault="0083240B" w:rsidP="0083240B">
            <w:pPr>
              <w:ind w:firstLine="0"/>
              <w:rPr>
                <w:sz w:val="22"/>
                <w:szCs w:val="22"/>
              </w:rPr>
            </w:pPr>
          </w:p>
        </w:tc>
        <w:tc>
          <w:tcPr>
            <w:tcW w:w="1560" w:type="dxa"/>
          </w:tcPr>
          <w:p w14:paraId="0D063E09" w14:textId="77777777" w:rsidR="0083240B" w:rsidRPr="00DB2BF5" w:rsidRDefault="0083240B" w:rsidP="0083240B">
            <w:pPr>
              <w:ind w:firstLine="0"/>
              <w:jc w:val="center"/>
              <w:rPr>
                <w:sz w:val="22"/>
                <w:szCs w:val="22"/>
              </w:rPr>
            </w:pPr>
            <w:r w:rsidRPr="00DB2BF5">
              <w:rPr>
                <w:sz w:val="22"/>
                <w:szCs w:val="22"/>
              </w:rPr>
              <w:t>Зона специализированной общественной застройки</w:t>
            </w:r>
          </w:p>
        </w:tc>
        <w:tc>
          <w:tcPr>
            <w:tcW w:w="1417" w:type="dxa"/>
            <w:noWrap/>
          </w:tcPr>
          <w:p w14:paraId="43869EF5" w14:textId="77777777" w:rsidR="0083240B" w:rsidRPr="00DB2BF5" w:rsidRDefault="0083240B" w:rsidP="0083240B">
            <w:pPr>
              <w:ind w:firstLine="0"/>
              <w:jc w:val="center"/>
              <w:rPr>
                <w:sz w:val="22"/>
                <w:szCs w:val="22"/>
              </w:rPr>
            </w:pPr>
            <w:r w:rsidRPr="00DB2BF5">
              <w:rPr>
                <w:sz w:val="22"/>
                <w:szCs w:val="22"/>
              </w:rPr>
              <w:t>не требуется</w:t>
            </w:r>
          </w:p>
        </w:tc>
        <w:tc>
          <w:tcPr>
            <w:tcW w:w="1910" w:type="dxa"/>
            <w:noWrap/>
          </w:tcPr>
          <w:p w14:paraId="1E8D05FB" w14:textId="77777777" w:rsidR="0083240B" w:rsidRPr="00B05596" w:rsidRDefault="0083240B" w:rsidP="0083240B">
            <w:pPr>
              <w:ind w:firstLine="0"/>
              <w:rPr>
                <w:sz w:val="20"/>
                <w:szCs w:val="20"/>
              </w:rPr>
            </w:pPr>
            <w:r w:rsidRPr="00B05596">
              <w:rPr>
                <w:sz w:val="20"/>
                <w:szCs w:val="20"/>
              </w:rPr>
              <w:t>ПКР СИ МО ГО г. Сургут до 2035 года от 28.12.2017 № 222-VI ДГ</w:t>
            </w:r>
          </w:p>
          <w:p w14:paraId="232B3405" w14:textId="77777777" w:rsidR="0083240B" w:rsidRPr="00B05596" w:rsidRDefault="0083240B" w:rsidP="0083240B">
            <w:pPr>
              <w:ind w:firstLine="0"/>
              <w:rPr>
                <w:sz w:val="20"/>
                <w:szCs w:val="20"/>
              </w:rPr>
            </w:pPr>
            <w:r w:rsidRPr="00B05596">
              <w:rPr>
                <w:sz w:val="20"/>
                <w:szCs w:val="20"/>
              </w:rPr>
              <w:t>письмо от Заместителя Губернатора ХМАО – Югры А.А. Путина № АП-2771 от 18.02.2014</w:t>
            </w:r>
          </w:p>
        </w:tc>
      </w:tr>
      <w:tr w:rsidR="0083240B" w:rsidRPr="001219DB" w14:paraId="0626DC36" w14:textId="77777777" w:rsidTr="00297A07">
        <w:trPr>
          <w:trHeight w:val="900"/>
        </w:trPr>
        <w:tc>
          <w:tcPr>
            <w:tcW w:w="545" w:type="dxa"/>
            <w:noWrap/>
          </w:tcPr>
          <w:p w14:paraId="3E0616C7" w14:textId="77777777" w:rsidR="0083240B" w:rsidRPr="00DB2BF5" w:rsidRDefault="0083240B" w:rsidP="0083240B">
            <w:pPr>
              <w:pStyle w:val="af1"/>
              <w:numPr>
                <w:ilvl w:val="0"/>
                <w:numId w:val="31"/>
              </w:numPr>
              <w:ind w:left="0" w:firstLine="0"/>
              <w:rPr>
                <w:sz w:val="22"/>
                <w:szCs w:val="22"/>
              </w:rPr>
            </w:pPr>
          </w:p>
        </w:tc>
        <w:tc>
          <w:tcPr>
            <w:tcW w:w="1605" w:type="dxa"/>
          </w:tcPr>
          <w:p w14:paraId="0AA4AD95" w14:textId="77777777" w:rsidR="0083240B" w:rsidRPr="00DB2BF5" w:rsidRDefault="0083240B" w:rsidP="0083240B">
            <w:pPr>
              <w:ind w:firstLine="0"/>
              <w:rPr>
                <w:sz w:val="22"/>
                <w:szCs w:val="22"/>
              </w:rPr>
            </w:pPr>
            <w:r w:rsidRPr="00DB2BF5">
              <w:rPr>
                <w:color w:val="000000"/>
                <w:sz w:val="22"/>
                <w:szCs w:val="22"/>
              </w:rPr>
              <w:t>Объекты здравоохранения</w:t>
            </w:r>
          </w:p>
        </w:tc>
        <w:tc>
          <w:tcPr>
            <w:tcW w:w="1471" w:type="dxa"/>
          </w:tcPr>
          <w:p w14:paraId="6AA3E612" w14:textId="77777777" w:rsidR="0083240B" w:rsidRPr="00DB2BF5" w:rsidRDefault="0083240B" w:rsidP="0083240B">
            <w:pPr>
              <w:ind w:firstLine="0"/>
              <w:rPr>
                <w:sz w:val="22"/>
                <w:szCs w:val="22"/>
              </w:rPr>
            </w:pPr>
            <w:r w:rsidRPr="00DB2BF5">
              <w:rPr>
                <w:sz w:val="22"/>
                <w:szCs w:val="22"/>
              </w:rPr>
              <w:t>Оказание услуг в области здравоохранения</w:t>
            </w:r>
          </w:p>
        </w:tc>
        <w:tc>
          <w:tcPr>
            <w:tcW w:w="1790" w:type="dxa"/>
            <w:vAlign w:val="center"/>
          </w:tcPr>
          <w:p w14:paraId="2CBE428B" w14:textId="77777777" w:rsidR="0083240B" w:rsidRPr="00DB2BF5" w:rsidRDefault="0083240B" w:rsidP="0083240B">
            <w:pPr>
              <w:ind w:firstLine="0"/>
              <w:jc w:val="left"/>
              <w:rPr>
                <w:sz w:val="22"/>
                <w:szCs w:val="22"/>
              </w:rPr>
            </w:pPr>
            <w:r w:rsidRPr="00DB2BF5">
              <w:rPr>
                <w:sz w:val="22"/>
                <w:szCs w:val="22"/>
              </w:rPr>
              <w:t>Поликлиника</w:t>
            </w:r>
          </w:p>
          <w:p w14:paraId="1A0B8798" w14:textId="77777777" w:rsidR="0083240B" w:rsidRPr="00DB2BF5" w:rsidRDefault="0083240B" w:rsidP="0083240B">
            <w:pPr>
              <w:ind w:firstLine="0"/>
              <w:jc w:val="left"/>
              <w:rPr>
                <w:sz w:val="22"/>
                <w:szCs w:val="22"/>
              </w:rPr>
            </w:pPr>
            <w:r w:rsidRPr="00DB2BF5">
              <w:rPr>
                <w:color w:val="000000"/>
                <w:sz w:val="22"/>
                <w:szCs w:val="22"/>
              </w:rPr>
              <w:t>(строительство)</w:t>
            </w:r>
          </w:p>
        </w:tc>
        <w:tc>
          <w:tcPr>
            <w:tcW w:w="1417" w:type="dxa"/>
            <w:noWrap/>
          </w:tcPr>
          <w:p w14:paraId="475D956E" w14:textId="77777777" w:rsidR="0083240B" w:rsidRPr="00DB2BF5" w:rsidRDefault="0083240B" w:rsidP="0083240B">
            <w:pPr>
              <w:widowControl w:val="0"/>
              <w:autoSpaceDE w:val="0"/>
              <w:autoSpaceDN w:val="0"/>
              <w:ind w:firstLine="0"/>
              <w:jc w:val="center"/>
              <w:rPr>
                <w:sz w:val="22"/>
                <w:szCs w:val="22"/>
              </w:rPr>
            </w:pPr>
            <w:r w:rsidRPr="00DB2BF5">
              <w:rPr>
                <w:sz w:val="22"/>
                <w:szCs w:val="22"/>
              </w:rPr>
              <w:t>на 1000 посещений в смену</w:t>
            </w:r>
          </w:p>
        </w:tc>
        <w:tc>
          <w:tcPr>
            <w:tcW w:w="1559" w:type="dxa"/>
          </w:tcPr>
          <w:p w14:paraId="6C3A742D" w14:textId="77777777" w:rsidR="0083240B" w:rsidRPr="00DB2BF5" w:rsidRDefault="0083240B" w:rsidP="0083240B">
            <w:pPr>
              <w:widowControl w:val="0"/>
              <w:autoSpaceDE w:val="0"/>
              <w:autoSpaceDN w:val="0"/>
              <w:ind w:firstLine="0"/>
              <w:jc w:val="center"/>
              <w:rPr>
                <w:sz w:val="22"/>
                <w:szCs w:val="22"/>
              </w:rPr>
            </w:pPr>
            <w:r w:rsidRPr="00DB2BF5">
              <w:rPr>
                <w:sz w:val="22"/>
                <w:szCs w:val="22"/>
              </w:rPr>
              <w:t>г. Сургут, мкрн. 27</w:t>
            </w:r>
          </w:p>
        </w:tc>
        <w:tc>
          <w:tcPr>
            <w:tcW w:w="1134" w:type="dxa"/>
            <w:noWrap/>
          </w:tcPr>
          <w:p w14:paraId="1987CCAC" w14:textId="77777777" w:rsidR="0083240B" w:rsidRPr="00DB2BF5" w:rsidRDefault="0083240B" w:rsidP="0083240B">
            <w:pPr>
              <w:ind w:firstLine="0"/>
              <w:rPr>
                <w:sz w:val="22"/>
                <w:szCs w:val="22"/>
              </w:rPr>
            </w:pPr>
            <w:r w:rsidRPr="00DB2BF5">
              <w:rPr>
                <w:sz w:val="22"/>
                <w:szCs w:val="22"/>
              </w:rPr>
              <w:t>2019-2020</w:t>
            </w:r>
          </w:p>
        </w:tc>
        <w:tc>
          <w:tcPr>
            <w:tcW w:w="1560" w:type="dxa"/>
          </w:tcPr>
          <w:p w14:paraId="09C3B2BC" w14:textId="77777777" w:rsidR="0083240B" w:rsidRPr="00DB2BF5" w:rsidRDefault="0083240B" w:rsidP="0083240B">
            <w:pPr>
              <w:ind w:firstLine="0"/>
              <w:jc w:val="center"/>
              <w:rPr>
                <w:sz w:val="22"/>
                <w:szCs w:val="22"/>
              </w:rPr>
            </w:pPr>
            <w:r w:rsidRPr="00DB2BF5">
              <w:rPr>
                <w:sz w:val="22"/>
                <w:szCs w:val="22"/>
              </w:rPr>
              <w:t>Зона специализированной общественной застройки</w:t>
            </w:r>
          </w:p>
        </w:tc>
        <w:tc>
          <w:tcPr>
            <w:tcW w:w="1417" w:type="dxa"/>
            <w:noWrap/>
          </w:tcPr>
          <w:p w14:paraId="33AC9E61" w14:textId="77777777" w:rsidR="0083240B" w:rsidRPr="00DB2BF5" w:rsidRDefault="0083240B" w:rsidP="0083240B">
            <w:pPr>
              <w:ind w:firstLine="0"/>
              <w:jc w:val="center"/>
              <w:rPr>
                <w:sz w:val="22"/>
                <w:szCs w:val="22"/>
              </w:rPr>
            </w:pPr>
            <w:r w:rsidRPr="00DB2BF5">
              <w:rPr>
                <w:sz w:val="22"/>
                <w:szCs w:val="22"/>
              </w:rPr>
              <w:t>не требуется</w:t>
            </w:r>
          </w:p>
        </w:tc>
        <w:tc>
          <w:tcPr>
            <w:tcW w:w="1910" w:type="dxa"/>
            <w:noWrap/>
          </w:tcPr>
          <w:p w14:paraId="0044BF0B" w14:textId="77777777" w:rsidR="0083240B" w:rsidRPr="00B05596" w:rsidRDefault="0083240B" w:rsidP="0083240B">
            <w:pPr>
              <w:ind w:firstLine="0"/>
              <w:rPr>
                <w:sz w:val="20"/>
                <w:szCs w:val="20"/>
              </w:rPr>
            </w:pPr>
            <w:r w:rsidRPr="00B05596">
              <w:rPr>
                <w:sz w:val="20"/>
                <w:szCs w:val="20"/>
              </w:rPr>
              <w:t>ПКР СИ МО ГО г. Сургут до 2035 года от 28.12.2017 № 222-VI ДГ</w:t>
            </w:r>
          </w:p>
          <w:p w14:paraId="6861A744" w14:textId="77777777" w:rsidR="0083240B" w:rsidRPr="00B05596" w:rsidRDefault="0083240B" w:rsidP="0083240B">
            <w:pPr>
              <w:ind w:firstLine="0"/>
              <w:rPr>
                <w:sz w:val="20"/>
                <w:szCs w:val="20"/>
              </w:rPr>
            </w:pPr>
            <w:r w:rsidRPr="00B05596">
              <w:rPr>
                <w:sz w:val="20"/>
                <w:szCs w:val="20"/>
              </w:rPr>
              <w:t>Муниципальная программа «Развитие материально-технической базы учреждений здравоохранения на 2014-2020 годы»</w:t>
            </w:r>
          </w:p>
          <w:p w14:paraId="055AC43C" w14:textId="77777777" w:rsidR="0083240B" w:rsidRPr="00B05596" w:rsidRDefault="0083240B" w:rsidP="0083240B">
            <w:pPr>
              <w:ind w:firstLine="0"/>
              <w:rPr>
                <w:sz w:val="20"/>
                <w:szCs w:val="20"/>
              </w:rPr>
            </w:pPr>
            <w:r w:rsidRPr="00B05596">
              <w:rPr>
                <w:sz w:val="20"/>
                <w:szCs w:val="20"/>
              </w:rPr>
              <w:lastRenderedPageBreak/>
              <w:t>ПКР СИ МО ГО г. Сургут до 2035 года от 2019 г. б/н</w:t>
            </w:r>
          </w:p>
        </w:tc>
      </w:tr>
      <w:tr w:rsidR="0083240B" w:rsidRPr="001219DB" w14:paraId="5AFD3702" w14:textId="77777777" w:rsidTr="00297A07">
        <w:trPr>
          <w:trHeight w:val="900"/>
        </w:trPr>
        <w:tc>
          <w:tcPr>
            <w:tcW w:w="545" w:type="dxa"/>
            <w:noWrap/>
          </w:tcPr>
          <w:p w14:paraId="1BDAAFC1" w14:textId="77777777" w:rsidR="0083240B" w:rsidRPr="00DB2BF5" w:rsidRDefault="0083240B" w:rsidP="0083240B">
            <w:pPr>
              <w:pStyle w:val="af1"/>
              <w:numPr>
                <w:ilvl w:val="0"/>
                <w:numId w:val="31"/>
              </w:numPr>
              <w:ind w:left="0" w:firstLine="0"/>
              <w:rPr>
                <w:sz w:val="22"/>
                <w:szCs w:val="22"/>
              </w:rPr>
            </w:pPr>
          </w:p>
        </w:tc>
        <w:tc>
          <w:tcPr>
            <w:tcW w:w="1605" w:type="dxa"/>
          </w:tcPr>
          <w:p w14:paraId="2F953211" w14:textId="77777777" w:rsidR="0083240B" w:rsidRPr="00DB2BF5" w:rsidRDefault="0083240B" w:rsidP="0083240B">
            <w:pPr>
              <w:ind w:firstLine="0"/>
              <w:rPr>
                <w:sz w:val="22"/>
                <w:szCs w:val="22"/>
              </w:rPr>
            </w:pPr>
            <w:r w:rsidRPr="00DB2BF5">
              <w:rPr>
                <w:color w:val="000000"/>
                <w:sz w:val="22"/>
                <w:szCs w:val="22"/>
              </w:rPr>
              <w:t>Объекты здравоохранения</w:t>
            </w:r>
          </w:p>
        </w:tc>
        <w:tc>
          <w:tcPr>
            <w:tcW w:w="1471" w:type="dxa"/>
          </w:tcPr>
          <w:p w14:paraId="09AE7D70" w14:textId="77777777" w:rsidR="0083240B" w:rsidRPr="00DB2BF5" w:rsidRDefault="0083240B" w:rsidP="0083240B">
            <w:pPr>
              <w:ind w:firstLine="0"/>
              <w:rPr>
                <w:sz w:val="22"/>
                <w:szCs w:val="22"/>
              </w:rPr>
            </w:pPr>
            <w:r w:rsidRPr="00DB2BF5">
              <w:rPr>
                <w:sz w:val="22"/>
                <w:szCs w:val="22"/>
              </w:rPr>
              <w:t>Оказание услуг в области здравоохранения</w:t>
            </w:r>
          </w:p>
        </w:tc>
        <w:tc>
          <w:tcPr>
            <w:tcW w:w="1790" w:type="dxa"/>
            <w:vAlign w:val="center"/>
          </w:tcPr>
          <w:p w14:paraId="060EDB34" w14:textId="77777777" w:rsidR="0083240B" w:rsidRPr="00DB2BF5" w:rsidRDefault="0083240B" w:rsidP="0083240B">
            <w:pPr>
              <w:ind w:firstLine="0"/>
              <w:jc w:val="left"/>
              <w:rPr>
                <w:sz w:val="22"/>
                <w:szCs w:val="22"/>
              </w:rPr>
            </w:pPr>
            <w:r w:rsidRPr="00DB2BF5">
              <w:rPr>
                <w:sz w:val="22"/>
                <w:szCs w:val="22"/>
              </w:rPr>
              <w:t>Поликлиника</w:t>
            </w:r>
          </w:p>
          <w:p w14:paraId="02FBFF22" w14:textId="77777777" w:rsidR="0083240B" w:rsidRPr="00DB2BF5" w:rsidRDefault="0083240B" w:rsidP="0083240B">
            <w:pPr>
              <w:ind w:firstLine="0"/>
              <w:jc w:val="left"/>
              <w:rPr>
                <w:sz w:val="22"/>
                <w:szCs w:val="22"/>
              </w:rPr>
            </w:pPr>
            <w:r w:rsidRPr="00DB2BF5">
              <w:rPr>
                <w:color w:val="000000"/>
                <w:sz w:val="22"/>
                <w:szCs w:val="22"/>
              </w:rPr>
              <w:t>(строительство)</w:t>
            </w:r>
          </w:p>
        </w:tc>
        <w:tc>
          <w:tcPr>
            <w:tcW w:w="1417" w:type="dxa"/>
            <w:noWrap/>
          </w:tcPr>
          <w:p w14:paraId="18777965" w14:textId="77777777" w:rsidR="0083240B" w:rsidRPr="00DB2BF5" w:rsidRDefault="0083240B" w:rsidP="0083240B">
            <w:pPr>
              <w:widowControl w:val="0"/>
              <w:autoSpaceDE w:val="0"/>
              <w:autoSpaceDN w:val="0"/>
              <w:ind w:firstLine="0"/>
              <w:jc w:val="center"/>
              <w:rPr>
                <w:sz w:val="22"/>
                <w:szCs w:val="22"/>
              </w:rPr>
            </w:pPr>
            <w:r w:rsidRPr="00DB2BF5">
              <w:rPr>
                <w:sz w:val="22"/>
                <w:szCs w:val="22"/>
              </w:rPr>
              <w:t>на 420 посещений в смену</w:t>
            </w:r>
          </w:p>
        </w:tc>
        <w:tc>
          <w:tcPr>
            <w:tcW w:w="1559" w:type="dxa"/>
          </w:tcPr>
          <w:p w14:paraId="3A78DA75" w14:textId="77777777" w:rsidR="0083240B" w:rsidRPr="00DB2BF5" w:rsidRDefault="0083240B" w:rsidP="0083240B">
            <w:pPr>
              <w:widowControl w:val="0"/>
              <w:autoSpaceDE w:val="0"/>
              <w:autoSpaceDN w:val="0"/>
              <w:ind w:firstLine="0"/>
              <w:jc w:val="center"/>
              <w:rPr>
                <w:sz w:val="22"/>
                <w:szCs w:val="22"/>
              </w:rPr>
            </w:pPr>
            <w:r w:rsidRPr="00DB2BF5">
              <w:rPr>
                <w:sz w:val="22"/>
                <w:szCs w:val="22"/>
              </w:rPr>
              <w:t>г. Сургут, мкрн. 27</w:t>
            </w:r>
          </w:p>
        </w:tc>
        <w:tc>
          <w:tcPr>
            <w:tcW w:w="1134" w:type="dxa"/>
            <w:noWrap/>
          </w:tcPr>
          <w:p w14:paraId="49617EEA" w14:textId="77777777" w:rsidR="0083240B" w:rsidRPr="00DB2BF5" w:rsidRDefault="0083240B" w:rsidP="0083240B">
            <w:pPr>
              <w:ind w:firstLine="0"/>
              <w:rPr>
                <w:sz w:val="22"/>
                <w:szCs w:val="22"/>
              </w:rPr>
            </w:pPr>
            <w:r w:rsidRPr="00DB2BF5">
              <w:rPr>
                <w:sz w:val="22"/>
                <w:szCs w:val="22"/>
              </w:rPr>
              <w:t>2033-2035</w:t>
            </w:r>
          </w:p>
        </w:tc>
        <w:tc>
          <w:tcPr>
            <w:tcW w:w="1560" w:type="dxa"/>
          </w:tcPr>
          <w:p w14:paraId="3C4EAAA1" w14:textId="77777777" w:rsidR="0083240B" w:rsidRPr="00DB2BF5" w:rsidRDefault="0083240B" w:rsidP="0083240B">
            <w:pPr>
              <w:ind w:firstLine="0"/>
              <w:jc w:val="center"/>
              <w:rPr>
                <w:sz w:val="22"/>
                <w:szCs w:val="22"/>
              </w:rPr>
            </w:pPr>
            <w:r w:rsidRPr="00DB2BF5">
              <w:rPr>
                <w:sz w:val="22"/>
                <w:szCs w:val="22"/>
              </w:rPr>
              <w:t>Зона специализированной общественной застройки</w:t>
            </w:r>
          </w:p>
        </w:tc>
        <w:tc>
          <w:tcPr>
            <w:tcW w:w="1417" w:type="dxa"/>
            <w:noWrap/>
          </w:tcPr>
          <w:p w14:paraId="30F4B13D" w14:textId="77777777" w:rsidR="0083240B" w:rsidRPr="00DB2BF5" w:rsidRDefault="0083240B" w:rsidP="0083240B">
            <w:pPr>
              <w:ind w:firstLine="0"/>
              <w:jc w:val="center"/>
              <w:rPr>
                <w:sz w:val="22"/>
                <w:szCs w:val="22"/>
              </w:rPr>
            </w:pPr>
            <w:r w:rsidRPr="00DB2BF5">
              <w:rPr>
                <w:sz w:val="22"/>
                <w:szCs w:val="22"/>
              </w:rPr>
              <w:t>не требуется</w:t>
            </w:r>
          </w:p>
        </w:tc>
        <w:tc>
          <w:tcPr>
            <w:tcW w:w="1910" w:type="dxa"/>
            <w:noWrap/>
          </w:tcPr>
          <w:p w14:paraId="36404754" w14:textId="77777777" w:rsidR="0083240B" w:rsidRPr="00B05596" w:rsidRDefault="0083240B" w:rsidP="0083240B">
            <w:pPr>
              <w:ind w:firstLine="0"/>
              <w:rPr>
                <w:sz w:val="20"/>
                <w:szCs w:val="20"/>
              </w:rPr>
            </w:pPr>
            <w:r w:rsidRPr="00B05596">
              <w:rPr>
                <w:sz w:val="20"/>
                <w:szCs w:val="20"/>
              </w:rPr>
              <w:t>ПКР СИ МО ГО г. Сургут до 2035 года от 2019 г. б/н</w:t>
            </w:r>
          </w:p>
        </w:tc>
      </w:tr>
      <w:tr w:rsidR="0083240B" w:rsidRPr="001219DB" w14:paraId="1AD98C1B" w14:textId="77777777" w:rsidTr="00297A07">
        <w:trPr>
          <w:trHeight w:val="900"/>
        </w:trPr>
        <w:tc>
          <w:tcPr>
            <w:tcW w:w="545" w:type="dxa"/>
            <w:noWrap/>
          </w:tcPr>
          <w:p w14:paraId="3F342B3B" w14:textId="77777777" w:rsidR="0083240B" w:rsidRPr="00DB2BF5" w:rsidRDefault="0083240B" w:rsidP="0083240B">
            <w:pPr>
              <w:pStyle w:val="af1"/>
              <w:numPr>
                <w:ilvl w:val="0"/>
                <w:numId w:val="31"/>
              </w:numPr>
              <w:ind w:left="0" w:firstLine="0"/>
              <w:rPr>
                <w:sz w:val="22"/>
                <w:szCs w:val="22"/>
              </w:rPr>
            </w:pPr>
          </w:p>
        </w:tc>
        <w:tc>
          <w:tcPr>
            <w:tcW w:w="1605" w:type="dxa"/>
          </w:tcPr>
          <w:p w14:paraId="4F6B58AA" w14:textId="77777777" w:rsidR="0083240B" w:rsidRPr="00DB2BF5" w:rsidRDefault="0083240B" w:rsidP="0083240B">
            <w:pPr>
              <w:ind w:firstLine="0"/>
              <w:rPr>
                <w:sz w:val="22"/>
                <w:szCs w:val="22"/>
              </w:rPr>
            </w:pPr>
            <w:r w:rsidRPr="00DB2BF5">
              <w:rPr>
                <w:color w:val="000000"/>
                <w:sz w:val="22"/>
                <w:szCs w:val="22"/>
              </w:rPr>
              <w:t>Объекты здравоохранения</w:t>
            </w:r>
          </w:p>
        </w:tc>
        <w:tc>
          <w:tcPr>
            <w:tcW w:w="1471" w:type="dxa"/>
          </w:tcPr>
          <w:p w14:paraId="6435509D" w14:textId="77777777" w:rsidR="0083240B" w:rsidRPr="00DB2BF5" w:rsidRDefault="0083240B" w:rsidP="0083240B">
            <w:pPr>
              <w:ind w:firstLine="0"/>
              <w:rPr>
                <w:sz w:val="22"/>
                <w:szCs w:val="22"/>
              </w:rPr>
            </w:pPr>
            <w:r w:rsidRPr="00DB2BF5">
              <w:rPr>
                <w:sz w:val="22"/>
                <w:szCs w:val="22"/>
              </w:rPr>
              <w:t>Оказание услуг в области здравоохранения</w:t>
            </w:r>
          </w:p>
        </w:tc>
        <w:tc>
          <w:tcPr>
            <w:tcW w:w="1790" w:type="dxa"/>
            <w:vAlign w:val="center"/>
          </w:tcPr>
          <w:p w14:paraId="6C629596" w14:textId="77777777" w:rsidR="0083240B" w:rsidRPr="00DB2BF5" w:rsidRDefault="0083240B" w:rsidP="0083240B">
            <w:pPr>
              <w:ind w:firstLine="0"/>
              <w:jc w:val="left"/>
              <w:rPr>
                <w:sz w:val="22"/>
                <w:szCs w:val="22"/>
              </w:rPr>
            </w:pPr>
            <w:r w:rsidRPr="00DB2BF5">
              <w:rPr>
                <w:sz w:val="22"/>
                <w:szCs w:val="22"/>
              </w:rPr>
              <w:t>реконструкция поликлиника окружной клинической больницы</w:t>
            </w:r>
          </w:p>
        </w:tc>
        <w:tc>
          <w:tcPr>
            <w:tcW w:w="1417" w:type="dxa"/>
            <w:noWrap/>
          </w:tcPr>
          <w:p w14:paraId="1D1193AE" w14:textId="77777777" w:rsidR="0083240B" w:rsidRPr="00DB2BF5" w:rsidRDefault="0083240B" w:rsidP="0083240B">
            <w:pPr>
              <w:widowControl w:val="0"/>
              <w:autoSpaceDE w:val="0"/>
              <w:autoSpaceDN w:val="0"/>
              <w:ind w:firstLine="0"/>
              <w:jc w:val="center"/>
              <w:rPr>
                <w:sz w:val="22"/>
                <w:szCs w:val="22"/>
              </w:rPr>
            </w:pPr>
            <w:r w:rsidRPr="00DB2BF5">
              <w:rPr>
                <w:sz w:val="22"/>
                <w:szCs w:val="22"/>
              </w:rPr>
              <w:t>на 425 посещений в смену</w:t>
            </w:r>
          </w:p>
        </w:tc>
        <w:tc>
          <w:tcPr>
            <w:tcW w:w="1559" w:type="dxa"/>
          </w:tcPr>
          <w:p w14:paraId="465B3B2C" w14:textId="77777777" w:rsidR="0083240B" w:rsidRPr="00DB2BF5" w:rsidRDefault="0083240B" w:rsidP="0083240B">
            <w:pPr>
              <w:widowControl w:val="0"/>
              <w:autoSpaceDE w:val="0"/>
              <w:autoSpaceDN w:val="0"/>
              <w:ind w:firstLine="0"/>
              <w:jc w:val="center"/>
              <w:rPr>
                <w:sz w:val="22"/>
                <w:szCs w:val="22"/>
              </w:rPr>
            </w:pPr>
            <w:r w:rsidRPr="00DB2BF5">
              <w:rPr>
                <w:sz w:val="22"/>
                <w:szCs w:val="22"/>
              </w:rPr>
              <w:t>г. Сургут,</w:t>
            </w:r>
          </w:p>
        </w:tc>
        <w:tc>
          <w:tcPr>
            <w:tcW w:w="1134" w:type="dxa"/>
            <w:noWrap/>
          </w:tcPr>
          <w:p w14:paraId="34F9F355" w14:textId="77777777" w:rsidR="0083240B" w:rsidRPr="00DB2BF5" w:rsidRDefault="0083240B" w:rsidP="0083240B">
            <w:pPr>
              <w:ind w:firstLine="0"/>
              <w:rPr>
                <w:sz w:val="22"/>
                <w:szCs w:val="22"/>
              </w:rPr>
            </w:pPr>
          </w:p>
        </w:tc>
        <w:tc>
          <w:tcPr>
            <w:tcW w:w="1560" w:type="dxa"/>
          </w:tcPr>
          <w:p w14:paraId="73F8D061" w14:textId="77777777" w:rsidR="0083240B" w:rsidRPr="00DB2BF5" w:rsidRDefault="0083240B" w:rsidP="0083240B">
            <w:pPr>
              <w:ind w:firstLine="0"/>
              <w:jc w:val="center"/>
              <w:rPr>
                <w:sz w:val="22"/>
                <w:szCs w:val="22"/>
              </w:rPr>
            </w:pPr>
            <w:r w:rsidRPr="00DB2BF5">
              <w:rPr>
                <w:sz w:val="22"/>
                <w:szCs w:val="22"/>
              </w:rPr>
              <w:t>Зона специализированной общественной застройки</w:t>
            </w:r>
          </w:p>
        </w:tc>
        <w:tc>
          <w:tcPr>
            <w:tcW w:w="1417" w:type="dxa"/>
            <w:noWrap/>
          </w:tcPr>
          <w:p w14:paraId="2B5F048A" w14:textId="77777777" w:rsidR="0083240B" w:rsidRPr="00DB2BF5" w:rsidRDefault="0083240B" w:rsidP="0083240B">
            <w:pPr>
              <w:ind w:firstLine="0"/>
              <w:jc w:val="center"/>
              <w:rPr>
                <w:sz w:val="22"/>
                <w:szCs w:val="22"/>
              </w:rPr>
            </w:pPr>
            <w:r w:rsidRPr="00DB2BF5">
              <w:rPr>
                <w:sz w:val="22"/>
                <w:szCs w:val="22"/>
              </w:rPr>
              <w:t>не требуется</w:t>
            </w:r>
          </w:p>
        </w:tc>
        <w:tc>
          <w:tcPr>
            <w:tcW w:w="1910" w:type="dxa"/>
            <w:noWrap/>
          </w:tcPr>
          <w:p w14:paraId="773DD9CD" w14:textId="77777777" w:rsidR="0083240B" w:rsidRPr="00B05596" w:rsidRDefault="0083240B" w:rsidP="0083240B">
            <w:pPr>
              <w:ind w:firstLine="0"/>
              <w:rPr>
                <w:sz w:val="20"/>
                <w:szCs w:val="20"/>
              </w:rPr>
            </w:pPr>
            <w:r w:rsidRPr="00B05596">
              <w:rPr>
                <w:sz w:val="20"/>
                <w:szCs w:val="20"/>
              </w:rPr>
              <w:t>Мероприятия генерального плана городского округа г.Сургут, утвержденного Решением Думы города Сургута от 21.04.2017 № 107-VI ДГ</w:t>
            </w:r>
          </w:p>
        </w:tc>
      </w:tr>
      <w:tr w:rsidR="0083240B" w:rsidRPr="001219DB" w14:paraId="10D53180" w14:textId="77777777" w:rsidTr="00297A07">
        <w:trPr>
          <w:trHeight w:val="900"/>
        </w:trPr>
        <w:tc>
          <w:tcPr>
            <w:tcW w:w="545" w:type="dxa"/>
            <w:noWrap/>
          </w:tcPr>
          <w:p w14:paraId="26E09A63" w14:textId="77777777" w:rsidR="0083240B" w:rsidRPr="00DB2BF5" w:rsidRDefault="0083240B" w:rsidP="0083240B">
            <w:pPr>
              <w:pStyle w:val="af1"/>
              <w:numPr>
                <w:ilvl w:val="0"/>
                <w:numId w:val="31"/>
              </w:numPr>
              <w:ind w:left="0" w:firstLine="0"/>
              <w:rPr>
                <w:sz w:val="22"/>
                <w:szCs w:val="22"/>
              </w:rPr>
            </w:pPr>
          </w:p>
        </w:tc>
        <w:tc>
          <w:tcPr>
            <w:tcW w:w="1605" w:type="dxa"/>
          </w:tcPr>
          <w:p w14:paraId="118F92BF" w14:textId="77777777" w:rsidR="0083240B" w:rsidRPr="00DB2BF5" w:rsidRDefault="0083240B" w:rsidP="0083240B">
            <w:pPr>
              <w:ind w:firstLine="0"/>
              <w:rPr>
                <w:sz w:val="22"/>
                <w:szCs w:val="22"/>
              </w:rPr>
            </w:pPr>
            <w:r w:rsidRPr="00DB2BF5">
              <w:rPr>
                <w:color w:val="000000"/>
                <w:sz w:val="22"/>
                <w:szCs w:val="22"/>
              </w:rPr>
              <w:t>Объекты здравоохранения</w:t>
            </w:r>
          </w:p>
        </w:tc>
        <w:tc>
          <w:tcPr>
            <w:tcW w:w="1471" w:type="dxa"/>
          </w:tcPr>
          <w:p w14:paraId="4BFD6780" w14:textId="77777777" w:rsidR="0083240B" w:rsidRPr="00DB2BF5" w:rsidRDefault="0083240B" w:rsidP="0083240B">
            <w:pPr>
              <w:ind w:firstLine="0"/>
              <w:rPr>
                <w:sz w:val="22"/>
                <w:szCs w:val="22"/>
              </w:rPr>
            </w:pPr>
            <w:r w:rsidRPr="00DB2BF5">
              <w:rPr>
                <w:sz w:val="22"/>
                <w:szCs w:val="22"/>
              </w:rPr>
              <w:t>Оказание услуг в области здравоохранения</w:t>
            </w:r>
          </w:p>
        </w:tc>
        <w:tc>
          <w:tcPr>
            <w:tcW w:w="1790" w:type="dxa"/>
            <w:vAlign w:val="center"/>
          </w:tcPr>
          <w:p w14:paraId="53788998" w14:textId="77777777" w:rsidR="0083240B" w:rsidRPr="00DB2BF5" w:rsidRDefault="0083240B" w:rsidP="0083240B">
            <w:pPr>
              <w:ind w:firstLine="0"/>
              <w:jc w:val="left"/>
              <w:rPr>
                <w:sz w:val="22"/>
                <w:szCs w:val="22"/>
              </w:rPr>
            </w:pPr>
            <w:r w:rsidRPr="00DB2BF5">
              <w:rPr>
                <w:sz w:val="22"/>
                <w:szCs w:val="22"/>
              </w:rPr>
              <w:t>Психо-наркологический диспансер</w:t>
            </w:r>
          </w:p>
          <w:p w14:paraId="52435BDE" w14:textId="77777777" w:rsidR="0083240B" w:rsidRPr="00DB2BF5" w:rsidRDefault="0083240B" w:rsidP="0083240B">
            <w:pPr>
              <w:ind w:firstLine="0"/>
              <w:jc w:val="left"/>
              <w:rPr>
                <w:sz w:val="22"/>
                <w:szCs w:val="22"/>
              </w:rPr>
            </w:pPr>
            <w:r w:rsidRPr="00DB2BF5">
              <w:rPr>
                <w:color w:val="000000"/>
                <w:sz w:val="22"/>
                <w:szCs w:val="22"/>
              </w:rPr>
              <w:t>(строительство)</w:t>
            </w:r>
          </w:p>
        </w:tc>
        <w:tc>
          <w:tcPr>
            <w:tcW w:w="1417" w:type="dxa"/>
            <w:noWrap/>
          </w:tcPr>
          <w:p w14:paraId="7D2830B5" w14:textId="77777777" w:rsidR="0083240B" w:rsidRPr="00DB2BF5" w:rsidRDefault="0083240B" w:rsidP="0083240B">
            <w:pPr>
              <w:widowControl w:val="0"/>
              <w:autoSpaceDE w:val="0"/>
              <w:autoSpaceDN w:val="0"/>
              <w:ind w:firstLine="0"/>
              <w:jc w:val="center"/>
              <w:rPr>
                <w:sz w:val="22"/>
                <w:szCs w:val="22"/>
              </w:rPr>
            </w:pPr>
            <w:r w:rsidRPr="00DB2BF5">
              <w:rPr>
                <w:sz w:val="22"/>
                <w:szCs w:val="22"/>
              </w:rPr>
              <w:t>на 360 коек</w:t>
            </w:r>
          </w:p>
        </w:tc>
        <w:tc>
          <w:tcPr>
            <w:tcW w:w="1559" w:type="dxa"/>
          </w:tcPr>
          <w:p w14:paraId="09E18086" w14:textId="77777777" w:rsidR="0083240B" w:rsidRPr="00DB2BF5" w:rsidRDefault="0083240B" w:rsidP="0083240B">
            <w:pPr>
              <w:widowControl w:val="0"/>
              <w:autoSpaceDE w:val="0"/>
              <w:autoSpaceDN w:val="0"/>
              <w:ind w:firstLine="0"/>
              <w:jc w:val="center"/>
              <w:rPr>
                <w:sz w:val="22"/>
                <w:szCs w:val="22"/>
              </w:rPr>
            </w:pPr>
            <w:r w:rsidRPr="00DB2BF5">
              <w:rPr>
                <w:sz w:val="22"/>
                <w:szCs w:val="22"/>
              </w:rPr>
              <w:t>г. Сургут, мкрн. 51</w:t>
            </w:r>
          </w:p>
        </w:tc>
        <w:tc>
          <w:tcPr>
            <w:tcW w:w="1134" w:type="dxa"/>
            <w:noWrap/>
          </w:tcPr>
          <w:p w14:paraId="2B0C5665" w14:textId="77777777" w:rsidR="0083240B" w:rsidRPr="00DB2BF5" w:rsidRDefault="0083240B" w:rsidP="0083240B">
            <w:pPr>
              <w:ind w:firstLine="0"/>
              <w:rPr>
                <w:sz w:val="22"/>
                <w:szCs w:val="22"/>
              </w:rPr>
            </w:pPr>
            <w:r w:rsidRPr="00DB2BF5">
              <w:rPr>
                <w:sz w:val="22"/>
                <w:szCs w:val="22"/>
              </w:rPr>
              <w:t>2032-2035</w:t>
            </w:r>
          </w:p>
        </w:tc>
        <w:tc>
          <w:tcPr>
            <w:tcW w:w="1560" w:type="dxa"/>
          </w:tcPr>
          <w:p w14:paraId="135B1FA2" w14:textId="77777777" w:rsidR="0083240B" w:rsidRPr="00DB2BF5" w:rsidRDefault="0083240B" w:rsidP="0083240B">
            <w:pPr>
              <w:ind w:firstLine="0"/>
              <w:jc w:val="center"/>
              <w:rPr>
                <w:sz w:val="22"/>
                <w:szCs w:val="22"/>
              </w:rPr>
            </w:pPr>
            <w:r w:rsidRPr="00DB2BF5">
              <w:rPr>
                <w:sz w:val="22"/>
                <w:szCs w:val="22"/>
              </w:rPr>
              <w:t>Зона специализированной общественной застройки</w:t>
            </w:r>
          </w:p>
        </w:tc>
        <w:tc>
          <w:tcPr>
            <w:tcW w:w="1417" w:type="dxa"/>
            <w:noWrap/>
          </w:tcPr>
          <w:p w14:paraId="29D95382" w14:textId="77777777" w:rsidR="0083240B" w:rsidRPr="00DB2BF5" w:rsidRDefault="0083240B" w:rsidP="0083240B">
            <w:pPr>
              <w:ind w:firstLine="0"/>
              <w:jc w:val="center"/>
              <w:rPr>
                <w:sz w:val="22"/>
                <w:szCs w:val="22"/>
              </w:rPr>
            </w:pPr>
            <w:r w:rsidRPr="00DB2BF5">
              <w:rPr>
                <w:sz w:val="22"/>
                <w:szCs w:val="22"/>
              </w:rPr>
              <w:t>не требуется</w:t>
            </w:r>
          </w:p>
        </w:tc>
        <w:tc>
          <w:tcPr>
            <w:tcW w:w="1910" w:type="dxa"/>
            <w:noWrap/>
          </w:tcPr>
          <w:p w14:paraId="11656AE9" w14:textId="77777777" w:rsidR="0083240B" w:rsidRPr="00B05596" w:rsidRDefault="0083240B" w:rsidP="0083240B">
            <w:pPr>
              <w:ind w:firstLine="0"/>
              <w:rPr>
                <w:sz w:val="20"/>
                <w:szCs w:val="20"/>
              </w:rPr>
            </w:pPr>
            <w:r w:rsidRPr="00B05596">
              <w:rPr>
                <w:sz w:val="20"/>
                <w:szCs w:val="20"/>
              </w:rPr>
              <w:t>ПКР СИ МО ГО г. Сургут до 2035 года от 28.12.2017 № 222-VI ДГ</w:t>
            </w:r>
          </w:p>
          <w:p w14:paraId="7AC32776" w14:textId="77777777" w:rsidR="0083240B" w:rsidRPr="00B05596" w:rsidRDefault="0083240B" w:rsidP="0083240B">
            <w:pPr>
              <w:ind w:firstLine="0"/>
              <w:rPr>
                <w:sz w:val="20"/>
                <w:szCs w:val="20"/>
              </w:rPr>
            </w:pPr>
            <w:r w:rsidRPr="00B05596">
              <w:rPr>
                <w:sz w:val="20"/>
                <w:szCs w:val="20"/>
              </w:rPr>
              <w:t>согласно утвержденному ПП</w:t>
            </w:r>
          </w:p>
          <w:p w14:paraId="2BCDCA43" w14:textId="77777777" w:rsidR="0083240B" w:rsidRPr="00B05596" w:rsidRDefault="0083240B" w:rsidP="0083240B">
            <w:pPr>
              <w:ind w:firstLine="0"/>
              <w:rPr>
                <w:sz w:val="20"/>
                <w:szCs w:val="20"/>
              </w:rPr>
            </w:pPr>
            <w:r w:rsidRPr="00B05596">
              <w:rPr>
                <w:sz w:val="20"/>
                <w:szCs w:val="20"/>
              </w:rPr>
              <w:t>ПКР СИ МО ГО г. Сургут до 2035 года от 2019 г. б/н</w:t>
            </w:r>
          </w:p>
        </w:tc>
      </w:tr>
      <w:tr w:rsidR="0083240B" w:rsidRPr="001219DB" w14:paraId="6F3BD66E" w14:textId="77777777" w:rsidTr="004665EE">
        <w:trPr>
          <w:trHeight w:val="622"/>
        </w:trPr>
        <w:tc>
          <w:tcPr>
            <w:tcW w:w="545" w:type="dxa"/>
            <w:noWrap/>
          </w:tcPr>
          <w:p w14:paraId="5DD8C813" w14:textId="77777777" w:rsidR="0083240B" w:rsidRPr="00DB2BF5" w:rsidRDefault="0083240B" w:rsidP="0083240B">
            <w:pPr>
              <w:pStyle w:val="af1"/>
              <w:numPr>
                <w:ilvl w:val="0"/>
                <w:numId w:val="31"/>
              </w:numPr>
              <w:ind w:left="0" w:firstLine="0"/>
              <w:rPr>
                <w:sz w:val="22"/>
                <w:szCs w:val="22"/>
              </w:rPr>
            </w:pPr>
          </w:p>
        </w:tc>
        <w:tc>
          <w:tcPr>
            <w:tcW w:w="1605" w:type="dxa"/>
          </w:tcPr>
          <w:p w14:paraId="6080732B" w14:textId="77777777" w:rsidR="0083240B" w:rsidRPr="00DB2BF5" w:rsidRDefault="0083240B" w:rsidP="0083240B">
            <w:pPr>
              <w:ind w:firstLine="0"/>
              <w:rPr>
                <w:sz w:val="22"/>
                <w:szCs w:val="22"/>
              </w:rPr>
            </w:pPr>
            <w:r w:rsidRPr="00DB2BF5">
              <w:rPr>
                <w:color w:val="000000"/>
                <w:sz w:val="22"/>
                <w:szCs w:val="22"/>
              </w:rPr>
              <w:t>Объекты здравоохранения</w:t>
            </w:r>
          </w:p>
        </w:tc>
        <w:tc>
          <w:tcPr>
            <w:tcW w:w="1471" w:type="dxa"/>
          </w:tcPr>
          <w:p w14:paraId="3ACF1289" w14:textId="77777777" w:rsidR="0083240B" w:rsidRPr="00DB2BF5" w:rsidRDefault="0083240B" w:rsidP="0083240B">
            <w:pPr>
              <w:ind w:firstLine="0"/>
              <w:rPr>
                <w:sz w:val="22"/>
                <w:szCs w:val="22"/>
              </w:rPr>
            </w:pPr>
            <w:r w:rsidRPr="00DB2BF5">
              <w:rPr>
                <w:sz w:val="22"/>
                <w:szCs w:val="22"/>
              </w:rPr>
              <w:t>Оказание услуг в области здравоохранения</w:t>
            </w:r>
          </w:p>
        </w:tc>
        <w:tc>
          <w:tcPr>
            <w:tcW w:w="1790" w:type="dxa"/>
            <w:vAlign w:val="center"/>
          </w:tcPr>
          <w:p w14:paraId="3506EA69" w14:textId="77777777" w:rsidR="0083240B" w:rsidRPr="00DB2BF5" w:rsidRDefault="0083240B" w:rsidP="0083240B">
            <w:pPr>
              <w:ind w:firstLine="0"/>
              <w:jc w:val="left"/>
              <w:rPr>
                <w:sz w:val="22"/>
                <w:szCs w:val="22"/>
              </w:rPr>
            </w:pPr>
            <w:r w:rsidRPr="00DB2BF5">
              <w:rPr>
                <w:sz w:val="22"/>
                <w:szCs w:val="22"/>
              </w:rPr>
              <w:t>Отдельное здание для Медицинского института ГБОУ ВПО «Сургутский государственный университет»</w:t>
            </w:r>
          </w:p>
        </w:tc>
        <w:tc>
          <w:tcPr>
            <w:tcW w:w="1417" w:type="dxa"/>
            <w:noWrap/>
          </w:tcPr>
          <w:p w14:paraId="655B9369" w14:textId="77777777" w:rsidR="0083240B" w:rsidRPr="00DB2BF5" w:rsidRDefault="0083240B" w:rsidP="0083240B">
            <w:pPr>
              <w:widowControl w:val="0"/>
              <w:autoSpaceDE w:val="0"/>
              <w:autoSpaceDN w:val="0"/>
              <w:ind w:firstLine="0"/>
              <w:jc w:val="center"/>
              <w:rPr>
                <w:sz w:val="22"/>
                <w:szCs w:val="22"/>
              </w:rPr>
            </w:pPr>
          </w:p>
        </w:tc>
        <w:tc>
          <w:tcPr>
            <w:tcW w:w="1559" w:type="dxa"/>
          </w:tcPr>
          <w:p w14:paraId="0533181D" w14:textId="77777777" w:rsidR="0083240B" w:rsidRPr="00DB2BF5" w:rsidRDefault="0083240B" w:rsidP="0083240B">
            <w:pPr>
              <w:widowControl w:val="0"/>
              <w:autoSpaceDE w:val="0"/>
              <w:autoSpaceDN w:val="0"/>
              <w:ind w:firstLine="0"/>
              <w:jc w:val="center"/>
              <w:rPr>
                <w:sz w:val="22"/>
                <w:szCs w:val="22"/>
              </w:rPr>
            </w:pPr>
            <w:r w:rsidRPr="00DB2BF5">
              <w:rPr>
                <w:sz w:val="22"/>
                <w:szCs w:val="22"/>
              </w:rPr>
              <w:t>г. Сургут, кв. Пойма 7</w:t>
            </w:r>
          </w:p>
        </w:tc>
        <w:tc>
          <w:tcPr>
            <w:tcW w:w="1134" w:type="dxa"/>
            <w:noWrap/>
          </w:tcPr>
          <w:p w14:paraId="1430B268" w14:textId="77777777" w:rsidR="0083240B" w:rsidRPr="00DB2BF5" w:rsidRDefault="0083240B" w:rsidP="0083240B">
            <w:pPr>
              <w:ind w:firstLine="0"/>
              <w:rPr>
                <w:sz w:val="22"/>
                <w:szCs w:val="22"/>
              </w:rPr>
            </w:pPr>
          </w:p>
        </w:tc>
        <w:tc>
          <w:tcPr>
            <w:tcW w:w="1560" w:type="dxa"/>
          </w:tcPr>
          <w:p w14:paraId="2B38F728" w14:textId="77777777" w:rsidR="0083240B" w:rsidRPr="00DB2BF5" w:rsidRDefault="0083240B" w:rsidP="0083240B">
            <w:pPr>
              <w:ind w:firstLine="0"/>
              <w:jc w:val="center"/>
              <w:rPr>
                <w:sz w:val="22"/>
                <w:szCs w:val="22"/>
              </w:rPr>
            </w:pPr>
            <w:r w:rsidRPr="00DB2BF5">
              <w:rPr>
                <w:sz w:val="22"/>
                <w:szCs w:val="22"/>
              </w:rPr>
              <w:t>Зона специализированной общественной застройки</w:t>
            </w:r>
          </w:p>
        </w:tc>
        <w:tc>
          <w:tcPr>
            <w:tcW w:w="1417" w:type="dxa"/>
            <w:noWrap/>
          </w:tcPr>
          <w:p w14:paraId="436E75EC" w14:textId="77777777" w:rsidR="0083240B" w:rsidRPr="00DB2BF5" w:rsidRDefault="0083240B" w:rsidP="0083240B">
            <w:pPr>
              <w:ind w:firstLine="0"/>
              <w:jc w:val="center"/>
              <w:rPr>
                <w:sz w:val="22"/>
                <w:szCs w:val="22"/>
              </w:rPr>
            </w:pPr>
            <w:r w:rsidRPr="00DB2BF5">
              <w:rPr>
                <w:sz w:val="22"/>
                <w:szCs w:val="22"/>
              </w:rPr>
              <w:t>не требуется</w:t>
            </w:r>
          </w:p>
        </w:tc>
        <w:tc>
          <w:tcPr>
            <w:tcW w:w="1910" w:type="dxa"/>
            <w:noWrap/>
          </w:tcPr>
          <w:p w14:paraId="7FAEC801" w14:textId="77777777" w:rsidR="0083240B" w:rsidRPr="00B05596" w:rsidRDefault="0083240B" w:rsidP="0083240B">
            <w:pPr>
              <w:ind w:firstLine="0"/>
              <w:rPr>
                <w:sz w:val="20"/>
                <w:szCs w:val="20"/>
              </w:rPr>
            </w:pPr>
            <w:r w:rsidRPr="00B05596">
              <w:rPr>
                <w:sz w:val="20"/>
                <w:szCs w:val="20"/>
              </w:rPr>
              <w:t>ПКР СИ МО ГО г. Сургут до 2035 года от 28.12.2017 № 222-VI ДГ (резервирование территорий)</w:t>
            </w:r>
          </w:p>
        </w:tc>
      </w:tr>
      <w:tr w:rsidR="0083240B" w:rsidRPr="001219DB" w14:paraId="0ABC0037" w14:textId="77777777" w:rsidTr="00297A07">
        <w:trPr>
          <w:trHeight w:val="900"/>
        </w:trPr>
        <w:tc>
          <w:tcPr>
            <w:tcW w:w="545" w:type="dxa"/>
            <w:noWrap/>
          </w:tcPr>
          <w:p w14:paraId="659E34C4" w14:textId="77777777" w:rsidR="0083240B" w:rsidRPr="00DB2BF5" w:rsidRDefault="0083240B" w:rsidP="0083240B">
            <w:pPr>
              <w:pStyle w:val="af1"/>
              <w:numPr>
                <w:ilvl w:val="0"/>
                <w:numId w:val="31"/>
              </w:numPr>
              <w:ind w:left="0" w:firstLine="0"/>
              <w:rPr>
                <w:sz w:val="22"/>
                <w:szCs w:val="22"/>
              </w:rPr>
            </w:pPr>
          </w:p>
        </w:tc>
        <w:tc>
          <w:tcPr>
            <w:tcW w:w="1605" w:type="dxa"/>
          </w:tcPr>
          <w:p w14:paraId="015B3852" w14:textId="77777777" w:rsidR="0083240B" w:rsidRPr="00DB2BF5" w:rsidRDefault="0083240B" w:rsidP="0083240B">
            <w:pPr>
              <w:ind w:firstLine="0"/>
              <w:rPr>
                <w:sz w:val="22"/>
                <w:szCs w:val="22"/>
              </w:rPr>
            </w:pPr>
            <w:r w:rsidRPr="00DB2BF5">
              <w:rPr>
                <w:color w:val="000000"/>
                <w:sz w:val="22"/>
                <w:szCs w:val="22"/>
              </w:rPr>
              <w:t>Объекты здравоохранения</w:t>
            </w:r>
          </w:p>
        </w:tc>
        <w:tc>
          <w:tcPr>
            <w:tcW w:w="1471" w:type="dxa"/>
          </w:tcPr>
          <w:p w14:paraId="238C5198" w14:textId="77777777" w:rsidR="0083240B" w:rsidRPr="00DB2BF5" w:rsidRDefault="0083240B" w:rsidP="0083240B">
            <w:pPr>
              <w:ind w:firstLine="0"/>
              <w:rPr>
                <w:sz w:val="22"/>
                <w:szCs w:val="22"/>
              </w:rPr>
            </w:pPr>
            <w:r w:rsidRPr="00DB2BF5">
              <w:rPr>
                <w:sz w:val="22"/>
                <w:szCs w:val="22"/>
              </w:rPr>
              <w:t xml:space="preserve">Оказание услуг в области </w:t>
            </w:r>
            <w:r w:rsidRPr="00DB2BF5">
              <w:rPr>
                <w:sz w:val="22"/>
                <w:szCs w:val="22"/>
              </w:rPr>
              <w:lastRenderedPageBreak/>
              <w:t>здравоохранения</w:t>
            </w:r>
          </w:p>
        </w:tc>
        <w:tc>
          <w:tcPr>
            <w:tcW w:w="1790" w:type="dxa"/>
            <w:vAlign w:val="center"/>
          </w:tcPr>
          <w:p w14:paraId="592309B6" w14:textId="77777777" w:rsidR="0083240B" w:rsidRPr="00DB2BF5" w:rsidRDefault="0083240B" w:rsidP="0083240B">
            <w:pPr>
              <w:ind w:firstLine="0"/>
              <w:jc w:val="left"/>
              <w:rPr>
                <w:sz w:val="22"/>
                <w:szCs w:val="22"/>
              </w:rPr>
            </w:pPr>
            <w:r w:rsidRPr="00DB2BF5">
              <w:rPr>
                <w:sz w:val="22"/>
                <w:szCs w:val="22"/>
              </w:rPr>
              <w:lastRenderedPageBreak/>
              <w:t>Кардиореабилитационный центр</w:t>
            </w:r>
          </w:p>
          <w:p w14:paraId="30387A20" w14:textId="77777777" w:rsidR="0083240B" w:rsidRPr="00DB2BF5" w:rsidRDefault="0083240B" w:rsidP="0083240B">
            <w:pPr>
              <w:ind w:firstLine="0"/>
              <w:jc w:val="left"/>
              <w:rPr>
                <w:sz w:val="22"/>
                <w:szCs w:val="22"/>
              </w:rPr>
            </w:pPr>
            <w:r w:rsidRPr="00DB2BF5">
              <w:rPr>
                <w:color w:val="000000"/>
                <w:sz w:val="22"/>
                <w:szCs w:val="22"/>
              </w:rPr>
              <w:t>(строительство)</w:t>
            </w:r>
          </w:p>
        </w:tc>
        <w:tc>
          <w:tcPr>
            <w:tcW w:w="1417" w:type="dxa"/>
            <w:noWrap/>
          </w:tcPr>
          <w:p w14:paraId="01B1E81C" w14:textId="77777777" w:rsidR="0083240B" w:rsidRPr="00DB2BF5" w:rsidRDefault="0083240B" w:rsidP="0083240B">
            <w:pPr>
              <w:widowControl w:val="0"/>
              <w:autoSpaceDE w:val="0"/>
              <w:autoSpaceDN w:val="0"/>
              <w:ind w:firstLine="0"/>
              <w:jc w:val="center"/>
              <w:rPr>
                <w:sz w:val="22"/>
                <w:szCs w:val="22"/>
              </w:rPr>
            </w:pPr>
            <w:r w:rsidRPr="00DB2BF5">
              <w:rPr>
                <w:sz w:val="22"/>
                <w:szCs w:val="22"/>
              </w:rPr>
              <w:t>на 500 коек</w:t>
            </w:r>
          </w:p>
        </w:tc>
        <w:tc>
          <w:tcPr>
            <w:tcW w:w="1559" w:type="dxa"/>
          </w:tcPr>
          <w:p w14:paraId="21221C6B" w14:textId="77777777" w:rsidR="0083240B" w:rsidRPr="00DB2BF5" w:rsidRDefault="0083240B" w:rsidP="0083240B">
            <w:pPr>
              <w:widowControl w:val="0"/>
              <w:autoSpaceDE w:val="0"/>
              <w:autoSpaceDN w:val="0"/>
              <w:ind w:firstLine="0"/>
              <w:jc w:val="center"/>
              <w:rPr>
                <w:sz w:val="22"/>
                <w:szCs w:val="22"/>
              </w:rPr>
            </w:pPr>
            <w:r w:rsidRPr="00DB2BF5">
              <w:rPr>
                <w:sz w:val="22"/>
                <w:szCs w:val="22"/>
              </w:rPr>
              <w:t>г. Сургут, мкрн. 47</w:t>
            </w:r>
          </w:p>
        </w:tc>
        <w:tc>
          <w:tcPr>
            <w:tcW w:w="1134" w:type="dxa"/>
            <w:noWrap/>
          </w:tcPr>
          <w:p w14:paraId="34A8E8BA" w14:textId="77777777" w:rsidR="0083240B" w:rsidRPr="00DB2BF5" w:rsidRDefault="0083240B" w:rsidP="0083240B">
            <w:pPr>
              <w:ind w:firstLine="0"/>
              <w:rPr>
                <w:sz w:val="22"/>
                <w:szCs w:val="22"/>
              </w:rPr>
            </w:pPr>
            <w:r w:rsidRPr="00DB2BF5">
              <w:rPr>
                <w:sz w:val="22"/>
                <w:szCs w:val="22"/>
              </w:rPr>
              <w:t>2031-2033</w:t>
            </w:r>
          </w:p>
        </w:tc>
        <w:tc>
          <w:tcPr>
            <w:tcW w:w="1560" w:type="dxa"/>
          </w:tcPr>
          <w:p w14:paraId="4EF4E65C" w14:textId="77777777" w:rsidR="0083240B" w:rsidRPr="00DB2BF5" w:rsidRDefault="0083240B" w:rsidP="0083240B">
            <w:pPr>
              <w:ind w:firstLine="0"/>
              <w:jc w:val="center"/>
              <w:rPr>
                <w:sz w:val="22"/>
                <w:szCs w:val="22"/>
              </w:rPr>
            </w:pPr>
            <w:r w:rsidRPr="00DB2BF5">
              <w:rPr>
                <w:sz w:val="22"/>
                <w:szCs w:val="22"/>
              </w:rPr>
              <w:t xml:space="preserve">Зона специализированной </w:t>
            </w:r>
            <w:r w:rsidRPr="00DB2BF5">
              <w:rPr>
                <w:sz w:val="22"/>
                <w:szCs w:val="22"/>
              </w:rPr>
              <w:lastRenderedPageBreak/>
              <w:t>общественной застройки</w:t>
            </w:r>
          </w:p>
        </w:tc>
        <w:tc>
          <w:tcPr>
            <w:tcW w:w="1417" w:type="dxa"/>
            <w:noWrap/>
          </w:tcPr>
          <w:p w14:paraId="24363981" w14:textId="77777777" w:rsidR="0083240B" w:rsidRPr="00DB2BF5" w:rsidRDefault="0083240B" w:rsidP="0083240B">
            <w:pPr>
              <w:ind w:firstLine="0"/>
              <w:jc w:val="center"/>
              <w:rPr>
                <w:sz w:val="22"/>
                <w:szCs w:val="22"/>
              </w:rPr>
            </w:pPr>
            <w:r w:rsidRPr="00DB2BF5">
              <w:rPr>
                <w:sz w:val="22"/>
                <w:szCs w:val="22"/>
              </w:rPr>
              <w:lastRenderedPageBreak/>
              <w:t>не требуется</w:t>
            </w:r>
          </w:p>
        </w:tc>
        <w:tc>
          <w:tcPr>
            <w:tcW w:w="1910" w:type="dxa"/>
            <w:noWrap/>
          </w:tcPr>
          <w:p w14:paraId="4F48DAC9" w14:textId="77777777" w:rsidR="0083240B" w:rsidRPr="00B05596" w:rsidRDefault="0083240B" w:rsidP="0083240B">
            <w:pPr>
              <w:ind w:firstLine="0"/>
              <w:rPr>
                <w:sz w:val="20"/>
                <w:szCs w:val="20"/>
              </w:rPr>
            </w:pPr>
            <w:r w:rsidRPr="00B05596">
              <w:rPr>
                <w:sz w:val="20"/>
                <w:szCs w:val="20"/>
              </w:rPr>
              <w:t xml:space="preserve">ПКР СИ МО ГО г. Сургут до 2035 года от 28.12.2017 № 222-VI ДГ </w:t>
            </w:r>
            <w:r w:rsidRPr="00B05596">
              <w:rPr>
                <w:sz w:val="20"/>
                <w:szCs w:val="20"/>
              </w:rPr>
              <w:lastRenderedPageBreak/>
              <w:t>(резервирование территорий)</w:t>
            </w:r>
          </w:p>
          <w:p w14:paraId="38FE3174" w14:textId="77777777" w:rsidR="0083240B" w:rsidRPr="00B05596" w:rsidRDefault="0083240B" w:rsidP="0083240B">
            <w:pPr>
              <w:ind w:firstLine="0"/>
              <w:rPr>
                <w:sz w:val="20"/>
                <w:szCs w:val="20"/>
              </w:rPr>
            </w:pPr>
            <w:r w:rsidRPr="00B05596">
              <w:rPr>
                <w:sz w:val="20"/>
                <w:szCs w:val="20"/>
              </w:rPr>
              <w:t>ПКР СИ МО ГО г. Сургут до 2035 года от 2019 г. б/н</w:t>
            </w:r>
          </w:p>
        </w:tc>
      </w:tr>
      <w:tr w:rsidR="0083240B" w:rsidRPr="001219DB" w14:paraId="1351F6B7" w14:textId="77777777" w:rsidTr="00297A07">
        <w:trPr>
          <w:trHeight w:val="900"/>
        </w:trPr>
        <w:tc>
          <w:tcPr>
            <w:tcW w:w="545" w:type="dxa"/>
            <w:noWrap/>
          </w:tcPr>
          <w:p w14:paraId="696105FC" w14:textId="77777777" w:rsidR="0083240B" w:rsidRPr="00DB2BF5" w:rsidRDefault="0083240B" w:rsidP="0083240B">
            <w:pPr>
              <w:pStyle w:val="af1"/>
              <w:numPr>
                <w:ilvl w:val="0"/>
                <w:numId w:val="31"/>
              </w:numPr>
              <w:ind w:left="0" w:firstLine="0"/>
              <w:rPr>
                <w:sz w:val="22"/>
                <w:szCs w:val="22"/>
              </w:rPr>
            </w:pPr>
          </w:p>
        </w:tc>
        <w:tc>
          <w:tcPr>
            <w:tcW w:w="1605" w:type="dxa"/>
          </w:tcPr>
          <w:p w14:paraId="4A2F83BD" w14:textId="77777777" w:rsidR="0083240B" w:rsidRPr="00DB2BF5" w:rsidRDefault="0083240B" w:rsidP="0083240B">
            <w:pPr>
              <w:ind w:firstLine="0"/>
              <w:rPr>
                <w:sz w:val="22"/>
                <w:szCs w:val="22"/>
              </w:rPr>
            </w:pPr>
            <w:r w:rsidRPr="00DB2BF5">
              <w:rPr>
                <w:color w:val="000000"/>
                <w:sz w:val="22"/>
                <w:szCs w:val="22"/>
              </w:rPr>
              <w:t>Объекты здравоохранения</w:t>
            </w:r>
          </w:p>
        </w:tc>
        <w:tc>
          <w:tcPr>
            <w:tcW w:w="1471" w:type="dxa"/>
          </w:tcPr>
          <w:p w14:paraId="1BDDD8C8" w14:textId="77777777" w:rsidR="0083240B" w:rsidRPr="00DB2BF5" w:rsidRDefault="0083240B" w:rsidP="0083240B">
            <w:pPr>
              <w:ind w:firstLine="0"/>
              <w:rPr>
                <w:sz w:val="22"/>
                <w:szCs w:val="22"/>
              </w:rPr>
            </w:pPr>
            <w:r w:rsidRPr="00DB2BF5">
              <w:rPr>
                <w:sz w:val="22"/>
                <w:szCs w:val="22"/>
              </w:rPr>
              <w:t>Оказание услуг в области здравоохранения</w:t>
            </w:r>
          </w:p>
        </w:tc>
        <w:tc>
          <w:tcPr>
            <w:tcW w:w="1790" w:type="dxa"/>
            <w:vAlign w:val="center"/>
          </w:tcPr>
          <w:p w14:paraId="28D23272" w14:textId="77777777" w:rsidR="0083240B" w:rsidRPr="00DB2BF5" w:rsidRDefault="0083240B" w:rsidP="0083240B">
            <w:pPr>
              <w:ind w:firstLine="0"/>
              <w:jc w:val="left"/>
              <w:rPr>
                <w:sz w:val="22"/>
                <w:szCs w:val="22"/>
              </w:rPr>
            </w:pPr>
            <w:r w:rsidRPr="00DB2BF5">
              <w:rPr>
                <w:sz w:val="22"/>
                <w:szCs w:val="22"/>
              </w:rPr>
              <w:t>Городская поликлиника в мкр. «Взлетный»</w:t>
            </w:r>
          </w:p>
        </w:tc>
        <w:tc>
          <w:tcPr>
            <w:tcW w:w="1417" w:type="dxa"/>
            <w:noWrap/>
          </w:tcPr>
          <w:p w14:paraId="22E60553" w14:textId="77777777" w:rsidR="0083240B" w:rsidRPr="00DB2BF5" w:rsidRDefault="0083240B" w:rsidP="0083240B">
            <w:pPr>
              <w:widowControl w:val="0"/>
              <w:autoSpaceDE w:val="0"/>
              <w:autoSpaceDN w:val="0"/>
              <w:ind w:firstLine="0"/>
              <w:jc w:val="center"/>
              <w:rPr>
                <w:sz w:val="22"/>
                <w:szCs w:val="22"/>
              </w:rPr>
            </w:pPr>
            <w:r w:rsidRPr="00DB2BF5">
              <w:rPr>
                <w:sz w:val="22"/>
                <w:szCs w:val="22"/>
              </w:rPr>
              <w:t>на 250 посещений в смену</w:t>
            </w:r>
          </w:p>
        </w:tc>
        <w:tc>
          <w:tcPr>
            <w:tcW w:w="1559" w:type="dxa"/>
          </w:tcPr>
          <w:p w14:paraId="6D6706AF" w14:textId="77777777" w:rsidR="0083240B" w:rsidRPr="00DB2BF5" w:rsidRDefault="0083240B" w:rsidP="0083240B">
            <w:pPr>
              <w:widowControl w:val="0"/>
              <w:autoSpaceDE w:val="0"/>
              <w:autoSpaceDN w:val="0"/>
              <w:ind w:firstLine="0"/>
              <w:jc w:val="center"/>
              <w:rPr>
                <w:sz w:val="22"/>
                <w:szCs w:val="22"/>
              </w:rPr>
            </w:pPr>
            <w:r w:rsidRPr="00DB2BF5">
              <w:rPr>
                <w:sz w:val="22"/>
                <w:szCs w:val="22"/>
              </w:rPr>
              <w:t>г. Сургут, мкр. 30 А</w:t>
            </w:r>
          </w:p>
        </w:tc>
        <w:tc>
          <w:tcPr>
            <w:tcW w:w="1134" w:type="dxa"/>
            <w:noWrap/>
          </w:tcPr>
          <w:p w14:paraId="247856FF" w14:textId="77777777" w:rsidR="0083240B" w:rsidRPr="00DB2BF5" w:rsidRDefault="0083240B" w:rsidP="0083240B">
            <w:pPr>
              <w:ind w:firstLine="0"/>
              <w:rPr>
                <w:sz w:val="22"/>
                <w:szCs w:val="22"/>
              </w:rPr>
            </w:pPr>
          </w:p>
        </w:tc>
        <w:tc>
          <w:tcPr>
            <w:tcW w:w="1560" w:type="dxa"/>
          </w:tcPr>
          <w:p w14:paraId="37AE2C02" w14:textId="77777777" w:rsidR="0083240B" w:rsidRPr="00DB2BF5" w:rsidRDefault="0083240B" w:rsidP="0083240B">
            <w:pPr>
              <w:ind w:firstLine="0"/>
              <w:jc w:val="center"/>
              <w:rPr>
                <w:sz w:val="22"/>
                <w:szCs w:val="22"/>
              </w:rPr>
            </w:pPr>
            <w:r w:rsidRPr="00DB2BF5">
              <w:rPr>
                <w:sz w:val="22"/>
                <w:szCs w:val="22"/>
              </w:rPr>
              <w:t>Зона специализированной общественной застройки</w:t>
            </w:r>
          </w:p>
        </w:tc>
        <w:tc>
          <w:tcPr>
            <w:tcW w:w="1417" w:type="dxa"/>
            <w:noWrap/>
          </w:tcPr>
          <w:p w14:paraId="2FDB2B7C" w14:textId="77777777" w:rsidR="0083240B" w:rsidRPr="00DB2BF5" w:rsidRDefault="0083240B" w:rsidP="0083240B">
            <w:pPr>
              <w:ind w:firstLine="0"/>
              <w:jc w:val="center"/>
              <w:rPr>
                <w:sz w:val="22"/>
                <w:szCs w:val="22"/>
              </w:rPr>
            </w:pPr>
            <w:r w:rsidRPr="00DB2BF5">
              <w:rPr>
                <w:sz w:val="22"/>
                <w:szCs w:val="22"/>
              </w:rPr>
              <w:t>не требуется</w:t>
            </w:r>
          </w:p>
        </w:tc>
        <w:tc>
          <w:tcPr>
            <w:tcW w:w="1910" w:type="dxa"/>
            <w:noWrap/>
          </w:tcPr>
          <w:p w14:paraId="061FF6F6" w14:textId="77777777" w:rsidR="0083240B" w:rsidRPr="00B05596" w:rsidRDefault="0083240B" w:rsidP="0083240B">
            <w:pPr>
              <w:ind w:firstLine="0"/>
              <w:rPr>
                <w:sz w:val="20"/>
                <w:szCs w:val="20"/>
              </w:rPr>
            </w:pPr>
            <w:r w:rsidRPr="00B05596">
              <w:rPr>
                <w:sz w:val="20"/>
                <w:szCs w:val="20"/>
              </w:rPr>
              <w:t>ПКР СИ МО ГО г. Сургут до 2035 года от 28.12.2017 № 222-VI ДГ (резервирование территорий)</w:t>
            </w:r>
          </w:p>
        </w:tc>
      </w:tr>
      <w:tr w:rsidR="0083240B" w:rsidRPr="001219DB" w14:paraId="2D8FC7A9" w14:textId="77777777" w:rsidTr="00297A07">
        <w:trPr>
          <w:trHeight w:val="900"/>
        </w:trPr>
        <w:tc>
          <w:tcPr>
            <w:tcW w:w="545" w:type="dxa"/>
            <w:noWrap/>
          </w:tcPr>
          <w:p w14:paraId="4A727890" w14:textId="77777777" w:rsidR="0083240B" w:rsidRPr="00DB2BF5" w:rsidRDefault="0083240B" w:rsidP="0083240B">
            <w:pPr>
              <w:pStyle w:val="af1"/>
              <w:numPr>
                <w:ilvl w:val="0"/>
                <w:numId w:val="31"/>
              </w:numPr>
              <w:ind w:left="0" w:firstLine="0"/>
              <w:rPr>
                <w:sz w:val="22"/>
                <w:szCs w:val="22"/>
              </w:rPr>
            </w:pPr>
          </w:p>
        </w:tc>
        <w:tc>
          <w:tcPr>
            <w:tcW w:w="1605" w:type="dxa"/>
          </w:tcPr>
          <w:p w14:paraId="2487FAFD" w14:textId="77777777" w:rsidR="0083240B" w:rsidRPr="00DB2BF5" w:rsidRDefault="0083240B" w:rsidP="0083240B">
            <w:pPr>
              <w:ind w:firstLine="0"/>
              <w:rPr>
                <w:sz w:val="22"/>
                <w:szCs w:val="22"/>
              </w:rPr>
            </w:pPr>
            <w:r w:rsidRPr="00DB2BF5">
              <w:rPr>
                <w:color w:val="000000"/>
                <w:sz w:val="22"/>
                <w:szCs w:val="22"/>
              </w:rPr>
              <w:t>Объекты здравоохранения</w:t>
            </w:r>
          </w:p>
        </w:tc>
        <w:tc>
          <w:tcPr>
            <w:tcW w:w="1471" w:type="dxa"/>
          </w:tcPr>
          <w:p w14:paraId="0FB48B1D" w14:textId="77777777" w:rsidR="0083240B" w:rsidRPr="00DB2BF5" w:rsidRDefault="0083240B" w:rsidP="0083240B">
            <w:pPr>
              <w:ind w:firstLine="0"/>
              <w:rPr>
                <w:sz w:val="22"/>
                <w:szCs w:val="22"/>
              </w:rPr>
            </w:pPr>
            <w:r w:rsidRPr="00DB2BF5">
              <w:rPr>
                <w:sz w:val="22"/>
                <w:szCs w:val="22"/>
              </w:rPr>
              <w:t>Оказание услуг в области здравоохранения</w:t>
            </w:r>
          </w:p>
        </w:tc>
        <w:tc>
          <w:tcPr>
            <w:tcW w:w="1790" w:type="dxa"/>
            <w:vAlign w:val="center"/>
          </w:tcPr>
          <w:p w14:paraId="1C498ACA" w14:textId="77777777" w:rsidR="0083240B" w:rsidRPr="00DB2BF5" w:rsidRDefault="0083240B" w:rsidP="0083240B">
            <w:pPr>
              <w:ind w:firstLine="0"/>
              <w:jc w:val="left"/>
              <w:rPr>
                <w:sz w:val="22"/>
                <w:szCs w:val="22"/>
              </w:rPr>
            </w:pPr>
            <w:r w:rsidRPr="00DB2BF5">
              <w:rPr>
                <w:sz w:val="22"/>
                <w:szCs w:val="22"/>
              </w:rPr>
              <w:t>Поликлиника</w:t>
            </w:r>
          </w:p>
          <w:p w14:paraId="4C5E2426" w14:textId="77777777" w:rsidR="0083240B" w:rsidRPr="00DB2BF5" w:rsidRDefault="0083240B" w:rsidP="0083240B">
            <w:pPr>
              <w:ind w:firstLine="0"/>
              <w:jc w:val="left"/>
              <w:rPr>
                <w:sz w:val="22"/>
                <w:szCs w:val="22"/>
              </w:rPr>
            </w:pPr>
            <w:r w:rsidRPr="00DB2BF5">
              <w:rPr>
                <w:color w:val="000000"/>
                <w:sz w:val="22"/>
                <w:szCs w:val="22"/>
              </w:rPr>
              <w:t>(строительство)</w:t>
            </w:r>
          </w:p>
        </w:tc>
        <w:tc>
          <w:tcPr>
            <w:tcW w:w="1417" w:type="dxa"/>
            <w:noWrap/>
          </w:tcPr>
          <w:p w14:paraId="529DAB8E" w14:textId="77777777" w:rsidR="0083240B" w:rsidRPr="00DB2BF5" w:rsidRDefault="0083240B" w:rsidP="0083240B">
            <w:pPr>
              <w:widowControl w:val="0"/>
              <w:autoSpaceDE w:val="0"/>
              <w:autoSpaceDN w:val="0"/>
              <w:ind w:firstLine="0"/>
              <w:jc w:val="center"/>
              <w:rPr>
                <w:sz w:val="22"/>
                <w:szCs w:val="22"/>
              </w:rPr>
            </w:pPr>
            <w:r w:rsidRPr="00DB2BF5">
              <w:rPr>
                <w:sz w:val="22"/>
                <w:szCs w:val="22"/>
              </w:rPr>
              <w:t>на 355 посещений в смену</w:t>
            </w:r>
          </w:p>
        </w:tc>
        <w:tc>
          <w:tcPr>
            <w:tcW w:w="1559" w:type="dxa"/>
          </w:tcPr>
          <w:p w14:paraId="05CB5A0E" w14:textId="77777777" w:rsidR="0083240B" w:rsidRPr="00DB2BF5" w:rsidRDefault="0083240B" w:rsidP="0083240B">
            <w:pPr>
              <w:widowControl w:val="0"/>
              <w:autoSpaceDE w:val="0"/>
              <w:autoSpaceDN w:val="0"/>
              <w:ind w:firstLine="0"/>
              <w:jc w:val="center"/>
              <w:rPr>
                <w:sz w:val="22"/>
                <w:szCs w:val="22"/>
              </w:rPr>
            </w:pPr>
            <w:r w:rsidRPr="00DB2BF5">
              <w:rPr>
                <w:sz w:val="22"/>
                <w:szCs w:val="22"/>
              </w:rPr>
              <w:t>г. Сургут, мкрн. 24</w:t>
            </w:r>
          </w:p>
        </w:tc>
        <w:tc>
          <w:tcPr>
            <w:tcW w:w="1134" w:type="dxa"/>
            <w:noWrap/>
          </w:tcPr>
          <w:p w14:paraId="654A7B0A" w14:textId="77777777" w:rsidR="0083240B" w:rsidRPr="00DB2BF5" w:rsidRDefault="0083240B" w:rsidP="0083240B">
            <w:pPr>
              <w:ind w:firstLine="0"/>
              <w:rPr>
                <w:sz w:val="22"/>
                <w:szCs w:val="22"/>
              </w:rPr>
            </w:pPr>
            <w:r w:rsidRPr="00DB2BF5">
              <w:rPr>
                <w:sz w:val="22"/>
                <w:szCs w:val="22"/>
              </w:rPr>
              <w:t>2019-2021</w:t>
            </w:r>
          </w:p>
        </w:tc>
        <w:tc>
          <w:tcPr>
            <w:tcW w:w="1560" w:type="dxa"/>
          </w:tcPr>
          <w:p w14:paraId="755F120F" w14:textId="77777777" w:rsidR="0083240B" w:rsidRPr="00DB2BF5" w:rsidRDefault="0083240B" w:rsidP="0083240B">
            <w:pPr>
              <w:ind w:firstLine="0"/>
              <w:jc w:val="center"/>
              <w:rPr>
                <w:sz w:val="22"/>
                <w:szCs w:val="22"/>
              </w:rPr>
            </w:pPr>
            <w:r w:rsidRPr="00DB2BF5">
              <w:rPr>
                <w:sz w:val="22"/>
                <w:szCs w:val="22"/>
              </w:rPr>
              <w:t>Зона специализированной общественной застройки</w:t>
            </w:r>
          </w:p>
        </w:tc>
        <w:tc>
          <w:tcPr>
            <w:tcW w:w="1417" w:type="dxa"/>
            <w:noWrap/>
          </w:tcPr>
          <w:p w14:paraId="5B44CB13" w14:textId="77777777" w:rsidR="0083240B" w:rsidRPr="00DB2BF5" w:rsidRDefault="0083240B" w:rsidP="0083240B">
            <w:pPr>
              <w:ind w:firstLine="0"/>
              <w:jc w:val="center"/>
              <w:rPr>
                <w:sz w:val="22"/>
                <w:szCs w:val="22"/>
              </w:rPr>
            </w:pPr>
            <w:r w:rsidRPr="00DB2BF5">
              <w:rPr>
                <w:sz w:val="22"/>
                <w:szCs w:val="22"/>
              </w:rPr>
              <w:t>не требуется</w:t>
            </w:r>
          </w:p>
        </w:tc>
        <w:tc>
          <w:tcPr>
            <w:tcW w:w="1910" w:type="dxa"/>
            <w:noWrap/>
          </w:tcPr>
          <w:p w14:paraId="792F7B08" w14:textId="77777777" w:rsidR="0083240B" w:rsidRPr="00B05596" w:rsidRDefault="0083240B" w:rsidP="0083240B">
            <w:pPr>
              <w:ind w:firstLine="0"/>
              <w:rPr>
                <w:sz w:val="20"/>
                <w:szCs w:val="20"/>
              </w:rPr>
            </w:pPr>
            <w:r w:rsidRPr="00B05596">
              <w:rPr>
                <w:sz w:val="20"/>
                <w:szCs w:val="20"/>
              </w:rPr>
              <w:t>ПКР СИ МО ГО г. Сургут до 2035 года от 2019 г. б/н</w:t>
            </w:r>
          </w:p>
        </w:tc>
      </w:tr>
      <w:tr w:rsidR="0083240B" w:rsidRPr="001219DB" w14:paraId="16F423AD" w14:textId="77777777" w:rsidTr="00297A07">
        <w:trPr>
          <w:trHeight w:val="900"/>
        </w:trPr>
        <w:tc>
          <w:tcPr>
            <w:tcW w:w="545" w:type="dxa"/>
            <w:noWrap/>
          </w:tcPr>
          <w:p w14:paraId="7FEB6BA4" w14:textId="77777777" w:rsidR="0083240B" w:rsidRPr="00DB2BF5" w:rsidRDefault="0083240B" w:rsidP="0083240B">
            <w:pPr>
              <w:pStyle w:val="af1"/>
              <w:numPr>
                <w:ilvl w:val="0"/>
                <w:numId w:val="31"/>
              </w:numPr>
              <w:ind w:left="0" w:firstLine="0"/>
              <w:rPr>
                <w:sz w:val="22"/>
                <w:szCs w:val="22"/>
              </w:rPr>
            </w:pPr>
          </w:p>
        </w:tc>
        <w:tc>
          <w:tcPr>
            <w:tcW w:w="1605" w:type="dxa"/>
          </w:tcPr>
          <w:p w14:paraId="058D7D33" w14:textId="77777777" w:rsidR="0083240B" w:rsidRPr="00DB2BF5" w:rsidRDefault="0083240B" w:rsidP="0083240B">
            <w:pPr>
              <w:ind w:firstLine="0"/>
              <w:rPr>
                <w:sz w:val="22"/>
                <w:szCs w:val="22"/>
              </w:rPr>
            </w:pPr>
            <w:r w:rsidRPr="00DB2BF5">
              <w:rPr>
                <w:color w:val="000000"/>
                <w:sz w:val="22"/>
                <w:szCs w:val="22"/>
              </w:rPr>
              <w:t>Объекты здравоохранения</w:t>
            </w:r>
          </w:p>
        </w:tc>
        <w:tc>
          <w:tcPr>
            <w:tcW w:w="1471" w:type="dxa"/>
          </w:tcPr>
          <w:p w14:paraId="2008C281" w14:textId="77777777" w:rsidR="0083240B" w:rsidRPr="00DB2BF5" w:rsidRDefault="0083240B" w:rsidP="0083240B">
            <w:pPr>
              <w:ind w:firstLine="0"/>
              <w:rPr>
                <w:sz w:val="22"/>
                <w:szCs w:val="22"/>
              </w:rPr>
            </w:pPr>
            <w:r w:rsidRPr="00DB2BF5">
              <w:rPr>
                <w:sz w:val="22"/>
                <w:szCs w:val="22"/>
              </w:rPr>
              <w:t>Оказание услуг в области здравоохранения</w:t>
            </w:r>
          </w:p>
        </w:tc>
        <w:tc>
          <w:tcPr>
            <w:tcW w:w="1790" w:type="dxa"/>
            <w:vAlign w:val="center"/>
          </w:tcPr>
          <w:p w14:paraId="0B1A9274" w14:textId="77777777" w:rsidR="0083240B" w:rsidRPr="00DB2BF5" w:rsidRDefault="0083240B" w:rsidP="0083240B">
            <w:pPr>
              <w:ind w:firstLine="0"/>
              <w:jc w:val="left"/>
              <w:rPr>
                <w:sz w:val="22"/>
                <w:szCs w:val="22"/>
              </w:rPr>
            </w:pPr>
            <w:r w:rsidRPr="00DB2BF5">
              <w:rPr>
                <w:sz w:val="22"/>
                <w:szCs w:val="22"/>
              </w:rPr>
              <w:t>Поликлиника</w:t>
            </w:r>
          </w:p>
          <w:p w14:paraId="1571197A" w14:textId="77777777" w:rsidR="0083240B" w:rsidRPr="00DB2BF5" w:rsidRDefault="0083240B" w:rsidP="0083240B">
            <w:pPr>
              <w:ind w:firstLine="0"/>
              <w:jc w:val="left"/>
              <w:rPr>
                <w:sz w:val="22"/>
                <w:szCs w:val="22"/>
              </w:rPr>
            </w:pPr>
            <w:r w:rsidRPr="00DB2BF5">
              <w:rPr>
                <w:color w:val="000000"/>
                <w:sz w:val="22"/>
                <w:szCs w:val="22"/>
              </w:rPr>
              <w:t>(строительство)</w:t>
            </w:r>
          </w:p>
        </w:tc>
        <w:tc>
          <w:tcPr>
            <w:tcW w:w="1417" w:type="dxa"/>
            <w:noWrap/>
          </w:tcPr>
          <w:p w14:paraId="2EEB0CAD" w14:textId="77777777" w:rsidR="0083240B" w:rsidRPr="00DB2BF5" w:rsidRDefault="0083240B" w:rsidP="0083240B">
            <w:pPr>
              <w:widowControl w:val="0"/>
              <w:autoSpaceDE w:val="0"/>
              <w:autoSpaceDN w:val="0"/>
              <w:ind w:firstLine="0"/>
              <w:jc w:val="center"/>
              <w:rPr>
                <w:sz w:val="22"/>
                <w:szCs w:val="22"/>
              </w:rPr>
            </w:pPr>
            <w:r w:rsidRPr="00DB2BF5">
              <w:rPr>
                <w:sz w:val="22"/>
                <w:szCs w:val="22"/>
              </w:rPr>
              <w:t>на 355 посещений в смену</w:t>
            </w:r>
          </w:p>
        </w:tc>
        <w:tc>
          <w:tcPr>
            <w:tcW w:w="1559" w:type="dxa"/>
          </w:tcPr>
          <w:p w14:paraId="0A521AE6" w14:textId="77777777" w:rsidR="0083240B" w:rsidRPr="00DB2BF5" w:rsidRDefault="0083240B" w:rsidP="0083240B">
            <w:pPr>
              <w:widowControl w:val="0"/>
              <w:autoSpaceDE w:val="0"/>
              <w:autoSpaceDN w:val="0"/>
              <w:ind w:firstLine="0"/>
              <w:jc w:val="center"/>
              <w:rPr>
                <w:sz w:val="22"/>
                <w:szCs w:val="22"/>
              </w:rPr>
            </w:pPr>
            <w:r w:rsidRPr="00DB2BF5">
              <w:rPr>
                <w:sz w:val="22"/>
                <w:szCs w:val="22"/>
              </w:rPr>
              <w:t>г. Сургут, мкрн. 30А</w:t>
            </w:r>
          </w:p>
        </w:tc>
        <w:tc>
          <w:tcPr>
            <w:tcW w:w="1134" w:type="dxa"/>
            <w:noWrap/>
          </w:tcPr>
          <w:p w14:paraId="0ADE9910" w14:textId="77777777" w:rsidR="0083240B" w:rsidRPr="00DB2BF5" w:rsidRDefault="0083240B" w:rsidP="0083240B">
            <w:pPr>
              <w:ind w:firstLine="0"/>
              <w:rPr>
                <w:sz w:val="22"/>
                <w:szCs w:val="22"/>
              </w:rPr>
            </w:pPr>
            <w:r w:rsidRPr="00DB2BF5">
              <w:rPr>
                <w:sz w:val="22"/>
                <w:szCs w:val="22"/>
              </w:rPr>
              <w:t>2027-2029</w:t>
            </w:r>
          </w:p>
        </w:tc>
        <w:tc>
          <w:tcPr>
            <w:tcW w:w="1560" w:type="dxa"/>
          </w:tcPr>
          <w:p w14:paraId="18A2B46F" w14:textId="77777777" w:rsidR="0083240B" w:rsidRPr="00DB2BF5" w:rsidRDefault="0083240B" w:rsidP="0083240B">
            <w:pPr>
              <w:ind w:firstLine="0"/>
              <w:jc w:val="center"/>
              <w:rPr>
                <w:sz w:val="22"/>
                <w:szCs w:val="22"/>
              </w:rPr>
            </w:pPr>
            <w:r w:rsidRPr="00DB2BF5">
              <w:rPr>
                <w:sz w:val="22"/>
                <w:szCs w:val="22"/>
              </w:rPr>
              <w:t>Зона специализированной общественной застройки</w:t>
            </w:r>
          </w:p>
        </w:tc>
        <w:tc>
          <w:tcPr>
            <w:tcW w:w="1417" w:type="dxa"/>
            <w:noWrap/>
          </w:tcPr>
          <w:p w14:paraId="34F0D3F3" w14:textId="77777777" w:rsidR="0083240B" w:rsidRPr="00DB2BF5" w:rsidRDefault="0083240B" w:rsidP="0083240B">
            <w:pPr>
              <w:ind w:firstLine="0"/>
              <w:jc w:val="center"/>
              <w:rPr>
                <w:sz w:val="22"/>
                <w:szCs w:val="22"/>
              </w:rPr>
            </w:pPr>
            <w:r w:rsidRPr="00DB2BF5">
              <w:rPr>
                <w:sz w:val="22"/>
                <w:szCs w:val="22"/>
              </w:rPr>
              <w:t>не требуется</w:t>
            </w:r>
          </w:p>
        </w:tc>
        <w:tc>
          <w:tcPr>
            <w:tcW w:w="1910" w:type="dxa"/>
            <w:noWrap/>
          </w:tcPr>
          <w:p w14:paraId="15FFF203" w14:textId="77777777" w:rsidR="0083240B" w:rsidRPr="00B05596" w:rsidRDefault="0083240B" w:rsidP="0083240B">
            <w:pPr>
              <w:ind w:firstLine="0"/>
              <w:rPr>
                <w:sz w:val="20"/>
                <w:szCs w:val="20"/>
              </w:rPr>
            </w:pPr>
            <w:r w:rsidRPr="00B05596">
              <w:rPr>
                <w:sz w:val="20"/>
                <w:szCs w:val="20"/>
              </w:rPr>
              <w:t>ПКР СИ МО ГО г. Сургут до 2035 года от 2019 г. б/н</w:t>
            </w:r>
          </w:p>
        </w:tc>
      </w:tr>
      <w:tr w:rsidR="0083240B" w:rsidRPr="001219DB" w14:paraId="4EF0C9B8" w14:textId="77777777" w:rsidTr="00297A07">
        <w:trPr>
          <w:trHeight w:val="900"/>
        </w:trPr>
        <w:tc>
          <w:tcPr>
            <w:tcW w:w="545" w:type="dxa"/>
            <w:noWrap/>
          </w:tcPr>
          <w:p w14:paraId="2F095B5F" w14:textId="77777777" w:rsidR="0083240B" w:rsidRPr="00DB2BF5" w:rsidRDefault="0083240B" w:rsidP="0083240B">
            <w:pPr>
              <w:pStyle w:val="af1"/>
              <w:numPr>
                <w:ilvl w:val="0"/>
                <w:numId w:val="31"/>
              </w:numPr>
              <w:ind w:left="0" w:firstLine="0"/>
              <w:rPr>
                <w:sz w:val="22"/>
                <w:szCs w:val="22"/>
              </w:rPr>
            </w:pPr>
          </w:p>
        </w:tc>
        <w:tc>
          <w:tcPr>
            <w:tcW w:w="1605" w:type="dxa"/>
          </w:tcPr>
          <w:p w14:paraId="150315D8" w14:textId="77777777" w:rsidR="0083240B" w:rsidRPr="00DB2BF5" w:rsidRDefault="0083240B" w:rsidP="0083240B">
            <w:pPr>
              <w:ind w:firstLine="0"/>
              <w:rPr>
                <w:sz w:val="22"/>
                <w:szCs w:val="22"/>
              </w:rPr>
            </w:pPr>
            <w:r w:rsidRPr="00DB2BF5">
              <w:rPr>
                <w:color w:val="000000"/>
                <w:sz w:val="22"/>
                <w:szCs w:val="22"/>
              </w:rPr>
              <w:t>Объекты здравоохранения</w:t>
            </w:r>
          </w:p>
        </w:tc>
        <w:tc>
          <w:tcPr>
            <w:tcW w:w="1471" w:type="dxa"/>
          </w:tcPr>
          <w:p w14:paraId="3269BA24" w14:textId="77777777" w:rsidR="0083240B" w:rsidRPr="00DB2BF5" w:rsidRDefault="0083240B" w:rsidP="0083240B">
            <w:pPr>
              <w:ind w:firstLine="0"/>
              <w:rPr>
                <w:sz w:val="22"/>
                <w:szCs w:val="22"/>
              </w:rPr>
            </w:pPr>
            <w:r w:rsidRPr="00DB2BF5">
              <w:rPr>
                <w:sz w:val="22"/>
                <w:szCs w:val="22"/>
              </w:rPr>
              <w:t>Оказание услуг в области здравоохранения</w:t>
            </w:r>
          </w:p>
        </w:tc>
        <w:tc>
          <w:tcPr>
            <w:tcW w:w="1790" w:type="dxa"/>
            <w:vAlign w:val="center"/>
          </w:tcPr>
          <w:p w14:paraId="1D16B32C" w14:textId="77777777" w:rsidR="0083240B" w:rsidRPr="00DB2BF5" w:rsidRDefault="0083240B" w:rsidP="0083240B">
            <w:pPr>
              <w:ind w:firstLine="0"/>
              <w:jc w:val="left"/>
              <w:rPr>
                <w:sz w:val="22"/>
                <w:szCs w:val="22"/>
              </w:rPr>
            </w:pPr>
            <w:r w:rsidRPr="00DB2BF5">
              <w:rPr>
                <w:sz w:val="22"/>
                <w:szCs w:val="22"/>
              </w:rPr>
              <w:t>Городская клиническая стоматологическая поликлиника</w:t>
            </w:r>
          </w:p>
        </w:tc>
        <w:tc>
          <w:tcPr>
            <w:tcW w:w="1417" w:type="dxa"/>
            <w:noWrap/>
          </w:tcPr>
          <w:p w14:paraId="0AE46C64" w14:textId="77777777" w:rsidR="0083240B" w:rsidRPr="00DB2BF5" w:rsidRDefault="0083240B" w:rsidP="0083240B">
            <w:pPr>
              <w:widowControl w:val="0"/>
              <w:autoSpaceDE w:val="0"/>
              <w:autoSpaceDN w:val="0"/>
              <w:ind w:firstLine="0"/>
              <w:jc w:val="center"/>
              <w:rPr>
                <w:sz w:val="22"/>
                <w:szCs w:val="22"/>
              </w:rPr>
            </w:pPr>
            <w:r w:rsidRPr="00DB2BF5">
              <w:rPr>
                <w:sz w:val="22"/>
                <w:szCs w:val="22"/>
              </w:rPr>
              <w:t>450 мест</w:t>
            </w:r>
          </w:p>
        </w:tc>
        <w:tc>
          <w:tcPr>
            <w:tcW w:w="1559" w:type="dxa"/>
          </w:tcPr>
          <w:p w14:paraId="781EDDCA" w14:textId="77777777" w:rsidR="0083240B" w:rsidRPr="00DB2BF5" w:rsidRDefault="0083240B" w:rsidP="0083240B">
            <w:pPr>
              <w:widowControl w:val="0"/>
              <w:autoSpaceDE w:val="0"/>
              <w:autoSpaceDN w:val="0"/>
              <w:ind w:firstLine="0"/>
              <w:jc w:val="center"/>
              <w:rPr>
                <w:sz w:val="22"/>
                <w:szCs w:val="22"/>
              </w:rPr>
            </w:pPr>
            <w:r w:rsidRPr="00DB2BF5">
              <w:rPr>
                <w:sz w:val="22"/>
                <w:szCs w:val="22"/>
              </w:rPr>
              <w:t>г. Сургут, мкр. 19</w:t>
            </w:r>
          </w:p>
        </w:tc>
        <w:tc>
          <w:tcPr>
            <w:tcW w:w="1134" w:type="dxa"/>
            <w:noWrap/>
          </w:tcPr>
          <w:p w14:paraId="532F87B1" w14:textId="77777777" w:rsidR="0083240B" w:rsidRPr="00DB2BF5" w:rsidRDefault="0083240B" w:rsidP="0083240B">
            <w:pPr>
              <w:ind w:firstLine="0"/>
              <w:rPr>
                <w:sz w:val="22"/>
                <w:szCs w:val="22"/>
              </w:rPr>
            </w:pPr>
            <w:r w:rsidRPr="00DB2BF5">
              <w:rPr>
                <w:sz w:val="22"/>
                <w:szCs w:val="22"/>
              </w:rPr>
              <w:t>2027-2029</w:t>
            </w:r>
          </w:p>
        </w:tc>
        <w:tc>
          <w:tcPr>
            <w:tcW w:w="1560" w:type="dxa"/>
          </w:tcPr>
          <w:p w14:paraId="61756E23" w14:textId="77777777" w:rsidR="0083240B" w:rsidRPr="00DB2BF5" w:rsidRDefault="0083240B" w:rsidP="0083240B">
            <w:pPr>
              <w:ind w:firstLine="0"/>
              <w:jc w:val="center"/>
              <w:rPr>
                <w:sz w:val="22"/>
                <w:szCs w:val="22"/>
              </w:rPr>
            </w:pPr>
            <w:r w:rsidRPr="00DB2BF5">
              <w:rPr>
                <w:sz w:val="22"/>
                <w:szCs w:val="22"/>
              </w:rPr>
              <w:t>Зона специализированной общественной застройки</w:t>
            </w:r>
          </w:p>
        </w:tc>
        <w:tc>
          <w:tcPr>
            <w:tcW w:w="1417" w:type="dxa"/>
            <w:noWrap/>
          </w:tcPr>
          <w:p w14:paraId="710F1093" w14:textId="77777777" w:rsidR="0083240B" w:rsidRPr="00DB2BF5" w:rsidRDefault="0083240B" w:rsidP="0083240B">
            <w:pPr>
              <w:ind w:firstLine="0"/>
              <w:jc w:val="center"/>
              <w:rPr>
                <w:sz w:val="22"/>
                <w:szCs w:val="22"/>
              </w:rPr>
            </w:pPr>
            <w:r w:rsidRPr="00DB2BF5">
              <w:rPr>
                <w:sz w:val="22"/>
                <w:szCs w:val="22"/>
              </w:rPr>
              <w:t>не требуется</w:t>
            </w:r>
          </w:p>
        </w:tc>
        <w:tc>
          <w:tcPr>
            <w:tcW w:w="1910" w:type="dxa"/>
            <w:noWrap/>
          </w:tcPr>
          <w:p w14:paraId="69FBCBC4" w14:textId="77777777" w:rsidR="0083240B" w:rsidRPr="00B05596" w:rsidRDefault="0083240B" w:rsidP="0083240B">
            <w:pPr>
              <w:ind w:firstLine="0"/>
              <w:rPr>
                <w:sz w:val="20"/>
                <w:szCs w:val="20"/>
              </w:rPr>
            </w:pPr>
            <w:r w:rsidRPr="00B05596">
              <w:rPr>
                <w:sz w:val="20"/>
                <w:szCs w:val="20"/>
              </w:rPr>
              <w:t>ПКР СИ МО ГО г. Сургут до 2035 года от 28.12.2017 № 222-VI ДГ (резервирование территорий)</w:t>
            </w:r>
          </w:p>
          <w:p w14:paraId="7BC4FB7C" w14:textId="77777777" w:rsidR="0083240B" w:rsidRPr="00B05596" w:rsidRDefault="0083240B" w:rsidP="0083240B">
            <w:pPr>
              <w:ind w:firstLine="0"/>
              <w:rPr>
                <w:sz w:val="20"/>
                <w:szCs w:val="20"/>
              </w:rPr>
            </w:pPr>
            <w:r w:rsidRPr="00B05596">
              <w:rPr>
                <w:sz w:val="20"/>
                <w:szCs w:val="20"/>
              </w:rPr>
              <w:t>ПКР СИ МО ГО г. Сургут до 2035 года от 2019 г. б/н</w:t>
            </w:r>
          </w:p>
        </w:tc>
      </w:tr>
      <w:tr w:rsidR="0083240B" w:rsidRPr="001219DB" w14:paraId="72A8A3AA" w14:textId="77777777" w:rsidTr="00297A07">
        <w:trPr>
          <w:trHeight w:val="900"/>
        </w:trPr>
        <w:tc>
          <w:tcPr>
            <w:tcW w:w="545" w:type="dxa"/>
            <w:noWrap/>
          </w:tcPr>
          <w:p w14:paraId="0677737C" w14:textId="77777777" w:rsidR="0083240B" w:rsidRPr="00DB2BF5" w:rsidRDefault="0083240B" w:rsidP="0083240B">
            <w:pPr>
              <w:pStyle w:val="af1"/>
              <w:numPr>
                <w:ilvl w:val="0"/>
                <w:numId w:val="31"/>
              </w:numPr>
              <w:ind w:left="0" w:firstLine="0"/>
              <w:rPr>
                <w:sz w:val="22"/>
                <w:szCs w:val="22"/>
              </w:rPr>
            </w:pPr>
          </w:p>
        </w:tc>
        <w:tc>
          <w:tcPr>
            <w:tcW w:w="1605" w:type="dxa"/>
          </w:tcPr>
          <w:p w14:paraId="2F961525" w14:textId="77777777" w:rsidR="0083240B" w:rsidRPr="00DB2BF5" w:rsidRDefault="0083240B" w:rsidP="0083240B">
            <w:pPr>
              <w:ind w:firstLine="0"/>
              <w:rPr>
                <w:sz w:val="22"/>
                <w:szCs w:val="22"/>
              </w:rPr>
            </w:pPr>
            <w:r w:rsidRPr="00DB2BF5">
              <w:rPr>
                <w:color w:val="000000"/>
                <w:sz w:val="22"/>
                <w:szCs w:val="22"/>
              </w:rPr>
              <w:t>Объекты здравоохранения</w:t>
            </w:r>
          </w:p>
        </w:tc>
        <w:tc>
          <w:tcPr>
            <w:tcW w:w="1471" w:type="dxa"/>
          </w:tcPr>
          <w:p w14:paraId="2BB5EFA7" w14:textId="77777777" w:rsidR="0083240B" w:rsidRPr="00DB2BF5" w:rsidRDefault="0083240B" w:rsidP="0083240B">
            <w:pPr>
              <w:ind w:firstLine="0"/>
              <w:rPr>
                <w:sz w:val="22"/>
                <w:szCs w:val="22"/>
              </w:rPr>
            </w:pPr>
            <w:r w:rsidRPr="00DB2BF5">
              <w:rPr>
                <w:sz w:val="22"/>
                <w:szCs w:val="22"/>
              </w:rPr>
              <w:t>Оказание услуг в области здравоохранения</w:t>
            </w:r>
          </w:p>
        </w:tc>
        <w:tc>
          <w:tcPr>
            <w:tcW w:w="1790" w:type="dxa"/>
            <w:vAlign w:val="center"/>
          </w:tcPr>
          <w:p w14:paraId="7DB7B0E2" w14:textId="77777777" w:rsidR="0083240B" w:rsidRPr="00DB2BF5" w:rsidRDefault="0083240B" w:rsidP="0083240B">
            <w:pPr>
              <w:ind w:firstLine="0"/>
              <w:jc w:val="left"/>
              <w:rPr>
                <w:sz w:val="22"/>
                <w:szCs w:val="22"/>
              </w:rPr>
            </w:pPr>
            <w:r w:rsidRPr="00DB2BF5">
              <w:rPr>
                <w:sz w:val="22"/>
                <w:szCs w:val="22"/>
              </w:rPr>
              <w:t>Центр спортивной медицины и реабилитации</w:t>
            </w:r>
          </w:p>
        </w:tc>
        <w:tc>
          <w:tcPr>
            <w:tcW w:w="1417" w:type="dxa"/>
            <w:noWrap/>
          </w:tcPr>
          <w:p w14:paraId="0B09B86E" w14:textId="77777777" w:rsidR="0083240B" w:rsidRPr="00DB2BF5" w:rsidRDefault="0083240B" w:rsidP="0083240B">
            <w:pPr>
              <w:widowControl w:val="0"/>
              <w:autoSpaceDE w:val="0"/>
              <w:autoSpaceDN w:val="0"/>
              <w:ind w:firstLine="0"/>
              <w:jc w:val="center"/>
              <w:rPr>
                <w:sz w:val="22"/>
                <w:szCs w:val="22"/>
              </w:rPr>
            </w:pPr>
            <w:r w:rsidRPr="00DB2BF5">
              <w:rPr>
                <w:sz w:val="22"/>
                <w:szCs w:val="22"/>
              </w:rPr>
              <w:t>1 объект</w:t>
            </w:r>
          </w:p>
        </w:tc>
        <w:tc>
          <w:tcPr>
            <w:tcW w:w="1559" w:type="dxa"/>
          </w:tcPr>
          <w:p w14:paraId="0EF4FDD9" w14:textId="77777777" w:rsidR="0083240B" w:rsidRPr="00DB2BF5" w:rsidRDefault="0083240B" w:rsidP="0083240B">
            <w:pPr>
              <w:widowControl w:val="0"/>
              <w:autoSpaceDE w:val="0"/>
              <w:autoSpaceDN w:val="0"/>
              <w:ind w:firstLine="0"/>
              <w:jc w:val="center"/>
              <w:rPr>
                <w:sz w:val="22"/>
                <w:szCs w:val="22"/>
              </w:rPr>
            </w:pPr>
            <w:r w:rsidRPr="00DB2BF5">
              <w:rPr>
                <w:sz w:val="22"/>
                <w:szCs w:val="22"/>
              </w:rPr>
              <w:t>г. Сургут, Заячий остров</w:t>
            </w:r>
          </w:p>
        </w:tc>
        <w:tc>
          <w:tcPr>
            <w:tcW w:w="1134" w:type="dxa"/>
            <w:noWrap/>
          </w:tcPr>
          <w:p w14:paraId="67BB35E9" w14:textId="77777777" w:rsidR="0083240B" w:rsidRPr="00DB2BF5" w:rsidRDefault="0083240B" w:rsidP="0083240B">
            <w:pPr>
              <w:ind w:firstLine="0"/>
              <w:rPr>
                <w:sz w:val="22"/>
                <w:szCs w:val="22"/>
              </w:rPr>
            </w:pPr>
          </w:p>
        </w:tc>
        <w:tc>
          <w:tcPr>
            <w:tcW w:w="1560" w:type="dxa"/>
          </w:tcPr>
          <w:p w14:paraId="141021CF" w14:textId="77777777" w:rsidR="0083240B" w:rsidRPr="00DB2BF5" w:rsidRDefault="0083240B" w:rsidP="0083240B">
            <w:pPr>
              <w:ind w:firstLine="0"/>
              <w:jc w:val="center"/>
              <w:rPr>
                <w:sz w:val="22"/>
                <w:szCs w:val="22"/>
              </w:rPr>
            </w:pPr>
            <w:r w:rsidRPr="00DB2BF5">
              <w:rPr>
                <w:sz w:val="22"/>
                <w:szCs w:val="22"/>
              </w:rPr>
              <w:t>Зона специализированной общественной застройки</w:t>
            </w:r>
          </w:p>
        </w:tc>
        <w:tc>
          <w:tcPr>
            <w:tcW w:w="1417" w:type="dxa"/>
            <w:noWrap/>
          </w:tcPr>
          <w:p w14:paraId="49EDC6D5" w14:textId="77777777" w:rsidR="0083240B" w:rsidRPr="00DB2BF5" w:rsidRDefault="0083240B" w:rsidP="0083240B">
            <w:pPr>
              <w:ind w:firstLine="0"/>
              <w:jc w:val="center"/>
              <w:rPr>
                <w:sz w:val="22"/>
                <w:szCs w:val="22"/>
              </w:rPr>
            </w:pPr>
            <w:r w:rsidRPr="00DB2BF5">
              <w:rPr>
                <w:sz w:val="22"/>
                <w:szCs w:val="22"/>
              </w:rPr>
              <w:t>не требуется</w:t>
            </w:r>
          </w:p>
        </w:tc>
        <w:tc>
          <w:tcPr>
            <w:tcW w:w="1910" w:type="dxa"/>
            <w:noWrap/>
          </w:tcPr>
          <w:p w14:paraId="41F1C1E7" w14:textId="77777777" w:rsidR="0083240B" w:rsidRPr="00B05596" w:rsidRDefault="0083240B" w:rsidP="0083240B">
            <w:pPr>
              <w:ind w:firstLine="0"/>
              <w:rPr>
                <w:sz w:val="20"/>
                <w:szCs w:val="20"/>
              </w:rPr>
            </w:pPr>
            <w:r w:rsidRPr="00B05596">
              <w:rPr>
                <w:sz w:val="20"/>
                <w:szCs w:val="20"/>
              </w:rPr>
              <w:t>ПКР СИ МО ГО г. Сургут до 2035 года от 28.12.2017 № 222-VI ДГ (резервирование территорий)</w:t>
            </w:r>
          </w:p>
        </w:tc>
      </w:tr>
      <w:tr w:rsidR="0083240B" w:rsidRPr="001219DB" w14:paraId="247F8393" w14:textId="77777777" w:rsidTr="00297A07">
        <w:trPr>
          <w:trHeight w:val="900"/>
        </w:trPr>
        <w:tc>
          <w:tcPr>
            <w:tcW w:w="545" w:type="dxa"/>
            <w:noWrap/>
          </w:tcPr>
          <w:p w14:paraId="4A9BAE6A" w14:textId="77777777" w:rsidR="0083240B" w:rsidRPr="00DB2BF5" w:rsidRDefault="0083240B" w:rsidP="0083240B">
            <w:pPr>
              <w:pStyle w:val="af1"/>
              <w:numPr>
                <w:ilvl w:val="0"/>
                <w:numId w:val="31"/>
              </w:numPr>
              <w:ind w:left="0" w:firstLine="0"/>
              <w:rPr>
                <w:sz w:val="22"/>
                <w:szCs w:val="22"/>
              </w:rPr>
            </w:pPr>
          </w:p>
        </w:tc>
        <w:tc>
          <w:tcPr>
            <w:tcW w:w="1605" w:type="dxa"/>
          </w:tcPr>
          <w:p w14:paraId="517EE383" w14:textId="77777777" w:rsidR="0083240B" w:rsidRPr="00DB2BF5" w:rsidRDefault="0083240B" w:rsidP="0083240B">
            <w:pPr>
              <w:ind w:firstLine="0"/>
              <w:rPr>
                <w:sz w:val="22"/>
                <w:szCs w:val="22"/>
              </w:rPr>
            </w:pPr>
            <w:r w:rsidRPr="00DB2BF5">
              <w:rPr>
                <w:color w:val="000000"/>
                <w:sz w:val="22"/>
                <w:szCs w:val="22"/>
              </w:rPr>
              <w:t>Объекты здравоохранения</w:t>
            </w:r>
          </w:p>
        </w:tc>
        <w:tc>
          <w:tcPr>
            <w:tcW w:w="1471" w:type="dxa"/>
          </w:tcPr>
          <w:p w14:paraId="0BEAEB9D" w14:textId="77777777" w:rsidR="0083240B" w:rsidRPr="00DB2BF5" w:rsidRDefault="0083240B" w:rsidP="0083240B">
            <w:pPr>
              <w:ind w:firstLine="0"/>
              <w:rPr>
                <w:sz w:val="22"/>
                <w:szCs w:val="22"/>
              </w:rPr>
            </w:pPr>
            <w:r w:rsidRPr="00DB2BF5">
              <w:rPr>
                <w:sz w:val="22"/>
                <w:szCs w:val="22"/>
              </w:rPr>
              <w:t>Оказание услуг в области здравоохранения</w:t>
            </w:r>
          </w:p>
        </w:tc>
        <w:tc>
          <w:tcPr>
            <w:tcW w:w="1790" w:type="dxa"/>
            <w:vAlign w:val="center"/>
          </w:tcPr>
          <w:p w14:paraId="4E5DA367" w14:textId="77777777" w:rsidR="0083240B" w:rsidRPr="00DB2BF5" w:rsidRDefault="0083240B" w:rsidP="0083240B">
            <w:pPr>
              <w:ind w:firstLine="0"/>
              <w:jc w:val="left"/>
              <w:rPr>
                <w:sz w:val="22"/>
                <w:szCs w:val="22"/>
              </w:rPr>
            </w:pPr>
            <w:r w:rsidRPr="00DB2BF5">
              <w:rPr>
                <w:sz w:val="22"/>
                <w:szCs w:val="22"/>
              </w:rPr>
              <w:t>Центр трансплантологии</w:t>
            </w:r>
          </w:p>
        </w:tc>
        <w:tc>
          <w:tcPr>
            <w:tcW w:w="1417" w:type="dxa"/>
            <w:noWrap/>
          </w:tcPr>
          <w:p w14:paraId="79527730" w14:textId="77777777" w:rsidR="0083240B" w:rsidRPr="00DB2BF5" w:rsidRDefault="0083240B" w:rsidP="0083240B">
            <w:pPr>
              <w:widowControl w:val="0"/>
              <w:autoSpaceDE w:val="0"/>
              <w:autoSpaceDN w:val="0"/>
              <w:ind w:firstLine="0"/>
              <w:jc w:val="center"/>
              <w:rPr>
                <w:sz w:val="22"/>
                <w:szCs w:val="22"/>
              </w:rPr>
            </w:pPr>
            <w:r w:rsidRPr="00DB2BF5">
              <w:rPr>
                <w:sz w:val="22"/>
                <w:szCs w:val="22"/>
              </w:rPr>
              <w:t>1 объект</w:t>
            </w:r>
          </w:p>
        </w:tc>
        <w:tc>
          <w:tcPr>
            <w:tcW w:w="1559" w:type="dxa"/>
          </w:tcPr>
          <w:p w14:paraId="6BB3654B" w14:textId="77777777" w:rsidR="0083240B" w:rsidRPr="00DB2BF5" w:rsidRDefault="0083240B" w:rsidP="0083240B">
            <w:pPr>
              <w:widowControl w:val="0"/>
              <w:autoSpaceDE w:val="0"/>
              <w:autoSpaceDN w:val="0"/>
              <w:ind w:firstLine="0"/>
              <w:jc w:val="center"/>
              <w:rPr>
                <w:sz w:val="22"/>
                <w:szCs w:val="22"/>
              </w:rPr>
            </w:pPr>
            <w:r w:rsidRPr="00DB2BF5">
              <w:rPr>
                <w:sz w:val="22"/>
                <w:szCs w:val="22"/>
              </w:rPr>
              <w:t>г. Сургут, мкр. 45</w:t>
            </w:r>
          </w:p>
        </w:tc>
        <w:tc>
          <w:tcPr>
            <w:tcW w:w="1134" w:type="dxa"/>
            <w:noWrap/>
          </w:tcPr>
          <w:p w14:paraId="5C41EDFF" w14:textId="77777777" w:rsidR="0083240B" w:rsidRPr="00DB2BF5" w:rsidRDefault="0083240B" w:rsidP="0083240B">
            <w:pPr>
              <w:ind w:firstLine="0"/>
              <w:rPr>
                <w:sz w:val="22"/>
                <w:szCs w:val="22"/>
              </w:rPr>
            </w:pPr>
          </w:p>
        </w:tc>
        <w:tc>
          <w:tcPr>
            <w:tcW w:w="1560" w:type="dxa"/>
          </w:tcPr>
          <w:p w14:paraId="6854444C" w14:textId="77777777" w:rsidR="0083240B" w:rsidRPr="00DB2BF5" w:rsidRDefault="0083240B" w:rsidP="0083240B">
            <w:pPr>
              <w:ind w:firstLine="0"/>
              <w:jc w:val="center"/>
              <w:rPr>
                <w:sz w:val="22"/>
                <w:szCs w:val="22"/>
              </w:rPr>
            </w:pPr>
            <w:r w:rsidRPr="00DB2BF5">
              <w:rPr>
                <w:sz w:val="22"/>
                <w:szCs w:val="22"/>
              </w:rPr>
              <w:t>Зона специализированной общественной застройки</w:t>
            </w:r>
          </w:p>
        </w:tc>
        <w:tc>
          <w:tcPr>
            <w:tcW w:w="1417" w:type="dxa"/>
            <w:noWrap/>
          </w:tcPr>
          <w:p w14:paraId="03CD10B3" w14:textId="77777777" w:rsidR="0083240B" w:rsidRPr="00DB2BF5" w:rsidRDefault="0083240B" w:rsidP="0083240B">
            <w:pPr>
              <w:ind w:firstLine="0"/>
              <w:jc w:val="center"/>
              <w:rPr>
                <w:sz w:val="22"/>
                <w:szCs w:val="22"/>
              </w:rPr>
            </w:pPr>
            <w:r w:rsidRPr="00DB2BF5">
              <w:rPr>
                <w:sz w:val="22"/>
                <w:szCs w:val="22"/>
              </w:rPr>
              <w:t>не требуется</w:t>
            </w:r>
          </w:p>
        </w:tc>
        <w:tc>
          <w:tcPr>
            <w:tcW w:w="1910" w:type="dxa"/>
            <w:noWrap/>
          </w:tcPr>
          <w:p w14:paraId="6D064485" w14:textId="77777777" w:rsidR="0083240B" w:rsidRPr="00B05596" w:rsidRDefault="0083240B" w:rsidP="0083240B">
            <w:pPr>
              <w:ind w:firstLine="0"/>
              <w:rPr>
                <w:sz w:val="20"/>
                <w:szCs w:val="20"/>
              </w:rPr>
            </w:pPr>
            <w:r w:rsidRPr="00B05596">
              <w:rPr>
                <w:sz w:val="20"/>
                <w:szCs w:val="20"/>
              </w:rPr>
              <w:t>ПКР СИ МО ГО г. Сургут до 2035 года от 28.12.2017 № 222-VI ДГ (резервирование территорий)</w:t>
            </w:r>
          </w:p>
        </w:tc>
      </w:tr>
      <w:tr w:rsidR="0083240B" w:rsidRPr="001219DB" w14:paraId="4045016D" w14:textId="77777777" w:rsidTr="00297A07">
        <w:trPr>
          <w:trHeight w:val="900"/>
        </w:trPr>
        <w:tc>
          <w:tcPr>
            <w:tcW w:w="545" w:type="dxa"/>
            <w:noWrap/>
          </w:tcPr>
          <w:p w14:paraId="4AE76F8D" w14:textId="77777777" w:rsidR="0083240B" w:rsidRPr="00DB2BF5" w:rsidRDefault="0083240B" w:rsidP="0083240B">
            <w:pPr>
              <w:pStyle w:val="af1"/>
              <w:numPr>
                <w:ilvl w:val="0"/>
                <w:numId w:val="31"/>
              </w:numPr>
              <w:ind w:left="0" w:firstLine="0"/>
              <w:rPr>
                <w:sz w:val="22"/>
                <w:szCs w:val="22"/>
              </w:rPr>
            </w:pPr>
          </w:p>
        </w:tc>
        <w:tc>
          <w:tcPr>
            <w:tcW w:w="1605" w:type="dxa"/>
          </w:tcPr>
          <w:p w14:paraId="2BAF4333" w14:textId="77777777" w:rsidR="0083240B" w:rsidRPr="00DB2BF5" w:rsidRDefault="0083240B" w:rsidP="0083240B">
            <w:pPr>
              <w:ind w:firstLine="0"/>
              <w:rPr>
                <w:sz w:val="22"/>
                <w:szCs w:val="22"/>
              </w:rPr>
            </w:pPr>
            <w:r w:rsidRPr="00DB2BF5">
              <w:rPr>
                <w:color w:val="000000"/>
                <w:sz w:val="22"/>
                <w:szCs w:val="22"/>
              </w:rPr>
              <w:t>Объекты здравоохранения</w:t>
            </w:r>
          </w:p>
        </w:tc>
        <w:tc>
          <w:tcPr>
            <w:tcW w:w="1471" w:type="dxa"/>
          </w:tcPr>
          <w:p w14:paraId="7DB1C03C" w14:textId="77777777" w:rsidR="0083240B" w:rsidRPr="00DB2BF5" w:rsidRDefault="0083240B" w:rsidP="0083240B">
            <w:pPr>
              <w:ind w:firstLine="0"/>
              <w:rPr>
                <w:sz w:val="22"/>
                <w:szCs w:val="22"/>
              </w:rPr>
            </w:pPr>
            <w:r w:rsidRPr="00DB2BF5">
              <w:rPr>
                <w:sz w:val="22"/>
                <w:szCs w:val="22"/>
              </w:rPr>
              <w:t>Оказание услуг в области здравоохранения</w:t>
            </w:r>
          </w:p>
        </w:tc>
        <w:tc>
          <w:tcPr>
            <w:tcW w:w="1790" w:type="dxa"/>
            <w:vAlign w:val="center"/>
          </w:tcPr>
          <w:p w14:paraId="2728AD4B" w14:textId="77777777" w:rsidR="0083240B" w:rsidRPr="00DB2BF5" w:rsidRDefault="0083240B" w:rsidP="0083240B">
            <w:pPr>
              <w:ind w:firstLine="0"/>
              <w:jc w:val="left"/>
              <w:rPr>
                <w:sz w:val="22"/>
                <w:szCs w:val="22"/>
              </w:rPr>
            </w:pPr>
            <w:r w:rsidRPr="00DB2BF5">
              <w:rPr>
                <w:sz w:val="22"/>
                <w:szCs w:val="22"/>
              </w:rPr>
              <w:t>Центр здоровья</w:t>
            </w:r>
          </w:p>
        </w:tc>
        <w:tc>
          <w:tcPr>
            <w:tcW w:w="1417" w:type="dxa"/>
            <w:noWrap/>
          </w:tcPr>
          <w:p w14:paraId="5E8CD483" w14:textId="77777777" w:rsidR="0083240B" w:rsidRPr="00DB2BF5" w:rsidRDefault="0083240B" w:rsidP="0083240B">
            <w:pPr>
              <w:widowControl w:val="0"/>
              <w:autoSpaceDE w:val="0"/>
              <w:autoSpaceDN w:val="0"/>
              <w:ind w:firstLine="0"/>
              <w:jc w:val="center"/>
              <w:rPr>
                <w:sz w:val="22"/>
                <w:szCs w:val="22"/>
              </w:rPr>
            </w:pPr>
            <w:r w:rsidRPr="00DB2BF5">
              <w:rPr>
                <w:sz w:val="22"/>
                <w:szCs w:val="22"/>
              </w:rPr>
              <w:t>1 объект</w:t>
            </w:r>
          </w:p>
        </w:tc>
        <w:tc>
          <w:tcPr>
            <w:tcW w:w="1559" w:type="dxa"/>
          </w:tcPr>
          <w:p w14:paraId="5BC17D41" w14:textId="77777777" w:rsidR="0083240B" w:rsidRPr="00DB2BF5" w:rsidRDefault="0083240B" w:rsidP="0083240B">
            <w:pPr>
              <w:widowControl w:val="0"/>
              <w:autoSpaceDE w:val="0"/>
              <w:autoSpaceDN w:val="0"/>
              <w:ind w:firstLine="0"/>
              <w:jc w:val="center"/>
              <w:rPr>
                <w:sz w:val="22"/>
                <w:szCs w:val="22"/>
              </w:rPr>
            </w:pPr>
            <w:r w:rsidRPr="00DB2BF5">
              <w:rPr>
                <w:sz w:val="22"/>
                <w:szCs w:val="22"/>
              </w:rPr>
              <w:t>г. Сургут, восточнее территории проектируемого жилого района индивидуальной и малоэтажной жилой застройки восточнее Сургутского водохранилища</w:t>
            </w:r>
          </w:p>
        </w:tc>
        <w:tc>
          <w:tcPr>
            <w:tcW w:w="1134" w:type="dxa"/>
            <w:noWrap/>
          </w:tcPr>
          <w:p w14:paraId="28EF1463" w14:textId="77777777" w:rsidR="0083240B" w:rsidRPr="00DB2BF5" w:rsidRDefault="0083240B" w:rsidP="0083240B">
            <w:pPr>
              <w:ind w:firstLine="0"/>
              <w:rPr>
                <w:sz w:val="22"/>
                <w:szCs w:val="22"/>
              </w:rPr>
            </w:pPr>
          </w:p>
        </w:tc>
        <w:tc>
          <w:tcPr>
            <w:tcW w:w="1560" w:type="dxa"/>
          </w:tcPr>
          <w:p w14:paraId="76EDD169" w14:textId="77777777" w:rsidR="0083240B" w:rsidRPr="00DB2BF5" w:rsidRDefault="0083240B" w:rsidP="0083240B">
            <w:pPr>
              <w:ind w:firstLine="0"/>
              <w:jc w:val="center"/>
              <w:rPr>
                <w:sz w:val="22"/>
                <w:szCs w:val="22"/>
              </w:rPr>
            </w:pPr>
            <w:r w:rsidRPr="00DB2BF5">
              <w:rPr>
                <w:sz w:val="22"/>
                <w:szCs w:val="22"/>
              </w:rPr>
              <w:t>Зона специализированной общественной застройки</w:t>
            </w:r>
          </w:p>
        </w:tc>
        <w:tc>
          <w:tcPr>
            <w:tcW w:w="1417" w:type="dxa"/>
            <w:noWrap/>
          </w:tcPr>
          <w:p w14:paraId="1C8792DF" w14:textId="77777777" w:rsidR="0083240B" w:rsidRPr="00DB2BF5" w:rsidRDefault="0083240B" w:rsidP="0083240B">
            <w:pPr>
              <w:ind w:firstLine="0"/>
              <w:jc w:val="center"/>
              <w:rPr>
                <w:sz w:val="22"/>
                <w:szCs w:val="22"/>
              </w:rPr>
            </w:pPr>
            <w:r w:rsidRPr="00DB2BF5">
              <w:rPr>
                <w:sz w:val="22"/>
                <w:szCs w:val="22"/>
              </w:rPr>
              <w:t>не требуется</w:t>
            </w:r>
          </w:p>
        </w:tc>
        <w:tc>
          <w:tcPr>
            <w:tcW w:w="1910" w:type="dxa"/>
            <w:noWrap/>
          </w:tcPr>
          <w:p w14:paraId="181A33E1" w14:textId="77777777" w:rsidR="0083240B" w:rsidRPr="00B05596" w:rsidRDefault="0083240B" w:rsidP="0083240B">
            <w:pPr>
              <w:ind w:firstLine="0"/>
              <w:rPr>
                <w:sz w:val="20"/>
                <w:szCs w:val="20"/>
              </w:rPr>
            </w:pPr>
            <w:r w:rsidRPr="00B05596">
              <w:rPr>
                <w:sz w:val="20"/>
                <w:szCs w:val="20"/>
              </w:rPr>
              <w:t>ПКР СИ МО ГО г. Сургут до 2035 года от 28.12.2017 № 222-VI ДГ (резервирование территорий)</w:t>
            </w:r>
          </w:p>
        </w:tc>
      </w:tr>
      <w:tr w:rsidR="0083240B" w:rsidRPr="001219DB" w14:paraId="4CADAEB3" w14:textId="77777777" w:rsidTr="00297A07">
        <w:trPr>
          <w:trHeight w:val="900"/>
        </w:trPr>
        <w:tc>
          <w:tcPr>
            <w:tcW w:w="545" w:type="dxa"/>
            <w:noWrap/>
          </w:tcPr>
          <w:p w14:paraId="32547F66" w14:textId="77777777" w:rsidR="0083240B" w:rsidRPr="00DB2BF5" w:rsidRDefault="0083240B" w:rsidP="0083240B">
            <w:pPr>
              <w:pStyle w:val="af1"/>
              <w:numPr>
                <w:ilvl w:val="0"/>
                <w:numId w:val="31"/>
              </w:numPr>
              <w:ind w:left="0" w:firstLine="0"/>
              <w:rPr>
                <w:sz w:val="22"/>
                <w:szCs w:val="22"/>
              </w:rPr>
            </w:pPr>
          </w:p>
        </w:tc>
        <w:tc>
          <w:tcPr>
            <w:tcW w:w="1605" w:type="dxa"/>
          </w:tcPr>
          <w:p w14:paraId="6EA84CDC" w14:textId="77777777" w:rsidR="0083240B" w:rsidRPr="00DB2BF5" w:rsidRDefault="0083240B" w:rsidP="0083240B">
            <w:pPr>
              <w:ind w:firstLine="0"/>
              <w:rPr>
                <w:sz w:val="22"/>
                <w:szCs w:val="22"/>
              </w:rPr>
            </w:pPr>
            <w:r w:rsidRPr="00DB2BF5">
              <w:rPr>
                <w:color w:val="000000"/>
                <w:sz w:val="22"/>
                <w:szCs w:val="22"/>
              </w:rPr>
              <w:t>Объекты здравоохранения</w:t>
            </w:r>
          </w:p>
        </w:tc>
        <w:tc>
          <w:tcPr>
            <w:tcW w:w="1471" w:type="dxa"/>
          </w:tcPr>
          <w:p w14:paraId="499987D6" w14:textId="77777777" w:rsidR="0083240B" w:rsidRPr="00DB2BF5" w:rsidRDefault="0083240B" w:rsidP="0083240B">
            <w:pPr>
              <w:ind w:firstLine="0"/>
              <w:rPr>
                <w:sz w:val="22"/>
                <w:szCs w:val="22"/>
              </w:rPr>
            </w:pPr>
            <w:r w:rsidRPr="00DB2BF5">
              <w:rPr>
                <w:sz w:val="22"/>
                <w:szCs w:val="22"/>
              </w:rPr>
              <w:t>Оказание услуг в области здравоохранения</w:t>
            </w:r>
          </w:p>
        </w:tc>
        <w:tc>
          <w:tcPr>
            <w:tcW w:w="1790" w:type="dxa"/>
            <w:vAlign w:val="center"/>
          </w:tcPr>
          <w:p w14:paraId="21FCF695" w14:textId="77777777" w:rsidR="0083240B" w:rsidRPr="00DB2BF5" w:rsidRDefault="0083240B" w:rsidP="0083240B">
            <w:pPr>
              <w:ind w:firstLine="0"/>
              <w:jc w:val="left"/>
              <w:rPr>
                <w:sz w:val="22"/>
                <w:szCs w:val="22"/>
              </w:rPr>
            </w:pPr>
            <w:r w:rsidRPr="00DB2BF5">
              <w:rPr>
                <w:sz w:val="22"/>
                <w:szCs w:val="22"/>
              </w:rPr>
              <w:t>Центр медицины катастроф</w:t>
            </w:r>
          </w:p>
        </w:tc>
        <w:tc>
          <w:tcPr>
            <w:tcW w:w="1417" w:type="dxa"/>
            <w:noWrap/>
          </w:tcPr>
          <w:p w14:paraId="008C83CE" w14:textId="77777777" w:rsidR="0083240B" w:rsidRPr="00DB2BF5" w:rsidRDefault="0083240B" w:rsidP="0083240B">
            <w:pPr>
              <w:widowControl w:val="0"/>
              <w:autoSpaceDE w:val="0"/>
              <w:autoSpaceDN w:val="0"/>
              <w:ind w:firstLine="0"/>
              <w:jc w:val="center"/>
              <w:rPr>
                <w:sz w:val="22"/>
                <w:szCs w:val="22"/>
              </w:rPr>
            </w:pPr>
            <w:r w:rsidRPr="00DB2BF5">
              <w:rPr>
                <w:sz w:val="22"/>
                <w:szCs w:val="22"/>
              </w:rPr>
              <w:t>1 объект</w:t>
            </w:r>
          </w:p>
        </w:tc>
        <w:tc>
          <w:tcPr>
            <w:tcW w:w="1559" w:type="dxa"/>
          </w:tcPr>
          <w:p w14:paraId="29A928DD" w14:textId="77777777" w:rsidR="0083240B" w:rsidRPr="00DB2BF5" w:rsidRDefault="0083240B" w:rsidP="0083240B">
            <w:pPr>
              <w:widowControl w:val="0"/>
              <w:autoSpaceDE w:val="0"/>
              <w:autoSpaceDN w:val="0"/>
              <w:ind w:firstLine="0"/>
              <w:jc w:val="center"/>
              <w:rPr>
                <w:sz w:val="22"/>
                <w:szCs w:val="22"/>
              </w:rPr>
            </w:pPr>
            <w:r w:rsidRPr="00DB2BF5">
              <w:rPr>
                <w:sz w:val="22"/>
                <w:szCs w:val="22"/>
              </w:rPr>
              <w:t>г. Сургут, севернее пос. Таежный</w:t>
            </w:r>
          </w:p>
        </w:tc>
        <w:tc>
          <w:tcPr>
            <w:tcW w:w="1134" w:type="dxa"/>
            <w:noWrap/>
          </w:tcPr>
          <w:p w14:paraId="59917483" w14:textId="77777777" w:rsidR="0083240B" w:rsidRPr="00DB2BF5" w:rsidRDefault="0083240B" w:rsidP="0083240B">
            <w:pPr>
              <w:ind w:firstLine="0"/>
              <w:rPr>
                <w:sz w:val="22"/>
                <w:szCs w:val="22"/>
              </w:rPr>
            </w:pPr>
          </w:p>
        </w:tc>
        <w:tc>
          <w:tcPr>
            <w:tcW w:w="1560" w:type="dxa"/>
          </w:tcPr>
          <w:p w14:paraId="3C2F9CD8" w14:textId="77777777" w:rsidR="0083240B" w:rsidRPr="00DB2BF5" w:rsidRDefault="0083240B" w:rsidP="0083240B">
            <w:pPr>
              <w:ind w:firstLine="0"/>
              <w:jc w:val="center"/>
              <w:rPr>
                <w:sz w:val="22"/>
                <w:szCs w:val="22"/>
              </w:rPr>
            </w:pPr>
            <w:r w:rsidRPr="00DB2BF5">
              <w:rPr>
                <w:sz w:val="22"/>
                <w:szCs w:val="22"/>
              </w:rPr>
              <w:t>Зона специализированной общественной застройки</w:t>
            </w:r>
          </w:p>
        </w:tc>
        <w:tc>
          <w:tcPr>
            <w:tcW w:w="1417" w:type="dxa"/>
            <w:noWrap/>
          </w:tcPr>
          <w:p w14:paraId="09A0E523" w14:textId="77777777" w:rsidR="0083240B" w:rsidRPr="00DB2BF5" w:rsidRDefault="0083240B" w:rsidP="0083240B">
            <w:pPr>
              <w:ind w:firstLine="0"/>
              <w:jc w:val="center"/>
              <w:rPr>
                <w:sz w:val="22"/>
                <w:szCs w:val="22"/>
              </w:rPr>
            </w:pPr>
            <w:r w:rsidRPr="00DB2BF5">
              <w:rPr>
                <w:sz w:val="22"/>
                <w:szCs w:val="22"/>
              </w:rPr>
              <w:t>не требуется</w:t>
            </w:r>
          </w:p>
        </w:tc>
        <w:tc>
          <w:tcPr>
            <w:tcW w:w="1910" w:type="dxa"/>
            <w:noWrap/>
          </w:tcPr>
          <w:p w14:paraId="7C831AF2" w14:textId="77777777" w:rsidR="0083240B" w:rsidRPr="00B05596" w:rsidRDefault="0083240B" w:rsidP="0083240B">
            <w:pPr>
              <w:ind w:firstLine="0"/>
              <w:rPr>
                <w:sz w:val="20"/>
                <w:szCs w:val="20"/>
              </w:rPr>
            </w:pPr>
            <w:r w:rsidRPr="00B05596">
              <w:rPr>
                <w:sz w:val="20"/>
                <w:szCs w:val="20"/>
              </w:rPr>
              <w:t>ПКР СИ МО ГО г. Сургут до 2035 года от 28.12.2017 № 222-VI ДГ (резервирование территорий)</w:t>
            </w:r>
          </w:p>
        </w:tc>
      </w:tr>
      <w:tr w:rsidR="0083240B" w:rsidRPr="001219DB" w14:paraId="48E54D6D" w14:textId="77777777" w:rsidTr="00297A07">
        <w:trPr>
          <w:trHeight w:val="900"/>
        </w:trPr>
        <w:tc>
          <w:tcPr>
            <w:tcW w:w="545" w:type="dxa"/>
            <w:noWrap/>
          </w:tcPr>
          <w:p w14:paraId="3E13DB60" w14:textId="77777777" w:rsidR="0083240B" w:rsidRPr="00DB2BF5" w:rsidRDefault="0083240B" w:rsidP="0083240B">
            <w:pPr>
              <w:pStyle w:val="af1"/>
              <w:numPr>
                <w:ilvl w:val="0"/>
                <w:numId w:val="31"/>
              </w:numPr>
              <w:ind w:left="0" w:firstLine="0"/>
              <w:rPr>
                <w:sz w:val="22"/>
                <w:szCs w:val="22"/>
              </w:rPr>
            </w:pPr>
          </w:p>
        </w:tc>
        <w:tc>
          <w:tcPr>
            <w:tcW w:w="1605" w:type="dxa"/>
          </w:tcPr>
          <w:p w14:paraId="1AD3BD41" w14:textId="77777777" w:rsidR="0083240B" w:rsidRPr="00DB2BF5" w:rsidRDefault="0083240B" w:rsidP="0083240B">
            <w:pPr>
              <w:ind w:firstLine="0"/>
              <w:rPr>
                <w:sz w:val="22"/>
                <w:szCs w:val="22"/>
              </w:rPr>
            </w:pPr>
            <w:r w:rsidRPr="00DB2BF5">
              <w:rPr>
                <w:color w:val="000000"/>
                <w:sz w:val="22"/>
                <w:szCs w:val="22"/>
              </w:rPr>
              <w:t>Объекты здравоохранения</w:t>
            </w:r>
          </w:p>
        </w:tc>
        <w:tc>
          <w:tcPr>
            <w:tcW w:w="1471" w:type="dxa"/>
          </w:tcPr>
          <w:p w14:paraId="4810361D" w14:textId="77777777" w:rsidR="0083240B" w:rsidRPr="00DB2BF5" w:rsidRDefault="0083240B" w:rsidP="0083240B">
            <w:pPr>
              <w:ind w:firstLine="0"/>
              <w:rPr>
                <w:sz w:val="22"/>
                <w:szCs w:val="22"/>
              </w:rPr>
            </w:pPr>
            <w:r w:rsidRPr="00DB2BF5">
              <w:rPr>
                <w:sz w:val="22"/>
                <w:szCs w:val="22"/>
              </w:rPr>
              <w:t>Оказание услуг в области здравоохранения</w:t>
            </w:r>
          </w:p>
        </w:tc>
        <w:tc>
          <w:tcPr>
            <w:tcW w:w="1790" w:type="dxa"/>
            <w:vAlign w:val="center"/>
          </w:tcPr>
          <w:p w14:paraId="30F8C5A9" w14:textId="77777777" w:rsidR="0083240B" w:rsidRPr="00DB2BF5" w:rsidRDefault="0083240B" w:rsidP="0083240B">
            <w:pPr>
              <w:ind w:firstLine="0"/>
              <w:jc w:val="left"/>
              <w:rPr>
                <w:sz w:val="22"/>
                <w:szCs w:val="22"/>
              </w:rPr>
            </w:pPr>
            <w:r w:rsidRPr="00DB2BF5">
              <w:rPr>
                <w:sz w:val="22"/>
                <w:szCs w:val="22"/>
              </w:rPr>
              <w:t>Санаторий для лечения и реабилитации жителей крайнего Севера</w:t>
            </w:r>
          </w:p>
        </w:tc>
        <w:tc>
          <w:tcPr>
            <w:tcW w:w="1417" w:type="dxa"/>
            <w:noWrap/>
          </w:tcPr>
          <w:p w14:paraId="52C3B70A" w14:textId="77777777" w:rsidR="0083240B" w:rsidRPr="00DB2BF5" w:rsidRDefault="0083240B" w:rsidP="0083240B">
            <w:pPr>
              <w:widowControl w:val="0"/>
              <w:autoSpaceDE w:val="0"/>
              <w:autoSpaceDN w:val="0"/>
              <w:ind w:firstLine="0"/>
              <w:jc w:val="center"/>
              <w:rPr>
                <w:sz w:val="22"/>
                <w:szCs w:val="22"/>
              </w:rPr>
            </w:pPr>
            <w:r w:rsidRPr="00DB2BF5">
              <w:rPr>
                <w:sz w:val="22"/>
                <w:szCs w:val="22"/>
              </w:rPr>
              <w:t>1 объект</w:t>
            </w:r>
          </w:p>
        </w:tc>
        <w:tc>
          <w:tcPr>
            <w:tcW w:w="1559" w:type="dxa"/>
          </w:tcPr>
          <w:p w14:paraId="3951E1E2" w14:textId="77777777" w:rsidR="0083240B" w:rsidRPr="00DB2BF5" w:rsidRDefault="0083240B" w:rsidP="0083240B">
            <w:pPr>
              <w:widowControl w:val="0"/>
              <w:autoSpaceDE w:val="0"/>
              <w:autoSpaceDN w:val="0"/>
              <w:ind w:firstLine="0"/>
              <w:jc w:val="center"/>
              <w:rPr>
                <w:sz w:val="22"/>
                <w:szCs w:val="22"/>
              </w:rPr>
            </w:pPr>
            <w:r w:rsidRPr="00DB2BF5">
              <w:rPr>
                <w:sz w:val="22"/>
                <w:szCs w:val="22"/>
              </w:rPr>
              <w:t xml:space="preserve">г. Сургут, восточнее территории проектируемого жилого района индивидуальной и малоэтажной жилой </w:t>
            </w:r>
            <w:r w:rsidRPr="00DB2BF5">
              <w:rPr>
                <w:sz w:val="22"/>
                <w:szCs w:val="22"/>
              </w:rPr>
              <w:lastRenderedPageBreak/>
              <w:t>застройки восточнее Сургутского водохранилища</w:t>
            </w:r>
          </w:p>
        </w:tc>
        <w:tc>
          <w:tcPr>
            <w:tcW w:w="1134" w:type="dxa"/>
            <w:noWrap/>
          </w:tcPr>
          <w:p w14:paraId="1553807C" w14:textId="77777777" w:rsidR="0083240B" w:rsidRPr="00DB2BF5" w:rsidRDefault="0083240B" w:rsidP="0083240B">
            <w:pPr>
              <w:ind w:firstLine="0"/>
              <w:rPr>
                <w:sz w:val="22"/>
                <w:szCs w:val="22"/>
              </w:rPr>
            </w:pPr>
          </w:p>
        </w:tc>
        <w:tc>
          <w:tcPr>
            <w:tcW w:w="1560" w:type="dxa"/>
          </w:tcPr>
          <w:p w14:paraId="3F74BF4F" w14:textId="77777777" w:rsidR="0083240B" w:rsidRPr="00DB2BF5" w:rsidRDefault="0083240B" w:rsidP="0083240B">
            <w:pPr>
              <w:ind w:firstLine="0"/>
              <w:jc w:val="center"/>
              <w:rPr>
                <w:sz w:val="22"/>
                <w:szCs w:val="22"/>
              </w:rPr>
            </w:pPr>
            <w:r w:rsidRPr="00DB2BF5">
              <w:rPr>
                <w:sz w:val="22"/>
                <w:szCs w:val="22"/>
              </w:rPr>
              <w:t>Зона специализированной общественной застройки</w:t>
            </w:r>
          </w:p>
        </w:tc>
        <w:tc>
          <w:tcPr>
            <w:tcW w:w="1417" w:type="dxa"/>
            <w:noWrap/>
          </w:tcPr>
          <w:p w14:paraId="7CDBFE41" w14:textId="77777777" w:rsidR="0083240B" w:rsidRPr="00DB2BF5" w:rsidRDefault="0083240B" w:rsidP="0083240B">
            <w:pPr>
              <w:ind w:firstLine="0"/>
              <w:jc w:val="center"/>
              <w:rPr>
                <w:sz w:val="22"/>
                <w:szCs w:val="22"/>
              </w:rPr>
            </w:pPr>
            <w:r w:rsidRPr="00DB2BF5">
              <w:rPr>
                <w:sz w:val="22"/>
                <w:szCs w:val="22"/>
              </w:rPr>
              <w:t>не требуется</w:t>
            </w:r>
          </w:p>
        </w:tc>
        <w:tc>
          <w:tcPr>
            <w:tcW w:w="1910" w:type="dxa"/>
            <w:noWrap/>
          </w:tcPr>
          <w:p w14:paraId="1EB60B89" w14:textId="77777777" w:rsidR="0083240B" w:rsidRPr="00B05596" w:rsidRDefault="0083240B" w:rsidP="0083240B">
            <w:pPr>
              <w:ind w:firstLine="0"/>
              <w:rPr>
                <w:sz w:val="20"/>
                <w:szCs w:val="20"/>
              </w:rPr>
            </w:pPr>
            <w:r w:rsidRPr="00B05596">
              <w:rPr>
                <w:sz w:val="20"/>
                <w:szCs w:val="20"/>
              </w:rPr>
              <w:t>ПКР СИ МО ГО г. Сургут до 2035 года от 28.12.2017 № 222-VI ДГ (резервирование территорий)</w:t>
            </w:r>
          </w:p>
        </w:tc>
      </w:tr>
      <w:tr w:rsidR="0083240B" w:rsidRPr="001219DB" w14:paraId="2FB00C7F" w14:textId="77777777" w:rsidTr="00297A07">
        <w:trPr>
          <w:trHeight w:val="900"/>
        </w:trPr>
        <w:tc>
          <w:tcPr>
            <w:tcW w:w="545" w:type="dxa"/>
            <w:noWrap/>
          </w:tcPr>
          <w:p w14:paraId="1FD83374" w14:textId="77777777" w:rsidR="0083240B" w:rsidRPr="00DB2BF5" w:rsidRDefault="0083240B" w:rsidP="0083240B">
            <w:pPr>
              <w:pStyle w:val="af1"/>
              <w:numPr>
                <w:ilvl w:val="0"/>
                <w:numId w:val="31"/>
              </w:numPr>
              <w:ind w:left="0" w:firstLine="0"/>
              <w:rPr>
                <w:sz w:val="22"/>
                <w:szCs w:val="22"/>
              </w:rPr>
            </w:pPr>
          </w:p>
        </w:tc>
        <w:tc>
          <w:tcPr>
            <w:tcW w:w="1605" w:type="dxa"/>
          </w:tcPr>
          <w:p w14:paraId="443AAF59" w14:textId="77777777" w:rsidR="0083240B" w:rsidRPr="00DB2BF5" w:rsidRDefault="0083240B" w:rsidP="0083240B">
            <w:pPr>
              <w:ind w:firstLine="0"/>
              <w:rPr>
                <w:sz w:val="22"/>
                <w:szCs w:val="22"/>
              </w:rPr>
            </w:pPr>
            <w:r w:rsidRPr="00DB2BF5">
              <w:rPr>
                <w:color w:val="000000"/>
                <w:sz w:val="22"/>
                <w:szCs w:val="22"/>
              </w:rPr>
              <w:t>Объекты здравоохранения</w:t>
            </w:r>
          </w:p>
        </w:tc>
        <w:tc>
          <w:tcPr>
            <w:tcW w:w="1471" w:type="dxa"/>
          </w:tcPr>
          <w:p w14:paraId="1A65CABE" w14:textId="77777777" w:rsidR="0083240B" w:rsidRPr="00DB2BF5" w:rsidRDefault="0083240B" w:rsidP="0083240B">
            <w:pPr>
              <w:ind w:firstLine="0"/>
              <w:rPr>
                <w:sz w:val="22"/>
                <w:szCs w:val="22"/>
              </w:rPr>
            </w:pPr>
            <w:r w:rsidRPr="00DB2BF5">
              <w:rPr>
                <w:sz w:val="22"/>
                <w:szCs w:val="22"/>
              </w:rPr>
              <w:t>Оказание услуг в области здравоохранения</w:t>
            </w:r>
          </w:p>
        </w:tc>
        <w:tc>
          <w:tcPr>
            <w:tcW w:w="1790" w:type="dxa"/>
            <w:vAlign w:val="center"/>
          </w:tcPr>
          <w:p w14:paraId="4E1F9398" w14:textId="77777777" w:rsidR="0083240B" w:rsidRPr="00DB2BF5" w:rsidRDefault="0083240B" w:rsidP="0083240B">
            <w:pPr>
              <w:ind w:firstLine="0"/>
              <w:jc w:val="left"/>
              <w:rPr>
                <w:sz w:val="22"/>
                <w:szCs w:val="22"/>
              </w:rPr>
            </w:pPr>
            <w:r w:rsidRPr="00DB2BF5">
              <w:rPr>
                <w:sz w:val="22"/>
                <w:szCs w:val="22"/>
              </w:rPr>
              <w:t>Клинико-диагностический центр</w:t>
            </w:r>
          </w:p>
        </w:tc>
        <w:tc>
          <w:tcPr>
            <w:tcW w:w="1417" w:type="dxa"/>
            <w:noWrap/>
          </w:tcPr>
          <w:p w14:paraId="2C6E0D61" w14:textId="77777777" w:rsidR="0083240B" w:rsidRPr="00DB2BF5" w:rsidRDefault="0083240B" w:rsidP="0083240B">
            <w:pPr>
              <w:widowControl w:val="0"/>
              <w:autoSpaceDE w:val="0"/>
              <w:autoSpaceDN w:val="0"/>
              <w:ind w:firstLine="0"/>
              <w:jc w:val="center"/>
              <w:rPr>
                <w:sz w:val="22"/>
                <w:szCs w:val="22"/>
              </w:rPr>
            </w:pPr>
            <w:r w:rsidRPr="00DB2BF5">
              <w:rPr>
                <w:sz w:val="22"/>
                <w:szCs w:val="22"/>
              </w:rPr>
              <w:t>1 объект</w:t>
            </w:r>
          </w:p>
        </w:tc>
        <w:tc>
          <w:tcPr>
            <w:tcW w:w="1559" w:type="dxa"/>
          </w:tcPr>
          <w:p w14:paraId="15040FF1" w14:textId="77777777" w:rsidR="0083240B" w:rsidRPr="00DB2BF5" w:rsidRDefault="0083240B" w:rsidP="0083240B">
            <w:pPr>
              <w:widowControl w:val="0"/>
              <w:autoSpaceDE w:val="0"/>
              <w:autoSpaceDN w:val="0"/>
              <w:ind w:firstLine="0"/>
              <w:jc w:val="center"/>
              <w:rPr>
                <w:sz w:val="22"/>
                <w:szCs w:val="22"/>
              </w:rPr>
            </w:pPr>
            <w:r w:rsidRPr="00DB2BF5">
              <w:rPr>
                <w:sz w:val="22"/>
                <w:szCs w:val="22"/>
              </w:rPr>
              <w:t>г. Сургут, мкр. 6</w:t>
            </w:r>
          </w:p>
        </w:tc>
        <w:tc>
          <w:tcPr>
            <w:tcW w:w="1134" w:type="dxa"/>
            <w:noWrap/>
          </w:tcPr>
          <w:p w14:paraId="57E451E3" w14:textId="77777777" w:rsidR="0083240B" w:rsidRPr="00DB2BF5" w:rsidRDefault="0083240B" w:rsidP="0083240B">
            <w:pPr>
              <w:ind w:firstLine="0"/>
              <w:rPr>
                <w:sz w:val="22"/>
                <w:szCs w:val="22"/>
              </w:rPr>
            </w:pPr>
          </w:p>
        </w:tc>
        <w:tc>
          <w:tcPr>
            <w:tcW w:w="1560" w:type="dxa"/>
          </w:tcPr>
          <w:p w14:paraId="6D265A49" w14:textId="77777777" w:rsidR="0083240B" w:rsidRPr="00DB2BF5" w:rsidRDefault="0083240B" w:rsidP="0083240B">
            <w:pPr>
              <w:ind w:firstLine="0"/>
              <w:jc w:val="center"/>
              <w:rPr>
                <w:sz w:val="22"/>
                <w:szCs w:val="22"/>
              </w:rPr>
            </w:pPr>
            <w:r w:rsidRPr="00DB2BF5">
              <w:rPr>
                <w:sz w:val="22"/>
                <w:szCs w:val="22"/>
              </w:rPr>
              <w:t>Зона специализированной общественной застройки</w:t>
            </w:r>
          </w:p>
        </w:tc>
        <w:tc>
          <w:tcPr>
            <w:tcW w:w="1417" w:type="dxa"/>
            <w:noWrap/>
          </w:tcPr>
          <w:p w14:paraId="7362A724" w14:textId="77777777" w:rsidR="0083240B" w:rsidRPr="00DB2BF5" w:rsidRDefault="0083240B" w:rsidP="0083240B">
            <w:pPr>
              <w:ind w:firstLine="0"/>
              <w:jc w:val="center"/>
              <w:rPr>
                <w:sz w:val="22"/>
                <w:szCs w:val="22"/>
              </w:rPr>
            </w:pPr>
            <w:r w:rsidRPr="00DB2BF5">
              <w:rPr>
                <w:sz w:val="22"/>
                <w:szCs w:val="22"/>
              </w:rPr>
              <w:t>не требуется</w:t>
            </w:r>
          </w:p>
        </w:tc>
        <w:tc>
          <w:tcPr>
            <w:tcW w:w="1910" w:type="dxa"/>
            <w:noWrap/>
          </w:tcPr>
          <w:p w14:paraId="2AB2FD66" w14:textId="77777777" w:rsidR="0083240B" w:rsidRPr="00B05596" w:rsidRDefault="0083240B" w:rsidP="0083240B">
            <w:pPr>
              <w:ind w:firstLine="0"/>
              <w:rPr>
                <w:sz w:val="20"/>
                <w:szCs w:val="20"/>
              </w:rPr>
            </w:pPr>
            <w:r w:rsidRPr="00B05596">
              <w:rPr>
                <w:sz w:val="20"/>
                <w:szCs w:val="20"/>
              </w:rPr>
              <w:t>ПКР СИ МО ГО г. Сургут до 2035 года от 28.12.2017 № 222-VI ДГ (резервирование территорий)</w:t>
            </w:r>
          </w:p>
        </w:tc>
      </w:tr>
      <w:tr w:rsidR="0083240B" w:rsidRPr="001219DB" w14:paraId="10A75B09" w14:textId="77777777" w:rsidTr="00297A07">
        <w:trPr>
          <w:trHeight w:val="900"/>
        </w:trPr>
        <w:tc>
          <w:tcPr>
            <w:tcW w:w="545" w:type="dxa"/>
            <w:noWrap/>
          </w:tcPr>
          <w:p w14:paraId="0FDC20D5" w14:textId="77777777" w:rsidR="0083240B" w:rsidRPr="00DB2BF5" w:rsidRDefault="0083240B" w:rsidP="0083240B">
            <w:pPr>
              <w:pStyle w:val="af1"/>
              <w:numPr>
                <w:ilvl w:val="0"/>
                <w:numId w:val="31"/>
              </w:numPr>
              <w:ind w:left="0" w:firstLine="0"/>
              <w:rPr>
                <w:sz w:val="22"/>
                <w:szCs w:val="22"/>
              </w:rPr>
            </w:pPr>
          </w:p>
        </w:tc>
        <w:tc>
          <w:tcPr>
            <w:tcW w:w="1605" w:type="dxa"/>
          </w:tcPr>
          <w:p w14:paraId="0AE443CE" w14:textId="77777777" w:rsidR="0083240B" w:rsidRPr="00DB2BF5" w:rsidRDefault="0083240B" w:rsidP="0083240B">
            <w:pPr>
              <w:ind w:firstLine="0"/>
              <w:rPr>
                <w:sz w:val="22"/>
                <w:szCs w:val="22"/>
              </w:rPr>
            </w:pPr>
            <w:r w:rsidRPr="00DB2BF5">
              <w:rPr>
                <w:color w:val="000000"/>
                <w:sz w:val="22"/>
                <w:szCs w:val="22"/>
              </w:rPr>
              <w:t>Объекты здравоохранения</w:t>
            </w:r>
          </w:p>
        </w:tc>
        <w:tc>
          <w:tcPr>
            <w:tcW w:w="1471" w:type="dxa"/>
          </w:tcPr>
          <w:p w14:paraId="7209E0B1" w14:textId="77777777" w:rsidR="0083240B" w:rsidRPr="00DB2BF5" w:rsidRDefault="0083240B" w:rsidP="0083240B">
            <w:pPr>
              <w:ind w:firstLine="0"/>
              <w:rPr>
                <w:sz w:val="22"/>
                <w:szCs w:val="22"/>
              </w:rPr>
            </w:pPr>
            <w:r w:rsidRPr="00DB2BF5">
              <w:rPr>
                <w:sz w:val="22"/>
                <w:szCs w:val="22"/>
              </w:rPr>
              <w:t>Оказание услуг в области здравоохранения</w:t>
            </w:r>
          </w:p>
        </w:tc>
        <w:tc>
          <w:tcPr>
            <w:tcW w:w="1790" w:type="dxa"/>
            <w:vAlign w:val="center"/>
          </w:tcPr>
          <w:p w14:paraId="7FFDE29A" w14:textId="77777777" w:rsidR="0083240B" w:rsidRPr="00DB2BF5" w:rsidRDefault="0083240B" w:rsidP="0083240B">
            <w:pPr>
              <w:ind w:firstLine="0"/>
              <w:jc w:val="left"/>
              <w:rPr>
                <w:sz w:val="22"/>
                <w:szCs w:val="22"/>
              </w:rPr>
            </w:pPr>
            <w:r w:rsidRPr="00DB2BF5">
              <w:rPr>
                <w:sz w:val="22"/>
                <w:szCs w:val="22"/>
              </w:rPr>
              <w:t>Многопрофильный больничный комплекс, 1 корпус</w:t>
            </w:r>
          </w:p>
          <w:p w14:paraId="49EB3B56" w14:textId="77777777" w:rsidR="0083240B" w:rsidRPr="00DB2BF5" w:rsidRDefault="0083240B" w:rsidP="0083240B">
            <w:pPr>
              <w:ind w:firstLine="0"/>
              <w:jc w:val="left"/>
              <w:rPr>
                <w:sz w:val="22"/>
                <w:szCs w:val="22"/>
              </w:rPr>
            </w:pPr>
            <w:r w:rsidRPr="00DB2BF5">
              <w:rPr>
                <w:color w:val="000000"/>
                <w:sz w:val="22"/>
                <w:szCs w:val="22"/>
              </w:rPr>
              <w:t>(строительство)</w:t>
            </w:r>
          </w:p>
        </w:tc>
        <w:tc>
          <w:tcPr>
            <w:tcW w:w="1417" w:type="dxa"/>
            <w:noWrap/>
          </w:tcPr>
          <w:p w14:paraId="605022CA" w14:textId="77777777" w:rsidR="0083240B" w:rsidRPr="00DB2BF5" w:rsidRDefault="0083240B" w:rsidP="0083240B">
            <w:pPr>
              <w:widowControl w:val="0"/>
              <w:autoSpaceDE w:val="0"/>
              <w:autoSpaceDN w:val="0"/>
              <w:ind w:firstLine="0"/>
              <w:jc w:val="center"/>
              <w:rPr>
                <w:sz w:val="22"/>
                <w:szCs w:val="22"/>
              </w:rPr>
            </w:pPr>
            <w:r w:rsidRPr="00DB2BF5">
              <w:rPr>
                <w:sz w:val="22"/>
                <w:szCs w:val="22"/>
              </w:rPr>
              <w:t>на 750 коек</w:t>
            </w:r>
          </w:p>
        </w:tc>
        <w:tc>
          <w:tcPr>
            <w:tcW w:w="1559" w:type="dxa"/>
          </w:tcPr>
          <w:p w14:paraId="7D538355" w14:textId="77777777" w:rsidR="0083240B" w:rsidRPr="00DB2BF5" w:rsidRDefault="0083240B" w:rsidP="0083240B">
            <w:pPr>
              <w:widowControl w:val="0"/>
              <w:autoSpaceDE w:val="0"/>
              <w:autoSpaceDN w:val="0"/>
              <w:ind w:firstLine="0"/>
              <w:jc w:val="center"/>
              <w:rPr>
                <w:sz w:val="22"/>
                <w:szCs w:val="22"/>
              </w:rPr>
            </w:pPr>
            <w:r w:rsidRPr="00DB2BF5">
              <w:rPr>
                <w:sz w:val="22"/>
                <w:szCs w:val="22"/>
              </w:rPr>
              <w:t>г. Сургут, мкрн. 49</w:t>
            </w:r>
          </w:p>
        </w:tc>
        <w:tc>
          <w:tcPr>
            <w:tcW w:w="1134" w:type="dxa"/>
            <w:noWrap/>
          </w:tcPr>
          <w:p w14:paraId="07E25FEC" w14:textId="77777777" w:rsidR="0083240B" w:rsidRPr="00DB2BF5" w:rsidRDefault="0083240B" w:rsidP="0083240B">
            <w:pPr>
              <w:ind w:firstLine="0"/>
              <w:rPr>
                <w:sz w:val="22"/>
                <w:szCs w:val="22"/>
              </w:rPr>
            </w:pPr>
            <w:r w:rsidRPr="00DB2BF5">
              <w:rPr>
                <w:sz w:val="22"/>
                <w:szCs w:val="22"/>
              </w:rPr>
              <w:t>2031-2033</w:t>
            </w:r>
          </w:p>
        </w:tc>
        <w:tc>
          <w:tcPr>
            <w:tcW w:w="1560" w:type="dxa"/>
          </w:tcPr>
          <w:p w14:paraId="1286A6F2" w14:textId="77777777" w:rsidR="0083240B" w:rsidRPr="00DB2BF5" w:rsidRDefault="0083240B" w:rsidP="0083240B">
            <w:pPr>
              <w:ind w:firstLine="0"/>
              <w:jc w:val="center"/>
              <w:rPr>
                <w:sz w:val="22"/>
                <w:szCs w:val="22"/>
              </w:rPr>
            </w:pPr>
            <w:r w:rsidRPr="00DB2BF5">
              <w:rPr>
                <w:sz w:val="22"/>
                <w:szCs w:val="22"/>
              </w:rPr>
              <w:t>Зона специализированной общественной застройки</w:t>
            </w:r>
          </w:p>
        </w:tc>
        <w:tc>
          <w:tcPr>
            <w:tcW w:w="1417" w:type="dxa"/>
            <w:noWrap/>
          </w:tcPr>
          <w:p w14:paraId="52BF4CF5" w14:textId="77777777" w:rsidR="0083240B" w:rsidRPr="00DB2BF5" w:rsidRDefault="0083240B" w:rsidP="0083240B">
            <w:pPr>
              <w:ind w:firstLine="0"/>
              <w:jc w:val="center"/>
              <w:rPr>
                <w:sz w:val="22"/>
                <w:szCs w:val="22"/>
              </w:rPr>
            </w:pPr>
            <w:r w:rsidRPr="00DB2BF5">
              <w:rPr>
                <w:sz w:val="22"/>
                <w:szCs w:val="22"/>
              </w:rPr>
              <w:t>не требуется</w:t>
            </w:r>
          </w:p>
        </w:tc>
        <w:tc>
          <w:tcPr>
            <w:tcW w:w="1910" w:type="dxa"/>
            <w:noWrap/>
          </w:tcPr>
          <w:p w14:paraId="0FF831F1" w14:textId="77777777" w:rsidR="0083240B" w:rsidRPr="00B05596" w:rsidRDefault="0083240B" w:rsidP="0083240B">
            <w:pPr>
              <w:ind w:firstLine="0"/>
              <w:rPr>
                <w:sz w:val="20"/>
                <w:szCs w:val="20"/>
              </w:rPr>
            </w:pPr>
            <w:r w:rsidRPr="00B05596">
              <w:rPr>
                <w:sz w:val="20"/>
                <w:szCs w:val="20"/>
              </w:rPr>
              <w:t>ПКР СИ МО ГО г. Сургут до 2035 года от 28.12.2017 № 222-VI ДГ (резервирование территорий)</w:t>
            </w:r>
          </w:p>
          <w:p w14:paraId="3FA0A359" w14:textId="77777777" w:rsidR="0083240B" w:rsidRPr="00B05596" w:rsidRDefault="0083240B" w:rsidP="0083240B">
            <w:pPr>
              <w:ind w:firstLine="0"/>
              <w:rPr>
                <w:sz w:val="20"/>
                <w:szCs w:val="20"/>
              </w:rPr>
            </w:pPr>
            <w:r w:rsidRPr="00B05596">
              <w:rPr>
                <w:sz w:val="20"/>
                <w:szCs w:val="20"/>
              </w:rPr>
              <w:t>ПКР СИ МО ГО г. Сургут до 2035 года от 2019 г. б/н</w:t>
            </w:r>
          </w:p>
        </w:tc>
      </w:tr>
      <w:tr w:rsidR="0083240B" w:rsidRPr="001219DB" w14:paraId="3219FD21" w14:textId="77777777" w:rsidTr="00297A07">
        <w:trPr>
          <w:trHeight w:val="900"/>
        </w:trPr>
        <w:tc>
          <w:tcPr>
            <w:tcW w:w="545" w:type="dxa"/>
            <w:noWrap/>
          </w:tcPr>
          <w:p w14:paraId="7F5C299A" w14:textId="77777777" w:rsidR="0083240B" w:rsidRPr="00DB2BF5" w:rsidRDefault="0083240B" w:rsidP="0083240B">
            <w:pPr>
              <w:pStyle w:val="af1"/>
              <w:numPr>
                <w:ilvl w:val="0"/>
                <w:numId w:val="31"/>
              </w:numPr>
              <w:ind w:left="0" w:firstLine="0"/>
              <w:rPr>
                <w:sz w:val="22"/>
                <w:szCs w:val="22"/>
              </w:rPr>
            </w:pPr>
          </w:p>
        </w:tc>
        <w:tc>
          <w:tcPr>
            <w:tcW w:w="1605" w:type="dxa"/>
          </w:tcPr>
          <w:p w14:paraId="0DB50823" w14:textId="77777777" w:rsidR="0083240B" w:rsidRPr="00DB2BF5" w:rsidRDefault="0083240B" w:rsidP="0083240B">
            <w:pPr>
              <w:ind w:firstLine="0"/>
              <w:rPr>
                <w:sz w:val="22"/>
                <w:szCs w:val="22"/>
              </w:rPr>
            </w:pPr>
            <w:r w:rsidRPr="00DB2BF5">
              <w:rPr>
                <w:color w:val="000000"/>
                <w:sz w:val="22"/>
                <w:szCs w:val="22"/>
              </w:rPr>
              <w:t>Объекты здравоохранения</w:t>
            </w:r>
          </w:p>
        </w:tc>
        <w:tc>
          <w:tcPr>
            <w:tcW w:w="1471" w:type="dxa"/>
          </w:tcPr>
          <w:p w14:paraId="7505DEAF" w14:textId="77777777" w:rsidR="0083240B" w:rsidRPr="00DB2BF5" w:rsidRDefault="0083240B" w:rsidP="0083240B">
            <w:pPr>
              <w:ind w:firstLine="0"/>
              <w:rPr>
                <w:sz w:val="22"/>
                <w:szCs w:val="22"/>
              </w:rPr>
            </w:pPr>
            <w:r w:rsidRPr="00DB2BF5">
              <w:rPr>
                <w:sz w:val="22"/>
                <w:szCs w:val="22"/>
              </w:rPr>
              <w:t>Оказание услуг в области здравоохранения</w:t>
            </w:r>
          </w:p>
        </w:tc>
        <w:tc>
          <w:tcPr>
            <w:tcW w:w="1790" w:type="dxa"/>
            <w:vAlign w:val="center"/>
          </w:tcPr>
          <w:p w14:paraId="7D3CD3B6" w14:textId="77777777" w:rsidR="0083240B" w:rsidRPr="00DB2BF5" w:rsidRDefault="0083240B" w:rsidP="0083240B">
            <w:pPr>
              <w:ind w:firstLine="0"/>
              <w:jc w:val="left"/>
              <w:rPr>
                <w:sz w:val="22"/>
                <w:szCs w:val="22"/>
              </w:rPr>
            </w:pPr>
            <w:r w:rsidRPr="00DB2BF5">
              <w:rPr>
                <w:sz w:val="22"/>
                <w:szCs w:val="22"/>
              </w:rPr>
              <w:t>Многопрофильный больничный комплекс, 2 корпус</w:t>
            </w:r>
          </w:p>
          <w:p w14:paraId="2192DBF0" w14:textId="77777777" w:rsidR="0083240B" w:rsidRPr="00DB2BF5" w:rsidRDefault="0083240B" w:rsidP="0083240B">
            <w:pPr>
              <w:ind w:firstLine="0"/>
              <w:jc w:val="left"/>
              <w:rPr>
                <w:sz w:val="22"/>
                <w:szCs w:val="22"/>
              </w:rPr>
            </w:pPr>
            <w:r w:rsidRPr="00DB2BF5">
              <w:rPr>
                <w:color w:val="000000"/>
                <w:sz w:val="22"/>
                <w:szCs w:val="22"/>
              </w:rPr>
              <w:t>(строительство)</w:t>
            </w:r>
          </w:p>
        </w:tc>
        <w:tc>
          <w:tcPr>
            <w:tcW w:w="1417" w:type="dxa"/>
            <w:noWrap/>
          </w:tcPr>
          <w:p w14:paraId="1A0C528B" w14:textId="77777777" w:rsidR="0083240B" w:rsidRPr="00DB2BF5" w:rsidRDefault="0083240B" w:rsidP="0083240B">
            <w:pPr>
              <w:widowControl w:val="0"/>
              <w:autoSpaceDE w:val="0"/>
              <w:autoSpaceDN w:val="0"/>
              <w:ind w:firstLine="0"/>
              <w:jc w:val="center"/>
              <w:rPr>
                <w:sz w:val="22"/>
                <w:szCs w:val="22"/>
              </w:rPr>
            </w:pPr>
            <w:r w:rsidRPr="00DB2BF5">
              <w:rPr>
                <w:sz w:val="22"/>
                <w:szCs w:val="22"/>
              </w:rPr>
              <w:t>на 750 коек</w:t>
            </w:r>
          </w:p>
        </w:tc>
        <w:tc>
          <w:tcPr>
            <w:tcW w:w="1559" w:type="dxa"/>
          </w:tcPr>
          <w:p w14:paraId="65C7557E" w14:textId="77777777" w:rsidR="0083240B" w:rsidRPr="00DB2BF5" w:rsidRDefault="0083240B" w:rsidP="0083240B">
            <w:pPr>
              <w:widowControl w:val="0"/>
              <w:autoSpaceDE w:val="0"/>
              <w:autoSpaceDN w:val="0"/>
              <w:ind w:firstLine="0"/>
              <w:jc w:val="center"/>
              <w:rPr>
                <w:sz w:val="22"/>
                <w:szCs w:val="22"/>
              </w:rPr>
            </w:pPr>
            <w:r w:rsidRPr="00DB2BF5">
              <w:rPr>
                <w:sz w:val="22"/>
                <w:szCs w:val="22"/>
              </w:rPr>
              <w:t>г. Сургут, мкрн. 49</w:t>
            </w:r>
          </w:p>
        </w:tc>
        <w:tc>
          <w:tcPr>
            <w:tcW w:w="1134" w:type="dxa"/>
            <w:noWrap/>
          </w:tcPr>
          <w:p w14:paraId="2B27A90D" w14:textId="77777777" w:rsidR="0083240B" w:rsidRPr="00DB2BF5" w:rsidRDefault="0083240B" w:rsidP="0083240B">
            <w:pPr>
              <w:ind w:firstLine="0"/>
              <w:rPr>
                <w:sz w:val="22"/>
                <w:szCs w:val="22"/>
              </w:rPr>
            </w:pPr>
            <w:r w:rsidRPr="00DB2BF5">
              <w:rPr>
                <w:sz w:val="22"/>
                <w:szCs w:val="22"/>
              </w:rPr>
              <w:t>2033-2035</w:t>
            </w:r>
          </w:p>
        </w:tc>
        <w:tc>
          <w:tcPr>
            <w:tcW w:w="1560" w:type="dxa"/>
          </w:tcPr>
          <w:p w14:paraId="2B8D2F3E" w14:textId="77777777" w:rsidR="0083240B" w:rsidRPr="00DB2BF5" w:rsidRDefault="0083240B" w:rsidP="0083240B">
            <w:pPr>
              <w:ind w:firstLine="0"/>
              <w:jc w:val="center"/>
              <w:rPr>
                <w:sz w:val="22"/>
                <w:szCs w:val="22"/>
              </w:rPr>
            </w:pPr>
            <w:r w:rsidRPr="00DB2BF5">
              <w:rPr>
                <w:sz w:val="22"/>
                <w:szCs w:val="22"/>
              </w:rPr>
              <w:t>Зона специализированной общественной застройки</w:t>
            </w:r>
          </w:p>
        </w:tc>
        <w:tc>
          <w:tcPr>
            <w:tcW w:w="1417" w:type="dxa"/>
            <w:noWrap/>
          </w:tcPr>
          <w:p w14:paraId="625A16FE" w14:textId="77777777" w:rsidR="0083240B" w:rsidRPr="00DB2BF5" w:rsidRDefault="0083240B" w:rsidP="0083240B">
            <w:pPr>
              <w:ind w:firstLine="0"/>
              <w:jc w:val="center"/>
              <w:rPr>
                <w:sz w:val="22"/>
                <w:szCs w:val="22"/>
              </w:rPr>
            </w:pPr>
            <w:r w:rsidRPr="00DB2BF5">
              <w:rPr>
                <w:sz w:val="22"/>
                <w:szCs w:val="22"/>
              </w:rPr>
              <w:t>не требуется</w:t>
            </w:r>
          </w:p>
        </w:tc>
        <w:tc>
          <w:tcPr>
            <w:tcW w:w="1910" w:type="dxa"/>
            <w:noWrap/>
          </w:tcPr>
          <w:p w14:paraId="3530F454" w14:textId="77777777" w:rsidR="0083240B" w:rsidRPr="00B05596" w:rsidRDefault="0083240B" w:rsidP="0083240B">
            <w:pPr>
              <w:ind w:firstLine="0"/>
              <w:rPr>
                <w:sz w:val="20"/>
                <w:szCs w:val="20"/>
              </w:rPr>
            </w:pPr>
            <w:r w:rsidRPr="00B05596">
              <w:rPr>
                <w:sz w:val="20"/>
                <w:szCs w:val="20"/>
              </w:rPr>
              <w:t>ПКР СИ МО ГО г. Сургут до 2035 года от 2019 г. б/н</w:t>
            </w:r>
          </w:p>
        </w:tc>
      </w:tr>
      <w:tr w:rsidR="0083240B" w:rsidRPr="001219DB" w14:paraId="1E54E248" w14:textId="77777777" w:rsidTr="00297A07">
        <w:trPr>
          <w:trHeight w:val="900"/>
        </w:trPr>
        <w:tc>
          <w:tcPr>
            <w:tcW w:w="545" w:type="dxa"/>
            <w:noWrap/>
          </w:tcPr>
          <w:p w14:paraId="2A10A0D3" w14:textId="77777777" w:rsidR="0083240B" w:rsidRPr="00DB2BF5" w:rsidRDefault="0083240B" w:rsidP="0083240B">
            <w:pPr>
              <w:pStyle w:val="af1"/>
              <w:numPr>
                <w:ilvl w:val="0"/>
                <w:numId w:val="31"/>
              </w:numPr>
              <w:ind w:left="0" w:firstLine="0"/>
              <w:rPr>
                <w:sz w:val="22"/>
                <w:szCs w:val="22"/>
              </w:rPr>
            </w:pPr>
          </w:p>
        </w:tc>
        <w:tc>
          <w:tcPr>
            <w:tcW w:w="1605" w:type="dxa"/>
          </w:tcPr>
          <w:p w14:paraId="5AF67D37" w14:textId="77777777" w:rsidR="0083240B" w:rsidRPr="00DB2BF5" w:rsidRDefault="0083240B" w:rsidP="0083240B">
            <w:pPr>
              <w:ind w:firstLine="0"/>
              <w:rPr>
                <w:sz w:val="22"/>
                <w:szCs w:val="22"/>
              </w:rPr>
            </w:pPr>
            <w:r w:rsidRPr="00DB2BF5">
              <w:rPr>
                <w:color w:val="000000"/>
                <w:sz w:val="22"/>
                <w:szCs w:val="22"/>
              </w:rPr>
              <w:t>Объекты здравоохранения</w:t>
            </w:r>
          </w:p>
        </w:tc>
        <w:tc>
          <w:tcPr>
            <w:tcW w:w="1471" w:type="dxa"/>
          </w:tcPr>
          <w:p w14:paraId="3D2E9A85" w14:textId="77777777" w:rsidR="0083240B" w:rsidRPr="00DB2BF5" w:rsidRDefault="0083240B" w:rsidP="0083240B">
            <w:pPr>
              <w:ind w:firstLine="0"/>
              <w:rPr>
                <w:sz w:val="22"/>
                <w:szCs w:val="22"/>
              </w:rPr>
            </w:pPr>
            <w:r w:rsidRPr="00DB2BF5">
              <w:rPr>
                <w:sz w:val="22"/>
                <w:szCs w:val="22"/>
              </w:rPr>
              <w:t>Оказание услуг в области здравоохранения</w:t>
            </w:r>
          </w:p>
        </w:tc>
        <w:tc>
          <w:tcPr>
            <w:tcW w:w="1790" w:type="dxa"/>
            <w:vAlign w:val="center"/>
          </w:tcPr>
          <w:p w14:paraId="3FEABD9A" w14:textId="77777777" w:rsidR="0083240B" w:rsidRPr="00DB2BF5" w:rsidRDefault="0083240B" w:rsidP="0083240B">
            <w:pPr>
              <w:ind w:firstLine="0"/>
              <w:jc w:val="left"/>
              <w:rPr>
                <w:sz w:val="22"/>
                <w:szCs w:val="22"/>
              </w:rPr>
            </w:pPr>
            <w:r w:rsidRPr="00DB2BF5">
              <w:rPr>
                <w:sz w:val="22"/>
                <w:szCs w:val="22"/>
              </w:rPr>
              <w:t>Многопрофильный больничный комплекс</w:t>
            </w:r>
          </w:p>
          <w:p w14:paraId="2B789C41" w14:textId="77777777" w:rsidR="0083240B" w:rsidRPr="00DB2BF5" w:rsidRDefault="0083240B" w:rsidP="0083240B">
            <w:pPr>
              <w:ind w:firstLine="0"/>
              <w:jc w:val="left"/>
              <w:rPr>
                <w:sz w:val="22"/>
                <w:szCs w:val="22"/>
              </w:rPr>
            </w:pPr>
            <w:r w:rsidRPr="00DB2BF5">
              <w:rPr>
                <w:color w:val="000000"/>
                <w:sz w:val="22"/>
                <w:szCs w:val="22"/>
              </w:rPr>
              <w:t>(строительство)</w:t>
            </w:r>
          </w:p>
        </w:tc>
        <w:tc>
          <w:tcPr>
            <w:tcW w:w="1417" w:type="dxa"/>
            <w:noWrap/>
          </w:tcPr>
          <w:p w14:paraId="4D0F4540" w14:textId="77777777" w:rsidR="0083240B" w:rsidRPr="00DB2BF5" w:rsidRDefault="0083240B" w:rsidP="0083240B">
            <w:pPr>
              <w:widowControl w:val="0"/>
              <w:autoSpaceDE w:val="0"/>
              <w:autoSpaceDN w:val="0"/>
              <w:ind w:firstLine="0"/>
              <w:jc w:val="center"/>
              <w:rPr>
                <w:sz w:val="22"/>
                <w:szCs w:val="22"/>
              </w:rPr>
            </w:pPr>
            <w:r w:rsidRPr="00DB2BF5">
              <w:rPr>
                <w:sz w:val="22"/>
                <w:szCs w:val="22"/>
              </w:rPr>
              <w:t>на 570 коек</w:t>
            </w:r>
          </w:p>
        </w:tc>
        <w:tc>
          <w:tcPr>
            <w:tcW w:w="1559" w:type="dxa"/>
          </w:tcPr>
          <w:p w14:paraId="5DE087B5" w14:textId="77777777" w:rsidR="0083240B" w:rsidRPr="00DB2BF5" w:rsidRDefault="0083240B" w:rsidP="0083240B">
            <w:pPr>
              <w:widowControl w:val="0"/>
              <w:autoSpaceDE w:val="0"/>
              <w:autoSpaceDN w:val="0"/>
              <w:ind w:firstLine="0"/>
              <w:jc w:val="center"/>
              <w:rPr>
                <w:sz w:val="22"/>
                <w:szCs w:val="22"/>
              </w:rPr>
            </w:pPr>
            <w:r w:rsidRPr="00DB2BF5">
              <w:rPr>
                <w:sz w:val="22"/>
                <w:szCs w:val="22"/>
              </w:rPr>
              <w:t>г. Сургут, мкрн. 47</w:t>
            </w:r>
          </w:p>
        </w:tc>
        <w:tc>
          <w:tcPr>
            <w:tcW w:w="1134" w:type="dxa"/>
            <w:noWrap/>
          </w:tcPr>
          <w:p w14:paraId="09C31455" w14:textId="77777777" w:rsidR="0083240B" w:rsidRPr="00DB2BF5" w:rsidRDefault="0083240B" w:rsidP="0083240B">
            <w:pPr>
              <w:ind w:firstLine="0"/>
              <w:rPr>
                <w:sz w:val="22"/>
                <w:szCs w:val="22"/>
              </w:rPr>
            </w:pPr>
            <w:r w:rsidRPr="00DB2BF5">
              <w:rPr>
                <w:sz w:val="22"/>
                <w:szCs w:val="22"/>
              </w:rPr>
              <w:t>2033-2035</w:t>
            </w:r>
          </w:p>
        </w:tc>
        <w:tc>
          <w:tcPr>
            <w:tcW w:w="1560" w:type="dxa"/>
          </w:tcPr>
          <w:p w14:paraId="1BEFB1BC" w14:textId="77777777" w:rsidR="0083240B" w:rsidRPr="00DB2BF5" w:rsidRDefault="0083240B" w:rsidP="0083240B">
            <w:pPr>
              <w:ind w:firstLine="0"/>
              <w:jc w:val="center"/>
              <w:rPr>
                <w:sz w:val="22"/>
                <w:szCs w:val="22"/>
              </w:rPr>
            </w:pPr>
            <w:r w:rsidRPr="00DB2BF5">
              <w:rPr>
                <w:sz w:val="22"/>
                <w:szCs w:val="22"/>
              </w:rPr>
              <w:t>Зона специализированной общественной застройки</w:t>
            </w:r>
          </w:p>
        </w:tc>
        <w:tc>
          <w:tcPr>
            <w:tcW w:w="1417" w:type="dxa"/>
            <w:noWrap/>
          </w:tcPr>
          <w:p w14:paraId="55823D41" w14:textId="77777777" w:rsidR="0083240B" w:rsidRPr="00DB2BF5" w:rsidRDefault="0083240B" w:rsidP="0083240B">
            <w:pPr>
              <w:ind w:firstLine="0"/>
              <w:jc w:val="center"/>
              <w:rPr>
                <w:sz w:val="22"/>
                <w:szCs w:val="22"/>
              </w:rPr>
            </w:pPr>
            <w:r w:rsidRPr="00DB2BF5">
              <w:rPr>
                <w:sz w:val="22"/>
                <w:szCs w:val="22"/>
              </w:rPr>
              <w:t>не требуется</w:t>
            </w:r>
          </w:p>
        </w:tc>
        <w:tc>
          <w:tcPr>
            <w:tcW w:w="1910" w:type="dxa"/>
            <w:noWrap/>
          </w:tcPr>
          <w:p w14:paraId="0074DD27" w14:textId="77777777" w:rsidR="0083240B" w:rsidRPr="00B05596" w:rsidRDefault="0083240B" w:rsidP="0083240B">
            <w:pPr>
              <w:ind w:firstLine="0"/>
              <w:rPr>
                <w:sz w:val="20"/>
                <w:szCs w:val="20"/>
              </w:rPr>
            </w:pPr>
            <w:r w:rsidRPr="00B05596">
              <w:rPr>
                <w:sz w:val="20"/>
                <w:szCs w:val="20"/>
              </w:rPr>
              <w:t>ПКР СИ МО ГО г. Сургут до 2035 года от 2019 г. б/н</w:t>
            </w:r>
          </w:p>
        </w:tc>
      </w:tr>
      <w:tr w:rsidR="0083240B" w:rsidRPr="001219DB" w14:paraId="1B7332D3" w14:textId="77777777" w:rsidTr="00297A07">
        <w:trPr>
          <w:trHeight w:val="900"/>
        </w:trPr>
        <w:tc>
          <w:tcPr>
            <w:tcW w:w="545" w:type="dxa"/>
            <w:noWrap/>
          </w:tcPr>
          <w:p w14:paraId="3979B814" w14:textId="77777777" w:rsidR="0083240B" w:rsidRPr="00DB2BF5" w:rsidRDefault="0083240B" w:rsidP="0083240B">
            <w:pPr>
              <w:pStyle w:val="af1"/>
              <w:numPr>
                <w:ilvl w:val="0"/>
                <w:numId w:val="31"/>
              </w:numPr>
              <w:ind w:left="0" w:firstLine="0"/>
              <w:rPr>
                <w:sz w:val="22"/>
                <w:szCs w:val="22"/>
              </w:rPr>
            </w:pPr>
          </w:p>
        </w:tc>
        <w:tc>
          <w:tcPr>
            <w:tcW w:w="1605" w:type="dxa"/>
          </w:tcPr>
          <w:p w14:paraId="0D97A708" w14:textId="77777777" w:rsidR="0083240B" w:rsidRPr="00DB2BF5" w:rsidRDefault="0083240B" w:rsidP="0083240B">
            <w:pPr>
              <w:ind w:firstLine="0"/>
              <w:rPr>
                <w:sz w:val="22"/>
                <w:szCs w:val="22"/>
              </w:rPr>
            </w:pPr>
            <w:r w:rsidRPr="00DB2BF5">
              <w:rPr>
                <w:color w:val="000000"/>
                <w:sz w:val="22"/>
                <w:szCs w:val="22"/>
              </w:rPr>
              <w:t>Объекты здравоохранения</w:t>
            </w:r>
          </w:p>
        </w:tc>
        <w:tc>
          <w:tcPr>
            <w:tcW w:w="1471" w:type="dxa"/>
          </w:tcPr>
          <w:p w14:paraId="0DEF8BEA" w14:textId="77777777" w:rsidR="0083240B" w:rsidRPr="00DB2BF5" w:rsidRDefault="0083240B" w:rsidP="0083240B">
            <w:pPr>
              <w:ind w:firstLine="0"/>
              <w:rPr>
                <w:sz w:val="22"/>
                <w:szCs w:val="22"/>
              </w:rPr>
            </w:pPr>
            <w:r w:rsidRPr="00DB2BF5">
              <w:rPr>
                <w:sz w:val="22"/>
                <w:szCs w:val="22"/>
              </w:rPr>
              <w:t>Оказание услуг в области здравоохранения</w:t>
            </w:r>
          </w:p>
        </w:tc>
        <w:tc>
          <w:tcPr>
            <w:tcW w:w="1790" w:type="dxa"/>
            <w:vAlign w:val="center"/>
          </w:tcPr>
          <w:p w14:paraId="39D757B7" w14:textId="77777777" w:rsidR="0083240B" w:rsidRPr="00DB2BF5" w:rsidRDefault="0083240B" w:rsidP="0083240B">
            <w:pPr>
              <w:ind w:firstLine="0"/>
              <w:jc w:val="left"/>
              <w:rPr>
                <w:sz w:val="22"/>
                <w:szCs w:val="22"/>
              </w:rPr>
            </w:pPr>
            <w:r w:rsidRPr="00DB2BF5">
              <w:rPr>
                <w:sz w:val="22"/>
                <w:szCs w:val="22"/>
              </w:rPr>
              <w:t>Многопрофильный больничный комплекс, 1 корпус</w:t>
            </w:r>
          </w:p>
          <w:p w14:paraId="154CDACE" w14:textId="77777777" w:rsidR="0083240B" w:rsidRPr="00DB2BF5" w:rsidRDefault="0083240B" w:rsidP="0083240B">
            <w:pPr>
              <w:ind w:firstLine="0"/>
              <w:jc w:val="left"/>
              <w:rPr>
                <w:sz w:val="22"/>
                <w:szCs w:val="22"/>
              </w:rPr>
            </w:pPr>
            <w:r w:rsidRPr="00DB2BF5">
              <w:rPr>
                <w:color w:val="000000"/>
                <w:sz w:val="22"/>
                <w:szCs w:val="22"/>
              </w:rPr>
              <w:t>(строительство)</w:t>
            </w:r>
          </w:p>
        </w:tc>
        <w:tc>
          <w:tcPr>
            <w:tcW w:w="1417" w:type="dxa"/>
            <w:noWrap/>
          </w:tcPr>
          <w:p w14:paraId="4072C3B6" w14:textId="77777777" w:rsidR="0083240B" w:rsidRPr="00DB2BF5" w:rsidRDefault="0083240B" w:rsidP="0083240B">
            <w:pPr>
              <w:widowControl w:val="0"/>
              <w:autoSpaceDE w:val="0"/>
              <w:autoSpaceDN w:val="0"/>
              <w:ind w:firstLine="0"/>
              <w:jc w:val="center"/>
              <w:rPr>
                <w:sz w:val="22"/>
                <w:szCs w:val="22"/>
              </w:rPr>
            </w:pPr>
            <w:r w:rsidRPr="00DB2BF5">
              <w:rPr>
                <w:sz w:val="22"/>
                <w:szCs w:val="22"/>
              </w:rPr>
              <w:t>на 1050 коек</w:t>
            </w:r>
          </w:p>
        </w:tc>
        <w:tc>
          <w:tcPr>
            <w:tcW w:w="1559" w:type="dxa"/>
          </w:tcPr>
          <w:p w14:paraId="0DCB03C6" w14:textId="77777777" w:rsidR="0083240B" w:rsidRPr="00DB2BF5" w:rsidRDefault="0083240B" w:rsidP="0083240B">
            <w:pPr>
              <w:widowControl w:val="0"/>
              <w:autoSpaceDE w:val="0"/>
              <w:autoSpaceDN w:val="0"/>
              <w:ind w:firstLine="0"/>
              <w:jc w:val="center"/>
              <w:rPr>
                <w:sz w:val="22"/>
                <w:szCs w:val="22"/>
              </w:rPr>
            </w:pPr>
            <w:r w:rsidRPr="00DB2BF5">
              <w:rPr>
                <w:sz w:val="22"/>
                <w:szCs w:val="22"/>
              </w:rPr>
              <w:t>г. Сургут, мкрн. 51</w:t>
            </w:r>
          </w:p>
        </w:tc>
        <w:tc>
          <w:tcPr>
            <w:tcW w:w="1134" w:type="dxa"/>
            <w:noWrap/>
          </w:tcPr>
          <w:p w14:paraId="405C7090" w14:textId="77777777" w:rsidR="0083240B" w:rsidRPr="00DB2BF5" w:rsidRDefault="0083240B" w:rsidP="0083240B">
            <w:pPr>
              <w:ind w:firstLine="0"/>
              <w:rPr>
                <w:sz w:val="22"/>
                <w:szCs w:val="22"/>
              </w:rPr>
            </w:pPr>
            <w:r w:rsidRPr="00DB2BF5">
              <w:rPr>
                <w:sz w:val="22"/>
                <w:szCs w:val="22"/>
              </w:rPr>
              <w:t>2030-2033</w:t>
            </w:r>
          </w:p>
        </w:tc>
        <w:tc>
          <w:tcPr>
            <w:tcW w:w="1560" w:type="dxa"/>
          </w:tcPr>
          <w:p w14:paraId="35570F8B" w14:textId="77777777" w:rsidR="0083240B" w:rsidRPr="00DB2BF5" w:rsidRDefault="0083240B" w:rsidP="0083240B">
            <w:pPr>
              <w:ind w:firstLine="0"/>
              <w:jc w:val="center"/>
              <w:rPr>
                <w:sz w:val="22"/>
                <w:szCs w:val="22"/>
              </w:rPr>
            </w:pPr>
            <w:r w:rsidRPr="00DB2BF5">
              <w:rPr>
                <w:sz w:val="22"/>
                <w:szCs w:val="22"/>
              </w:rPr>
              <w:t>Зона специализированной общественной застройки</w:t>
            </w:r>
          </w:p>
        </w:tc>
        <w:tc>
          <w:tcPr>
            <w:tcW w:w="1417" w:type="dxa"/>
            <w:noWrap/>
          </w:tcPr>
          <w:p w14:paraId="67FC090E" w14:textId="77777777" w:rsidR="0083240B" w:rsidRPr="00DB2BF5" w:rsidRDefault="0083240B" w:rsidP="0083240B">
            <w:pPr>
              <w:ind w:firstLine="0"/>
              <w:jc w:val="center"/>
              <w:rPr>
                <w:sz w:val="22"/>
                <w:szCs w:val="22"/>
              </w:rPr>
            </w:pPr>
            <w:r w:rsidRPr="00DB2BF5">
              <w:rPr>
                <w:sz w:val="22"/>
                <w:szCs w:val="22"/>
              </w:rPr>
              <w:t>не требуется</w:t>
            </w:r>
          </w:p>
        </w:tc>
        <w:tc>
          <w:tcPr>
            <w:tcW w:w="1910" w:type="dxa"/>
            <w:noWrap/>
          </w:tcPr>
          <w:p w14:paraId="4AF45BD1" w14:textId="77777777" w:rsidR="0083240B" w:rsidRPr="00B05596" w:rsidRDefault="0083240B" w:rsidP="0083240B">
            <w:pPr>
              <w:ind w:firstLine="0"/>
              <w:rPr>
                <w:sz w:val="20"/>
                <w:szCs w:val="20"/>
              </w:rPr>
            </w:pPr>
            <w:r w:rsidRPr="00B05596">
              <w:rPr>
                <w:sz w:val="20"/>
                <w:szCs w:val="20"/>
              </w:rPr>
              <w:t>ПКР СИ МО ГО г. Сургут до 2035 года от 2019 г. б/н</w:t>
            </w:r>
          </w:p>
        </w:tc>
      </w:tr>
      <w:tr w:rsidR="0083240B" w:rsidRPr="001219DB" w14:paraId="134CCA34" w14:textId="77777777" w:rsidTr="00297A07">
        <w:trPr>
          <w:trHeight w:val="900"/>
        </w:trPr>
        <w:tc>
          <w:tcPr>
            <w:tcW w:w="545" w:type="dxa"/>
            <w:noWrap/>
          </w:tcPr>
          <w:p w14:paraId="2D719096" w14:textId="77777777" w:rsidR="0083240B" w:rsidRPr="00DB2BF5" w:rsidRDefault="0083240B" w:rsidP="0083240B">
            <w:pPr>
              <w:pStyle w:val="af1"/>
              <w:numPr>
                <w:ilvl w:val="0"/>
                <w:numId w:val="31"/>
              </w:numPr>
              <w:ind w:left="0" w:firstLine="0"/>
              <w:rPr>
                <w:sz w:val="22"/>
                <w:szCs w:val="22"/>
              </w:rPr>
            </w:pPr>
          </w:p>
        </w:tc>
        <w:tc>
          <w:tcPr>
            <w:tcW w:w="1605" w:type="dxa"/>
          </w:tcPr>
          <w:p w14:paraId="78C48C5A" w14:textId="77777777" w:rsidR="0083240B" w:rsidRPr="00DB2BF5" w:rsidRDefault="0083240B" w:rsidP="0083240B">
            <w:pPr>
              <w:ind w:firstLine="0"/>
              <w:rPr>
                <w:sz w:val="22"/>
                <w:szCs w:val="22"/>
              </w:rPr>
            </w:pPr>
            <w:r w:rsidRPr="00DB2BF5">
              <w:rPr>
                <w:color w:val="000000"/>
                <w:sz w:val="22"/>
                <w:szCs w:val="22"/>
              </w:rPr>
              <w:t>Объекты здравоохранения</w:t>
            </w:r>
          </w:p>
        </w:tc>
        <w:tc>
          <w:tcPr>
            <w:tcW w:w="1471" w:type="dxa"/>
          </w:tcPr>
          <w:p w14:paraId="27494BF0" w14:textId="77777777" w:rsidR="0083240B" w:rsidRPr="00DB2BF5" w:rsidRDefault="0083240B" w:rsidP="0083240B">
            <w:pPr>
              <w:ind w:firstLine="0"/>
              <w:rPr>
                <w:sz w:val="22"/>
                <w:szCs w:val="22"/>
              </w:rPr>
            </w:pPr>
            <w:r w:rsidRPr="00DB2BF5">
              <w:rPr>
                <w:sz w:val="22"/>
                <w:szCs w:val="22"/>
              </w:rPr>
              <w:t>Оказание услуг в области здравоохранения</w:t>
            </w:r>
          </w:p>
        </w:tc>
        <w:tc>
          <w:tcPr>
            <w:tcW w:w="1790" w:type="dxa"/>
            <w:vAlign w:val="center"/>
          </w:tcPr>
          <w:p w14:paraId="41F2F7C0" w14:textId="77777777" w:rsidR="0083240B" w:rsidRPr="00DB2BF5" w:rsidRDefault="0083240B" w:rsidP="0083240B">
            <w:pPr>
              <w:ind w:firstLine="0"/>
              <w:jc w:val="left"/>
              <w:rPr>
                <w:sz w:val="22"/>
                <w:szCs w:val="22"/>
              </w:rPr>
            </w:pPr>
            <w:r w:rsidRPr="00DB2BF5">
              <w:rPr>
                <w:sz w:val="22"/>
                <w:szCs w:val="22"/>
              </w:rPr>
              <w:t>Многопрофильный больничный комплекс, 2 корпус</w:t>
            </w:r>
          </w:p>
          <w:p w14:paraId="2117581E" w14:textId="77777777" w:rsidR="0083240B" w:rsidRPr="00DB2BF5" w:rsidRDefault="0083240B" w:rsidP="0083240B">
            <w:pPr>
              <w:ind w:firstLine="0"/>
              <w:jc w:val="left"/>
              <w:rPr>
                <w:sz w:val="22"/>
                <w:szCs w:val="22"/>
              </w:rPr>
            </w:pPr>
            <w:r w:rsidRPr="00DB2BF5">
              <w:rPr>
                <w:color w:val="000000"/>
                <w:sz w:val="22"/>
                <w:szCs w:val="22"/>
              </w:rPr>
              <w:t>(строительство)</w:t>
            </w:r>
          </w:p>
        </w:tc>
        <w:tc>
          <w:tcPr>
            <w:tcW w:w="1417" w:type="dxa"/>
            <w:noWrap/>
          </w:tcPr>
          <w:p w14:paraId="179C48CC" w14:textId="77777777" w:rsidR="0083240B" w:rsidRPr="00DB2BF5" w:rsidRDefault="0083240B" w:rsidP="0083240B">
            <w:pPr>
              <w:widowControl w:val="0"/>
              <w:autoSpaceDE w:val="0"/>
              <w:autoSpaceDN w:val="0"/>
              <w:ind w:firstLine="0"/>
              <w:jc w:val="center"/>
              <w:rPr>
                <w:sz w:val="22"/>
                <w:szCs w:val="22"/>
              </w:rPr>
            </w:pPr>
            <w:r w:rsidRPr="00DB2BF5">
              <w:rPr>
                <w:sz w:val="22"/>
                <w:szCs w:val="22"/>
              </w:rPr>
              <w:t>на 1050 коек</w:t>
            </w:r>
          </w:p>
        </w:tc>
        <w:tc>
          <w:tcPr>
            <w:tcW w:w="1559" w:type="dxa"/>
          </w:tcPr>
          <w:p w14:paraId="61A1820A" w14:textId="77777777" w:rsidR="0083240B" w:rsidRPr="00DB2BF5" w:rsidRDefault="0083240B" w:rsidP="0083240B">
            <w:pPr>
              <w:widowControl w:val="0"/>
              <w:autoSpaceDE w:val="0"/>
              <w:autoSpaceDN w:val="0"/>
              <w:ind w:firstLine="0"/>
              <w:jc w:val="center"/>
              <w:rPr>
                <w:sz w:val="22"/>
                <w:szCs w:val="22"/>
              </w:rPr>
            </w:pPr>
            <w:r w:rsidRPr="00DB2BF5">
              <w:rPr>
                <w:sz w:val="22"/>
                <w:szCs w:val="22"/>
              </w:rPr>
              <w:t>г. Сургут, мкрн. 51</w:t>
            </w:r>
          </w:p>
        </w:tc>
        <w:tc>
          <w:tcPr>
            <w:tcW w:w="1134" w:type="dxa"/>
            <w:noWrap/>
          </w:tcPr>
          <w:p w14:paraId="0C06A1DD" w14:textId="77777777" w:rsidR="0083240B" w:rsidRPr="00DB2BF5" w:rsidRDefault="0083240B" w:rsidP="0083240B">
            <w:pPr>
              <w:ind w:firstLine="0"/>
              <w:rPr>
                <w:sz w:val="22"/>
                <w:szCs w:val="22"/>
              </w:rPr>
            </w:pPr>
            <w:r w:rsidRPr="00DB2BF5">
              <w:rPr>
                <w:sz w:val="22"/>
                <w:szCs w:val="22"/>
              </w:rPr>
              <w:t>2032-2035</w:t>
            </w:r>
          </w:p>
        </w:tc>
        <w:tc>
          <w:tcPr>
            <w:tcW w:w="1560" w:type="dxa"/>
          </w:tcPr>
          <w:p w14:paraId="757C41CC" w14:textId="77777777" w:rsidR="0083240B" w:rsidRPr="00DB2BF5" w:rsidRDefault="0083240B" w:rsidP="0083240B">
            <w:pPr>
              <w:ind w:firstLine="0"/>
              <w:jc w:val="center"/>
              <w:rPr>
                <w:sz w:val="22"/>
                <w:szCs w:val="22"/>
              </w:rPr>
            </w:pPr>
            <w:r w:rsidRPr="00DB2BF5">
              <w:rPr>
                <w:sz w:val="22"/>
                <w:szCs w:val="22"/>
              </w:rPr>
              <w:t>Зона специализированной общественной застройки</w:t>
            </w:r>
          </w:p>
        </w:tc>
        <w:tc>
          <w:tcPr>
            <w:tcW w:w="1417" w:type="dxa"/>
            <w:noWrap/>
          </w:tcPr>
          <w:p w14:paraId="3AF516E3" w14:textId="77777777" w:rsidR="0083240B" w:rsidRPr="00DB2BF5" w:rsidRDefault="0083240B" w:rsidP="0083240B">
            <w:pPr>
              <w:ind w:firstLine="0"/>
              <w:jc w:val="center"/>
              <w:rPr>
                <w:sz w:val="22"/>
                <w:szCs w:val="22"/>
              </w:rPr>
            </w:pPr>
            <w:r w:rsidRPr="00DB2BF5">
              <w:rPr>
                <w:sz w:val="22"/>
                <w:szCs w:val="22"/>
              </w:rPr>
              <w:t>не требуется</w:t>
            </w:r>
          </w:p>
        </w:tc>
        <w:tc>
          <w:tcPr>
            <w:tcW w:w="1910" w:type="dxa"/>
            <w:noWrap/>
          </w:tcPr>
          <w:p w14:paraId="677BCBF8" w14:textId="77777777" w:rsidR="0083240B" w:rsidRPr="00B05596" w:rsidRDefault="0083240B" w:rsidP="0083240B">
            <w:pPr>
              <w:ind w:firstLine="0"/>
              <w:rPr>
                <w:sz w:val="20"/>
                <w:szCs w:val="20"/>
              </w:rPr>
            </w:pPr>
            <w:r w:rsidRPr="00B05596">
              <w:rPr>
                <w:sz w:val="20"/>
                <w:szCs w:val="20"/>
              </w:rPr>
              <w:t>ПКР СИ МО ГО г. Сургут до 2035 года от 2019 г. б/н</w:t>
            </w:r>
          </w:p>
        </w:tc>
      </w:tr>
      <w:tr w:rsidR="0083240B" w:rsidRPr="001219DB" w14:paraId="4708B0DB" w14:textId="77777777" w:rsidTr="00297A07">
        <w:trPr>
          <w:trHeight w:val="900"/>
        </w:trPr>
        <w:tc>
          <w:tcPr>
            <w:tcW w:w="545" w:type="dxa"/>
            <w:noWrap/>
          </w:tcPr>
          <w:p w14:paraId="03F5EFF5" w14:textId="77777777" w:rsidR="0083240B" w:rsidRPr="00DB2BF5" w:rsidRDefault="0083240B" w:rsidP="0083240B">
            <w:pPr>
              <w:pStyle w:val="af1"/>
              <w:numPr>
                <w:ilvl w:val="0"/>
                <w:numId w:val="31"/>
              </w:numPr>
              <w:ind w:left="0" w:firstLine="0"/>
              <w:rPr>
                <w:sz w:val="22"/>
                <w:szCs w:val="22"/>
              </w:rPr>
            </w:pPr>
          </w:p>
        </w:tc>
        <w:tc>
          <w:tcPr>
            <w:tcW w:w="1605" w:type="dxa"/>
          </w:tcPr>
          <w:p w14:paraId="0D032CED" w14:textId="77777777" w:rsidR="0083240B" w:rsidRPr="00DB2BF5" w:rsidRDefault="0083240B" w:rsidP="0083240B">
            <w:pPr>
              <w:ind w:firstLine="0"/>
              <w:rPr>
                <w:sz w:val="22"/>
                <w:szCs w:val="22"/>
              </w:rPr>
            </w:pPr>
            <w:r w:rsidRPr="00DB2BF5">
              <w:rPr>
                <w:color w:val="000000"/>
                <w:sz w:val="22"/>
                <w:szCs w:val="22"/>
              </w:rPr>
              <w:t>Объекты здравоохранения</w:t>
            </w:r>
          </w:p>
        </w:tc>
        <w:tc>
          <w:tcPr>
            <w:tcW w:w="1471" w:type="dxa"/>
          </w:tcPr>
          <w:p w14:paraId="4DDF25F0" w14:textId="77777777" w:rsidR="0083240B" w:rsidRPr="00DB2BF5" w:rsidRDefault="0083240B" w:rsidP="0083240B">
            <w:pPr>
              <w:ind w:firstLine="0"/>
              <w:rPr>
                <w:sz w:val="22"/>
                <w:szCs w:val="22"/>
              </w:rPr>
            </w:pPr>
            <w:r w:rsidRPr="00DB2BF5">
              <w:rPr>
                <w:sz w:val="22"/>
                <w:szCs w:val="22"/>
              </w:rPr>
              <w:t>Оказание услуг в области здравоохранения</w:t>
            </w:r>
          </w:p>
        </w:tc>
        <w:tc>
          <w:tcPr>
            <w:tcW w:w="1790" w:type="dxa"/>
            <w:vAlign w:val="center"/>
          </w:tcPr>
          <w:p w14:paraId="04BF379E" w14:textId="77777777" w:rsidR="0083240B" w:rsidRPr="00DB2BF5" w:rsidRDefault="0083240B" w:rsidP="0083240B">
            <w:pPr>
              <w:ind w:firstLine="0"/>
              <w:jc w:val="left"/>
              <w:rPr>
                <w:sz w:val="22"/>
                <w:szCs w:val="22"/>
              </w:rPr>
            </w:pPr>
            <w:r w:rsidRPr="00DB2BF5">
              <w:rPr>
                <w:sz w:val="22"/>
                <w:szCs w:val="22"/>
              </w:rPr>
              <w:t>Хоспис</w:t>
            </w:r>
          </w:p>
          <w:p w14:paraId="36C54A31" w14:textId="77777777" w:rsidR="0083240B" w:rsidRPr="00DB2BF5" w:rsidRDefault="0083240B" w:rsidP="0083240B">
            <w:pPr>
              <w:ind w:firstLine="0"/>
              <w:jc w:val="left"/>
              <w:rPr>
                <w:sz w:val="22"/>
                <w:szCs w:val="22"/>
              </w:rPr>
            </w:pPr>
            <w:r w:rsidRPr="00DB2BF5">
              <w:rPr>
                <w:sz w:val="22"/>
                <w:szCs w:val="22"/>
              </w:rPr>
              <w:t>(иное значение)</w:t>
            </w:r>
          </w:p>
        </w:tc>
        <w:tc>
          <w:tcPr>
            <w:tcW w:w="1417" w:type="dxa"/>
            <w:noWrap/>
          </w:tcPr>
          <w:p w14:paraId="49BC1091" w14:textId="77777777" w:rsidR="0083240B" w:rsidRPr="00DB2BF5" w:rsidRDefault="0083240B" w:rsidP="0083240B">
            <w:pPr>
              <w:widowControl w:val="0"/>
              <w:autoSpaceDE w:val="0"/>
              <w:autoSpaceDN w:val="0"/>
              <w:ind w:firstLine="0"/>
              <w:rPr>
                <w:sz w:val="22"/>
                <w:szCs w:val="22"/>
              </w:rPr>
            </w:pPr>
            <w:r w:rsidRPr="00DB2BF5">
              <w:rPr>
                <w:sz w:val="22"/>
                <w:szCs w:val="22"/>
              </w:rPr>
              <w:t>на 50 мест</w:t>
            </w:r>
          </w:p>
        </w:tc>
        <w:tc>
          <w:tcPr>
            <w:tcW w:w="1559" w:type="dxa"/>
          </w:tcPr>
          <w:p w14:paraId="4ED4718D" w14:textId="77777777" w:rsidR="0083240B" w:rsidRPr="00DB2BF5" w:rsidRDefault="0083240B" w:rsidP="0083240B">
            <w:pPr>
              <w:widowControl w:val="0"/>
              <w:autoSpaceDE w:val="0"/>
              <w:autoSpaceDN w:val="0"/>
              <w:ind w:firstLine="0"/>
              <w:jc w:val="center"/>
              <w:rPr>
                <w:sz w:val="22"/>
                <w:szCs w:val="22"/>
              </w:rPr>
            </w:pPr>
            <w:r w:rsidRPr="00DB2BF5">
              <w:rPr>
                <w:sz w:val="22"/>
                <w:szCs w:val="22"/>
              </w:rPr>
              <w:t>г. Сургут, мкрн. 51</w:t>
            </w:r>
          </w:p>
        </w:tc>
        <w:tc>
          <w:tcPr>
            <w:tcW w:w="1134" w:type="dxa"/>
            <w:noWrap/>
          </w:tcPr>
          <w:p w14:paraId="4715171F" w14:textId="77777777" w:rsidR="0083240B" w:rsidRPr="00DB2BF5" w:rsidRDefault="0083240B" w:rsidP="0083240B">
            <w:pPr>
              <w:ind w:firstLine="0"/>
              <w:rPr>
                <w:sz w:val="22"/>
                <w:szCs w:val="22"/>
              </w:rPr>
            </w:pPr>
            <w:r w:rsidRPr="00DB2BF5">
              <w:rPr>
                <w:sz w:val="22"/>
                <w:szCs w:val="22"/>
              </w:rPr>
              <w:t>2032-2034</w:t>
            </w:r>
          </w:p>
        </w:tc>
        <w:tc>
          <w:tcPr>
            <w:tcW w:w="1560" w:type="dxa"/>
          </w:tcPr>
          <w:p w14:paraId="0F24E57E" w14:textId="77777777" w:rsidR="0083240B" w:rsidRPr="00DB2BF5" w:rsidRDefault="0083240B" w:rsidP="0083240B">
            <w:pPr>
              <w:ind w:firstLine="0"/>
              <w:jc w:val="center"/>
              <w:rPr>
                <w:sz w:val="22"/>
                <w:szCs w:val="22"/>
              </w:rPr>
            </w:pPr>
            <w:r w:rsidRPr="00DB2BF5">
              <w:rPr>
                <w:sz w:val="22"/>
                <w:szCs w:val="22"/>
              </w:rPr>
              <w:t>Зона специализированной общественной застройки</w:t>
            </w:r>
          </w:p>
        </w:tc>
        <w:tc>
          <w:tcPr>
            <w:tcW w:w="1417" w:type="dxa"/>
            <w:noWrap/>
          </w:tcPr>
          <w:p w14:paraId="1584D576" w14:textId="77777777" w:rsidR="0083240B" w:rsidRPr="00DB2BF5" w:rsidRDefault="0083240B" w:rsidP="0083240B">
            <w:pPr>
              <w:ind w:firstLine="0"/>
              <w:jc w:val="center"/>
              <w:rPr>
                <w:sz w:val="22"/>
                <w:szCs w:val="22"/>
              </w:rPr>
            </w:pPr>
            <w:r w:rsidRPr="00DB2BF5">
              <w:rPr>
                <w:sz w:val="22"/>
                <w:szCs w:val="22"/>
              </w:rPr>
              <w:t>не требуется</w:t>
            </w:r>
          </w:p>
        </w:tc>
        <w:tc>
          <w:tcPr>
            <w:tcW w:w="1910" w:type="dxa"/>
            <w:noWrap/>
          </w:tcPr>
          <w:p w14:paraId="23FDDCAC" w14:textId="77777777" w:rsidR="0083240B" w:rsidRPr="00B05596" w:rsidRDefault="0083240B" w:rsidP="0083240B">
            <w:pPr>
              <w:ind w:firstLine="0"/>
              <w:rPr>
                <w:sz w:val="20"/>
                <w:szCs w:val="20"/>
              </w:rPr>
            </w:pPr>
            <w:r w:rsidRPr="00B05596">
              <w:rPr>
                <w:sz w:val="20"/>
                <w:szCs w:val="20"/>
              </w:rPr>
              <w:t>ПКР СИ МО ГО г. Сургут до 2035 года от 28.12.2017 № 222-VI ДГ</w:t>
            </w:r>
          </w:p>
          <w:p w14:paraId="5D076CED" w14:textId="77777777" w:rsidR="0083240B" w:rsidRPr="00B05596" w:rsidRDefault="0083240B" w:rsidP="0083240B">
            <w:pPr>
              <w:ind w:firstLine="0"/>
              <w:rPr>
                <w:sz w:val="20"/>
                <w:szCs w:val="20"/>
              </w:rPr>
            </w:pPr>
            <w:r w:rsidRPr="00B05596">
              <w:rPr>
                <w:sz w:val="20"/>
                <w:szCs w:val="20"/>
              </w:rPr>
              <w:t>письмо от частного медицинского учреждения «Золотое сердце» № 21 от 11.02.2013</w:t>
            </w:r>
          </w:p>
          <w:p w14:paraId="00EAB404" w14:textId="77777777" w:rsidR="0083240B" w:rsidRPr="00B05596" w:rsidRDefault="0083240B" w:rsidP="0083240B">
            <w:pPr>
              <w:ind w:firstLine="0"/>
              <w:rPr>
                <w:sz w:val="20"/>
                <w:szCs w:val="20"/>
              </w:rPr>
            </w:pPr>
            <w:r w:rsidRPr="00B05596">
              <w:rPr>
                <w:sz w:val="20"/>
                <w:szCs w:val="20"/>
              </w:rPr>
              <w:t>ПКР СИ МО ГО г. Сургут до 2035 года от 2019 г. б/н</w:t>
            </w:r>
          </w:p>
        </w:tc>
      </w:tr>
    </w:tbl>
    <w:p w14:paraId="33758C44" w14:textId="77777777" w:rsidR="00D66445" w:rsidRPr="001219DB" w:rsidRDefault="00D66445" w:rsidP="00994D43">
      <w:pPr>
        <w:suppressAutoHyphens/>
        <w:rPr>
          <w:b/>
          <w:szCs w:val="28"/>
        </w:rPr>
      </w:pPr>
    </w:p>
    <w:p w14:paraId="3F92CF51" w14:textId="77777777" w:rsidR="00FF5AF9" w:rsidRPr="00B05596" w:rsidRDefault="00FF5AF9" w:rsidP="00B12D40">
      <w:pPr>
        <w:pStyle w:val="af1"/>
        <w:numPr>
          <w:ilvl w:val="2"/>
          <w:numId w:val="22"/>
        </w:numPr>
        <w:spacing w:line="240" w:lineRule="auto"/>
        <w:jc w:val="left"/>
        <w:outlineLvl w:val="2"/>
      </w:pPr>
      <w:bookmarkStart w:id="47" w:name="_Toc22304606"/>
      <w:r w:rsidRPr="00B05596">
        <w:rPr>
          <w:b/>
        </w:rPr>
        <w:t>Сведения о видах, назначении, наименованиях и основных характеристиках планируемых объектов регионального значения в области культуры</w:t>
      </w:r>
      <w:bookmarkEnd w:id="47"/>
    </w:p>
    <w:p w14:paraId="7E281C41" w14:textId="77777777" w:rsidR="008C20EF" w:rsidRPr="001219DB" w:rsidRDefault="008C20EF" w:rsidP="00433D64"/>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511"/>
        <w:gridCol w:w="1186"/>
        <w:gridCol w:w="1559"/>
        <w:gridCol w:w="1842"/>
        <w:gridCol w:w="1701"/>
        <w:gridCol w:w="1418"/>
        <w:gridCol w:w="1559"/>
        <w:gridCol w:w="1609"/>
        <w:gridCol w:w="1651"/>
        <w:gridCol w:w="1701"/>
      </w:tblGrid>
      <w:tr w:rsidR="00A449F0" w:rsidRPr="001219DB" w14:paraId="7647CB6B" w14:textId="77777777" w:rsidTr="00A449F0">
        <w:trPr>
          <w:trHeight w:val="759"/>
          <w:tblHeader/>
        </w:trPr>
        <w:tc>
          <w:tcPr>
            <w:tcW w:w="173" w:type="pct"/>
            <w:tcBorders>
              <w:top w:val="single" w:sz="4" w:space="0" w:color="auto"/>
              <w:left w:val="single" w:sz="4" w:space="0" w:color="auto"/>
              <w:bottom w:val="single" w:sz="4" w:space="0" w:color="auto"/>
              <w:right w:val="single" w:sz="4" w:space="0" w:color="auto"/>
            </w:tcBorders>
            <w:shd w:val="clear" w:color="auto" w:fill="D9D9D9"/>
            <w:vAlign w:val="center"/>
          </w:tcPr>
          <w:p w14:paraId="63D0F4E7" w14:textId="77777777" w:rsidR="00A449F0" w:rsidRPr="001219DB" w:rsidRDefault="00A449F0" w:rsidP="00A449F0">
            <w:pPr>
              <w:ind w:firstLine="0"/>
              <w:jc w:val="left"/>
              <w:rPr>
                <w:color w:val="000000"/>
                <w:sz w:val="22"/>
                <w:szCs w:val="22"/>
              </w:rPr>
            </w:pPr>
            <w:r w:rsidRPr="001219DB">
              <w:rPr>
                <w:color w:val="000000"/>
                <w:sz w:val="22"/>
                <w:szCs w:val="22"/>
              </w:rPr>
              <w:t>№</w:t>
            </w:r>
          </w:p>
          <w:p w14:paraId="62503588" w14:textId="77777777" w:rsidR="00A449F0" w:rsidRPr="001219DB" w:rsidRDefault="00A449F0" w:rsidP="00A449F0">
            <w:pPr>
              <w:ind w:right="-219" w:firstLine="0"/>
              <w:jc w:val="left"/>
              <w:rPr>
                <w:color w:val="000000"/>
                <w:sz w:val="22"/>
                <w:szCs w:val="22"/>
              </w:rPr>
            </w:pPr>
            <w:r w:rsidRPr="001219DB">
              <w:rPr>
                <w:color w:val="000000"/>
                <w:sz w:val="22"/>
                <w:szCs w:val="22"/>
              </w:rPr>
              <w:t>п/п</w:t>
            </w:r>
          </w:p>
        </w:tc>
        <w:tc>
          <w:tcPr>
            <w:tcW w:w="402" w:type="pct"/>
            <w:tcBorders>
              <w:top w:val="single" w:sz="4" w:space="0" w:color="auto"/>
              <w:left w:val="single" w:sz="4" w:space="0" w:color="auto"/>
              <w:bottom w:val="single" w:sz="4" w:space="0" w:color="auto"/>
              <w:right w:val="single" w:sz="4" w:space="0" w:color="auto"/>
            </w:tcBorders>
            <w:shd w:val="clear" w:color="auto" w:fill="D9D9D9"/>
            <w:vAlign w:val="center"/>
          </w:tcPr>
          <w:p w14:paraId="3A2286A9" w14:textId="77777777" w:rsidR="00A449F0" w:rsidRPr="001219DB" w:rsidRDefault="00A449F0" w:rsidP="00A449F0">
            <w:pPr>
              <w:ind w:firstLine="0"/>
              <w:jc w:val="left"/>
              <w:rPr>
                <w:color w:val="000000"/>
                <w:sz w:val="22"/>
                <w:szCs w:val="22"/>
              </w:rPr>
            </w:pPr>
            <w:r w:rsidRPr="001219DB">
              <w:rPr>
                <w:color w:val="000000"/>
                <w:sz w:val="22"/>
                <w:szCs w:val="22"/>
              </w:rPr>
              <w:t>Вид</w:t>
            </w:r>
          </w:p>
          <w:p w14:paraId="5994DC95" w14:textId="77777777" w:rsidR="00A449F0" w:rsidRPr="001219DB" w:rsidRDefault="00A449F0" w:rsidP="00A449F0">
            <w:pPr>
              <w:ind w:firstLine="0"/>
              <w:jc w:val="left"/>
              <w:rPr>
                <w:color w:val="000000"/>
                <w:sz w:val="22"/>
                <w:szCs w:val="22"/>
              </w:rPr>
            </w:pPr>
            <w:r w:rsidRPr="001219DB">
              <w:rPr>
                <w:color w:val="000000"/>
                <w:sz w:val="22"/>
                <w:szCs w:val="22"/>
              </w:rPr>
              <w:t>объекта</w:t>
            </w:r>
          </w:p>
        </w:tc>
        <w:tc>
          <w:tcPr>
            <w:tcW w:w="529" w:type="pct"/>
            <w:tcBorders>
              <w:top w:val="single" w:sz="4" w:space="0" w:color="auto"/>
              <w:left w:val="single" w:sz="4" w:space="0" w:color="auto"/>
              <w:bottom w:val="single" w:sz="4" w:space="0" w:color="auto"/>
              <w:right w:val="single" w:sz="4" w:space="0" w:color="auto"/>
            </w:tcBorders>
            <w:shd w:val="clear" w:color="auto" w:fill="D9D9D9"/>
            <w:vAlign w:val="center"/>
          </w:tcPr>
          <w:p w14:paraId="3EDF1C24" w14:textId="77777777" w:rsidR="00A449F0" w:rsidRPr="001219DB" w:rsidRDefault="00A449F0" w:rsidP="00A449F0">
            <w:pPr>
              <w:ind w:firstLine="0"/>
              <w:jc w:val="left"/>
              <w:rPr>
                <w:color w:val="000000"/>
                <w:sz w:val="22"/>
                <w:szCs w:val="22"/>
              </w:rPr>
            </w:pPr>
            <w:r w:rsidRPr="001219DB">
              <w:rPr>
                <w:color w:val="000000"/>
                <w:sz w:val="22"/>
                <w:szCs w:val="22"/>
              </w:rPr>
              <w:t>Назначение</w:t>
            </w:r>
          </w:p>
        </w:tc>
        <w:tc>
          <w:tcPr>
            <w:tcW w:w="625" w:type="pct"/>
            <w:tcBorders>
              <w:top w:val="single" w:sz="4" w:space="0" w:color="auto"/>
              <w:left w:val="single" w:sz="4" w:space="0" w:color="auto"/>
              <w:bottom w:val="single" w:sz="4" w:space="0" w:color="auto"/>
              <w:right w:val="single" w:sz="4" w:space="0" w:color="auto"/>
            </w:tcBorders>
            <w:shd w:val="clear" w:color="auto" w:fill="D9D9D9"/>
            <w:vAlign w:val="center"/>
          </w:tcPr>
          <w:p w14:paraId="10476D05" w14:textId="77777777" w:rsidR="00A449F0" w:rsidRPr="001219DB" w:rsidRDefault="00A449F0" w:rsidP="00A449F0">
            <w:pPr>
              <w:ind w:firstLine="0"/>
              <w:jc w:val="left"/>
              <w:rPr>
                <w:color w:val="000000"/>
                <w:sz w:val="22"/>
                <w:szCs w:val="22"/>
              </w:rPr>
            </w:pPr>
            <w:r w:rsidRPr="001219DB">
              <w:rPr>
                <w:color w:val="000000"/>
                <w:sz w:val="22"/>
                <w:szCs w:val="22"/>
              </w:rPr>
              <w:t>Наименование</w:t>
            </w:r>
          </w:p>
        </w:tc>
        <w:tc>
          <w:tcPr>
            <w:tcW w:w="577" w:type="pct"/>
            <w:tcBorders>
              <w:top w:val="single" w:sz="4" w:space="0" w:color="auto"/>
              <w:left w:val="single" w:sz="4" w:space="0" w:color="auto"/>
              <w:bottom w:val="single" w:sz="4" w:space="0" w:color="auto"/>
              <w:right w:val="single" w:sz="4" w:space="0" w:color="auto"/>
            </w:tcBorders>
            <w:shd w:val="clear" w:color="auto" w:fill="D9D9D9"/>
            <w:vAlign w:val="center"/>
          </w:tcPr>
          <w:p w14:paraId="1F2E076D" w14:textId="77777777" w:rsidR="00A449F0" w:rsidRPr="001219DB" w:rsidRDefault="00A449F0" w:rsidP="00A449F0">
            <w:pPr>
              <w:ind w:firstLine="0"/>
              <w:jc w:val="left"/>
              <w:rPr>
                <w:color w:val="000000"/>
                <w:sz w:val="22"/>
                <w:szCs w:val="22"/>
              </w:rPr>
            </w:pPr>
            <w:r w:rsidRPr="001219DB">
              <w:rPr>
                <w:color w:val="000000"/>
                <w:sz w:val="22"/>
                <w:szCs w:val="22"/>
              </w:rPr>
              <w:t>Основные характеристики</w:t>
            </w:r>
          </w:p>
        </w:tc>
        <w:tc>
          <w:tcPr>
            <w:tcW w:w="481" w:type="pct"/>
            <w:tcBorders>
              <w:top w:val="single" w:sz="4" w:space="0" w:color="auto"/>
              <w:left w:val="single" w:sz="4" w:space="0" w:color="auto"/>
              <w:bottom w:val="single" w:sz="4" w:space="0" w:color="auto"/>
              <w:right w:val="single" w:sz="4" w:space="0" w:color="auto"/>
            </w:tcBorders>
            <w:shd w:val="clear" w:color="auto" w:fill="D9D9D9"/>
            <w:vAlign w:val="center"/>
          </w:tcPr>
          <w:p w14:paraId="43DF9353" w14:textId="77777777" w:rsidR="00A449F0" w:rsidRPr="001219DB" w:rsidRDefault="00A449F0" w:rsidP="00A449F0">
            <w:pPr>
              <w:ind w:firstLine="0"/>
              <w:jc w:val="left"/>
              <w:rPr>
                <w:color w:val="000000"/>
                <w:sz w:val="22"/>
                <w:szCs w:val="22"/>
              </w:rPr>
            </w:pPr>
            <w:r w:rsidRPr="001219DB">
              <w:rPr>
                <w:color w:val="000000"/>
                <w:sz w:val="22"/>
                <w:szCs w:val="22"/>
              </w:rPr>
              <w:t>Месторасположение</w:t>
            </w:r>
          </w:p>
        </w:tc>
        <w:tc>
          <w:tcPr>
            <w:tcW w:w="529" w:type="pct"/>
            <w:tcBorders>
              <w:top w:val="single" w:sz="4" w:space="0" w:color="auto"/>
              <w:left w:val="single" w:sz="4" w:space="0" w:color="auto"/>
              <w:bottom w:val="single" w:sz="4" w:space="0" w:color="auto"/>
              <w:right w:val="single" w:sz="4" w:space="0" w:color="auto"/>
            </w:tcBorders>
            <w:shd w:val="clear" w:color="auto" w:fill="D9D9D9"/>
            <w:vAlign w:val="center"/>
          </w:tcPr>
          <w:p w14:paraId="7323AFDD" w14:textId="77777777" w:rsidR="00A449F0" w:rsidRPr="001219DB" w:rsidRDefault="00A449F0" w:rsidP="00A449F0">
            <w:pPr>
              <w:ind w:firstLine="0"/>
              <w:jc w:val="left"/>
              <w:rPr>
                <w:color w:val="000000"/>
                <w:sz w:val="22"/>
                <w:szCs w:val="22"/>
              </w:rPr>
            </w:pPr>
            <w:r w:rsidRPr="001219DB">
              <w:rPr>
                <w:color w:val="000000"/>
                <w:sz w:val="22"/>
                <w:szCs w:val="22"/>
              </w:rPr>
              <w:t>Очередность строительства объекта</w:t>
            </w:r>
          </w:p>
        </w:tc>
        <w:tc>
          <w:tcPr>
            <w:tcW w:w="546" w:type="pct"/>
            <w:tcBorders>
              <w:top w:val="single" w:sz="4" w:space="0" w:color="auto"/>
              <w:left w:val="single" w:sz="4" w:space="0" w:color="auto"/>
              <w:bottom w:val="single" w:sz="4" w:space="0" w:color="auto"/>
              <w:right w:val="single" w:sz="4" w:space="0" w:color="auto"/>
            </w:tcBorders>
            <w:shd w:val="clear" w:color="auto" w:fill="D9D9D9"/>
          </w:tcPr>
          <w:p w14:paraId="3B1EB3E3" w14:textId="77777777" w:rsidR="00A449F0" w:rsidRPr="006D19DD" w:rsidRDefault="00A449F0" w:rsidP="00A449F0">
            <w:pPr>
              <w:ind w:firstLine="0"/>
              <w:rPr>
                <w:sz w:val="22"/>
                <w:szCs w:val="22"/>
                <w:highlight w:val="lightGray"/>
              </w:rPr>
            </w:pPr>
            <w:r w:rsidRPr="006D19DD">
              <w:rPr>
                <w:sz w:val="22"/>
                <w:szCs w:val="22"/>
                <w:highlight w:val="lightGray"/>
              </w:rPr>
              <w:t>Функциональная зона</w:t>
            </w:r>
          </w:p>
        </w:tc>
        <w:tc>
          <w:tcPr>
            <w:tcW w:w="560" w:type="pct"/>
            <w:tcBorders>
              <w:top w:val="single" w:sz="4" w:space="0" w:color="auto"/>
              <w:left w:val="single" w:sz="4" w:space="0" w:color="auto"/>
              <w:bottom w:val="single" w:sz="4" w:space="0" w:color="auto"/>
              <w:right w:val="single" w:sz="4" w:space="0" w:color="auto"/>
            </w:tcBorders>
            <w:shd w:val="clear" w:color="auto" w:fill="D9D9D9"/>
          </w:tcPr>
          <w:p w14:paraId="23E7D605" w14:textId="77777777" w:rsidR="00A449F0" w:rsidRPr="001219DB" w:rsidRDefault="00A449F0" w:rsidP="00A449F0">
            <w:pPr>
              <w:ind w:firstLine="0"/>
              <w:jc w:val="left"/>
              <w:rPr>
                <w:color w:val="000000"/>
                <w:sz w:val="22"/>
                <w:szCs w:val="22"/>
              </w:rPr>
            </w:pPr>
            <w:r w:rsidRPr="001219DB">
              <w:rPr>
                <w:color w:val="000000"/>
                <w:sz w:val="22"/>
                <w:szCs w:val="22"/>
              </w:rPr>
              <w:t>Зоны с особыми условиями использования территории</w:t>
            </w:r>
          </w:p>
        </w:tc>
        <w:tc>
          <w:tcPr>
            <w:tcW w:w="577" w:type="pct"/>
            <w:tcBorders>
              <w:top w:val="single" w:sz="4" w:space="0" w:color="auto"/>
              <w:left w:val="single" w:sz="4" w:space="0" w:color="auto"/>
              <w:bottom w:val="single" w:sz="4" w:space="0" w:color="auto"/>
              <w:right w:val="single" w:sz="4" w:space="0" w:color="auto"/>
            </w:tcBorders>
            <w:shd w:val="clear" w:color="auto" w:fill="D9D9D9"/>
          </w:tcPr>
          <w:p w14:paraId="100A4D65" w14:textId="77777777" w:rsidR="00A449F0" w:rsidRPr="001219DB" w:rsidRDefault="00A449F0" w:rsidP="00A449F0">
            <w:pPr>
              <w:ind w:firstLine="0"/>
              <w:jc w:val="left"/>
              <w:rPr>
                <w:color w:val="000000"/>
              </w:rPr>
            </w:pPr>
            <w:r w:rsidRPr="001219DB">
              <w:rPr>
                <w:color w:val="000000"/>
              </w:rPr>
              <w:t>Основание</w:t>
            </w:r>
          </w:p>
        </w:tc>
      </w:tr>
      <w:tr w:rsidR="00A449F0" w:rsidRPr="001219DB" w14:paraId="00818430" w14:textId="77777777" w:rsidTr="00A449F0">
        <w:trPr>
          <w:trHeight w:val="135"/>
          <w:tblHeader/>
        </w:trPr>
        <w:tc>
          <w:tcPr>
            <w:tcW w:w="173" w:type="pct"/>
            <w:tcBorders>
              <w:top w:val="single" w:sz="4" w:space="0" w:color="auto"/>
              <w:left w:val="single" w:sz="4" w:space="0" w:color="auto"/>
              <w:bottom w:val="single" w:sz="4" w:space="0" w:color="auto"/>
              <w:right w:val="single" w:sz="4" w:space="0" w:color="auto"/>
            </w:tcBorders>
            <w:shd w:val="clear" w:color="auto" w:fill="D9D9D9"/>
            <w:vAlign w:val="center"/>
          </w:tcPr>
          <w:p w14:paraId="3B53BCC3" w14:textId="77777777" w:rsidR="00A449F0" w:rsidRPr="001219DB" w:rsidRDefault="00A449F0" w:rsidP="00A449F0">
            <w:pPr>
              <w:ind w:firstLine="0"/>
              <w:jc w:val="center"/>
              <w:rPr>
                <w:color w:val="000000"/>
                <w:sz w:val="22"/>
                <w:szCs w:val="22"/>
              </w:rPr>
            </w:pPr>
            <w:r w:rsidRPr="001219DB">
              <w:rPr>
                <w:color w:val="000000"/>
                <w:sz w:val="22"/>
                <w:szCs w:val="22"/>
              </w:rPr>
              <w:t>1</w:t>
            </w:r>
          </w:p>
        </w:tc>
        <w:tc>
          <w:tcPr>
            <w:tcW w:w="402" w:type="pct"/>
            <w:tcBorders>
              <w:top w:val="single" w:sz="4" w:space="0" w:color="auto"/>
              <w:left w:val="single" w:sz="4" w:space="0" w:color="auto"/>
              <w:bottom w:val="single" w:sz="4" w:space="0" w:color="auto"/>
              <w:right w:val="single" w:sz="4" w:space="0" w:color="auto"/>
            </w:tcBorders>
            <w:shd w:val="clear" w:color="auto" w:fill="D9D9D9"/>
            <w:vAlign w:val="center"/>
          </w:tcPr>
          <w:p w14:paraId="167D461B" w14:textId="77777777" w:rsidR="00A449F0" w:rsidRPr="001219DB" w:rsidRDefault="00A449F0" w:rsidP="00A449F0">
            <w:pPr>
              <w:ind w:firstLine="0"/>
              <w:jc w:val="center"/>
              <w:rPr>
                <w:color w:val="000000"/>
                <w:sz w:val="22"/>
                <w:szCs w:val="22"/>
              </w:rPr>
            </w:pPr>
            <w:r w:rsidRPr="001219DB">
              <w:rPr>
                <w:color w:val="000000"/>
                <w:sz w:val="22"/>
                <w:szCs w:val="22"/>
              </w:rPr>
              <w:t>2</w:t>
            </w:r>
          </w:p>
        </w:tc>
        <w:tc>
          <w:tcPr>
            <w:tcW w:w="529" w:type="pct"/>
            <w:tcBorders>
              <w:top w:val="single" w:sz="4" w:space="0" w:color="auto"/>
              <w:left w:val="single" w:sz="4" w:space="0" w:color="auto"/>
              <w:bottom w:val="single" w:sz="4" w:space="0" w:color="auto"/>
              <w:right w:val="single" w:sz="4" w:space="0" w:color="auto"/>
            </w:tcBorders>
            <w:shd w:val="clear" w:color="auto" w:fill="D9D9D9"/>
            <w:vAlign w:val="center"/>
          </w:tcPr>
          <w:p w14:paraId="5EF7354D" w14:textId="77777777" w:rsidR="00A449F0" w:rsidRPr="001219DB" w:rsidRDefault="00A449F0" w:rsidP="00A449F0">
            <w:pPr>
              <w:ind w:firstLine="0"/>
              <w:jc w:val="center"/>
              <w:rPr>
                <w:color w:val="000000"/>
                <w:sz w:val="22"/>
                <w:szCs w:val="22"/>
              </w:rPr>
            </w:pPr>
            <w:r w:rsidRPr="001219DB">
              <w:rPr>
                <w:color w:val="000000"/>
                <w:sz w:val="22"/>
                <w:szCs w:val="22"/>
              </w:rPr>
              <w:t>3</w:t>
            </w:r>
          </w:p>
        </w:tc>
        <w:tc>
          <w:tcPr>
            <w:tcW w:w="625" w:type="pct"/>
            <w:tcBorders>
              <w:top w:val="single" w:sz="4" w:space="0" w:color="auto"/>
              <w:left w:val="single" w:sz="4" w:space="0" w:color="auto"/>
              <w:bottom w:val="single" w:sz="4" w:space="0" w:color="auto"/>
              <w:right w:val="single" w:sz="4" w:space="0" w:color="auto"/>
            </w:tcBorders>
            <w:shd w:val="clear" w:color="auto" w:fill="D9D9D9"/>
            <w:vAlign w:val="center"/>
          </w:tcPr>
          <w:p w14:paraId="4CC4AD5A" w14:textId="77777777" w:rsidR="00A449F0" w:rsidRPr="001219DB" w:rsidRDefault="00A449F0" w:rsidP="00A449F0">
            <w:pPr>
              <w:ind w:firstLine="0"/>
              <w:jc w:val="center"/>
              <w:rPr>
                <w:color w:val="000000"/>
                <w:sz w:val="22"/>
                <w:szCs w:val="22"/>
              </w:rPr>
            </w:pPr>
            <w:r w:rsidRPr="001219DB">
              <w:rPr>
                <w:color w:val="000000"/>
                <w:sz w:val="22"/>
                <w:szCs w:val="22"/>
              </w:rPr>
              <w:t>4</w:t>
            </w:r>
          </w:p>
        </w:tc>
        <w:tc>
          <w:tcPr>
            <w:tcW w:w="577" w:type="pct"/>
            <w:tcBorders>
              <w:top w:val="single" w:sz="4" w:space="0" w:color="auto"/>
              <w:left w:val="single" w:sz="4" w:space="0" w:color="auto"/>
              <w:bottom w:val="single" w:sz="4" w:space="0" w:color="auto"/>
              <w:right w:val="single" w:sz="4" w:space="0" w:color="auto"/>
            </w:tcBorders>
            <w:shd w:val="clear" w:color="auto" w:fill="D9D9D9"/>
            <w:vAlign w:val="center"/>
          </w:tcPr>
          <w:p w14:paraId="303B427E" w14:textId="77777777" w:rsidR="00A449F0" w:rsidRPr="001219DB" w:rsidRDefault="00A449F0" w:rsidP="00A449F0">
            <w:pPr>
              <w:ind w:firstLine="0"/>
              <w:jc w:val="center"/>
              <w:rPr>
                <w:color w:val="000000"/>
                <w:sz w:val="22"/>
                <w:szCs w:val="22"/>
              </w:rPr>
            </w:pPr>
            <w:r w:rsidRPr="001219DB">
              <w:rPr>
                <w:color w:val="000000"/>
                <w:sz w:val="22"/>
                <w:szCs w:val="22"/>
              </w:rPr>
              <w:t>5</w:t>
            </w:r>
          </w:p>
        </w:tc>
        <w:tc>
          <w:tcPr>
            <w:tcW w:w="481" w:type="pct"/>
            <w:tcBorders>
              <w:top w:val="single" w:sz="4" w:space="0" w:color="auto"/>
              <w:left w:val="single" w:sz="4" w:space="0" w:color="auto"/>
              <w:bottom w:val="single" w:sz="4" w:space="0" w:color="auto"/>
              <w:right w:val="single" w:sz="4" w:space="0" w:color="auto"/>
            </w:tcBorders>
            <w:shd w:val="clear" w:color="auto" w:fill="D9D9D9"/>
            <w:vAlign w:val="center"/>
          </w:tcPr>
          <w:p w14:paraId="6C72ABB8" w14:textId="77777777" w:rsidR="00A449F0" w:rsidRPr="001219DB" w:rsidRDefault="00A449F0" w:rsidP="00A449F0">
            <w:pPr>
              <w:ind w:firstLine="0"/>
              <w:jc w:val="center"/>
              <w:rPr>
                <w:color w:val="000000"/>
                <w:sz w:val="22"/>
                <w:szCs w:val="22"/>
              </w:rPr>
            </w:pPr>
            <w:r w:rsidRPr="001219DB">
              <w:rPr>
                <w:color w:val="000000"/>
                <w:sz w:val="22"/>
                <w:szCs w:val="22"/>
              </w:rPr>
              <w:t>6</w:t>
            </w:r>
          </w:p>
        </w:tc>
        <w:tc>
          <w:tcPr>
            <w:tcW w:w="529" w:type="pct"/>
            <w:tcBorders>
              <w:top w:val="single" w:sz="4" w:space="0" w:color="auto"/>
              <w:left w:val="single" w:sz="4" w:space="0" w:color="auto"/>
              <w:bottom w:val="single" w:sz="4" w:space="0" w:color="auto"/>
              <w:right w:val="single" w:sz="4" w:space="0" w:color="auto"/>
            </w:tcBorders>
            <w:shd w:val="clear" w:color="auto" w:fill="D9D9D9"/>
            <w:vAlign w:val="center"/>
          </w:tcPr>
          <w:p w14:paraId="0632AAC8" w14:textId="77777777" w:rsidR="00A449F0" w:rsidRPr="001219DB" w:rsidRDefault="00A449F0" w:rsidP="00A449F0">
            <w:pPr>
              <w:ind w:firstLine="0"/>
              <w:jc w:val="center"/>
              <w:rPr>
                <w:color w:val="000000"/>
                <w:sz w:val="22"/>
                <w:szCs w:val="22"/>
              </w:rPr>
            </w:pPr>
            <w:r w:rsidRPr="001219DB">
              <w:rPr>
                <w:color w:val="000000"/>
                <w:sz w:val="22"/>
                <w:szCs w:val="22"/>
              </w:rPr>
              <w:t>7</w:t>
            </w:r>
          </w:p>
        </w:tc>
        <w:tc>
          <w:tcPr>
            <w:tcW w:w="546" w:type="pct"/>
            <w:tcBorders>
              <w:top w:val="single" w:sz="4" w:space="0" w:color="auto"/>
              <w:left w:val="single" w:sz="4" w:space="0" w:color="auto"/>
              <w:bottom w:val="single" w:sz="4" w:space="0" w:color="auto"/>
              <w:right w:val="single" w:sz="4" w:space="0" w:color="auto"/>
            </w:tcBorders>
            <w:shd w:val="clear" w:color="auto" w:fill="D9D9D9"/>
          </w:tcPr>
          <w:p w14:paraId="60CE74B9" w14:textId="77777777" w:rsidR="00A449F0" w:rsidRPr="00A449F0" w:rsidRDefault="00A449F0" w:rsidP="00A449F0">
            <w:pPr>
              <w:ind w:firstLine="0"/>
              <w:jc w:val="center"/>
              <w:rPr>
                <w:sz w:val="22"/>
                <w:szCs w:val="22"/>
                <w:highlight w:val="green"/>
              </w:rPr>
            </w:pPr>
            <w:r w:rsidRPr="006D19DD">
              <w:rPr>
                <w:sz w:val="22"/>
                <w:szCs w:val="22"/>
                <w:highlight w:val="lightGray"/>
              </w:rPr>
              <w:t>8</w:t>
            </w:r>
          </w:p>
        </w:tc>
        <w:tc>
          <w:tcPr>
            <w:tcW w:w="560" w:type="pct"/>
            <w:tcBorders>
              <w:top w:val="single" w:sz="4" w:space="0" w:color="auto"/>
              <w:left w:val="single" w:sz="4" w:space="0" w:color="auto"/>
              <w:bottom w:val="single" w:sz="4" w:space="0" w:color="auto"/>
              <w:right w:val="single" w:sz="4" w:space="0" w:color="auto"/>
            </w:tcBorders>
            <w:shd w:val="clear" w:color="auto" w:fill="D9D9D9"/>
          </w:tcPr>
          <w:p w14:paraId="6B60D4A4" w14:textId="77777777" w:rsidR="00A449F0" w:rsidRPr="001219DB" w:rsidRDefault="00A449F0" w:rsidP="00A449F0">
            <w:pPr>
              <w:ind w:firstLine="0"/>
              <w:jc w:val="center"/>
              <w:rPr>
                <w:color w:val="000000"/>
                <w:sz w:val="22"/>
                <w:szCs w:val="22"/>
              </w:rPr>
            </w:pPr>
            <w:r>
              <w:rPr>
                <w:color w:val="000000"/>
                <w:sz w:val="22"/>
                <w:szCs w:val="22"/>
              </w:rPr>
              <w:t>9</w:t>
            </w:r>
          </w:p>
        </w:tc>
        <w:tc>
          <w:tcPr>
            <w:tcW w:w="577" w:type="pct"/>
            <w:tcBorders>
              <w:top w:val="single" w:sz="4" w:space="0" w:color="auto"/>
              <w:left w:val="single" w:sz="4" w:space="0" w:color="auto"/>
              <w:bottom w:val="single" w:sz="4" w:space="0" w:color="auto"/>
              <w:right w:val="single" w:sz="4" w:space="0" w:color="auto"/>
            </w:tcBorders>
            <w:shd w:val="clear" w:color="auto" w:fill="D9D9D9"/>
          </w:tcPr>
          <w:p w14:paraId="7CCA85F2" w14:textId="77777777" w:rsidR="00A449F0" w:rsidRPr="001219DB" w:rsidRDefault="00A449F0" w:rsidP="00A449F0">
            <w:pPr>
              <w:ind w:firstLine="0"/>
              <w:jc w:val="center"/>
              <w:rPr>
                <w:color w:val="000000"/>
                <w:sz w:val="22"/>
                <w:szCs w:val="22"/>
              </w:rPr>
            </w:pPr>
            <w:r>
              <w:rPr>
                <w:color w:val="000000"/>
                <w:sz w:val="22"/>
                <w:szCs w:val="22"/>
              </w:rPr>
              <w:t>10</w:t>
            </w:r>
          </w:p>
        </w:tc>
      </w:tr>
      <w:tr w:rsidR="00A449F0" w:rsidRPr="001219DB" w14:paraId="2EAC5C95" w14:textId="77777777" w:rsidTr="00A449F0">
        <w:tc>
          <w:tcPr>
            <w:tcW w:w="173" w:type="pct"/>
            <w:tcBorders>
              <w:top w:val="single" w:sz="4" w:space="0" w:color="auto"/>
              <w:left w:val="single" w:sz="4" w:space="0" w:color="auto"/>
              <w:bottom w:val="single" w:sz="4" w:space="0" w:color="auto"/>
              <w:right w:val="single" w:sz="4" w:space="0" w:color="auto"/>
            </w:tcBorders>
            <w:vAlign w:val="center"/>
          </w:tcPr>
          <w:p w14:paraId="03B8CEE0" w14:textId="77777777" w:rsidR="00A449F0" w:rsidRPr="001219DB" w:rsidRDefault="00A449F0" w:rsidP="00A449F0">
            <w:pPr>
              <w:ind w:firstLine="0"/>
              <w:jc w:val="left"/>
              <w:rPr>
                <w:color w:val="000000"/>
                <w:sz w:val="22"/>
                <w:szCs w:val="22"/>
              </w:rPr>
            </w:pPr>
            <w:r w:rsidRPr="001219DB">
              <w:rPr>
                <w:color w:val="000000"/>
                <w:sz w:val="22"/>
                <w:szCs w:val="22"/>
              </w:rPr>
              <w:t>1</w:t>
            </w:r>
          </w:p>
        </w:tc>
        <w:tc>
          <w:tcPr>
            <w:tcW w:w="402" w:type="pct"/>
            <w:tcBorders>
              <w:top w:val="single" w:sz="4" w:space="0" w:color="auto"/>
              <w:left w:val="single" w:sz="4" w:space="0" w:color="auto"/>
              <w:bottom w:val="single" w:sz="4" w:space="0" w:color="auto"/>
              <w:right w:val="single" w:sz="4" w:space="0" w:color="auto"/>
            </w:tcBorders>
            <w:shd w:val="clear" w:color="auto" w:fill="auto"/>
            <w:vAlign w:val="center"/>
          </w:tcPr>
          <w:p w14:paraId="63E52C02" w14:textId="77777777" w:rsidR="00A449F0" w:rsidRPr="001219DB" w:rsidRDefault="00A449F0" w:rsidP="00A449F0">
            <w:pPr>
              <w:ind w:firstLine="0"/>
              <w:jc w:val="left"/>
              <w:rPr>
                <w:color w:val="000000"/>
                <w:sz w:val="22"/>
                <w:szCs w:val="22"/>
              </w:rPr>
            </w:pPr>
            <w:r w:rsidRPr="001219DB">
              <w:rPr>
                <w:color w:val="000000"/>
                <w:sz w:val="22"/>
                <w:szCs w:val="22"/>
              </w:rPr>
              <w:t>Объект культуры</w:t>
            </w:r>
          </w:p>
        </w:tc>
        <w:tc>
          <w:tcPr>
            <w:tcW w:w="529" w:type="pct"/>
            <w:tcBorders>
              <w:top w:val="single" w:sz="4" w:space="0" w:color="auto"/>
              <w:left w:val="single" w:sz="4" w:space="0" w:color="auto"/>
              <w:bottom w:val="single" w:sz="4" w:space="0" w:color="auto"/>
              <w:right w:val="single" w:sz="4" w:space="0" w:color="auto"/>
            </w:tcBorders>
            <w:vAlign w:val="center"/>
          </w:tcPr>
          <w:p w14:paraId="69D63CBF" w14:textId="77777777" w:rsidR="00A449F0" w:rsidRPr="001219DB" w:rsidRDefault="00A449F0" w:rsidP="00A449F0">
            <w:pPr>
              <w:ind w:firstLine="0"/>
              <w:rPr>
                <w:color w:val="000000"/>
                <w:sz w:val="22"/>
                <w:szCs w:val="22"/>
              </w:rPr>
            </w:pPr>
            <w:r w:rsidRPr="001219DB">
              <w:rPr>
                <w:color w:val="000000"/>
                <w:sz w:val="22"/>
                <w:szCs w:val="22"/>
              </w:rPr>
              <w:t xml:space="preserve">Организация культурно-досуговых услуг </w:t>
            </w:r>
          </w:p>
        </w:tc>
        <w:tc>
          <w:tcPr>
            <w:tcW w:w="625" w:type="pct"/>
            <w:tcBorders>
              <w:top w:val="single" w:sz="4" w:space="0" w:color="auto"/>
              <w:left w:val="single" w:sz="4" w:space="0" w:color="auto"/>
              <w:bottom w:val="single" w:sz="4" w:space="0" w:color="auto"/>
              <w:right w:val="single" w:sz="4" w:space="0" w:color="auto"/>
            </w:tcBorders>
          </w:tcPr>
          <w:p w14:paraId="5AE55B2E" w14:textId="77777777" w:rsidR="00A449F0" w:rsidRPr="00B05596" w:rsidRDefault="00A449F0" w:rsidP="00A449F0">
            <w:pPr>
              <w:pStyle w:val="ConsPlusNormal"/>
              <w:jc w:val="center"/>
              <w:rPr>
                <w:rFonts w:ascii="Times New Roman" w:hAnsi="Times New Roman" w:cs="Times New Roman"/>
                <w:sz w:val="22"/>
                <w:szCs w:val="22"/>
              </w:rPr>
            </w:pPr>
            <w:r w:rsidRPr="00B05596">
              <w:rPr>
                <w:rFonts w:ascii="Times New Roman" w:hAnsi="Times New Roman" w:cs="Times New Roman"/>
                <w:sz w:val="22"/>
                <w:szCs w:val="22"/>
              </w:rPr>
              <w:t>Цирк</w:t>
            </w:r>
          </w:p>
          <w:p w14:paraId="2BE7CDDA" w14:textId="77777777" w:rsidR="00A449F0" w:rsidRPr="00B05596" w:rsidRDefault="00A449F0" w:rsidP="00A449F0">
            <w:pPr>
              <w:pStyle w:val="ConsPlusNormal"/>
              <w:jc w:val="center"/>
              <w:rPr>
                <w:rFonts w:ascii="Times New Roman" w:hAnsi="Times New Roman" w:cs="Times New Roman"/>
                <w:sz w:val="22"/>
                <w:szCs w:val="22"/>
              </w:rPr>
            </w:pPr>
            <w:r w:rsidRPr="00B05596">
              <w:rPr>
                <w:rFonts w:ascii="Times New Roman" w:hAnsi="Times New Roman" w:cs="Times New Roman"/>
                <w:sz w:val="22"/>
                <w:szCs w:val="22"/>
              </w:rPr>
              <w:t>(строительство)</w:t>
            </w:r>
          </w:p>
        </w:tc>
        <w:tc>
          <w:tcPr>
            <w:tcW w:w="577" w:type="pct"/>
            <w:tcBorders>
              <w:top w:val="single" w:sz="4" w:space="0" w:color="auto"/>
              <w:left w:val="single" w:sz="4" w:space="0" w:color="auto"/>
              <w:bottom w:val="single" w:sz="4" w:space="0" w:color="auto"/>
              <w:right w:val="single" w:sz="4" w:space="0" w:color="auto"/>
            </w:tcBorders>
            <w:shd w:val="clear" w:color="auto" w:fill="auto"/>
          </w:tcPr>
          <w:p w14:paraId="76D0EB60" w14:textId="77777777" w:rsidR="00A449F0" w:rsidRPr="00B05596" w:rsidRDefault="00A449F0" w:rsidP="00A449F0">
            <w:pPr>
              <w:pStyle w:val="ConsPlusNormal"/>
              <w:jc w:val="center"/>
              <w:rPr>
                <w:rFonts w:ascii="Times New Roman" w:hAnsi="Times New Roman" w:cs="Times New Roman"/>
                <w:sz w:val="22"/>
                <w:szCs w:val="22"/>
              </w:rPr>
            </w:pPr>
            <w:r w:rsidRPr="00B05596">
              <w:rPr>
                <w:rFonts w:ascii="Times New Roman" w:hAnsi="Times New Roman" w:cs="Times New Roman"/>
                <w:sz w:val="22"/>
                <w:szCs w:val="22"/>
              </w:rPr>
              <w:t>1750 мест</w:t>
            </w:r>
          </w:p>
        </w:tc>
        <w:tc>
          <w:tcPr>
            <w:tcW w:w="481" w:type="pct"/>
            <w:tcBorders>
              <w:top w:val="single" w:sz="4" w:space="0" w:color="auto"/>
              <w:left w:val="single" w:sz="4" w:space="0" w:color="auto"/>
              <w:bottom w:val="single" w:sz="4" w:space="0" w:color="auto"/>
              <w:right w:val="single" w:sz="4" w:space="0" w:color="auto"/>
            </w:tcBorders>
            <w:shd w:val="clear" w:color="auto" w:fill="auto"/>
          </w:tcPr>
          <w:p w14:paraId="47E2B125" w14:textId="77777777" w:rsidR="00A449F0" w:rsidRPr="00B05596" w:rsidRDefault="00A449F0" w:rsidP="00A449F0">
            <w:pPr>
              <w:pStyle w:val="ConsPlusNormal"/>
              <w:jc w:val="center"/>
              <w:rPr>
                <w:rFonts w:ascii="Times New Roman" w:hAnsi="Times New Roman" w:cs="Times New Roman"/>
                <w:sz w:val="22"/>
                <w:szCs w:val="22"/>
              </w:rPr>
            </w:pPr>
            <w:r w:rsidRPr="00B05596">
              <w:rPr>
                <w:rFonts w:ascii="Times New Roman" w:hAnsi="Times New Roman" w:cs="Times New Roman"/>
                <w:sz w:val="22"/>
                <w:szCs w:val="22"/>
              </w:rPr>
              <w:t>Город Сургут, мкрн. Пойма-2</w:t>
            </w:r>
          </w:p>
        </w:tc>
        <w:tc>
          <w:tcPr>
            <w:tcW w:w="529" w:type="pct"/>
            <w:tcBorders>
              <w:top w:val="single" w:sz="4" w:space="0" w:color="auto"/>
              <w:left w:val="single" w:sz="4" w:space="0" w:color="auto"/>
              <w:bottom w:val="single" w:sz="4" w:space="0" w:color="auto"/>
              <w:right w:val="single" w:sz="4" w:space="0" w:color="auto"/>
            </w:tcBorders>
          </w:tcPr>
          <w:p w14:paraId="5EB2A83D" w14:textId="77777777" w:rsidR="00A449F0" w:rsidRPr="00B05596" w:rsidRDefault="00A449F0" w:rsidP="00A449F0">
            <w:pPr>
              <w:pStyle w:val="ConsPlusNormal"/>
              <w:jc w:val="center"/>
              <w:rPr>
                <w:rFonts w:ascii="Times New Roman" w:hAnsi="Times New Roman" w:cs="Times New Roman"/>
                <w:sz w:val="22"/>
                <w:szCs w:val="22"/>
              </w:rPr>
            </w:pPr>
            <w:r w:rsidRPr="00B05596">
              <w:rPr>
                <w:rFonts w:ascii="Times New Roman" w:hAnsi="Times New Roman" w:cs="Times New Roman"/>
                <w:sz w:val="22"/>
                <w:szCs w:val="22"/>
              </w:rPr>
              <w:t>2025-2026</w:t>
            </w:r>
          </w:p>
        </w:tc>
        <w:tc>
          <w:tcPr>
            <w:tcW w:w="546" w:type="pct"/>
            <w:tcBorders>
              <w:top w:val="single" w:sz="4" w:space="0" w:color="auto"/>
              <w:left w:val="single" w:sz="4" w:space="0" w:color="auto"/>
              <w:bottom w:val="single" w:sz="4" w:space="0" w:color="auto"/>
              <w:right w:val="single" w:sz="4" w:space="0" w:color="auto"/>
            </w:tcBorders>
          </w:tcPr>
          <w:p w14:paraId="06ED1729" w14:textId="77777777" w:rsidR="00A449F0" w:rsidRPr="00A449F0" w:rsidRDefault="00A449F0" w:rsidP="00A449F0">
            <w:pPr>
              <w:ind w:firstLine="0"/>
              <w:jc w:val="center"/>
              <w:rPr>
                <w:sz w:val="22"/>
                <w:szCs w:val="22"/>
                <w:highlight w:val="green"/>
              </w:rPr>
            </w:pPr>
            <w:r w:rsidRPr="006D19DD">
              <w:rPr>
                <w:sz w:val="22"/>
                <w:szCs w:val="22"/>
              </w:rPr>
              <w:t>Зона специализированной общественной застройки</w:t>
            </w:r>
          </w:p>
        </w:tc>
        <w:tc>
          <w:tcPr>
            <w:tcW w:w="560" w:type="pct"/>
            <w:tcBorders>
              <w:top w:val="single" w:sz="4" w:space="0" w:color="auto"/>
              <w:left w:val="single" w:sz="4" w:space="0" w:color="auto"/>
              <w:right w:val="single" w:sz="4" w:space="0" w:color="auto"/>
            </w:tcBorders>
          </w:tcPr>
          <w:p w14:paraId="509E420E" w14:textId="77777777" w:rsidR="00A449F0" w:rsidRPr="00B05596" w:rsidRDefault="00A449F0" w:rsidP="00A449F0">
            <w:pPr>
              <w:ind w:firstLine="0"/>
              <w:jc w:val="left"/>
              <w:rPr>
                <w:color w:val="000000"/>
                <w:sz w:val="18"/>
                <w:szCs w:val="18"/>
              </w:rPr>
            </w:pPr>
            <w:r w:rsidRPr="00B05596">
              <w:rPr>
                <w:sz w:val="22"/>
                <w:szCs w:val="22"/>
              </w:rPr>
              <w:t>Не требуется</w:t>
            </w:r>
          </w:p>
        </w:tc>
        <w:tc>
          <w:tcPr>
            <w:tcW w:w="577" w:type="pct"/>
            <w:tcBorders>
              <w:top w:val="single" w:sz="4" w:space="0" w:color="auto"/>
              <w:left w:val="single" w:sz="4" w:space="0" w:color="auto"/>
              <w:right w:val="single" w:sz="4" w:space="0" w:color="auto"/>
            </w:tcBorders>
          </w:tcPr>
          <w:p w14:paraId="6258FBD5" w14:textId="77777777" w:rsidR="00A449F0" w:rsidRPr="00B05596" w:rsidRDefault="00A449F0" w:rsidP="00A449F0">
            <w:pPr>
              <w:ind w:firstLine="0"/>
              <w:rPr>
                <w:sz w:val="18"/>
                <w:szCs w:val="18"/>
              </w:rPr>
            </w:pPr>
            <w:r w:rsidRPr="00B05596">
              <w:rPr>
                <w:sz w:val="18"/>
                <w:szCs w:val="18"/>
              </w:rPr>
              <w:t>Мероприятия</w:t>
            </w:r>
            <w:r w:rsidRPr="00B05596">
              <w:rPr>
                <w:color w:val="000000"/>
                <w:sz w:val="18"/>
                <w:szCs w:val="18"/>
              </w:rPr>
              <w:t xml:space="preserve"> </w:t>
            </w:r>
            <w:r w:rsidRPr="00B05596">
              <w:rPr>
                <w:sz w:val="18"/>
                <w:szCs w:val="18"/>
              </w:rPr>
              <w:t>СТП ХМАО-Югры,</w:t>
            </w:r>
          </w:p>
          <w:p w14:paraId="0AC2180A" w14:textId="77777777" w:rsidR="00A449F0" w:rsidRPr="00B05596" w:rsidRDefault="00A449F0" w:rsidP="00A449F0">
            <w:pPr>
              <w:ind w:firstLine="0"/>
              <w:jc w:val="left"/>
              <w:rPr>
                <w:sz w:val="20"/>
                <w:szCs w:val="20"/>
              </w:rPr>
            </w:pPr>
            <w:r w:rsidRPr="00B05596">
              <w:rPr>
                <w:sz w:val="20"/>
                <w:szCs w:val="20"/>
              </w:rPr>
              <w:t>ПКР СИ МО ГО г. Сургут до 2035 года от 28.12.2017 № 222-VI ДГ (резервирование территорий)</w:t>
            </w:r>
          </w:p>
          <w:p w14:paraId="5320DC32" w14:textId="77777777" w:rsidR="00A449F0" w:rsidRPr="00B05596" w:rsidRDefault="00A449F0" w:rsidP="00A449F0">
            <w:pPr>
              <w:ind w:firstLine="0"/>
              <w:jc w:val="left"/>
              <w:rPr>
                <w:color w:val="000000"/>
                <w:sz w:val="18"/>
                <w:szCs w:val="18"/>
              </w:rPr>
            </w:pPr>
            <w:r w:rsidRPr="00B05596">
              <w:rPr>
                <w:sz w:val="20"/>
                <w:szCs w:val="20"/>
              </w:rPr>
              <w:t xml:space="preserve">ПКР СИ МО ГО г. Сургут до </w:t>
            </w:r>
            <w:r w:rsidRPr="00B05596">
              <w:rPr>
                <w:sz w:val="20"/>
                <w:szCs w:val="20"/>
              </w:rPr>
              <w:lastRenderedPageBreak/>
              <w:t>2035 года от 2019 г. б/н</w:t>
            </w:r>
          </w:p>
        </w:tc>
      </w:tr>
    </w:tbl>
    <w:p w14:paraId="2568819E" w14:textId="77777777" w:rsidR="00FF5AF9" w:rsidRPr="001219DB" w:rsidRDefault="00FF5AF9" w:rsidP="00433D64"/>
    <w:p w14:paraId="35415ACC" w14:textId="77777777" w:rsidR="00FF5AF9" w:rsidRPr="00B05596" w:rsidRDefault="00FF5AF9" w:rsidP="00857597">
      <w:pPr>
        <w:pStyle w:val="af1"/>
        <w:numPr>
          <w:ilvl w:val="2"/>
          <w:numId w:val="22"/>
        </w:numPr>
        <w:spacing w:line="240" w:lineRule="auto"/>
        <w:ind w:left="1429"/>
        <w:jc w:val="left"/>
        <w:outlineLvl w:val="2"/>
      </w:pPr>
      <w:bookmarkStart w:id="48" w:name="_Toc22304607"/>
      <w:r w:rsidRPr="00B05596">
        <w:rPr>
          <w:b/>
        </w:rPr>
        <w:t>Сведения о видах, назначении, наименованиях и основных характеристиках планируемых объектов регионального значения в области социальной защиты</w:t>
      </w:r>
      <w:bookmarkEnd w:id="48"/>
    </w:p>
    <w:p w14:paraId="27451A21" w14:textId="77777777" w:rsidR="00FF5AF9" w:rsidRPr="001219DB" w:rsidRDefault="00FF5AF9" w:rsidP="00433D64"/>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508"/>
        <w:gridCol w:w="1330"/>
        <w:gridCol w:w="1560"/>
        <w:gridCol w:w="1985"/>
        <w:gridCol w:w="1419"/>
        <w:gridCol w:w="1418"/>
        <w:gridCol w:w="1556"/>
        <w:gridCol w:w="1609"/>
        <w:gridCol w:w="1651"/>
        <w:gridCol w:w="1701"/>
      </w:tblGrid>
      <w:tr w:rsidR="00A449F0" w:rsidRPr="007B4D4C" w14:paraId="7827FDCF" w14:textId="77777777" w:rsidTr="00A449F0">
        <w:trPr>
          <w:trHeight w:val="759"/>
          <w:tblHeader/>
        </w:trPr>
        <w:tc>
          <w:tcPr>
            <w:tcW w:w="172" w:type="pct"/>
            <w:tcBorders>
              <w:top w:val="single" w:sz="4" w:space="0" w:color="auto"/>
              <w:left w:val="single" w:sz="4" w:space="0" w:color="auto"/>
              <w:bottom w:val="single" w:sz="4" w:space="0" w:color="auto"/>
              <w:right w:val="single" w:sz="4" w:space="0" w:color="auto"/>
            </w:tcBorders>
            <w:shd w:val="clear" w:color="auto" w:fill="D9D9D9"/>
            <w:vAlign w:val="center"/>
          </w:tcPr>
          <w:p w14:paraId="21082B8C" w14:textId="77777777" w:rsidR="00A449F0" w:rsidRPr="007B4D4C" w:rsidRDefault="00A449F0" w:rsidP="00A449F0">
            <w:pPr>
              <w:ind w:firstLine="0"/>
              <w:jc w:val="left"/>
              <w:rPr>
                <w:color w:val="000000"/>
                <w:sz w:val="22"/>
                <w:szCs w:val="22"/>
              </w:rPr>
            </w:pPr>
            <w:r w:rsidRPr="007B4D4C">
              <w:rPr>
                <w:color w:val="000000"/>
                <w:sz w:val="22"/>
                <w:szCs w:val="22"/>
              </w:rPr>
              <w:t>№</w:t>
            </w:r>
          </w:p>
          <w:p w14:paraId="517B5F3E" w14:textId="77777777" w:rsidR="00A449F0" w:rsidRPr="007B4D4C" w:rsidRDefault="00A449F0" w:rsidP="00A449F0">
            <w:pPr>
              <w:ind w:right="-219" w:firstLine="0"/>
              <w:jc w:val="left"/>
              <w:rPr>
                <w:color w:val="000000"/>
                <w:sz w:val="22"/>
                <w:szCs w:val="22"/>
              </w:rPr>
            </w:pPr>
            <w:r w:rsidRPr="007B4D4C">
              <w:rPr>
                <w:color w:val="000000"/>
                <w:sz w:val="22"/>
                <w:szCs w:val="22"/>
              </w:rPr>
              <w:t>п/п</w:t>
            </w:r>
          </w:p>
        </w:tc>
        <w:tc>
          <w:tcPr>
            <w:tcW w:w="451" w:type="pct"/>
            <w:tcBorders>
              <w:top w:val="single" w:sz="4" w:space="0" w:color="auto"/>
              <w:left w:val="single" w:sz="4" w:space="0" w:color="auto"/>
              <w:bottom w:val="single" w:sz="4" w:space="0" w:color="auto"/>
              <w:right w:val="single" w:sz="4" w:space="0" w:color="auto"/>
            </w:tcBorders>
            <w:shd w:val="clear" w:color="auto" w:fill="D9D9D9"/>
            <w:vAlign w:val="center"/>
          </w:tcPr>
          <w:p w14:paraId="0501AF02" w14:textId="77777777" w:rsidR="00A449F0" w:rsidRPr="007B4D4C" w:rsidRDefault="00A449F0" w:rsidP="00A449F0">
            <w:pPr>
              <w:ind w:firstLine="0"/>
              <w:jc w:val="left"/>
              <w:rPr>
                <w:color w:val="000000"/>
                <w:sz w:val="22"/>
                <w:szCs w:val="22"/>
              </w:rPr>
            </w:pPr>
            <w:r w:rsidRPr="007B4D4C">
              <w:rPr>
                <w:color w:val="000000"/>
                <w:sz w:val="22"/>
                <w:szCs w:val="22"/>
              </w:rPr>
              <w:t>Вид</w:t>
            </w:r>
          </w:p>
          <w:p w14:paraId="2CA39F44" w14:textId="77777777" w:rsidR="00A449F0" w:rsidRPr="007B4D4C" w:rsidRDefault="00A449F0" w:rsidP="00A449F0">
            <w:pPr>
              <w:ind w:firstLine="0"/>
              <w:jc w:val="left"/>
              <w:rPr>
                <w:color w:val="000000"/>
                <w:sz w:val="22"/>
                <w:szCs w:val="22"/>
              </w:rPr>
            </w:pPr>
            <w:r w:rsidRPr="007B4D4C">
              <w:rPr>
                <w:color w:val="000000"/>
                <w:sz w:val="22"/>
                <w:szCs w:val="22"/>
              </w:rPr>
              <w:t>объекта</w:t>
            </w:r>
          </w:p>
        </w:tc>
        <w:tc>
          <w:tcPr>
            <w:tcW w:w="529" w:type="pct"/>
            <w:tcBorders>
              <w:top w:val="single" w:sz="4" w:space="0" w:color="auto"/>
              <w:left w:val="single" w:sz="4" w:space="0" w:color="auto"/>
              <w:bottom w:val="single" w:sz="4" w:space="0" w:color="auto"/>
              <w:right w:val="single" w:sz="4" w:space="0" w:color="auto"/>
            </w:tcBorders>
            <w:shd w:val="clear" w:color="auto" w:fill="D9D9D9"/>
            <w:vAlign w:val="center"/>
          </w:tcPr>
          <w:p w14:paraId="1C21CEBE" w14:textId="77777777" w:rsidR="00A449F0" w:rsidRPr="007B4D4C" w:rsidRDefault="00A449F0" w:rsidP="00A449F0">
            <w:pPr>
              <w:ind w:firstLine="0"/>
              <w:jc w:val="left"/>
              <w:rPr>
                <w:color w:val="000000"/>
                <w:sz w:val="22"/>
                <w:szCs w:val="22"/>
              </w:rPr>
            </w:pPr>
            <w:r w:rsidRPr="007B4D4C">
              <w:rPr>
                <w:color w:val="000000"/>
                <w:sz w:val="22"/>
                <w:szCs w:val="22"/>
              </w:rPr>
              <w:t>Назначение</w:t>
            </w:r>
          </w:p>
        </w:tc>
        <w:tc>
          <w:tcPr>
            <w:tcW w:w="673" w:type="pct"/>
            <w:tcBorders>
              <w:top w:val="single" w:sz="4" w:space="0" w:color="auto"/>
              <w:left w:val="single" w:sz="4" w:space="0" w:color="auto"/>
              <w:bottom w:val="single" w:sz="4" w:space="0" w:color="auto"/>
              <w:right w:val="single" w:sz="4" w:space="0" w:color="auto"/>
            </w:tcBorders>
            <w:shd w:val="clear" w:color="auto" w:fill="D9D9D9"/>
            <w:vAlign w:val="center"/>
          </w:tcPr>
          <w:p w14:paraId="58051D19" w14:textId="77777777" w:rsidR="00A449F0" w:rsidRPr="007B4D4C" w:rsidRDefault="00A449F0" w:rsidP="00A449F0">
            <w:pPr>
              <w:ind w:firstLine="0"/>
              <w:jc w:val="left"/>
              <w:rPr>
                <w:color w:val="000000"/>
                <w:sz w:val="22"/>
                <w:szCs w:val="22"/>
              </w:rPr>
            </w:pPr>
            <w:r w:rsidRPr="007B4D4C">
              <w:rPr>
                <w:color w:val="000000"/>
                <w:sz w:val="22"/>
                <w:szCs w:val="22"/>
              </w:rPr>
              <w:t>Наименование</w:t>
            </w:r>
          </w:p>
        </w:tc>
        <w:tc>
          <w:tcPr>
            <w:tcW w:w="481" w:type="pct"/>
            <w:tcBorders>
              <w:top w:val="single" w:sz="4" w:space="0" w:color="auto"/>
              <w:left w:val="single" w:sz="4" w:space="0" w:color="auto"/>
              <w:bottom w:val="single" w:sz="4" w:space="0" w:color="auto"/>
              <w:right w:val="single" w:sz="4" w:space="0" w:color="auto"/>
            </w:tcBorders>
            <w:shd w:val="clear" w:color="auto" w:fill="D9D9D9"/>
            <w:vAlign w:val="center"/>
          </w:tcPr>
          <w:p w14:paraId="573A2C43" w14:textId="77777777" w:rsidR="00A449F0" w:rsidRPr="007B4D4C" w:rsidRDefault="00A449F0" w:rsidP="00A449F0">
            <w:pPr>
              <w:ind w:firstLine="0"/>
              <w:jc w:val="left"/>
              <w:rPr>
                <w:color w:val="000000"/>
                <w:sz w:val="22"/>
                <w:szCs w:val="22"/>
              </w:rPr>
            </w:pPr>
            <w:r w:rsidRPr="007B4D4C">
              <w:rPr>
                <w:color w:val="000000"/>
                <w:sz w:val="22"/>
                <w:szCs w:val="22"/>
              </w:rPr>
              <w:t>Основные характеристики</w:t>
            </w:r>
          </w:p>
        </w:tc>
        <w:tc>
          <w:tcPr>
            <w:tcW w:w="481" w:type="pct"/>
            <w:tcBorders>
              <w:top w:val="single" w:sz="4" w:space="0" w:color="auto"/>
              <w:left w:val="single" w:sz="4" w:space="0" w:color="auto"/>
              <w:bottom w:val="single" w:sz="4" w:space="0" w:color="auto"/>
              <w:right w:val="single" w:sz="4" w:space="0" w:color="auto"/>
            </w:tcBorders>
            <w:shd w:val="clear" w:color="auto" w:fill="D9D9D9"/>
            <w:vAlign w:val="center"/>
          </w:tcPr>
          <w:p w14:paraId="6DC0DA8F" w14:textId="77777777" w:rsidR="00A449F0" w:rsidRPr="007B4D4C" w:rsidRDefault="00A449F0" w:rsidP="00A449F0">
            <w:pPr>
              <w:ind w:firstLine="0"/>
              <w:jc w:val="left"/>
              <w:rPr>
                <w:color w:val="000000"/>
                <w:sz w:val="22"/>
                <w:szCs w:val="22"/>
              </w:rPr>
            </w:pPr>
            <w:r w:rsidRPr="007B4D4C">
              <w:rPr>
                <w:color w:val="000000"/>
                <w:sz w:val="22"/>
                <w:szCs w:val="22"/>
              </w:rPr>
              <w:t>Месторасположение</w:t>
            </w:r>
          </w:p>
        </w:tc>
        <w:tc>
          <w:tcPr>
            <w:tcW w:w="528" w:type="pct"/>
            <w:tcBorders>
              <w:top w:val="single" w:sz="4" w:space="0" w:color="auto"/>
              <w:left w:val="single" w:sz="4" w:space="0" w:color="auto"/>
              <w:bottom w:val="single" w:sz="4" w:space="0" w:color="auto"/>
              <w:right w:val="single" w:sz="4" w:space="0" w:color="auto"/>
            </w:tcBorders>
            <w:shd w:val="clear" w:color="auto" w:fill="D9D9D9"/>
            <w:vAlign w:val="center"/>
          </w:tcPr>
          <w:p w14:paraId="1A8D8016" w14:textId="77777777" w:rsidR="00A449F0" w:rsidRPr="007B4D4C" w:rsidRDefault="00A449F0" w:rsidP="00A449F0">
            <w:pPr>
              <w:ind w:firstLine="0"/>
              <w:jc w:val="left"/>
              <w:rPr>
                <w:color w:val="000000"/>
                <w:sz w:val="22"/>
                <w:szCs w:val="22"/>
              </w:rPr>
            </w:pPr>
            <w:r w:rsidRPr="007B4D4C">
              <w:rPr>
                <w:color w:val="000000"/>
                <w:sz w:val="22"/>
                <w:szCs w:val="22"/>
              </w:rPr>
              <w:t>Очередность строительства объекта</w:t>
            </w:r>
          </w:p>
        </w:tc>
        <w:tc>
          <w:tcPr>
            <w:tcW w:w="546" w:type="pct"/>
            <w:tcBorders>
              <w:top w:val="single" w:sz="4" w:space="0" w:color="auto"/>
              <w:left w:val="single" w:sz="4" w:space="0" w:color="auto"/>
              <w:bottom w:val="single" w:sz="4" w:space="0" w:color="auto"/>
              <w:right w:val="single" w:sz="4" w:space="0" w:color="auto"/>
            </w:tcBorders>
            <w:shd w:val="clear" w:color="auto" w:fill="D9D9D9"/>
          </w:tcPr>
          <w:p w14:paraId="41778144" w14:textId="77777777" w:rsidR="00A449F0" w:rsidRPr="006D19DD" w:rsidRDefault="00A449F0" w:rsidP="00A449F0">
            <w:pPr>
              <w:ind w:firstLine="0"/>
              <w:rPr>
                <w:sz w:val="22"/>
                <w:szCs w:val="22"/>
                <w:highlight w:val="lightGray"/>
              </w:rPr>
            </w:pPr>
            <w:r w:rsidRPr="006D19DD">
              <w:rPr>
                <w:sz w:val="22"/>
                <w:szCs w:val="22"/>
                <w:highlight w:val="lightGray"/>
              </w:rPr>
              <w:t>Функциональная зона</w:t>
            </w:r>
          </w:p>
        </w:tc>
        <w:tc>
          <w:tcPr>
            <w:tcW w:w="560" w:type="pct"/>
            <w:tcBorders>
              <w:top w:val="single" w:sz="4" w:space="0" w:color="auto"/>
              <w:left w:val="single" w:sz="4" w:space="0" w:color="auto"/>
              <w:bottom w:val="single" w:sz="4" w:space="0" w:color="auto"/>
              <w:right w:val="single" w:sz="4" w:space="0" w:color="auto"/>
            </w:tcBorders>
            <w:shd w:val="clear" w:color="auto" w:fill="D9D9D9"/>
            <w:vAlign w:val="center"/>
          </w:tcPr>
          <w:p w14:paraId="20A6ED2A" w14:textId="77777777" w:rsidR="00A449F0" w:rsidRPr="007B4D4C" w:rsidRDefault="00A449F0" w:rsidP="00A449F0">
            <w:pPr>
              <w:ind w:firstLine="0"/>
              <w:jc w:val="left"/>
              <w:rPr>
                <w:color w:val="000000"/>
                <w:sz w:val="22"/>
                <w:szCs w:val="22"/>
              </w:rPr>
            </w:pPr>
            <w:r w:rsidRPr="007B4D4C">
              <w:rPr>
                <w:color w:val="000000"/>
                <w:sz w:val="22"/>
                <w:szCs w:val="22"/>
              </w:rPr>
              <w:t>Зоны с особыми условиями использования территории</w:t>
            </w:r>
          </w:p>
        </w:tc>
        <w:tc>
          <w:tcPr>
            <w:tcW w:w="577" w:type="pct"/>
            <w:tcBorders>
              <w:top w:val="single" w:sz="4" w:space="0" w:color="auto"/>
              <w:left w:val="single" w:sz="4" w:space="0" w:color="auto"/>
              <w:bottom w:val="single" w:sz="4" w:space="0" w:color="auto"/>
              <w:right w:val="single" w:sz="4" w:space="0" w:color="auto"/>
            </w:tcBorders>
            <w:shd w:val="clear" w:color="auto" w:fill="D9D9D9"/>
          </w:tcPr>
          <w:p w14:paraId="3EE52778" w14:textId="77777777" w:rsidR="00A449F0" w:rsidRPr="007B4D4C" w:rsidRDefault="00A449F0" w:rsidP="00A449F0">
            <w:pPr>
              <w:ind w:firstLine="0"/>
              <w:jc w:val="left"/>
              <w:rPr>
                <w:color w:val="000000"/>
                <w:sz w:val="22"/>
                <w:szCs w:val="22"/>
              </w:rPr>
            </w:pPr>
            <w:r w:rsidRPr="007B4D4C">
              <w:rPr>
                <w:color w:val="000000"/>
                <w:sz w:val="22"/>
                <w:szCs w:val="22"/>
              </w:rPr>
              <w:t>Основание</w:t>
            </w:r>
          </w:p>
        </w:tc>
      </w:tr>
      <w:tr w:rsidR="00A449F0" w:rsidRPr="007B4D4C" w14:paraId="4E031EC4" w14:textId="77777777" w:rsidTr="00A449F0">
        <w:trPr>
          <w:trHeight w:val="135"/>
          <w:tblHeader/>
        </w:trPr>
        <w:tc>
          <w:tcPr>
            <w:tcW w:w="172" w:type="pct"/>
            <w:tcBorders>
              <w:top w:val="single" w:sz="4" w:space="0" w:color="auto"/>
              <w:left w:val="single" w:sz="4" w:space="0" w:color="auto"/>
              <w:bottom w:val="single" w:sz="4" w:space="0" w:color="auto"/>
              <w:right w:val="single" w:sz="4" w:space="0" w:color="auto"/>
            </w:tcBorders>
            <w:shd w:val="clear" w:color="auto" w:fill="D9D9D9"/>
            <w:vAlign w:val="center"/>
          </w:tcPr>
          <w:p w14:paraId="3140D886" w14:textId="77777777" w:rsidR="00A449F0" w:rsidRPr="007B4D4C" w:rsidRDefault="00A449F0" w:rsidP="00A449F0">
            <w:pPr>
              <w:ind w:firstLine="0"/>
              <w:jc w:val="center"/>
              <w:rPr>
                <w:color w:val="000000"/>
                <w:sz w:val="22"/>
                <w:szCs w:val="22"/>
              </w:rPr>
            </w:pPr>
            <w:r w:rsidRPr="007B4D4C">
              <w:rPr>
                <w:color w:val="000000"/>
                <w:sz w:val="22"/>
                <w:szCs w:val="22"/>
              </w:rPr>
              <w:t>1</w:t>
            </w:r>
          </w:p>
        </w:tc>
        <w:tc>
          <w:tcPr>
            <w:tcW w:w="451" w:type="pct"/>
            <w:tcBorders>
              <w:top w:val="single" w:sz="4" w:space="0" w:color="auto"/>
              <w:left w:val="single" w:sz="4" w:space="0" w:color="auto"/>
              <w:bottom w:val="single" w:sz="4" w:space="0" w:color="auto"/>
              <w:right w:val="single" w:sz="4" w:space="0" w:color="auto"/>
            </w:tcBorders>
            <w:shd w:val="clear" w:color="auto" w:fill="D9D9D9"/>
            <w:vAlign w:val="center"/>
          </w:tcPr>
          <w:p w14:paraId="1FBF5CEE" w14:textId="77777777" w:rsidR="00A449F0" w:rsidRPr="007B4D4C" w:rsidRDefault="00A449F0" w:rsidP="00A449F0">
            <w:pPr>
              <w:ind w:firstLine="0"/>
              <w:jc w:val="center"/>
              <w:rPr>
                <w:color w:val="000000"/>
                <w:sz w:val="22"/>
                <w:szCs w:val="22"/>
              </w:rPr>
            </w:pPr>
            <w:r w:rsidRPr="007B4D4C">
              <w:rPr>
                <w:color w:val="000000"/>
                <w:sz w:val="22"/>
                <w:szCs w:val="22"/>
              </w:rPr>
              <w:t>2</w:t>
            </w:r>
          </w:p>
        </w:tc>
        <w:tc>
          <w:tcPr>
            <w:tcW w:w="529" w:type="pct"/>
            <w:tcBorders>
              <w:top w:val="single" w:sz="4" w:space="0" w:color="auto"/>
              <w:left w:val="single" w:sz="4" w:space="0" w:color="auto"/>
              <w:bottom w:val="single" w:sz="4" w:space="0" w:color="auto"/>
              <w:right w:val="single" w:sz="4" w:space="0" w:color="auto"/>
            </w:tcBorders>
            <w:shd w:val="clear" w:color="auto" w:fill="D9D9D9"/>
            <w:vAlign w:val="center"/>
          </w:tcPr>
          <w:p w14:paraId="0B5CDE8C" w14:textId="77777777" w:rsidR="00A449F0" w:rsidRPr="007B4D4C" w:rsidRDefault="00A449F0" w:rsidP="00A449F0">
            <w:pPr>
              <w:ind w:firstLine="0"/>
              <w:jc w:val="center"/>
              <w:rPr>
                <w:color w:val="000000"/>
                <w:sz w:val="22"/>
                <w:szCs w:val="22"/>
              </w:rPr>
            </w:pPr>
            <w:r w:rsidRPr="007B4D4C">
              <w:rPr>
                <w:color w:val="000000"/>
                <w:sz w:val="22"/>
                <w:szCs w:val="22"/>
              </w:rPr>
              <w:t>3</w:t>
            </w:r>
          </w:p>
        </w:tc>
        <w:tc>
          <w:tcPr>
            <w:tcW w:w="673" w:type="pct"/>
            <w:tcBorders>
              <w:top w:val="single" w:sz="4" w:space="0" w:color="auto"/>
              <w:left w:val="single" w:sz="4" w:space="0" w:color="auto"/>
              <w:bottom w:val="single" w:sz="4" w:space="0" w:color="auto"/>
              <w:right w:val="single" w:sz="4" w:space="0" w:color="auto"/>
            </w:tcBorders>
            <w:shd w:val="clear" w:color="auto" w:fill="D9D9D9"/>
            <w:vAlign w:val="center"/>
          </w:tcPr>
          <w:p w14:paraId="04D24A4C" w14:textId="77777777" w:rsidR="00A449F0" w:rsidRPr="007B4D4C" w:rsidRDefault="00A449F0" w:rsidP="00A449F0">
            <w:pPr>
              <w:ind w:firstLine="0"/>
              <w:jc w:val="center"/>
              <w:rPr>
                <w:color w:val="000000"/>
                <w:sz w:val="22"/>
                <w:szCs w:val="22"/>
              </w:rPr>
            </w:pPr>
            <w:r w:rsidRPr="007B4D4C">
              <w:rPr>
                <w:color w:val="000000"/>
                <w:sz w:val="22"/>
                <w:szCs w:val="22"/>
              </w:rPr>
              <w:t>4</w:t>
            </w:r>
          </w:p>
        </w:tc>
        <w:tc>
          <w:tcPr>
            <w:tcW w:w="481" w:type="pct"/>
            <w:tcBorders>
              <w:top w:val="single" w:sz="4" w:space="0" w:color="auto"/>
              <w:left w:val="single" w:sz="4" w:space="0" w:color="auto"/>
              <w:bottom w:val="single" w:sz="4" w:space="0" w:color="auto"/>
              <w:right w:val="single" w:sz="4" w:space="0" w:color="auto"/>
            </w:tcBorders>
            <w:shd w:val="clear" w:color="auto" w:fill="D9D9D9"/>
            <w:vAlign w:val="center"/>
          </w:tcPr>
          <w:p w14:paraId="12790A3F" w14:textId="77777777" w:rsidR="00A449F0" w:rsidRPr="007B4D4C" w:rsidRDefault="00A449F0" w:rsidP="00A449F0">
            <w:pPr>
              <w:ind w:firstLine="0"/>
              <w:jc w:val="center"/>
              <w:rPr>
                <w:color w:val="000000"/>
                <w:sz w:val="22"/>
                <w:szCs w:val="22"/>
              </w:rPr>
            </w:pPr>
            <w:r w:rsidRPr="007B4D4C">
              <w:rPr>
                <w:color w:val="000000"/>
                <w:sz w:val="22"/>
                <w:szCs w:val="22"/>
              </w:rPr>
              <w:t>5</w:t>
            </w:r>
          </w:p>
        </w:tc>
        <w:tc>
          <w:tcPr>
            <w:tcW w:w="481" w:type="pct"/>
            <w:tcBorders>
              <w:top w:val="single" w:sz="4" w:space="0" w:color="auto"/>
              <w:left w:val="single" w:sz="4" w:space="0" w:color="auto"/>
              <w:bottom w:val="single" w:sz="4" w:space="0" w:color="auto"/>
              <w:right w:val="single" w:sz="4" w:space="0" w:color="auto"/>
            </w:tcBorders>
            <w:shd w:val="clear" w:color="auto" w:fill="D9D9D9"/>
            <w:vAlign w:val="center"/>
          </w:tcPr>
          <w:p w14:paraId="488AD50C" w14:textId="77777777" w:rsidR="00A449F0" w:rsidRPr="007B4D4C" w:rsidRDefault="00A449F0" w:rsidP="00A449F0">
            <w:pPr>
              <w:ind w:firstLine="0"/>
              <w:jc w:val="center"/>
              <w:rPr>
                <w:color w:val="000000"/>
                <w:sz w:val="22"/>
                <w:szCs w:val="22"/>
              </w:rPr>
            </w:pPr>
            <w:r w:rsidRPr="007B4D4C">
              <w:rPr>
                <w:color w:val="000000"/>
                <w:sz w:val="22"/>
                <w:szCs w:val="22"/>
              </w:rPr>
              <w:t>6</w:t>
            </w:r>
          </w:p>
        </w:tc>
        <w:tc>
          <w:tcPr>
            <w:tcW w:w="528" w:type="pct"/>
            <w:tcBorders>
              <w:top w:val="single" w:sz="4" w:space="0" w:color="auto"/>
              <w:left w:val="single" w:sz="4" w:space="0" w:color="auto"/>
              <w:bottom w:val="single" w:sz="4" w:space="0" w:color="auto"/>
              <w:right w:val="single" w:sz="4" w:space="0" w:color="auto"/>
            </w:tcBorders>
            <w:shd w:val="clear" w:color="auto" w:fill="D9D9D9"/>
            <w:vAlign w:val="center"/>
          </w:tcPr>
          <w:p w14:paraId="111C161D" w14:textId="77777777" w:rsidR="00A449F0" w:rsidRPr="007B4D4C" w:rsidRDefault="00A449F0" w:rsidP="00A449F0">
            <w:pPr>
              <w:ind w:firstLine="0"/>
              <w:jc w:val="center"/>
              <w:rPr>
                <w:color w:val="000000"/>
                <w:sz w:val="22"/>
                <w:szCs w:val="22"/>
              </w:rPr>
            </w:pPr>
            <w:r w:rsidRPr="007B4D4C">
              <w:rPr>
                <w:color w:val="000000"/>
                <w:sz w:val="22"/>
                <w:szCs w:val="22"/>
              </w:rPr>
              <w:t>7</w:t>
            </w:r>
          </w:p>
        </w:tc>
        <w:tc>
          <w:tcPr>
            <w:tcW w:w="546" w:type="pct"/>
            <w:tcBorders>
              <w:top w:val="single" w:sz="4" w:space="0" w:color="auto"/>
              <w:left w:val="single" w:sz="4" w:space="0" w:color="auto"/>
              <w:bottom w:val="single" w:sz="4" w:space="0" w:color="auto"/>
              <w:right w:val="single" w:sz="4" w:space="0" w:color="auto"/>
            </w:tcBorders>
            <w:shd w:val="clear" w:color="auto" w:fill="D9D9D9"/>
          </w:tcPr>
          <w:p w14:paraId="7D890776" w14:textId="77777777" w:rsidR="00A449F0" w:rsidRPr="006D19DD" w:rsidRDefault="00A449F0" w:rsidP="00A449F0">
            <w:pPr>
              <w:ind w:firstLine="0"/>
              <w:jc w:val="center"/>
              <w:rPr>
                <w:sz w:val="22"/>
                <w:szCs w:val="22"/>
                <w:highlight w:val="lightGray"/>
              </w:rPr>
            </w:pPr>
            <w:r w:rsidRPr="006D19DD">
              <w:rPr>
                <w:sz w:val="22"/>
                <w:szCs w:val="22"/>
                <w:highlight w:val="lightGray"/>
              </w:rPr>
              <w:t>8</w:t>
            </w:r>
          </w:p>
        </w:tc>
        <w:tc>
          <w:tcPr>
            <w:tcW w:w="560" w:type="pct"/>
            <w:tcBorders>
              <w:top w:val="single" w:sz="4" w:space="0" w:color="auto"/>
              <w:left w:val="single" w:sz="4" w:space="0" w:color="auto"/>
              <w:bottom w:val="single" w:sz="4" w:space="0" w:color="auto"/>
              <w:right w:val="single" w:sz="4" w:space="0" w:color="auto"/>
            </w:tcBorders>
            <w:shd w:val="clear" w:color="auto" w:fill="D9D9D9"/>
          </w:tcPr>
          <w:p w14:paraId="0CF02B2A" w14:textId="77777777" w:rsidR="00A449F0" w:rsidRPr="001219DB" w:rsidRDefault="00A449F0" w:rsidP="00A449F0">
            <w:pPr>
              <w:ind w:firstLine="0"/>
              <w:jc w:val="center"/>
              <w:rPr>
                <w:color w:val="000000"/>
                <w:sz w:val="22"/>
                <w:szCs w:val="22"/>
              </w:rPr>
            </w:pPr>
            <w:r>
              <w:rPr>
                <w:color w:val="000000"/>
                <w:sz w:val="22"/>
                <w:szCs w:val="22"/>
              </w:rPr>
              <w:t>9</w:t>
            </w:r>
          </w:p>
        </w:tc>
        <w:tc>
          <w:tcPr>
            <w:tcW w:w="577" w:type="pct"/>
            <w:tcBorders>
              <w:top w:val="single" w:sz="4" w:space="0" w:color="auto"/>
              <w:left w:val="single" w:sz="4" w:space="0" w:color="auto"/>
              <w:bottom w:val="single" w:sz="4" w:space="0" w:color="auto"/>
              <w:right w:val="single" w:sz="4" w:space="0" w:color="auto"/>
            </w:tcBorders>
            <w:shd w:val="clear" w:color="auto" w:fill="D9D9D9"/>
          </w:tcPr>
          <w:p w14:paraId="74B48FF2" w14:textId="77777777" w:rsidR="00A449F0" w:rsidRPr="001219DB" w:rsidRDefault="00A449F0" w:rsidP="00A449F0">
            <w:pPr>
              <w:ind w:firstLine="0"/>
              <w:jc w:val="center"/>
              <w:rPr>
                <w:color w:val="000000"/>
                <w:sz w:val="22"/>
                <w:szCs w:val="22"/>
              </w:rPr>
            </w:pPr>
            <w:r>
              <w:rPr>
                <w:color w:val="000000"/>
                <w:sz w:val="22"/>
                <w:szCs w:val="22"/>
              </w:rPr>
              <w:t>10</w:t>
            </w:r>
          </w:p>
        </w:tc>
      </w:tr>
      <w:tr w:rsidR="00A449F0" w:rsidRPr="007B4D4C" w14:paraId="62563CED" w14:textId="77777777" w:rsidTr="00A449F0">
        <w:tc>
          <w:tcPr>
            <w:tcW w:w="172" w:type="pct"/>
            <w:tcBorders>
              <w:top w:val="single" w:sz="4" w:space="0" w:color="auto"/>
              <w:left w:val="single" w:sz="4" w:space="0" w:color="auto"/>
              <w:bottom w:val="single" w:sz="4" w:space="0" w:color="auto"/>
              <w:right w:val="single" w:sz="4" w:space="0" w:color="auto"/>
            </w:tcBorders>
            <w:vAlign w:val="center"/>
          </w:tcPr>
          <w:p w14:paraId="68C015C0" w14:textId="77777777" w:rsidR="00A449F0" w:rsidRPr="008B4BB9" w:rsidRDefault="00A449F0" w:rsidP="00A449F0">
            <w:pPr>
              <w:pStyle w:val="af1"/>
              <w:numPr>
                <w:ilvl w:val="0"/>
                <w:numId w:val="27"/>
              </w:numPr>
              <w:ind w:left="360"/>
              <w:jc w:val="left"/>
              <w:rPr>
                <w:color w:val="000000"/>
                <w:sz w:val="22"/>
                <w:szCs w:val="22"/>
              </w:rPr>
            </w:pPr>
          </w:p>
        </w:tc>
        <w:tc>
          <w:tcPr>
            <w:tcW w:w="451" w:type="pct"/>
            <w:tcBorders>
              <w:top w:val="single" w:sz="4" w:space="0" w:color="auto"/>
              <w:left w:val="single" w:sz="4" w:space="0" w:color="auto"/>
              <w:bottom w:val="single" w:sz="4" w:space="0" w:color="auto"/>
              <w:right w:val="single" w:sz="4" w:space="0" w:color="auto"/>
            </w:tcBorders>
            <w:shd w:val="clear" w:color="auto" w:fill="auto"/>
            <w:vAlign w:val="center"/>
          </w:tcPr>
          <w:p w14:paraId="2C0F4AB5" w14:textId="77777777" w:rsidR="00A449F0" w:rsidRPr="007B4D4C" w:rsidRDefault="00A449F0" w:rsidP="00A449F0">
            <w:pPr>
              <w:ind w:firstLine="0"/>
              <w:jc w:val="left"/>
              <w:rPr>
                <w:color w:val="000000"/>
                <w:sz w:val="22"/>
                <w:szCs w:val="22"/>
              </w:rPr>
            </w:pPr>
            <w:r w:rsidRPr="007B4D4C">
              <w:rPr>
                <w:color w:val="000000"/>
                <w:sz w:val="22"/>
                <w:szCs w:val="22"/>
              </w:rPr>
              <w:t>Объект социальной защиты</w:t>
            </w:r>
          </w:p>
        </w:tc>
        <w:tc>
          <w:tcPr>
            <w:tcW w:w="529" w:type="pct"/>
            <w:tcBorders>
              <w:top w:val="single" w:sz="4" w:space="0" w:color="auto"/>
              <w:left w:val="single" w:sz="4" w:space="0" w:color="auto"/>
              <w:bottom w:val="single" w:sz="4" w:space="0" w:color="auto"/>
              <w:right w:val="single" w:sz="4" w:space="0" w:color="auto"/>
            </w:tcBorders>
            <w:vAlign w:val="center"/>
          </w:tcPr>
          <w:p w14:paraId="61B1C111" w14:textId="77777777" w:rsidR="00A449F0" w:rsidRPr="007B4D4C" w:rsidRDefault="00A449F0" w:rsidP="00A449F0">
            <w:pPr>
              <w:ind w:firstLine="0"/>
              <w:rPr>
                <w:color w:val="000000"/>
                <w:sz w:val="22"/>
                <w:szCs w:val="22"/>
              </w:rPr>
            </w:pPr>
            <w:r w:rsidRPr="007B4D4C">
              <w:rPr>
                <w:color w:val="000000"/>
                <w:sz w:val="22"/>
                <w:szCs w:val="22"/>
              </w:rPr>
              <w:t>Организация услуг социальной защиты населения</w:t>
            </w:r>
          </w:p>
        </w:tc>
        <w:tc>
          <w:tcPr>
            <w:tcW w:w="673" w:type="pct"/>
            <w:tcBorders>
              <w:top w:val="single" w:sz="4" w:space="0" w:color="auto"/>
              <w:left w:val="single" w:sz="4" w:space="0" w:color="auto"/>
              <w:bottom w:val="single" w:sz="4" w:space="0" w:color="auto"/>
              <w:right w:val="single" w:sz="4" w:space="0" w:color="auto"/>
            </w:tcBorders>
          </w:tcPr>
          <w:p w14:paraId="7B4895AB" w14:textId="77777777" w:rsidR="00A449F0" w:rsidRPr="007B4D4C" w:rsidRDefault="00A449F0" w:rsidP="00A449F0">
            <w:pPr>
              <w:pStyle w:val="ConsPlusNormal"/>
              <w:jc w:val="center"/>
              <w:rPr>
                <w:rFonts w:ascii="Times New Roman" w:hAnsi="Times New Roman" w:cs="Times New Roman"/>
                <w:sz w:val="22"/>
                <w:szCs w:val="22"/>
              </w:rPr>
            </w:pPr>
            <w:r w:rsidRPr="007B4D4C">
              <w:rPr>
                <w:rFonts w:ascii="Times New Roman" w:hAnsi="Times New Roman" w:cs="Times New Roman"/>
                <w:sz w:val="22"/>
                <w:szCs w:val="22"/>
              </w:rPr>
              <w:t>КУ Ханты-Мансийского автономного округа - Югры "Центр социальной адаптации "Альтернатива"</w:t>
            </w:r>
          </w:p>
        </w:tc>
        <w:tc>
          <w:tcPr>
            <w:tcW w:w="481" w:type="pct"/>
            <w:tcBorders>
              <w:top w:val="single" w:sz="4" w:space="0" w:color="auto"/>
              <w:left w:val="single" w:sz="4" w:space="0" w:color="auto"/>
              <w:bottom w:val="single" w:sz="4" w:space="0" w:color="auto"/>
              <w:right w:val="single" w:sz="4" w:space="0" w:color="auto"/>
            </w:tcBorders>
            <w:shd w:val="clear" w:color="auto" w:fill="auto"/>
          </w:tcPr>
          <w:p w14:paraId="2AA2C1ED" w14:textId="77777777" w:rsidR="00A449F0" w:rsidRPr="007B4D4C" w:rsidRDefault="00A449F0" w:rsidP="00A449F0">
            <w:pPr>
              <w:pStyle w:val="ConsPlusNormal"/>
              <w:jc w:val="center"/>
              <w:rPr>
                <w:rFonts w:ascii="Times New Roman" w:hAnsi="Times New Roman" w:cs="Times New Roman"/>
                <w:sz w:val="22"/>
                <w:szCs w:val="22"/>
              </w:rPr>
            </w:pPr>
            <w:r>
              <w:rPr>
                <w:rFonts w:ascii="Times New Roman" w:hAnsi="Times New Roman" w:cs="Times New Roman"/>
                <w:sz w:val="22"/>
                <w:szCs w:val="22"/>
              </w:rPr>
              <w:t>Мощность 2</w:t>
            </w:r>
            <w:r w:rsidRPr="00B05596">
              <w:rPr>
                <w:rFonts w:ascii="Times New Roman" w:hAnsi="Times New Roman" w:cs="Times New Roman"/>
                <w:sz w:val="22"/>
                <w:szCs w:val="22"/>
              </w:rPr>
              <w:t>8</w:t>
            </w:r>
            <w:r w:rsidRPr="007B4D4C">
              <w:rPr>
                <w:rFonts w:ascii="Times New Roman" w:hAnsi="Times New Roman" w:cs="Times New Roman"/>
                <w:sz w:val="22"/>
                <w:szCs w:val="22"/>
              </w:rPr>
              <w:t>0 койко-мест</w:t>
            </w:r>
          </w:p>
        </w:tc>
        <w:tc>
          <w:tcPr>
            <w:tcW w:w="481" w:type="pct"/>
            <w:tcBorders>
              <w:top w:val="single" w:sz="4" w:space="0" w:color="auto"/>
              <w:left w:val="single" w:sz="4" w:space="0" w:color="auto"/>
              <w:bottom w:val="single" w:sz="4" w:space="0" w:color="auto"/>
              <w:right w:val="single" w:sz="4" w:space="0" w:color="auto"/>
            </w:tcBorders>
            <w:shd w:val="clear" w:color="auto" w:fill="auto"/>
          </w:tcPr>
          <w:p w14:paraId="40F65DDD" w14:textId="77777777" w:rsidR="00A449F0" w:rsidRPr="007B4D4C" w:rsidRDefault="00A449F0" w:rsidP="00A449F0">
            <w:pPr>
              <w:pStyle w:val="ConsPlusNormal"/>
              <w:jc w:val="center"/>
              <w:rPr>
                <w:rFonts w:ascii="Times New Roman" w:hAnsi="Times New Roman" w:cs="Times New Roman"/>
                <w:sz w:val="22"/>
                <w:szCs w:val="22"/>
              </w:rPr>
            </w:pPr>
            <w:r w:rsidRPr="007B4D4C">
              <w:rPr>
                <w:rFonts w:ascii="Times New Roman" w:hAnsi="Times New Roman" w:cs="Times New Roman"/>
                <w:sz w:val="22"/>
                <w:szCs w:val="22"/>
              </w:rPr>
              <w:t>Город Сургут</w:t>
            </w:r>
          </w:p>
        </w:tc>
        <w:tc>
          <w:tcPr>
            <w:tcW w:w="528" w:type="pct"/>
            <w:tcBorders>
              <w:top w:val="single" w:sz="4" w:space="0" w:color="auto"/>
              <w:left w:val="single" w:sz="4" w:space="0" w:color="auto"/>
              <w:bottom w:val="single" w:sz="4" w:space="0" w:color="auto"/>
              <w:right w:val="single" w:sz="4" w:space="0" w:color="auto"/>
            </w:tcBorders>
          </w:tcPr>
          <w:p w14:paraId="467BCD0A" w14:textId="77777777" w:rsidR="00A449F0" w:rsidRPr="007B4D4C" w:rsidRDefault="00A449F0" w:rsidP="00A449F0">
            <w:pPr>
              <w:pStyle w:val="ConsPlusNormal"/>
              <w:jc w:val="center"/>
              <w:rPr>
                <w:rFonts w:ascii="Times New Roman" w:hAnsi="Times New Roman" w:cs="Times New Roman"/>
                <w:sz w:val="22"/>
                <w:szCs w:val="22"/>
              </w:rPr>
            </w:pPr>
            <w:r w:rsidRPr="007B4D4C">
              <w:rPr>
                <w:rFonts w:ascii="Times New Roman" w:hAnsi="Times New Roman" w:cs="Times New Roman"/>
                <w:sz w:val="22"/>
                <w:szCs w:val="22"/>
              </w:rPr>
              <w:t>2012-2020 гг.</w:t>
            </w:r>
          </w:p>
        </w:tc>
        <w:tc>
          <w:tcPr>
            <w:tcW w:w="546" w:type="pct"/>
            <w:tcBorders>
              <w:top w:val="single" w:sz="4" w:space="0" w:color="auto"/>
              <w:left w:val="single" w:sz="4" w:space="0" w:color="auto"/>
              <w:bottom w:val="single" w:sz="4" w:space="0" w:color="auto"/>
              <w:right w:val="single" w:sz="4" w:space="0" w:color="auto"/>
            </w:tcBorders>
          </w:tcPr>
          <w:p w14:paraId="1675C5BD" w14:textId="77777777" w:rsidR="00A449F0" w:rsidRPr="007B4D4C" w:rsidRDefault="00A449F0" w:rsidP="00A449F0">
            <w:pPr>
              <w:pStyle w:val="ConsPlusNormal"/>
              <w:jc w:val="center"/>
              <w:rPr>
                <w:rFonts w:ascii="Times New Roman" w:hAnsi="Times New Roman" w:cs="Times New Roman"/>
                <w:sz w:val="22"/>
                <w:szCs w:val="22"/>
              </w:rPr>
            </w:pPr>
            <w:r w:rsidRPr="006D19DD">
              <w:rPr>
                <w:rFonts w:ascii="Times New Roman" w:hAnsi="Times New Roman" w:cs="Times New Roman"/>
                <w:sz w:val="22"/>
                <w:szCs w:val="22"/>
              </w:rPr>
              <w:t>Зона специализированной общественной застройки</w:t>
            </w:r>
          </w:p>
        </w:tc>
        <w:tc>
          <w:tcPr>
            <w:tcW w:w="560" w:type="pct"/>
            <w:tcBorders>
              <w:top w:val="single" w:sz="4" w:space="0" w:color="auto"/>
              <w:left w:val="single" w:sz="4" w:space="0" w:color="auto"/>
              <w:right w:val="single" w:sz="4" w:space="0" w:color="auto"/>
            </w:tcBorders>
          </w:tcPr>
          <w:p w14:paraId="3F2F939D" w14:textId="77777777" w:rsidR="00A449F0" w:rsidRPr="007B4D4C" w:rsidRDefault="00A449F0" w:rsidP="00A449F0">
            <w:pPr>
              <w:pStyle w:val="ConsPlusNormal"/>
              <w:jc w:val="center"/>
              <w:rPr>
                <w:rFonts w:ascii="Times New Roman" w:hAnsi="Times New Roman" w:cs="Times New Roman"/>
                <w:sz w:val="22"/>
                <w:szCs w:val="22"/>
              </w:rPr>
            </w:pPr>
            <w:r w:rsidRPr="007B4D4C">
              <w:rPr>
                <w:rFonts w:ascii="Times New Roman" w:hAnsi="Times New Roman" w:cs="Times New Roman"/>
                <w:sz w:val="22"/>
                <w:szCs w:val="22"/>
              </w:rPr>
              <w:t>Не требуется</w:t>
            </w:r>
          </w:p>
        </w:tc>
        <w:tc>
          <w:tcPr>
            <w:tcW w:w="577" w:type="pct"/>
            <w:tcBorders>
              <w:top w:val="single" w:sz="4" w:space="0" w:color="auto"/>
              <w:left w:val="single" w:sz="4" w:space="0" w:color="auto"/>
              <w:right w:val="single" w:sz="4" w:space="0" w:color="auto"/>
            </w:tcBorders>
          </w:tcPr>
          <w:p w14:paraId="1F3ED178" w14:textId="77777777" w:rsidR="00A449F0" w:rsidRPr="00B05596" w:rsidRDefault="00A449F0" w:rsidP="00A449F0">
            <w:pPr>
              <w:ind w:firstLine="0"/>
              <w:rPr>
                <w:sz w:val="18"/>
                <w:szCs w:val="18"/>
              </w:rPr>
            </w:pPr>
            <w:r w:rsidRPr="00B05596">
              <w:rPr>
                <w:sz w:val="20"/>
                <w:szCs w:val="20"/>
              </w:rPr>
              <w:t>Мероприятие</w:t>
            </w:r>
            <w:r w:rsidRPr="00B05596">
              <w:rPr>
                <w:color w:val="000000"/>
                <w:sz w:val="20"/>
                <w:szCs w:val="20"/>
              </w:rPr>
              <w:t xml:space="preserve"> </w:t>
            </w:r>
            <w:r w:rsidRPr="00B05596">
              <w:rPr>
                <w:sz w:val="18"/>
                <w:szCs w:val="18"/>
              </w:rPr>
              <w:t>СТП ХМАО-Югры,</w:t>
            </w:r>
          </w:p>
          <w:p w14:paraId="47F69D7E" w14:textId="77777777" w:rsidR="00A449F0" w:rsidRPr="00B05596" w:rsidRDefault="00A449F0" w:rsidP="00A449F0">
            <w:pPr>
              <w:ind w:firstLine="0"/>
              <w:jc w:val="left"/>
              <w:rPr>
                <w:sz w:val="20"/>
                <w:szCs w:val="20"/>
              </w:rPr>
            </w:pPr>
            <w:r w:rsidRPr="00B05596">
              <w:rPr>
                <w:sz w:val="20"/>
                <w:szCs w:val="20"/>
              </w:rPr>
              <w:t>ПКР СИ МО ГО г. Сургут до 2035 года от 28.12.2017 № 222-VI ДГ</w:t>
            </w:r>
          </w:p>
          <w:p w14:paraId="5B04CDC1" w14:textId="77777777" w:rsidR="00A449F0" w:rsidRPr="00BD06E2" w:rsidRDefault="00A449F0" w:rsidP="00A449F0">
            <w:pPr>
              <w:ind w:firstLine="0"/>
              <w:jc w:val="left"/>
              <w:rPr>
                <w:color w:val="000000"/>
                <w:sz w:val="20"/>
                <w:szCs w:val="20"/>
              </w:rPr>
            </w:pPr>
            <w:r w:rsidRPr="00B05596">
              <w:rPr>
                <w:color w:val="000000"/>
                <w:sz w:val="20"/>
                <w:szCs w:val="20"/>
              </w:rPr>
              <w:t xml:space="preserve">Областная целевая программа по реализации договора между органами государственной власти Тюменской области, Ханты-Мансийского автономного </w:t>
            </w:r>
            <w:r w:rsidRPr="00B05596">
              <w:rPr>
                <w:color w:val="000000"/>
                <w:sz w:val="20"/>
                <w:szCs w:val="20"/>
              </w:rPr>
              <w:lastRenderedPageBreak/>
              <w:t>округа – Югры и Ямало-Ненецкого автономного округа «Сотрудничество»</w:t>
            </w:r>
          </w:p>
        </w:tc>
      </w:tr>
      <w:tr w:rsidR="00A449F0" w:rsidRPr="007B4D4C" w14:paraId="4D3374B1" w14:textId="77777777" w:rsidTr="00A449F0">
        <w:tc>
          <w:tcPr>
            <w:tcW w:w="172" w:type="pct"/>
            <w:tcBorders>
              <w:top w:val="single" w:sz="4" w:space="0" w:color="auto"/>
              <w:left w:val="single" w:sz="4" w:space="0" w:color="auto"/>
              <w:bottom w:val="single" w:sz="4" w:space="0" w:color="auto"/>
              <w:right w:val="single" w:sz="4" w:space="0" w:color="auto"/>
            </w:tcBorders>
            <w:vAlign w:val="center"/>
          </w:tcPr>
          <w:p w14:paraId="216C4BCE" w14:textId="77777777" w:rsidR="00A449F0" w:rsidRPr="008B4BB9" w:rsidRDefault="00A449F0" w:rsidP="00A449F0">
            <w:pPr>
              <w:pStyle w:val="af1"/>
              <w:numPr>
                <w:ilvl w:val="0"/>
                <w:numId w:val="27"/>
              </w:numPr>
              <w:ind w:left="360"/>
              <w:jc w:val="left"/>
              <w:rPr>
                <w:color w:val="000000"/>
                <w:sz w:val="22"/>
                <w:szCs w:val="22"/>
              </w:rPr>
            </w:pPr>
          </w:p>
        </w:tc>
        <w:tc>
          <w:tcPr>
            <w:tcW w:w="451" w:type="pct"/>
            <w:tcBorders>
              <w:top w:val="single" w:sz="4" w:space="0" w:color="auto"/>
              <w:left w:val="single" w:sz="4" w:space="0" w:color="auto"/>
              <w:bottom w:val="single" w:sz="4" w:space="0" w:color="auto"/>
              <w:right w:val="single" w:sz="4" w:space="0" w:color="auto"/>
            </w:tcBorders>
            <w:shd w:val="clear" w:color="auto" w:fill="auto"/>
            <w:vAlign w:val="center"/>
          </w:tcPr>
          <w:p w14:paraId="52A4F367" w14:textId="77777777" w:rsidR="00A449F0" w:rsidRPr="007B4D4C" w:rsidRDefault="00A449F0" w:rsidP="00A449F0">
            <w:pPr>
              <w:ind w:firstLine="0"/>
              <w:jc w:val="left"/>
              <w:rPr>
                <w:color w:val="000000"/>
                <w:sz w:val="22"/>
                <w:szCs w:val="22"/>
              </w:rPr>
            </w:pPr>
            <w:r w:rsidRPr="007B4D4C">
              <w:rPr>
                <w:color w:val="000000"/>
                <w:sz w:val="22"/>
                <w:szCs w:val="22"/>
              </w:rPr>
              <w:t>Объект социальной защиты</w:t>
            </w:r>
          </w:p>
        </w:tc>
        <w:tc>
          <w:tcPr>
            <w:tcW w:w="529" w:type="pct"/>
            <w:tcBorders>
              <w:top w:val="single" w:sz="4" w:space="0" w:color="auto"/>
              <w:left w:val="single" w:sz="4" w:space="0" w:color="auto"/>
              <w:bottom w:val="single" w:sz="4" w:space="0" w:color="auto"/>
              <w:right w:val="single" w:sz="4" w:space="0" w:color="auto"/>
            </w:tcBorders>
            <w:vAlign w:val="center"/>
          </w:tcPr>
          <w:p w14:paraId="1D1AA0E5" w14:textId="77777777" w:rsidR="00A449F0" w:rsidRPr="007B4D4C" w:rsidRDefault="00A449F0" w:rsidP="00A449F0">
            <w:pPr>
              <w:ind w:firstLine="0"/>
              <w:rPr>
                <w:color w:val="000000"/>
                <w:sz w:val="22"/>
                <w:szCs w:val="22"/>
              </w:rPr>
            </w:pPr>
            <w:r w:rsidRPr="007B4D4C">
              <w:rPr>
                <w:color w:val="000000"/>
                <w:sz w:val="22"/>
                <w:szCs w:val="22"/>
              </w:rPr>
              <w:t>Организация услуг социальной защиты населения</w:t>
            </w:r>
          </w:p>
        </w:tc>
        <w:tc>
          <w:tcPr>
            <w:tcW w:w="673" w:type="pct"/>
            <w:tcBorders>
              <w:top w:val="single" w:sz="4" w:space="0" w:color="auto"/>
              <w:left w:val="single" w:sz="4" w:space="0" w:color="auto"/>
              <w:bottom w:val="single" w:sz="4" w:space="0" w:color="auto"/>
              <w:right w:val="single" w:sz="4" w:space="0" w:color="auto"/>
            </w:tcBorders>
          </w:tcPr>
          <w:p w14:paraId="219B28F1" w14:textId="77777777" w:rsidR="00A449F0" w:rsidRPr="007B4D4C" w:rsidRDefault="00A449F0" w:rsidP="00A449F0">
            <w:pPr>
              <w:pStyle w:val="ConsPlusNormal"/>
              <w:jc w:val="center"/>
              <w:rPr>
                <w:rFonts w:ascii="Times New Roman" w:hAnsi="Times New Roman" w:cs="Times New Roman"/>
                <w:sz w:val="22"/>
                <w:szCs w:val="22"/>
              </w:rPr>
            </w:pPr>
            <w:r w:rsidRPr="007B4D4C">
              <w:rPr>
                <w:rFonts w:ascii="Times New Roman" w:hAnsi="Times New Roman" w:cs="Times New Roman"/>
                <w:sz w:val="22"/>
                <w:szCs w:val="22"/>
              </w:rPr>
              <w:t>Реконструкция Геронтологиче</w:t>
            </w:r>
            <w:r w:rsidRPr="00F57C08">
              <w:rPr>
                <w:rFonts w:ascii="Times New Roman" w:hAnsi="Times New Roman" w:cs="Times New Roman"/>
                <w:sz w:val="22"/>
                <w:szCs w:val="22"/>
              </w:rPr>
              <w:t>ско</w:t>
            </w:r>
            <w:r w:rsidRPr="007B4D4C">
              <w:rPr>
                <w:rFonts w:ascii="Times New Roman" w:hAnsi="Times New Roman" w:cs="Times New Roman"/>
                <w:sz w:val="22"/>
                <w:szCs w:val="22"/>
              </w:rPr>
              <w:t>го центра</w:t>
            </w:r>
          </w:p>
        </w:tc>
        <w:tc>
          <w:tcPr>
            <w:tcW w:w="481" w:type="pct"/>
            <w:tcBorders>
              <w:top w:val="single" w:sz="4" w:space="0" w:color="auto"/>
              <w:left w:val="single" w:sz="4" w:space="0" w:color="auto"/>
              <w:bottom w:val="single" w:sz="4" w:space="0" w:color="auto"/>
              <w:right w:val="single" w:sz="4" w:space="0" w:color="auto"/>
            </w:tcBorders>
            <w:shd w:val="clear" w:color="auto" w:fill="auto"/>
          </w:tcPr>
          <w:p w14:paraId="587E5E6C" w14:textId="77777777" w:rsidR="00A449F0" w:rsidRPr="007B4D4C" w:rsidRDefault="00A449F0" w:rsidP="00A449F0">
            <w:pPr>
              <w:pStyle w:val="ConsPlusNormal"/>
              <w:jc w:val="center"/>
              <w:rPr>
                <w:rFonts w:ascii="Times New Roman" w:hAnsi="Times New Roman" w:cs="Times New Roman"/>
                <w:sz w:val="22"/>
                <w:szCs w:val="22"/>
              </w:rPr>
            </w:pPr>
            <w:r w:rsidRPr="007B4D4C">
              <w:rPr>
                <w:rFonts w:ascii="Times New Roman" w:hAnsi="Times New Roman" w:cs="Times New Roman"/>
                <w:sz w:val="22"/>
                <w:szCs w:val="22"/>
              </w:rPr>
              <w:t>1 объект</w:t>
            </w:r>
          </w:p>
        </w:tc>
        <w:tc>
          <w:tcPr>
            <w:tcW w:w="481" w:type="pct"/>
            <w:tcBorders>
              <w:top w:val="single" w:sz="4" w:space="0" w:color="auto"/>
              <w:left w:val="single" w:sz="4" w:space="0" w:color="auto"/>
              <w:bottom w:val="single" w:sz="4" w:space="0" w:color="auto"/>
              <w:right w:val="single" w:sz="4" w:space="0" w:color="auto"/>
            </w:tcBorders>
            <w:shd w:val="clear" w:color="auto" w:fill="auto"/>
          </w:tcPr>
          <w:p w14:paraId="02F929E8" w14:textId="77777777" w:rsidR="00A449F0" w:rsidRPr="007B4D4C" w:rsidRDefault="00A449F0" w:rsidP="00A449F0">
            <w:pPr>
              <w:pStyle w:val="ConsPlusNormal"/>
              <w:jc w:val="center"/>
              <w:rPr>
                <w:rFonts w:ascii="Times New Roman" w:hAnsi="Times New Roman" w:cs="Times New Roman"/>
                <w:sz w:val="22"/>
                <w:szCs w:val="22"/>
              </w:rPr>
            </w:pPr>
            <w:r w:rsidRPr="007B4D4C">
              <w:rPr>
                <w:rFonts w:ascii="Times New Roman" w:hAnsi="Times New Roman" w:cs="Times New Roman"/>
                <w:sz w:val="22"/>
                <w:szCs w:val="22"/>
              </w:rPr>
              <w:t>г. Сургут</w:t>
            </w:r>
          </w:p>
        </w:tc>
        <w:tc>
          <w:tcPr>
            <w:tcW w:w="528" w:type="pct"/>
            <w:tcBorders>
              <w:top w:val="single" w:sz="4" w:space="0" w:color="auto"/>
              <w:left w:val="single" w:sz="4" w:space="0" w:color="auto"/>
              <w:bottom w:val="single" w:sz="4" w:space="0" w:color="auto"/>
              <w:right w:val="single" w:sz="4" w:space="0" w:color="auto"/>
            </w:tcBorders>
          </w:tcPr>
          <w:p w14:paraId="2BC96680" w14:textId="77777777" w:rsidR="00A449F0" w:rsidRPr="007B4D4C" w:rsidRDefault="00A449F0" w:rsidP="00A449F0">
            <w:pPr>
              <w:pStyle w:val="ConsPlusNormal"/>
              <w:jc w:val="center"/>
              <w:rPr>
                <w:rFonts w:ascii="Times New Roman" w:hAnsi="Times New Roman" w:cs="Times New Roman"/>
                <w:sz w:val="22"/>
                <w:szCs w:val="22"/>
              </w:rPr>
            </w:pPr>
            <w:r w:rsidRPr="007B4D4C">
              <w:rPr>
                <w:rFonts w:ascii="Times New Roman" w:hAnsi="Times New Roman" w:cs="Times New Roman"/>
                <w:sz w:val="22"/>
                <w:szCs w:val="22"/>
              </w:rPr>
              <w:t>2014-2020 гг.</w:t>
            </w:r>
          </w:p>
        </w:tc>
        <w:tc>
          <w:tcPr>
            <w:tcW w:w="546" w:type="pct"/>
            <w:tcBorders>
              <w:top w:val="single" w:sz="4" w:space="0" w:color="auto"/>
              <w:left w:val="single" w:sz="4" w:space="0" w:color="auto"/>
              <w:bottom w:val="single" w:sz="4" w:space="0" w:color="auto"/>
              <w:right w:val="single" w:sz="4" w:space="0" w:color="auto"/>
            </w:tcBorders>
          </w:tcPr>
          <w:p w14:paraId="686DFF56" w14:textId="77777777" w:rsidR="00A449F0" w:rsidRPr="006D19DD" w:rsidRDefault="00A449F0" w:rsidP="00A449F0">
            <w:pPr>
              <w:pStyle w:val="ConsPlusNormal"/>
              <w:jc w:val="center"/>
              <w:rPr>
                <w:rFonts w:ascii="Times New Roman" w:hAnsi="Times New Roman" w:cs="Times New Roman"/>
                <w:sz w:val="22"/>
                <w:szCs w:val="22"/>
              </w:rPr>
            </w:pPr>
            <w:r w:rsidRPr="006D19DD">
              <w:rPr>
                <w:rFonts w:ascii="Times New Roman" w:hAnsi="Times New Roman" w:cs="Times New Roman"/>
                <w:sz w:val="22"/>
                <w:szCs w:val="22"/>
              </w:rPr>
              <w:t>Зона специализированной общественной застройки</w:t>
            </w:r>
          </w:p>
        </w:tc>
        <w:tc>
          <w:tcPr>
            <w:tcW w:w="560" w:type="pct"/>
            <w:tcBorders>
              <w:left w:val="single" w:sz="4" w:space="0" w:color="auto"/>
              <w:right w:val="single" w:sz="4" w:space="0" w:color="auto"/>
            </w:tcBorders>
          </w:tcPr>
          <w:p w14:paraId="5EE977FB" w14:textId="77777777" w:rsidR="00A449F0" w:rsidRPr="007B4D4C" w:rsidRDefault="00A449F0" w:rsidP="00A449F0">
            <w:pPr>
              <w:pStyle w:val="ConsPlusNormal"/>
              <w:jc w:val="center"/>
              <w:rPr>
                <w:rFonts w:ascii="Times New Roman" w:hAnsi="Times New Roman" w:cs="Times New Roman"/>
                <w:sz w:val="22"/>
                <w:szCs w:val="22"/>
              </w:rPr>
            </w:pPr>
            <w:r w:rsidRPr="007B4D4C">
              <w:rPr>
                <w:rFonts w:ascii="Times New Roman" w:hAnsi="Times New Roman" w:cs="Times New Roman"/>
                <w:sz w:val="22"/>
                <w:szCs w:val="22"/>
              </w:rPr>
              <w:t>Не требуется</w:t>
            </w:r>
          </w:p>
        </w:tc>
        <w:tc>
          <w:tcPr>
            <w:tcW w:w="577" w:type="pct"/>
            <w:tcBorders>
              <w:left w:val="single" w:sz="4" w:space="0" w:color="auto"/>
              <w:right w:val="single" w:sz="4" w:space="0" w:color="auto"/>
            </w:tcBorders>
          </w:tcPr>
          <w:p w14:paraId="3DACCE0C" w14:textId="77777777" w:rsidR="00A449F0" w:rsidRDefault="00A449F0" w:rsidP="00A449F0">
            <w:pPr>
              <w:ind w:firstLine="0"/>
              <w:rPr>
                <w:sz w:val="18"/>
                <w:szCs w:val="18"/>
              </w:rPr>
            </w:pPr>
            <w:r>
              <w:rPr>
                <w:sz w:val="20"/>
                <w:szCs w:val="20"/>
              </w:rPr>
              <w:t>Мероприяти</w:t>
            </w:r>
            <w:r w:rsidRPr="00B05596">
              <w:rPr>
                <w:sz w:val="20"/>
                <w:szCs w:val="20"/>
              </w:rPr>
              <w:t>е</w:t>
            </w:r>
            <w:r w:rsidRPr="00B05596">
              <w:rPr>
                <w:color w:val="000000"/>
                <w:sz w:val="20"/>
                <w:szCs w:val="20"/>
              </w:rPr>
              <w:t xml:space="preserve"> </w:t>
            </w:r>
            <w:r w:rsidRPr="00B05596">
              <w:rPr>
                <w:sz w:val="18"/>
                <w:szCs w:val="18"/>
              </w:rPr>
              <w:t>СТП ХМАО</w:t>
            </w:r>
            <w:r w:rsidRPr="001219DB">
              <w:rPr>
                <w:sz w:val="18"/>
                <w:szCs w:val="18"/>
              </w:rPr>
              <w:t>-Югры</w:t>
            </w:r>
            <w:r>
              <w:rPr>
                <w:sz w:val="18"/>
                <w:szCs w:val="18"/>
              </w:rPr>
              <w:t>,</w:t>
            </w:r>
          </w:p>
          <w:p w14:paraId="2969717C" w14:textId="77777777" w:rsidR="00A449F0" w:rsidRPr="007B4D4C" w:rsidRDefault="00A449F0" w:rsidP="00A449F0">
            <w:pPr>
              <w:ind w:firstLine="0"/>
              <w:jc w:val="left"/>
              <w:rPr>
                <w:sz w:val="22"/>
                <w:szCs w:val="22"/>
              </w:rPr>
            </w:pPr>
          </w:p>
        </w:tc>
      </w:tr>
      <w:tr w:rsidR="00A449F0" w:rsidRPr="007B4D4C" w14:paraId="051EE5B5" w14:textId="77777777" w:rsidTr="00A449F0">
        <w:tc>
          <w:tcPr>
            <w:tcW w:w="172" w:type="pct"/>
            <w:tcBorders>
              <w:top w:val="single" w:sz="4" w:space="0" w:color="auto"/>
              <w:left w:val="single" w:sz="4" w:space="0" w:color="auto"/>
              <w:bottom w:val="single" w:sz="4" w:space="0" w:color="auto"/>
              <w:right w:val="single" w:sz="4" w:space="0" w:color="auto"/>
            </w:tcBorders>
            <w:vAlign w:val="center"/>
          </w:tcPr>
          <w:p w14:paraId="4A10918D" w14:textId="77777777" w:rsidR="00A449F0" w:rsidRPr="008B4BB9" w:rsidRDefault="00A449F0" w:rsidP="00A449F0">
            <w:pPr>
              <w:pStyle w:val="af1"/>
              <w:numPr>
                <w:ilvl w:val="0"/>
                <w:numId w:val="27"/>
              </w:numPr>
              <w:ind w:left="360"/>
              <w:jc w:val="left"/>
              <w:rPr>
                <w:color w:val="000000"/>
                <w:sz w:val="22"/>
                <w:szCs w:val="22"/>
              </w:rPr>
            </w:pPr>
          </w:p>
        </w:tc>
        <w:tc>
          <w:tcPr>
            <w:tcW w:w="451" w:type="pct"/>
            <w:tcBorders>
              <w:top w:val="single" w:sz="4" w:space="0" w:color="auto"/>
              <w:left w:val="single" w:sz="4" w:space="0" w:color="auto"/>
              <w:bottom w:val="single" w:sz="4" w:space="0" w:color="auto"/>
              <w:right w:val="single" w:sz="4" w:space="0" w:color="auto"/>
            </w:tcBorders>
            <w:shd w:val="clear" w:color="auto" w:fill="auto"/>
            <w:vAlign w:val="center"/>
          </w:tcPr>
          <w:p w14:paraId="78ACB399" w14:textId="77777777" w:rsidR="00A449F0" w:rsidRPr="007B4D4C" w:rsidRDefault="00A449F0" w:rsidP="00A449F0">
            <w:pPr>
              <w:ind w:firstLine="0"/>
              <w:jc w:val="left"/>
              <w:rPr>
                <w:color w:val="000000"/>
                <w:sz w:val="22"/>
                <w:szCs w:val="22"/>
              </w:rPr>
            </w:pPr>
            <w:r w:rsidRPr="007B4D4C">
              <w:rPr>
                <w:color w:val="000000"/>
                <w:sz w:val="22"/>
                <w:szCs w:val="22"/>
              </w:rPr>
              <w:t>Объект социальной защиты</w:t>
            </w:r>
          </w:p>
        </w:tc>
        <w:tc>
          <w:tcPr>
            <w:tcW w:w="529" w:type="pct"/>
            <w:tcBorders>
              <w:top w:val="single" w:sz="4" w:space="0" w:color="auto"/>
              <w:left w:val="single" w:sz="4" w:space="0" w:color="auto"/>
              <w:bottom w:val="single" w:sz="4" w:space="0" w:color="auto"/>
              <w:right w:val="single" w:sz="4" w:space="0" w:color="auto"/>
            </w:tcBorders>
            <w:vAlign w:val="center"/>
          </w:tcPr>
          <w:p w14:paraId="1472EB92" w14:textId="77777777" w:rsidR="00A449F0" w:rsidRPr="007B4D4C" w:rsidRDefault="00A449F0" w:rsidP="00A449F0">
            <w:pPr>
              <w:ind w:firstLine="0"/>
              <w:rPr>
                <w:color w:val="000000"/>
                <w:sz w:val="22"/>
                <w:szCs w:val="22"/>
              </w:rPr>
            </w:pPr>
            <w:r w:rsidRPr="007B4D4C">
              <w:rPr>
                <w:color w:val="000000"/>
                <w:sz w:val="22"/>
                <w:szCs w:val="22"/>
              </w:rPr>
              <w:t>Организация услуг социальной защиты населения</w:t>
            </w:r>
          </w:p>
        </w:tc>
        <w:tc>
          <w:tcPr>
            <w:tcW w:w="673" w:type="pct"/>
            <w:tcBorders>
              <w:top w:val="single" w:sz="4" w:space="0" w:color="auto"/>
              <w:left w:val="single" w:sz="4" w:space="0" w:color="auto"/>
              <w:bottom w:val="single" w:sz="4" w:space="0" w:color="auto"/>
              <w:right w:val="single" w:sz="4" w:space="0" w:color="auto"/>
            </w:tcBorders>
          </w:tcPr>
          <w:p w14:paraId="17C4049A" w14:textId="77777777" w:rsidR="00A449F0" w:rsidRPr="007B4D4C" w:rsidRDefault="00A449F0" w:rsidP="00A449F0">
            <w:pPr>
              <w:ind w:firstLine="0"/>
              <w:jc w:val="left"/>
              <w:rPr>
                <w:color w:val="000000"/>
                <w:sz w:val="22"/>
                <w:szCs w:val="22"/>
              </w:rPr>
            </w:pPr>
            <w:r w:rsidRPr="007B4D4C">
              <w:rPr>
                <w:color w:val="000000"/>
                <w:sz w:val="22"/>
                <w:szCs w:val="22"/>
              </w:rPr>
              <w:t>центр реабилитации и профилактики инвалидов</w:t>
            </w:r>
          </w:p>
        </w:tc>
        <w:tc>
          <w:tcPr>
            <w:tcW w:w="481" w:type="pct"/>
            <w:tcBorders>
              <w:top w:val="single" w:sz="4" w:space="0" w:color="auto"/>
              <w:left w:val="single" w:sz="4" w:space="0" w:color="auto"/>
              <w:bottom w:val="single" w:sz="4" w:space="0" w:color="auto"/>
              <w:right w:val="single" w:sz="4" w:space="0" w:color="auto"/>
            </w:tcBorders>
            <w:shd w:val="clear" w:color="auto" w:fill="auto"/>
          </w:tcPr>
          <w:p w14:paraId="55F14323" w14:textId="77777777" w:rsidR="00A449F0" w:rsidRPr="007B4D4C" w:rsidRDefault="00A449F0" w:rsidP="00A449F0">
            <w:pPr>
              <w:ind w:firstLine="0"/>
              <w:jc w:val="left"/>
              <w:rPr>
                <w:color w:val="000000"/>
                <w:sz w:val="22"/>
                <w:szCs w:val="22"/>
              </w:rPr>
            </w:pPr>
          </w:p>
        </w:tc>
        <w:tc>
          <w:tcPr>
            <w:tcW w:w="481" w:type="pct"/>
            <w:tcBorders>
              <w:top w:val="single" w:sz="4" w:space="0" w:color="auto"/>
              <w:left w:val="single" w:sz="4" w:space="0" w:color="auto"/>
              <w:bottom w:val="single" w:sz="4" w:space="0" w:color="auto"/>
              <w:right w:val="single" w:sz="4" w:space="0" w:color="auto"/>
            </w:tcBorders>
            <w:shd w:val="clear" w:color="auto" w:fill="auto"/>
          </w:tcPr>
          <w:p w14:paraId="23A98296" w14:textId="77777777" w:rsidR="00A449F0" w:rsidRPr="007B4D4C" w:rsidRDefault="00A449F0" w:rsidP="00A449F0">
            <w:pPr>
              <w:pStyle w:val="ConsPlusNormal"/>
              <w:jc w:val="center"/>
              <w:rPr>
                <w:rFonts w:ascii="Times New Roman" w:hAnsi="Times New Roman" w:cs="Times New Roman"/>
                <w:sz w:val="22"/>
                <w:szCs w:val="22"/>
              </w:rPr>
            </w:pPr>
            <w:r w:rsidRPr="007B4D4C">
              <w:rPr>
                <w:rFonts w:ascii="Times New Roman" w:hAnsi="Times New Roman" w:cs="Times New Roman"/>
                <w:sz w:val="22"/>
                <w:szCs w:val="22"/>
              </w:rPr>
              <w:t>г. Сургут</w:t>
            </w:r>
          </w:p>
        </w:tc>
        <w:tc>
          <w:tcPr>
            <w:tcW w:w="528" w:type="pct"/>
            <w:tcBorders>
              <w:top w:val="single" w:sz="4" w:space="0" w:color="auto"/>
              <w:left w:val="single" w:sz="4" w:space="0" w:color="auto"/>
              <w:bottom w:val="single" w:sz="4" w:space="0" w:color="auto"/>
              <w:right w:val="single" w:sz="4" w:space="0" w:color="auto"/>
            </w:tcBorders>
          </w:tcPr>
          <w:p w14:paraId="39038B69" w14:textId="77777777" w:rsidR="00A449F0" w:rsidRPr="007B4D4C" w:rsidRDefault="00A449F0" w:rsidP="00A449F0">
            <w:pPr>
              <w:pStyle w:val="ConsPlusNormal"/>
              <w:jc w:val="center"/>
              <w:rPr>
                <w:rFonts w:ascii="Times New Roman" w:hAnsi="Times New Roman" w:cs="Times New Roman"/>
                <w:sz w:val="22"/>
                <w:szCs w:val="22"/>
              </w:rPr>
            </w:pPr>
          </w:p>
        </w:tc>
        <w:tc>
          <w:tcPr>
            <w:tcW w:w="546" w:type="pct"/>
            <w:tcBorders>
              <w:top w:val="single" w:sz="4" w:space="0" w:color="auto"/>
              <w:left w:val="single" w:sz="4" w:space="0" w:color="auto"/>
              <w:bottom w:val="single" w:sz="4" w:space="0" w:color="auto"/>
              <w:right w:val="single" w:sz="4" w:space="0" w:color="auto"/>
            </w:tcBorders>
          </w:tcPr>
          <w:p w14:paraId="58080998" w14:textId="77777777" w:rsidR="00A449F0" w:rsidRPr="006D19DD" w:rsidRDefault="00A449F0" w:rsidP="00A449F0">
            <w:pPr>
              <w:pStyle w:val="ConsPlusNormal"/>
              <w:jc w:val="center"/>
              <w:rPr>
                <w:rFonts w:ascii="Times New Roman" w:hAnsi="Times New Roman" w:cs="Times New Roman"/>
                <w:sz w:val="22"/>
                <w:szCs w:val="22"/>
              </w:rPr>
            </w:pPr>
            <w:r w:rsidRPr="006D19DD">
              <w:rPr>
                <w:rFonts w:ascii="Times New Roman" w:hAnsi="Times New Roman" w:cs="Times New Roman"/>
                <w:sz w:val="22"/>
                <w:szCs w:val="22"/>
              </w:rPr>
              <w:t>Зона специализированной общественной застройки</w:t>
            </w:r>
          </w:p>
        </w:tc>
        <w:tc>
          <w:tcPr>
            <w:tcW w:w="560" w:type="pct"/>
            <w:tcBorders>
              <w:left w:val="single" w:sz="4" w:space="0" w:color="auto"/>
              <w:right w:val="single" w:sz="4" w:space="0" w:color="auto"/>
            </w:tcBorders>
          </w:tcPr>
          <w:p w14:paraId="4764ECE0" w14:textId="77777777" w:rsidR="00A449F0" w:rsidRPr="007B4D4C" w:rsidRDefault="00A449F0" w:rsidP="00A449F0">
            <w:pPr>
              <w:pStyle w:val="ConsPlusNormal"/>
              <w:jc w:val="center"/>
              <w:rPr>
                <w:rFonts w:ascii="Times New Roman" w:hAnsi="Times New Roman" w:cs="Times New Roman"/>
                <w:sz w:val="22"/>
                <w:szCs w:val="22"/>
              </w:rPr>
            </w:pPr>
            <w:r w:rsidRPr="007B4D4C">
              <w:rPr>
                <w:rFonts w:ascii="Times New Roman" w:hAnsi="Times New Roman" w:cs="Times New Roman"/>
                <w:sz w:val="22"/>
                <w:szCs w:val="22"/>
              </w:rPr>
              <w:t>Не требуется</w:t>
            </w:r>
          </w:p>
        </w:tc>
        <w:tc>
          <w:tcPr>
            <w:tcW w:w="577" w:type="pct"/>
            <w:tcBorders>
              <w:left w:val="single" w:sz="4" w:space="0" w:color="auto"/>
              <w:right w:val="single" w:sz="4" w:space="0" w:color="auto"/>
            </w:tcBorders>
          </w:tcPr>
          <w:p w14:paraId="05E0335B" w14:textId="77777777" w:rsidR="00A449F0" w:rsidRPr="007B4D4C" w:rsidRDefault="00A449F0" w:rsidP="00A449F0">
            <w:pPr>
              <w:ind w:firstLine="0"/>
              <w:jc w:val="left"/>
              <w:rPr>
                <w:sz w:val="22"/>
                <w:szCs w:val="22"/>
              </w:rPr>
            </w:pPr>
            <w:r w:rsidRPr="00AA1667">
              <w:rPr>
                <w:sz w:val="20"/>
                <w:szCs w:val="20"/>
              </w:rPr>
              <w:t>Мероприятия генерального плана городского округа г.Сургут, утвержденного Решением Думы города Сургута от 21.04.2017 № 107-VI ДГ</w:t>
            </w:r>
          </w:p>
        </w:tc>
      </w:tr>
      <w:tr w:rsidR="00A449F0" w:rsidRPr="007B4D4C" w14:paraId="41F6BB91" w14:textId="77777777" w:rsidTr="00A449F0">
        <w:tc>
          <w:tcPr>
            <w:tcW w:w="172" w:type="pct"/>
            <w:tcBorders>
              <w:top w:val="single" w:sz="4" w:space="0" w:color="auto"/>
              <w:left w:val="single" w:sz="4" w:space="0" w:color="auto"/>
              <w:bottom w:val="single" w:sz="4" w:space="0" w:color="auto"/>
              <w:right w:val="single" w:sz="4" w:space="0" w:color="auto"/>
            </w:tcBorders>
            <w:vAlign w:val="center"/>
          </w:tcPr>
          <w:p w14:paraId="0D5EF459" w14:textId="77777777" w:rsidR="00A449F0" w:rsidRPr="008B4BB9" w:rsidRDefault="00A449F0" w:rsidP="00A449F0">
            <w:pPr>
              <w:pStyle w:val="af1"/>
              <w:numPr>
                <w:ilvl w:val="0"/>
                <w:numId w:val="27"/>
              </w:numPr>
              <w:ind w:left="360"/>
              <w:jc w:val="left"/>
              <w:rPr>
                <w:color w:val="000000"/>
                <w:sz w:val="22"/>
                <w:szCs w:val="22"/>
              </w:rPr>
            </w:pPr>
          </w:p>
        </w:tc>
        <w:tc>
          <w:tcPr>
            <w:tcW w:w="451" w:type="pct"/>
            <w:tcBorders>
              <w:top w:val="single" w:sz="4" w:space="0" w:color="auto"/>
              <w:left w:val="single" w:sz="4" w:space="0" w:color="auto"/>
              <w:bottom w:val="single" w:sz="4" w:space="0" w:color="auto"/>
              <w:right w:val="single" w:sz="4" w:space="0" w:color="auto"/>
            </w:tcBorders>
            <w:shd w:val="clear" w:color="auto" w:fill="auto"/>
            <w:vAlign w:val="center"/>
          </w:tcPr>
          <w:p w14:paraId="0ED0B887" w14:textId="77777777" w:rsidR="00A449F0" w:rsidRPr="007B4D4C" w:rsidRDefault="00A449F0" w:rsidP="00A449F0">
            <w:pPr>
              <w:ind w:firstLine="0"/>
              <w:jc w:val="left"/>
              <w:rPr>
                <w:color w:val="000000"/>
                <w:sz w:val="22"/>
                <w:szCs w:val="22"/>
              </w:rPr>
            </w:pPr>
            <w:r w:rsidRPr="007B4D4C">
              <w:rPr>
                <w:color w:val="000000"/>
                <w:sz w:val="22"/>
                <w:szCs w:val="22"/>
              </w:rPr>
              <w:t>Объект социальной защиты</w:t>
            </w:r>
          </w:p>
        </w:tc>
        <w:tc>
          <w:tcPr>
            <w:tcW w:w="529" w:type="pct"/>
            <w:tcBorders>
              <w:top w:val="single" w:sz="4" w:space="0" w:color="auto"/>
              <w:left w:val="single" w:sz="4" w:space="0" w:color="auto"/>
              <w:bottom w:val="single" w:sz="4" w:space="0" w:color="auto"/>
              <w:right w:val="single" w:sz="4" w:space="0" w:color="auto"/>
            </w:tcBorders>
            <w:vAlign w:val="center"/>
          </w:tcPr>
          <w:p w14:paraId="7843BD60" w14:textId="77777777" w:rsidR="00A449F0" w:rsidRPr="007B4D4C" w:rsidRDefault="00A449F0" w:rsidP="00A449F0">
            <w:pPr>
              <w:ind w:firstLine="0"/>
              <w:rPr>
                <w:color w:val="000000"/>
                <w:sz w:val="22"/>
                <w:szCs w:val="22"/>
              </w:rPr>
            </w:pPr>
            <w:r w:rsidRPr="007B4D4C">
              <w:rPr>
                <w:color w:val="000000"/>
                <w:sz w:val="22"/>
                <w:szCs w:val="22"/>
              </w:rPr>
              <w:t>Организация услуг социальной защиты населения</w:t>
            </w:r>
          </w:p>
        </w:tc>
        <w:tc>
          <w:tcPr>
            <w:tcW w:w="673" w:type="pct"/>
            <w:tcBorders>
              <w:top w:val="single" w:sz="4" w:space="0" w:color="auto"/>
              <w:left w:val="single" w:sz="4" w:space="0" w:color="auto"/>
              <w:bottom w:val="single" w:sz="4" w:space="0" w:color="auto"/>
              <w:right w:val="single" w:sz="4" w:space="0" w:color="auto"/>
            </w:tcBorders>
          </w:tcPr>
          <w:p w14:paraId="59C4FDC4" w14:textId="77777777" w:rsidR="00A449F0" w:rsidRPr="007B4D4C" w:rsidRDefault="00A449F0" w:rsidP="00A449F0">
            <w:pPr>
              <w:ind w:firstLine="0"/>
              <w:jc w:val="left"/>
              <w:rPr>
                <w:color w:val="000000"/>
                <w:sz w:val="22"/>
                <w:szCs w:val="22"/>
              </w:rPr>
            </w:pPr>
            <w:r w:rsidRPr="007B4D4C">
              <w:rPr>
                <w:color w:val="000000"/>
                <w:sz w:val="22"/>
                <w:szCs w:val="22"/>
              </w:rPr>
              <w:t>Центр социальной адаптации «Альтернатива»</w:t>
            </w:r>
          </w:p>
        </w:tc>
        <w:tc>
          <w:tcPr>
            <w:tcW w:w="481" w:type="pct"/>
            <w:tcBorders>
              <w:top w:val="single" w:sz="4" w:space="0" w:color="auto"/>
              <w:left w:val="single" w:sz="4" w:space="0" w:color="auto"/>
              <w:bottom w:val="single" w:sz="4" w:space="0" w:color="auto"/>
              <w:right w:val="single" w:sz="4" w:space="0" w:color="auto"/>
            </w:tcBorders>
            <w:shd w:val="clear" w:color="auto" w:fill="auto"/>
          </w:tcPr>
          <w:p w14:paraId="754825A3" w14:textId="77777777" w:rsidR="00A449F0" w:rsidRPr="007B4D4C" w:rsidRDefault="00A449F0" w:rsidP="00A449F0">
            <w:pPr>
              <w:ind w:firstLine="0"/>
              <w:jc w:val="left"/>
              <w:rPr>
                <w:color w:val="000000"/>
                <w:sz w:val="22"/>
                <w:szCs w:val="22"/>
              </w:rPr>
            </w:pPr>
            <w:r w:rsidRPr="007B4D4C">
              <w:rPr>
                <w:color w:val="000000"/>
                <w:sz w:val="22"/>
                <w:szCs w:val="22"/>
              </w:rPr>
              <w:t>на 280 мест</w:t>
            </w:r>
          </w:p>
        </w:tc>
        <w:tc>
          <w:tcPr>
            <w:tcW w:w="481" w:type="pct"/>
            <w:tcBorders>
              <w:top w:val="single" w:sz="4" w:space="0" w:color="auto"/>
              <w:left w:val="single" w:sz="4" w:space="0" w:color="auto"/>
              <w:bottom w:val="single" w:sz="4" w:space="0" w:color="auto"/>
              <w:right w:val="single" w:sz="4" w:space="0" w:color="auto"/>
            </w:tcBorders>
            <w:shd w:val="clear" w:color="auto" w:fill="auto"/>
          </w:tcPr>
          <w:p w14:paraId="6BD8CB75" w14:textId="77777777" w:rsidR="00A449F0" w:rsidRPr="007B4D4C" w:rsidRDefault="00A449F0" w:rsidP="00A449F0">
            <w:pPr>
              <w:pStyle w:val="ConsPlusNormal"/>
              <w:jc w:val="center"/>
              <w:rPr>
                <w:rFonts w:ascii="Times New Roman" w:hAnsi="Times New Roman" w:cs="Times New Roman"/>
                <w:sz w:val="22"/>
                <w:szCs w:val="22"/>
              </w:rPr>
            </w:pPr>
            <w:r w:rsidRPr="007B4D4C">
              <w:rPr>
                <w:rFonts w:ascii="Times New Roman" w:hAnsi="Times New Roman" w:cs="Times New Roman"/>
                <w:sz w:val="22"/>
                <w:szCs w:val="22"/>
              </w:rPr>
              <w:t>г. Сургут</w:t>
            </w:r>
          </w:p>
        </w:tc>
        <w:tc>
          <w:tcPr>
            <w:tcW w:w="528" w:type="pct"/>
            <w:tcBorders>
              <w:top w:val="single" w:sz="4" w:space="0" w:color="auto"/>
              <w:left w:val="single" w:sz="4" w:space="0" w:color="auto"/>
              <w:bottom w:val="single" w:sz="4" w:space="0" w:color="auto"/>
              <w:right w:val="single" w:sz="4" w:space="0" w:color="auto"/>
            </w:tcBorders>
          </w:tcPr>
          <w:p w14:paraId="77024169" w14:textId="77777777" w:rsidR="00A449F0" w:rsidRPr="007B4D4C" w:rsidRDefault="00A449F0" w:rsidP="00A449F0">
            <w:pPr>
              <w:pStyle w:val="ConsPlusNormal"/>
              <w:jc w:val="center"/>
              <w:rPr>
                <w:rFonts w:ascii="Times New Roman" w:hAnsi="Times New Roman" w:cs="Times New Roman"/>
                <w:sz w:val="22"/>
                <w:szCs w:val="22"/>
              </w:rPr>
            </w:pPr>
          </w:p>
        </w:tc>
        <w:tc>
          <w:tcPr>
            <w:tcW w:w="546" w:type="pct"/>
            <w:tcBorders>
              <w:top w:val="single" w:sz="4" w:space="0" w:color="auto"/>
              <w:left w:val="single" w:sz="4" w:space="0" w:color="auto"/>
              <w:bottom w:val="single" w:sz="4" w:space="0" w:color="auto"/>
              <w:right w:val="single" w:sz="4" w:space="0" w:color="auto"/>
            </w:tcBorders>
          </w:tcPr>
          <w:p w14:paraId="2C94475E" w14:textId="77777777" w:rsidR="00A449F0" w:rsidRPr="006D19DD" w:rsidRDefault="00A449F0" w:rsidP="00A449F0">
            <w:pPr>
              <w:pStyle w:val="ConsPlusNormal"/>
              <w:jc w:val="center"/>
              <w:rPr>
                <w:rFonts w:ascii="Times New Roman" w:hAnsi="Times New Roman" w:cs="Times New Roman"/>
                <w:sz w:val="22"/>
                <w:szCs w:val="22"/>
              </w:rPr>
            </w:pPr>
            <w:r w:rsidRPr="006D19DD">
              <w:rPr>
                <w:rFonts w:ascii="Times New Roman" w:hAnsi="Times New Roman" w:cs="Times New Roman"/>
                <w:sz w:val="22"/>
                <w:szCs w:val="22"/>
              </w:rPr>
              <w:t>Зона специализированной общественной застройки</w:t>
            </w:r>
          </w:p>
        </w:tc>
        <w:tc>
          <w:tcPr>
            <w:tcW w:w="560" w:type="pct"/>
            <w:tcBorders>
              <w:left w:val="single" w:sz="4" w:space="0" w:color="auto"/>
              <w:right w:val="single" w:sz="4" w:space="0" w:color="auto"/>
            </w:tcBorders>
          </w:tcPr>
          <w:p w14:paraId="4F829C1E" w14:textId="77777777" w:rsidR="00A449F0" w:rsidRPr="007B4D4C" w:rsidRDefault="00A449F0" w:rsidP="00A449F0">
            <w:pPr>
              <w:pStyle w:val="ConsPlusNormal"/>
              <w:jc w:val="center"/>
              <w:rPr>
                <w:rFonts w:ascii="Times New Roman" w:hAnsi="Times New Roman" w:cs="Times New Roman"/>
                <w:sz w:val="22"/>
                <w:szCs w:val="22"/>
              </w:rPr>
            </w:pPr>
            <w:r w:rsidRPr="007B4D4C">
              <w:rPr>
                <w:rFonts w:ascii="Times New Roman" w:hAnsi="Times New Roman" w:cs="Times New Roman"/>
                <w:sz w:val="22"/>
                <w:szCs w:val="22"/>
              </w:rPr>
              <w:t>Не требуется</w:t>
            </w:r>
          </w:p>
        </w:tc>
        <w:tc>
          <w:tcPr>
            <w:tcW w:w="577" w:type="pct"/>
            <w:tcBorders>
              <w:left w:val="single" w:sz="4" w:space="0" w:color="auto"/>
              <w:right w:val="single" w:sz="4" w:space="0" w:color="auto"/>
            </w:tcBorders>
          </w:tcPr>
          <w:p w14:paraId="60AC02DD" w14:textId="77777777" w:rsidR="00A449F0" w:rsidRPr="007B4D4C" w:rsidRDefault="00A449F0" w:rsidP="00A449F0">
            <w:pPr>
              <w:ind w:firstLine="0"/>
              <w:jc w:val="left"/>
              <w:rPr>
                <w:sz w:val="22"/>
                <w:szCs w:val="22"/>
              </w:rPr>
            </w:pPr>
            <w:r w:rsidRPr="00AA1667">
              <w:rPr>
                <w:sz w:val="20"/>
                <w:szCs w:val="20"/>
              </w:rPr>
              <w:t>Мероприятия генерального плана городского округа г.Сургут, утвержденного Решением Думы города Сургута от 21.04.2017 № 107-VI ДГ</w:t>
            </w:r>
          </w:p>
        </w:tc>
      </w:tr>
      <w:tr w:rsidR="00A449F0" w:rsidRPr="007B4D4C" w14:paraId="42274F52" w14:textId="77777777" w:rsidTr="00A449F0">
        <w:tc>
          <w:tcPr>
            <w:tcW w:w="172" w:type="pct"/>
            <w:tcBorders>
              <w:top w:val="single" w:sz="4" w:space="0" w:color="auto"/>
              <w:left w:val="single" w:sz="4" w:space="0" w:color="auto"/>
              <w:bottom w:val="single" w:sz="4" w:space="0" w:color="auto"/>
              <w:right w:val="single" w:sz="4" w:space="0" w:color="auto"/>
            </w:tcBorders>
            <w:vAlign w:val="center"/>
          </w:tcPr>
          <w:p w14:paraId="31867701" w14:textId="77777777" w:rsidR="00A449F0" w:rsidRPr="008B4BB9" w:rsidRDefault="00A449F0" w:rsidP="00A449F0">
            <w:pPr>
              <w:pStyle w:val="af1"/>
              <w:numPr>
                <w:ilvl w:val="0"/>
                <w:numId w:val="27"/>
              </w:numPr>
              <w:ind w:left="360"/>
              <w:jc w:val="left"/>
              <w:rPr>
                <w:color w:val="000000"/>
                <w:sz w:val="22"/>
                <w:szCs w:val="22"/>
              </w:rPr>
            </w:pPr>
          </w:p>
        </w:tc>
        <w:tc>
          <w:tcPr>
            <w:tcW w:w="451" w:type="pct"/>
            <w:tcBorders>
              <w:top w:val="single" w:sz="4" w:space="0" w:color="auto"/>
              <w:left w:val="single" w:sz="4" w:space="0" w:color="auto"/>
              <w:bottom w:val="single" w:sz="4" w:space="0" w:color="auto"/>
              <w:right w:val="single" w:sz="4" w:space="0" w:color="auto"/>
            </w:tcBorders>
            <w:shd w:val="clear" w:color="auto" w:fill="auto"/>
            <w:vAlign w:val="center"/>
          </w:tcPr>
          <w:p w14:paraId="0E90263A" w14:textId="77777777" w:rsidR="00A449F0" w:rsidRPr="00B05596" w:rsidRDefault="00A449F0" w:rsidP="00A449F0">
            <w:pPr>
              <w:ind w:firstLine="0"/>
              <w:jc w:val="left"/>
              <w:rPr>
                <w:color w:val="000000"/>
                <w:sz w:val="22"/>
                <w:szCs w:val="22"/>
              </w:rPr>
            </w:pPr>
            <w:r w:rsidRPr="00B05596">
              <w:rPr>
                <w:color w:val="000000"/>
                <w:sz w:val="22"/>
                <w:szCs w:val="22"/>
              </w:rPr>
              <w:t>Объект социальной защиты</w:t>
            </w:r>
          </w:p>
        </w:tc>
        <w:tc>
          <w:tcPr>
            <w:tcW w:w="529" w:type="pct"/>
            <w:tcBorders>
              <w:top w:val="single" w:sz="4" w:space="0" w:color="auto"/>
              <w:left w:val="single" w:sz="4" w:space="0" w:color="auto"/>
              <w:bottom w:val="single" w:sz="4" w:space="0" w:color="auto"/>
              <w:right w:val="single" w:sz="4" w:space="0" w:color="auto"/>
            </w:tcBorders>
            <w:vAlign w:val="center"/>
          </w:tcPr>
          <w:p w14:paraId="4B172FC6" w14:textId="77777777" w:rsidR="00A449F0" w:rsidRPr="00B05596" w:rsidRDefault="00A449F0" w:rsidP="00A449F0">
            <w:pPr>
              <w:ind w:firstLine="0"/>
              <w:rPr>
                <w:color w:val="000000"/>
                <w:sz w:val="22"/>
                <w:szCs w:val="22"/>
              </w:rPr>
            </w:pPr>
            <w:r w:rsidRPr="00B05596">
              <w:rPr>
                <w:color w:val="000000"/>
                <w:sz w:val="22"/>
                <w:szCs w:val="22"/>
              </w:rPr>
              <w:t>Организация услуг социальной защиты населения</w:t>
            </w:r>
          </w:p>
        </w:tc>
        <w:tc>
          <w:tcPr>
            <w:tcW w:w="673" w:type="pct"/>
            <w:tcBorders>
              <w:top w:val="single" w:sz="4" w:space="0" w:color="auto"/>
              <w:left w:val="single" w:sz="4" w:space="0" w:color="auto"/>
              <w:bottom w:val="single" w:sz="4" w:space="0" w:color="auto"/>
              <w:right w:val="single" w:sz="4" w:space="0" w:color="auto"/>
            </w:tcBorders>
          </w:tcPr>
          <w:p w14:paraId="53909B51" w14:textId="77777777" w:rsidR="00A449F0" w:rsidRPr="00B05596" w:rsidRDefault="00A449F0" w:rsidP="00A449F0">
            <w:pPr>
              <w:pStyle w:val="ConsPlusNormal"/>
              <w:jc w:val="center"/>
              <w:rPr>
                <w:rFonts w:ascii="Times New Roman" w:hAnsi="Times New Roman" w:cs="Times New Roman"/>
                <w:sz w:val="22"/>
                <w:szCs w:val="22"/>
              </w:rPr>
            </w:pPr>
            <w:r w:rsidRPr="00B05596">
              <w:rPr>
                <w:rFonts w:ascii="Times New Roman" w:hAnsi="Times New Roman" w:cs="Times New Roman"/>
                <w:sz w:val="22"/>
                <w:szCs w:val="22"/>
              </w:rPr>
              <w:t>Геронтологический центр</w:t>
            </w:r>
          </w:p>
        </w:tc>
        <w:tc>
          <w:tcPr>
            <w:tcW w:w="481" w:type="pct"/>
            <w:tcBorders>
              <w:top w:val="single" w:sz="4" w:space="0" w:color="auto"/>
              <w:left w:val="single" w:sz="4" w:space="0" w:color="auto"/>
              <w:bottom w:val="single" w:sz="4" w:space="0" w:color="auto"/>
              <w:right w:val="single" w:sz="4" w:space="0" w:color="auto"/>
            </w:tcBorders>
            <w:shd w:val="clear" w:color="auto" w:fill="auto"/>
          </w:tcPr>
          <w:p w14:paraId="6DA34AD7" w14:textId="77777777" w:rsidR="00A449F0" w:rsidRPr="00B05596" w:rsidRDefault="00A449F0" w:rsidP="00A449F0">
            <w:pPr>
              <w:pStyle w:val="ConsPlusNormal"/>
              <w:jc w:val="center"/>
              <w:rPr>
                <w:rFonts w:ascii="Times New Roman" w:hAnsi="Times New Roman" w:cs="Times New Roman"/>
                <w:sz w:val="22"/>
                <w:szCs w:val="22"/>
              </w:rPr>
            </w:pPr>
            <w:r w:rsidRPr="00B05596">
              <w:rPr>
                <w:rFonts w:ascii="Times New Roman" w:hAnsi="Times New Roman" w:cs="Times New Roman"/>
                <w:color w:val="000000"/>
                <w:sz w:val="22"/>
                <w:szCs w:val="22"/>
              </w:rPr>
              <w:t>на 200 мест</w:t>
            </w:r>
          </w:p>
        </w:tc>
        <w:tc>
          <w:tcPr>
            <w:tcW w:w="481" w:type="pct"/>
            <w:tcBorders>
              <w:top w:val="single" w:sz="4" w:space="0" w:color="auto"/>
              <w:left w:val="single" w:sz="4" w:space="0" w:color="auto"/>
              <w:bottom w:val="single" w:sz="4" w:space="0" w:color="auto"/>
              <w:right w:val="single" w:sz="4" w:space="0" w:color="auto"/>
            </w:tcBorders>
            <w:shd w:val="clear" w:color="auto" w:fill="auto"/>
          </w:tcPr>
          <w:p w14:paraId="2C7B00D5" w14:textId="77777777" w:rsidR="00A449F0" w:rsidRPr="00B05596" w:rsidRDefault="00A449F0" w:rsidP="00A449F0">
            <w:pPr>
              <w:pStyle w:val="ConsPlusNormal"/>
              <w:jc w:val="center"/>
              <w:rPr>
                <w:rFonts w:ascii="Times New Roman" w:hAnsi="Times New Roman" w:cs="Times New Roman"/>
                <w:sz w:val="22"/>
                <w:szCs w:val="22"/>
              </w:rPr>
            </w:pPr>
            <w:r w:rsidRPr="00B05596">
              <w:rPr>
                <w:rFonts w:ascii="Times New Roman" w:hAnsi="Times New Roman" w:cs="Times New Roman"/>
                <w:sz w:val="22"/>
                <w:szCs w:val="22"/>
              </w:rPr>
              <w:t>г. Сургут, южнее п. Снежный</w:t>
            </w:r>
          </w:p>
        </w:tc>
        <w:tc>
          <w:tcPr>
            <w:tcW w:w="528" w:type="pct"/>
            <w:tcBorders>
              <w:top w:val="single" w:sz="4" w:space="0" w:color="auto"/>
              <w:left w:val="single" w:sz="4" w:space="0" w:color="auto"/>
              <w:bottom w:val="single" w:sz="4" w:space="0" w:color="auto"/>
              <w:right w:val="single" w:sz="4" w:space="0" w:color="auto"/>
            </w:tcBorders>
          </w:tcPr>
          <w:p w14:paraId="05DBC66C" w14:textId="77777777" w:rsidR="00A449F0" w:rsidRPr="00B05596" w:rsidRDefault="00A449F0" w:rsidP="00A449F0">
            <w:pPr>
              <w:pStyle w:val="ConsPlusNormal"/>
              <w:jc w:val="center"/>
              <w:rPr>
                <w:rFonts w:ascii="Times New Roman" w:hAnsi="Times New Roman" w:cs="Times New Roman"/>
                <w:sz w:val="22"/>
                <w:szCs w:val="22"/>
              </w:rPr>
            </w:pPr>
          </w:p>
        </w:tc>
        <w:tc>
          <w:tcPr>
            <w:tcW w:w="546" w:type="pct"/>
            <w:tcBorders>
              <w:top w:val="single" w:sz="4" w:space="0" w:color="auto"/>
              <w:left w:val="single" w:sz="4" w:space="0" w:color="auto"/>
              <w:bottom w:val="single" w:sz="4" w:space="0" w:color="auto"/>
              <w:right w:val="single" w:sz="4" w:space="0" w:color="auto"/>
            </w:tcBorders>
          </w:tcPr>
          <w:p w14:paraId="5B57C4F2" w14:textId="77777777" w:rsidR="00A449F0" w:rsidRPr="006D19DD" w:rsidRDefault="00A449F0" w:rsidP="00A449F0">
            <w:pPr>
              <w:pStyle w:val="ConsPlusNormal"/>
              <w:jc w:val="center"/>
              <w:rPr>
                <w:rFonts w:ascii="Times New Roman" w:hAnsi="Times New Roman" w:cs="Times New Roman"/>
                <w:sz w:val="22"/>
                <w:szCs w:val="22"/>
              </w:rPr>
            </w:pPr>
            <w:r w:rsidRPr="006D19DD">
              <w:rPr>
                <w:rFonts w:ascii="Times New Roman" w:hAnsi="Times New Roman" w:cs="Times New Roman"/>
                <w:sz w:val="22"/>
                <w:szCs w:val="22"/>
              </w:rPr>
              <w:t>Зона специализированной общественной застройки</w:t>
            </w:r>
          </w:p>
        </w:tc>
        <w:tc>
          <w:tcPr>
            <w:tcW w:w="560" w:type="pct"/>
            <w:tcBorders>
              <w:left w:val="single" w:sz="4" w:space="0" w:color="auto"/>
              <w:right w:val="single" w:sz="4" w:space="0" w:color="auto"/>
            </w:tcBorders>
          </w:tcPr>
          <w:p w14:paraId="512B5C18" w14:textId="77777777" w:rsidR="00A449F0" w:rsidRPr="006D19DD" w:rsidRDefault="00A449F0" w:rsidP="00A449F0">
            <w:pPr>
              <w:pStyle w:val="ConsPlusNormal"/>
              <w:jc w:val="center"/>
              <w:rPr>
                <w:rFonts w:ascii="Times New Roman" w:hAnsi="Times New Roman" w:cs="Times New Roman"/>
                <w:sz w:val="22"/>
                <w:szCs w:val="22"/>
              </w:rPr>
            </w:pPr>
            <w:r w:rsidRPr="006D19DD">
              <w:rPr>
                <w:rFonts w:ascii="Times New Roman" w:hAnsi="Times New Roman" w:cs="Times New Roman"/>
                <w:sz w:val="22"/>
                <w:szCs w:val="22"/>
              </w:rPr>
              <w:t>Не требуется</w:t>
            </w:r>
          </w:p>
        </w:tc>
        <w:tc>
          <w:tcPr>
            <w:tcW w:w="577" w:type="pct"/>
            <w:tcBorders>
              <w:left w:val="single" w:sz="4" w:space="0" w:color="auto"/>
              <w:right w:val="single" w:sz="4" w:space="0" w:color="auto"/>
            </w:tcBorders>
          </w:tcPr>
          <w:p w14:paraId="0778D8F1" w14:textId="77777777" w:rsidR="00A449F0" w:rsidRPr="00B05596" w:rsidRDefault="00A449F0" w:rsidP="00A449F0">
            <w:pPr>
              <w:ind w:firstLine="0"/>
              <w:jc w:val="left"/>
              <w:rPr>
                <w:sz w:val="22"/>
                <w:szCs w:val="22"/>
              </w:rPr>
            </w:pPr>
            <w:r w:rsidRPr="00B05596">
              <w:rPr>
                <w:sz w:val="20"/>
                <w:szCs w:val="20"/>
              </w:rPr>
              <w:t>ПКР СИ МО ГО г. Сургут до 2035 года от 28.12.2017 № 222-VI ДГ (резервирование территорий)</w:t>
            </w:r>
          </w:p>
        </w:tc>
      </w:tr>
      <w:tr w:rsidR="00A449F0" w:rsidRPr="007B4D4C" w14:paraId="2A3E5B04" w14:textId="77777777" w:rsidTr="00A449F0">
        <w:tc>
          <w:tcPr>
            <w:tcW w:w="172" w:type="pct"/>
            <w:tcBorders>
              <w:top w:val="single" w:sz="4" w:space="0" w:color="auto"/>
              <w:left w:val="single" w:sz="4" w:space="0" w:color="auto"/>
              <w:bottom w:val="single" w:sz="4" w:space="0" w:color="auto"/>
              <w:right w:val="single" w:sz="4" w:space="0" w:color="auto"/>
            </w:tcBorders>
            <w:vAlign w:val="center"/>
          </w:tcPr>
          <w:p w14:paraId="791AD859" w14:textId="77777777" w:rsidR="00A449F0" w:rsidRPr="008B4BB9" w:rsidRDefault="00A449F0" w:rsidP="00A449F0">
            <w:pPr>
              <w:pStyle w:val="af1"/>
              <w:numPr>
                <w:ilvl w:val="0"/>
                <w:numId w:val="27"/>
              </w:numPr>
              <w:ind w:left="360"/>
              <w:jc w:val="left"/>
              <w:rPr>
                <w:color w:val="000000"/>
                <w:sz w:val="22"/>
                <w:szCs w:val="22"/>
              </w:rPr>
            </w:pPr>
          </w:p>
        </w:tc>
        <w:tc>
          <w:tcPr>
            <w:tcW w:w="451" w:type="pct"/>
            <w:tcBorders>
              <w:top w:val="single" w:sz="4" w:space="0" w:color="auto"/>
              <w:left w:val="single" w:sz="4" w:space="0" w:color="auto"/>
              <w:bottom w:val="single" w:sz="4" w:space="0" w:color="auto"/>
              <w:right w:val="single" w:sz="4" w:space="0" w:color="auto"/>
            </w:tcBorders>
            <w:shd w:val="clear" w:color="auto" w:fill="auto"/>
            <w:vAlign w:val="center"/>
          </w:tcPr>
          <w:p w14:paraId="15EACD30" w14:textId="77777777" w:rsidR="00A449F0" w:rsidRPr="00B05596" w:rsidRDefault="00A449F0" w:rsidP="00A449F0">
            <w:pPr>
              <w:ind w:firstLine="0"/>
              <w:jc w:val="left"/>
              <w:rPr>
                <w:color w:val="000000"/>
                <w:sz w:val="22"/>
                <w:szCs w:val="22"/>
              </w:rPr>
            </w:pPr>
            <w:r w:rsidRPr="00B05596">
              <w:rPr>
                <w:color w:val="000000"/>
                <w:sz w:val="22"/>
                <w:szCs w:val="22"/>
              </w:rPr>
              <w:t>Объект социальной защиты</w:t>
            </w:r>
          </w:p>
        </w:tc>
        <w:tc>
          <w:tcPr>
            <w:tcW w:w="529" w:type="pct"/>
            <w:tcBorders>
              <w:top w:val="single" w:sz="4" w:space="0" w:color="auto"/>
              <w:left w:val="single" w:sz="4" w:space="0" w:color="auto"/>
              <w:bottom w:val="single" w:sz="4" w:space="0" w:color="auto"/>
              <w:right w:val="single" w:sz="4" w:space="0" w:color="auto"/>
            </w:tcBorders>
            <w:vAlign w:val="center"/>
          </w:tcPr>
          <w:p w14:paraId="6BCE71D8" w14:textId="77777777" w:rsidR="00A449F0" w:rsidRPr="00B05596" w:rsidRDefault="00A449F0" w:rsidP="00A449F0">
            <w:pPr>
              <w:ind w:firstLine="0"/>
              <w:rPr>
                <w:color w:val="000000"/>
                <w:sz w:val="22"/>
                <w:szCs w:val="22"/>
              </w:rPr>
            </w:pPr>
            <w:r w:rsidRPr="00B05596">
              <w:rPr>
                <w:color w:val="000000"/>
                <w:sz w:val="22"/>
                <w:szCs w:val="22"/>
              </w:rPr>
              <w:t>Организация услуг социальной защиты населения</w:t>
            </w:r>
          </w:p>
        </w:tc>
        <w:tc>
          <w:tcPr>
            <w:tcW w:w="673" w:type="pct"/>
            <w:tcBorders>
              <w:top w:val="single" w:sz="4" w:space="0" w:color="auto"/>
              <w:left w:val="single" w:sz="4" w:space="0" w:color="auto"/>
              <w:bottom w:val="single" w:sz="4" w:space="0" w:color="auto"/>
              <w:right w:val="single" w:sz="4" w:space="0" w:color="auto"/>
            </w:tcBorders>
          </w:tcPr>
          <w:p w14:paraId="69F24947" w14:textId="77777777" w:rsidR="00A449F0" w:rsidRPr="00B05596" w:rsidRDefault="00A449F0" w:rsidP="00A449F0">
            <w:pPr>
              <w:pStyle w:val="ConsPlusNormal"/>
              <w:jc w:val="center"/>
              <w:rPr>
                <w:rFonts w:ascii="Times New Roman" w:hAnsi="Times New Roman" w:cs="Times New Roman"/>
                <w:sz w:val="22"/>
                <w:szCs w:val="22"/>
              </w:rPr>
            </w:pPr>
            <w:r w:rsidRPr="00B05596">
              <w:rPr>
                <w:rFonts w:ascii="Times New Roman" w:hAnsi="Times New Roman" w:cs="Times New Roman"/>
                <w:sz w:val="22"/>
                <w:szCs w:val="22"/>
              </w:rPr>
              <w:t>Дом-интернат для взрослых с физическими недостатками</w:t>
            </w:r>
          </w:p>
        </w:tc>
        <w:tc>
          <w:tcPr>
            <w:tcW w:w="481" w:type="pct"/>
            <w:tcBorders>
              <w:top w:val="single" w:sz="4" w:space="0" w:color="auto"/>
              <w:left w:val="single" w:sz="4" w:space="0" w:color="auto"/>
              <w:bottom w:val="single" w:sz="4" w:space="0" w:color="auto"/>
              <w:right w:val="single" w:sz="4" w:space="0" w:color="auto"/>
            </w:tcBorders>
            <w:shd w:val="clear" w:color="auto" w:fill="auto"/>
          </w:tcPr>
          <w:p w14:paraId="0EF21285" w14:textId="77777777" w:rsidR="00A449F0" w:rsidRPr="00B05596" w:rsidRDefault="00A449F0" w:rsidP="00A449F0">
            <w:pPr>
              <w:pStyle w:val="ConsPlusNormal"/>
              <w:jc w:val="center"/>
              <w:rPr>
                <w:rFonts w:ascii="Times New Roman" w:hAnsi="Times New Roman" w:cs="Times New Roman"/>
                <w:sz w:val="22"/>
                <w:szCs w:val="22"/>
              </w:rPr>
            </w:pPr>
            <w:r w:rsidRPr="00B05596">
              <w:rPr>
                <w:rFonts w:ascii="Times New Roman" w:hAnsi="Times New Roman" w:cs="Times New Roman"/>
                <w:color w:val="000000"/>
                <w:sz w:val="22"/>
                <w:szCs w:val="22"/>
              </w:rPr>
              <w:t>на 450 мест</w:t>
            </w:r>
          </w:p>
        </w:tc>
        <w:tc>
          <w:tcPr>
            <w:tcW w:w="481" w:type="pct"/>
            <w:tcBorders>
              <w:top w:val="single" w:sz="4" w:space="0" w:color="auto"/>
              <w:left w:val="single" w:sz="4" w:space="0" w:color="auto"/>
              <w:bottom w:val="single" w:sz="4" w:space="0" w:color="auto"/>
              <w:right w:val="single" w:sz="4" w:space="0" w:color="auto"/>
            </w:tcBorders>
            <w:shd w:val="clear" w:color="auto" w:fill="auto"/>
          </w:tcPr>
          <w:p w14:paraId="77BD371A" w14:textId="77777777" w:rsidR="00A449F0" w:rsidRPr="00B05596" w:rsidRDefault="00A449F0" w:rsidP="00A449F0">
            <w:pPr>
              <w:pStyle w:val="ConsPlusNormal"/>
              <w:jc w:val="center"/>
              <w:rPr>
                <w:rFonts w:ascii="Times New Roman" w:hAnsi="Times New Roman" w:cs="Times New Roman"/>
                <w:sz w:val="22"/>
                <w:szCs w:val="22"/>
              </w:rPr>
            </w:pPr>
            <w:r w:rsidRPr="00B05596">
              <w:rPr>
                <w:rFonts w:ascii="Times New Roman" w:hAnsi="Times New Roman" w:cs="Times New Roman"/>
                <w:sz w:val="22"/>
                <w:szCs w:val="22"/>
              </w:rPr>
              <w:t>г. Сургут, севернее п. Лесной</w:t>
            </w:r>
          </w:p>
        </w:tc>
        <w:tc>
          <w:tcPr>
            <w:tcW w:w="528" w:type="pct"/>
            <w:tcBorders>
              <w:top w:val="single" w:sz="4" w:space="0" w:color="auto"/>
              <w:left w:val="single" w:sz="4" w:space="0" w:color="auto"/>
              <w:bottom w:val="single" w:sz="4" w:space="0" w:color="auto"/>
              <w:right w:val="single" w:sz="4" w:space="0" w:color="auto"/>
            </w:tcBorders>
          </w:tcPr>
          <w:p w14:paraId="30F7E8E4" w14:textId="77777777" w:rsidR="00A449F0" w:rsidRPr="00B05596" w:rsidRDefault="00A449F0" w:rsidP="00A449F0">
            <w:pPr>
              <w:pStyle w:val="ConsPlusNormal"/>
              <w:jc w:val="center"/>
              <w:rPr>
                <w:rFonts w:ascii="Times New Roman" w:hAnsi="Times New Roman" w:cs="Times New Roman"/>
                <w:sz w:val="22"/>
                <w:szCs w:val="22"/>
              </w:rPr>
            </w:pPr>
          </w:p>
        </w:tc>
        <w:tc>
          <w:tcPr>
            <w:tcW w:w="546" w:type="pct"/>
            <w:tcBorders>
              <w:top w:val="single" w:sz="4" w:space="0" w:color="auto"/>
              <w:left w:val="single" w:sz="4" w:space="0" w:color="auto"/>
              <w:bottom w:val="single" w:sz="4" w:space="0" w:color="auto"/>
              <w:right w:val="single" w:sz="4" w:space="0" w:color="auto"/>
            </w:tcBorders>
          </w:tcPr>
          <w:p w14:paraId="31AE43D4" w14:textId="77777777" w:rsidR="00A449F0" w:rsidRPr="006D19DD" w:rsidRDefault="00A449F0" w:rsidP="00A449F0">
            <w:pPr>
              <w:pStyle w:val="ConsPlusNormal"/>
              <w:jc w:val="center"/>
              <w:rPr>
                <w:rFonts w:ascii="Times New Roman" w:hAnsi="Times New Roman" w:cs="Times New Roman"/>
                <w:sz w:val="22"/>
                <w:szCs w:val="22"/>
              </w:rPr>
            </w:pPr>
            <w:r w:rsidRPr="006D19DD">
              <w:rPr>
                <w:rFonts w:ascii="Times New Roman" w:hAnsi="Times New Roman" w:cs="Times New Roman"/>
                <w:sz w:val="22"/>
                <w:szCs w:val="22"/>
              </w:rPr>
              <w:t>Зона специализированной общественной застройки</w:t>
            </w:r>
          </w:p>
        </w:tc>
        <w:tc>
          <w:tcPr>
            <w:tcW w:w="560" w:type="pct"/>
            <w:tcBorders>
              <w:left w:val="single" w:sz="4" w:space="0" w:color="auto"/>
              <w:right w:val="single" w:sz="4" w:space="0" w:color="auto"/>
            </w:tcBorders>
          </w:tcPr>
          <w:p w14:paraId="056CDD0F" w14:textId="77777777" w:rsidR="00A449F0" w:rsidRPr="006D19DD" w:rsidRDefault="00A449F0" w:rsidP="00A449F0">
            <w:pPr>
              <w:pStyle w:val="ConsPlusNormal"/>
              <w:jc w:val="center"/>
              <w:rPr>
                <w:rFonts w:ascii="Times New Roman" w:hAnsi="Times New Roman" w:cs="Times New Roman"/>
                <w:sz w:val="22"/>
                <w:szCs w:val="22"/>
              </w:rPr>
            </w:pPr>
            <w:r w:rsidRPr="006D19DD">
              <w:rPr>
                <w:rFonts w:ascii="Times New Roman" w:hAnsi="Times New Roman" w:cs="Times New Roman"/>
                <w:sz w:val="22"/>
                <w:szCs w:val="22"/>
              </w:rPr>
              <w:t>Не требуется</w:t>
            </w:r>
          </w:p>
        </w:tc>
        <w:tc>
          <w:tcPr>
            <w:tcW w:w="577" w:type="pct"/>
            <w:tcBorders>
              <w:left w:val="single" w:sz="4" w:space="0" w:color="auto"/>
              <w:right w:val="single" w:sz="4" w:space="0" w:color="auto"/>
            </w:tcBorders>
          </w:tcPr>
          <w:p w14:paraId="3C692F0A" w14:textId="77777777" w:rsidR="00A449F0" w:rsidRPr="00B05596" w:rsidRDefault="00A449F0" w:rsidP="00A449F0">
            <w:pPr>
              <w:ind w:firstLine="0"/>
              <w:jc w:val="left"/>
              <w:rPr>
                <w:sz w:val="22"/>
                <w:szCs w:val="22"/>
              </w:rPr>
            </w:pPr>
            <w:r w:rsidRPr="00B05596">
              <w:rPr>
                <w:sz w:val="20"/>
                <w:szCs w:val="20"/>
              </w:rPr>
              <w:t>ПКР СИ МО ГО г. Сургут до 2035 года от 28.12.2017 № 222-VI ДГ (резервирование территорий)</w:t>
            </w:r>
          </w:p>
        </w:tc>
      </w:tr>
      <w:tr w:rsidR="00A449F0" w:rsidRPr="007B4D4C" w14:paraId="375CA59A" w14:textId="77777777" w:rsidTr="00A449F0">
        <w:tc>
          <w:tcPr>
            <w:tcW w:w="172" w:type="pct"/>
            <w:tcBorders>
              <w:top w:val="single" w:sz="4" w:space="0" w:color="auto"/>
              <w:left w:val="single" w:sz="4" w:space="0" w:color="auto"/>
              <w:bottom w:val="single" w:sz="4" w:space="0" w:color="auto"/>
              <w:right w:val="single" w:sz="4" w:space="0" w:color="auto"/>
            </w:tcBorders>
            <w:vAlign w:val="center"/>
          </w:tcPr>
          <w:p w14:paraId="35366DC3" w14:textId="77777777" w:rsidR="00A449F0" w:rsidRPr="008B4BB9" w:rsidRDefault="00A449F0" w:rsidP="00A449F0">
            <w:pPr>
              <w:pStyle w:val="af1"/>
              <w:numPr>
                <w:ilvl w:val="0"/>
                <w:numId w:val="27"/>
              </w:numPr>
              <w:ind w:left="360"/>
              <w:jc w:val="left"/>
              <w:rPr>
                <w:color w:val="000000"/>
                <w:sz w:val="22"/>
                <w:szCs w:val="22"/>
              </w:rPr>
            </w:pPr>
          </w:p>
        </w:tc>
        <w:tc>
          <w:tcPr>
            <w:tcW w:w="451" w:type="pct"/>
            <w:tcBorders>
              <w:top w:val="single" w:sz="4" w:space="0" w:color="auto"/>
              <w:left w:val="single" w:sz="4" w:space="0" w:color="auto"/>
              <w:bottom w:val="single" w:sz="4" w:space="0" w:color="auto"/>
              <w:right w:val="single" w:sz="4" w:space="0" w:color="auto"/>
            </w:tcBorders>
            <w:shd w:val="clear" w:color="auto" w:fill="auto"/>
            <w:vAlign w:val="center"/>
          </w:tcPr>
          <w:p w14:paraId="041DAC5B" w14:textId="77777777" w:rsidR="00A449F0" w:rsidRPr="00B05596" w:rsidRDefault="00A449F0" w:rsidP="00A449F0">
            <w:pPr>
              <w:ind w:firstLine="0"/>
              <w:jc w:val="left"/>
              <w:rPr>
                <w:color w:val="000000"/>
                <w:sz w:val="22"/>
                <w:szCs w:val="22"/>
              </w:rPr>
            </w:pPr>
            <w:r w:rsidRPr="00B05596">
              <w:rPr>
                <w:color w:val="000000"/>
                <w:sz w:val="22"/>
                <w:szCs w:val="22"/>
              </w:rPr>
              <w:t>Объект социальной защиты</w:t>
            </w:r>
          </w:p>
        </w:tc>
        <w:tc>
          <w:tcPr>
            <w:tcW w:w="529" w:type="pct"/>
            <w:tcBorders>
              <w:top w:val="single" w:sz="4" w:space="0" w:color="auto"/>
              <w:left w:val="single" w:sz="4" w:space="0" w:color="auto"/>
              <w:bottom w:val="single" w:sz="4" w:space="0" w:color="auto"/>
              <w:right w:val="single" w:sz="4" w:space="0" w:color="auto"/>
            </w:tcBorders>
            <w:vAlign w:val="center"/>
          </w:tcPr>
          <w:p w14:paraId="0169E2B9" w14:textId="77777777" w:rsidR="00A449F0" w:rsidRPr="00B05596" w:rsidRDefault="00A449F0" w:rsidP="00A449F0">
            <w:pPr>
              <w:ind w:firstLine="0"/>
              <w:rPr>
                <w:color w:val="000000"/>
                <w:sz w:val="22"/>
                <w:szCs w:val="22"/>
              </w:rPr>
            </w:pPr>
            <w:r w:rsidRPr="00B05596">
              <w:rPr>
                <w:color w:val="000000"/>
                <w:sz w:val="22"/>
                <w:szCs w:val="22"/>
              </w:rPr>
              <w:t>Организация услуг социальной защиты населения</w:t>
            </w:r>
          </w:p>
        </w:tc>
        <w:tc>
          <w:tcPr>
            <w:tcW w:w="673" w:type="pct"/>
            <w:tcBorders>
              <w:top w:val="single" w:sz="4" w:space="0" w:color="auto"/>
              <w:left w:val="single" w:sz="4" w:space="0" w:color="auto"/>
              <w:bottom w:val="single" w:sz="4" w:space="0" w:color="auto"/>
              <w:right w:val="single" w:sz="4" w:space="0" w:color="auto"/>
            </w:tcBorders>
          </w:tcPr>
          <w:p w14:paraId="562B8782" w14:textId="77777777" w:rsidR="00A449F0" w:rsidRPr="00B05596" w:rsidRDefault="00A449F0" w:rsidP="00A449F0">
            <w:pPr>
              <w:pStyle w:val="ConsPlusNormal"/>
              <w:jc w:val="center"/>
              <w:rPr>
                <w:rFonts w:ascii="Times New Roman" w:hAnsi="Times New Roman" w:cs="Times New Roman"/>
                <w:sz w:val="22"/>
                <w:szCs w:val="22"/>
              </w:rPr>
            </w:pPr>
            <w:r w:rsidRPr="00B05596">
              <w:rPr>
                <w:rFonts w:ascii="Times New Roman" w:hAnsi="Times New Roman" w:cs="Times New Roman"/>
                <w:sz w:val="22"/>
                <w:szCs w:val="22"/>
              </w:rPr>
              <w:t>Социально-реабилитационный центр для несовершеннолетних</w:t>
            </w:r>
          </w:p>
        </w:tc>
        <w:tc>
          <w:tcPr>
            <w:tcW w:w="481" w:type="pct"/>
            <w:tcBorders>
              <w:top w:val="single" w:sz="4" w:space="0" w:color="auto"/>
              <w:left w:val="single" w:sz="4" w:space="0" w:color="auto"/>
              <w:bottom w:val="single" w:sz="4" w:space="0" w:color="auto"/>
              <w:right w:val="single" w:sz="4" w:space="0" w:color="auto"/>
            </w:tcBorders>
            <w:shd w:val="clear" w:color="auto" w:fill="auto"/>
          </w:tcPr>
          <w:p w14:paraId="5EFA57D3" w14:textId="77777777" w:rsidR="00A449F0" w:rsidRPr="00B05596" w:rsidRDefault="00A449F0" w:rsidP="00A449F0">
            <w:pPr>
              <w:pStyle w:val="ConsPlusNormal"/>
              <w:jc w:val="center"/>
              <w:rPr>
                <w:rFonts w:ascii="Times New Roman" w:hAnsi="Times New Roman" w:cs="Times New Roman"/>
                <w:sz w:val="22"/>
                <w:szCs w:val="22"/>
              </w:rPr>
            </w:pPr>
            <w:r w:rsidRPr="00B05596">
              <w:rPr>
                <w:rFonts w:ascii="Times New Roman" w:hAnsi="Times New Roman" w:cs="Times New Roman"/>
                <w:sz w:val="22"/>
                <w:szCs w:val="22"/>
              </w:rPr>
              <w:t>1 объект</w:t>
            </w:r>
          </w:p>
        </w:tc>
        <w:tc>
          <w:tcPr>
            <w:tcW w:w="481" w:type="pct"/>
            <w:tcBorders>
              <w:top w:val="single" w:sz="4" w:space="0" w:color="auto"/>
              <w:left w:val="single" w:sz="4" w:space="0" w:color="auto"/>
              <w:bottom w:val="single" w:sz="4" w:space="0" w:color="auto"/>
              <w:right w:val="single" w:sz="4" w:space="0" w:color="auto"/>
            </w:tcBorders>
            <w:shd w:val="clear" w:color="auto" w:fill="auto"/>
          </w:tcPr>
          <w:p w14:paraId="4508178A" w14:textId="77777777" w:rsidR="00A449F0" w:rsidRPr="00B05596" w:rsidRDefault="00A449F0" w:rsidP="00A449F0">
            <w:pPr>
              <w:pStyle w:val="ConsPlusNormal"/>
              <w:jc w:val="center"/>
              <w:rPr>
                <w:rFonts w:ascii="Times New Roman" w:hAnsi="Times New Roman" w:cs="Times New Roman"/>
                <w:sz w:val="22"/>
                <w:szCs w:val="22"/>
              </w:rPr>
            </w:pPr>
            <w:r w:rsidRPr="00B05596">
              <w:rPr>
                <w:rFonts w:ascii="Times New Roman" w:hAnsi="Times New Roman" w:cs="Times New Roman"/>
                <w:sz w:val="22"/>
                <w:szCs w:val="22"/>
              </w:rPr>
              <w:t>г. Сургут, мкр. 39</w:t>
            </w:r>
          </w:p>
        </w:tc>
        <w:tc>
          <w:tcPr>
            <w:tcW w:w="528" w:type="pct"/>
            <w:tcBorders>
              <w:top w:val="single" w:sz="4" w:space="0" w:color="auto"/>
              <w:left w:val="single" w:sz="4" w:space="0" w:color="auto"/>
              <w:bottom w:val="single" w:sz="4" w:space="0" w:color="auto"/>
              <w:right w:val="single" w:sz="4" w:space="0" w:color="auto"/>
            </w:tcBorders>
          </w:tcPr>
          <w:p w14:paraId="627BD376" w14:textId="77777777" w:rsidR="00A449F0" w:rsidRPr="00B05596" w:rsidRDefault="00A449F0" w:rsidP="00A449F0">
            <w:pPr>
              <w:pStyle w:val="ConsPlusNormal"/>
              <w:jc w:val="center"/>
              <w:rPr>
                <w:rFonts w:ascii="Times New Roman" w:hAnsi="Times New Roman" w:cs="Times New Roman"/>
                <w:sz w:val="22"/>
                <w:szCs w:val="22"/>
              </w:rPr>
            </w:pPr>
          </w:p>
        </w:tc>
        <w:tc>
          <w:tcPr>
            <w:tcW w:w="546" w:type="pct"/>
            <w:tcBorders>
              <w:top w:val="single" w:sz="4" w:space="0" w:color="auto"/>
              <w:left w:val="single" w:sz="4" w:space="0" w:color="auto"/>
              <w:bottom w:val="single" w:sz="4" w:space="0" w:color="auto"/>
              <w:right w:val="single" w:sz="4" w:space="0" w:color="auto"/>
            </w:tcBorders>
          </w:tcPr>
          <w:p w14:paraId="436C36E6" w14:textId="77777777" w:rsidR="00A449F0" w:rsidRPr="006D19DD" w:rsidRDefault="00A449F0" w:rsidP="00A449F0">
            <w:pPr>
              <w:pStyle w:val="ConsPlusNormal"/>
              <w:jc w:val="center"/>
              <w:rPr>
                <w:rFonts w:ascii="Times New Roman" w:hAnsi="Times New Roman" w:cs="Times New Roman"/>
                <w:sz w:val="22"/>
                <w:szCs w:val="22"/>
              </w:rPr>
            </w:pPr>
            <w:r w:rsidRPr="006D19DD">
              <w:rPr>
                <w:rFonts w:ascii="Times New Roman" w:hAnsi="Times New Roman" w:cs="Times New Roman"/>
                <w:sz w:val="22"/>
                <w:szCs w:val="22"/>
              </w:rPr>
              <w:t>Зона специализированной общественной застройки</w:t>
            </w:r>
          </w:p>
        </w:tc>
        <w:tc>
          <w:tcPr>
            <w:tcW w:w="560" w:type="pct"/>
            <w:tcBorders>
              <w:left w:val="single" w:sz="4" w:space="0" w:color="auto"/>
              <w:right w:val="single" w:sz="4" w:space="0" w:color="auto"/>
            </w:tcBorders>
          </w:tcPr>
          <w:p w14:paraId="2982F803" w14:textId="77777777" w:rsidR="00A449F0" w:rsidRPr="006D19DD" w:rsidRDefault="00A449F0" w:rsidP="00A449F0">
            <w:pPr>
              <w:pStyle w:val="ConsPlusNormal"/>
              <w:jc w:val="center"/>
              <w:rPr>
                <w:rFonts w:ascii="Times New Roman" w:hAnsi="Times New Roman" w:cs="Times New Roman"/>
                <w:sz w:val="22"/>
                <w:szCs w:val="22"/>
              </w:rPr>
            </w:pPr>
            <w:r w:rsidRPr="006D19DD">
              <w:rPr>
                <w:rFonts w:ascii="Times New Roman" w:hAnsi="Times New Roman" w:cs="Times New Roman"/>
                <w:sz w:val="22"/>
                <w:szCs w:val="22"/>
              </w:rPr>
              <w:t>Не требуется</w:t>
            </w:r>
          </w:p>
        </w:tc>
        <w:tc>
          <w:tcPr>
            <w:tcW w:w="577" w:type="pct"/>
            <w:tcBorders>
              <w:left w:val="single" w:sz="4" w:space="0" w:color="auto"/>
              <w:right w:val="single" w:sz="4" w:space="0" w:color="auto"/>
            </w:tcBorders>
          </w:tcPr>
          <w:p w14:paraId="2071587E" w14:textId="77777777" w:rsidR="00A449F0" w:rsidRPr="00B05596" w:rsidRDefault="00A449F0" w:rsidP="00A449F0">
            <w:pPr>
              <w:ind w:firstLine="0"/>
              <w:jc w:val="left"/>
              <w:rPr>
                <w:sz w:val="22"/>
                <w:szCs w:val="22"/>
              </w:rPr>
            </w:pPr>
            <w:r w:rsidRPr="00B05596">
              <w:rPr>
                <w:sz w:val="20"/>
                <w:szCs w:val="20"/>
              </w:rPr>
              <w:t>ПКР СИ МО ГО г. Сургут до 2035 года от 28.12.2017 № 222-VI ДГ (резервирование территорий)</w:t>
            </w:r>
          </w:p>
        </w:tc>
      </w:tr>
      <w:tr w:rsidR="00A449F0" w:rsidRPr="007B4D4C" w14:paraId="65529582" w14:textId="77777777" w:rsidTr="00A449F0">
        <w:tc>
          <w:tcPr>
            <w:tcW w:w="172" w:type="pct"/>
            <w:tcBorders>
              <w:top w:val="single" w:sz="4" w:space="0" w:color="auto"/>
              <w:left w:val="single" w:sz="4" w:space="0" w:color="auto"/>
              <w:bottom w:val="single" w:sz="4" w:space="0" w:color="auto"/>
              <w:right w:val="single" w:sz="4" w:space="0" w:color="auto"/>
            </w:tcBorders>
            <w:vAlign w:val="center"/>
          </w:tcPr>
          <w:p w14:paraId="7849D7E3" w14:textId="77777777" w:rsidR="00A449F0" w:rsidRPr="008B4BB9" w:rsidRDefault="00A449F0" w:rsidP="00A449F0">
            <w:pPr>
              <w:pStyle w:val="af1"/>
              <w:numPr>
                <w:ilvl w:val="0"/>
                <w:numId w:val="27"/>
              </w:numPr>
              <w:ind w:left="360"/>
              <w:jc w:val="left"/>
              <w:rPr>
                <w:color w:val="000000"/>
                <w:sz w:val="22"/>
                <w:szCs w:val="22"/>
              </w:rPr>
            </w:pPr>
          </w:p>
        </w:tc>
        <w:tc>
          <w:tcPr>
            <w:tcW w:w="451" w:type="pct"/>
            <w:tcBorders>
              <w:top w:val="single" w:sz="4" w:space="0" w:color="auto"/>
              <w:left w:val="single" w:sz="4" w:space="0" w:color="auto"/>
              <w:bottom w:val="single" w:sz="4" w:space="0" w:color="auto"/>
              <w:right w:val="single" w:sz="4" w:space="0" w:color="auto"/>
            </w:tcBorders>
            <w:shd w:val="clear" w:color="auto" w:fill="auto"/>
            <w:vAlign w:val="center"/>
          </w:tcPr>
          <w:p w14:paraId="43EC2297" w14:textId="77777777" w:rsidR="00A449F0" w:rsidRPr="00B05596" w:rsidRDefault="00A449F0" w:rsidP="00A449F0">
            <w:pPr>
              <w:ind w:firstLine="0"/>
              <w:jc w:val="left"/>
              <w:rPr>
                <w:color w:val="000000"/>
                <w:sz w:val="22"/>
                <w:szCs w:val="22"/>
              </w:rPr>
            </w:pPr>
            <w:r w:rsidRPr="00B05596">
              <w:rPr>
                <w:color w:val="000000"/>
                <w:sz w:val="22"/>
                <w:szCs w:val="22"/>
              </w:rPr>
              <w:t>Объект социальной защиты</w:t>
            </w:r>
          </w:p>
        </w:tc>
        <w:tc>
          <w:tcPr>
            <w:tcW w:w="529" w:type="pct"/>
            <w:tcBorders>
              <w:top w:val="single" w:sz="4" w:space="0" w:color="auto"/>
              <w:left w:val="single" w:sz="4" w:space="0" w:color="auto"/>
              <w:bottom w:val="single" w:sz="4" w:space="0" w:color="auto"/>
              <w:right w:val="single" w:sz="4" w:space="0" w:color="auto"/>
            </w:tcBorders>
            <w:vAlign w:val="center"/>
          </w:tcPr>
          <w:p w14:paraId="54F7CFE6" w14:textId="77777777" w:rsidR="00A449F0" w:rsidRPr="00B05596" w:rsidRDefault="00A449F0" w:rsidP="00A449F0">
            <w:pPr>
              <w:ind w:firstLine="0"/>
              <w:rPr>
                <w:color w:val="000000"/>
                <w:sz w:val="22"/>
                <w:szCs w:val="22"/>
              </w:rPr>
            </w:pPr>
            <w:r w:rsidRPr="00B05596">
              <w:rPr>
                <w:color w:val="000000"/>
                <w:sz w:val="22"/>
                <w:szCs w:val="22"/>
              </w:rPr>
              <w:t>Организация услуг социальной защиты населения</w:t>
            </w:r>
          </w:p>
        </w:tc>
        <w:tc>
          <w:tcPr>
            <w:tcW w:w="673" w:type="pct"/>
            <w:tcBorders>
              <w:top w:val="single" w:sz="4" w:space="0" w:color="auto"/>
              <w:left w:val="single" w:sz="4" w:space="0" w:color="auto"/>
              <w:bottom w:val="single" w:sz="4" w:space="0" w:color="auto"/>
              <w:right w:val="single" w:sz="4" w:space="0" w:color="auto"/>
            </w:tcBorders>
          </w:tcPr>
          <w:p w14:paraId="41EF8A9D" w14:textId="77777777" w:rsidR="00A449F0" w:rsidRPr="00B05596" w:rsidRDefault="00A449F0" w:rsidP="00A449F0">
            <w:pPr>
              <w:pStyle w:val="ConsPlusNormal"/>
              <w:jc w:val="center"/>
              <w:rPr>
                <w:rFonts w:ascii="Times New Roman" w:hAnsi="Times New Roman" w:cs="Times New Roman"/>
                <w:sz w:val="22"/>
                <w:szCs w:val="22"/>
              </w:rPr>
            </w:pPr>
            <w:r w:rsidRPr="00B05596">
              <w:rPr>
                <w:rFonts w:ascii="Times New Roman" w:hAnsi="Times New Roman" w:cs="Times New Roman"/>
                <w:sz w:val="22"/>
                <w:szCs w:val="22"/>
              </w:rPr>
              <w:t>Социально-реабилитационный центр для несовершеннолетних</w:t>
            </w:r>
          </w:p>
        </w:tc>
        <w:tc>
          <w:tcPr>
            <w:tcW w:w="481" w:type="pct"/>
            <w:tcBorders>
              <w:top w:val="single" w:sz="4" w:space="0" w:color="auto"/>
              <w:left w:val="single" w:sz="4" w:space="0" w:color="auto"/>
              <w:bottom w:val="single" w:sz="4" w:space="0" w:color="auto"/>
              <w:right w:val="single" w:sz="4" w:space="0" w:color="auto"/>
            </w:tcBorders>
            <w:shd w:val="clear" w:color="auto" w:fill="auto"/>
          </w:tcPr>
          <w:p w14:paraId="1DA57DA2" w14:textId="77777777" w:rsidR="00A449F0" w:rsidRPr="00B05596" w:rsidRDefault="00A449F0" w:rsidP="00A449F0">
            <w:pPr>
              <w:pStyle w:val="ConsPlusNormal"/>
              <w:jc w:val="center"/>
              <w:rPr>
                <w:rFonts w:ascii="Times New Roman" w:hAnsi="Times New Roman" w:cs="Times New Roman"/>
                <w:sz w:val="22"/>
                <w:szCs w:val="22"/>
              </w:rPr>
            </w:pPr>
            <w:r w:rsidRPr="00B05596">
              <w:rPr>
                <w:rFonts w:ascii="Times New Roman" w:hAnsi="Times New Roman" w:cs="Times New Roman"/>
                <w:sz w:val="22"/>
                <w:szCs w:val="22"/>
              </w:rPr>
              <w:t>1 объект</w:t>
            </w:r>
          </w:p>
        </w:tc>
        <w:tc>
          <w:tcPr>
            <w:tcW w:w="481" w:type="pct"/>
            <w:tcBorders>
              <w:top w:val="single" w:sz="4" w:space="0" w:color="auto"/>
              <w:left w:val="single" w:sz="4" w:space="0" w:color="auto"/>
              <w:bottom w:val="single" w:sz="4" w:space="0" w:color="auto"/>
              <w:right w:val="single" w:sz="4" w:space="0" w:color="auto"/>
            </w:tcBorders>
            <w:shd w:val="clear" w:color="auto" w:fill="auto"/>
          </w:tcPr>
          <w:p w14:paraId="70D16619" w14:textId="77777777" w:rsidR="00A449F0" w:rsidRPr="00B05596" w:rsidRDefault="00A449F0" w:rsidP="00A449F0">
            <w:pPr>
              <w:pStyle w:val="ConsPlusNormal"/>
              <w:jc w:val="center"/>
              <w:rPr>
                <w:rFonts w:ascii="Times New Roman" w:hAnsi="Times New Roman" w:cs="Times New Roman"/>
                <w:sz w:val="22"/>
                <w:szCs w:val="22"/>
              </w:rPr>
            </w:pPr>
            <w:r w:rsidRPr="00B05596">
              <w:rPr>
                <w:rFonts w:ascii="Times New Roman" w:hAnsi="Times New Roman" w:cs="Times New Roman"/>
                <w:sz w:val="22"/>
                <w:szCs w:val="22"/>
              </w:rPr>
              <w:t>г. Сургут, мкр. 30</w:t>
            </w:r>
          </w:p>
        </w:tc>
        <w:tc>
          <w:tcPr>
            <w:tcW w:w="528" w:type="pct"/>
            <w:tcBorders>
              <w:top w:val="single" w:sz="4" w:space="0" w:color="auto"/>
              <w:left w:val="single" w:sz="4" w:space="0" w:color="auto"/>
              <w:bottom w:val="single" w:sz="4" w:space="0" w:color="auto"/>
              <w:right w:val="single" w:sz="4" w:space="0" w:color="auto"/>
            </w:tcBorders>
          </w:tcPr>
          <w:p w14:paraId="2C46BA67" w14:textId="77777777" w:rsidR="00A449F0" w:rsidRPr="00B05596" w:rsidRDefault="00A449F0" w:rsidP="00A449F0">
            <w:pPr>
              <w:pStyle w:val="ConsPlusNormal"/>
              <w:jc w:val="center"/>
              <w:rPr>
                <w:rFonts w:ascii="Times New Roman" w:hAnsi="Times New Roman" w:cs="Times New Roman"/>
                <w:sz w:val="22"/>
                <w:szCs w:val="22"/>
              </w:rPr>
            </w:pPr>
          </w:p>
        </w:tc>
        <w:tc>
          <w:tcPr>
            <w:tcW w:w="546" w:type="pct"/>
            <w:tcBorders>
              <w:top w:val="single" w:sz="4" w:space="0" w:color="auto"/>
              <w:left w:val="single" w:sz="4" w:space="0" w:color="auto"/>
              <w:bottom w:val="single" w:sz="4" w:space="0" w:color="auto"/>
              <w:right w:val="single" w:sz="4" w:space="0" w:color="auto"/>
            </w:tcBorders>
          </w:tcPr>
          <w:p w14:paraId="3069DBDC" w14:textId="77777777" w:rsidR="00A449F0" w:rsidRPr="006D19DD" w:rsidRDefault="00A449F0" w:rsidP="00A449F0">
            <w:pPr>
              <w:pStyle w:val="ConsPlusNormal"/>
              <w:jc w:val="center"/>
              <w:rPr>
                <w:rFonts w:ascii="Times New Roman" w:hAnsi="Times New Roman" w:cs="Times New Roman"/>
                <w:sz w:val="22"/>
                <w:szCs w:val="22"/>
              </w:rPr>
            </w:pPr>
            <w:r w:rsidRPr="006D19DD">
              <w:rPr>
                <w:rFonts w:ascii="Times New Roman" w:hAnsi="Times New Roman" w:cs="Times New Roman"/>
                <w:sz w:val="22"/>
                <w:szCs w:val="22"/>
              </w:rPr>
              <w:t>Зона специализированной общественной застройки</w:t>
            </w:r>
          </w:p>
        </w:tc>
        <w:tc>
          <w:tcPr>
            <w:tcW w:w="560" w:type="pct"/>
            <w:tcBorders>
              <w:left w:val="single" w:sz="4" w:space="0" w:color="auto"/>
              <w:right w:val="single" w:sz="4" w:space="0" w:color="auto"/>
            </w:tcBorders>
          </w:tcPr>
          <w:p w14:paraId="6824439D" w14:textId="77777777" w:rsidR="00A449F0" w:rsidRPr="006D19DD" w:rsidRDefault="00A449F0" w:rsidP="00A449F0">
            <w:pPr>
              <w:pStyle w:val="ConsPlusNormal"/>
              <w:jc w:val="center"/>
              <w:rPr>
                <w:rFonts w:ascii="Times New Roman" w:hAnsi="Times New Roman" w:cs="Times New Roman"/>
                <w:sz w:val="22"/>
                <w:szCs w:val="22"/>
              </w:rPr>
            </w:pPr>
            <w:r w:rsidRPr="006D19DD">
              <w:rPr>
                <w:rFonts w:ascii="Times New Roman" w:hAnsi="Times New Roman" w:cs="Times New Roman"/>
                <w:sz w:val="22"/>
                <w:szCs w:val="22"/>
              </w:rPr>
              <w:t>Не требуется</w:t>
            </w:r>
          </w:p>
        </w:tc>
        <w:tc>
          <w:tcPr>
            <w:tcW w:w="577" w:type="pct"/>
            <w:tcBorders>
              <w:left w:val="single" w:sz="4" w:space="0" w:color="auto"/>
              <w:right w:val="single" w:sz="4" w:space="0" w:color="auto"/>
            </w:tcBorders>
          </w:tcPr>
          <w:p w14:paraId="5242BCD2" w14:textId="77777777" w:rsidR="00A449F0" w:rsidRPr="00B05596" w:rsidRDefault="00A449F0" w:rsidP="00A449F0">
            <w:pPr>
              <w:ind w:firstLine="0"/>
              <w:jc w:val="left"/>
              <w:rPr>
                <w:sz w:val="22"/>
                <w:szCs w:val="22"/>
              </w:rPr>
            </w:pPr>
            <w:r w:rsidRPr="00B05596">
              <w:rPr>
                <w:sz w:val="20"/>
                <w:szCs w:val="20"/>
              </w:rPr>
              <w:t>ПКР СИ МО ГО г. Сургут до 2035 года от 28.12.2017 № 222-VI ДГ (резервирование территорий)</w:t>
            </w:r>
          </w:p>
        </w:tc>
      </w:tr>
      <w:tr w:rsidR="00A449F0" w:rsidRPr="007B4D4C" w14:paraId="48BF768F" w14:textId="77777777" w:rsidTr="00A449F0">
        <w:tc>
          <w:tcPr>
            <w:tcW w:w="172" w:type="pct"/>
            <w:tcBorders>
              <w:top w:val="single" w:sz="4" w:space="0" w:color="auto"/>
              <w:left w:val="single" w:sz="4" w:space="0" w:color="auto"/>
              <w:bottom w:val="single" w:sz="4" w:space="0" w:color="auto"/>
              <w:right w:val="single" w:sz="4" w:space="0" w:color="auto"/>
            </w:tcBorders>
            <w:vAlign w:val="center"/>
          </w:tcPr>
          <w:p w14:paraId="2C3E9889" w14:textId="77777777" w:rsidR="00A449F0" w:rsidRPr="008B4BB9" w:rsidRDefault="00A449F0" w:rsidP="00A449F0">
            <w:pPr>
              <w:pStyle w:val="af1"/>
              <w:numPr>
                <w:ilvl w:val="0"/>
                <w:numId w:val="27"/>
              </w:numPr>
              <w:ind w:left="360"/>
              <w:jc w:val="left"/>
              <w:rPr>
                <w:color w:val="000000"/>
                <w:sz w:val="22"/>
                <w:szCs w:val="22"/>
              </w:rPr>
            </w:pPr>
          </w:p>
        </w:tc>
        <w:tc>
          <w:tcPr>
            <w:tcW w:w="451" w:type="pct"/>
            <w:tcBorders>
              <w:top w:val="single" w:sz="4" w:space="0" w:color="auto"/>
              <w:left w:val="single" w:sz="4" w:space="0" w:color="auto"/>
              <w:bottom w:val="single" w:sz="4" w:space="0" w:color="auto"/>
              <w:right w:val="single" w:sz="4" w:space="0" w:color="auto"/>
            </w:tcBorders>
            <w:shd w:val="clear" w:color="auto" w:fill="auto"/>
            <w:vAlign w:val="center"/>
          </w:tcPr>
          <w:p w14:paraId="786E805B" w14:textId="77777777" w:rsidR="00A449F0" w:rsidRPr="00B05596" w:rsidRDefault="00A449F0" w:rsidP="00A449F0">
            <w:pPr>
              <w:ind w:firstLine="0"/>
              <w:jc w:val="left"/>
              <w:rPr>
                <w:color w:val="000000"/>
                <w:sz w:val="22"/>
                <w:szCs w:val="22"/>
              </w:rPr>
            </w:pPr>
            <w:r w:rsidRPr="00B05596">
              <w:rPr>
                <w:color w:val="000000"/>
                <w:sz w:val="22"/>
                <w:szCs w:val="22"/>
              </w:rPr>
              <w:t>Объект социальной защиты</w:t>
            </w:r>
          </w:p>
        </w:tc>
        <w:tc>
          <w:tcPr>
            <w:tcW w:w="529" w:type="pct"/>
            <w:tcBorders>
              <w:top w:val="single" w:sz="4" w:space="0" w:color="auto"/>
              <w:left w:val="single" w:sz="4" w:space="0" w:color="auto"/>
              <w:bottom w:val="single" w:sz="4" w:space="0" w:color="auto"/>
              <w:right w:val="single" w:sz="4" w:space="0" w:color="auto"/>
            </w:tcBorders>
            <w:vAlign w:val="center"/>
          </w:tcPr>
          <w:p w14:paraId="423F12ED" w14:textId="77777777" w:rsidR="00A449F0" w:rsidRPr="00B05596" w:rsidRDefault="00A449F0" w:rsidP="00A449F0">
            <w:pPr>
              <w:ind w:firstLine="0"/>
              <w:rPr>
                <w:color w:val="000000"/>
                <w:sz w:val="22"/>
                <w:szCs w:val="22"/>
              </w:rPr>
            </w:pPr>
            <w:r w:rsidRPr="00B05596">
              <w:rPr>
                <w:color w:val="000000"/>
                <w:sz w:val="22"/>
                <w:szCs w:val="22"/>
              </w:rPr>
              <w:t>Организация услуг социальной защиты населения</w:t>
            </w:r>
          </w:p>
        </w:tc>
        <w:tc>
          <w:tcPr>
            <w:tcW w:w="673" w:type="pct"/>
            <w:tcBorders>
              <w:top w:val="single" w:sz="4" w:space="0" w:color="auto"/>
              <w:left w:val="single" w:sz="4" w:space="0" w:color="auto"/>
              <w:bottom w:val="single" w:sz="4" w:space="0" w:color="auto"/>
              <w:right w:val="single" w:sz="4" w:space="0" w:color="auto"/>
            </w:tcBorders>
          </w:tcPr>
          <w:p w14:paraId="08C5EF49" w14:textId="77777777" w:rsidR="00A449F0" w:rsidRPr="00B05596" w:rsidRDefault="00A449F0" w:rsidP="00A449F0">
            <w:pPr>
              <w:pStyle w:val="ConsPlusNormal"/>
              <w:jc w:val="center"/>
              <w:rPr>
                <w:rFonts w:ascii="Times New Roman" w:hAnsi="Times New Roman" w:cs="Times New Roman"/>
                <w:sz w:val="22"/>
                <w:szCs w:val="22"/>
              </w:rPr>
            </w:pPr>
            <w:r w:rsidRPr="00B05596">
              <w:rPr>
                <w:rFonts w:ascii="Times New Roman" w:hAnsi="Times New Roman" w:cs="Times New Roman"/>
                <w:sz w:val="22"/>
                <w:szCs w:val="22"/>
              </w:rPr>
              <w:t>Социально-реабилитационный центр для несовершеннолетних</w:t>
            </w:r>
          </w:p>
        </w:tc>
        <w:tc>
          <w:tcPr>
            <w:tcW w:w="481" w:type="pct"/>
            <w:tcBorders>
              <w:top w:val="single" w:sz="4" w:space="0" w:color="auto"/>
              <w:left w:val="single" w:sz="4" w:space="0" w:color="auto"/>
              <w:bottom w:val="single" w:sz="4" w:space="0" w:color="auto"/>
              <w:right w:val="single" w:sz="4" w:space="0" w:color="auto"/>
            </w:tcBorders>
            <w:shd w:val="clear" w:color="auto" w:fill="auto"/>
          </w:tcPr>
          <w:p w14:paraId="2C796730" w14:textId="77777777" w:rsidR="00A449F0" w:rsidRPr="00B05596" w:rsidRDefault="00A449F0" w:rsidP="00A449F0">
            <w:pPr>
              <w:pStyle w:val="ConsPlusNormal"/>
              <w:jc w:val="center"/>
              <w:rPr>
                <w:rFonts w:ascii="Times New Roman" w:hAnsi="Times New Roman" w:cs="Times New Roman"/>
                <w:sz w:val="22"/>
                <w:szCs w:val="22"/>
              </w:rPr>
            </w:pPr>
            <w:r w:rsidRPr="00B05596">
              <w:rPr>
                <w:rFonts w:ascii="Times New Roman" w:hAnsi="Times New Roman" w:cs="Times New Roman"/>
                <w:sz w:val="22"/>
                <w:szCs w:val="22"/>
              </w:rPr>
              <w:t>1 объект</w:t>
            </w:r>
          </w:p>
        </w:tc>
        <w:tc>
          <w:tcPr>
            <w:tcW w:w="481" w:type="pct"/>
            <w:tcBorders>
              <w:top w:val="single" w:sz="4" w:space="0" w:color="auto"/>
              <w:left w:val="single" w:sz="4" w:space="0" w:color="auto"/>
              <w:bottom w:val="single" w:sz="4" w:space="0" w:color="auto"/>
              <w:right w:val="single" w:sz="4" w:space="0" w:color="auto"/>
            </w:tcBorders>
            <w:shd w:val="clear" w:color="auto" w:fill="auto"/>
          </w:tcPr>
          <w:p w14:paraId="48786199" w14:textId="77777777" w:rsidR="00A449F0" w:rsidRPr="00B05596" w:rsidRDefault="00A449F0" w:rsidP="00A449F0">
            <w:pPr>
              <w:pStyle w:val="ConsPlusNormal"/>
              <w:jc w:val="center"/>
              <w:rPr>
                <w:rFonts w:ascii="Times New Roman" w:hAnsi="Times New Roman" w:cs="Times New Roman"/>
                <w:sz w:val="22"/>
                <w:szCs w:val="22"/>
              </w:rPr>
            </w:pPr>
            <w:r w:rsidRPr="00B05596">
              <w:rPr>
                <w:rFonts w:ascii="Times New Roman" w:hAnsi="Times New Roman" w:cs="Times New Roman"/>
                <w:sz w:val="22"/>
                <w:szCs w:val="22"/>
              </w:rPr>
              <w:t>г. Сургут, мкр. 31В</w:t>
            </w:r>
          </w:p>
        </w:tc>
        <w:tc>
          <w:tcPr>
            <w:tcW w:w="528" w:type="pct"/>
            <w:tcBorders>
              <w:top w:val="single" w:sz="4" w:space="0" w:color="auto"/>
              <w:left w:val="single" w:sz="4" w:space="0" w:color="auto"/>
              <w:bottom w:val="single" w:sz="4" w:space="0" w:color="auto"/>
              <w:right w:val="single" w:sz="4" w:space="0" w:color="auto"/>
            </w:tcBorders>
          </w:tcPr>
          <w:p w14:paraId="4D44F729" w14:textId="77777777" w:rsidR="00A449F0" w:rsidRPr="00B05596" w:rsidRDefault="00A449F0" w:rsidP="00A449F0">
            <w:pPr>
              <w:pStyle w:val="ConsPlusNormal"/>
              <w:jc w:val="center"/>
              <w:rPr>
                <w:rFonts w:ascii="Times New Roman" w:hAnsi="Times New Roman" w:cs="Times New Roman"/>
                <w:sz w:val="22"/>
                <w:szCs w:val="22"/>
              </w:rPr>
            </w:pPr>
          </w:p>
        </w:tc>
        <w:tc>
          <w:tcPr>
            <w:tcW w:w="546" w:type="pct"/>
            <w:tcBorders>
              <w:top w:val="single" w:sz="4" w:space="0" w:color="auto"/>
              <w:left w:val="single" w:sz="4" w:space="0" w:color="auto"/>
              <w:bottom w:val="single" w:sz="4" w:space="0" w:color="auto"/>
              <w:right w:val="single" w:sz="4" w:space="0" w:color="auto"/>
            </w:tcBorders>
          </w:tcPr>
          <w:p w14:paraId="69CAABCB" w14:textId="77777777" w:rsidR="00A449F0" w:rsidRPr="006D19DD" w:rsidRDefault="00A449F0" w:rsidP="00A449F0">
            <w:pPr>
              <w:pStyle w:val="ConsPlusNormal"/>
              <w:jc w:val="center"/>
              <w:rPr>
                <w:rFonts w:ascii="Times New Roman" w:hAnsi="Times New Roman" w:cs="Times New Roman"/>
                <w:sz w:val="22"/>
                <w:szCs w:val="22"/>
              </w:rPr>
            </w:pPr>
            <w:r w:rsidRPr="006D19DD">
              <w:rPr>
                <w:rFonts w:ascii="Times New Roman" w:hAnsi="Times New Roman" w:cs="Times New Roman"/>
                <w:sz w:val="22"/>
                <w:szCs w:val="22"/>
              </w:rPr>
              <w:t>Зона специализированной общественной застройки</w:t>
            </w:r>
          </w:p>
        </w:tc>
        <w:tc>
          <w:tcPr>
            <w:tcW w:w="560" w:type="pct"/>
            <w:tcBorders>
              <w:left w:val="single" w:sz="4" w:space="0" w:color="auto"/>
              <w:right w:val="single" w:sz="4" w:space="0" w:color="auto"/>
            </w:tcBorders>
          </w:tcPr>
          <w:p w14:paraId="1F2D8B07" w14:textId="77777777" w:rsidR="00A449F0" w:rsidRPr="006D19DD" w:rsidRDefault="00A449F0" w:rsidP="00A449F0">
            <w:pPr>
              <w:pStyle w:val="ConsPlusNormal"/>
              <w:jc w:val="center"/>
              <w:rPr>
                <w:rFonts w:ascii="Times New Roman" w:hAnsi="Times New Roman" w:cs="Times New Roman"/>
                <w:sz w:val="22"/>
                <w:szCs w:val="22"/>
              </w:rPr>
            </w:pPr>
            <w:r w:rsidRPr="006D19DD">
              <w:rPr>
                <w:rFonts w:ascii="Times New Roman" w:hAnsi="Times New Roman" w:cs="Times New Roman"/>
                <w:sz w:val="22"/>
                <w:szCs w:val="22"/>
              </w:rPr>
              <w:t>Не требуется</w:t>
            </w:r>
          </w:p>
        </w:tc>
        <w:tc>
          <w:tcPr>
            <w:tcW w:w="577" w:type="pct"/>
            <w:tcBorders>
              <w:left w:val="single" w:sz="4" w:space="0" w:color="auto"/>
              <w:right w:val="single" w:sz="4" w:space="0" w:color="auto"/>
            </w:tcBorders>
          </w:tcPr>
          <w:p w14:paraId="313B3DD2" w14:textId="77777777" w:rsidR="00A449F0" w:rsidRPr="00B05596" w:rsidRDefault="00A449F0" w:rsidP="00A449F0">
            <w:pPr>
              <w:ind w:firstLine="0"/>
              <w:jc w:val="left"/>
              <w:rPr>
                <w:sz w:val="22"/>
                <w:szCs w:val="22"/>
              </w:rPr>
            </w:pPr>
            <w:r w:rsidRPr="00B05596">
              <w:rPr>
                <w:sz w:val="20"/>
                <w:szCs w:val="20"/>
              </w:rPr>
              <w:t xml:space="preserve">ПКР СИ МО ГО г. Сургут до 2035 года от 28.12.2017 № 222-VI ДГ </w:t>
            </w:r>
            <w:r w:rsidRPr="00B05596">
              <w:rPr>
                <w:sz w:val="20"/>
                <w:szCs w:val="20"/>
              </w:rPr>
              <w:lastRenderedPageBreak/>
              <w:t>(резервирование территорий)</w:t>
            </w:r>
          </w:p>
        </w:tc>
      </w:tr>
      <w:tr w:rsidR="00A449F0" w:rsidRPr="007B4D4C" w14:paraId="63BF61C4" w14:textId="77777777" w:rsidTr="00A449F0">
        <w:tc>
          <w:tcPr>
            <w:tcW w:w="172" w:type="pct"/>
            <w:tcBorders>
              <w:top w:val="single" w:sz="4" w:space="0" w:color="auto"/>
              <w:left w:val="single" w:sz="4" w:space="0" w:color="auto"/>
              <w:bottom w:val="single" w:sz="4" w:space="0" w:color="auto"/>
              <w:right w:val="single" w:sz="4" w:space="0" w:color="auto"/>
            </w:tcBorders>
            <w:vAlign w:val="center"/>
          </w:tcPr>
          <w:p w14:paraId="74341A8C" w14:textId="77777777" w:rsidR="00A449F0" w:rsidRPr="008B4BB9" w:rsidRDefault="00A449F0" w:rsidP="00A449F0">
            <w:pPr>
              <w:pStyle w:val="af1"/>
              <w:numPr>
                <w:ilvl w:val="0"/>
                <w:numId w:val="27"/>
              </w:numPr>
              <w:ind w:left="360"/>
              <w:jc w:val="left"/>
              <w:rPr>
                <w:color w:val="000000"/>
                <w:sz w:val="22"/>
                <w:szCs w:val="22"/>
              </w:rPr>
            </w:pPr>
          </w:p>
        </w:tc>
        <w:tc>
          <w:tcPr>
            <w:tcW w:w="451" w:type="pct"/>
            <w:tcBorders>
              <w:top w:val="single" w:sz="4" w:space="0" w:color="auto"/>
              <w:left w:val="single" w:sz="4" w:space="0" w:color="auto"/>
              <w:bottom w:val="single" w:sz="4" w:space="0" w:color="auto"/>
              <w:right w:val="single" w:sz="4" w:space="0" w:color="auto"/>
            </w:tcBorders>
            <w:shd w:val="clear" w:color="auto" w:fill="auto"/>
            <w:vAlign w:val="center"/>
          </w:tcPr>
          <w:p w14:paraId="0DEB5B75" w14:textId="77777777" w:rsidR="00A449F0" w:rsidRPr="00B05596" w:rsidRDefault="00A449F0" w:rsidP="00A449F0">
            <w:pPr>
              <w:ind w:firstLine="0"/>
              <w:jc w:val="left"/>
              <w:rPr>
                <w:color w:val="000000"/>
                <w:sz w:val="22"/>
                <w:szCs w:val="22"/>
              </w:rPr>
            </w:pPr>
            <w:r w:rsidRPr="00B05596">
              <w:rPr>
                <w:color w:val="000000"/>
                <w:sz w:val="22"/>
                <w:szCs w:val="22"/>
              </w:rPr>
              <w:t>Объект социальной защиты</w:t>
            </w:r>
          </w:p>
        </w:tc>
        <w:tc>
          <w:tcPr>
            <w:tcW w:w="529" w:type="pct"/>
            <w:tcBorders>
              <w:top w:val="single" w:sz="4" w:space="0" w:color="auto"/>
              <w:left w:val="single" w:sz="4" w:space="0" w:color="auto"/>
              <w:bottom w:val="single" w:sz="4" w:space="0" w:color="auto"/>
              <w:right w:val="single" w:sz="4" w:space="0" w:color="auto"/>
            </w:tcBorders>
            <w:vAlign w:val="center"/>
          </w:tcPr>
          <w:p w14:paraId="19204EE1" w14:textId="77777777" w:rsidR="00A449F0" w:rsidRPr="00B05596" w:rsidRDefault="00A449F0" w:rsidP="00A449F0">
            <w:pPr>
              <w:ind w:firstLine="0"/>
              <w:rPr>
                <w:color w:val="000000"/>
                <w:sz w:val="22"/>
                <w:szCs w:val="22"/>
              </w:rPr>
            </w:pPr>
            <w:r w:rsidRPr="00B05596">
              <w:rPr>
                <w:color w:val="000000"/>
                <w:sz w:val="22"/>
                <w:szCs w:val="22"/>
              </w:rPr>
              <w:t>Организация услуг социальной защиты населения</w:t>
            </w:r>
          </w:p>
        </w:tc>
        <w:tc>
          <w:tcPr>
            <w:tcW w:w="673" w:type="pct"/>
            <w:tcBorders>
              <w:top w:val="single" w:sz="4" w:space="0" w:color="auto"/>
              <w:left w:val="single" w:sz="4" w:space="0" w:color="auto"/>
              <w:bottom w:val="single" w:sz="4" w:space="0" w:color="auto"/>
              <w:right w:val="single" w:sz="4" w:space="0" w:color="auto"/>
            </w:tcBorders>
          </w:tcPr>
          <w:p w14:paraId="077ECA22" w14:textId="77777777" w:rsidR="00A449F0" w:rsidRPr="00B05596" w:rsidRDefault="00A449F0" w:rsidP="00A449F0">
            <w:pPr>
              <w:pStyle w:val="ConsPlusNormal"/>
              <w:jc w:val="center"/>
              <w:rPr>
                <w:rFonts w:ascii="Times New Roman" w:hAnsi="Times New Roman" w:cs="Times New Roman"/>
                <w:sz w:val="22"/>
                <w:szCs w:val="22"/>
              </w:rPr>
            </w:pPr>
            <w:r w:rsidRPr="00B05596">
              <w:rPr>
                <w:rFonts w:ascii="Times New Roman" w:hAnsi="Times New Roman" w:cs="Times New Roman"/>
                <w:sz w:val="22"/>
                <w:szCs w:val="22"/>
              </w:rPr>
              <w:t>Социально-реабилитационный центр для несовершеннолетних</w:t>
            </w:r>
          </w:p>
        </w:tc>
        <w:tc>
          <w:tcPr>
            <w:tcW w:w="481" w:type="pct"/>
            <w:tcBorders>
              <w:top w:val="single" w:sz="4" w:space="0" w:color="auto"/>
              <w:left w:val="single" w:sz="4" w:space="0" w:color="auto"/>
              <w:bottom w:val="single" w:sz="4" w:space="0" w:color="auto"/>
              <w:right w:val="single" w:sz="4" w:space="0" w:color="auto"/>
            </w:tcBorders>
            <w:shd w:val="clear" w:color="auto" w:fill="auto"/>
          </w:tcPr>
          <w:p w14:paraId="261D3D44" w14:textId="77777777" w:rsidR="00A449F0" w:rsidRPr="00B05596" w:rsidRDefault="00A449F0" w:rsidP="00A449F0">
            <w:pPr>
              <w:pStyle w:val="ConsPlusNormal"/>
              <w:jc w:val="center"/>
              <w:rPr>
                <w:rFonts w:ascii="Times New Roman" w:hAnsi="Times New Roman" w:cs="Times New Roman"/>
                <w:sz w:val="22"/>
                <w:szCs w:val="22"/>
              </w:rPr>
            </w:pPr>
            <w:r w:rsidRPr="00B05596">
              <w:rPr>
                <w:rFonts w:ascii="Times New Roman" w:hAnsi="Times New Roman" w:cs="Times New Roman"/>
                <w:sz w:val="22"/>
                <w:szCs w:val="22"/>
              </w:rPr>
              <w:t>1 объект</w:t>
            </w:r>
          </w:p>
        </w:tc>
        <w:tc>
          <w:tcPr>
            <w:tcW w:w="481" w:type="pct"/>
            <w:tcBorders>
              <w:top w:val="single" w:sz="4" w:space="0" w:color="auto"/>
              <w:left w:val="single" w:sz="4" w:space="0" w:color="auto"/>
              <w:bottom w:val="single" w:sz="4" w:space="0" w:color="auto"/>
              <w:right w:val="single" w:sz="4" w:space="0" w:color="auto"/>
            </w:tcBorders>
            <w:shd w:val="clear" w:color="auto" w:fill="auto"/>
          </w:tcPr>
          <w:p w14:paraId="4AC4150C" w14:textId="77777777" w:rsidR="00A449F0" w:rsidRPr="00B05596" w:rsidRDefault="00A449F0" w:rsidP="00A449F0">
            <w:pPr>
              <w:pStyle w:val="ConsPlusNormal"/>
              <w:jc w:val="center"/>
              <w:rPr>
                <w:rFonts w:ascii="Times New Roman" w:hAnsi="Times New Roman" w:cs="Times New Roman"/>
                <w:sz w:val="22"/>
                <w:szCs w:val="22"/>
              </w:rPr>
            </w:pPr>
            <w:r w:rsidRPr="00B05596">
              <w:rPr>
                <w:rFonts w:ascii="Times New Roman" w:hAnsi="Times New Roman" w:cs="Times New Roman"/>
                <w:sz w:val="22"/>
                <w:szCs w:val="22"/>
              </w:rPr>
              <w:t>г. Сургут, мкр. 35А</w:t>
            </w:r>
          </w:p>
        </w:tc>
        <w:tc>
          <w:tcPr>
            <w:tcW w:w="528" w:type="pct"/>
            <w:tcBorders>
              <w:top w:val="single" w:sz="4" w:space="0" w:color="auto"/>
              <w:left w:val="single" w:sz="4" w:space="0" w:color="auto"/>
              <w:bottom w:val="single" w:sz="4" w:space="0" w:color="auto"/>
              <w:right w:val="single" w:sz="4" w:space="0" w:color="auto"/>
            </w:tcBorders>
          </w:tcPr>
          <w:p w14:paraId="5F6841CD" w14:textId="77777777" w:rsidR="00A449F0" w:rsidRPr="00B05596" w:rsidRDefault="00A449F0" w:rsidP="00A449F0">
            <w:pPr>
              <w:pStyle w:val="ConsPlusNormal"/>
              <w:jc w:val="center"/>
              <w:rPr>
                <w:rFonts w:ascii="Times New Roman" w:hAnsi="Times New Roman" w:cs="Times New Roman"/>
                <w:sz w:val="22"/>
                <w:szCs w:val="22"/>
              </w:rPr>
            </w:pPr>
          </w:p>
        </w:tc>
        <w:tc>
          <w:tcPr>
            <w:tcW w:w="546" w:type="pct"/>
            <w:tcBorders>
              <w:top w:val="single" w:sz="4" w:space="0" w:color="auto"/>
              <w:left w:val="single" w:sz="4" w:space="0" w:color="auto"/>
              <w:bottom w:val="single" w:sz="4" w:space="0" w:color="auto"/>
              <w:right w:val="single" w:sz="4" w:space="0" w:color="auto"/>
            </w:tcBorders>
          </w:tcPr>
          <w:p w14:paraId="3DB14A83" w14:textId="77777777" w:rsidR="00A449F0" w:rsidRPr="006D19DD" w:rsidRDefault="00A449F0" w:rsidP="00A449F0">
            <w:pPr>
              <w:pStyle w:val="ConsPlusNormal"/>
              <w:jc w:val="center"/>
              <w:rPr>
                <w:rFonts w:ascii="Times New Roman" w:hAnsi="Times New Roman" w:cs="Times New Roman"/>
                <w:sz w:val="22"/>
                <w:szCs w:val="22"/>
              </w:rPr>
            </w:pPr>
            <w:r w:rsidRPr="006D19DD">
              <w:rPr>
                <w:rFonts w:ascii="Times New Roman" w:hAnsi="Times New Roman" w:cs="Times New Roman"/>
                <w:sz w:val="22"/>
                <w:szCs w:val="22"/>
              </w:rPr>
              <w:t>Зона специализированной общественной застройки</w:t>
            </w:r>
          </w:p>
        </w:tc>
        <w:tc>
          <w:tcPr>
            <w:tcW w:w="560" w:type="pct"/>
            <w:tcBorders>
              <w:left w:val="single" w:sz="4" w:space="0" w:color="auto"/>
              <w:right w:val="single" w:sz="4" w:space="0" w:color="auto"/>
            </w:tcBorders>
          </w:tcPr>
          <w:p w14:paraId="558452CA" w14:textId="77777777" w:rsidR="00A449F0" w:rsidRPr="006D19DD" w:rsidRDefault="00A449F0" w:rsidP="00A449F0">
            <w:pPr>
              <w:pStyle w:val="ConsPlusNormal"/>
              <w:jc w:val="center"/>
              <w:rPr>
                <w:rFonts w:ascii="Times New Roman" w:hAnsi="Times New Roman" w:cs="Times New Roman"/>
                <w:sz w:val="22"/>
                <w:szCs w:val="22"/>
              </w:rPr>
            </w:pPr>
            <w:r w:rsidRPr="006D19DD">
              <w:rPr>
                <w:rFonts w:ascii="Times New Roman" w:hAnsi="Times New Roman" w:cs="Times New Roman"/>
                <w:sz w:val="22"/>
                <w:szCs w:val="22"/>
              </w:rPr>
              <w:t>Не требуется</w:t>
            </w:r>
          </w:p>
        </w:tc>
        <w:tc>
          <w:tcPr>
            <w:tcW w:w="577" w:type="pct"/>
            <w:tcBorders>
              <w:left w:val="single" w:sz="4" w:space="0" w:color="auto"/>
              <w:right w:val="single" w:sz="4" w:space="0" w:color="auto"/>
            </w:tcBorders>
          </w:tcPr>
          <w:p w14:paraId="5068E8FF" w14:textId="77777777" w:rsidR="00A449F0" w:rsidRPr="00B05596" w:rsidRDefault="00A449F0" w:rsidP="00A449F0">
            <w:pPr>
              <w:ind w:firstLine="0"/>
              <w:jc w:val="left"/>
              <w:rPr>
                <w:sz w:val="22"/>
                <w:szCs w:val="22"/>
              </w:rPr>
            </w:pPr>
            <w:r w:rsidRPr="00B05596">
              <w:rPr>
                <w:sz w:val="20"/>
                <w:szCs w:val="20"/>
              </w:rPr>
              <w:t>ПКР СИ МО ГО г. Сургут до 2035 года от 28.12.2017 № 222-VI ДГ (резервирование территорий)</w:t>
            </w:r>
          </w:p>
        </w:tc>
      </w:tr>
      <w:tr w:rsidR="00A449F0" w:rsidRPr="007B4D4C" w14:paraId="551EF423" w14:textId="77777777" w:rsidTr="00A449F0">
        <w:tc>
          <w:tcPr>
            <w:tcW w:w="172" w:type="pct"/>
            <w:tcBorders>
              <w:top w:val="single" w:sz="4" w:space="0" w:color="auto"/>
              <w:left w:val="single" w:sz="4" w:space="0" w:color="auto"/>
              <w:bottom w:val="single" w:sz="4" w:space="0" w:color="auto"/>
              <w:right w:val="single" w:sz="4" w:space="0" w:color="auto"/>
            </w:tcBorders>
            <w:vAlign w:val="center"/>
          </w:tcPr>
          <w:p w14:paraId="401681F5" w14:textId="77777777" w:rsidR="00A449F0" w:rsidRPr="008B4BB9" w:rsidRDefault="00A449F0" w:rsidP="00A449F0">
            <w:pPr>
              <w:pStyle w:val="af1"/>
              <w:numPr>
                <w:ilvl w:val="0"/>
                <w:numId w:val="27"/>
              </w:numPr>
              <w:ind w:left="360"/>
              <w:jc w:val="left"/>
              <w:rPr>
                <w:color w:val="000000"/>
                <w:sz w:val="22"/>
                <w:szCs w:val="22"/>
              </w:rPr>
            </w:pPr>
          </w:p>
        </w:tc>
        <w:tc>
          <w:tcPr>
            <w:tcW w:w="451" w:type="pct"/>
            <w:tcBorders>
              <w:top w:val="single" w:sz="4" w:space="0" w:color="auto"/>
              <w:left w:val="single" w:sz="4" w:space="0" w:color="auto"/>
              <w:bottom w:val="single" w:sz="4" w:space="0" w:color="auto"/>
              <w:right w:val="single" w:sz="4" w:space="0" w:color="auto"/>
            </w:tcBorders>
            <w:shd w:val="clear" w:color="auto" w:fill="auto"/>
            <w:vAlign w:val="center"/>
          </w:tcPr>
          <w:p w14:paraId="3A84611B" w14:textId="77777777" w:rsidR="00A449F0" w:rsidRPr="00B05596" w:rsidRDefault="00A449F0" w:rsidP="00A449F0">
            <w:pPr>
              <w:ind w:firstLine="0"/>
              <w:jc w:val="left"/>
              <w:rPr>
                <w:color w:val="000000"/>
                <w:sz w:val="22"/>
                <w:szCs w:val="22"/>
              </w:rPr>
            </w:pPr>
            <w:r w:rsidRPr="00B05596">
              <w:rPr>
                <w:color w:val="000000"/>
                <w:sz w:val="22"/>
                <w:szCs w:val="22"/>
              </w:rPr>
              <w:t>Объект социальной защиты</w:t>
            </w:r>
          </w:p>
        </w:tc>
        <w:tc>
          <w:tcPr>
            <w:tcW w:w="529" w:type="pct"/>
            <w:tcBorders>
              <w:top w:val="single" w:sz="4" w:space="0" w:color="auto"/>
              <w:left w:val="single" w:sz="4" w:space="0" w:color="auto"/>
              <w:bottom w:val="single" w:sz="4" w:space="0" w:color="auto"/>
              <w:right w:val="single" w:sz="4" w:space="0" w:color="auto"/>
            </w:tcBorders>
            <w:vAlign w:val="center"/>
          </w:tcPr>
          <w:p w14:paraId="038E1F21" w14:textId="77777777" w:rsidR="00A449F0" w:rsidRPr="00B05596" w:rsidRDefault="00A449F0" w:rsidP="00A449F0">
            <w:pPr>
              <w:ind w:firstLine="0"/>
              <w:rPr>
                <w:color w:val="000000"/>
                <w:sz w:val="22"/>
                <w:szCs w:val="22"/>
              </w:rPr>
            </w:pPr>
            <w:r w:rsidRPr="00B05596">
              <w:rPr>
                <w:color w:val="000000"/>
                <w:sz w:val="22"/>
                <w:szCs w:val="22"/>
              </w:rPr>
              <w:t>Организация услуг социальной защиты населения</w:t>
            </w:r>
          </w:p>
        </w:tc>
        <w:tc>
          <w:tcPr>
            <w:tcW w:w="673" w:type="pct"/>
            <w:tcBorders>
              <w:top w:val="single" w:sz="4" w:space="0" w:color="auto"/>
              <w:left w:val="single" w:sz="4" w:space="0" w:color="auto"/>
              <w:bottom w:val="single" w:sz="4" w:space="0" w:color="auto"/>
              <w:right w:val="single" w:sz="4" w:space="0" w:color="auto"/>
            </w:tcBorders>
          </w:tcPr>
          <w:p w14:paraId="7E4CF20D" w14:textId="77777777" w:rsidR="00A449F0" w:rsidRPr="00B05596" w:rsidRDefault="00A449F0" w:rsidP="00A449F0">
            <w:pPr>
              <w:pStyle w:val="ConsPlusNormal"/>
              <w:jc w:val="center"/>
              <w:rPr>
                <w:rFonts w:ascii="Times New Roman" w:hAnsi="Times New Roman" w:cs="Times New Roman"/>
                <w:sz w:val="22"/>
                <w:szCs w:val="22"/>
              </w:rPr>
            </w:pPr>
            <w:r w:rsidRPr="00B05596">
              <w:rPr>
                <w:rFonts w:ascii="Times New Roman" w:hAnsi="Times New Roman" w:cs="Times New Roman"/>
                <w:sz w:val="22"/>
                <w:szCs w:val="22"/>
              </w:rPr>
              <w:t>Социально-реабилитационный центр для несовершеннолетних</w:t>
            </w:r>
          </w:p>
        </w:tc>
        <w:tc>
          <w:tcPr>
            <w:tcW w:w="481" w:type="pct"/>
            <w:tcBorders>
              <w:top w:val="single" w:sz="4" w:space="0" w:color="auto"/>
              <w:left w:val="single" w:sz="4" w:space="0" w:color="auto"/>
              <w:bottom w:val="single" w:sz="4" w:space="0" w:color="auto"/>
              <w:right w:val="single" w:sz="4" w:space="0" w:color="auto"/>
            </w:tcBorders>
            <w:shd w:val="clear" w:color="auto" w:fill="auto"/>
          </w:tcPr>
          <w:p w14:paraId="68EEDE59" w14:textId="77777777" w:rsidR="00A449F0" w:rsidRPr="00B05596" w:rsidRDefault="00A449F0" w:rsidP="00A449F0">
            <w:pPr>
              <w:pStyle w:val="ConsPlusNormal"/>
              <w:jc w:val="center"/>
              <w:rPr>
                <w:rFonts w:ascii="Times New Roman" w:hAnsi="Times New Roman" w:cs="Times New Roman"/>
                <w:sz w:val="22"/>
                <w:szCs w:val="22"/>
              </w:rPr>
            </w:pPr>
            <w:r w:rsidRPr="00B05596">
              <w:rPr>
                <w:rFonts w:ascii="Times New Roman" w:hAnsi="Times New Roman" w:cs="Times New Roman"/>
                <w:sz w:val="22"/>
                <w:szCs w:val="22"/>
              </w:rPr>
              <w:t>1 объект</w:t>
            </w:r>
          </w:p>
        </w:tc>
        <w:tc>
          <w:tcPr>
            <w:tcW w:w="481" w:type="pct"/>
            <w:tcBorders>
              <w:top w:val="single" w:sz="4" w:space="0" w:color="auto"/>
              <w:left w:val="single" w:sz="4" w:space="0" w:color="auto"/>
              <w:bottom w:val="single" w:sz="4" w:space="0" w:color="auto"/>
              <w:right w:val="single" w:sz="4" w:space="0" w:color="auto"/>
            </w:tcBorders>
            <w:shd w:val="clear" w:color="auto" w:fill="auto"/>
          </w:tcPr>
          <w:p w14:paraId="2ED4DF77" w14:textId="77777777" w:rsidR="00A449F0" w:rsidRPr="00B05596" w:rsidRDefault="00A449F0" w:rsidP="00A449F0">
            <w:pPr>
              <w:pStyle w:val="ConsPlusNormal"/>
              <w:jc w:val="center"/>
              <w:rPr>
                <w:rFonts w:ascii="Times New Roman" w:hAnsi="Times New Roman" w:cs="Times New Roman"/>
                <w:sz w:val="22"/>
                <w:szCs w:val="22"/>
              </w:rPr>
            </w:pPr>
            <w:r w:rsidRPr="00B05596">
              <w:rPr>
                <w:rFonts w:ascii="Times New Roman" w:hAnsi="Times New Roman" w:cs="Times New Roman"/>
                <w:sz w:val="22"/>
                <w:szCs w:val="22"/>
              </w:rPr>
              <w:t>г. Сургут, п. Юность</w:t>
            </w:r>
          </w:p>
        </w:tc>
        <w:tc>
          <w:tcPr>
            <w:tcW w:w="528" w:type="pct"/>
            <w:tcBorders>
              <w:top w:val="single" w:sz="4" w:space="0" w:color="auto"/>
              <w:left w:val="single" w:sz="4" w:space="0" w:color="auto"/>
              <w:bottom w:val="single" w:sz="4" w:space="0" w:color="auto"/>
              <w:right w:val="single" w:sz="4" w:space="0" w:color="auto"/>
            </w:tcBorders>
          </w:tcPr>
          <w:p w14:paraId="378D979F" w14:textId="77777777" w:rsidR="00A449F0" w:rsidRPr="00B05596" w:rsidRDefault="00A449F0" w:rsidP="00A449F0">
            <w:pPr>
              <w:pStyle w:val="ConsPlusNormal"/>
              <w:jc w:val="center"/>
              <w:rPr>
                <w:rFonts w:ascii="Times New Roman" w:hAnsi="Times New Roman" w:cs="Times New Roman"/>
                <w:sz w:val="22"/>
                <w:szCs w:val="22"/>
              </w:rPr>
            </w:pPr>
          </w:p>
        </w:tc>
        <w:tc>
          <w:tcPr>
            <w:tcW w:w="546" w:type="pct"/>
            <w:tcBorders>
              <w:top w:val="single" w:sz="4" w:space="0" w:color="auto"/>
              <w:left w:val="single" w:sz="4" w:space="0" w:color="auto"/>
              <w:bottom w:val="single" w:sz="4" w:space="0" w:color="auto"/>
              <w:right w:val="single" w:sz="4" w:space="0" w:color="auto"/>
            </w:tcBorders>
          </w:tcPr>
          <w:p w14:paraId="4DFE7BDD" w14:textId="77777777" w:rsidR="00A449F0" w:rsidRPr="006D19DD" w:rsidRDefault="00A449F0" w:rsidP="00A449F0">
            <w:pPr>
              <w:pStyle w:val="ConsPlusNormal"/>
              <w:jc w:val="center"/>
              <w:rPr>
                <w:rFonts w:ascii="Times New Roman" w:hAnsi="Times New Roman" w:cs="Times New Roman"/>
                <w:sz w:val="22"/>
                <w:szCs w:val="22"/>
              </w:rPr>
            </w:pPr>
            <w:r w:rsidRPr="006D19DD">
              <w:rPr>
                <w:rFonts w:ascii="Times New Roman" w:hAnsi="Times New Roman" w:cs="Times New Roman"/>
                <w:sz w:val="22"/>
                <w:szCs w:val="22"/>
              </w:rPr>
              <w:t>Зона специализированной общественной застройки</w:t>
            </w:r>
          </w:p>
        </w:tc>
        <w:tc>
          <w:tcPr>
            <w:tcW w:w="560" w:type="pct"/>
            <w:tcBorders>
              <w:left w:val="single" w:sz="4" w:space="0" w:color="auto"/>
              <w:right w:val="single" w:sz="4" w:space="0" w:color="auto"/>
            </w:tcBorders>
          </w:tcPr>
          <w:p w14:paraId="36E2A39A" w14:textId="77777777" w:rsidR="00A449F0" w:rsidRPr="006D19DD" w:rsidRDefault="00A449F0" w:rsidP="00A449F0">
            <w:pPr>
              <w:pStyle w:val="ConsPlusNormal"/>
              <w:jc w:val="center"/>
              <w:rPr>
                <w:rFonts w:ascii="Times New Roman" w:hAnsi="Times New Roman" w:cs="Times New Roman"/>
                <w:sz w:val="22"/>
                <w:szCs w:val="22"/>
              </w:rPr>
            </w:pPr>
            <w:r w:rsidRPr="006D19DD">
              <w:rPr>
                <w:rFonts w:ascii="Times New Roman" w:hAnsi="Times New Roman" w:cs="Times New Roman"/>
                <w:sz w:val="22"/>
                <w:szCs w:val="22"/>
              </w:rPr>
              <w:t>Не требуется</w:t>
            </w:r>
          </w:p>
        </w:tc>
        <w:tc>
          <w:tcPr>
            <w:tcW w:w="577" w:type="pct"/>
            <w:tcBorders>
              <w:left w:val="single" w:sz="4" w:space="0" w:color="auto"/>
              <w:right w:val="single" w:sz="4" w:space="0" w:color="auto"/>
            </w:tcBorders>
          </w:tcPr>
          <w:p w14:paraId="2FAB2E60" w14:textId="77777777" w:rsidR="00A449F0" w:rsidRPr="00B05596" w:rsidRDefault="00A449F0" w:rsidP="00A449F0">
            <w:pPr>
              <w:ind w:firstLine="0"/>
              <w:jc w:val="left"/>
              <w:rPr>
                <w:sz w:val="22"/>
                <w:szCs w:val="22"/>
              </w:rPr>
            </w:pPr>
            <w:r w:rsidRPr="00B05596">
              <w:rPr>
                <w:sz w:val="20"/>
                <w:szCs w:val="20"/>
              </w:rPr>
              <w:t>ПКР СИ МО ГО г. Сургут до 2035 года от 28.12.2017 № 222-VI ДГ (резервирование территорий)</w:t>
            </w:r>
          </w:p>
        </w:tc>
      </w:tr>
      <w:tr w:rsidR="00A449F0" w:rsidRPr="007B4D4C" w14:paraId="3B7EB5C6" w14:textId="77777777" w:rsidTr="00A449F0">
        <w:tc>
          <w:tcPr>
            <w:tcW w:w="172" w:type="pct"/>
            <w:tcBorders>
              <w:top w:val="single" w:sz="4" w:space="0" w:color="auto"/>
              <w:left w:val="single" w:sz="4" w:space="0" w:color="auto"/>
              <w:bottom w:val="single" w:sz="4" w:space="0" w:color="auto"/>
              <w:right w:val="single" w:sz="4" w:space="0" w:color="auto"/>
            </w:tcBorders>
            <w:vAlign w:val="center"/>
          </w:tcPr>
          <w:p w14:paraId="1F88C5B3" w14:textId="77777777" w:rsidR="00A449F0" w:rsidRPr="008B4BB9" w:rsidRDefault="00A449F0" w:rsidP="00A449F0">
            <w:pPr>
              <w:pStyle w:val="af1"/>
              <w:numPr>
                <w:ilvl w:val="0"/>
                <w:numId w:val="27"/>
              </w:numPr>
              <w:ind w:left="360"/>
              <w:jc w:val="left"/>
              <w:rPr>
                <w:color w:val="000000"/>
                <w:sz w:val="22"/>
                <w:szCs w:val="22"/>
              </w:rPr>
            </w:pPr>
          </w:p>
        </w:tc>
        <w:tc>
          <w:tcPr>
            <w:tcW w:w="451" w:type="pct"/>
            <w:tcBorders>
              <w:top w:val="single" w:sz="4" w:space="0" w:color="auto"/>
              <w:left w:val="single" w:sz="4" w:space="0" w:color="auto"/>
              <w:bottom w:val="single" w:sz="4" w:space="0" w:color="auto"/>
              <w:right w:val="single" w:sz="4" w:space="0" w:color="auto"/>
            </w:tcBorders>
            <w:shd w:val="clear" w:color="auto" w:fill="auto"/>
            <w:vAlign w:val="center"/>
          </w:tcPr>
          <w:p w14:paraId="5D15157B" w14:textId="77777777" w:rsidR="00A449F0" w:rsidRPr="00B05596" w:rsidRDefault="00A449F0" w:rsidP="00A449F0">
            <w:pPr>
              <w:ind w:firstLine="0"/>
              <w:jc w:val="left"/>
              <w:rPr>
                <w:color w:val="000000"/>
                <w:sz w:val="22"/>
                <w:szCs w:val="22"/>
              </w:rPr>
            </w:pPr>
            <w:r w:rsidRPr="00B05596">
              <w:rPr>
                <w:color w:val="000000"/>
                <w:sz w:val="22"/>
                <w:szCs w:val="22"/>
              </w:rPr>
              <w:t>Объект социальной защиты</w:t>
            </w:r>
          </w:p>
        </w:tc>
        <w:tc>
          <w:tcPr>
            <w:tcW w:w="529" w:type="pct"/>
            <w:tcBorders>
              <w:top w:val="single" w:sz="4" w:space="0" w:color="auto"/>
              <w:left w:val="single" w:sz="4" w:space="0" w:color="auto"/>
              <w:bottom w:val="single" w:sz="4" w:space="0" w:color="auto"/>
              <w:right w:val="single" w:sz="4" w:space="0" w:color="auto"/>
            </w:tcBorders>
            <w:vAlign w:val="center"/>
          </w:tcPr>
          <w:p w14:paraId="0CE5E508" w14:textId="77777777" w:rsidR="00A449F0" w:rsidRPr="00B05596" w:rsidRDefault="00A449F0" w:rsidP="00A449F0">
            <w:pPr>
              <w:ind w:firstLine="0"/>
              <w:rPr>
                <w:color w:val="000000"/>
                <w:sz w:val="22"/>
                <w:szCs w:val="22"/>
              </w:rPr>
            </w:pPr>
            <w:r w:rsidRPr="00B05596">
              <w:rPr>
                <w:color w:val="000000"/>
                <w:sz w:val="22"/>
                <w:szCs w:val="22"/>
              </w:rPr>
              <w:t>Организация услуг социальной защиты населения</w:t>
            </w:r>
          </w:p>
        </w:tc>
        <w:tc>
          <w:tcPr>
            <w:tcW w:w="673" w:type="pct"/>
            <w:tcBorders>
              <w:top w:val="single" w:sz="4" w:space="0" w:color="auto"/>
              <w:left w:val="single" w:sz="4" w:space="0" w:color="auto"/>
              <w:bottom w:val="single" w:sz="4" w:space="0" w:color="auto"/>
              <w:right w:val="single" w:sz="4" w:space="0" w:color="auto"/>
            </w:tcBorders>
          </w:tcPr>
          <w:p w14:paraId="6A90131C" w14:textId="77777777" w:rsidR="00A449F0" w:rsidRPr="00B05596" w:rsidRDefault="00A449F0" w:rsidP="00A449F0">
            <w:pPr>
              <w:pStyle w:val="ConsPlusNormal"/>
              <w:jc w:val="center"/>
              <w:rPr>
                <w:rFonts w:ascii="Times New Roman" w:hAnsi="Times New Roman" w:cs="Times New Roman"/>
                <w:sz w:val="22"/>
                <w:szCs w:val="22"/>
              </w:rPr>
            </w:pPr>
            <w:r w:rsidRPr="00B05596">
              <w:rPr>
                <w:rFonts w:ascii="Times New Roman" w:hAnsi="Times New Roman" w:cs="Times New Roman"/>
                <w:sz w:val="22"/>
                <w:szCs w:val="22"/>
              </w:rPr>
              <w:t>Социально-реабилитационный центр для несовершеннолетних</w:t>
            </w:r>
          </w:p>
        </w:tc>
        <w:tc>
          <w:tcPr>
            <w:tcW w:w="481" w:type="pct"/>
            <w:tcBorders>
              <w:top w:val="single" w:sz="4" w:space="0" w:color="auto"/>
              <w:left w:val="single" w:sz="4" w:space="0" w:color="auto"/>
              <w:bottom w:val="single" w:sz="4" w:space="0" w:color="auto"/>
              <w:right w:val="single" w:sz="4" w:space="0" w:color="auto"/>
            </w:tcBorders>
            <w:shd w:val="clear" w:color="auto" w:fill="auto"/>
          </w:tcPr>
          <w:p w14:paraId="343A03A5" w14:textId="77777777" w:rsidR="00A449F0" w:rsidRPr="00B05596" w:rsidRDefault="00A449F0" w:rsidP="00A449F0">
            <w:pPr>
              <w:pStyle w:val="ConsPlusNormal"/>
              <w:jc w:val="center"/>
              <w:rPr>
                <w:rFonts w:ascii="Times New Roman" w:hAnsi="Times New Roman" w:cs="Times New Roman"/>
                <w:sz w:val="22"/>
                <w:szCs w:val="22"/>
              </w:rPr>
            </w:pPr>
            <w:r w:rsidRPr="00B05596">
              <w:rPr>
                <w:rFonts w:ascii="Times New Roman" w:hAnsi="Times New Roman" w:cs="Times New Roman"/>
                <w:sz w:val="22"/>
                <w:szCs w:val="22"/>
              </w:rPr>
              <w:t>1 объект</w:t>
            </w:r>
          </w:p>
        </w:tc>
        <w:tc>
          <w:tcPr>
            <w:tcW w:w="481" w:type="pct"/>
            <w:tcBorders>
              <w:top w:val="single" w:sz="4" w:space="0" w:color="auto"/>
              <w:left w:val="single" w:sz="4" w:space="0" w:color="auto"/>
              <w:bottom w:val="single" w:sz="4" w:space="0" w:color="auto"/>
              <w:right w:val="single" w:sz="4" w:space="0" w:color="auto"/>
            </w:tcBorders>
            <w:shd w:val="clear" w:color="auto" w:fill="auto"/>
          </w:tcPr>
          <w:p w14:paraId="30AAAF0D" w14:textId="77777777" w:rsidR="00A449F0" w:rsidRPr="00B05596" w:rsidRDefault="00A449F0" w:rsidP="00A449F0">
            <w:pPr>
              <w:pStyle w:val="ConsPlusNormal"/>
              <w:jc w:val="center"/>
              <w:rPr>
                <w:rFonts w:ascii="Times New Roman" w:hAnsi="Times New Roman" w:cs="Times New Roman"/>
                <w:sz w:val="22"/>
                <w:szCs w:val="22"/>
              </w:rPr>
            </w:pPr>
            <w:r w:rsidRPr="00B05596">
              <w:rPr>
                <w:rFonts w:ascii="Times New Roman" w:hAnsi="Times New Roman" w:cs="Times New Roman"/>
                <w:sz w:val="22"/>
                <w:szCs w:val="22"/>
              </w:rPr>
              <w:t>г. Сургут, XXII</w:t>
            </w:r>
          </w:p>
        </w:tc>
        <w:tc>
          <w:tcPr>
            <w:tcW w:w="528" w:type="pct"/>
            <w:tcBorders>
              <w:top w:val="single" w:sz="4" w:space="0" w:color="auto"/>
              <w:left w:val="single" w:sz="4" w:space="0" w:color="auto"/>
              <w:bottom w:val="single" w:sz="4" w:space="0" w:color="auto"/>
              <w:right w:val="single" w:sz="4" w:space="0" w:color="auto"/>
            </w:tcBorders>
          </w:tcPr>
          <w:p w14:paraId="1F0A64F5" w14:textId="77777777" w:rsidR="00A449F0" w:rsidRPr="00B05596" w:rsidRDefault="00A449F0" w:rsidP="00A449F0">
            <w:pPr>
              <w:pStyle w:val="ConsPlusNormal"/>
              <w:jc w:val="center"/>
              <w:rPr>
                <w:rFonts w:ascii="Times New Roman" w:hAnsi="Times New Roman" w:cs="Times New Roman"/>
                <w:sz w:val="22"/>
                <w:szCs w:val="22"/>
              </w:rPr>
            </w:pPr>
          </w:p>
        </w:tc>
        <w:tc>
          <w:tcPr>
            <w:tcW w:w="546" w:type="pct"/>
            <w:tcBorders>
              <w:top w:val="single" w:sz="4" w:space="0" w:color="auto"/>
              <w:left w:val="single" w:sz="4" w:space="0" w:color="auto"/>
              <w:bottom w:val="single" w:sz="4" w:space="0" w:color="auto"/>
              <w:right w:val="single" w:sz="4" w:space="0" w:color="auto"/>
            </w:tcBorders>
          </w:tcPr>
          <w:p w14:paraId="6CCFDFAC" w14:textId="77777777" w:rsidR="00A449F0" w:rsidRPr="006D19DD" w:rsidRDefault="00A449F0" w:rsidP="00A449F0">
            <w:pPr>
              <w:pStyle w:val="ConsPlusNormal"/>
              <w:jc w:val="center"/>
              <w:rPr>
                <w:rFonts w:ascii="Times New Roman" w:hAnsi="Times New Roman" w:cs="Times New Roman"/>
                <w:sz w:val="22"/>
                <w:szCs w:val="22"/>
              </w:rPr>
            </w:pPr>
            <w:r w:rsidRPr="006D19DD">
              <w:rPr>
                <w:rFonts w:ascii="Times New Roman" w:hAnsi="Times New Roman" w:cs="Times New Roman"/>
                <w:sz w:val="22"/>
                <w:szCs w:val="22"/>
              </w:rPr>
              <w:t>Зона специализированной общественной застройки</w:t>
            </w:r>
          </w:p>
        </w:tc>
        <w:tc>
          <w:tcPr>
            <w:tcW w:w="560" w:type="pct"/>
            <w:tcBorders>
              <w:left w:val="single" w:sz="4" w:space="0" w:color="auto"/>
              <w:right w:val="single" w:sz="4" w:space="0" w:color="auto"/>
            </w:tcBorders>
          </w:tcPr>
          <w:p w14:paraId="7DC4AD10" w14:textId="77777777" w:rsidR="00A449F0" w:rsidRPr="006D19DD" w:rsidRDefault="00A449F0" w:rsidP="00A449F0">
            <w:pPr>
              <w:pStyle w:val="ConsPlusNormal"/>
              <w:jc w:val="center"/>
              <w:rPr>
                <w:rFonts w:ascii="Times New Roman" w:hAnsi="Times New Roman" w:cs="Times New Roman"/>
                <w:sz w:val="22"/>
                <w:szCs w:val="22"/>
              </w:rPr>
            </w:pPr>
            <w:r w:rsidRPr="006D19DD">
              <w:rPr>
                <w:rFonts w:ascii="Times New Roman" w:hAnsi="Times New Roman" w:cs="Times New Roman"/>
                <w:sz w:val="22"/>
                <w:szCs w:val="22"/>
              </w:rPr>
              <w:t>Не требуется</w:t>
            </w:r>
          </w:p>
        </w:tc>
        <w:tc>
          <w:tcPr>
            <w:tcW w:w="577" w:type="pct"/>
            <w:tcBorders>
              <w:left w:val="single" w:sz="4" w:space="0" w:color="auto"/>
              <w:right w:val="single" w:sz="4" w:space="0" w:color="auto"/>
            </w:tcBorders>
          </w:tcPr>
          <w:p w14:paraId="7D302815" w14:textId="77777777" w:rsidR="00A449F0" w:rsidRPr="00B05596" w:rsidRDefault="00A449F0" w:rsidP="00A449F0">
            <w:pPr>
              <w:ind w:firstLine="0"/>
              <w:jc w:val="left"/>
              <w:rPr>
                <w:sz w:val="22"/>
                <w:szCs w:val="22"/>
              </w:rPr>
            </w:pPr>
            <w:r w:rsidRPr="00B05596">
              <w:rPr>
                <w:sz w:val="20"/>
                <w:szCs w:val="20"/>
              </w:rPr>
              <w:t>ПКР СИ МО ГО г. Сургут до 2035 года от 28.12.2017 № 222-VI ДГ (резервирование территорий)</w:t>
            </w:r>
          </w:p>
        </w:tc>
      </w:tr>
      <w:tr w:rsidR="00A449F0" w:rsidRPr="007B4D4C" w14:paraId="6BDEF6C5" w14:textId="77777777" w:rsidTr="00A449F0">
        <w:tc>
          <w:tcPr>
            <w:tcW w:w="172" w:type="pct"/>
            <w:tcBorders>
              <w:top w:val="single" w:sz="4" w:space="0" w:color="auto"/>
              <w:left w:val="single" w:sz="4" w:space="0" w:color="auto"/>
              <w:bottom w:val="single" w:sz="4" w:space="0" w:color="auto"/>
              <w:right w:val="single" w:sz="4" w:space="0" w:color="auto"/>
            </w:tcBorders>
            <w:vAlign w:val="center"/>
          </w:tcPr>
          <w:p w14:paraId="0710486C" w14:textId="77777777" w:rsidR="00A449F0" w:rsidRPr="008B4BB9" w:rsidRDefault="00A449F0" w:rsidP="00A449F0">
            <w:pPr>
              <w:pStyle w:val="af1"/>
              <w:numPr>
                <w:ilvl w:val="0"/>
                <w:numId w:val="27"/>
              </w:numPr>
              <w:ind w:left="360"/>
              <w:jc w:val="left"/>
              <w:rPr>
                <w:color w:val="000000"/>
                <w:sz w:val="22"/>
                <w:szCs w:val="22"/>
              </w:rPr>
            </w:pPr>
          </w:p>
        </w:tc>
        <w:tc>
          <w:tcPr>
            <w:tcW w:w="451" w:type="pct"/>
            <w:tcBorders>
              <w:top w:val="single" w:sz="4" w:space="0" w:color="auto"/>
              <w:left w:val="single" w:sz="4" w:space="0" w:color="auto"/>
              <w:bottom w:val="single" w:sz="4" w:space="0" w:color="auto"/>
              <w:right w:val="single" w:sz="4" w:space="0" w:color="auto"/>
            </w:tcBorders>
            <w:shd w:val="clear" w:color="auto" w:fill="auto"/>
            <w:vAlign w:val="center"/>
          </w:tcPr>
          <w:p w14:paraId="16B70265" w14:textId="77777777" w:rsidR="00A449F0" w:rsidRPr="00B05596" w:rsidRDefault="00A449F0" w:rsidP="00A449F0">
            <w:pPr>
              <w:ind w:firstLine="0"/>
              <w:jc w:val="left"/>
              <w:rPr>
                <w:color w:val="000000"/>
                <w:sz w:val="22"/>
                <w:szCs w:val="22"/>
              </w:rPr>
            </w:pPr>
            <w:r w:rsidRPr="00B05596">
              <w:rPr>
                <w:color w:val="000000"/>
                <w:sz w:val="22"/>
                <w:szCs w:val="22"/>
              </w:rPr>
              <w:t>Объект социальной защиты</w:t>
            </w:r>
          </w:p>
        </w:tc>
        <w:tc>
          <w:tcPr>
            <w:tcW w:w="529" w:type="pct"/>
            <w:tcBorders>
              <w:top w:val="single" w:sz="4" w:space="0" w:color="auto"/>
              <w:left w:val="single" w:sz="4" w:space="0" w:color="auto"/>
              <w:bottom w:val="single" w:sz="4" w:space="0" w:color="auto"/>
              <w:right w:val="single" w:sz="4" w:space="0" w:color="auto"/>
            </w:tcBorders>
            <w:vAlign w:val="center"/>
          </w:tcPr>
          <w:p w14:paraId="05E3A826" w14:textId="77777777" w:rsidR="00A449F0" w:rsidRPr="00B05596" w:rsidRDefault="00A449F0" w:rsidP="00A449F0">
            <w:pPr>
              <w:ind w:firstLine="0"/>
              <w:rPr>
                <w:color w:val="000000"/>
                <w:sz w:val="22"/>
                <w:szCs w:val="22"/>
              </w:rPr>
            </w:pPr>
            <w:r w:rsidRPr="00B05596">
              <w:rPr>
                <w:color w:val="000000"/>
                <w:sz w:val="22"/>
                <w:szCs w:val="22"/>
              </w:rPr>
              <w:t>Организация услуг социальной защиты населения</w:t>
            </w:r>
          </w:p>
        </w:tc>
        <w:tc>
          <w:tcPr>
            <w:tcW w:w="673" w:type="pct"/>
            <w:tcBorders>
              <w:top w:val="single" w:sz="4" w:space="0" w:color="auto"/>
              <w:left w:val="single" w:sz="4" w:space="0" w:color="auto"/>
              <w:bottom w:val="single" w:sz="4" w:space="0" w:color="auto"/>
              <w:right w:val="single" w:sz="4" w:space="0" w:color="auto"/>
            </w:tcBorders>
          </w:tcPr>
          <w:p w14:paraId="09B669EA" w14:textId="77777777" w:rsidR="00A449F0" w:rsidRPr="00B05596" w:rsidRDefault="00A449F0" w:rsidP="00A449F0">
            <w:pPr>
              <w:pStyle w:val="ConsPlusNormal"/>
              <w:jc w:val="center"/>
              <w:rPr>
                <w:rFonts w:ascii="Times New Roman" w:hAnsi="Times New Roman" w:cs="Times New Roman"/>
                <w:sz w:val="22"/>
                <w:szCs w:val="22"/>
              </w:rPr>
            </w:pPr>
            <w:r w:rsidRPr="00B05596">
              <w:rPr>
                <w:rFonts w:ascii="Times New Roman" w:hAnsi="Times New Roman" w:cs="Times New Roman"/>
                <w:sz w:val="22"/>
                <w:szCs w:val="22"/>
              </w:rPr>
              <w:t>Социально-реабилитационный центр для несовершеннолетних</w:t>
            </w:r>
          </w:p>
        </w:tc>
        <w:tc>
          <w:tcPr>
            <w:tcW w:w="481" w:type="pct"/>
            <w:tcBorders>
              <w:top w:val="single" w:sz="4" w:space="0" w:color="auto"/>
              <w:left w:val="single" w:sz="4" w:space="0" w:color="auto"/>
              <w:bottom w:val="single" w:sz="4" w:space="0" w:color="auto"/>
              <w:right w:val="single" w:sz="4" w:space="0" w:color="auto"/>
            </w:tcBorders>
            <w:shd w:val="clear" w:color="auto" w:fill="auto"/>
          </w:tcPr>
          <w:p w14:paraId="3609DAA6" w14:textId="77777777" w:rsidR="00A449F0" w:rsidRPr="00B05596" w:rsidRDefault="00A449F0" w:rsidP="00A449F0">
            <w:pPr>
              <w:pStyle w:val="ConsPlusNormal"/>
              <w:jc w:val="center"/>
              <w:rPr>
                <w:rFonts w:ascii="Times New Roman" w:hAnsi="Times New Roman" w:cs="Times New Roman"/>
                <w:sz w:val="22"/>
                <w:szCs w:val="22"/>
              </w:rPr>
            </w:pPr>
            <w:r w:rsidRPr="00B05596">
              <w:rPr>
                <w:rFonts w:ascii="Times New Roman" w:hAnsi="Times New Roman" w:cs="Times New Roman"/>
                <w:sz w:val="22"/>
                <w:szCs w:val="22"/>
              </w:rPr>
              <w:t>1 объект</w:t>
            </w:r>
          </w:p>
        </w:tc>
        <w:tc>
          <w:tcPr>
            <w:tcW w:w="481" w:type="pct"/>
            <w:tcBorders>
              <w:top w:val="single" w:sz="4" w:space="0" w:color="auto"/>
              <w:left w:val="single" w:sz="4" w:space="0" w:color="auto"/>
              <w:bottom w:val="single" w:sz="4" w:space="0" w:color="auto"/>
              <w:right w:val="single" w:sz="4" w:space="0" w:color="auto"/>
            </w:tcBorders>
            <w:shd w:val="clear" w:color="auto" w:fill="auto"/>
          </w:tcPr>
          <w:p w14:paraId="3315E554" w14:textId="77777777" w:rsidR="00A449F0" w:rsidRPr="00B05596" w:rsidRDefault="00A449F0" w:rsidP="00A449F0">
            <w:pPr>
              <w:pStyle w:val="ConsPlusNormal"/>
              <w:jc w:val="center"/>
              <w:rPr>
                <w:rFonts w:ascii="Times New Roman" w:hAnsi="Times New Roman" w:cs="Times New Roman"/>
                <w:sz w:val="22"/>
                <w:szCs w:val="22"/>
              </w:rPr>
            </w:pPr>
            <w:r w:rsidRPr="00B05596">
              <w:rPr>
                <w:rFonts w:ascii="Times New Roman" w:hAnsi="Times New Roman" w:cs="Times New Roman"/>
                <w:sz w:val="22"/>
                <w:szCs w:val="22"/>
              </w:rPr>
              <w:t xml:space="preserve">г. Сургут, территория проектируемого жилого района многоэтажной жилой застройки севернее ул. </w:t>
            </w:r>
            <w:r w:rsidRPr="00B05596">
              <w:rPr>
                <w:rFonts w:ascii="Times New Roman" w:hAnsi="Times New Roman" w:cs="Times New Roman"/>
                <w:sz w:val="22"/>
                <w:szCs w:val="22"/>
              </w:rPr>
              <w:lastRenderedPageBreak/>
              <w:t>Автомобилистов</w:t>
            </w:r>
          </w:p>
        </w:tc>
        <w:tc>
          <w:tcPr>
            <w:tcW w:w="528" w:type="pct"/>
            <w:tcBorders>
              <w:top w:val="single" w:sz="4" w:space="0" w:color="auto"/>
              <w:left w:val="single" w:sz="4" w:space="0" w:color="auto"/>
              <w:bottom w:val="single" w:sz="4" w:space="0" w:color="auto"/>
              <w:right w:val="single" w:sz="4" w:space="0" w:color="auto"/>
            </w:tcBorders>
          </w:tcPr>
          <w:p w14:paraId="6A0B84E1" w14:textId="77777777" w:rsidR="00A449F0" w:rsidRPr="00B05596" w:rsidRDefault="00A449F0" w:rsidP="00A449F0">
            <w:pPr>
              <w:pStyle w:val="ConsPlusNormal"/>
              <w:jc w:val="center"/>
              <w:rPr>
                <w:rFonts w:ascii="Times New Roman" w:hAnsi="Times New Roman" w:cs="Times New Roman"/>
                <w:sz w:val="22"/>
                <w:szCs w:val="22"/>
              </w:rPr>
            </w:pPr>
          </w:p>
        </w:tc>
        <w:tc>
          <w:tcPr>
            <w:tcW w:w="546" w:type="pct"/>
            <w:tcBorders>
              <w:top w:val="single" w:sz="4" w:space="0" w:color="auto"/>
              <w:left w:val="single" w:sz="4" w:space="0" w:color="auto"/>
              <w:bottom w:val="single" w:sz="4" w:space="0" w:color="auto"/>
              <w:right w:val="single" w:sz="4" w:space="0" w:color="auto"/>
            </w:tcBorders>
          </w:tcPr>
          <w:p w14:paraId="56F5A2E0" w14:textId="77777777" w:rsidR="00A449F0" w:rsidRPr="006D19DD" w:rsidRDefault="00A449F0" w:rsidP="00A449F0">
            <w:pPr>
              <w:pStyle w:val="ConsPlusNormal"/>
              <w:jc w:val="center"/>
              <w:rPr>
                <w:rFonts w:ascii="Times New Roman" w:hAnsi="Times New Roman" w:cs="Times New Roman"/>
                <w:sz w:val="22"/>
                <w:szCs w:val="22"/>
              </w:rPr>
            </w:pPr>
            <w:r w:rsidRPr="006D19DD">
              <w:rPr>
                <w:rFonts w:ascii="Times New Roman" w:hAnsi="Times New Roman" w:cs="Times New Roman"/>
                <w:sz w:val="22"/>
                <w:szCs w:val="22"/>
              </w:rPr>
              <w:t>Зона специализированной общественной застройки</w:t>
            </w:r>
          </w:p>
        </w:tc>
        <w:tc>
          <w:tcPr>
            <w:tcW w:w="560" w:type="pct"/>
            <w:tcBorders>
              <w:left w:val="single" w:sz="4" w:space="0" w:color="auto"/>
              <w:right w:val="single" w:sz="4" w:space="0" w:color="auto"/>
            </w:tcBorders>
          </w:tcPr>
          <w:p w14:paraId="28763DDF" w14:textId="77777777" w:rsidR="00A449F0" w:rsidRPr="006D19DD" w:rsidRDefault="00A449F0" w:rsidP="00A449F0">
            <w:pPr>
              <w:pStyle w:val="ConsPlusNormal"/>
              <w:jc w:val="center"/>
              <w:rPr>
                <w:rFonts w:ascii="Times New Roman" w:hAnsi="Times New Roman" w:cs="Times New Roman"/>
                <w:sz w:val="22"/>
                <w:szCs w:val="22"/>
              </w:rPr>
            </w:pPr>
            <w:r w:rsidRPr="006D19DD">
              <w:rPr>
                <w:rFonts w:ascii="Times New Roman" w:hAnsi="Times New Roman" w:cs="Times New Roman"/>
                <w:sz w:val="22"/>
                <w:szCs w:val="22"/>
              </w:rPr>
              <w:t>Не требуется</w:t>
            </w:r>
          </w:p>
        </w:tc>
        <w:tc>
          <w:tcPr>
            <w:tcW w:w="577" w:type="pct"/>
            <w:tcBorders>
              <w:left w:val="single" w:sz="4" w:space="0" w:color="auto"/>
              <w:right w:val="single" w:sz="4" w:space="0" w:color="auto"/>
            </w:tcBorders>
          </w:tcPr>
          <w:p w14:paraId="5B306D53" w14:textId="77777777" w:rsidR="00A449F0" w:rsidRPr="00B05596" w:rsidRDefault="00A449F0" w:rsidP="00A449F0">
            <w:pPr>
              <w:ind w:firstLine="0"/>
              <w:jc w:val="left"/>
              <w:rPr>
                <w:sz w:val="22"/>
                <w:szCs w:val="22"/>
              </w:rPr>
            </w:pPr>
            <w:r w:rsidRPr="00B05596">
              <w:rPr>
                <w:sz w:val="20"/>
                <w:szCs w:val="20"/>
              </w:rPr>
              <w:t>ПКР СИ МО ГО г. Сургут до 2035 года от 28.12.2017 № 222-VI ДГ (резервирование территорий)</w:t>
            </w:r>
          </w:p>
        </w:tc>
      </w:tr>
      <w:tr w:rsidR="00A449F0" w:rsidRPr="007B4D4C" w14:paraId="4340D0ED" w14:textId="77777777" w:rsidTr="00A449F0">
        <w:tc>
          <w:tcPr>
            <w:tcW w:w="172" w:type="pct"/>
            <w:tcBorders>
              <w:top w:val="single" w:sz="4" w:space="0" w:color="auto"/>
              <w:left w:val="single" w:sz="4" w:space="0" w:color="auto"/>
              <w:bottom w:val="single" w:sz="4" w:space="0" w:color="auto"/>
              <w:right w:val="single" w:sz="4" w:space="0" w:color="auto"/>
            </w:tcBorders>
            <w:vAlign w:val="center"/>
          </w:tcPr>
          <w:p w14:paraId="63ADD9CD" w14:textId="77777777" w:rsidR="00A449F0" w:rsidRPr="008B4BB9" w:rsidRDefault="00A449F0" w:rsidP="00A449F0">
            <w:pPr>
              <w:pStyle w:val="af1"/>
              <w:numPr>
                <w:ilvl w:val="0"/>
                <w:numId w:val="27"/>
              </w:numPr>
              <w:ind w:left="360"/>
              <w:jc w:val="left"/>
              <w:rPr>
                <w:color w:val="000000"/>
                <w:sz w:val="22"/>
                <w:szCs w:val="22"/>
              </w:rPr>
            </w:pPr>
          </w:p>
        </w:tc>
        <w:tc>
          <w:tcPr>
            <w:tcW w:w="451" w:type="pct"/>
            <w:tcBorders>
              <w:top w:val="single" w:sz="4" w:space="0" w:color="auto"/>
              <w:left w:val="single" w:sz="4" w:space="0" w:color="auto"/>
              <w:bottom w:val="single" w:sz="4" w:space="0" w:color="auto"/>
              <w:right w:val="single" w:sz="4" w:space="0" w:color="auto"/>
            </w:tcBorders>
            <w:shd w:val="clear" w:color="auto" w:fill="auto"/>
            <w:vAlign w:val="center"/>
          </w:tcPr>
          <w:p w14:paraId="1F897F97" w14:textId="77777777" w:rsidR="00A449F0" w:rsidRPr="00B05596" w:rsidRDefault="00A449F0" w:rsidP="00A449F0">
            <w:pPr>
              <w:ind w:firstLine="0"/>
              <w:jc w:val="left"/>
              <w:rPr>
                <w:color w:val="000000"/>
                <w:sz w:val="22"/>
                <w:szCs w:val="22"/>
              </w:rPr>
            </w:pPr>
            <w:r w:rsidRPr="00B05596">
              <w:rPr>
                <w:color w:val="000000"/>
                <w:sz w:val="22"/>
                <w:szCs w:val="22"/>
              </w:rPr>
              <w:t>Объект социальной защиты</w:t>
            </w:r>
          </w:p>
        </w:tc>
        <w:tc>
          <w:tcPr>
            <w:tcW w:w="529" w:type="pct"/>
            <w:tcBorders>
              <w:top w:val="single" w:sz="4" w:space="0" w:color="auto"/>
              <w:left w:val="single" w:sz="4" w:space="0" w:color="auto"/>
              <w:bottom w:val="single" w:sz="4" w:space="0" w:color="auto"/>
              <w:right w:val="single" w:sz="4" w:space="0" w:color="auto"/>
            </w:tcBorders>
            <w:vAlign w:val="center"/>
          </w:tcPr>
          <w:p w14:paraId="78F08FD4" w14:textId="77777777" w:rsidR="00A449F0" w:rsidRPr="00B05596" w:rsidRDefault="00A449F0" w:rsidP="00A449F0">
            <w:pPr>
              <w:ind w:firstLine="0"/>
              <w:rPr>
                <w:color w:val="000000"/>
                <w:sz w:val="22"/>
                <w:szCs w:val="22"/>
              </w:rPr>
            </w:pPr>
            <w:r w:rsidRPr="00B05596">
              <w:rPr>
                <w:color w:val="000000"/>
                <w:sz w:val="22"/>
                <w:szCs w:val="22"/>
              </w:rPr>
              <w:t>Организация услуг социальной защиты населения</w:t>
            </w:r>
          </w:p>
        </w:tc>
        <w:tc>
          <w:tcPr>
            <w:tcW w:w="673" w:type="pct"/>
            <w:tcBorders>
              <w:top w:val="single" w:sz="4" w:space="0" w:color="auto"/>
              <w:left w:val="single" w:sz="4" w:space="0" w:color="auto"/>
              <w:bottom w:val="single" w:sz="4" w:space="0" w:color="auto"/>
              <w:right w:val="single" w:sz="4" w:space="0" w:color="auto"/>
            </w:tcBorders>
          </w:tcPr>
          <w:p w14:paraId="3FCABF43" w14:textId="77777777" w:rsidR="00A449F0" w:rsidRPr="00B05596" w:rsidRDefault="00A449F0" w:rsidP="00A449F0">
            <w:pPr>
              <w:pStyle w:val="ConsPlusNormal"/>
              <w:jc w:val="center"/>
              <w:rPr>
                <w:rFonts w:ascii="Times New Roman" w:hAnsi="Times New Roman" w:cs="Times New Roman"/>
                <w:sz w:val="22"/>
                <w:szCs w:val="22"/>
              </w:rPr>
            </w:pPr>
            <w:r w:rsidRPr="00B05596">
              <w:rPr>
                <w:rFonts w:ascii="Times New Roman" w:hAnsi="Times New Roman" w:cs="Times New Roman"/>
                <w:sz w:val="22"/>
                <w:szCs w:val="22"/>
              </w:rPr>
              <w:t>Социально-реабилитационный центр для несовершеннолетних</w:t>
            </w:r>
          </w:p>
        </w:tc>
        <w:tc>
          <w:tcPr>
            <w:tcW w:w="481" w:type="pct"/>
            <w:tcBorders>
              <w:top w:val="single" w:sz="4" w:space="0" w:color="auto"/>
              <w:left w:val="single" w:sz="4" w:space="0" w:color="auto"/>
              <w:bottom w:val="single" w:sz="4" w:space="0" w:color="auto"/>
              <w:right w:val="single" w:sz="4" w:space="0" w:color="auto"/>
            </w:tcBorders>
            <w:shd w:val="clear" w:color="auto" w:fill="auto"/>
          </w:tcPr>
          <w:p w14:paraId="601841EF" w14:textId="77777777" w:rsidR="00A449F0" w:rsidRPr="00B05596" w:rsidRDefault="00A449F0" w:rsidP="00A449F0">
            <w:pPr>
              <w:pStyle w:val="ConsPlusNormal"/>
              <w:jc w:val="center"/>
              <w:rPr>
                <w:rFonts w:ascii="Times New Roman" w:hAnsi="Times New Roman" w:cs="Times New Roman"/>
                <w:sz w:val="22"/>
                <w:szCs w:val="22"/>
              </w:rPr>
            </w:pPr>
            <w:r w:rsidRPr="00B05596">
              <w:rPr>
                <w:rFonts w:ascii="Times New Roman" w:hAnsi="Times New Roman" w:cs="Times New Roman"/>
                <w:sz w:val="22"/>
                <w:szCs w:val="22"/>
              </w:rPr>
              <w:t>1 объект</w:t>
            </w:r>
          </w:p>
        </w:tc>
        <w:tc>
          <w:tcPr>
            <w:tcW w:w="481" w:type="pct"/>
            <w:tcBorders>
              <w:top w:val="single" w:sz="4" w:space="0" w:color="auto"/>
              <w:left w:val="single" w:sz="4" w:space="0" w:color="auto"/>
              <w:bottom w:val="single" w:sz="4" w:space="0" w:color="auto"/>
              <w:right w:val="single" w:sz="4" w:space="0" w:color="auto"/>
            </w:tcBorders>
            <w:shd w:val="clear" w:color="auto" w:fill="auto"/>
          </w:tcPr>
          <w:p w14:paraId="1DA64A70" w14:textId="77777777" w:rsidR="00A449F0" w:rsidRPr="00B05596" w:rsidRDefault="00A449F0" w:rsidP="00A449F0">
            <w:pPr>
              <w:pStyle w:val="ConsPlusNormal"/>
              <w:jc w:val="center"/>
              <w:rPr>
                <w:rFonts w:ascii="Times New Roman" w:hAnsi="Times New Roman" w:cs="Times New Roman"/>
                <w:sz w:val="22"/>
                <w:szCs w:val="22"/>
              </w:rPr>
            </w:pPr>
            <w:r w:rsidRPr="00B05596">
              <w:rPr>
                <w:rFonts w:ascii="Times New Roman" w:hAnsi="Times New Roman" w:cs="Times New Roman"/>
                <w:sz w:val="22"/>
                <w:szCs w:val="22"/>
              </w:rPr>
              <w:t>г. Сургут, п. Дорожный</w:t>
            </w:r>
          </w:p>
        </w:tc>
        <w:tc>
          <w:tcPr>
            <w:tcW w:w="528" w:type="pct"/>
            <w:tcBorders>
              <w:top w:val="single" w:sz="4" w:space="0" w:color="auto"/>
              <w:left w:val="single" w:sz="4" w:space="0" w:color="auto"/>
              <w:bottom w:val="single" w:sz="4" w:space="0" w:color="auto"/>
              <w:right w:val="single" w:sz="4" w:space="0" w:color="auto"/>
            </w:tcBorders>
          </w:tcPr>
          <w:p w14:paraId="0F8271A6" w14:textId="77777777" w:rsidR="00A449F0" w:rsidRPr="00B05596" w:rsidRDefault="00A449F0" w:rsidP="00A449F0">
            <w:pPr>
              <w:pStyle w:val="ConsPlusNormal"/>
              <w:jc w:val="center"/>
              <w:rPr>
                <w:rFonts w:ascii="Times New Roman" w:hAnsi="Times New Roman" w:cs="Times New Roman"/>
                <w:sz w:val="22"/>
                <w:szCs w:val="22"/>
              </w:rPr>
            </w:pPr>
          </w:p>
        </w:tc>
        <w:tc>
          <w:tcPr>
            <w:tcW w:w="546" w:type="pct"/>
            <w:tcBorders>
              <w:top w:val="single" w:sz="4" w:space="0" w:color="auto"/>
              <w:left w:val="single" w:sz="4" w:space="0" w:color="auto"/>
              <w:bottom w:val="single" w:sz="4" w:space="0" w:color="auto"/>
              <w:right w:val="single" w:sz="4" w:space="0" w:color="auto"/>
            </w:tcBorders>
          </w:tcPr>
          <w:p w14:paraId="1A4EA14F" w14:textId="77777777" w:rsidR="00A449F0" w:rsidRPr="006D19DD" w:rsidRDefault="00A449F0" w:rsidP="00A449F0">
            <w:pPr>
              <w:pStyle w:val="ConsPlusNormal"/>
              <w:jc w:val="center"/>
              <w:rPr>
                <w:rFonts w:ascii="Times New Roman" w:hAnsi="Times New Roman" w:cs="Times New Roman"/>
                <w:sz w:val="22"/>
                <w:szCs w:val="22"/>
              </w:rPr>
            </w:pPr>
            <w:r w:rsidRPr="006D19DD">
              <w:rPr>
                <w:rFonts w:ascii="Times New Roman" w:hAnsi="Times New Roman" w:cs="Times New Roman"/>
                <w:sz w:val="22"/>
                <w:szCs w:val="22"/>
              </w:rPr>
              <w:t>Зона специализированной общественной застройки</w:t>
            </w:r>
          </w:p>
        </w:tc>
        <w:tc>
          <w:tcPr>
            <w:tcW w:w="560" w:type="pct"/>
            <w:tcBorders>
              <w:left w:val="single" w:sz="4" w:space="0" w:color="auto"/>
              <w:right w:val="single" w:sz="4" w:space="0" w:color="auto"/>
            </w:tcBorders>
          </w:tcPr>
          <w:p w14:paraId="558F096C" w14:textId="77777777" w:rsidR="00A449F0" w:rsidRPr="006D19DD" w:rsidRDefault="00A449F0" w:rsidP="00A449F0">
            <w:pPr>
              <w:pStyle w:val="ConsPlusNormal"/>
              <w:jc w:val="center"/>
              <w:rPr>
                <w:rFonts w:ascii="Times New Roman" w:hAnsi="Times New Roman" w:cs="Times New Roman"/>
                <w:sz w:val="22"/>
                <w:szCs w:val="22"/>
              </w:rPr>
            </w:pPr>
            <w:r w:rsidRPr="006D19DD">
              <w:rPr>
                <w:rFonts w:ascii="Times New Roman" w:hAnsi="Times New Roman" w:cs="Times New Roman"/>
                <w:sz w:val="22"/>
                <w:szCs w:val="22"/>
              </w:rPr>
              <w:t>Не требуется</w:t>
            </w:r>
          </w:p>
        </w:tc>
        <w:tc>
          <w:tcPr>
            <w:tcW w:w="577" w:type="pct"/>
            <w:tcBorders>
              <w:left w:val="single" w:sz="4" w:space="0" w:color="auto"/>
              <w:right w:val="single" w:sz="4" w:space="0" w:color="auto"/>
            </w:tcBorders>
          </w:tcPr>
          <w:p w14:paraId="6B695723" w14:textId="77777777" w:rsidR="00A449F0" w:rsidRPr="00B05596" w:rsidRDefault="00A449F0" w:rsidP="00A449F0">
            <w:pPr>
              <w:ind w:firstLine="0"/>
              <w:jc w:val="left"/>
              <w:rPr>
                <w:sz w:val="22"/>
                <w:szCs w:val="22"/>
              </w:rPr>
            </w:pPr>
            <w:r w:rsidRPr="00B05596">
              <w:rPr>
                <w:sz w:val="20"/>
                <w:szCs w:val="20"/>
              </w:rPr>
              <w:t>ПКР СИ МО ГО г. Сургут до 2035 года от 28.12.2017 № 222-VI ДГ (резервирование территорий)</w:t>
            </w:r>
          </w:p>
        </w:tc>
      </w:tr>
      <w:tr w:rsidR="00A449F0" w:rsidRPr="007B4D4C" w14:paraId="0EFD2DC8" w14:textId="77777777" w:rsidTr="00A449F0">
        <w:tc>
          <w:tcPr>
            <w:tcW w:w="172" w:type="pct"/>
            <w:tcBorders>
              <w:top w:val="single" w:sz="4" w:space="0" w:color="auto"/>
              <w:left w:val="single" w:sz="4" w:space="0" w:color="auto"/>
              <w:bottom w:val="single" w:sz="4" w:space="0" w:color="auto"/>
              <w:right w:val="single" w:sz="4" w:space="0" w:color="auto"/>
            </w:tcBorders>
            <w:vAlign w:val="center"/>
          </w:tcPr>
          <w:p w14:paraId="289BEDA4" w14:textId="77777777" w:rsidR="00A449F0" w:rsidRPr="008B4BB9" w:rsidRDefault="00A449F0" w:rsidP="00A449F0">
            <w:pPr>
              <w:pStyle w:val="af1"/>
              <w:numPr>
                <w:ilvl w:val="0"/>
                <w:numId w:val="27"/>
              </w:numPr>
              <w:ind w:left="360"/>
              <w:jc w:val="left"/>
              <w:rPr>
                <w:color w:val="000000"/>
                <w:sz w:val="22"/>
                <w:szCs w:val="22"/>
              </w:rPr>
            </w:pPr>
          </w:p>
        </w:tc>
        <w:tc>
          <w:tcPr>
            <w:tcW w:w="451" w:type="pct"/>
            <w:tcBorders>
              <w:top w:val="single" w:sz="4" w:space="0" w:color="auto"/>
              <w:left w:val="single" w:sz="4" w:space="0" w:color="auto"/>
              <w:bottom w:val="single" w:sz="4" w:space="0" w:color="auto"/>
              <w:right w:val="single" w:sz="4" w:space="0" w:color="auto"/>
            </w:tcBorders>
            <w:shd w:val="clear" w:color="auto" w:fill="auto"/>
            <w:vAlign w:val="center"/>
          </w:tcPr>
          <w:p w14:paraId="00F86261" w14:textId="77777777" w:rsidR="00A449F0" w:rsidRPr="00B05596" w:rsidRDefault="00A449F0" w:rsidP="00A449F0">
            <w:pPr>
              <w:ind w:firstLine="0"/>
              <w:jc w:val="left"/>
              <w:rPr>
                <w:color w:val="000000"/>
                <w:sz w:val="22"/>
                <w:szCs w:val="22"/>
              </w:rPr>
            </w:pPr>
            <w:r w:rsidRPr="00B05596">
              <w:rPr>
                <w:color w:val="000000"/>
                <w:sz w:val="22"/>
                <w:szCs w:val="22"/>
              </w:rPr>
              <w:t>Объект социальной защиты</w:t>
            </w:r>
          </w:p>
        </w:tc>
        <w:tc>
          <w:tcPr>
            <w:tcW w:w="529" w:type="pct"/>
            <w:tcBorders>
              <w:top w:val="single" w:sz="4" w:space="0" w:color="auto"/>
              <w:left w:val="single" w:sz="4" w:space="0" w:color="auto"/>
              <w:bottom w:val="single" w:sz="4" w:space="0" w:color="auto"/>
              <w:right w:val="single" w:sz="4" w:space="0" w:color="auto"/>
            </w:tcBorders>
            <w:vAlign w:val="center"/>
          </w:tcPr>
          <w:p w14:paraId="53E2E6BF" w14:textId="77777777" w:rsidR="00A449F0" w:rsidRPr="00B05596" w:rsidRDefault="00A449F0" w:rsidP="00A449F0">
            <w:pPr>
              <w:ind w:firstLine="0"/>
              <w:rPr>
                <w:color w:val="000000"/>
                <w:sz w:val="22"/>
                <w:szCs w:val="22"/>
              </w:rPr>
            </w:pPr>
            <w:r w:rsidRPr="00B05596">
              <w:rPr>
                <w:color w:val="000000"/>
                <w:sz w:val="22"/>
                <w:szCs w:val="22"/>
              </w:rPr>
              <w:t>Организация услуг социальной защиты населения</w:t>
            </w:r>
          </w:p>
        </w:tc>
        <w:tc>
          <w:tcPr>
            <w:tcW w:w="673" w:type="pct"/>
            <w:tcBorders>
              <w:top w:val="single" w:sz="4" w:space="0" w:color="auto"/>
              <w:left w:val="single" w:sz="4" w:space="0" w:color="auto"/>
              <w:bottom w:val="single" w:sz="4" w:space="0" w:color="auto"/>
              <w:right w:val="single" w:sz="4" w:space="0" w:color="auto"/>
            </w:tcBorders>
          </w:tcPr>
          <w:p w14:paraId="42BB207A" w14:textId="77777777" w:rsidR="00A449F0" w:rsidRPr="00B05596" w:rsidRDefault="00A449F0" w:rsidP="00A449F0">
            <w:pPr>
              <w:pStyle w:val="ConsPlusNormal"/>
              <w:jc w:val="center"/>
              <w:rPr>
                <w:rFonts w:ascii="Times New Roman" w:hAnsi="Times New Roman" w:cs="Times New Roman"/>
                <w:sz w:val="22"/>
                <w:szCs w:val="22"/>
              </w:rPr>
            </w:pPr>
            <w:r w:rsidRPr="00B05596">
              <w:rPr>
                <w:rFonts w:ascii="Times New Roman" w:hAnsi="Times New Roman" w:cs="Times New Roman"/>
                <w:sz w:val="22"/>
                <w:szCs w:val="22"/>
              </w:rPr>
              <w:t>Социальный приют для детей, оставшихся без попечения родителей</w:t>
            </w:r>
          </w:p>
        </w:tc>
        <w:tc>
          <w:tcPr>
            <w:tcW w:w="481" w:type="pct"/>
            <w:tcBorders>
              <w:top w:val="single" w:sz="4" w:space="0" w:color="auto"/>
              <w:left w:val="single" w:sz="4" w:space="0" w:color="auto"/>
              <w:bottom w:val="single" w:sz="4" w:space="0" w:color="auto"/>
              <w:right w:val="single" w:sz="4" w:space="0" w:color="auto"/>
            </w:tcBorders>
            <w:shd w:val="clear" w:color="auto" w:fill="auto"/>
          </w:tcPr>
          <w:p w14:paraId="1FD9CDA0" w14:textId="77777777" w:rsidR="00A449F0" w:rsidRPr="00B05596" w:rsidRDefault="00A449F0" w:rsidP="00A449F0">
            <w:pPr>
              <w:pStyle w:val="ConsPlusNormal"/>
              <w:jc w:val="center"/>
              <w:rPr>
                <w:rFonts w:ascii="Times New Roman" w:hAnsi="Times New Roman" w:cs="Times New Roman"/>
                <w:sz w:val="22"/>
                <w:szCs w:val="22"/>
              </w:rPr>
            </w:pPr>
            <w:r w:rsidRPr="00B05596">
              <w:rPr>
                <w:rFonts w:ascii="Times New Roman" w:hAnsi="Times New Roman" w:cs="Times New Roman"/>
                <w:sz w:val="22"/>
                <w:szCs w:val="22"/>
              </w:rPr>
              <w:t>1 объект</w:t>
            </w:r>
          </w:p>
        </w:tc>
        <w:tc>
          <w:tcPr>
            <w:tcW w:w="481" w:type="pct"/>
            <w:tcBorders>
              <w:top w:val="single" w:sz="4" w:space="0" w:color="auto"/>
              <w:left w:val="single" w:sz="4" w:space="0" w:color="auto"/>
              <w:bottom w:val="single" w:sz="4" w:space="0" w:color="auto"/>
              <w:right w:val="single" w:sz="4" w:space="0" w:color="auto"/>
            </w:tcBorders>
            <w:shd w:val="clear" w:color="auto" w:fill="auto"/>
          </w:tcPr>
          <w:p w14:paraId="01B23CC9" w14:textId="77777777" w:rsidR="00A449F0" w:rsidRPr="00B05596" w:rsidRDefault="00A449F0" w:rsidP="00A449F0">
            <w:pPr>
              <w:pStyle w:val="ConsPlusNormal"/>
              <w:jc w:val="center"/>
              <w:rPr>
                <w:rFonts w:ascii="Times New Roman" w:hAnsi="Times New Roman" w:cs="Times New Roman"/>
                <w:sz w:val="22"/>
                <w:szCs w:val="22"/>
              </w:rPr>
            </w:pPr>
            <w:r w:rsidRPr="00B05596">
              <w:rPr>
                <w:rFonts w:ascii="Times New Roman" w:hAnsi="Times New Roman" w:cs="Times New Roman"/>
                <w:sz w:val="22"/>
                <w:szCs w:val="22"/>
              </w:rPr>
              <w:t>г. Сургут, п. Юность</w:t>
            </w:r>
          </w:p>
        </w:tc>
        <w:tc>
          <w:tcPr>
            <w:tcW w:w="528" w:type="pct"/>
            <w:tcBorders>
              <w:top w:val="single" w:sz="4" w:space="0" w:color="auto"/>
              <w:left w:val="single" w:sz="4" w:space="0" w:color="auto"/>
              <w:bottom w:val="single" w:sz="4" w:space="0" w:color="auto"/>
              <w:right w:val="single" w:sz="4" w:space="0" w:color="auto"/>
            </w:tcBorders>
          </w:tcPr>
          <w:p w14:paraId="2DD28D57" w14:textId="77777777" w:rsidR="00A449F0" w:rsidRPr="00B05596" w:rsidRDefault="00A449F0" w:rsidP="00A449F0">
            <w:pPr>
              <w:pStyle w:val="ConsPlusNormal"/>
              <w:jc w:val="center"/>
              <w:rPr>
                <w:rFonts w:ascii="Times New Roman" w:hAnsi="Times New Roman" w:cs="Times New Roman"/>
                <w:sz w:val="22"/>
                <w:szCs w:val="22"/>
              </w:rPr>
            </w:pPr>
          </w:p>
        </w:tc>
        <w:tc>
          <w:tcPr>
            <w:tcW w:w="546" w:type="pct"/>
            <w:tcBorders>
              <w:top w:val="single" w:sz="4" w:space="0" w:color="auto"/>
              <w:left w:val="single" w:sz="4" w:space="0" w:color="auto"/>
              <w:bottom w:val="single" w:sz="4" w:space="0" w:color="auto"/>
              <w:right w:val="single" w:sz="4" w:space="0" w:color="auto"/>
            </w:tcBorders>
          </w:tcPr>
          <w:p w14:paraId="0184FD6E" w14:textId="77777777" w:rsidR="00A449F0" w:rsidRPr="006D19DD" w:rsidRDefault="00A449F0" w:rsidP="00A449F0">
            <w:pPr>
              <w:pStyle w:val="ConsPlusNormal"/>
              <w:jc w:val="center"/>
              <w:rPr>
                <w:rFonts w:ascii="Times New Roman" w:hAnsi="Times New Roman" w:cs="Times New Roman"/>
                <w:sz w:val="22"/>
                <w:szCs w:val="22"/>
              </w:rPr>
            </w:pPr>
            <w:r w:rsidRPr="006D19DD">
              <w:rPr>
                <w:rFonts w:ascii="Times New Roman" w:hAnsi="Times New Roman" w:cs="Times New Roman"/>
                <w:sz w:val="22"/>
                <w:szCs w:val="22"/>
              </w:rPr>
              <w:t>Зона специализированной общественной застройки</w:t>
            </w:r>
          </w:p>
        </w:tc>
        <w:tc>
          <w:tcPr>
            <w:tcW w:w="560" w:type="pct"/>
            <w:tcBorders>
              <w:left w:val="single" w:sz="4" w:space="0" w:color="auto"/>
              <w:right w:val="single" w:sz="4" w:space="0" w:color="auto"/>
            </w:tcBorders>
          </w:tcPr>
          <w:p w14:paraId="65FB1FA1" w14:textId="77777777" w:rsidR="00A449F0" w:rsidRPr="006D19DD" w:rsidRDefault="00A449F0" w:rsidP="00A449F0">
            <w:pPr>
              <w:pStyle w:val="ConsPlusNormal"/>
              <w:jc w:val="center"/>
              <w:rPr>
                <w:rFonts w:ascii="Times New Roman" w:hAnsi="Times New Roman" w:cs="Times New Roman"/>
                <w:sz w:val="22"/>
                <w:szCs w:val="22"/>
              </w:rPr>
            </w:pPr>
            <w:r w:rsidRPr="006D19DD">
              <w:rPr>
                <w:rFonts w:ascii="Times New Roman" w:hAnsi="Times New Roman" w:cs="Times New Roman"/>
                <w:sz w:val="22"/>
                <w:szCs w:val="22"/>
              </w:rPr>
              <w:t>Не требуется</w:t>
            </w:r>
          </w:p>
        </w:tc>
        <w:tc>
          <w:tcPr>
            <w:tcW w:w="577" w:type="pct"/>
            <w:tcBorders>
              <w:left w:val="single" w:sz="4" w:space="0" w:color="auto"/>
              <w:right w:val="single" w:sz="4" w:space="0" w:color="auto"/>
            </w:tcBorders>
          </w:tcPr>
          <w:p w14:paraId="6DF945F1" w14:textId="77777777" w:rsidR="00A449F0" w:rsidRPr="00B05596" w:rsidRDefault="00A449F0" w:rsidP="00A449F0">
            <w:pPr>
              <w:ind w:firstLine="0"/>
              <w:jc w:val="left"/>
              <w:rPr>
                <w:sz w:val="22"/>
                <w:szCs w:val="22"/>
              </w:rPr>
            </w:pPr>
            <w:r w:rsidRPr="00B05596">
              <w:rPr>
                <w:sz w:val="20"/>
                <w:szCs w:val="20"/>
              </w:rPr>
              <w:t>ПКР СИ МО ГО г. Сургут до 2035 года от 28.12.2017 № 222-VI ДГ (резервирование территорий)</w:t>
            </w:r>
          </w:p>
        </w:tc>
      </w:tr>
      <w:tr w:rsidR="00A449F0" w:rsidRPr="007B4D4C" w14:paraId="20FA0902" w14:textId="77777777" w:rsidTr="00A449F0">
        <w:tc>
          <w:tcPr>
            <w:tcW w:w="172" w:type="pct"/>
            <w:tcBorders>
              <w:top w:val="single" w:sz="4" w:space="0" w:color="auto"/>
              <w:left w:val="single" w:sz="4" w:space="0" w:color="auto"/>
              <w:bottom w:val="single" w:sz="4" w:space="0" w:color="auto"/>
              <w:right w:val="single" w:sz="4" w:space="0" w:color="auto"/>
            </w:tcBorders>
            <w:vAlign w:val="center"/>
          </w:tcPr>
          <w:p w14:paraId="21D2159E" w14:textId="77777777" w:rsidR="00A449F0" w:rsidRPr="008B4BB9" w:rsidRDefault="00A449F0" w:rsidP="00A449F0">
            <w:pPr>
              <w:pStyle w:val="af1"/>
              <w:numPr>
                <w:ilvl w:val="0"/>
                <w:numId w:val="27"/>
              </w:numPr>
              <w:ind w:left="360"/>
              <w:jc w:val="left"/>
              <w:rPr>
                <w:color w:val="000000"/>
                <w:sz w:val="22"/>
                <w:szCs w:val="22"/>
              </w:rPr>
            </w:pPr>
          </w:p>
        </w:tc>
        <w:tc>
          <w:tcPr>
            <w:tcW w:w="451" w:type="pct"/>
            <w:tcBorders>
              <w:top w:val="single" w:sz="4" w:space="0" w:color="auto"/>
              <w:left w:val="single" w:sz="4" w:space="0" w:color="auto"/>
              <w:bottom w:val="single" w:sz="4" w:space="0" w:color="auto"/>
              <w:right w:val="single" w:sz="4" w:space="0" w:color="auto"/>
            </w:tcBorders>
            <w:shd w:val="clear" w:color="auto" w:fill="auto"/>
            <w:vAlign w:val="center"/>
          </w:tcPr>
          <w:p w14:paraId="13941E93" w14:textId="77777777" w:rsidR="00A449F0" w:rsidRPr="00B05596" w:rsidRDefault="00A449F0" w:rsidP="00A449F0">
            <w:pPr>
              <w:ind w:firstLine="0"/>
              <w:jc w:val="left"/>
              <w:rPr>
                <w:color w:val="000000"/>
                <w:sz w:val="22"/>
                <w:szCs w:val="22"/>
              </w:rPr>
            </w:pPr>
            <w:r w:rsidRPr="00B05596">
              <w:rPr>
                <w:color w:val="000000"/>
                <w:sz w:val="22"/>
                <w:szCs w:val="22"/>
              </w:rPr>
              <w:t>Объект социальной защиты</w:t>
            </w:r>
          </w:p>
        </w:tc>
        <w:tc>
          <w:tcPr>
            <w:tcW w:w="529" w:type="pct"/>
            <w:tcBorders>
              <w:top w:val="single" w:sz="4" w:space="0" w:color="auto"/>
              <w:left w:val="single" w:sz="4" w:space="0" w:color="auto"/>
              <w:bottom w:val="single" w:sz="4" w:space="0" w:color="auto"/>
              <w:right w:val="single" w:sz="4" w:space="0" w:color="auto"/>
            </w:tcBorders>
            <w:vAlign w:val="center"/>
          </w:tcPr>
          <w:p w14:paraId="3465AE84" w14:textId="77777777" w:rsidR="00A449F0" w:rsidRPr="00B05596" w:rsidRDefault="00A449F0" w:rsidP="00A449F0">
            <w:pPr>
              <w:ind w:firstLine="0"/>
              <w:rPr>
                <w:color w:val="000000"/>
                <w:sz w:val="22"/>
                <w:szCs w:val="22"/>
              </w:rPr>
            </w:pPr>
            <w:r w:rsidRPr="00B05596">
              <w:rPr>
                <w:color w:val="000000"/>
                <w:sz w:val="22"/>
                <w:szCs w:val="22"/>
              </w:rPr>
              <w:t>Организация услуг социальной защиты населения</w:t>
            </w:r>
          </w:p>
        </w:tc>
        <w:tc>
          <w:tcPr>
            <w:tcW w:w="673" w:type="pct"/>
            <w:tcBorders>
              <w:top w:val="single" w:sz="4" w:space="0" w:color="auto"/>
              <w:left w:val="single" w:sz="4" w:space="0" w:color="auto"/>
              <w:bottom w:val="single" w:sz="4" w:space="0" w:color="auto"/>
              <w:right w:val="single" w:sz="4" w:space="0" w:color="auto"/>
            </w:tcBorders>
          </w:tcPr>
          <w:p w14:paraId="3BE4D1E0" w14:textId="77777777" w:rsidR="00A449F0" w:rsidRPr="00B05596" w:rsidRDefault="00A449F0" w:rsidP="00A449F0">
            <w:pPr>
              <w:pStyle w:val="ConsPlusNormal"/>
              <w:jc w:val="center"/>
              <w:rPr>
                <w:rFonts w:ascii="Times New Roman" w:hAnsi="Times New Roman" w:cs="Times New Roman"/>
                <w:sz w:val="22"/>
                <w:szCs w:val="22"/>
              </w:rPr>
            </w:pPr>
            <w:r w:rsidRPr="00B05596">
              <w:rPr>
                <w:rFonts w:ascii="Times New Roman" w:hAnsi="Times New Roman" w:cs="Times New Roman"/>
                <w:sz w:val="22"/>
                <w:szCs w:val="22"/>
              </w:rPr>
              <w:t>Социальный приют для детей, оставшихся без попечения родителей</w:t>
            </w:r>
          </w:p>
        </w:tc>
        <w:tc>
          <w:tcPr>
            <w:tcW w:w="481" w:type="pct"/>
            <w:tcBorders>
              <w:top w:val="single" w:sz="4" w:space="0" w:color="auto"/>
              <w:left w:val="single" w:sz="4" w:space="0" w:color="auto"/>
              <w:bottom w:val="single" w:sz="4" w:space="0" w:color="auto"/>
              <w:right w:val="single" w:sz="4" w:space="0" w:color="auto"/>
            </w:tcBorders>
            <w:shd w:val="clear" w:color="auto" w:fill="auto"/>
          </w:tcPr>
          <w:p w14:paraId="545442A2" w14:textId="77777777" w:rsidR="00A449F0" w:rsidRPr="00B05596" w:rsidRDefault="00A449F0" w:rsidP="00A449F0">
            <w:pPr>
              <w:pStyle w:val="ConsPlusNormal"/>
              <w:jc w:val="center"/>
              <w:rPr>
                <w:rFonts w:ascii="Times New Roman" w:hAnsi="Times New Roman" w:cs="Times New Roman"/>
                <w:sz w:val="22"/>
                <w:szCs w:val="22"/>
              </w:rPr>
            </w:pPr>
            <w:r w:rsidRPr="00B05596">
              <w:rPr>
                <w:rFonts w:ascii="Times New Roman" w:hAnsi="Times New Roman" w:cs="Times New Roman"/>
                <w:sz w:val="22"/>
                <w:szCs w:val="22"/>
              </w:rPr>
              <w:t>1 объект</w:t>
            </w:r>
          </w:p>
        </w:tc>
        <w:tc>
          <w:tcPr>
            <w:tcW w:w="481" w:type="pct"/>
            <w:tcBorders>
              <w:top w:val="single" w:sz="4" w:space="0" w:color="auto"/>
              <w:left w:val="single" w:sz="4" w:space="0" w:color="auto"/>
              <w:bottom w:val="single" w:sz="4" w:space="0" w:color="auto"/>
              <w:right w:val="single" w:sz="4" w:space="0" w:color="auto"/>
            </w:tcBorders>
            <w:shd w:val="clear" w:color="auto" w:fill="auto"/>
          </w:tcPr>
          <w:p w14:paraId="3F8D2CE6" w14:textId="77777777" w:rsidR="00A449F0" w:rsidRPr="00B05596" w:rsidRDefault="00A449F0" w:rsidP="00A449F0">
            <w:pPr>
              <w:pStyle w:val="ConsPlusNormal"/>
              <w:jc w:val="center"/>
              <w:rPr>
                <w:rFonts w:ascii="Times New Roman" w:hAnsi="Times New Roman" w:cs="Times New Roman"/>
                <w:sz w:val="22"/>
                <w:szCs w:val="22"/>
              </w:rPr>
            </w:pPr>
            <w:r w:rsidRPr="00B05596">
              <w:rPr>
                <w:rFonts w:ascii="Times New Roman" w:hAnsi="Times New Roman" w:cs="Times New Roman"/>
                <w:sz w:val="22"/>
                <w:szCs w:val="22"/>
              </w:rPr>
              <w:t>г. Сургут, мкр. 39</w:t>
            </w:r>
          </w:p>
        </w:tc>
        <w:tc>
          <w:tcPr>
            <w:tcW w:w="528" w:type="pct"/>
            <w:tcBorders>
              <w:top w:val="single" w:sz="4" w:space="0" w:color="auto"/>
              <w:left w:val="single" w:sz="4" w:space="0" w:color="auto"/>
              <w:bottom w:val="single" w:sz="4" w:space="0" w:color="auto"/>
              <w:right w:val="single" w:sz="4" w:space="0" w:color="auto"/>
            </w:tcBorders>
          </w:tcPr>
          <w:p w14:paraId="26004A8C" w14:textId="77777777" w:rsidR="00A449F0" w:rsidRPr="00B05596" w:rsidRDefault="00A449F0" w:rsidP="00A449F0">
            <w:pPr>
              <w:pStyle w:val="ConsPlusNormal"/>
              <w:jc w:val="center"/>
              <w:rPr>
                <w:rFonts w:ascii="Times New Roman" w:hAnsi="Times New Roman" w:cs="Times New Roman"/>
                <w:sz w:val="22"/>
                <w:szCs w:val="22"/>
              </w:rPr>
            </w:pPr>
          </w:p>
        </w:tc>
        <w:tc>
          <w:tcPr>
            <w:tcW w:w="546" w:type="pct"/>
            <w:tcBorders>
              <w:top w:val="single" w:sz="4" w:space="0" w:color="auto"/>
              <w:left w:val="single" w:sz="4" w:space="0" w:color="auto"/>
              <w:bottom w:val="single" w:sz="4" w:space="0" w:color="auto"/>
              <w:right w:val="single" w:sz="4" w:space="0" w:color="auto"/>
            </w:tcBorders>
          </w:tcPr>
          <w:p w14:paraId="7438B246" w14:textId="77777777" w:rsidR="00A449F0" w:rsidRPr="006D19DD" w:rsidRDefault="00A449F0" w:rsidP="00A449F0">
            <w:pPr>
              <w:pStyle w:val="ConsPlusNormal"/>
              <w:jc w:val="center"/>
              <w:rPr>
                <w:rFonts w:ascii="Times New Roman" w:hAnsi="Times New Roman" w:cs="Times New Roman"/>
                <w:sz w:val="22"/>
                <w:szCs w:val="22"/>
              </w:rPr>
            </w:pPr>
            <w:r w:rsidRPr="006D19DD">
              <w:rPr>
                <w:rFonts w:ascii="Times New Roman" w:hAnsi="Times New Roman" w:cs="Times New Roman"/>
                <w:sz w:val="22"/>
                <w:szCs w:val="22"/>
              </w:rPr>
              <w:t>Зона специализированной общественной застройки</w:t>
            </w:r>
          </w:p>
        </w:tc>
        <w:tc>
          <w:tcPr>
            <w:tcW w:w="560" w:type="pct"/>
            <w:tcBorders>
              <w:left w:val="single" w:sz="4" w:space="0" w:color="auto"/>
              <w:right w:val="single" w:sz="4" w:space="0" w:color="auto"/>
            </w:tcBorders>
          </w:tcPr>
          <w:p w14:paraId="3E1C2A54" w14:textId="77777777" w:rsidR="00A449F0" w:rsidRPr="006D19DD" w:rsidRDefault="00A449F0" w:rsidP="00A449F0">
            <w:pPr>
              <w:pStyle w:val="ConsPlusNormal"/>
              <w:jc w:val="center"/>
              <w:rPr>
                <w:rFonts w:ascii="Times New Roman" w:hAnsi="Times New Roman" w:cs="Times New Roman"/>
                <w:sz w:val="22"/>
                <w:szCs w:val="22"/>
              </w:rPr>
            </w:pPr>
            <w:r w:rsidRPr="006D19DD">
              <w:rPr>
                <w:rFonts w:ascii="Times New Roman" w:hAnsi="Times New Roman" w:cs="Times New Roman"/>
                <w:sz w:val="22"/>
                <w:szCs w:val="22"/>
              </w:rPr>
              <w:t>Не требуется</w:t>
            </w:r>
          </w:p>
        </w:tc>
        <w:tc>
          <w:tcPr>
            <w:tcW w:w="577" w:type="pct"/>
            <w:tcBorders>
              <w:left w:val="single" w:sz="4" w:space="0" w:color="auto"/>
              <w:right w:val="single" w:sz="4" w:space="0" w:color="auto"/>
            </w:tcBorders>
          </w:tcPr>
          <w:p w14:paraId="5990BEF1" w14:textId="77777777" w:rsidR="00A449F0" w:rsidRPr="00B05596" w:rsidRDefault="00A449F0" w:rsidP="00A449F0">
            <w:pPr>
              <w:ind w:firstLine="0"/>
              <w:jc w:val="left"/>
              <w:rPr>
                <w:sz w:val="22"/>
                <w:szCs w:val="22"/>
              </w:rPr>
            </w:pPr>
            <w:r w:rsidRPr="00B05596">
              <w:rPr>
                <w:sz w:val="20"/>
                <w:szCs w:val="20"/>
              </w:rPr>
              <w:t>ПКР СИ МО ГО г. Сургут до 2035 года от 28.12.2017 № 222-VI ДГ (резервирование территорий)</w:t>
            </w:r>
          </w:p>
        </w:tc>
      </w:tr>
      <w:tr w:rsidR="00A449F0" w:rsidRPr="007B4D4C" w14:paraId="73439AFA" w14:textId="77777777" w:rsidTr="00A449F0">
        <w:tc>
          <w:tcPr>
            <w:tcW w:w="172" w:type="pct"/>
            <w:tcBorders>
              <w:top w:val="single" w:sz="4" w:space="0" w:color="auto"/>
              <w:left w:val="single" w:sz="4" w:space="0" w:color="auto"/>
              <w:bottom w:val="single" w:sz="4" w:space="0" w:color="auto"/>
              <w:right w:val="single" w:sz="4" w:space="0" w:color="auto"/>
            </w:tcBorders>
            <w:vAlign w:val="center"/>
          </w:tcPr>
          <w:p w14:paraId="333842F5" w14:textId="77777777" w:rsidR="00A449F0" w:rsidRPr="008B4BB9" w:rsidRDefault="00A449F0" w:rsidP="00A449F0">
            <w:pPr>
              <w:pStyle w:val="af1"/>
              <w:numPr>
                <w:ilvl w:val="0"/>
                <w:numId w:val="27"/>
              </w:numPr>
              <w:ind w:left="360"/>
              <w:jc w:val="left"/>
              <w:rPr>
                <w:color w:val="000000"/>
                <w:sz w:val="22"/>
                <w:szCs w:val="22"/>
              </w:rPr>
            </w:pPr>
          </w:p>
        </w:tc>
        <w:tc>
          <w:tcPr>
            <w:tcW w:w="451" w:type="pct"/>
            <w:tcBorders>
              <w:top w:val="single" w:sz="4" w:space="0" w:color="auto"/>
              <w:left w:val="single" w:sz="4" w:space="0" w:color="auto"/>
              <w:bottom w:val="single" w:sz="4" w:space="0" w:color="auto"/>
              <w:right w:val="single" w:sz="4" w:space="0" w:color="auto"/>
            </w:tcBorders>
            <w:shd w:val="clear" w:color="auto" w:fill="auto"/>
            <w:vAlign w:val="center"/>
          </w:tcPr>
          <w:p w14:paraId="106D7172" w14:textId="77777777" w:rsidR="00A449F0" w:rsidRPr="00B05596" w:rsidRDefault="00A449F0" w:rsidP="00A449F0">
            <w:pPr>
              <w:ind w:firstLine="0"/>
              <w:jc w:val="left"/>
              <w:rPr>
                <w:color w:val="000000"/>
                <w:sz w:val="22"/>
                <w:szCs w:val="22"/>
              </w:rPr>
            </w:pPr>
            <w:r w:rsidRPr="00B05596">
              <w:rPr>
                <w:color w:val="000000"/>
                <w:sz w:val="22"/>
                <w:szCs w:val="22"/>
              </w:rPr>
              <w:t>Объект социальной защиты</w:t>
            </w:r>
          </w:p>
        </w:tc>
        <w:tc>
          <w:tcPr>
            <w:tcW w:w="529" w:type="pct"/>
            <w:tcBorders>
              <w:top w:val="single" w:sz="4" w:space="0" w:color="auto"/>
              <w:left w:val="single" w:sz="4" w:space="0" w:color="auto"/>
              <w:bottom w:val="single" w:sz="4" w:space="0" w:color="auto"/>
              <w:right w:val="single" w:sz="4" w:space="0" w:color="auto"/>
            </w:tcBorders>
            <w:vAlign w:val="center"/>
          </w:tcPr>
          <w:p w14:paraId="51A5DDFB" w14:textId="77777777" w:rsidR="00A449F0" w:rsidRPr="00B05596" w:rsidRDefault="00A449F0" w:rsidP="00A449F0">
            <w:pPr>
              <w:ind w:firstLine="0"/>
              <w:rPr>
                <w:color w:val="000000"/>
                <w:sz w:val="22"/>
                <w:szCs w:val="22"/>
              </w:rPr>
            </w:pPr>
            <w:r w:rsidRPr="00B05596">
              <w:rPr>
                <w:color w:val="000000"/>
                <w:sz w:val="22"/>
                <w:szCs w:val="22"/>
              </w:rPr>
              <w:t>Организация услуг социальной защиты населения</w:t>
            </w:r>
          </w:p>
        </w:tc>
        <w:tc>
          <w:tcPr>
            <w:tcW w:w="673" w:type="pct"/>
            <w:tcBorders>
              <w:top w:val="single" w:sz="4" w:space="0" w:color="auto"/>
              <w:left w:val="single" w:sz="4" w:space="0" w:color="auto"/>
              <w:bottom w:val="single" w:sz="4" w:space="0" w:color="auto"/>
              <w:right w:val="single" w:sz="4" w:space="0" w:color="auto"/>
            </w:tcBorders>
          </w:tcPr>
          <w:p w14:paraId="6341CF88" w14:textId="77777777" w:rsidR="00A449F0" w:rsidRPr="00B05596" w:rsidRDefault="00A449F0" w:rsidP="00A449F0">
            <w:pPr>
              <w:pStyle w:val="ConsPlusNormal"/>
              <w:jc w:val="center"/>
              <w:rPr>
                <w:rFonts w:ascii="Times New Roman" w:hAnsi="Times New Roman" w:cs="Times New Roman"/>
                <w:sz w:val="22"/>
                <w:szCs w:val="22"/>
              </w:rPr>
            </w:pPr>
            <w:r w:rsidRPr="00B05596">
              <w:rPr>
                <w:rFonts w:ascii="Times New Roman" w:hAnsi="Times New Roman" w:cs="Times New Roman"/>
                <w:sz w:val="22"/>
                <w:szCs w:val="22"/>
              </w:rPr>
              <w:t>Социальный приют для детей, оставшихся без попечения родителей</w:t>
            </w:r>
          </w:p>
        </w:tc>
        <w:tc>
          <w:tcPr>
            <w:tcW w:w="481" w:type="pct"/>
            <w:tcBorders>
              <w:top w:val="single" w:sz="4" w:space="0" w:color="auto"/>
              <w:left w:val="single" w:sz="4" w:space="0" w:color="auto"/>
              <w:bottom w:val="single" w:sz="4" w:space="0" w:color="auto"/>
              <w:right w:val="single" w:sz="4" w:space="0" w:color="auto"/>
            </w:tcBorders>
            <w:shd w:val="clear" w:color="auto" w:fill="auto"/>
          </w:tcPr>
          <w:p w14:paraId="6EC37D14" w14:textId="77777777" w:rsidR="00A449F0" w:rsidRPr="00B05596" w:rsidRDefault="00A449F0" w:rsidP="00A449F0">
            <w:pPr>
              <w:pStyle w:val="ConsPlusNormal"/>
              <w:jc w:val="center"/>
              <w:rPr>
                <w:rFonts w:ascii="Times New Roman" w:hAnsi="Times New Roman" w:cs="Times New Roman"/>
                <w:sz w:val="22"/>
                <w:szCs w:val="22"/>
              </w:rPr>
            </w:pPr>
            <w:r w:rsidRPr="00B05596">
              <w:rPr>
                <w:rFonts w:ascii="Times New Roman" w:hAnsi="Times New Roman" w:cs="Times New Roman"/>
                <w:sz w:val="22"/>
                <w:szCs w:val="22"/>
              </w:rPr>
              <w:t>1 объект</w:t>
            </w:r>
          </w:p>
        </w:tc>
        <w:tc>
          <w:tcPr>
            <w:tcW w:w="481" w:type="pct"/>
            <w:tcBorders>
              <w:top w:val="single" w:sz="4" w:space="0" w:color="auto"/>
              <w:left w:val="single" w:sz="4" w:space="0" w:color="auto"/>
              <w:bottom w:val="single" w:sz="4" w:space="0" w:color="auto"/>
              <w:right w:val="single" w:sz="4" w:space="0" w:color="auto"/>
            </w:tcBorders>
            <w:shd w:val="clear" w:color="auto" w:fill="auto"/>
          </w:tcPr>
          <w:p w14:paraId="5CA25EF3" w14:textId="77777777" w:rsidR="00A449F0" w:rsidRPr="00B05596" w:rsidRDefault="00A449F0" w:rsidP="00A449F0">
            <w:pPr>
              <w:pStyle w:val="ConsPlusNormal"/>
              <w:jc w:val="center"/>
              <w:rPr>
                <w:rFonts w:ascii="Times New Roman" w:hAnsi="Times New Roman" w:cs="Times New Roman"/>
                <w:sz w:val="22"/>
                <w:szCs w:val="22"/>
              </w:rPr>
            </w:pPr>
            <w:r w:rsidRPr="00B05596">
              <w:rPr>
                <w:rFonts w:ascii="Times New Roman" w:hAnsi="Times New Roman" w:cs="Times New Roman"/>
                <w:sz w:val="22"/>
                <w:szCs w:val="22"/>
              </w:rPr>
              <w:t>г. Сургут, мкр. 31В</w:t>
            </w:r>
          </w:p>
        </w:tc>
        <w:tc>
          <w:tcPr>
            <w:tcW w:w="528" w:type="pct"/>
            <w:tcBorders>
              <w:top w:val="single" w:sz="4" w:space="0" w:color="auto"/>
              <w:left w:val="single" w:sz="4" w:space="0" w:color="auto"/>
              <w:bottom w:val="single" w:sz="4" w:space="0" w:color="auto"/>
              <w:right w:val="single" w:sz="4" w:space="0" w:color="auto"/>
            </w:tcBorders>
          </w:tcPr>
          <w:p w14:paraId="5C2185B0" w14:textId="77777777" w:rsidR="00A449F0" w:rsidRPr="00B05596" w:rsidRDefault="00A449F0" w:rsidP="00A449F0">
            <w:pPr>
              <w:pStyle w:val="ConsPlusNormal"/>
              <w:jc w:val="center"/>
              <w:rPr>
                <w:rFonts w:ascii="Times New Roman" w:hAnsi="Times New Roman" w:cs="Times New Roman"/>
                <w:sz w:val="22"/>
                <w:szCs w:val="22"/>
              </w:rPr>
            </w:pPr>
          </w:p>
        </w:tc>
        <w:tc>
          <w:tcPr>
            <w:tcW w:w="546" w:type="pct"/>
            <w:tcBorders>
              <w:top w:val="single" w:sz="4" w:space="0" w:color="auto"/>
              <w:left w:val="single" w:sz="4" w:space="0" w:color="auto"/>
              <w:bottom w:val="single" w:sz="4" w:space="0" w:color="auto"/>
              <w:right w:val="single" w:sz="4" w:space="0" w:color="auto"/>
            </w:tcBorders>
          </w:tcPr>
          <w:p w14:paraId="0D12A2FB" w14:textId="77777777" w:rsidR="00A449F0" w:rsidRPr="006D19DD" w:rsidRDefault="00A449F0" w:rsidP="00A449F0">
            <w:pPr>
              <w:pStyle w:val="ConsPlusNormal"/>
              <w:jc w:val="center"/>
              <w:rPr>
                <w:rFonts w:ascii="Times New Roman" w:hAnsi="Times New Roman" w:cs="Times New Roman"/>
                <w:sz w:val="22"/>
                <w:szCs w:val="22"/>
              </w:rPr>
            </w:pPr>
            <w:r w:rsidRPr="006D19DD">
              <w:rPr>
                <w:rFonts w:ascii="Times New Roman" w:hAnsi="Times New Roman" w:cs="Times New Roman"/>
                <w:sz w:val="22"/>
                <w:szCs w:val="22"/>
              </w:rPr>
              <w:t>Зона специализированной общественной застройки</w:t>
            </w:r>
          </w:p>
        </w:tc>
        <w:tc>
          <w:tcPr>
            <w:tcW w:w="560" w:type="pct"/>
            <w:tcBorders>
              <w:left w:val="single" w:sz="4" w:space="0" w:color="auto"/>
              <w:right w:val="single" w:sz="4" w:space="0" w:color="auto"/>
            </w:tcBorders>
          </w:tcPr>
          <w:p w14:paraId="1F033C32" w14:textId="77777777" w:rsidR="00A449F0" w:rsidRPr="006D19DD" w:rsidRDefault="00A449F0" w:rsidP="00A449F0">
            <w:pPr>
              <w:pStyle w:val="ConsPlusNormal"/>
              <w:jc w:val="center"/>
              <w:rPr>
                <w:rFonts w:ascii="Times New Roman" w:hAnsi="Times New Roman" w:cs="Times New Roman"/>
                <w:sz w:val="22"/>
                <w:szCs w:val="22"/>
              </w:rPr>
            </w:pPr>
            <w:r w:rsidRPr="006D19DD">
              <w:rPr>
                <w:rFonts w:ascii="Times New Roman" w:hAnsi="Times New Roman" w:cs="Times New Roman"/>
                <w:sz w:val="22"/>
                <w:szCs w:val="22"/>
              </w:rPr>
              <w:t>Не требуется</w:t>
            </w:r>
          </w:p>
        </w:tc>
        <w:tc>
          <w:tcPr>
            <w:tcW w:w="577" w:type="pct"/>
            <w:tcBorders>
              <w:left w:val="single" w:sz="4" w:space="0" w:color="auto"/>
              <w:right w:val="single" w:sz="4" w:space="0" w:color="auto"/>
            </w:tcBorders>
          </w:tcPr>
          <w:p w14:paraId="5A2908CE" w14:textId="77777777" w:rsidR="00A449F0" w:rsidRPr="00B05596" w:rsidRDefault="00A449F0" w:rsidP="00A449F0">
            <w:pPr>
              <w:ind w:firstLine="0"/>
              <w:jc w:val="left"/>
              <w:rPr>
                <w:sz w:val="22"/>
                <w:szCs w:val="22"/>
              </w:rPr>
            </w:pPr>
            <w:r w:rsidRPr="00B05596">
              <w:rPr>
                <w:sz w:val="20"/>
                <w:szCs w:val="20"/>
              </w:rPr>
              <w:t>ПКР СИ МО ГО г. Сургут до 2035 года от 28.12.2017 № 222-VI ДГ (резервирование территорий)</w:t>
            </w:r>
          </w:p>
        </w:tc>
      </w:tr>
      <w:tr w:rsidR="00A449F0" w:rsidRPr="007B4D4C" w14:paraId="0121D505" w14:textId="77777777" w:rsidTr="00A449F0">
        <w:tc>
          <w:tcPr>
            <w:tcW w:w="172" w:type="pct"/>
            <w:tcBorders>
              <w:top w:val="single" w:sz="4" w:space="0" w:color="auto"/>
              <w:left w:val="single" w:sz="4" w:space="0" w:color="auto"/>
              <w:bottom w:val="single" w:sz="4" w:space="0" w:color="auto"/>
              <w:right w:val="single" w:sz="4" w:space="0" w:color="auto"/>
            </w:tcBorders>
            <w:vAlign w:val="center"/>
          </w:tcPr>
          <w:p w14:paraId="039D685A" w14:textId="77777777" w:rsidR="00A449F0" w:rsidRPr="008B4BB9" w:rsidRDefault="00A449F0" w:rsidP="00A449F0">
            <w:pPr>
              <w:pStyle w:val="af1"/>
              <w:numPr>
                <w:ilvl w:val="0"/>
                <w:numId w:val="27"/>
              </w:numPr>
              <w:ind w:left="360"/>
              <w:jc w:val="left"/>
              <w:rPr>
                <w:color w:val="000000"/>
                <w:sz w:val="22"/>
                <w:szCs w:val="22"/>
              </w:rPr>
            </w:pPr>
          </w:p>
        </w:tc>
        <w:tc>
          <w:tcPr>
            <w:tcW w:w="451" w:type="pct"/>
            <w:tcBorders>
              <w:top w:val="single" w:sz="4" w:space="0" w:color="auto"/>
              <w:left w:val="single" w:sz="4" w:space="0" w:color="auto"/>
              <w:bottom w:val="single" w:sz="4" w:space="0" w:color="auto"/>
              <w:right w:val="single" w:sz="4" w:space="0" w:color="auto"/>
            </w:tcBorders>
            <w:shd w:val="clear" w:color="auto" w:fill="auto"/>
            <w:vAlign w:val="center"/>
          </w:tcPr>
          <w:p w14:paraId="48B8FE2A" w14:textId="77777777" w:rsidR="00A449F0" w:rsidRPr="00B05596" w:rsidRDefault="00A449F0" w:rsidP="00A449F0">
            <w:pPr>
              <w:ind w:firstLine="0"/>
              <w:jc w:val="left"/>
              <w:rPr>
                <w:color w:val="000000"/>
                <w:sz w:val="22"/>
                <w:szCs w:val="22"/>
              </w:rPr>
            </w:pPr>
            <w:r w:rsidRPr="00B05596">
              <w:rPr>
                <w:color w:val="000000"/>
                <w:sz w:val="22"/>
                <w:szCs w:val="22"/>
              </w:rPr>
              <w:t>Объект социальной защиты</w:t>
            </w:r>
          </w:p>
        </w:tc>
        <w:tc>
          <w:tcPr>
            <w:tcW w:w="529" w:type="pct"/>
            <w:tcBorders>
              <w:top w:val="single" w:sz="4" w:space="0" w:color="auto"/>
              <w:left w:val="single" w:sz="4" w:space="0" w:color="auto"/>
              <w:bottom w:val="single" w:sz="4" w:space="0" w:color="auto"/>
              <w:right w:val="single" w:sz="4" w:space="0" w:color="auto"/>
            </w:tcBorders>
            <w:vAlign w:val="center"/>
          </w:tcPr>
          <w:p w14:paraId="7BFB774F" w14:textId="77777777" w:rsidR="00A449F0" w:rsidRPr="00B05596" w:rsidRDefault="00A449F0" w:rsidP="00A449F0">
            <w:pPr>
              <w:ind w:firstLine="0"/>
              <w:rPr>
                <w:color w:val="000000"/>
                <w:sz w:val="22"/>
                <w:szCs w:val="22"/>
              </w:rPr>
            </w:pPr>
            <w:r w:rsidRPr="00B05596">
              <w:rPr>
                <w:color w:val="000000"/>
                <w:sz w:val="22"/>
                <w:szCs w:val="22"/>
              </w:rPr>
              <w:t xml:space="preserve">Организация услуг социальной </w:t>
            </w:r>
            <w:r w:rsidRPr="00B05596">
              <w:rPr>
                <w:color w:val="000000"/>
                <w:sz w:val="22"/>
                <w:szCs w:val="22"/>
              </w:rPr>
              <w:lastRenderedPageBreak/>
              <w:t>защиты населения</w:t>
            </w:r>
          </w:p>
        </w:tc>
        <w:tc>
          <w:tcPr>
            <w:tcW w:w="673" w:type="pct"/>
            <w:tcBorders>
              <w:top w:val="single" w:sz="4" w:space="0" w:color="auto"/>
              <w:left w:val="single" w:sz="4" w:space="0" w:color="auto"/>
              <w:bottom w:val="single" w:sz="4" w:space="0" w:color="auto"/>
              <w:right w:val="single" w:sz="4" w:space="0" w:color="auto"/>
            </w:tcBorders>
          </w:tcPr>
          <w:p w14:paraId="791CFAAC" w14:textId="77777777" w:rsidR="00A449F0" w:rsidRPr="00B05596" w:rsidRDefault="00A449F0" w:rsidP="00A449F0">
            <w:pPr>
              <w:pStyle w:val="ConsPlusNormal"/>
              <w:jc w:val="center"/>
              <w:rPr>
                <w:rFonts w:ascii="Times New Roman" w:hAnsi="Times New Roman" w:cs="Times New Roman"/>
                <w:sz w:val="22"/>
                <w:szCs w:val="22"/>
              </w:rPr>
            </w:pPr>
            <w:r w:rsidRPr="00B05596">
              <w:rPr>
                <w:rFonts w:ascii="Times New Roman" w:hAnsi="Times New Roman" w:cs="Times New Roman"/>
                <w:sz w:val="22"/>
                <w:szCs w:val="22"/>
              </w:rPr>
              <w:lastRenderedPageBreak/>
              <w:t xml:space="preserve">Социальный приют для детей, оставшихся без </w:t>
            </w:r>
            <w:r w:rsidRPr="00B05596">
              <w:rPr>
                <w:rFonts w:ascii="Times New Roman" w:hAnsi="Times New Roman" w:cs="Times New Roman"/>
                <w:sz w:val="22"/>
                <w:szCs w:val="22"/>
              </w:rPr>
              <w:lastRenderedPageBreak/>
              <w:t>попечения родителей</w:t>
            </w:r>
          </w:p>
        </w:tc>
        <w:tc>
          <w:tcPr>
            <w:tcW w:w="481" w:type="pct"/>
            <w:tcBorders>
              <w:top w:val="single" w:sz="4" w:space="0" w:color="auto"/>
              <w:left w:val="single" w:sz="4" w:space="0" w:color="auto"/>
              <w:bottom w:val="single" w:sz="4" w:space="0" w:color="auto"/>
              <w:right w:val="single" w:sz="4" w:space="0" w:color="auto"/>
            </w:tcBorders>
            <w:shd w:val="clear" w:color="auto" w:fill="auto"/>
          </w:tcPr>
          <w:p w14:paraId="67C984C1" w14:textId="77777777" w:rsidR="00A449F0" w:rsidRPr="00B05596" w:rsidRDefault="00A449F0" w:rsidP="00A449F0">
            <w:pPr>
              <w:pStyle w:val="ConsPlusNormal"/>
              <w:jc w:val="center"/>
              <w:rPr>
                <w:rFonts w:ascii="Times New Roman" w:hAnsi="Times New Roman" w:cs="Times New Roman"/>
                <w:sz w:val="22"/>
                <w:szCs w:val="22"/>
              </w:rPr>
            </w:pPr>
            <w:r w:rsidRPr="00B05596">
              <w:rPr>
                <w:rFonts w:ascii="Times New Roman" w:hAnsi="Times New Roman" w:cs="Times New Roman"/>
                <w:sz w:val="22"/>
                <w:szCs w:val="22"/>
              </w:rPr>
              <w:lastRenderedPageBreak/>
              <w:t>1 объект</w:t>
            </w:r>
          </w:p>
        </w:tc>
        <w:tc>
          <w:tcPr>
            <w:tcW w:w="481" w:type="pct"/>
            <w:tcBorders>
              <w:top w:val="single" w:sz="4" w:space="0" w:color="auto"/>
              <w:left w:val="single" w:sz="4" w:space="0" w:color="auto"/>
              <w:bottom w:val="single" w:sz="4" w:space="0" w:color="auto"/>
              <w:right w:val="single" w:sz="4" w:space="0" w:color="auto"/>
            </w:tcBorders>
            <w:shd w:val="clear" w:color="auto" w:fill="auto"/>
          </w:tcPr>
          <w:p w14:paraId="38F6CC16" w14:textId="77777777" w:rsidR="00A449F0" w:rsidRPr="00B05596" w:rsidRDefault="00A449F0" w:rsidP="00A449F0">
            <w:pPr>
              <w:pStyle w:val="ConsPlusNormal"/>
              <w:jc w:val="center"/>
              <w:rPr>
                <w:rFonts w:ascii="Times New Roman" w:hAnsi="Times New Roman" w:cs="Times New Roman"/>
                <w:sz w:val="22"/>
                <w:szCs w:val="22"/>
              </w:rPr>
            </w:pPr>
            <w:r w:rsidRPr="00B05596">
              <w:rPr>
                <w:rFonts w:ascii="Times New Roman" w:hAnsi="Times New Roman" w:cs="Times New Roman"/>
                <w:sz w:val="22"/>
                <w:szCs w:val="22"/>
              </w:rPr>
              <w:t xml:space="preserve">г. Сургут, Коммунальный квартал </w:t>
            </w:r>
            <w:r w:rsidRPr="00B05596">
              <w:rPr>
                <w:rFonts w:ascii="Times New Roman" w:hAnsi="Times New Roman" w:cs="Times New Roman"/>
                <w:sz w:val="22"/>
                <w:szCs w:val="22"/>
              </w:rPr>
              <w:lastRenderedPageBreak/>
              <w:t>45</w:t>
            </w:r>
          </w:p>
        </w:tc>
        <w:tc>
          <w:tcPr>
            <w:tcW w:w="528" w:type="pct"/>
            <w:tcBorders>
              <w:top w:val="single" w:sz="4" w:space="0" w:color="auto"/>
              <w:left w:val="single" w:sz="4" w:space="0" w:color="auto"/>
              <w:bottom w:val="single" w:sz="4" w:space="0" w:color="auto"/>
              <w:right w:val="single" w:sz="4" w:space="0" w:color="auto"/>
            </w:tcBorders>
          </w:tcPr>
          <w:p w14:paraId="6F003803" w14:textId="77777777" w:rsidR="00A449F0" w:rsidRPr="00B05596" w:rsidRDefault="00A449F0" w:rsidP="00A449F0">
            <w:pPr>
              <w:pStyle w:val="ConsPlusNormal"/>
              <w:jc w:val="center"/>
              <w:rPr>
                <w:rFonts w:ascii="Times New Roman" w:hAnsi="Times New Roman" w:cs="Times New Roman"/>
                <w:sz w:val="22"/>
                <w:szCs w:val="22"/>
              </w:rPr>
            </w:pPr>
          </w:p>
        </w:tc>
        <w:tc>
          <w:tcPr>
            <w:tcW w:w="546" w:type="pct"/>
            <w:tcBorders>
              <w:top w:val="single" w:sz="4" w:space="0" w:color="auto"/>
              <w:left w:val="single" w:sz="4" w:space="0" w:color="auto"/>
              <w:bottom w:val="single" w:sz="4" w:space="0" w:color="auto"/>
              <w:right w:val="single" w:sz="4" w:space="0" w:color="auto"/>
            </w:tcBorders>
          </w:tcPr>
          <w:p w14:paraId="7671CAFD" w14:textId="77777777" w:rsidR="00A449F0" w:rsidRPr="006D19DD" w:rsidRDefault="00A449F0" w:rsidP="00A449F0">
            <w:pPr>
              <w:pStyle w:val="ConsPlusNormal"/>
              <w:jc w:val="center"/>
              <w:rPr>
                <w:rFonts w:ascii="Times New Roman" w:hAnsi="Times New Roman" w:cs="Times New Roman"/>
                <w:sz w:val="22"/>
                <w:szCs w:val="22"/>
              </w:rPr>
            </w:pPr>
            <w:r w:rsidRPr="006D19DD">
              <w:rPr>
                <w:rFonts w:ascii="Times New Roman" w:hAnsi="Times New Roman" w:cs="Times New Roman"/>
                <w:sz w:val="22"/>
                <w:szCs w:val="22"/>
              </w:rPr>
              <w:t xml:space="preserve">Зона специализированной </w:t>
            </w:r>
            <w:r w:rsidRPr="006D19DD">
              <w:rPr>
                <w:rFonts w:ascii="Times New Roman" w:hAnsi="Times New Roman" w:cs="Times New Roman"/>
                <w:sz w:val="22"/>
                <w:szCs w:val="22"/>
              </w:rPr>
              <w:lastRenderedPageBreak/>
              <w:t>общественной застройки</w:t>
            </w:r>
          </w:p>
        </w:tc>
        <w:tc>
          <w:tcPr>
            <w:tcW w:w="560" w:type="pct"/>
            <w:tcBorders>
              <w:left w:val="single" w:sz="4" w:space="0" w:color="auto"/>
              <w:right w:val="single" w:sz="4" w:space="0" w:color="auto"/>
            </w:tcBorders>
          </w:tcPr>
          <w:p w14:paraId="06854E84" w14:textId="77777777" w:rsidR="00A449F0" w:rsidRPr="006D19DD" w:rsidRDefault="00A449F0" w:rsidP="00A449F0">
            <w:pPr>
              <w:pStyle w:val="ConsPlusNormal"/>
              <w:jc w:val="center"/>
              <w:rPr>
                <w:rFonts w:ascii="Times New Roman" w:hAnsi="Times New Roman" w:cs="Times New Roman"/>
                <w:sz w:val="22"/>
                <w:szCs w:val="22"/>
              </w:rPr>
            </w:pPr>
            <w:r w:rsidRPr="006D19DD">
              <w:rPr>
                <w:rFonts w:ascii="Times New Roman" w:hAnsi="Times New Roman" w:cs="Times New Roman"/>
                <w:sz w:val="22"/>
                <w:szCs w:val="22"/>
              </w:rPr>
              <w:lastRenderedPageBreak/>
              <w:t>Не требуется</w:t>
            </w:r>
          </w:p>
        </w:tc>
        <w:tc>
          <w:tcPr>
            <w:tcW w:w="577" w:type="pct"/>
            <w:tcBorders>
              <w:left w:val="single" w:sz="4" w:space="0" w:color="auto"/>
              <w:right w:val="single" w:sz="4" w:space="0" w:color="auto"/>
            </w:tcBorders>
          </w:tcPr>
          <w:p w14:paraId="4321C225" w14:textId="77777777" w:rsidR="00A449F0" w:rsidRPr="00B05596" w:rsidRDefault="00A449F0" w:rsidP="00A449F0">
            <w:pPr>
              <w:ind w:firstLine="0"/>
              <w:jc w:val="left"/>
              <w:rPr>
                <w:sz w:val="22"/>
                <w:szCs w:val="22"/>
              </w:rPr>
            </w:pPr>
            <w:r w:rsidRPr="00B05596">
              <w:rPr>
                <w:sz w:val="20"/>
                <w:szCs w:val="20"/>
              </w:rPr>
              <w:t xml:space="preserve">ПКР СИ МО ГО г. Сургут до 2035 года от </w:t>
            </w:r>
            <w:r w:rsidRPr="00B05596">
              <w:rPr>
                <w:sz w:val="20"/>
                <w:szCs w:val="20"/>
              </w:rPr>
              <w:lastRenderedPageBreak/>
              <w:t>28.12.2017 № 222-VI ДГ (резервирование территорий)</w:t>
            </w:r>
          </w:p>
        </w:tc>
      </w:tr>
      <w:tr w:rsidR="00A449F0" w:rsidRPr="007B4D4C" w14:paraId="7A8CF9D2" w14:textId="77777777" w:rsidTr="00A449F0">
        <w:tc>
          <w:tcPr>
            <w:tcW w:w="172" w:type="pct"/>
            <w:tcBorders>
              <w:top w:val="single" w:sz="4" w:space="0" w:color="auto"/>
              <w:left w:val="single" w:sz="4" w:space="0" w:color="auto"/>
              <w:bottom w:val="single" w:sz="4" w:space="0" w:color="auto"/>
              <w:right w:val="single" w:sz="4" w:space="0" w:color="auto"/>
            </w:tcBorders>
            <w:vAlign w:val="center"/>
          </w:tcPr>
          <w:p w14:paraId="09F5D08D" w14:textId="77777777" w:rsidR="00A449F0" w:rsidRPr="008B4BB9" w:rsidRDefault="00A449F0" w:rsidP="00A449F0">
            <w:pPr>
              <w:pStyle w:val="af1"/>
              <w:numPr>
                <w:ilvl w:val="0"/>
                <w:numId w:val="27"/>
              </w:numPr>
              <w:ind w:left="360"/>
              <w:jc w:val="left"/>
              <w:rPr>
                <w:color w:val="000000"/>
                <w:sz w:val="22"/>
                <w:szCs w:val="22"/>
              </w:rPr>
            </w:pPr>
          </w:p>
        </w:tc>
        <w:tc>
          <w:tcPr>
            <w:tcW w:w="451" w:type="pct"/>
            <w:tcBorders>
              <w:top w:val="single" w:sz="4" w:space="0" w:color="auto"/>
              <w:left w:val="single" w:sz="4" w:space="0" w:color="auto"/>
              <w:bottom w:val="single" w:sz="4" w:space="0" w:color="auto"/>
              <w:right w:val="single" w:sz="4" w:space="0" w:color="auto"/>
            </w:tcBorders>
            <w:shd w:val="clear" w:color="auto" w:fill="auto"/>
            <w:vAlign w:val="center"/>
          </w:tcPr>
          <w:p w14:paraId="364E5963" w14:textId="77777777" w:rsidR="00A449F0" w:rsidRPr="00B05596" w:rsidRDefault="00A449F0" w:rsidP="00A449F0">
            <w:pPr>
              <w:ind w:firstLine="0"/>
              <w:jc w:val="left"/>
              <w:rPr>
                <w:color w:val="000000"/>
                <w:sz w:val="22"/>
                <w:szCs w:val="22"/>
              </w:rPr>
            </w:pPr>
            <w:r w:rsidRPr="00B05596">
              <w:rPr>
                <w:color w:val="000000"/>
                <w:sz w:val="22"/>
                <w:szCs w:val="22"/>
              </w:rPr>
              <w:t>Объект социальной защиты</w:t>
            </w:r>
          </w:p>
        </w:tc>
        <w:tc>
          <w:tcPr>
            <w:tcW w:w="529" w:type="pct"/>
            <w:tcBorders>
              <w:top w:val="single" w:sz="4" w:space="0" w:color="auto"/>
              <w:left w:val="single" w:sz="4" w:space="0" w:color="auto"/>
              <w:bottom w:val="single" w:sz="4" w:space="0" w:color="auto"/>
              <w:right w:val="single" w:sz="4" w:space="0" w:color="auto"/>
            </w:tcBorders>
            <w:vAlign w:val="center"/>
          </w:tcPr>
          <w:p w14:paraId="76C7F7BA" w14:textId="77777777" w:rsidR="00A449F0" w:rsidRPr="00B05596" w:rsidRDefault="00A449F0" w:rsidP="00A449F0">
            <w:pPr>
              <w:ind w:firstLine="0"/>
              <w:rPr>
                <w:color w:val="000000"/>
                <w:sz w:val="22"/>
                <w:szCs w:val="22"/>
              </w:rPr>
            </w:pPr>
            <w:r w:rsidRPr="00B05596">
              <w:rPr>
                <w:color w:val="000000"/>
                <w:sz w:val="22"/>
                <w:szCs w:val="22"/>
              </w:rPr>
              <w:t>Организация услуг социальной защиты населения</w:t>
            </w:r>
          </w:p>
        </w:tc>
        <w:tc>
          <w:tcPr>
            <w:tcW w:w="673" w:type="pct"/>
            <w:tcBorders>
              <w:top w:val="single" w:sz="4" w:space="0" w:color="auto"/>
              <w:left w:val="single" w:sz="4" w:space="0" w:color="auto"/>
              <w:bottom w:val="single" w:sz="4" w:space="0" w:color="auto"/>
              <w:right w:val="single" w:sz="4" w:space="0" w:color="auto"/>
            </w:tcBorders>
          </w:tcPr>
          <w:p w14:paraId="70778B1C" w14:textId="77777777" w:rsidR="00A449F0" w:rsidRPr="00B05596" w:rsidRDefault="00A449F0" w:rsidP="00A449F0">
            <w:pPr>
              <w:pStyle w:val="ConsPlusNormal"/>
              <w:jc w:val="center"/>
              <w:rPr>
                <w:rFonts w:ascii="Times New Roman" w:hAnsi="Times New Roman" w:cs="Times New Roman"/>
                <w:sz w:val="22"/>
                <w:szCs w:val="22"/>
              </w:rPr>
            </w:pPr>
            <w:r w:rsidRPr="00B05596">
              <w:rPr>
                <w:rFonts w:ascii="Times New Roman" w:hAnsi="Times New Roman" w:cs="Times New Roman"/>
                <w:sz w:val="22"/>
                <w:szCs w:val="22"/>
              </w:rPr>
              <w:t>Социальный приют для детей, оставшихся без попечения родителей</w:t>
            </w:r>
          </w:p>
        </w:tc>
        <w:tc>
          <w:tcPr>
            <w:tcW w:w="481" w:type="pct"/>
            <w:tcBorders>
              <w:top w:val="single" w:sz="4" w:space="0" w:color="auto"/>
              <w:left w:val="single" w:sz="4" w:space="0" w:color="auto"/>
              <w:bottom w:val="single" w:sz="4" w:space="0" w:color="auto"/>
              <w:right w:val="single" w:sz="4" w:space="0" w:color="auto"/>
            </w:tcBorders>
            <w:shd w:val="clear" w:color="auto" w:fill="auto"/>
          </w:tcPr>
          <w:p w14:paraId="3520AAC8" w14:textId="77777777" w:rsidR="00A449F0" w:rsidRPr="00B05596" w:rsidRDefault="00A449F0" w:rsidP="00A449F0">
            <w:pPr>
              <w:pStyle w:val="ConsPlusNormal"/>
              <w:jc w:val="center"/>
              <w:rPr>
                <w:rFonts w:ascii="Times New Roman" w:hAnsi="Times New Roman" w:cs="Times New Roman"/>
                <w:sz w:val="22"/>
                <w:szCs w:val="22"/>
              </w:rPr>
            </w:pPr>
            <w:r w:rsidRPr="00B05596">
              <w:rPr>
                <w:rFonts w:ascii="Times New Roman" w:hAnsi="Times New Roman" w:cs="Times New Roman"/>
                <w:sz w:val="22"/>
                <w:szCs w:val="22"/>
              </w:rPr>
              <w:t>1 объект</w:t>
            </w:r>
          </w:p>
        </w:tc>
        <w:tc>
          <w:tcPr>
            <w:tcW w:w="481" w:type="pct"/>
            <w:tcBorders>
              <w:top w:val="single" w:sz="4" w:space="0" w:color="auto"/>
              <w:left w:val="single" w:sz="4" w:space="0" w:color="auto"/>
              <w:bottom w:val="single" w:sz="4" w:space="0" w:color="auto"/>
              <w:right w:val="single" w:sz="4" w:space="0" w:color="auto"/>
            </w:tcBorders>
            <w:shd w:val="clear" w:color="auto" w:fill="auto"/>
          </w:tcPr>
          <w:p w14:paraId="41448D01" w14:textId="77777777" w:rsidR="00A449F0" w:rsidRPr="00B05596" w:rsidRDefault="00A449F0" w:rsidP="00A449F0">
            <w:pPr>
              <w:pStyle w:val="ConsPlusNormal"/>
              <w:jc w:val="center"/>
              <w:rPr>
                <w:rFonts w:ascii="Times New Roman" w:hAnsi="Times New Roman" w:cs="Times New Roman"/>
                <w:sz w:val="22"/>
                <w:szCs w:val="22"/>
              </w:rPr>
            </w:pPr>
            <w:r w:rsidRPr="00B05596">
              <w:rPr>
                <w:rFonts w:ascii="Times New Roman" w:hAnsi="Times New Roman" w:cs="Times New Roman"/>
                <w:sz w:val="22"/>
                <w:szCs w:val="22"/>
              </w:rPr>
              <w:t>г. Сургут, мкр. 30</w:t>
            </w:r>
          </w:p>
        </w:tc>
        <w:tc>
          <w:tcPr>
            <w:tcW w:w="528" w:type="pct"/>
            <w:tcBorders>
              <w:top w:val="single" w:sz="4" w:space="0" w:color="auto"/>
              <w:left w:val="single" w:sz="4" w:space="0" w:color="auto"/>
              <w:bottom w:val="single" w:sz="4" w:space="0" w:color="auto"/>
              <w:right w:val="single" w:sz="4" w:space="0" w:color="auto"/>
            </w:tcBorders>
          </w:tcPr>
          <w:p w14:paraId="7DE22ABD" w14:textId="77777777" w:rsidR="00A449F0" w:rsidRPr="00B05596" w:rsidRDefault="00A449F0" w:rsidP="00A449F0">
            <w:pPr>
              <w:pStyle w:val="ConsPlusNormal"/>
              <w:jc w:val="center"/>
              <w:rPr>
                <w:rFonts w:ascii="Times New Roman" w:hAnsi="Times New Roman" w:cs="Times New Roman"/>
                <w:sz w:val="22"/>
                <w:szCs w:val="22"/>
              </w:rPr>
            </w:pPr>
          </w:p>
        </w:tc>
        <w:tc>
          <w:tcPr>
            <w:tcW w:w="546" w:type="pct"/>
            <w:tcBorders>
              <w:top w:val="single" w:sz="4" w:space="0" w:color="auto"/>
              <w:left w:val="single" w:sz="4" w:space="0" w:color="auto"/>
              <w:bottom w:val="single" w:sz="4" w:space="0" w:color="auto"/>
              <w:right w:val="single" w:sz="4" w:space="0" w:color="auto"/>
            </w:tcBorders>
          </w:tcPr>
          <w:p w14:paraId="688E8A85" w14:textId="77777777" w:rsidR="00A449F0" w:rsidRPr="006D19DD" w:rsidRDefault="00A449F0" w:rsidP="00A449F0">
            <w:pPr>
              <w:pStyle w:val="ConsPlusNormal"/>
              <w:jc w:val="center"/>
              <w:rPr>
                <w:rFonts w:ascii="Times New Roman" w:hAnsi="Times New Roman" w:cs="Times New Roman"/>
                <w:sz w:val="22"/>
                <w:szCs w:val="22"/>
              </w:rPr>
            </w:pPr>
            <w:r w:rsidRPr="006D19DD">
              <w:rPr>
                <w:rFonts w:ascii="Times New Roman" w:hAnsi="Times New Roman" w:cs="Times New Roman"/>
                <w:sz w:val="22"/>
                <w:szCs w:val="22"/>
              </w:rPr>
              <w:t>Зона специализированной общественной застройки</w:t>
            </w:r>
          </w:p>
        </w:tc>
        <w:tc>
          <w:tcPr>
            <w:tcW w:w="560" w:type="pct"/>
            <w:tcBorders>
              <w:left w:val="single" w:sz="4" w:space="0" w:color="auto"/>
              <w:right w:val="single" w:sz="4" w:space="0" w:color="auto"/>
            </w:tcBorders>
          </w:tcPr>
          <w:p w14:paraId="3F6505E1" w14:textId="77777777" w:rsidR="00A449F0" w:rsidRPr="006D19DD" w:rsidRDefault="00A449F0" w:rsidP="00A449F0">
            <w:pPr>
              <w:pStyle w:val="ConsPlusNormal"/>
              <w:jc w:val="center"/>
              <w:rPr>
                <w:rFonts w:ascii="Times New Roman" w:hAnsi="Times New Roman" w:cs="Times New Roman"/>
                <w:sz w:val="22"/>
                <w:szCs w:val="22"/>
              </w:rPr>
            </w:pPr>
            <w:r w:rsidRPr="006D19DD">
              <w:rPr>
                <w:rFonts w:ascii="Times New Roman" w:hAnsi="Times New Roman" w:cs="Times New Roman"/>
                <w:sz w:val="22"/>
                <w:szCs w:val="22"/>
              </w:rPr>
              <w:t>Не требуется</w:t>
            </w:r>
          </w:p>
        </w:tc>
        <w:tc>
          <w:tcPr>
            <w:tcW w:w="577" w:type="pct"/>
            <w:tcBorders>
              <w:left w:val="single" w:sz="4" w:space="0" w:color="auto"/>
              <w:right w:val="single" w:sz="4" w:space="0" w:color="auto"/>
            </w:tcBorders>
          </w:tcPr>
          <w:p w14:paraId="219F625B" w14:textId="77777777" w:rsidR="00A449F0" w:rsidRPr="00B05596" w:rsidRDefault="00A449F0" w:rsidP="00A449F0">
            <w:pPr>
              <w:ind w:firstLine="0"/>
              <w:jc w:val="left"/>
              <w:rPr>
                <w:sz w:val="22"/>
                <w:szCs w:val="22"/>
              </w:rPr>
            </w:pPr>
            <w:r w:rsidRPr="00B05596">
              <w:rPr>
                <w:sz w:val="20"/>
                <w:szCs w:val="20"/>
              </w:rPr>
              <w:t>ПКР СИ МО ГО г. Сургут до 2035 года от 28.12.2017 № 222-VI ДГ (резервирование территорий)</w:t>
            </w:r>
          </w:p>
        </w:tc>
      </w:tr>
      <w:tr w:rsidR="00A449F0" w:rsidRPr="007B4D4C" w14:paraId="7B8FCED9" w14:textId="77777777" w:rsidTr="00A449F0">
        <w:tc>
          <w:tcPr>
            <w:tcW w:w="172" w:type="pct"/>
            <w:tcBorders>
              <w:top w:val="single" w:sz="4" w:space="0" w:color="auto"/>
              <w:left w:val="single" w:sz="4" w:space="0" w:color="auto"/>
              <w:bottom w:val="single" w:sz="4" w:space="0" w:color="auto"/>
              <w:right w:val="single" w:sz="4" w:space="0" w:color="auto"/>
            </w:tcBorders>
            <w:vAlign w:val="center"/>
          </w:tcPr>
          <w:p w14:paraId="0D58F969" w14:textId="77777777" w:rsidR="00A449F0" w:rsidRPr="008B4BB9" w:rsidRDefault="00A449F0" w:rsidP="00A449F0">
            <w:pPr>
              <w:pStyle w:val="af1"/>
              <w:numPr>
                <w:ilvl w:val="0"/>
                <w:numId w:val="27"/>
              </w:numPr>
              <w:ind w:left="360"/>
              <w:jc w:val="left"/>
              <w:rPr>
                <w:color w:val="000000"/>
                <w:sz w:val="22"/>
                <w:szCs w:val="22"/>
              </w:rPr>
            </w:pPr>
          </w:p>
        </w:tc>
        <w:tc>
          <w:tcPr>
            <w:tcW w:w="451" w:type="pct"/>
            <w:tcBorders>
              <w:top w:val="single" w:sz="4" w:space="0" w:color="auto"/>
              <w:left w:val="single" w:sz="4" w:space="0" w:color="auto"/>
              <w:bottom w:val="single" w:sz="4" w:space="0" w:color="auto"/>
              <w:right w:val="single" w:sz="4" w:space="0" w:color="auto"/>
            </w:tcBorders>
            <w:shd w:val="clear" w:color="auto" w:fill="auto"/>
            <w:vAlign w:val="center"/>
          </w:tcPr>
          <w:p w14:paraId="2964D809" w14:textId="77777777" w:rsidR="00A449F0" w:rsidRPr="00B05596" w:rsidRDefault="00A449F0" w:rsidP="00A449F0">
            <w:pPr>
              <w:ind w:firstLine="0"/>
              <w:jc w:val="left"/>
              <w:rPr>
                <w:color w:val="000000"/>
                <w:sz w:val="22"/>
                <w:szCs w:val="22"/>
              </w:rPr>
            </w:pPr>
            <w:r w:rsidRPr="00B05596">
              <w:rPr>
                <w:color w:val="000000"/>
                <w:sz w:val="22"/>
                <w:szCs w:val="22"/>
              </w:rPr>
              <w:t>Объект социальной защиты</w:t>
            </w:r>
          </w:p>
        </w:tc>
        <w:tc>
          <w:tcPr>
            <w:tcW w:w="529" w:type="pct"/>
            <w:tcBorders>
              <w:top w:val="single" w:sz="4" w:space="0" w:color="auto"/>
              <w:left w:val="single" w:sz="4" w:space="0" w:color="auto"/>
              <w:bottom w:val="single" w:sz="4" w:space="0" w:color="auto"/>
              <w:right w:val="single" w:sz="4" w:space="0" w:color="auto"/>
            </w:tcBorders>
            <w:vAlign w:val="center"/>
          </w:tcPr>
          <w:p w14:paraId="1CC08F2A" w14:textId="77777777" w:rsidR="00A449F0" w:rsidRPr="00B05596" w:rsidRDefault="00A449F0" w:rsidP="00A449F0">
            <w:pPr>
              <w:ind w:firstLine="0"/>
              <w:rPr>
                <w:color w:val="000000"/>
                <w:sz w:val="22"/>
                <w:szCs w:val="22"/>
              </w:rPr>
            </w:pPr>
            <w:r w:rsidRPr="00B05596">
              <w:rPr>
                <w:color w:val="000000"/>
                <w:sz w:val="22"/>
                <w:szCs w:val="22"/>
              </w:rPr>
              <w:t>Организация услуг социальной защиты населения</w:t>
            </w:r>
          </w:p>
        </w:tc>
        <w:tc>
          <w:tcPr>
            <w:tcW w:w="673" w:type="pct"/>
            <w:tcBorders>
              <w:top w:val="single" w:sz="4" w:space="0" w:color="auto"/>
              <w:left w:val="single" w:sz="4" w:space="0" w:color="auto"/>
              <w:bottom w:val="single" w:sz="4" w:space="0" w:color="auto"/>
              <w:right w:val="single" w:sz="4" w:space="0" w:color="auto"/>
            </w:tcBorders>
          </w:tcPr>
          <w:p w14:paraId="2240F316" w14:textId="77777777" w:rsidR="00A449F0" w:rsidRPr="00B05596" w:rsidRDefault="00A449F0" w:rsidP="00A449F0">
            <w:pPr>
              <w:pStyle w:val="ConsPlusNormal"/>
              <w:jc w:val="center"/>
              <w:rPr>
                <w:rFonts w:ascii="Times New Roman" w:hAnsi="Times New Roman" w:cs="Times New Roman"/>
                <w:sz w:val="22"/>
                <w:szCs w:val="22"/>
              </w:rPr>
            </w:pPr>
            <w:r w:rsidRPr="00B05596">
              <w:rPr>
                <w:rFonts w:ascii="Times New Roman" w:hAnsi="Times New Roman" w:cs="Times New Roman"/>
                <w:sz w:val="22"/>
                <w:szCs w:val="22"/>
              </w:rPr>
              <w:t>Социальный приют для детей, оставшихся без попечения родителей</w:t>
            </w:r>
          </w:p>
        </w:tc>
        <w:tc>
          <w:tcPr>
            <w:tcW w:w="481" w:type="pct"/>
            <w:tcBorders>
              <w:top w:val="single" w:sz="4" w:space="0" w:color="auto"/>
              <w:left w:val="single" w:sz="4" w:space="0" w:color="auto"/>
              <w:bottom w:val="single" w:sz="4" w:space="0" w:color="auto"/>
              <w:right w:val="single" w:sz="4" w:space="0" w:color="auto"/>
            </w:tcBorders>
            <w:shd w:val="clear" w:color="auto" w:fill="auto"/>
          </w:tcPr>
          <w:p w14:paraId="30BA48A4" w14:textId="77777777" w:rsidR="00A449F0" w:rsidRPr="00B05596" w:rsidRDefault="00A449F0" w:rsidP="00A449F0">
            <w:pPr>
              <w:pStyle w:val="ConsPlusNormal"/>
              <w:jc w:val="center"/>
              <w:rPr>
                <w:rFonts w:ascii="Times New Roman" w:hAnsi="Times New Roman" w:cs="Times New Roman"/>
                <w:sz w:val="22"/>
                <w:szCs w:val="22"/>
              </w:rPr>
            </w:pPr>
            <w:r w:rsidRPr="00B05596">
              <w:rPr>
                <w:rFonts w:ascii="Times New Roman" w:hAnsi="Times New Roman" w:cs="Times New Roman"/>
                <w:sz w:val="22"/>
                <w:szCs w:val="22"/>
              </w:rPr>
              <w:t>1 объект</w:t>
            </w:r>
          </w:p>
        </w:tc>
        <w:tc>
          <w:tcPr>
            <w:tcW w:w="481" w:type="pct"/>
            <w:tcBorders>
              <w:top w:val="single" w:sz="4" w:space="0" w:color="auto"/>
              <w:left w:val="single" w:sz="4" w:space="0" w:color="auto"/>
              <w:bottom w:val="single" w:sz="4" w:space="0" w:color="auto"/>
              <w:right w:val="single" w:sz="4" w:space="0" w:color="auto"/>
            </w:tcBorders>
            <w:shd w:val="clear" w:color="auto" w:fill="auto"/>
          </w:tcPr>
          <w:p w14:paraId="75819783" w14:textId="77777777" w:rsidR="00A449F0" w:rsidRPr="00B05596" w:rsidRDefault="00A449F0" w:rsidP="00A449F0">
            <w:pPr>
              <w:pStyle w:val="ConsPlusNormal"/>
              <w:jc w:val="center"/>
              <w:rPr>
                <w:rFonts w:ascii="Times New Roman" w:hAnsi="Times New Roman" w:cs="Times New Roman"/>
                <w:sz w:val="22"/>
                <w:szCs w:val="22"/>
              </w:rPr>
            </w:pPr>
            <w:r w:rsidRPr="00B05596">
              <w:rPr>
                <w:rFonts w:ascii="Times New Roman" w:hAnsi="Times New Roman" w:cs="Times New Roman"/>
                <w:sz w:val="22"/>
                <w:szCs w:val="22"/>
              </w:rPr>
              <w:t>г. Сургут, п. территория проектируемого жилого района многоэтажной жилой застройки севернее ул. Автомобилистов</w:t>
            </w:r>
          </w:p>
        </w:tc>
        <w:tc>
          <w:tcPr>
            <w:tcW w:w="528" w:type="pct"/>
            <w:tcBorders>
              <w:top w:val="single" w:sz="4" w:space="0" w:color="auto"/>
              <w:left w:val="single" w:sz="4" w:space="0" w:color="auto"/>
              <w:bottom w:val="single" w:sz="4" w:space="0" w:color="auto"/>
              <w:right w:val="single" w:sz="4" w:space="0" w:color="auto"/>
            </w:tcBorders>
          </w:tcPr>
          <w:p w14:paraId="079E77ED" w14:textId="77777777" w:rsidR="00A449F0" w:rsidRPr="00B05596" w:rsidRDefault="00A449F0" w:rsidP="00A449F0">
            <w:pPr>
              <w:pStyle w:val="ConsPlusNormal"/>
              <w:jc w:val="center"/>
              <w:rPr>
                <w:rFonts w:ascii="Times New Roman" w:hAnsi="Times New Roman" w:cs="Times New Roman"/>
                <w:sz w:val="22"/>
                <w:szCs w:val="22"/>
              </w:rPr>
            </w:pPr>
          </w:p>
        </w:tc>
        <w:tc>
          <w:tcPr>
            <w:tcW w:w="546" w:type="pct"/>
            <w:tcBorders>
              <w:top w:val="single" w:sz="4" w:space="0" w:color="auto"/>
              <w:left w:val="single" w:sz="4" w:space="0" w:color="auto"/>
              <w:bottom w:val="single" w:sz="4" w:space="0" w:color="auto"/>
              <w:right w:val="single" w:sz="4" w:space="0" w:color="auto"/>
            </w:tcBorders>
          </w:tcPr>
          <w:p w14:paraId="656B71F9" w14:textId="77777777" w:rsidR="00A449F0" w:rsidRPr="006D19DD" w:rsidRDefault="00A449F0" w:rsidP="00A449F0">
            <w:pPr>
              <w:pStyle w:val="ConsPlusNormal"/>
              <w:jc w:val="center"/>
              <w:rPr>
                <w:rFonts w:ascii="Times New Roman" w:hAnsi="Times New Roman" w:cs="Times New Roman"/>
                <w:sz w:val="22"/>
                <w:szCs w:val="22"/>
              </w:rPr>
            </w:pPr>
            <w:r w:rsidRPr="006D19DD">
              <w:rPr>
                <w:rFonts w:ascii="Times New Roman" w:hAnsi="Times New Roman" w:cs="Times New Roman"/>
                <w:sz w:val="22"/>
                <w:szCs w:val="22"/>
              </w:rPr>
              <w:t>Зона специализированной общественной застройки</w:t>
            </w:r>
          </w:p>
        </w:tc>
        <w:tc>
          <w:tcPr>
            <w:tcW w:w="560" w:type="pct"/>
            <w:tcBorders>
              <w:left w:val="single" w:sz="4" w:space="0" w:color="auto"/>
              <w:right w:val="single" w:sz="4" w:space="0" w:color="auto"/>
            </w:tcBorders>
          </w:tcPr>
          <w:p w14:paraId="6600441B" w14:textId="77777777" w:rsidR="00A449F0" w:rsidRPr="006D19DD" w:rsidRDefault="00A449F0" w:rsidP="00A449F0">
            <w:pPr>
              <w:pStyle w:val="ConsPlusNormal"/>
              <w:jc w:val="center"/>
              <w:rPr>
                <w:rFonts w:ascii="Times New Roman" w:hAnsi="Times New Roman" w:cs="Times New Roman"/>
                <w:sz w:val="22"/>
                <w:szCs w:val="22"/>
              </w:rPr>
            </w:pPr>
            <w:r w:rsidRPr="006D19DD">
              <w:rPr>
                <w:rFonts w:ascii="Times New Roman" w:hAnsi="Times New Roman" w:cs="Times New Roman"/>
                <w:sz w:val="22"/>
                <w:szCs w:val="22"/>
              </w:rPr>
              <w:t>Не требуется</w:t>
            </w:r>
          </w:p>
        </w:tc>
        <w:tc>
          <w:tcPr>
            <w:tcW w:w="577" w:type="pct"/>
            <w:tcBorders>
              <w:left w:val="single" w:sz="4" w:space="0" w:color="auto"/>
              <w:right w:val="single" w:sz="4" w:space="0" w:color="auto"/>
            </w:tcBorders>
          </w:tcPr>
          <w:p w14:paraId="3341BA2B" w14:textId="77777777" w:rsidR="00A449F0" w:rsidRPr="00B05596" w:rsidRDefault="00A449F0" w:rsidP="00A449F0">
            <w:pPr>
              <w:ind w:firstLine="0"/>
              <w:jc w:val="left"/>
              <w:rPr>
                <w:sz w:val="22"/>
                <w:szCs w:val="22"/>
              </w:rPr>
            </w:pPr>
            <w:r w:rsidRPr="00B05596">
              <w:rPr>
                <w:sz w:val="20"/>
                <w:szCs w:val="20"/>
              </w:rPr>
              <w:t>ПКР СИ МО ГО г. Сургут до 2035 года от 28.12.2017 № 222-VI ДГ (резервирование территорий)</w:t>
            </w:r>
          </w:p>
        </w:tc>
      </w:tr>
      <w:tr w:rsidR="00A449F0" w:rsidRPr="007B4D4C" w14:paraId="7898F36A" w14:textId="77777777" w:rsidTr="00A449F0">
        <w:tc>
          <w:tcPr>
            <w:tcW w:w="172" w:type="pct"/>
            <w:tcBorders>
              <w:top w:val="single" w:sz="4" w:space="0" w:color="auto"/>
              <w:left w:val="single" w:sz="4" w:space="0" w:color="auto"/>
              <w:bottom w:val="single" w:sz="4" w:space="0" w:color="auto"/>
              <w:right w:val="single" w:sz="4" w:space="0" w:color="auto"/>
            </w:tcBorders>
            <w:vAlign w:val="center"/>
          </w:tcPr>
          <w:p w14:paraId="56FF42C2" w14:textId="77777777" w:rsidR="00A449F0" w:rsidRPr="008B4BB9" w:rsidRDefault="00A449F0" w:rsidP="00A449F0">
            <w:pPr>
              <w:pStyle w:val="af1"/>
              <w:numPr>
                <w:ilvl w:val="0"/>
                <w:numId w:val="27"/>
              </w:numPr>
              <w:ind w:left="360"/>
              <w:jc w:val="left"/>
              <w:rPr>
                <w:color w:val="000000"/>
                <w:sz w:val="22"/>
                <w:szCs w:val="22"/>
              </w:rPr>
            </w:pPr>
          </w:p>
        </w:tc>
        <w:tc>
          <w:tcPr>
            <w:tcW w:w="451" w:type="pct"/>
            <w:tcBorders>
              <w:top w:val="single" w:sz="4" w:space="0" w:color="auto"/>
              <w:left w:val="single" w:sz="4" w:space="0" w:color="auto"/>
              <w:bottom w:val="single" w:sz="4" w:space="0" w:color="auto"/>
              <w:right w:val="single" w:sz="4" w:space="0" w:color="auto"/>
            </w:tcBorders>
            <w:shd w:val="clear" w:color="auto" w:fill="auto"/>
            <w:vAlign w:val="center"/>
          </w:tcPr>
          <w:p w14:paraId="19B0E3EC" w14:textId="77777777" w:rsidR="00A449F0" w:rsidRPr="00B05596" w:rsidRDefault="00A449F0" w:rsidP="00A449F0">
            <w:pPr>
              <w:ind w:firstLine="0"/>
              <w:jc w:val="left"/>
              <w:rPr>
                <w:color w:val="000000"/>
                <w:sz w:val="22"/>
                <w:szCs w:val="22"/>
              </w:rPr>
            </w:pPr>
            <w:r w:rsidRPr="00B05596">
              <w:rPr>
                <w:color w:val="000000"/>
                <w:sz w:val="22"/>
                <w:szCs w:val="22"/>
              </w:rPr>
              <w:t>Объект социальной защиты</w:t>
            </w:r>
          </w:p>
        </w:tc>
        <w:tc>
          <w:tcPr>
            <w:tcW w:w="529" w:type="pct"/>
            <w:tcBorders>
              <w:top w:val="single" w:sz="4" w:space="0" w:color="auto"/>
              <w:left w:val="single" w:sz="4" w:space="0" w:color="auto"/>
              <w:bottom w:val="single" w:sz="4" w:space="0" w:color="auto"/>
              <w:right w:val="single" w:sz="4" w:space="0" w:color="auto"/>
            </w:tcBorders>
            <w:vAlign w:val="center"/>
          </w:tcPr>
          <w:p w14:paraId="3224873D" w14:textId="77777777" w:rsidR="00A449F0" w:rsidRPr="00B05596" w:rsidRDefault="00A449F0" w:rsidP="00A449F0">
            <w:pPr>
              <w:ind w:firstLine="0"/>
              <w:rPr>
                <w:color w:val="000000"/>
                <w:sz w:val="22"/>
                <w:szCs w:val="22"/>
              </w:rPr>
            </w:pPr>
            <w:r w:rsidRPr="00B05596">
              <w:rPr>
                <w:color w:val="000000"/>
                <w:sz w:val="22"/>
                <w:szCs w:val="22"/>
              </w:rPr>
              <w:t>Организация услуг социальной защиты населения</w:t>
            </w:r>
          </w:p>
        </w:tc>
        <w:tc>
          <w:tcPr>
            <w:tcW w:w="673" w:type="pct"/>
            <w:tcBorders>
              <w:top w:val="single" w:sz="4" w:space="0" w:color="auto"/>
              <w:left w:val="single" w:sz="4" w:space="0" w:color="auto"/>
              <w:bottom w:val="single" w:sz="4" w:space="0" w:color="auto"/>
              <w:right w:val="single" w:sz="4" w:space="0" w:color="auto"/>
            </w:tcBorders>
          </w:tcPr>
          <w:p w14:paraId="3E64F2F8" w14:textId="77777777" w:rsidR="00A449F0" w:rsidRPr="00B05596" w:rsidRDefault="00A449F0" w:rsidP="00A449F0">
            <w:pPr>
              <w:pStyle w:val="ConsPlusNormal"/>
              <w:jc w:val="center"/>
              <w:rPr>
                <w:rFonts w:ascii="Times New Roman" w:hAnsi="Times New Roman" w:cs="Times New Roman"/>
                <w:sz w:val="22"/>
                <w:szCs w:val="22"/>
              </w:rPr>
            </w:pPr>
            <w:r w:rsidRPr="00B05596">
              <w:rPr>
                <w:rFonts w:ascii="Times New Roman" w:hAnsi="Times New Roman" w:cs="Times New Roman"/>
                <w:sz w:val="22"/>
                <w:szCs w:val="22"/>
              </w:rPr>
              <w:t>Социальный приют для детей, оставшихся без попечения родителей</w:t>
            </w:r>
          </w:p>
        </w:tc>
        <w:tc>
          <w:tcPr>
            <w:tcW w:w="481" w:type="pct"/>
            <w:tcBorders>
              <w:top w:val="single" w:sz="4" w:space="0" w:color="auto"/>
              <w:left w:val="single" w:sz="4" w:space="0" w:color="auto"/>
              <w:bottom w:val="single" w:sz="4" w:space="0" w:color="auto"/>
              <w:right w:val="single" w:sz="4" w:space="0" w:color="auto"/>
            </w:tcBorders>
            <w:shd w:val="clear" w:color="auto" w:fill="auto"/>
          </w:tcPr>
          <w:p w14:paraId="41C9FCB2" w14:textId="77777777" w:rsidR="00A449F0" w:rsidRPr="00B05596" w:rsidRDefault="00A449F0" w:rsidP="00A449F0">
            <w:pPr>
              <w:pStyle w:val="ConsPlusNormal"/>
              <w:jc w:val="center"/>
              <w:rPr>
                <w:rFonts w:ascii="Times New Roman" w:hAnsi="Times New Roman" w:cs="Times New Roman"/>
                <w:sz w:val="22"/>
                <w:szCs w:val="22"/>
              </w:rPr>
            </w:pPr>
            <w:r w:rsidRPr="00B05596">
              <w:rPr>
                <w:rFonts w:ascii="Times New Roman" w:hAnsi="Times New Roman" w:cs="Times New Roman"/>
                <w:sz w:val="22"/>
                <w:szCs w:val="22"/>
              </w:rPr>
              <w:t>1 объект</w:t>
            </w:r>
          </w:p>
        </w:tc>
        <w:tc>
          <w:tcPr>
            <w:tcW w:w="481" w:type="pct"/>
            <w:tcBorders>
              <w:top w:val="single" w:sz="4" w:space="0" w:color="auto"/>
              <w:left w:val="single" w:sz="4" w:space="0" w:color="auto"/>
              <w:bottom w:val="single" w:sz="4" w:space="0" w:color="auto"/>
              <w:right w:val="single" w:sz="4" w:space="0" w:color="auto"/>
            </w:tcBorders>
            <w:shd w:val="clear" w:color="auto" w:fill="auto"/>
          </w:tcPr>
          <w:p w14:paraId="7CF00204" w14:textId="77777777" w:rsidR="00A449F0" w:rsidRPr="00B05596" w:rsidRDefault="00A449F0" w:rsidP="00A449F0">
            <w:pPr>
              <w:pStyle w:val="ConsPlusNormal"/>
              <w:jc w:val="center"/>
              <w:rPr>
                <w:rFonts w:ascii="Times New Roman" w:hAnsi="Times New Roman" w:cs="Times New Roman"/>
                <w:sz w:val="22"/>
                <w:szCs w:val="22"/>
              </w:rPr>
            </w:pPr>
            <w:r w:rsidRPr="00B05596">
              <w:rPr>
                <w:rFonts w:ascii="Times New Roman" w:hAnsi="Times New Roman" w:cs="Times New Roman"/>
                <w:sz w:val="22"/>
                <w:szCs w:val="22"/>
              </w:rPr>
              <w:t>г. Сургут</w:t>
            </w:r>
          </w:p>
        </w:tc>
        <w:tc>
          <w:tcPr>
            <w:tcW w:w="528" w:type="pct"/>
            <w:tcBorders>
              <w:top w:val="single" w:sz="4" w:space="0" w:color="auto"/>
              <w:left w:val="single" w:sz="4" w:space="0" w:color="auto"/>
              <w:bottom w:val="single" w:sz="4" w:space="0" w:color="auto"/>
              <w:right w:val="single" w:sz="4" w:space="0" w:color="auto"/>
            </w:tcBorders>
          </w:tcPr>
          <w:p w14:paraId="1E8A4CFD" w14:textId="77777777" w:rsidR="00A449F0" w:rsidRPr="00B05596" w:rsidRDefault="00A449F0" w:rsidP="00A449F0">
            <w:pPr>
              <w:pStyle w:val="ConsPlusNormal"/>
              <w:jc w:val="center"/>
              <w:rPr>
                <w:rFonts w:ascii="Times New Roman" w:hAnsi="Times New Roman" w:cs="Times New Roman"/>
                <w:sz w:val="22"/>
                <w:szCs w:val="22"/>
              </w:rPr>
            </w:pPr>
          </w:p>
        </w:tc>
        <w:tc>
          <w:tcPr>
            <w:tcW w:w="546" w:type="pct"/>
            <w:tcBorders>
              <w:top w:val="single" w:sz="4" w:space="0" w:color="auto"/>
              <w:left w:val="single" w:sz="4" w:space="0" w:color="auto"/>
              <w:bottom w:val="single" w:sz="4" w:space="0" w:color="auto"/>
              <w:right w:val="single" w:sz="4" w:space="0" w:color="auto"/>
            </w:tcBorders>
          </w:tcPr>
          <w:p w14:paraId="3AB8515D" w14:textId="77777777" w:rsidR="00A449F0" w:rsidRPr="006D19DD" w:rsidRDefault="00A449F0" w:rsidP="00A449F0">
            <w:pPr>
              <w:pStyle w:val="ConsPlusNormal"/>
              <w:jc w:val="center"/>
              <w:rPr>
                <w:rFonts w:ascii="Times New Roman" w:hAnsi="Times New Roman" w:cs="Times New Roman"/>
                <w:sz w:val="22"/>
                <w:szCs w:val="22"/>
              </w:rPr>
            </w:pPr>
            <w:r w:rsidRPr="006D19DD">
              <w:rPr>
                <w:rFonts w:ascii="Times New Roman" w:hAnsi="Times New Roman" w:cs="Times New Roman"/>
                <w:sz w:val="22"/>
                <w:szCs w:val="22"/>
              </w:rPr>
              <w:t>Зона специализированной общественной застройки</w:t>
            </w:r>
          </w:p>
        </w:tc>
        <w:tc>
          <w:tcPr>
            <w:tcW w:w="560" w:type="pct"/>
            <w:tcBorders>
              <w:left w:val="single" w:sz="4" w:space="0" w:color="auto"/>
              <w:right w:val="single" w:sz="4" w:space="0" w:color="auto"/>
            </w:tcBorders>
          </w:tcPr>
          <w:p w14:paraId="4C163341" w14:textId="77777777" w:rsidR="00A449F0" w:rsidRPr="006D19DD" w:rsidRDefault="00A449F0" w:rsidP="00A449F0">
            <w:pPr>
              <w:pStyle w:val="ConsPlusNormal"/>
              <w:jc w:val="center"/>
              <w:rPr>
                <w:rFonts w:ascii="Times New Roman" w:hAnsi="Times New Roman" w:cs="Times New Roman"/>
                <w:sz w:val="22"/>
                <w:szCs w:val="22"/>
              </w:rPr>
            </w:pPr>
            <w:r w:rsidRPr="006D19DD">
              <w:rPr>
                <w:rFonts w:ascii="Times New Roman" w:hAnsi="Times New Roman" w:cs="Times New Roman"/>
                <w:sz w:val="22"/>
                <w:szCs w:val="22"/>
              </w:rPr>
              <w:t>Не требуется</w:t>
            </w:r>
          </w:p>
        </w:tc>
        <w:tc>
          <w:tcPr>
            <w:tcW w:w="577" w:type="pct"/>
            <w:tcBorders>
              <w:left w:val="single" w:sz="4" w:space="0" w:color="auto"/>
              <w:right w:val="single" w:sz="4" w:space="0" w:color="auto"/>
            </w:tcBorders>
          </w:tcPr>
          <w:p w14:paraId="0AB90F9F" w14:textId="77777777" w:rsidR="00A449F0" w:rsidRPr="00B05596" w:rsidRDefault="00A449F0" w:rsidP="00A449F0">
            <w:pPr>
              <w:ind w:firstLine="0"/>
              <w:jc w:val="left"/>
              <w:rPr>
                <w:sz w:val="22"/>
                <w:szCs w:val="22"/>
              </w:rPr>
            </w:pPr>
            <w:r w:rsidRPr="00B05596">
              <w:rPr>
                <w:sz w:val="20"/>
                <w:szCs w:val="20"/>
              </w:rPr>
              <w:t>ПКР СИ МО ГО г. Сургут до 2035 года от 28.12.2017 № 222-VI ДГ (резервирование территорий)</w:t>
            </w:r>
          </w:p>
        </w:tc>
      </w:tr>
      <w:tr w:rsidR="00A449F0" w:rsidRPr="007B4D4C" w14:paraId="144F43AA" w14:textId="77777777" w:rsidTr="00A449F0">
        <w:tc>
          <w:tcPr>
            <w:tcW w:w="172" w:type="pct"/>
            <w:tcBorders>
              <w:top w:val="single" w:sz="4" w:space="0" w:color="auto"/>
              <w:left w:val="single" w:sz="4" w:space="0" w:color="auto"/>
              <w:bottom w:val="single" w:sz="4" w:space="0" w:color="auto"/>
              <w:right w:val="single" w:sz="4" w:space="0" w:color="auto"/>
            </w:tcBorders>
            <w:vAlign w:val="center"/>
          </w:tcPr>
          <w:p w14:paraId="1EBF339A" w14:textId="77777777" w:rsidR="00A449F0" w:rsidRPr="008B4BB9" w:rsidRDefault="00A449F0" w:rsidP="00A449F0">
            <w:pPr>
              <w:pStyle w:val="af1"/>
              <w:numPr>
                <w:ilvl w:val="0"/>
                <w:numId w:val="27"/>
              </w:numPr>
              <w:ind w:left="360"/>
              <w:jc w:val="left"/>
              <w:rPr>
                <w:color w:val="000000"/>
                <w:sz w:val="22"/>
                <w:szCs w:val="22"/>
              </w:rPr>
            </w:pPr>
          </w:p>
        </w:tc>
        <w:tc>
          <w:tcPr>
            <w:tcW w:w="451" w:type="pct"/>
            <w:tcBorders>
              <w:top w:val="single" w:sz="4" w:space="0" w:color="auto"/>
              <w:left w:val="single" w:sz="4" w:space="0" w:color="auto"/>
              <w:bottom w:val="single" w:sz="4" w:space="0" w:color="auto"/>
              <w:right w:val="single" w:sz="4" w:space="0" w:color="auto"/>
            </w:tcBorders>
            <w:shd w:val="clear" w:color="auto" w:fill="auto"/>
            <w:vAlign w:val="center"/>
          </w:tcPr>
          <w:p w14:paraId="282B6BCB" w14:textId="77777777" w:rsidR="00A449F0" w:rsidRPr="00B05596" w:rsidRDefault="00A449F0" w:rsidP="00A449F0">
            <w:pPr>
              <w:ind w:firstLine="0"/>
              <w:jc w:val="left"/>
              <w:rPr>
                <w:color w:val="000000"/>
                <w:sz w:val="22"/>
                <w:szCs w:val="22"/>
              </w:rPr>
            </w:pPr>
            <w:r w:rsidRPr="00B05596">
              <w:rPr>
                <w:color w:val="000000"/>
                <w:sz w:val="22"/>
                <w:szCs w:val="22"/>
              </w:rPr>
              <w:t>Объект социальной защиты</w:t>
            </w:r>
          </w:p>
        </w:tc>
        <w:tc>
          <w:tcPr>
            <w:tcW w:w="529" w:type="pct"/>
            <w:tcBorders>
              <w:top w:val="single" w:sz="4" w:space="0" w:color="auto"/>
              <w:left w:val="single" w:sz="4" w:space="0" w:color="auto"/>
              <w:bottom w:val="single" w:sz="4" w:space="0" w:color="auto"/>
              <w:right w:val="single" w:sz="4" w:space="0" w:color="auto"/>
            </w:tcBorders>
            <w:vAlign w:val="center"/>
          </w:tcPr>
          <w:p w14:paraId="24D32436" w14:textId="77777777" w:rsidR="00A449F0" w:rsidRPr="00B05596" w:rsidRDefault="00A449F0" w:rsidP="00A449F0">
            <w:pPr>
              <w:ind w:firstLine="0"/>
              <w:rPr>
                <w:color w:val="000000"/>
                <w:sz w:val="22"/>
                <w:szCs w:val="22"/>
              </w:rPr>
            </w:pPr>
            <w:r w:rsidRPr="00B05596">
              <w:rPr>
                <w:color w:val="000000"/>
                <w:sz w:val="22"/>
                <w:szCs w:val="22"/>
              </w:rPr>
              <w:t xml:space="preserve">Организация услуг социальной </w:t>
            </w:r>
            <w:r w:rsidRPr="00B05596">
              <w:rPr>
                <w:color w:val="000000"/>
                <w:sz w:val="22"/>
                <w:szCs w:val="22"/>
              </w:rPr>
              <w:lastRenderedPageBreak/>
              <w:t>защиты населения</w:t>
            </w:r>
          </w:p>
        </w:tc>
        <w:tc>
          <w:tcPr>
            <w:tcW w:w="673" w:type="pct"/>
            <w:tcBorders>
              <w:top w:val="single" w:sz="4" w:space="0" w:color="auto"/>
              <w:left w:val="single" w:sz="4" w:space="0" w:color="auto"/>
              <w:bottom w:val="single" w:sz="4" w:space="0" w:color="auto"/>
              <w:right w:val="single" w:sz="4" w:space="0" w:color="auto"/>
            </w:tcBorders>
          </w:tcPr>
          <w:p w14:paraId="532100CF" w14:textId="77777777" w:rsidR="00A449F0" w:rsidRPr="00B05596" w:rsidRDefault="00A449F0" w:rsidP="00A449F0">
            <w:pPr>
              <w:pStyle w:val="ConsPlusNormal"/>
              <w:jc w:val="center"/>
              <w:rPr>
                <w:rFonts w:ascii="Times New Roman" w:hAnsi="Times New Roman" w:cs="Times New Roman"/>
                <w:sz w:val="22"/>
                <w:szCs w:val="22"/>
              </w:rPr>
            </w:pPr>
            <w:r w:rsidRPr="00B05596">
              <w:rPr>
                <w:rFonts w:ascii="Times New Roman" w:hAnsi="Times New Roman" w:cs="Times New Roman"/>
                <w:sz w:val="22"/>
                <w:szCs w:val="22"/>
              </w:rPr>
              <w:lastRenderedPageBreak/>
              <w:t xml:space="preserve">Территориальный центр социальной помощи семье и </w:t>
            </w:r>
            <w:r w:rsidRPr="00B05596">
              <w:rPr>
                <w:rFonts w:ascii="Times New Roman" w:hAnsi="Times New Roman" w:cs="Times New Roman"/>
                <w:sz w:val="22"/>
                <w:szCs w:val="22"/>
              </w:rPr>
              <w:lastRenderedPageBreak/>
              <w:t>детям</w:t>
            </w:r>
          </w:p>
        </w:tc>
        <w:tc>
          <w:tcPr>
            <w:tcW w:w="481" w:type="pct"/>
            <w:tcBorders>
              <w:top w:val="single" w:sz="4" w:space="0" w:color="auto"/>
              <w:left w:val="single" w:sz="4" w:space="0" w:color="auto"/>
              <w:bottom w:val="single" w:sz="4" w:space="0" w:color="auto"/>
              <w:right w:val="single" w:sz="4" w:space="0" w:color="auto"/>
            </w:tcBorders>
            <w:shd w:val="clear" w:color="auto" w:fill="auto"/>
          </w:tcPr>
          <w:p w14:paraId="3428F332" w14:textId="77777777" w:rsidR="00A449F0" w:rsidRPr="00B05596" w:rsidRDefault="00A449F0" w:rsidP="00A449F0">
            <w:pPr>
              <w:pStyle w:val="ConsPlusNormal"/>
              <w:jc w:val="center"/>
              <w:rPr>
                <w:rFonts w:ascii="Times New Roman" w:hAnsi="Times New Roman" w:cs="Times New Roman"/>
                <w:sz w:val="22"/>
                <w:szCs w:val="22"/>
              </w:rPr>
            </w:pPr>
            <w:r w:rsidRPr="00B05596">
              <w:rPr>
                <w:rFonts w:ascii="Times New Roman" w:hAnsi="Times New Roman" w:cs="Times New Roman"/>
                <w:sz w:val="22"/>
                <w:szCs w:val="22"/>
              </w:rPr>
              <w:lastRenderedPageBreak/>
              <w:t>1 объект</w:t>
            </w:r>
          </w:p>
        </w:tc>
        <w:tc>
          <w:tcPr>
            <w:tcW w:w="481" w:type="pct"/>
            <w:tcBorders>
              <w:top w:val="single" w:sz="4" w:space="0" w:color="auto"/>
              <w:left w:val="single" w:sz="4" w:space="0" w:color="auto"/>
              <w:bottom w:val="single" w:sz="4" w:space="0" w:color="auto"/>
              <w:right w:val="single" w:sz="4" w:space="0" w:color="auto"/>
            </w:tcBorders>
            <w:shd w:val="clear" w:color="auto" w:fill="auto"/>
          </w:tcPr>
          <w:p w14:paraId="22069185" w14:textId="77777777" w:rsidR="00A449F0" w:rsidRPr="00B05596" w:rsidRDefault="00A449F0" w:rsidP="00A449F0">
            <w:pPr>
              <w:pStyle w:val="ConsPlusNormal"/>
              <w:jc w:val="center"/>
              <w:rPr>
                <w:rFonts w:ascii="Times New Roman" w:hAnsi="Times New Roman" w:cs="Times New Roman"/>
                <w:sz w:val="22"/>
                <w:szCs w:val="22"/>
              </w:rPr>
            </w:pPr>
            <w:r w:rsidRPr="00B05596">
              <w:rPr>
                <w:rFonts w:ascii="Times New Roman" w:hAnsi="Times New Roman" w:cs="Times New Roman"/>
                <w:sz w:val="22"/>
                <w:szCs w:val="22"/>
              </w:rPr>
              <w:t>г. Сургут, мкр. 20А</w:t>
            </w:r>
          </w:p>
        </w:tc>
        <w:tc>
          <w:tcPr>
            <w:tcW w:w="528" w:type="pct"/>
            <w:tcBorders>
              <w:top w:val="single" w:sz="4" w:space="0" w:color="auto"/>
              <w:left w:val="single" w:sz="4" w:space="0" w:color="auto"/>
              <w:bottom w:val="single" w:sz="4" w:space="0" w:color="auto"/>
              <w:right w:val="single" w:sz="4" w:space="0" w:color="auto"/>
            </w:tcBorders>
          </w:tcPr>
          <w:p w14:paraId="71095250" w14:textId="77777777" w:rsidR="00A449F0" w:rsidRPr="00B05596" w:rsidRDefault="00A449F0" w:rsidP="00A449F0">
            <w:pPr>
              <w:pStyle w:val="ConsPlusNormal"/>
              <w:jc w:val="center"/>
              <w:rPr>
                <w:rFonts w:ascii="Times New Roman" w:hAnsi="Times New Roman" w:cs="Times New Roman"/>
                <w:sz w:val="22"/>
                <w:szCs w:val="22"/>
              </w:rPr>
            </w:pPr>
          </w:p>
        </w:tc>
        <w:tc>
          <w:tcPr>
            <w:tcW w:w="546" w:type="pct"/>
            <w:tcBorders>
              <w:top w:val="single" w:sz="4" w:space="0" w:color="auto"/>
              <w:left w:val="single" w:sz="4" w:space="0" w:color="auto"/>
              <w:bottom w:val="single" w:sz="4" w:space="0" w:color="auto"/>
              <w:right w:val="single" w:sz="4" w:space="0" w:color="auto"/>
            </w:tcBorders>
          </w:tcPr>
          <w:p w14:paraId="0DA7AD58" w14:textId="77777777" w:rsidR="00A449F0" w:rsidRPr="006D19DD" w:rsidRDefault="00A449F0" w:rsidP="00A449F0">
            <w:pPr>
              <w:pStyle w:val="ConsPlusNormal"/>
              <w:jc w:val="center"/>
              <w:rPr>
                <w:rFonts w:ascii="Times New Roman" w:hAnsi="Times New Roman" w:cs="Times New Roman"/>
                <w:sz w:val="22"/>
                <w:szCs w:val="22"/>
              </w:rPr>
            </w:pPr>
            <w:r w:rsidRPr="006D19DD">
              <w:rPr>
                <w:rFonts w:ascii="Times New Roman" w:hAnsi="Times New Roman" w:cs="Times New Roman"/>
                <w:sz w:val="22"/>
                <w:szCs w:val="22"/>
              </w:rPr>
              <w:t xml:space="preserve">Зона специализированной </w:t>
            </w:r>
            <w:r w:rsidRPr="006D19DD">
              <w:rPr>
                <w:rFonts w:ascii="Times New Roman" w:hAnsi="Times New Roman" w:cs="Times New Roman"/>
                <w:sz w:val="22"/>
                <w:szCs w:val="22"/>
              </w:rPr>
              <w:lastRenderedPageBreak/>
              <w:t>общественной застройки</w:t>
            </w:r>
          </w:p>
        </w:tc>
        <w:tc>
          <w:tcPr>
            <w:tcW w:w="560" w:type="pct"/>
            <w:tcBorders>
              <w:left w:val="single" w:sz="4" w:space="0" w:color="auto"/>
              <w:right w:val="single" w:sz="4" w:space="0" w:color="auto"/>
            </w:tcBorders>
          </w:tcPr>
          <w:p w14:paraId="74B1BA32" w14:textId="77777777" w:rsidR="00A449F0" w:rsidRPr="006D19DD" w:rsidRDefault="00A449F0" w:rsidP="00A449F0">
            <w:pPr>
              <w:pStyle w:val="ConsPlusNormal"/>
              <w:jc w:val="center"/>
              <w:rPr>
                <w:rFonts w:ascii="Times New Roman" w:hAnsi="Times New Roman" w:cs="Times New Roman"/>
                <w:sz w:val="22"/>
                <w:szCs w:val="22"/>
              </w:rPr>
            </w:pPr>
            <w:r w:rsidRPr="006D19DD">
              <w:rPr>
                <w:rFonts w:ascii="Times New Roman" w:hAnsi="Times New Roman" w:cs="Times New Roman"/>
                <w:sz w:val="22"/>
                <w:szCs w:val="22"/>
              </w:rPr>
              <w:lastRenderedPageBreak/>
              <w:t>Не требуется</w:t>
            </w:r>
          </w:p>
        </w:tc>
        <w:tc>
          <w:tcPr>
            <w:tcW w:w="577" w:type="pct"/>
            <w:tcBorders>
              <w:left w:val="single" w:sz="4" w:space="0" w:color="auto"/>
              <w:right w:val="single" w:sz="4" w:space="0" w:color="auto"/>
            </w:tcBorders>
          </w:tcPr>
          <w:p w14:paraId="6140F6F7" w14:textId="77777777" w:rsidR="00A449F0" w:rsidRPr="00B05596" w:rsidRDefault="00A449F0" w:rsidP="00A449F0">
            <w:pPr>
              <w:ind w:firstLine="0"/>
              <w:jc w:val="left"/>
              <w:rPr>
                <w:sz w:val="20"/>
                <w:szCs w:val="20"/>
              </w:rPr>
            </w:pPr>
            <w:r w:rsidRPr="00B05596">
              <w:rPr>
                <w:sz w:val="20"/>
                <w:szCs w:val="20"/>
              </w:rPr>
              <w:t xml:space="preserve">ПКР СИ МО ГО г. Сургут до 2035 года от </w:t>
            </w:r>
            <w:r w:rsidRPr="00B05596">
              <w:rPr>
                <w:sz w:val="20"/>
                <w:szCs w:val="20"/>
              </w:rPr>
              <w:lastRenderedPageBreak/>
              <w:t>28.12.2017 № 222-VI ДГ (резервирование территорий)</w:t>
            </w:r>
          </w:p>
        </w:tc>
      </w:tr>
      <w:tr w:rsidR="00A449F0" w:rsidRPr="007B4D4C" w14:paraId="29F4E29D" w14:textId="77777777" w:rsidTr="00A449F0">
        <w:tc>
          <w:tcPr>
            <w:tcW w:w="172" w:type="pct"/>
            <w:tcBorders>
              <w:top w:val="single" w:sz="4" w:space="0" w:color="auto"/>
              <w:left w:val="single" w:sz="4" w:space="0" w:color="auto"/>
              <w:bottom w:val="single" w:sz="4" w:space="0" w:color="auto"/>
              <w:right w:val="single" w:sz="4" w:space="0" w:color="auto"/>
            </w:tcBorders>
            <w:vAlign w:val="center"/>
          </w:tcPr>
          <w:p w14:paraId="3FE393BE" w14:textId="77777777" w:rsidR="00A449F0" w:rsidRPr="008B4BB9" w:rsidRDefault="00A449F0" w:rsidP="00A449F0">
            <w:pPr>
              <w:pStyle w:val="af1"/>
              <w:numPr>
                <w:ilvl w:val="0"/>
                <w:numId w:val="27"/>
              </w:numPr>
              <w:ind w:left="360"/>
              <w:jc w:val="left"/>
              <w:rPr>
                <w:color w:val="000000"/>
                <w:sz w:val="22"/>
                <w:szCs w:val="22"/>
              </w:rPr>
            </w:pPr>
          </w:p>
        </w:tc>
        <w:tc>
          <w:tcPr>
            <w:tcW w:w="451" w:type="pct"/>
            <w:tcBorders>
              <w:top w:val="single" w:sz="4" w:space="0" w:color="auto"/>
              <w:left w:val="single" w:sz="4" w:space="0" w:color="auto"/>
              <w:bottom w:val="single" w:sz="4" w:space="0" w:color="auto"/>
              <w:right w:val="single" w:sz="4" w:space="0" w:color="auto"/>
            </w:tcBorders>
            <w:shd w:val="clear" w:color="auto" w:fill="auto"/>
            <w:vAlign w:val="center"/>
          </w:tcPr>
          <w:p w14:paraId="18A7C8B3" w14:textId="77777777" w:rsidR="00A449F0" w:rsidRPr="00B05596" w:rsidRDefault="00A449F0" w:rsidP="00A449F0">
            <w:pPr>
              <w:ind w:firstLine="0"/>
              <w:jc w:val="left"/>
              <w:rPr>
                <w:color w:val="000000"/>
                <w:sz w:val="22"/>
                <w:szCs w:val="22"/>
              </w:rPr>
            </w:pPr>
            <w:r w:rsidRPr="00B05596">
              <w:rPr>
                <w:color w:val="000000"/>
                <w:sz w:val="22"/>
                <w:szCs w:val="22"/>
              </w:rPr>
              <w:t>Объект социальной защиты</w:t>
            </w:r>
          </w:p>
        </w:tc>
        <w:tc>
          <w:tcPr>
            <w:tcW w:w="529" w:type="pct"/>
            <w:tcBorders>
              <w:top w:val="single" w:sz="4" w:space="0" w:color="auto"/>
              <w:left w:val="single" w:sz="4" w:space="0" w:color="auto"/>
              <w:bottom w:val="single" w:sz="4" w:space="0" w:color="auto"/>
              <w:right w:val="single" w:sz="4" w:space="0" w:color="auto"/>
            </w:tcBorders>
            <w:vAlign w:val="center"/>
          </w:tcPr>
          <w:p w14:paraId="77CB4B59" w14:textId="77777777" w:rsidR="00A449F0" w:rsidRPr="00B05596" w:rsidRDefault="00A449F0" w:rsidP="00A449F0">
            <w:pPr>
              <w:ind w:firstLine="0"/>
              <w:rPr>
                <w:color w:val="000000"/>
                <w:sz w:val="22"/>
                <w:szCs w:val="22"/>
              </w:rPr>
            </w:pPr>
            <w:r w:rsidRPr="00B05596">
              <w:rPr>
                <w:color w:val="000000"/>
                <w:sz w:val="22"/>
                <w:szCs w:val="22"/>
              </w:rPr>
              <w:t>Организация услуг социальной защиты населения</w:t>
            </w:r>
          </w:p>
        </w:tc>
        <w:tc>
          <w:tcPr>
            <w:tcW w:w="673" w:type="pct"/>
            <w:tcBorders>
              <w:top w:val="single" w:sz="4" w:space="0" w:color="auto"/>
              <w:left w:val="single" w:sz="4" w:space="0" w:color="auto"/>
              <w:bottom w:val="single" w:sz="4" w:space="0" w:color="auto"/>
              <w:right w:val="single" w:sz="4" w:space="0" w:color="auto"/>
            </w:tcBorders>
          </w:tcPr>
          <w:p w14:paraId="4D168ABF" w14:textId="77777777" w:rsidR="00A449F0" w:rsidRPr="00B05596" w:rsidRDefault="00A449F0" w:rsidP="00A449F0">
            <w:pPr>
              <w:pStyle w:val="ConsPlusNormal"/>
              <w:jc w:val="center"/>
              <w:rPr>
                <w:rFonts w:ascii="Times New Roman" w:hAnsi="Times New Roman" w:cs="Times New Roman"/>
                <w:sz w:val="22"/>
                <w:szCs w:val="22"/>
              </w:rPr>
            </w:pPr>
            <w:r w:rsidRPr="00B05596">
              <w:rPr>
                <w:rFonts w:ascii="Times New Roman" w:hAnsi="Times New Roman" w:cs="Times New Roman"/>
                <w:sz w:val="22"/>
                <w:szCs w:val="22"/>
              </w:rPr>
              <w:t>Территориальный центр социальной помощи семье и детям</w:t>
            </w:r>
          </w:p>
        </w:tc>
        <w:tc>
          <w:tcPr>
            <w:tcW w:w="481" w:type="pct"/>
            <w:tcBorders>
              <w:top w:val="single" w:sz="4" w:space="0" w:color="auto"/>
              <w:left w:val="single" w:sz="4" w:space="0" w:color="auto"/>
              <w:bottom w:val="single" w:sz="4" w:space="0" w:color="auto"/>
              <w:right w:val="single" w:sz="4" w:space="0" w:color="auto"/>
            </w:tcBorders>
            <w:shd w:val="clear" w:color="auto" w:fill="auto"/>
          </w:tcPr>
          <w:p w14:paraId="74D58D23" w14:textId="77777777" w:rsidR="00A449F0" w:rsidRPr="00B05596" w:rsidRDefault="00A449F0" w:rsidP="00A449F0">
            <w:pPr>
              <w:pStyle w:val="ConsPlusNormal"/>
              <w:jc w:val="center"/>
              <w:rPr>
                <w:rFonts w:ascii="Times New Roman" w:hAnsi="Times New Roman" w:cs="Times New Roman"/>
                <w:sz w:val="22"/>
                <w:szCs w:val="22"/>
              </w:rPr>
            </w:pPr>
            <w:r w:rsidRPr="00B05596">
              <w:rPr>
                <w:rFonts w:ascii="Times New Roman" w:hAnsi="Times New Roman" w:cs="Times New Roman"/>
                <w:sz w:val="22"/>
                <w:szCs w:val="22"/>
              </w:rPr>
              <w:t>1 объект</w:t>
            </w:r>
          </w:p>
        </w:tc>
        <w:tc>
          <w:tcPr>
            <w:tcW w:w="481" w:type="pct"/>
            <w:tcBorders>
              <w:top w:val="single" w:sz="4" w:space="0" w:color="auto"/>
              <w:left w:val="single" w:sz="4" w:space="0" w:color="auto"/>
              <w:bottom w:val="single" w:sz="4" w:space="0" w:color="auto"/>
              <w:right w:val="single" w:sz="4" w:space="0" w:color="auto"/>
            </w:tcBorders>
            <w:shd w:val="clear" w:color="auto" w:fill="auto"/>
          </w:tcPr>
          <w:p w14:paraId="3F946A0E" w14:textId="77777777" w:rsidR="00A449F0" w:rsidRPr="00B05596" w:rsidRDefault="00A449F0" w:rsidP="00A449F0">
            <w:pPr>
              <w:pStyle w:val="ConsPlusNormal"/>
              <w:jc w:val="center"/>
              <w:rPr>
                <w:rFonts w:ascii="Times New Roman" w:hAnsi="Times New Roman" w:cs="Times New Roman"/>
                <w:sz w:val="22"/>
                <w:szCs w:val="22"/>
              </w:rPr>
            </w:pPr>
            <w:r w:rsidRPr="00B05596">
              <w:rPr>
                <w:rFonts w:ascii="Times New Roman" w:hAnsi="Times New Roman" w:cs="Times New Roman"/>
                <w:sz w:val="22"/>
                <w:szCs w:val="22"/>
              </w:rPr>
              <w:t>г. Сургут, мкр. 30А</w:t>
            </w:r>
          </w:p>
        </w:tc>
        <w:tc>
          <w:tcPr>
            <w:tcW w:w="528" w:type="pct"/>
            <w:tcBorders>
              <w:top w:val="single" w:sz="4" w:space="0" w:color="auto"/>
              <w:left w:val="single" w:sz="4" w:space="0" w:color="auto"/>
              <w:bottom w:val="single" w:sz="4" w:space="0" w:color="auto"/>
              <w:right w:val="single" w:sz="4" w:space="0" w:color="auto"/>
            </w:tcBorders>
          </w:tcPr>
          <w:p w14:paraId="3BB57C1E" w14:textId="77777777" w:rsidR="00A449F0" w:rsidRPr="00B05596" w:rsidRDefault="00A449F0" w:rsidP="00A449F0">
            <w:pPr>
              <w:pStyle w:val="ConsPlusNormal"/>
              <w:jc w:val="center"/>
              <w:rPr>
                <w:rFonts w:ascii="Times New Roman" w:hAnsi="Times New Roman" w:cs="Times New Roman"/>
                <w:sz w:val="22"/>
                <w:szCs w:val="22"/>
              </w:rPr>
            </w:pPr>
          </w:p>
        </w:tc>
        <w:tc>
          <w:tcPr>
            <w:tcW w:w="546" w:type="pct"/>
            <w:tcBorders>
              <w:top w:val="single" w:sz="4" w:space="0" w:color="auto"/>
              <w:left w:val="single" w:sz="4" w:space="0" w:color="auto"/>
              <w:bottom w:val="single" w:sz="4" w:space="0" w:color="auto"/>
              <w:right w:val="single" w:sz="4" w:space="0" w:color="auto"/>
            </w:tcBorders>
          </w:tcPr>
          <w:p w14:paraId="3C676D5B" w14:textId="77777777" w:rsidR="00A449F0" w:rsidRPr="006D19DD" w:rsidRDefault="00A449F0" w:rsidP="00A449F0">
            <w:pPr>
              <w:pStyle w:val="ConsPlusNormal"/>
              <w:jc w:val="center"/>
              <w:rPr>
                <w:rFonts w:ascii="Times New Roman" w:hAnsi="Times New Roman" w:cs="Times New Roman"/>
                <w:sz w:val="22"/>
                <w:szCs w:val="22"/>
              </w:rPr>
            </w:pPr>
            <w:r w:rsidRPr="006D19DD">
              <w:rPr>
                <w:rFonts w:ascii="Times New Roman" w:hAnsi="Times New Roman" w:cs="Times New Roman"/>
                <w:sz w:val="22"/>
                <w:szCs w:val="22"/>
              </w:rPr>
              <w:t>Зона специализированной общественной застройки</w:t>
            </w:r>
          </w:p>
        </w:tc>
        <w:tc>
          <w:tcPr>
            <w:tcW w:w="560" w:type="pct"/>
            <w:tcBorders>
              <w:left w:val="single" w:sz="4" w:space="0" w:color="auto"/>
              <w:right w:val="single" w:sz="4" w:space="0" w:color="auto"/>
            </w:tcBorders>
          </w:tcPr>
          <w:p w14:paraId="66DB0975" w14:textId="77777777" w:rsidR="00A449F0" w:rsidRPr="006D19DD" w:rsidRDefault="00A449F0" w:rsidP="00A449F0">
            <w:pPr>
              <w:pStyle w:val="ConsPlusNormal"/>
              <w:jc w:val="center"/>
              <w:rPr>
                <w:rFonts w:ascii="Times New Roman" w:hAnsi="Times New Roman" w:cs="Times New Roman"/>
                <w:sz w:val="22"/>
                <w:szCs w:val="22"/>
              </w:rPr>
            </w:pPr>
            <w:r w:rsidRPr="006D19DD">
              <w:rPr>
                <w:rFonts w:ascii="Times New Roman" w:hAnsi="Times New Roman" w:cs="Times New Roman"/>
                <w:sz w:val="22"/>
                <w:szCs w:val="22"/>
              </w:rPr>
              <w:t>Не требуется</w:t>
            </w:r>
          </w:p>
        </w:tc>
        <w:tc>
          <w:tcPr>
            <w:tcW w:w="577" w:type="pct"/>
            <w:tcBorders>
              <w:left w:val="single" w:sz="4" w:space="0" w:color="auto"/>
              <w:right w:val="single" w:sz="4" w:space="0" w:color="auto"/>
            </w:tcBorders>
          </w:tcPr>
          <w:p w14:paraId="7C06BFB1" w14:textId="77777777" w:rsidR="00A449F0" w:rsidRPr="00B05596" w:rsidRDefault="00A449F0" w:rsidP="00A449F0">
            <w:pPr>
              <w:ind w:firstLine="0"/>
              <w:jc w:val="left"/>
              <w:rPr>
                <w:sz w:val="20"/>
                <w:szCs w:val="20"/>
              </w:rPr>
            </w:pPr>
            <w:r w:rsidRPr="00B05596">
              <w:rPr>
                <w:sz w:val="20"/>
                <w:szCs w:val="20"/>
              </w:rPr>
              <w:t>ПКР СИ МО ГО г. Сургут до 2035 года от 28.12.2017 № 222-VI ДГ (резервирование территорий)</w:t>
            </w:r>
          </w:p>
        </w:tc>
      </w:tr>
      <w:tr w:rsidR="00A449F0" w:rsidRPr="007B4D4C" w14:paraId="7B2E8603" w14:textId="77777777" w:rsidTr="00A449F0">
        <w:tc>
          <w:tcPr>
            <w:tcW w:w="172" w:type="pct"/>
            <w:tcBorders>
              <w:top w:val="single" w:sz="4" w:space="0" w:color="auto"/>
              <w:left w:val="single" w:sz="4" w:space="0" w:color="auto"/>
              <w:bottom w:val="single" w:sz="4" w:space="0" w:color="auto"/>
              <w:right w:val="single" w:sz="4" w:space="0" w:color="auto"/>
            </w:tcBorders>
            <w:vAlign w:val="center"/>
          </w:tcPr>
          <w:p w14:paraId="32A65782" w14:textId="77777777" w:rsidR="00A449F0" w:rsidRPr="008B4BB9" w:rsidRDefault="00A449F0" w:rsidP="00A449F0">
            <w:pPr>
              <w:pStyle w:val="af1"/>
              <w:numPr>
                <w:ilvl w:val="0"/>
                <w:numId w:val="27"/>
              </w:numPr>
              <w:ind w:left="360"/>
              <w:jc w:val="left"/>
              <w:rPr>
                <w:color w:val="000000"/>
                <w:sz w:val="22"/>
                <w:szCs w:val="22"/>
              </w:rPr>
            </w:pPr>
          </w:p>
        </w:tc>
        <w:tc>
          <w:tcPr>
            <w:tcW w:w="451" w:type="pct"/>
            <w:tcBorders>
              <w:top w:val="single" w:sz="4" w:space="0" w:color="auto"/>
              <w:left w:val="single" w:sz="4" w:space="0" w:color="auto"/>
              <w:bottom w:val="single" w:sz="4" w:space="0" w:color="auto"/>
              <w:right w:val="single" w:sz="4" w:space="0" w:color="auto"/>
            </w:tcBorders>
            <w:shd w:val="clear" w:color="auto" w:fill="auto"/>
            <w:vAlign w:val="center"/>
          </w:tcPr>
          <w:p w14:paraId="3277F217" w14:textId="77777777" w:rsidR="00A449F0" w:rsidRPr="00B05596" w:rsidRDefault="00A449F0" w:rsidP="00A449F0">
            <w:pPr>
              <w:ind w:firstLine="0"/>
              <w:jc w:val="left"/>
              <w:rPr>
                <w:color w:val="000000"/>
                <w:sz w:val="22"/>
                <w:szCs w:val="22"/>
              </w:rPr>
            </w:pPr>
            <w:r w:rsidRPr="00B05596">
              <w:rPr>
                <w:color w:val="000000"/>
                <w:sz w:val="22"/>
                <w:szCs w:val="22"/>
              </w:rPr>
              <w:t>Объект социальной защиты</w:t>
            </w:r>
          </w:p>
        </w:tc>
        <w:tc>
          <w:tcPr>
            <w:tcW w:w="529" w:type="pct"/>
            <w:tcBorders>
              <w:top w:val="single" w:sz="4" w:space="0" w:color="auto"/>
              <w:left w:val="single" w:sz="4" w:space="0" w:color="auto"/>
              <w:bottom w:val="single" w:sz="4" w:space="0" w:color="auto"/>
              <w:right w:val="single" w:sz="4" w:space="0" w:color="auto"/>
            </w:tcBorders>
            <w:vAlign w:val="center"/>
          </w:tcPr>
          <w:p w14:paraId="3E8F2A5B" w14:textId="77777777" w:rsidR="00A449F0" w:rsidRPr="00B05596" w:rsidRDefault="00A449F0" w:rsidP="00A449F0">
            <w:pPr>
              <w:ind w:firstLine="0"/>
              <w:rPr>
                <w:color w:val="000000"/>
                <w:sz w:val="22"/>
                <w:szCs w:val="22"/>
              </w:rPr>
            </w:pPr>
            <w:r w:rsidRPr="00B05596">
              <w:rPr>
                <w:color w:val="000000"/>
                <w:sz w:val="22"/>
                <w:szCs w:val="22"/>
              </w:rPr>
              <w:t>Организация услуг социальной защиты населения</w:t>
            </w:r>
          </w:p>
        </w:tc>
        <w:tc>
          <w:tcPr>
            <w:tcW w:w="673" w:type="pct"/>
            <w:tcBorders>
              <w:top w:val="single" w:sz="4" w:space="0" w:color="auto"/>
              <w:left w:val="single" w:sz="4" w:space="0" w:color="auto"/>
              <w:bottom w:val="single" w:sz="4" w:space="0" w:color="auto"/>
              <w:right w:val="single" w:sz="4" w:space="0" w:color="auto"/>
            </w:tcBorders>
          </w:tcPr>
          <w:p w14:paraId="1558C246" w14:textId="77777777" w:rsidR="00A449F0" w:rsidRPr="00B05596" w:rsidRDefault="00A449F0" w:rsidP="00A449F0">
            <w:pPr>
              <w:pStyle w:val="ConsPlusNormal"/>
              <w:jc w:val="center"/>
              <w:rPr>
                <w:rFonts w:ascii="Times New Roman" w:hAnsi="Times New Roman" w:cs="Times New Roman"/>
                <w:sz w:val="22"/>
                <w:szCs w:val="22"/>
              </w:rPr>
            </w:pPr>
            <w:r w:rsidRPr="00B05596">
              <w:rPr>
                <w:rFonts w:ascii="Times New Roman" w:hAnsi="Times New Roman" w:cs="Times New Roman"/>
                <w:sz w:val="22"/>
                <w:szCs w:val="22"/>
              </w:rPr>
              <w:t>Территориальный центр социальной помощи семье и детям</w:t>
            </w:r>
          </w:p>
        </w:tc>
        <w:tc>
          <w:tcPr>
            <w:tcW w:w="481" w:type="pct"/>
            <w:tcBorders>
              <w:top w:val="single" w:sz="4" w:space="0" w:color="auto"/>
              <w:left w:val="single" w:sz="4" w:space="0" w:color="auto"/>
              <w:bottom w:val="single" w:sz="4" w:space="0" w:color="auto"/>
              <w:right w:val="single" w:sz="4" w:space="0" w:color="auto"/>
            </w:tcBorders>
            <w:shd w:val="clear" w:color="auto" w:fill="auto"/>
          </w:tcPr>
          <w:p w14:paraId="0921A969" w14:textId="77777777" w:rsidR="00A449F0" w:rsidRPr="00B05596" w:rsidRDefault="00A449F0" w:rsidP="00A449F0">
            <w:pPr>
              <w:pStyle w:val="ConsPlusNormal"/>
              <w:jc w:val="center"/>
              <w:rPr>
                <w:rFonts w:ascii="Times New Roman" w:hAnsi="Times New Roman" w:cs="Times New Roman"/>
                <w:sz w:val="22"/>
                <w:szCs w:val="22"/>
              </w:rPr>
            </w:pPr>
            <w:r w:rsidRPr="00B05596">
              <w:rPr>
                <w:rFonts w:ascii="Times New Roman" w:hAnsi="Times New Roman" w:cs="Times New Roman"/>
                <w:sz w:val="22"/>
                <w:szCs w:val="22"/>
              </w:rPr>
              <w:t>1 объект</w:t>
            </w:r>
          </w:p>
        </w:tc>
        <w:tc>
          <w:tcPr>
            <w:tcW w:w="481" w:type="pct"/>
            <w:tcBorders>
              <w:top w:val="single" w:sz="4" w:space="0" w:color="auto"/>
              <w:left w:val="single" w:sz="4" w:space="0" w:color="auto"/>
              <w:bottom w:val="single" w:sz="4" w:space="0" w:color="auto"/>
              <w:right w:val="single" w:sz="4" w:space="0" w:color="auto"/>
            </w:tcBorders>
            <w:shd w:val="clear" w:color="auto" w:fill="auto"/>
          </w:tcPr>
          <w:p w14:paraId="6B6CDA8A" w14:textId="77777777" w:rsidR="00A449F0" w:rsidRPr="00B05596" w:rsidRDefault="00A449F0" w:rsidP="00A449F0">
            <w:pPr>
              <w:pStyle w:val="ConsPlusNormal"/>
              <w:jc w:val="center"/>
              <w:rPr>
                <w:rFonts w:ascii="Times New Roman" w:hAnsi="Times New Roman" w:cs="Times New Roman"/>
                <w:sz w:val="22"/>
                <w:szCs w:val="22"/>
              </w:rPr>
            </w:pPr>
            <w:r w:rsidRPr="00B05596">
              <w:rPr>
                <w:rFonts w:ascii="Times New Roman" w:hAnsi="Times New Roman" w:cs="Times New Roman"/>
                <w:sz w:val="22"/>
                <w:szCs w:val="22"/>
              </w:rPr>
              <w:t>г. Сургут, мкр. 27А</w:t>
            </w:r>
          </w:p>
        </w:tc>
        <w:tc>
          <w:tcPr>
            <w:tcW w:w="528" w:type="pct"/>
            <w:tcBorders>
              <w:top w:val="single" w:sz="4" w:space="0" w:color="auto"/>
              <w:left w:val="single" w:sz="4" w:space="0" w:color="auto"/>
              <w:bottom w:val="single" w:sz="4" w:space="0" w:color="auto"/>
              <w:right w:val="single" w:sz="4" w:space="0" w:color="auto"/>
            </w:tcBorders>
          </w:tcPr>
          <w:p w14:paraId="4A08BF37" w14:textId="77777777" w:rsidR="00A449F0" w:rsidRPr="00B05596" w:rsidRDefault="00A449F0" w:rsidP="00A449F0">
            <w:pPr>
              <w:pStyle w:val="ConsPlusNormal"/>
              <w:jc w:val="center"/>
              <w:rPr>
                <w:rFonts w:ascii="Times New Roman" w:hAnsi="Times New Roman" w:cs="Times New Roman"/>
                <w:sz w:val="22"/>
                <w:szCs w:val="22"/>
              </w:rPr>
            </w:pPr>
          </w:p>
        </w:tc>
        <w:tc>
          <w:tcPr>
            <w:tcW w:w="546" w:type="pct"/>
            <w:tcBorders>
              <w:top w:val="single" w:sz="4" w:space="0" w:color="auto"/>
              <w:left w:val="single" w:sz="4" w:space="0" w:color="auto"/>
              <w:bottom w:val="single" w:sz="4" w:space="0" w:color="auto"/>
              <w:right w:val="single" w:sz="4" w:space="0" w:color="auto"/>
            </w:tcBorders>
          </w:tcPr>
          <w:p w14:paraId="4C9C8E27" w14:textId="77777777" w:rsidR="00A449F0" w:rsidRPr="006D19DD" w:rsidRDefault="00A449F0" w:rsidP="00A449F0">
            <w:pPr>
              <w:pStyle w:val="ConsPlusNormal"/>
              <w:jc w:val="center"/>
              <w:rPr>
                <w:rFonts w:ascii="Times New Roman" w:hAnsi="Times New Roman" w:cs="Times New Roman"/>
                <w:sz w:val="22"/>
                <w:szCs w:val="22"/>
              </w:rPr>
            </w:pPr>
            <w:r w:rsidRPr="006D19DD">
              <w:rPr>
                <w:rFonts w:ascii="Times New Roman" w:hAnsi="Times New Roman" w:cs="Times New Roman"/>
                <w:sz w:val="22"/>
                <w:szCs w:val="22"/>
              </w:rPr>
              <w:t>Зона специализированной общественной застройки</w:t>
            </w:r>
          </w:p>
        </w:tc>
        <w:tc>
          <w:tcPr>
            <w:tcW w:w="560" w:type="pct"/>
            <w:tcBorders>
              <w:left w:val="single" w:sz="4" w:space="0" w:color="auto"/>
              <w:right w:val="single" w:sz="4" w:space="0" w:color="auto"/>
            </w:tcBorders>
          </w:tcPr>
          <w:p w14:paraId="2D063A99" w14:textId="77777777" w:rsidR="00A449F0" w:rsidRPr="006D19DD" w:rsidRDefault="00A449F0" w:rsidP="00A449F0">
            <w:pPr>
              <w:pStyle w:val="ConsPlusNormal"/>
              <w:jc w:val="center"/>
              <w:rPr>
                <w:rFonts w:ascii="Times New Roman" w:hAnsi="Times New Roman" w:cs="Times New Roman"/>
                <w:sz w:val="22"/>
                <w:szCs w:val="22"/>
              </w:rPr>
            </w:pPr>
            <w:r w:rsidRPr="006D19DD">
              <w:rPr>
                <w:rFonts w:ascii="Times New Roman" w:hAnsi="Times New Roman" w:cs="Times New Roman"/>
                <w:sz w:val="22"/>
                <w:szCs w:val="22"/>
              </w:rPr>
              <w:t>Не требуется</w:t>
            </w:r>
          </w:p>
        </w:tc>
        <w:tc>
          <w:tcPr>
            <w:tcW w:w="577" w:type="pct"/>
            <w:tcBorders>
              <w:left w:val="single" w:sz="4" w:space="0" w:color="auto"/>
              <w:right w:val="single" w:sz="4" w:space="0" w:color="auto"/>
            </w:tcBorders>
          </w:tcPr>
          <w:p w14:paraId="6302BD8C" w14:textId="77777777" w:rsidR="00A449F0" w:rsidRPr="00B05596" w:rsidRDefault="00A449F0" w:rsidP="00A449F0">
            <w:pPr>
              <w:ind w:firstLine="0"/>
              <w:jc w:val="left"/>
              <w:rPr>
                <w:sz w:val="20"/>
                <w:szCs w:val="20"/>
              </w:rPr>
            </w:pPr>
            <w:r w:rsidRPr="00B05596">
              <w:rPr>
                <w:sz w:val="20"/>
                <w:szCs w:val="20"/>
              </w:rPr>
              <w:t>ПКР СИ МО ГО г. Сургут до 2035 года от 28.12.2017 № 222-VI ДГ (резервирование территорий)</w:t>
            </w:r>
          </w:p>
        </w:tc>
      </w:tr>
      <w:tr w:rsidR="00A449F0" w:rsidRPr="007B4D4C" w14:paraId="7424A611" w14:textId="77777777" w:rsidTr="00A449F0">
        <w:tc>
          <w:tcPr>
            <w:tcW w:w="172" w:type="pct"/>
            <w:tcBorders>
              <w:top w:val="single" w:sz="4" w:space="0" w:color="auto"/>
              <w:left w:val="single" w:sz="4" w:space="0" w:color="auto"/>
              <w:bottom w:val="single" w:sz="4" w:space="0" w:color="auto"/>
              <w:right w:val="single" w:sz="4" w:space="0" w:color="auto"/>
            </w:tcBorders>
            <w:vAlign w:val="center"/>
          </w:tcPr>
          <w:p w14:paraId="42D81F58" w14:textId="77777777" w:rsidR="00A449F0" w:rsidRPr="008B4BB9" w:rsidRDefault="00A449F0" w:rsidP="00A449F0">
            <w:pPr>
              <w:pStyle w:val="af1"/>
              <w:numPr>
                <w:ilvl w:val="0"/>
                <w:numId w:val="27"/>
              </w:numPr>
              <w:ind w:left="360"/>
              <w:jc w:val="left"/>
              <w:rPr>
                <w:color w:val="000000"/>
                <w:sz w:val="22"/>
                <w:szCs w:val="22"/>
              </w:rPr>
            </w:pPr>
          </w:p>
        </w:tc>
        <w:tc>
          <w:tcPr>
            <w:tcW w:w="451" w:type="pct"/>
            <w:tcBorders>
              <w:top w:val="single" w:sz="4" w:space="0" w:color="auto"/>
              <w:left w:val="single" w:sz="4" w:space="0" w:color="auto"/>
              <w:bottom w:val="single" w:sz="4" w:space="0" w:color="auto"/>
              <w:right w:val="single" w:sz="4" w:space="0" w:color="auto"/>
            </w:tcBorders>
            <w:shd w:val="clear" w:color="auto" w:fill="auto"/>
            <w:vAlign w:val="center"/>
          </w:tcPr>
          <w:p w14:paraId="78374F5A" w14:textId="77777777" w:rsidR="00A449F0" w:rsidRPr="00B05596" w:rsidRDefault="00A449F0" w:rsidP="00A449F0">
            <w:pPr>
              <w:ind w:firstLine="0"/>
              <w:jc w:val="left"/>
              <w:rPr>
                <w:color w:val="000000"/>
                <w:sz w:val="22"/>
                <w:szCs w:val="22"/>
              </w:rPr>
            </w:pPr>
            <w:r w:rsidRPr="00B05596">
              <w:rPr>
                <w:color w:val="000000"/>
                <w:sz w:val="22"/>
                <w:szCs w:val="22"/>
              </w:rPr>
              <w:t>Объект социальной защиты</w:t>
            </w:r>
          </w:p>
        </w:tc>
        <w:tc>
          <w:tcPr>
            <w:tcW w:w="529" w:type="pct"/>
            <w:tcBorders>
              <w:top w:val="single" w:sz="4" w:space="0" w:color="auto"/>
              <w:left w:val="single" w:sz="4" w:space="0" w:color="auto"/>
              <w:bottom w:val="single" w:sz="4" w:space="0" w:color="auto"/>
              <w:right w:val="single" w:sz="4" w:space="0" w:color="auto"/>
            </w:tcBorders>
            <w:vAlign w:val="center"/>
          </w:tcPr>
          <w:p w14:paraId="7CEC2E78" w14:textId="77777777" w:rsidR="00A449F0" w:rsidRPr="00B05596" w:rsidRDefault="00A449F0" w:rsidP="00A449F0">
            <w:pPr>
              <w:ind w:firstLine="0"/>
              <w:rPr>
                <w:color w:val="000000"/>
                <w:sz w:val="22"/>
                <w:szCs w:val="22"/>
              </w:rPr>
            </w:pPr>
            <w:r w:rsidRPr="00B05596">
              <w:rPr>
                <w:color w:val="000000"/>
                <w:sz w:val="22"/>
                <w:szCs w:val="22"/>
              </w:rPr>
              <w:t>Организация услуг социальной защиты населения</w:t>
            </w:r>
          </w:p>
        </w:tc>
        <w:tc>
          <w:tcPr>
            <w:tcW w:w="673" w:type="pct"/>
            <w:tcBorders>
              <w:top w:val="single" w:sz="4" w:space="0" w:color="auto"/>
              <w:left w:val="single" w:sz="4" w:space="0" w:color="auto"/>
              <w:bottom w:val="single" w:sz="4" w:space="0" w:color="auto"/>
              <w:right w:val="single" w:sz="4" w:space="0" w:color="auto"/>
            </w:tcBorders>
          </w:tcPr>
          <w:p w14:paraId="0BBFBEB0" w14:textId="77777777" w:rsidR="00A449F0" w:rsidRPr="00B05596" w:rsidRDefault="00A449F0" w:rsidP="00A449F0">
            <w:pPr>
              <w:pStyle w:val="ConsPlusNormal"/>
              <w:jc w:val="center"/>
              <w:rPr>
                <w:rFonts w:ascii="Times New Roman" w:hAnsi="Times New Roman" w:cs="Times New Roman"/>
                <w:sz w:val="22"/>
                <w:szCs w:val="22"/>
              </w:rPr>
            </w:pPr>
            <w:r w:rsidRPr="00B05596">
              <w:rPr>
                <w:rFonts w:ascii="Times New Roman" w:hAnsi="Times New Roman" w:cs="Times New Roman"/>
                <w:sz w:val="22"/>
                <w:szCs w:val="22"/>
              </w:rPr>
              <w:t>Территориальный центр социальной помощи семье и детям</w:t>
            </w:r>
          </w:p>
        </w:tc>
        <w:tc>
          <w:tcPr>
            <w:tcW w:w="481" w:type="pct"/>
            <w:tcBorders>
              <w:top w:val="single" w:sz="4" w:space="0" w:color="auto"/>
              <w:left w:val="single" w:sz="4" w:space="0" w:color="auto"/>
              <w:bottom w:val="single" w:sz="4" w:space="0" w:color="auto"/>
              <w:right w:val="single" w:sz="4" w:space="0" w:color="auto"/>
            </w:tcBorders>
            <w:shd w:val="clear" w:color="auto" w:fill="auto"/>
          </w:tcPr>
          <w:p w14:paraId="56031A9C" w14:textId="77777777" w:rsidR="00A449F0" w:rsidRPr="00B05596" w:rsidRDefault="00A449F0" w:rsidP="00A449F0">
            <w:pPr>
              <w:pStyle w:val="ConsPlusNormal"/>
              <w:jc w:val="center"/>
              <w:rPr>
                <w:rFonts w:ascii="Times New Roman" w:hAnsi="Times New Roman" w:cs="Times New Roman"/>
                <w:sz w:val="22"/>
                <w:szCs w:val="22"/>
              </w:rPr>
            </w:pPr>
            <w:r w:rsidRPr="00B05596">
              <w:rPr>
                <w:rFonts w:ascii="Times New Roman" w:hAnsi="Times New Roman" w:cs="Times New Roman"/>
                <w:sz w:val="22"/>
                <w:szCs w:val="22"/>
              </w:rPr>
              <w:t>1 объект</w:t>
            </w:r>
          </w:p>
        </w:tc>
        <w:tc>
          <w:tcPr>
            <w:tcW w:w="481" w:type="pct"/>
            <w:tcBorders>
              <w:top w:val="single" w:sz="4" w:space="0" w:color="auto"/>
              <w:left w:val="single" w:sz="4" w:space="0" w:color="auto"/>
              <w:bottom w:val="single" w:sz="4" w:space="0" w:color="auto"/>
              <w:right w:val="single" w:sz="4" w:space="0" w:color="auto"/>
            </w:tcBorders>
            <w:shd w:val="clear" w:color="auto" w:fill="auto"/>
          </w:tcPr>
          <w:p w14:paraId="5020C71C" w14:textId="77777777" w:rsidR="00A449F0" w:rsidRPr="00B05596" w:rsidRDefault="00A449F0" w:rsidP="00A449F0">
            <w:pPr>
              <w:pStyle w:val="ConsPlusNormal"/>
              <w:jc w:val="center"/>
              <w:rPr>
                <w:rFonts w:ascii="Times New Roman" w:hAnsi="Times New Roman" w:cs="Times New Roman"/>
                <w:sz w:val="22"/>
                <w:szCs w:val="22"/>
              </w:rPr>
            </w:pPr>
            <w:r w:rsidRPr="00B05596">
              <w:rPr>
                <w:rFonts w:ascii="Times New Roman" w:hAnsi="Times New Roman" w:cs="Times New Roman"/>
                <w:sz w:val="22"/>
                <w:szCs w:val="22"/>
              </w:rPr>
              <w:t>г. Сургут, мкр. 35А</w:t>
            </w:r>
          </w:p>
        </w:tc>
        <w:tc>
          <w:tcPr>
            <w:tcW w:w="528" w:type="pct"/>
            <w:tcBorders>
              <w:top w:val="single" w:sz="4" w:space="0" w:color="auto"/>
              <w:left w:val="single" w:sz="4" w:space="0" w:color="auto"/>
              <w:bottom w:val="single" w:sz="4" w:space="0" w:color="auto"/>
              <w:right w:val="single" w:sz="4" w:space="0" w:color="auto"/>
            </w:tcBorders>
          </w:tcPr>
          <w:p w14:paraId="1483615B" w14:textId="77777777" w:rsidR="00A449F0" w:rsidRPr="00B05596" w:rsidRDefault="00A449F0" w:rsidP="00A449F0">
            <w:pPr>
              <w:pStyle w:val="ConsPlusNormal"/>
              <w:jc w:val="center"/>
              <w:rPr>
                <w:rFonts w:ascii="Times New Roman" w:hAnsi="Times New Roman" w:cs="Times New Roman"/>
                <w:sz w:val="22"/>
                <w:szCs w:val="22"/>
              </w:rPr>
            </w:pPr>
          </w:p>
        </w:tc>
        <w:tc>
          <w:tcPr>
            <w:tcW w:w="546" w:type="pct"/>
            <w:tcBorders>
              <w:top w:val="single" w:sz="4" w:space="0" w:color="auto"/>
              <w:left w:val="single" w:sz="4" w:space="0" w:color="auto"/>
              <w:bottom w:val="single" w:sz="4" w:space="0" w:color="auto"/>
              <w:right w:val="single" w:sz="4" w:space="0" w:color="auto"/>
            </w:tcBorders>
          </w:tcPr>
          <w:p w14:paraId="0F3A8DEB" w14:textId="77777777" w:rsidR="00A449F0" w:rsidRPr="006D19DD" w:rsidRDefault="00A449F0" w:rsidP="00A449F0">
            <w:pPr>
              <w:pStyle w:val="ConsPlusNormal"/>
              <w:jc w:val="center"/>
              <w:rPr>
                <w:rFonts w:ascii="Times New Roman" w:hAnsi="Times New Roman" w:cs="Times New Roman"/>
                <w:sz w:val="22"/>
                <w:szCs w:val="22"/>
              </w:rPr>
            </w:pPr>
            <w:r w:rsidRPr="006D19DD">
              <w:rPr>
                <w:rFonts w:ascii="Times New Roman" w:hAnsi="Times New Roman" w:cs="Times New Roman"/>
                <w:sz w:val="22"/>
                <w:szCs w:val="22"/>
              </w:rPr>
              <w:t>Зона специализированной общественной застройки</w:t>
            </w:r>
          </w:p>
        </w:tc>
        <w:tc>
          <w:tcPr>
            <w:tcW w:w="560" w:type="pct"/>
            <w:tcBorders>
              <w:left w:val="single" w:sz="4" w:space="0" w:color="auto"/>
              <w:right w:val="single" w:sz="4" w:space="0" w:color="auto"/>
            </w:tcBorders>
          </w:tcPr>
          <w:p w14:paraId="54632A24" w14:textId="77777777" w:rsidR="00A449F0" w:rsidRPr="006D19DD" w:rsidRDefault="00A449F0" w:rsidP="00A449F0">
            <w:pPr>
              <w:pStyle w:val="ConsPlusNormal"/>
              <w:jc w:val="center"/>
              <w:rPr>
                <w:rFonts w:ascii="Times New Roman" w:hAnsi="Times New Roman" w:cs="Times New Roman"/>
                <w:sz w:val="22"/>
                <w:szCs w:val="22"/>
              </w:rPr>
            </w:pPr>
            <w:r w:rsidRPr="006D19DD">
              <w:rPr>
                <w:rFonts w:ascii="Times New Roman" w:hAnsi="Times New Roman" w:cs="Times New Roman"/>
                <w:sz w:val="22"/>
                <w:szCs w:val="22"/>
              </w:rPr>
              <w:t>Не требуется</w:t>
            </w:r>
          </w:p>
        </w:tc>
        <w:tc>
          <w:tcPr>
            <w:tcW w:w="577" w:type="pct"/>
            <w:tcBorders>
              <w:left w:val="single" w:sz="4" w:space="0" w:color="auto"/>
              <w:right w:val="single" w:sz="4" w:space="0" w:color="auto"/>
            </w:tcBorders>
          </w:tcPr>
          <w:p w14:paraId="7B5482A3" w14:textId="77777777" w:rsidR="00A449F0" w:rsidRPr="00B05596" w:rsidRDefault="00A449F0" w:rsidP="00A449F0">
            <w:pPr>
              <w:ind w:firstLine="0"/>
              <w:jc w:val="left"/>
              <w:rPr>
                <w:sz w:val="20"/>
                <w:szCs w:val="20"/>
              </w:rPr>
            </w:pPr>
            <w:r w:rsidRPr="00B05596">
              <w:rPr>
                <w:sz w:val="20"/>
                <w:szCs w:val="20"/>
              </w:rPr>
              <w:t>ПКР СИ МО ГО г. Сургут до 2035 года от 28.12.2017 № 222-VI ДГ (резервирование территорий)</w:t>
            </w:r>
          </w:p>
        </w:tc>
      </w:tr>
      <w:tr w:rsidR="00A449F0" w:rsidRPr="007B4D4C" w14:paraId="7FB2F4BD" w14:textId="77777777" w:rsidTr="00A449F0">
        <w:tc>
          <w:tcPr>
            <w:tcW w:w="172" w:type="pct"/>
            <w:tcBorders>
              <w:top w:val="single" w:sz="4" w:space="0" w:color="auto"/>
              <w:left w:val="single" w:sz="4" w:space="0" w:color="auto"/>
              <w:bottom w:val="single" w:sz="4" w:space="0" w:color="auto"/>
              <w:right w:val="single" w:sz="4" w:space="0" w:color="auto"/>
            </w:tcBorders>
            <w:vAlign w:val="center"/>
          </w:tcPr>
          <w:p w14:paraId="3D03C7F2" w14:textId="77777777" w:rsidR="00A449F0" w:rsidRPr="008B4BB9" w:rsidRDefault="00A449F0" w:rsidP="00A449F0">
            <w:pPr>
              <w:pStyle w:val="af1"/>
              <w:numPr>
                <w:ilvl w:val="0"/>
                <w:numId w:val="27"/>
              </w:numPr>
              <w:ind w:left="360"/>
              <w:jc w:val="left"/>
              <w:rPr>
                <w:color w:val="000000"/>
                <w:sz w:val="22"/>
                <w:szCs w:val="22"/>
              </w:rPr>
            </w:pPr>
          </w:p>
        </w:tc>
        <w:tc>
          <w:tcPr>
            <w:tcW w:w="451" w:type="pct"/>
            <w:tcBorders>
              <w:top w:val="single" w:sz="4" w:space="0" w:color="auto"/>
              <w:left w:val="single" w:sz="4" w:space="0" w:color="auto"/>
              <w:bottom w:val="single" w:sz="4" w:space="0" w:color="auto"/>
              <w:right w:val="single" w:sz="4" w:space="0" w:color="auto"/>
            </w:tcBorders>
            <w:shd w:val="clear" w:color="auto" w:fill="auto"/>
            <w:vAlign w:val="center"/>
          </w:tcPr>
          <w:p w14:paraId="551A6CCC" w14:textId="77777777" w:rsidR="00A449F0" w:rsidRPr="00B05596" w:rsidRDefault="00A449F0" w:rsidP="00A449F0">
            <w:pPr>
              <w:ind w:firstLine="0"/>
              <w:jc w:val="left"/>
              <w:rPr>
                <w:color w:val="000000"/>
                <w:sz w:val="22"/>
                <w:szCs w:val="22"/>
              </w:rPr>
            </w:pPr>
            <w:r w:rsidRPr="00B05596">
              <w:rPr>
                <w:color w:val="000000"/>
                <w:sz w:val="22"/>
                <w:szCs w:val="22"/>
              </w:rPr>
              <w:t>Объект социальной защиты</w:t>
            </w:r>
          </w:p>
        </w:tc>
        <w:tc>
          <w:tcPr>
            <w:tcW w:w="529" w:type="pct"/>
            <w:tcBorders>
              <w:top w:val="single" w:sz="4" w:space="0" w:color="auto"/>
              <w:left w:val="single" w:sz="4" w:space="0" w:color="auto"/>
              <w:bottom w:val="single" w:sz="4" w:space="0" w:color="auto"/>
              <w:right w:val="single" w:sz="4" w:space="0" w:color="auto"/>
            </w:tcBorders>
            <w:vAlign w:val="center"/>
          </w:tcPr>
          <w:p w14:paraId="71CCBECC" w14:textId="77777777" w:rsidR="00A449F0" w:rsidRPr="00B05596" w:rsidRDefault="00A449F0" w:rsidP="00A449F0">
            <w:pPr>
              <w:ind w:firstLine="0"/>
              <w:rPr>
                <w:color w:val="000000"/>
                <w:sz w:val="22"/>
                <w:szCs w:val="22"/>
              </w:rPr>
            </w:pPr>
            <w:r w:rsidRPr="00B05596">
              <w:rPr>
                <w:color w:val="000000"/>
                <w:sz w:val="22"/>
                <w:szCs w:val="22"/>
              </w:rPr>
              <w:t>Организация услуг социальной защиты населения</w:t>
            </w:r>
          </w:p>
        </w:tc>
        <w:tc>
          <w:tcPr>
            <w:tcW w:w="673" w:type="pct"/>
            <w:tcBorders>
              <w:top w:val="single" w:sz="4" w:space="0" w:color="auto"/>
              <w:left w:val="single" w:sz="4" w:space="0" w:color="auto"/>
              <w:bottom w:val="single" w:sz="4" w:space="0" w:color="auto"/>
              <w:right w:val="single" w:sz="4" w:space="0" w:color="auto"/>
            </w:tcBorders>
          </w:tcPr>
          <w:p w14:paraId="56C09F81" w14:textId="77777777" w:rsidR="00A449F0" w:rsidRPr="00B05596" w:rsidRDefault="00A449F0" w:rsidP="00A449F0">
            <w:pPr>
              <w:pStyle w:val="ConsPlusNormal"/>
              <w:jc w:val="center"/>
              <w:rPr>
                <w:rFonts w:ascii="Times New Roman" w:hAnsi="Times New Roman" w:cs="Times New Roman"/>
                <w:sz w:val="22"/>
                <w:szCs w:val="22"/>
              </w:rPr>
            </w:pPr>
            <w:r w:rsidRPr="00B05596">
              <w:rPr>
                <w:rFonts w:ascii="Times New Roman" w:hAnsi="Times New Roman" w:cs="Times New Roman"/>
                <w:sz w:val="22"/>
                <w:szCs w:val="22"/>
              </w:rPr>
              <w:t>Территориальный центр социальной помощи семье и детям</w:t>
            </w:r>
          </w:p>
        </w:tc>
        <w:tc>
          <w:tcPr>
            <w:tcW w:w="481" w:type="pct"/>
            <w:tcBorders>
              <w:top w:val="single" w:sz="4" w:space="0" w:color="auto"/>
              <w:left w:val="single" w:sz="4" w:space="0" w:color="auto"/>
              <w:bottom w:val="single" w:sz="4" w:space="0" w:color="auto"/>
              <w:right w:val="single" w:sz="4" w:space="0" w:color="auto"/>
            </w:tcBorders>
            <w:shd w:val="clear" w:color="auto" w:fill="auto"/>
          </w:tcPr>
          <w:p w14:paraId="36B3FA65" w14:textId="77777777" w:rsidR="00A449F0" w:rsidRPr="00B05596" w:rsidRDefault="00A449F0" w:rsidP="00A449F0">
            <w:pPr>
              <w:pStyle w:val="ConsPlusNormal"/>
              <w:jc w:val="center"/>
              <w:rPr>
                <w:rFonts w:ascii="Times New Roman" w:hAnsi="Times New Roman" w:cs="Times New Roman"/>
                <w:sz w:val="22"/>
                <w:szCs w:val="22"/>
              </w:rPr>
            </w:pPr>
            <w:r w:rsidRPr="00B05596">
              <w:rPr>
                <w:rFonts w:ascii="Times New Roman" w:hAnsi="Times New Roman" w:cs="Times New Roman"/>
                <w:sz w:val="22"/>
                <w:szCs w:val="22"/>
              </w:rPr>
              <w:t>1 объект</w:t>
            </w:r>
          </w:p>
        </w:tc>
        <w:tc>
          <w:tcPr>
            <w:tcW w:w="481" w:type="pct"/>
            <w:tcBorders>
              <w:top w:val="single" w:sz="4" w:space="0" w:color="auto"/>
              <w:left w:val="single" w:sz="4" w:space="0" w:color="auto"/>
              <w:bottom w:val="single" w:sz="4" w:space="0" w:color="auto"/>
              <w:right w:val="single" w:sz="4" w:space="0" w:color="auto"/>
            </w:tcBorders>
            <w:shd w:val="clear" w:color="auto" w:fill="auto"/>
          </w:tcPr>
          <w:p w14:paraId="3199C910" w14:textId="77777777" w:rsidR="00A449F0" w:rsidRPr="00B05596" w:rsidRDefault="00A449F0" w:rsidP="00A449F0">
            <w:pPr>
              <w:pStyle w:val="ConsPlusNormal"/>
              <w:jc w:val="center"/>
              <w:rPr>
                <w:rFonts w:ascii="Times New Roman" w:hAnsi="Times New Roman" w:cs="Times New Roman"/>
                <w:sz w:val="22"/>
                <w:szCs w:val="22"/>
              </w:rPr>
            </w:pPr>
            <w:r w:rsidRPr="00B05596">
              <w:rPr>
                <w:rFonts w:ascii="Times New Roman" w:hAnsi="Times New Roman" w:cs="Times New Roman"/>
                <w:sz w:val="22"/>
                <w:szCs w:val="22"/>
              </w:rPr>
              <w:t>г. Сургут, Коммунальный квартал 45</w:t>
            </w:r>
          </w:p>
        </w:tc>
        <w:tc>
          <w:tcPr>
            <w:tcW w:w="528" w:type="pct"/>
            <w:tcBorders>
              <w:top w:val="single" w:sz="4" w:space="0" w:color="auto"/>
              <w:left w:val="single" w:sz="4" w:space="0" w:color="auto"/>
              <w:bottom w:val="single" w:sz="4" w:space="0" w:color="auto"/>
              <w:right w:val="single" w:sz="4" w:space="0" w:color="auto"/>
            </w:tcBorders>
          </w:tcPr>
          <w:p w14:paraId="73C33284" w14:textId="77777777" w:rsidR="00A449F0" w:rsidRPr="00B05596" w:rsidRDefault="00A449F0" w:rsidP="00A449F0">
            <w:pPr>
              <w:pStyle w:val="ConsPlusNormal"/>
              <w:jc w:val="center"/>
              <w:rPr>
                <w:rFonts w:ascii="Times New Roman" w:hAnsi="Times New Roman" w:cs="Times New Roman"/>
                <w:sz w:val="22"/>
                <w:szCs w:val="22"/>
              </w:rPr>
            </w:pPr>
          </w:p>
        </w:tc>
        <w:tc>
          <w:tcPr>
            <w:tcW w:w="546" w:type="pct"/>
            <w:tcBorders>
              <w:top w:val="single" w:sz="4" w:space="0" w:color="auto"/>
              <w:left w:val="single" w:sz="4" w:space="0" w:color="auto"/>
              <w:bottom w:val="single" w:sz="4" w:space="0" w:color="auto"/>
              <w:right w:val="single" w:sz="4" w:space="0" w:color="auto"/>
            </w:tcBorders>
          </w:tcPr>
          <w:p w14:paraId="2275EBA4" w14:textId="77777777" w:rsidR="00A449F0" w:rsidRPr="006D19DD" w:rsidRDefault="00A449F0" w:rsidP="00A449F0">
            <w:pPr>
              <w:pStyle w:val="ConsPlusNormal"/>
              <w:jc w:val="center"/>
              <w:rPr>
                <w:rFonts w:ascii="Times New Roman" w:hAnsi="Times New Roman" w:cs="Times New Roman"/>
                <w:sz w:val="22"/>
                <w:szCs w:val="22"/>
              </w:rPr>
            </w:pPr>
            <w:r w:rsidRPr="006D19DD">
              <w:rPr>
                <w:rFonts w:ascii="Times New Roman" w:hAnsi="Times New Roman" w:cs="Times New Roman"/>
                <w:sz w:val="22"/>
                <w:szCs w:val="22"/>
              </w:rPr>
              <w:t>Зона специализированной общественной застройки</w:t>
            </w:r>
          </w:p>
        </w:tc>
        <w:tc>
          <w:tcPr>
            <w:tcW w:w="560" w:type="pct"/>
            <w:tcBorders>
              <w:left w:val="single" w:sz="4" w:space="0" w:color="auto"/>
              <w:right w:val="single" w:sz="4" w:space="0" w:color="auto"/>
            </w:tcBorders>
          </w:tcPr>
          <w:p w14:paraId="20DDA575" w14:textId="77777777" w:rsidR="00A449F0" w:rsidRPr="006D19DD" w:rsidRDefault="00A449F0" w:rsidP="00A449F0">
            <w:pPr>
              <w:pStyle w:val="ConsPlusNormal"/>
              <w:jc w:val="center"/>
              <w:rPr>
                <w:rFonts w:ascii="Times New Roman" w:hAnsi="Times New Roman" w:cs="Times New Roman"/>
                <w:sz w:val="22"/>
                <w:szCs w:val="22"/>
              </w:rPr>
            </w:pPr>
            <w:r w:rsidRPr="006D19DD">
              <w:rPr>
                <w:rFonts w:ascii="Times New Roman" w:hAnsi="Times New Roman" w:cs="Times New Roman"/>
                <w:sz w:val="22"/>
                <w:szCs w:val="22"/>
              </w:rPr>
              <w:t>Не требуется</w:t>
            </w:r>
          </w:p>
        </w:tc>
        <w:tc>
          <w:tcPr>
            <w:tcW w:w="577" w:type="pct"/>
            <w:tcBorders>
              <w:left w:val="single" w:sz="4" w:space="0" w:color="auto"/>
              <w:right w:val="single" w:sz="4" w:space="0" w:color="auto"/>
            </w:tcBorders>
          </w:tcPr>
          <w:p w14:paraId="722139CA" w14:textId="77777777" w:rsidR="00A449F0" w:rsidRPr="00B05596" w:rsidRDefault="00A449F0" w:rsidP="00A449F0">
            <w:pPr>
              <w:ind w:firstLine="0"/>
              <w:jc w:val="left"/>
              <w:rPr>
                <w:sz w:val="20"/>
                <w:szCs w:val="20"/>
              </w:rPr>
            </w:pPr>
            <w:r w:rsidRPr="00B05596">
              <w:rPr>
                <w:sz w:val="20"/>
                <w:szCs w:val="20"/>
              </w:rPr>
              <w:t>ПКР СИ МО ГО г. Сургут до 2035 года от 28.12.2017 № 222-VI ДГ (резервирование территорий)</w:t>
            </w:r>
          </w:p>
        </w:tc>
      </w:tr>
      <w:tr w:rsidR="00A449F0" w:rsidRPr="007B4D4C" w14:paraId="1DEE3195" w14:textId="77777777" w:rsidTr="00A449F0">
        <w:tc>
          <w:tcPr>
            <w:tcW w:w="172" w:type="pct"/>
            <w:tcBorders>
              <w:top w:val="single" w:sz="4" w:space="0" w:color="auto"/>
              <w:left w:val="single" w:sz="4" w:space="0" w:color="auto"/>
              <w:bottom w:val="single" w:sz="4" w:space="0" w:color="auto"/>
              <w:right w:val="single" w:sz="4" w:space="0" w:color="auto"/>
            </w:tcBorders>
            <w:vAlign w:val="center"/>
          </w:tcPr>
          <w:p w14:paraId="0F63E854" w14:textId="77777777" w:rsidR="00A449F0" w:rsidRPr="008B4BB9" w:rsidRDefault="00A449F0" w:rsidP="00A449F0">
            <w:pPr>
              <w:pStyle w:val="af1"/>
              <w:numPr>
                <w:ilvl w:val="0"/>
                <w:numId w:val="27"/>
              </w:numPr>
              <w:ind w:left="360"/>
              <w:jc w:val="left"/>
              <w:rPr>
                <w:color w:val="000000"/>
                <w:sz w:val="22"/>
                <w:szCs w:val="22"/>
              </w:rPr>
            </w:pPr>
          </w:p>
        </w:tc>
        <w:tc>
          <w:tcPr>
            <w:tcW w:w="451" w:type="pct"/>
            <w:tcBorders>
              <w:top w:val="single" w:sz="4" w:space="0" w:color="auto"/>
              <w:left w:val="single" w:sz="4" w:space="0" w:color="auto"/>
              <w:bottom w:val="single" w:sz="4" w:space="0" w:color="auto"/>
              <w:right w:val="single" w:sz="4" w:space="0" w:color="auto"/>
            </w:tcBorders>
            <w:shd w:val="clear" w:color="auto" w:fill="auto"/>
            <w:vAlign w:val="center"/>
          </w:tcPr>
          <w:p w14:paraId="06D4A720" w14:textId="77777777" w:rsidR="00A449F0" w:rsidRPr="00B05596" w:rsidRDefault="00A449F0" w:rsidP="00A449F0">
            <w:pPr>
              <w:ind w:firstLine="0"/>
              <w:jc w:val="left"/>
              <w:rPr>
                <w:color w:val="000000"/>
                <w:sz w:val="22"/>
                <w:szCs w:val="22"/>
              </w:rPr>
            </w:pPr>
            <w:r w:rsidRPr="00B05596">
              <w:rPr>
                <w:color w:val="000000"/>
                <w:sz w:val="22"/>
                <w:szCs w:val="22"/>
              </w:rPr>
              <w:t>Объект социальной защиты</w:t>
            </w:r>
          </w:p>
        </w:tc>
        <w:tc>
          <w:tcPr>
            <w:tcW w:w="529" w:type="pct"/>
            <w:tcBorders>
              <w:top w:val="single" w:sz="4" w:space="0" w:color="auto"/>
              <w:left w:val="single" w:sz="4" w:space="0" w:color="auto"/>
              <w:bottom w:val="single" w:sz="4" w:space="0" w:color="auto"/>
              <w:right w:val="single" w:sz="4" w:space="0" w:color="auto"/>
            </w:tcBorders>
            <w:vAlign w:val="center"/>
          </w:tcPr>
          <w:p w14:paraId="271C2A7A" w14:textId="77777777" w:rsidR="00A449F0" w:rsidRPr="00B05596" w:rsidRDefault="00A449F0" w:rsidP="00A449F0">
            <w:pPr>
              <w:ind w:firstLine="0"/>
              <w:rPr>
                <w:color w:val="000000"/>
                <w:sz w:val="22"/>
                <w:szCs w:val="22"/>
              </w:rPr>
            </w:pPr>
            <w:r w:rsidRPr="00B05596">
              <w:rPr>
                <w:color w:val="000000"/>
                <w:sz w:val="22"/>
                <w:szCs w:val="22"/>
              </w:rPr>
              <w:t>Организация услуг социальной защиты населения</w:t>
            </w:r>
          </w:p>
        </w:tc>
        <w:tc>
          <w:tcPr>
            <w:tcW w:w="673" w:type="pct"/>
            <w:tcBorders>
              <w:top w:val="single" w:sz="4" w:space="0" w:color="auto"/>
              <w:left w:val="single" w:sz="4" w:space="0" w:color="auto"/>
              <w:bottom w:val="single" w:sz="4" w:space="0" w:color="auto"/>
              <w:right w:val="single" w:sz="4" w:space="0" w:color="auto"/>
            </w:tcBorders>
          </w:tcPr>
          <w:p w14:paraId="7E965878" w14:textId="77777777" w:rsidR="00A449F0" w:rsidRPr="00B05596" w:rsidRDefault="00A449F0" w:rsidP="00A449F0">
            <w:pPr>
              <w:pStyle w:val="ConsPlusNormal"/>
              <w:jc w:val="center"/>
              <w:rPr>
                <w:rFonts w:ascii="Times New Roman" w:hAnsi="Times New Roman" w:cs="Times New Roman"/>
                <w:sz w:val="22"/>
                <w:szCs w:val="22"/>
              </w:rPr>
            </w:pPr>
            <w:r w:rsidRPr="00B05596">
              <w:rPr>
                <w:rFonts w:ascii="Times New Roman" w:hAnsi="Times New Roman" w:cs="Times New Roman"/>
                <w:sz w:val="22"/>
                <w:szCs w:val="22"/>
              </w:rPr>
              <w:t>Территориальный центр социальной помощи семье и детям</w:t>
            </w:r>
          </w:p>
        </w:tc>
        <w:tc>
          <w:tcPr>
            <w:tcW w:w="481" w:type="pct"/>
            <w:tcBorders>
              <w:top w:val="single" w:sz="4" w:space="0" w:color="auto"/>
              <w:left w:val="single" w:sz="4" w:space="0" w:color="auto"/>
              <w:bottom w:val="single" w:sz="4" w:space="0" w:color="auto"/>
              <w:right w:val="single" w:sz="4" w:space="0" w:color="auto"/>
            </w:tcBorders>
            <w:shd w:val="clear" w:color="auto" w:fill="auto"/>
          </w:tcPr>
          <w:p w14:paraId="68CCDEBD" w14:textId="77777777" w:rsidR="00A449F0" w:rsidRPr="00B05596" w:rsidRDefault="00A449F0" w:rsidP="00A449F0">
            <w:pPr>
              <w:pStyle w:val="ConsPlusNormal"/>
              <w:jc w:val="center"/>
              <w:rPr>
                <w:rFonts w:ascii="Times New Roman" w:hAnsi="Times New Roman" w:cs="Times New Roman"/>
                <w:sz w:val="22"/>
                <w:szCs w:val="22"/>
              </w:rPr>
            </w:pPr>
            <w:r w:rsidRPr="00B05596">
              <w:rPr>
                <w:rFonts w:ascii="Times New Roman" w:hAnsi="Times New Roman" w:cs="Times New Roman"/>
                <w:sz w:val="22"/>
                <w:szCs w:val="22"/>
              </w:rPr>
              <w:t>1 объект</w:t>
            </w:r>
          </w:p>
        </w:tc>
        <w:tc>
          <w:tcPr>
            <w:tcW w:w="481" w:type="pct"/>
            <w:tcBorders>
              <w:top w:val="single" w:sz="4" w:space="0" w:color="auto"/>
              <w:left w:val="single" w:sz="4" w:space="0" w:color="auto"/>
              <w:bottom w:val="single" w:sz="4" w:space="0" w:color="auto"/>
              <w:right w:val="single" w:sz="4" w:space="0" w:color="auto"/>
            </w:tcBorders>
            <w:shd w:val="clear" w:color="auto" w:fill="auto"/>
          </w:tcPr>
          <w:p w14:paraId="1689EF46" w14:textId="77777777" w:rsidR="00A449F0" w:rsidRPr="00B05596" w:rsidRDefault="00A449F0" w:rsidP="00A449F0">
            <w:pPr>
              <w:pStyle w:val="ConsPlusNormal"/>
              <w:jc w:val="center"/>
              <w:rPr>
                <w:rFonts w:ascii="Times New Roman" w:hAnsi="Times New Roman" w:cs="Times New Roman"/>
                <w:sz w:val="22"/>
                <w:szCs w:val="22"/>
              </w:rPr>
            </w:pPr>
            <w:r w:rsidRPr="00B05596">
              <w:rPr>
                <w:rFonts w:ascii="Times New Roman" w:hAnsi="Times New Roman" w:cs="Times New Roman"/>
                <w:sz w:val="22"/>
                <w:szCs w:val="22"/>
              </w:rPr>
              <w:t>г. Сургут, п. Юность</w:t>
            </w:r>
          </w:p>
        </w:tc>
        <w:tc>
          <w:tcPr>
            <w:tcW w:w="528" w:type="pct"/>
            <w:tcBorders>
              <w:top w:val="single" w:sz="4" w:space="0" w:color="auto"/>
              <w:left w:val="single" w:sz="4" w:space="0" w:color="auto"/>
              <w:bottom w:val="single" w:sz="4" w:space="0" w:color="auto"/>
              <w:right w:val="single" w:sz="4" w:space="0" w:color="auto"/>
            </w:tcBorders>
          </w:tcPr>
          <w:p w14:paraId="44AD1883" w14:textId="77777777" w:rsidR="00A449F0" w:rsidRPr="00B05596" w:rsidRDefault="00A449F0" w:rsidP="00A449F0">
            <w:pPr>
              <w:pStyle w:val="ConsPlusNormal"/>
              <w:jc w:val="center"/>
              <w:rPr>
                <w:rFonts w:ascii="Times New Roman" w:hAnsi="Times New Roman" w:cs="Times New Roman"/>
                <w:sz w:val="22"/>
                <w:szCs w:val="22"/>
              </w:rPr>
            </w:pPr>
          </w:p>
        </w:tc>
        <w:tc>
          <w:tcPr>
            <w:tcW w:w="546" w:type="pct"/>
            <w:tcBorders>
              <w:top w:val="single" w:sz="4" w:space="0" w:color="auto"/>
              <w:left w:val="single" w:sz="4" w:space="0" w:color="auto"/>
              <w:bottom w:val="single" w:sz="4" w:space="0" w:color="auto"/>
              <w:right w:val="single" w:sz="4" w:space="0" w:color="auto"/>
            </w:tcBorders>
          </w:tcPr>
          <w:p w14:paraId="3F922964" w14:textId="77777777" w:rsidR="00A449F0" w:rsidRPr="006D19DD" w:rsidRDefault="00A449F0" w:rsidP="00A449F0">
            <w:pPr>
              <w:pStyle w:val="ConsPlusNormal"/>
              <w:jc w:val="center"/>
              <w:rPr>
                <w:rFonts w:ascii="Times New Roman" w:hAnsi="Times New Roman" w:cs="Times New Roman"/>
                <w:sz w:val="22"/>
                <w:szCs w:val="22"/>
              </w:rPr>
            </w:pPr>
            <w:r w:rsidRPr="006D19DD">
              <w:rPr>
                <w:rFonts w:ascii="Times New Roman" w:hAnsi="Times New Roman" w:cs="Times New Roman"/>
                <w:sz w:val="22"/>
                <w:szCs w:val="22"/>
              </w:rPr>
              <w:t>Зона специализированной общественной застройки</w:t>
            </w:r>
          </w:p>
        </w:tc>
        <w:tc>
          <w:tcPr>
            <w:tcW w:w="560" w:type="pct"/>
            <w:tcBorders>
              <w:left w:val="single" w:sz="4" w:space="0" w:color="auto"/>
              <w:right w:val="single" w:sz="4" w:space="0" w:color="auto"/>
            </w:tcBorders>
          </w:tcPr>
          <w:p w14:paraId="654AA5F6" w14:textId="77777777" w:rsidR="00A449F0" w:rsidRPr="006D19DD" w:rsidRDefault="00A449F0" w:rsidP="00A449F0">
            <w:pPr>
              <w:pStyle w:val="ConsPlusNormal"/>
              <w:jc w:val="center"/>
              <w:rPr>
                <w:rFonts w:ascii="Times New Roman" w:hAnsi="Times New Roman" w:cs="Times New Roman"/>
                <w:sz w:val="22"/>
                <w:szCs w:val="22"/>
              </w:rPr>
            </w:pPr>
            <w:r w:rsidRPr="006D19DD">
              <w:rPr>
                <w:rFonts w:ascii="Times New Roman" w:hAnsi="Times New Roman" w:cs="Times New Roman"/>
                <w:sz w:val="22"/>
                <w:szCs w:val="22"/>
              </w:rPr>
              <w:t>Не требуется</w:t>
            </w:r>
          </w:p>
        </w:tc>
        <w:tc>
          <w:tcPr>
            <w:tcW w:w="577" w:type="pct"/>
            <w:tcBorders>
              <w:left w:val="single" w:sz="4" w:space="0" w:color="auto"/>
              <w:right w:val="single" w:sz="4" w:space="0" w:color="auto"/>
            </w:tcBorders>
          </w:tcPr>
          <w:p w14:paraId="7BCDB6E4" w14:textId="77777777" w:rsidR="00A449F0" w:rsidRPr="00B05596" w:rsidRDefault="00A449F0" w:rsidP="00A449F0">
            <w:pPr>
              <w:ind w:firstLine="0"/>
              <w:jc w:val="left"/>
              <w:rPr>
                <w:sz w:val="20"/>
                <w:szCs w:val="20"/>
              </w:rPr>
            </w:pPr>
            <w:r w:rsidRPr="00B05596">
              <w:rPr>
                <w:sz w:val="20"/>
                <w:szCs w:val="20"/>
              </w:rPr>
              <w:t>ПКР СИ МО ГО г. Сургут до 2035 года от 28.12.2017 № 222-VI ДГ (резервирование территорий)</w:t>
            </w:r>
          </w:p>
        </w:tc>
      </w:tr>
      <w:tr w:rsidR="00A449F0" w:rsidRPr="007B4D4C" w14:paraId="58D95F15" w14:textId="77777777" w:rsidTr="00A449F0">
        <w:tc>
          <w:tcPr>
            <w:tcW w:w="172" w:type="pct"/>
            <w:tcBorders>
              <w:top w:val="single" w:sz="4" w:space="0" w:color="auto"/>
              <w:left w:val="single" w:sz="4" w:space="0" w:color="auto"/>
              <w:bottom w:val="single" w:sz="4" w:space="0" w:color="auto"/>
              <w:right w:val="single" w:sz="4" w:space="0" w:color="auto"/>
            </w:tcBorders>
            <w:vAlign w:val="center"/>
          </w:tcPr>
          <w:p w14:paraId="55F0D235" w14:textId="77777777" w:rsidR="00A449F0" w:rsidRPr="008B4BB9" w:rsidRDefault="00A449F0" w:rsidP="00A449F0">
            <w:pPr>
              <w:pStyle w:val="af1"/>
              <w:numPr>
                <w:ilvl w:val="0"/>
                <w:numId w:val="27"/>
              </w:numPr>
              <w:ind w:left="360"/>
              <w:jc w:val="left"/>
              <w:rPr>
                <w:color w:val="000000"/>
                <w:sz w:val="22"/>
                <w:szCs w:val="22"/>
              </w:rPr>
            </w:pPr>
          </w:p>
        </w:tc>
        <w:tc>
          <w:tcPr>
            <w:tcW w:w="451" w:type="pct"/>
            <w:tcBorders>
              <w:top w:val="single" w:sz="4" w:space="0" w:color="auto"/>
              <w:left w:val="single" w:sz="4" w:space="0" w:color="auto"/>
              <w:bottom w:val="single" w:sz="4" w:space="0" w:color="auto"/>
              <w:right w:val="single" w:sz="4" w:space="0" w:color="auto"/>
            </w:tcBorders>
            <w:shd w:val="clear" w:color="auto" w:fill="auto"/>
            <w:vAlign w:val="center"/>
          </w:tcPr>
          <w:p w14:paraId="12BD141F" w14:textId="77777777" w:rsidR="00A449F0" w:rsidRPr="00B05596" w:rsidRDefault="00A449F0" w:rsidP="00A449F0">
            <w:pPr>
              <w:ind w:firstLine="0"/>
              <w:jc w:val="left"/>
              <w:rPr>
                <w:color w:val="000000"/>
                <w:sz w:val="22"/>
                <w:szCs w:val="22"/>
              </w:rPr>
            </w:pPr>
            <w:r w:rsidRPr="00B05596">
              <w:rPr>
                <w:color w:val="000000"/>
                <w:sz w:val="22"/>
                <w:szCs w:val="22"/>
              </w:rPr>
              <w:t>Объект социальной защиты</w:t>
            </w:r>
          </w:p>
        </w:tc>
        <w:tc>
          <w:tcPr>
            <w:tcW w:w="529" w:type="pct"/>
            <w:tcBorders>
              <w:top w:val="single" w:sz="4" w:space="0" w:color="auto"/>
              <w:left w:val="single" w:sz="4" w:space="0" w:color="auto"/>
              <w:bottom w:val="single" w:sz="4" w:space="0" w:color="auto"/>
              <w:right w:val="single" w:sz="4" w:space="0" w:color="auto"/>
            </w:tcBorders>
            <w:vAlign w:val="center"/>
          </w:tcPr>
          <w:p w14:paraId="7AB9AD12" w14:textId="77777777" w:rsidR="00A449F0" w:rsidRPr="00B05596" w:rsidRDefault="00A449F0" w:rsidP="00A449F0">
            <w:pPr>
              <w:ind w:firstLine="0"/>
              <w:rPr>
                <w:color w:val="000000"/>
                <w:sz w:val="22"/>
                <w:szCs w:val="22"/>
              </w:rPr>
            </w:pPr>
            <w:r w:rsidRPr="00B05596">
              <w:rPr>
                <w:color w:val="000000"/>
                <w:sz w:val="22"/>
                <w:szCs w:val="22"/>
              </w:rPr>
              <w:t>Организация услуг социальной защиты населения</w:t>
            </w:r>
          </w:p>
        </w:tc>
        <w:tc>
          <w:tcPr>
            <w:tcW w:w="673" w:type="pct"/>
            <w:tcBorders>
              <w:top w:val="single" w:sz="4" w:space="0" w:color="auto"/>
              <w:left w:val="single" w:sz="4" w:space="0" w:color="auto"/>
              <w:bottom w:val="single" w:sz="4" w:space="0" w:color="auto"/>
              <w:right w:val="single" w:sz="4" w:space="0" w:color="auto"/>
            </w:tcBorders>
          </w:tcPr>
          <w:p w14:paraId="40317424" w14:textId="77777777" w:rsidR="00A449F0" w:rsidRPr="00B05596" w:rsidRDefault="00A449F0" w:rsidP="00A449F0">
            <w:pPr>
              <w:pStyle w:val="ConsPlusNormal"/>
              <w:jc w:val="center"/>
              <w:rPr>
                <w:rFonts w:ascii="Times New Roman" w:hAnsi="Times New Roman" w:cs="Times New Roman"/>
                <w:sz w:val="22"/>
                <w:szCs w:val="22"/>
              </w:rPr>
            </w:pPr>
            <w:r w:rsidRPr="00B05596">
              <w:rPr>
                <w:rFonts w:ascii="Times New Roman" w:hAnsi="Times New Roman" w:cs="Times New Roman"/>
                <w:sz w:val="22"/>
                <w:szCs w:val="22"/>
              </w:rPr>
              <w:t>Территориальный центр социальной помощи семье и детям</w:t>
            </w:r>
          </w:p>
        </w:tc>
        <w:tc>
          <w:tcPr>
            <w:tcW w:w="481" w:type="pct"/>
            <w:tcBorders>
              <w:top w:val="single" w:sz="4" w:space="0" w:color="auto"/>
              <w:left w:val="single" w:sz="4" w:space="0" w:color="auto"/>
              <w:bottom w:val="single" w:sz="4" w:space="0" w:color="auto"/>
              <w:right w:val="single" w:sz="4" w:space="0" w:color="auto"/>
            </w:tcBorders>
            <w:shd w:val="clear" w:color="auto" w:fill="auto"/>
          </w:tcPr>
          <w:p w14:paraId="4441526F" w14:textId="77777777" w:rsidR="00A449F0" w:rsidRPr="00B05596" w:rsidRDefault="00A449F0" w:rsidP="00A449F0">
            <w:pPr>
              <w:pStyle w:val="ConsPlusNormal"/>
              <w:jc w:val="center"/>
              <w:rPr>
                <w:rFonts w:ascii="Times New Roman" w:hAnsi="Times New Roman" w:cs="Times New Roman"/>
                <w:sz w:val="22"/>
                <w:szCs w:val="22"/>
              </w:rPr>
            </w:pPr>
            <w:r w:rsidRPr="00B05596">
              <w:rPr>
                <w:rFonts w:ascii="Times New Roman" w:hAnsi="Times New Roman" w:cs="Times New Roman"/>
                <w:sz w:val="22"/>
                <w:szCs w:val="22"/>
              </w:rPr>
              <w:t>1 объект</w:t>
            </w:r>
          </w:p>
        </w:tc>
        <w:tc>
          <w:tcPr>
            <w:tcW w:w="481" w:type="pct"/>
            <w:tcBorders>
              <w:top w:val="single" w:sz="4" w:space="0" w:color="auto"/>
              <w:left w:val="single" w:sz="4" w:space="0" w:color="auto"/>
              <w:bottom w:val="single" w:sz="4" w:space="0" w:color="auto"/>
              <w:right w:val="single" w:sz="4" w:space="0" w:color="auto"/>
            </w:tcBorders>
            <w:shd w:val="clear" w:color="auto" w:fill="auto"/>
          </w:tcPr>
          <w:p w14:paraId="19043F7F" w14:textId="77777777" w:rsidR="00A449F0" w:rsidRPr="00B05596" w:rsidRDefault="00A449F0" w:rsidP="00A449F0">
            <w:pPr>
              <w:pStyle w:val="ConsPlusNormal"/>
              <w:jc w:val="center"/>
              <w:rPr>
                <w:rFonts w:ascii="Times New Roman" w:hAnsi="Times New Roman" w:cs="Times New Roman"/>
                <w:sz w:val="22"/>
                <w:szCs w:val="22"/>
              </w:rPr>
            </w:pPr>
            <w:r w:rsidRPr="00B05596">
              <w:rPr>
                <w:rFonts w:ascii="Times New Roman" w:hAnsi="Times New Roman" w:cs="Times New Roman"/>
                <w:sz w:val="22"/>
                <w:szCs w:val="22"/>
              </w:rPr>
              <w:t>г. Сургут, мкр. 39</w:t>
            </w:r>
          </w:p>
        </w:tc>
        <w:tc>
          <w:tcPr>
            <w:tcW w:w="528" w:type="pct"/>
            <w:tcBorders>
              <w:top w:val="single" w:sz="4" w:space="0" w:color="auto"/>
              <w:left w:val="single" w:sz="4" w:space="0" w:color="auto"/>
              <w:bottom w:val="single" w:sz="4" w:space="0" w:color="auto"/>
              <w:right w:val="single" w:sz="4" w:space="0" w:color="auto"/>
            </w:tcBorders>
          </w:tcPr>
          <w:p w14:paraId="5304B670" w14:textId="77777777" w:rsidR="00A449F0" w:rsidRPr="00B05596" w:rsidRDefault="00A449F0" w:rsidP="00A449F0">
            <w:pPr>
              <w:pStyle w:val="ConsPlusNormal"/>
              <w:jc w:val="center"/>
              <w:rPr>
                <w:rFonts w:ascii="Times New Roman" w:hAnsi="Times New Roman" w:cs="Times New Roman"/>
                <w:sz w:val="22"/>
                <w:szCs w:val="22"/>
              </w:rPr>
            </w:pPr>
          </w:p>
        </w:tc>
        <w:tc>
          <w:tcPr>
            <w:tcW w:w="546" w:type="pct"/>
            <w:tcBorders>
              <w:top w:val="single" w:sz="4" w:space="0" w:color="auto"/>
              <w:left w:val="single" w:sz="4" w:space="0" w:color="auto"/>
              <w:bottom w:val="single" w:sz="4" w:space="0" w:color="auto"/>
              <w:right w:val="single" w:sz="4" w:space="0" w:color="auto"/>
            </w:tcBorders>
          </w:tcPr>
          <w:p w14:paraId="76D7D594" w14:textId="77777777" w:rsidR="00A449F0" w:rsidRPr="006D19DD" w:rsidRDefault="00A449F0" w:rsidP="00A449F0">
            <w:pPr>
              <w:pStyle w:val="ConsPlusNormal"/>
              <w:jc w:val="center"/>
              <w:rPr>
                <w:rFonts w:ascii="Times New Roman" w:hAnsi="Times New Roman" w:cs="Times New Roman"/>
                <w:sz w:val="22"/>
                <w:szCs w:val="22"/>
              </w:rPr>
            </w:pPr>
            <w:r w:rsidRPr="006D19DD">
              <w:rPr>
                <w:rFonts w:ascii="Times New Roman" w:hAnsi="Times New Roman" w:cs="Times New Roman"/>
                <w:sz w:val="22"/>
                <w:szCs w:val="22"/>
              </w:rPr>
              <w:t>Зона специализированной общественной застройки</w:t>
            </w:r>
          </w:p>
        </w:tc>
        <w:tc>
          <w:tcPr>
            <w:tcW w:w="560" w:type="pct"/>
            <w:tcBorders>
              <w:left w:val="single" w:sz="4" w:space="0" w:color="auto"/>
              <w:right w:val="single" w:sz="4" w:space="0" w:color="auto"/>
            </w:tcBorders>
          </w:tcPr>
          <w:p w14:paraId="51298860" w14:textId="77777777" w:rsidR="00A449F0" w:rsidRPr="006D19DD" w:rsidRDefault="00A449F0" w:rsidP="00A449F0">
            <w:pPr>
              <w:pStyle w:val="ConsPlusNormal"/>
              <w:jc w:val="center"/>
              <w:rPr>
                <w:rFonts w:ascii="Times New Roman" w:hAnsi="Times New Roman" w:cs="Times New Roman"/>
                <w:sz w:val="22"/>
                <w:szCs w:val="22"/>
              </w:rPr>
            </w:pPr>
            <w:r w:rsidRPr="006D19DD">
              <w:rPr>
                <w:rFonts w:ascii="Times New Roman" w:hAnsi="Times New Roman" w:cs="Times New Roman"/>
                <w:sz w:val="22"/>
                <w:szCs w:val="22"/>
              </w:rPr>
              <w:t>Не требуется</w:t>
            </w:r>
          </w:p>
        </w:tc>
        <w:tc>
          <w:tcPr>
            <w:tcW w:w="577" w:type="pct"/>
            <w:tcBorders>
              <w:left w:val="single" w:sz="4" w:space="0" w:color="auto"/>
              <w:right w:val="single" w:sz="4" w:space="0" w:color="auto"/>
            </w:tcBorders>
          </w:tcPr>
          <w:p w14:paraId="41619D39" w14:textId="77777777" w:rsidR="00A449F0" w:rsidRPr="00B05596" w:rsidRDefault="00A449F0" w:rsidP="00A449F0">
            <w:pPr>
              <w:ind w:firstLine="0"/>
              <w:jc w:val="left"/>
              <w:rPr>
                <w:sz w:val="20"/>
                <w:szCs w:val="20"/>
              </w:rPr>
            </w:pPr>
            <w:r w:rsidRPr="00B05596">
              <w:rPr>
                <w:sz w:val="20"/>
                <w:szCs w:val="20"/>
              </w:rPr>
              <w:t>ПКР СИ МО ГО г. Сургут до 2035 года от 28.12.2017 № 222-VI ДГ (резервирование территорий)</w:t>
            </w:r>
          </w:p>
        </w:tc>
      </w:tr>
      <w:tr w:rsidR="00A449F0" w:rsidRPr="007B4D4C" w14:paraId="1E932B18" w14:textId="77777777" w:rsidTr="00A449F0">
        <w:tc>
          <w:tcPr>
            <w:tcW w:w="172" w:type="pct"/>
            <w:tcBorders>
              <w:top w:val="single" w:sz="4" w:space="0" w:color="auto"/>
              <w:left w:val="single" w:sz="4" w:space="0" w:color="auto"/>
              <w:bottom w:val="single" w:sz="4" w:space="0" w:color="auto"/>
              <w:right w:val="single" w:sz="4" w:space="0" w:color="auto"/>
            </w:tcBorders>
            <w:vAlign w:val="center"/>
          </w:tcPr>
          <w:p w14:paraId="26219E7E" w14:textId="77777777" w:rsidR="00A449F0" w:rsidRPr="008B4BB9" w:rsidRDefault="00A449F0" w:rsidP="00A449F0">
            <w:pPr>
              <w:pStyle w:val="af1"/>
              <w:numPr>
                <w:ilvl w:val="0"/>
                <w:numId w:val="27"/>
              </w:numPr>
              <w:ind w:left="360"/>
              <w:jc w:val="left"/>
              <w:rPr>
                <w:color w:val="000000"/>
                <w:sz w:val="22"/>
                <w:szCs w:val="22"/>
              </w:rPr>
            </w:pPr>
          </w:p>
        </w:tc>
        <w:tc>
          <w:tcPr>
            <w:tcW w:w="451" w:type="pct"/>
            <w:tcBorders>
              <w:top w:val="single" w:sz="4" w:space="0" w:color="auto"/>
              <w:left w:val="single" w:sz="4" w:space="0" w:color="auto"/>
              <w:bottom w:val="single" w:sz="4" w:space="0" w:color="auto"/>
              <w:right w:val="single" w:sz="4" w:space="0" w:color="auto"/>
            </w:tcBorders>
            <w:shd w:val="clear" w:color="auto" w:fill="auto"/>
            <w:vAlign w:val="center"/>
          </w:tcPr>
          <w:p w14:paraId="72CA16E5" w14:textId="77777777" w:rsidR="00A449F0" w:rsidRPr="00B05596" w:rsidRDefault="00A449F0" w:rsidP="00A449F0">
            <w:pPr>
              <w:ind w:firstLine="0"/>
              <w:jc w:val="left"/>
              <w:rPr>
                <w:color w:val="000000"/>
                <w:sz w:val="22"/>
                <w:szCs w:val="22"/>
              </w:rPr>
            </w:pPr>
            <w:r w:rsidRPr="00B05596">
              <w:rPr>
                <w:color w:val="000000"/>
                <w:sz w:val="22"/>
                <w:szCs w:val="22"/>
              </w:rPr>
              <w:t>Объект социальной защиты</w:t>
            </w:r>
          </w:p>
        </w:tc>
        <w:tc>
          <w:tcPr>
            <w:tcW w:w="529" w:type="pct"/>
            <w:tcBorders>
              <w:top w:val="single" w:sz="4" w:space="0" w:color="auto"/>
              <w:left w:val="single" w:sz="4" w:space="0" w:color="auto"/>
              <w:bottom w:val="single" w:sz="4" w:space="0" w:color="auto"/>
              <w:right w:val="single" w:sz="4" w:space="0" w:color="auto"/>
            </w:tcBorders>
            <w:vAlign w:val="center"/>
          </w:tcPr>
          <w:p w14:paraId="4DDD4833" w14:textId="77777777" w:rsidR="00A449F0" w:rsidRPr="00B05596" w:rsidRDefault="00A449F0" w:rsidP="00A449F0">
            <w:pPr>
              <w:ind w:firstLine="0"/>
              <w:rPr>
                <w:color w:val="000000"/>
                <w:sz w:val="22"/>
                <w:szCs w:val="22"/>
              </w:rPr>
            </w:pPr>
            <w:r w:rsidRPr="00B05596">
              <w:rPr>
                <w:color w:val="000000"/>
                <w:sz w:val="22"/>
                <w:szCs w:val="22"/>
              </w:rPr>
              <w:t>Организация услуг социальной защиты населения</w:t>
            </w:r>
          </w:p>
        </w:tc>
        <w:tc>
          <w:tcPr>
            <w:tcW w:w="673" w:type="pct"/>
            <w:tcBorders>
              <w:top w:val="single" w:sz="4" w:space="0" w:color="auto"/>
              <w:left w:val="single" w:sz="4" w:space="0" w:color="auto"/>
              <w:bottom w:val="single" w:sz="4" w:space="0" w:color="auto"/>
              <w:right w:val="single" w:sz="4" w:space="0" w:color="auto"/>
            </w:tcBorders>
          </w:tcPr>
          <w:p w14:paraId="3D27B3DB" w14:textId="77777777" w:rsidR="00A449F0" w:rsidRPr="00B05596" w:rsidRDefault="00A449F0" w:rsidP="00A449F0">
            <w:pPr>
              <w:pStyle w:val="ConsPlusNormal"/>
              <w:jc w:val="center"/>
              <w:rPr>
                <w:rFonts w:ascii="Times New Roman" w:hAnsi="Times New Roman" w:cs="Times New Roman"/>
                <w:sz w:val="22"/>
                <w:szCs w:val="22"/>
              </w:rPr>
            </w:pPr>
            <w:r w:rsidRPr="00B05596">
              <w:rPr>
                <w:rFonts w:ascii="Times New Roman" w:hAnsi="Times New Roman" w:cs="Times New Roman"/>
                <w:sz w:val="22"/>
                <w:szCs w:val="22"/>
              </w:rPr>
              <w:t>Территориальный центр социальной помощи семье и детям</w:t>
            </w:r>
          </w:p>
        </w:tc>
        <w:tc>
          <w:tcPr>
            <w:tcW w:w="481" w:type="pct"/>
            <w:tcBorders>
              <w:top w:val="single" w:sz="4" w:space="0" w:color="auto"/>
              <w:left w:val="single" w:sz="4" w:space="0" w:color="auto"/>
              <w:bottom w:val="single" w:sz="4" w:space="0" w:color="auto"/>
              <w:right w:val="single" w:sz="4" w:space="0" w:color="auto"/>
            </w:tcBorders>
            <w:shd w:val="clear" w:color="auto" w:fill="auto"/>
          </w:tcPr>
          <w:p w14:paraId="372B9E8B" w14:textId="77777777" w:rsidR="00A449F0" w:rsidRPr="00B05596" w:rsidRDefault="00A449F0" w:rsidP="00A449F0">
            <w:pPr>
              <w:pStyle w:val="ConsPlusNormal"/>
              <w:jc w:val="center"/>
              <w:rPr>
                <w:rFonts w:ascii="Times New Roman" w:hAnsi="Times New Roman" w:cs="Times New Roman"/>
                <w:sz w:val="22"/>
                <w:szCs w:val="22"/>
              </w:rPr>
            </w:pPr>
            <w:r w:rsidRPr="00B05596">
              <w:rPr>
                <w:rFonts w:ascii="Times New Roman" w:hAnsi="Times New Roman" w:cs="Times New Roman"/>
                <w:sz w:val="22"/>
                <w:szCs w:val="22"/>
              </w:rPr>
              <w:t>1 объект</w:t>
            </w:r>
          </w:p>
        </w:tc>
        <w:tc>
          <w:tcPr>
            <w:tcW w:w="481" w:type="pct"/>
            <w:tcBorders>
              <w:top w:val="single" w:sz="4" w:space="0" w:color="auto"/>
              <w:left w:val="single" w:sz="4" w:space="0" w:color="auto"/>
              <w:bottom w:val="single" w:sz="4" w:space="0" w:color="auto"/>
              <w:right w:val="single" w:sz="4" w:space="0" w:color="auto"/>
            </w:tcBorders>
            <w:shd w:val="clear" w:color="auto" w:fill="auto"/>
          </w:tcPr>
          <w:p w14:paraId="1F6E0700" w14:textId="77777777" w:rsidR="00A449F0" w:rsidRPr="00B05596" w:rsidRDefault="00A449F0" w:rsidP="00A449F0">
            <w:pPr>
              <w:pStyle w:val="ConsPlusNormal"/>
              <w:jc w:val="center"/>
              <w:rPr>
                <w:rFonts w:ascii="Times New Roman" w:hAnsi="Times New Roman" w:cs="Times New Roman"/>
                <w:sz w:val="22"/>
                <w:szCs w:val="22"/>
              </w:rPr>
            </w:pPr>
            <w:r w:rsidRPr="00B05596">
              <w:rPr>
                <w:rFonts w:ascii="Times New Roman" w:hAnsi="Times New Roman" w:cs="Times New Roman"/>
                <w:sz w:val="22"/>
                <w:szCs w:val="22"/>
              </w:rPr>
              <w:t>г. Сургут, территория проектируемого жилого района многоэтажной жилой застройки севернее ул. Автомобилистов</w:t>
            </w:r>
          </w:p>
        </w:tc>
        <w:tc>
          <w:tcPr>
            <w:tcW w:w="528" w:type="pct"/>
            <w:tcBorders>
              <w:top w:val="single" w:sz="4" w:space="0" w:color="auto"/>
              <w:left w:val="single" w:sz="4" w:space="0" w:color="auto"/>
              <w:bottom w:val="single" w:sz="4" w:space="0" w:color="auto"/>
              <w:right w:val="single" w:sz="4" w:space="0" w:color="auto"/>
            </w:tcBorders>
          </w:tcPr>
          <w:p w14:paraId="5B0F4FEF" w14:textId="77777777" w:rsidR="00A449F0" w:rsidRPr="00B05596" w:rsidRDefault="00A449F0" w:rsidP="00A449F0">
            <w:pPr>
              <w:pStyle w:val="ConsPlusNormal"/>
              <w:jc w:val="center"/>
              <w:rPr>
                <w:rFonts w:ascii="Times New Roman" w:hAnsi="Times New Roman" w:cs="Times New Roman"/>
                <w:sz w:val="22"/>
                <w:szCs w:val="22"/>
              </w:rPr>
            </w:pPr>
          </w:p>
        </w:tc>
        <w:tc>
          <w:tcPr>
            <w:tcW w:w="546" w:type="pct"/>
            <w:tcBorders>
              <w:top w:val="single" w:sz="4" w:space="0" w:color="auto"/>
              <w:left w:val="single" w:sz="4" w:space="0" w:color="auto"/>
              <w:bottom w:val="single" w:sz="4" w:space="0" w:color="auto"/>
              <w:right w:val="single" w:sz="4" w:space="0" w:color="auto"/>
            </w:tcBorders>
          </w:tcPr>
          <w:p w14:paraId="757A61DB" w14:textId="77777777" w:rsidR="00A449F0" w:rsidRPr="006D19DD" w:rsidRDefault="00A449F0" w:rsidP="00A449F0">
            <w:pPr>
              <w:pStyle w:val="ConsPlusNormal"/>
              <w:jc w:val="center"/>
              <w:rPr>
                <w:rFonts w:ascii="Times New Roman" w:hAnsi="Times New Roman" w:cs="Times New Roman"/>
                <w:sz w:val="22"/>
                <w:szCs w:val="22"/>
              </w:rPr>
            </w:pPr>
            <w:r w:rsidRPr="006D19DD">
              <w:rPr>
                <w:rFonts w:ascii="Times New Roman" w:hAnsi="Times New Roman" w:cs="Times New Roman"/>
                <w:sz w:val="22"/>
                <w:szCs w:val="22"/>
              </w:rPr>
              <w:t>Зона специализированной общественной застройки</w:t>
            </w:r>
          </w:p>
        </w:tc>
        <w:tc>
          <w:tcPr>
            <w:tcW w:w="560" w:type="pct"/>
            <w:tcBorders>
              <w:left w:val="single" w:sz="4" w:space="0" w:color="auto"/>
              <w:right w:val="single" w:sz="4" w:space="0" w:color="auto"/>
            </w:tcBorders>
          </w:tcPr>
          <w:p w14:paraId="73090D2F" w14:textId="77777777" w:rsidR="00A449F0" w:rsidRPr="006D19DD" w:rsidRDefault="00A449F0" w:rsidP="00A449F0">
            <w:pPr>
              <w:pStyle w:val="ConsPlusNormal"/>
              <w:jc w:val="center"/>
              <w:rPr>
                <w:rFonts w:ascii="Times New Roman" w:hAnsi="Times New Roman" w:cs="Times New Roman"/>
                <w:sz w:val="22"/>
                <w:szCs w:val="22"/>
              </w:rPr>
            </w:pPr>
            <w:r w:rsidRPr="006D19DD">
              <w:rPr>
                <w:rFonts w:ascii="Times New Roman" w:hAnsi="Times New Roman" w:cs="Times New Roman"/>
                <w:sz w:val="22"/>
                <w:szCs w:val="22"/>
              </w:rPr>
              <w:t>Не требуется</w:t>
            </w:r>
          </w:p>
        </w:tc>
        <w:tc>
          <w:tcPr>
            <w:tcW w:w="577" w:type="pct"/>
            <w:tcBorders>
              <w:left w:val="single" w:sz="4" w:space="0" w:color="auto"/>
              <w:right w:val="single" w:sz="4" w:space="0" w:color="auto"/>
            </w:tcBorders>
          </w:tcPr>
          <w:p w14:paraId="3D4BC361" w14:textId="77777777" w:rsidR="00A449F0" w:rsidRPr="00B05596" w:rsidRDefault="00A449F0" w:rsidP="00A449F0">
            <w:pPr>
              <w:ind w:firstLine="0"/>
              <w:jc w:val="left"/>
              <w:rPr>
                <w:sz w:val="20"/>
                <w:szCs w:val="20"/>
              </w:rPr>
            </w:pPr>
            <w:r w:rsidRPr="00B05596">
              <w:rPr>
                <w:sz w:val="20"/>
                <w:szCs w:val="20"/>
              </w:rPr>
              <w:t>ПКР СИ МО ГО г. Сургут до 2035 года от 28.12.2017 № 222-VI ДГ (резервирование территорий)</w:t>
            </w:r>
          </w:p>
        </w:tc>
      </w:tr>
      <w:tr w:rsidR="00A449F0" w:rsidRPr="007B4D4C" w14:paraId="7144AC87" w14:textId="77777777" w:rsidTr="00A449F0">
        <w:tc>
          <w:tcPr>
            <w:tcW w:w="172" w:type="pct"/>
            <w:tcBorders>
              <w:top w:val="single" w:sz="4" w:space="0" w:color="auto"/>
              <w:left w:val="single" w:sz="4" w:space="0" w:color="auto"/>
              <w:bottom w:val="single" w:sz="4" w:space="0" w:color="auto"/>
              <w:right w:val="single" w:sz="4" w:space="0" w:color="auto"/>
            </w:tcBorders>
            <w:vAlign w:val="center"/>
          </w:tcPr>
          <w:p w14:paraId="0EE8FCCE" w14:textId="77777777" w:rsidR="00A449F0" w:rsidRPr="008B4BB9" w:rsidRDefault="00A449F0" w:rsidP="00A449F0">
            <w:pPr>
              <w:pStyle w:val="af1"/>
              <w:numPr>
                <w:ilvl w:val="0"/>
                <w:numId w:val="27"/>
              </w:numPr>
              <w:ind w:left="360"/>
              <w:jc w:val="left"/>
              <w:rPr>
                <w:color w:val="000000"/>
                <w:sz w:val="22"/>
                <w:szCs w:val="22"/>
              </w:rPr>
            </w:pPr>
          </w:p>
        </w:tc>
        <w:tc>
          <w:tcPr>
            <w:tcW w:w="451" w:type="pct"/>
            <w:tcBorders>
              <w:top w:val="single" w:sz="4" w:space="0" w:color="auto"/>
              <w:left w:val="single" w:sz="4" w:space="0" w:color="auto"/>
              <w:bottom w:val="single" w:sz="4" w:space="0" w:color="auto"/>
              <w:right w:val="single" w:sz="4" w:space="0" w:color="auto"/>
            </w:tcBorders>
            <w:shd w:val="clear" w:color="auto" w:fill="auto"/>
            <w:vAlign w:val="center"/>
          </w:tcPr>
          <w:p w14:paraId="1B373072" w14:textId="77777777" w:rsidR="00A449F0" w:rsidRPr="00B05596" w:rsidRDefault="00A449F0" w:rsidP="00A449F0">
            <w:pPr>
              <w:ind w:firstLine="0"/>
              <w:jc w:val="left"/>
              <w:rPr>
                <w:color w:val="000000"/>
                <w:sz w:val="22"/>
                <w:szCs w:val="22"/>
              </w:rPr>
            </w:pPr>
            <w:r w:rsidRPr="00B05596">
              <w:rPr>
                <w:color w:val="000000"/>
                <w:sz w:val="22"/>
                <w:szCs w:val="22"/>
              </w:rPr>
              <w:t>Объект социальной защиты</w:t>
            </w:r>
          </w:p>
        </w:tc>
        <w:tc>
          <w:tcPr>
            <w:tcW w:w="529" w:type="pct"/>
            <w:tcBorders>
              <w:top w:val="single" w:sz="4" w:space="0" w:color="auto"/>
              <w:left w:val="single" w:sz="4" w:space="0" w:color="auto"/>
              <w:bottom w:val="single" w:sz="4" w:space="0" w:color="auto"/>
              <w:right w:val="single" w:sz="4" w:space="0" w:color="auto"/>
            </w:tcBorders>
            <w:vAlign w:val="center"/>
          </w:tcPr>
          <w:p w14:paraId="2F4A5570" w14:textId="77777777" w:rsidR="00A449F0" w:rsidRPr="00B05596" w:rsidRDefault="00A449F0" w:rsidP="00A449F0">
            <w:pPr>
              <w:ind w:firstLine="0"/>
              <w:rPr>
                <w:color w:val="000000"/>
                <w:sz w:val="22"/>
                <w:szCs w:val="22"/>
              </w:rPr>
            </w:pPr>
            <w:r w:rsidRPr="00B05596">
              <w:rPr>
                <w:color w:val="000000"/>
                <w:sz w:val="22"/>
                <w:szCs w:val="22"/>
              </w:rPr>
              <w:t>Организация услуг социальной защиты населения</w:t>
            </w:r>
          </w:p>
        </w:tc>
        <w:tc>
          <w:tcPr>
            <w:tcW w:w="673" w:type="pct"/>
            <w:tcBorders>
              <w:top w:val="single" w:sz="4" w:space="0" w:color="auto"/>
              <w:left w:val="single" w:sz="4" w:space="0" w:color="auto"/>
              <w:bottom w:val="single" w:sz="4" w:space="0" w:color="auto"/>
              <w:right w:val="single" w:sz="4" w:space="0" w:color="auto"/>
            </w:tcBorders>
          </w:tcPr>
          <w:p w14:paraId="51BC833A" w14:textId="77777777" w:rsidR="00A449F0" w:rsidRPr="00B05596" w:rsidRDefault="00A449F0" w:rsidP="00A449F0">
            <w:pPr>
              <w:pStyle w:val="ConsPlusNormal"/>
              <w:jc w:val="center"/>
              <w:rPr>
                <w:rFonts w:ascii="Times New Roman" w:hAnsi="Times New Roman" w:cs="Times New Roman"/>
                <w:sz w:val="22"/>
                <w:szCs w:val="22"/>
              </w:rPr>
            </w:pPr>
            <w:r w:rsidRPr="00B05596">
              <w:rPr>
                <w:rFonts w:ascii="Times New Roman" w:hAnsi="Times New Roman" w:cs="Times New Roman"/>
                <w:sz w:val="22"/>
                <w:szCs w:val="22"/>
              </w:rPr>
              <w:t>Детский дом</w:t>
            </w:r>
          </w:p>
        </w:tc>
        <w:tc>
          <w:tcPr>
            <w:tcW w:w="481" w:type="pct"/>
            <w:tcBorders>
              <w:top w:val="single" w:sz="4" w:space="0" w:color="auto"/>
              <w:left w:val="single" w:sz="4" w:space="0" w:color="auto"/>
              <w:bottom w:val="single" w:sz="4" w:space="0" w:color="auto"/>
              <w:right w:val="single" w:sz="4" w:space="0" w:color="auto"/>
            </w:tcBorders>
            <w:shd w:val="clear" w:color="auto" w:fill="auto"/>
          </w:tcPr>
          <w:p w14:paraId="4803243B" w14:textId="77777777" w:rsidR="00A449F0" w:rsidRPr="00B05596" w:rsidRDefault="00A449F0" w:rsidP="00A449F0">
            <w:pPr>
              <w:pStyle w:val="ConsPlusNormal"/>
              <w:jc w:val="center"/>
              <w:rPr>
                <w:rFonts w:ascii="Times New Roman" w:hAnsi="Times New Roman" w:cs="Times New Roman"/>
                <w:sz w:val="22"/>
                <w:szCs w:val="22"/>
              </w:rPr>
            </w:pPr>
            <w:r w:rsidRPr="00B05596">
              <w:rPr>
                <w:rFonts w:ascii="Times New Roman" w:hAnsi="Times New Roman" w:cs="Times New Roman"/>
                <w:sz w:val="22"/>
                <w:szCs w:val="22"/>
              </w:rPr>
              <w:t>112 мест</w:t>
            </w:r>
          </w:p>
        </w:tc>
        <w:tc>
          <w:tcPr>
            <w:tcW w:w="481" w:type="pct"/>
            <w:tcBorders>
              <w:top w:val="single" w:sz="4" w:space="0" w:color="auto"/>
              <w:left w:val="single" w:sz="4" w:space="0" w:color="auto"/>
              <w:bottom w:val="single" w:sz="4" w:space="0" w:color="auto"/>
              <w:right w:val="single" w:sz="4" w:space="0" w:color="auto"/>
            </w:tcBorders>
            <w:shd w:val="clear" w:color="auto" w:fill="auto"/>
          </w:tcPr>
          <w:p w14:paraId="3B91D54F" w14:textId="77777777" w:rsidR="00A449F0" w:rsidRPr="00B05596" w:rsidRDefault="00A449F0" w:rsidP="00A449F0">
            <w:pPr>
              <w:pStyle w:val="ConsPlusNormal"/>
              <w:jc w:val="center"/>
              <w:rPr>
                <w:rFonts w:ascii="Times New Roman" w:hAnsi="Times New Roman" w:cs="Times New Roman"/>
                <w:sz w:val="22"/>
                <w:szCs w:val="22"/>
              </w:rPr>
            </w:pPr>
            <w:r w:rsidRPr="00B05596">
              <w:rPr>
                <w:rFonts w:ascii="Times New Roman" w:hAnsi="Times New Roman" w:cs="Times New Roman"/>
                <w:sz w:val="22"/>
                <w:szCs w:val="22"/>
              </w:rPr>
              <w:t>г. Сургут, южнее п. Снежный</w:t>
            </w:r>
          </w:p>
        </w:tc>
        <w:tc>
          <w:tcPr>
            <w:tcW w:w="528" w:type="pct"/>
            <w:tcBorders>
              <w:top w:val="single" w:sz="4" w:space="0" w:color="auto"/>
              <w:left w:val="single" w:sz="4" w:space="0" w:color="auto"/>
              <w:bottom w:val="single" w:sz="4" w:space="0" w:color="auto"/>
              <w:right w:val="single" w:sz="4" w:space="0" w:color="auto"/>
            </w:tcBorders>
          </w:tcPr>
          <w:p w14:paraId="64B1046D" w14:textId="77777777" w:rsidR="00A449F0" w:rsidRPr="00B05596" w:rsidRDefault="00A449F0" w:rsidP="00A449F0">
            <w:pPr>
              <w:pStyle w:val="ConsPlusNormal"/>
              <w:jc w:val="center"/>
              <w:rPr>
                <w:rFonts w:ascii="Times New Roman" w:hAnsi="Times New Roman" w:cs="Times New Roman"/>
                <w:sz w:val="22"/>
                <w:szCs w:val="22"/>
              </w:rPr>
            </w:pPr>
          </w:p>
        </w:tc>
        <w:tc>
          <w:tcPr>
            <w:tcW w:w="546" w:type="pct"/>
            <w:tcBorders>
              <w:top w:val="single" w:sz="4" w:space="0" w:color="auto"/>
              <w:left w:val="single" w:sz="4" w:space="0" w:color="auto"/>
              <w:bottom w:val="single" w:sz="4" w:space="0" w:color="auto"/>
              <w:right w:val="single" w:sz="4" w:space="0" w:color="auto"/>
            </w:tcBorders>
          </w:tcPr>
          <w:p w14:paraId="7603A36F" w14:textId="77777777" w:rsidR="00A449F0" w:rsidRPr="006D19DD" w:rsidRDefault="00A449F0" w:rsidP="00A449F0">
            <w:pPr>
              <w:pStyle w:val="ConsPlusNormal"/>
              <w:jc w:val="center"/>
              <w:rPr>
                <w:rFonts w:ascii="Times New Roman" w:hAnsi="Times New Roman" w:cs="Times New Roman"/>
                <w:sz w:val="22"/>
                <w:szCs w:val="22"/>
              </w:rPr>
            </w:pPr>
            <w:r w:rsidRPr="006D19DD">
              <w:rPr>
                <w:rFonts w:ascii="Times New Roman" w:hAnsi="Times New Roman" w:cs="Times New Roman"/>
                <w:sz w:val="22"/>
                <w:szCs w:val="22"/>
              </w:rPr>
              <w:t>Зона специализированной общественной застройки</w:t>
            </w:r>
          </w:p>
        </w:tc>
        <w:tc>
          <w:tcPr>
            <w:tcW w:w="560" w:type="pct"/>
            <w:tcBorders>
              <w:left w:val="single" w:sz="4" w:space="0" w:color="auto"/>
              <w:right w:val="single" w:sz="4" w:space="0" w:color="auto"/>
            </w:tcBorders>
          </w:tcPr>
          <w:p w14:paraId="04A1D15D" w14:textId="77777777" w:rsidR="00A449F0" w:rsidRPr="006D19DD" w:rsidRDefault="00A449F0" w:rsidP="00A449F0">
            <w:pPr>
              <w:pStyle w:val="ConsPlusNormal"/>
              <w:jc w:val="center"/>
              <w:rPr>
                <w:rFonts w:ascii="Times New Roman" w:hAnsi="Times New Roman" w:cs="Times New Roman"/>
                <w:sz w:val="22"/>
                <w:szCs w:val="22"/>
              </w:rPr>
            </w:pPr>
            <w:r w:rsidRPr="006D19DD">
              <w:rPr>
                <w:rFonts w:ascii="Times New Roman" w:hAnsi="Times New Roman" w:cs="Times New Roman"/>
                <w:sz w:val="22"/>
                <w:szCs w:val="22"/>
              </w:rPr>
              <w:t>Не требуется</w:t>
            </w:r>
          </w:p>
        </w:tc>
        <w:tc>
          <w:tcPr>
            <w:tcW w:w="577" w:type="pct"/>
            <w:tcBorders>
              <w:left w:val="single" w:sz="4" w:space="0" w:color="auto"/>
              <w:right w:val="single" w:sz="4" w:space="0" w:color="auto"/>
            </w:tcBorders>
          </w:tcPr>
          <w:p w14:paraId="4EE98FF6" w14:textId="77777777" w:rsidR="00A449F0" w:rsidRPr="00B05596" w:rsidRDefault="00A449F0" w:rsidP="00A449F0">
            <w:pPr>
              <w:ind w:firstLine="0"/>
              <w:jc w:val="left"/>
              <w:rPr>
                <w:sz w:val="20"/>
                <w:szCs w:val="20"/>
              </w:rPr>
            </w:pPr>
            <w:r w:rsidRPr="00B05596">
              <w:rPr>
                <w:sz w:val="20"/>
                <w:szCs w:val="20"/>
              </w:rPr>
              <w:t xml:space="preserve">ПКР СИ МО ГО г. Сургут до 2035 года от 28.12.2017 № 222-VI ДГ </w:t>
            </w:r>
          </w:p>
        </w:tc>
      </w:tr>
    </w:tbl>
    <w:p w14:paraId="729BA0EA" w14:textId="77777777" w:rsidR="00B12D40" w:rsidRPr="001219DB" w:rsidRDefault="00B12D40" w:rsidP="00B12D40">
      <w:pPr>
        <w:rPr>
          <w:highlight w:val="green"/>
        </w:rPr>
      </w:pPr>
    </w:p>
    <w:p w14:paraId="5779242C" w14:textId="77777777" w:rsidR="00B12D40" w:rsidRPr="00B05596" w:rsidRDefault="00B12D40" w:rsidP="00B12D40">
      <w:pPr>
        <w:pStyle w:val="af1"/>
        <w:numPr>
          <w:ilvl w:val="2"/>
          <w:numId w:val="22"/>
        </w:numPr>
        <w:spacing w:line="240" w:lineRule="auto"/>
        <w:jc w:val="left"/>
        <w:outlineLvl w:val="2"/>
        <w:rPr>
          <w:b/>
        </w:rPr>
      </w:pPr>
      <w:bookmarkStart w:id="49" w:name="_Toc22304608"/>
      <w:r w:rsidRPr="00B05596">
        <w:rPr>
          <w:b/>
        </w:rPr>
        <w:lastRenderedPageBreak/>
        <w:t>Сведения о видах, назначении, наименованиях и основных характеристиках планируемых объектов регионального значения в области физкультуры и спорта</w:t>
      </w:r>
      <w:bookmarkEnd w:id="49"/>
      <w:r w:rsidRPr="00B05596">
        <w:rPr>
          <w:b/>
        </w:rPr>
        <w:t xml:space="preserve"> </w:t>
      </w:r>
    </w:p>
    <w:p w14:paraId="5D6D8CDD" w14:textId="77777777" w:rsidR="00B12D40" w:rsidRPr="001219DB" w:rsidRDefault="00B12D40" w:rsidP="00B12D40"/>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511"/>
        <w:gridCol w:w="1472"/>
        <w:gridCol w:w="1419"/>
        <w:gridCol w:w="1843"/>
        <w:gridCol w:w="1418"/>
        <w:gridCol w:w="1415"/>
        <w:gridCol w:w="1559"/>
        <w:gridCol w:w="1698"/>
        <w:gridCol w:w="1701"/>
        <w:gridCol w:w="1701"/>
      </w:tblGrid>
      <w:tr w:rsidR="003A7C5B" w:rsidRPr="004B4621" w14:paraId="10CA0C93" w14:textId="77777777" w:rsidTr="003A7C5B">
        <w:trPr>
          <w:trHeight w:val="759"/>
          <w:tblHeader/>
        </w:trPr>
        <w:tc>
          <w:tcPr>
            <w:tcW w:w="173" w:type="pct"/>
            <w:tcBorders>
              <w:top w:val="single" w:sz="4" w:space="0" w:color="auto"/>
              <w:left w:val="single" w:sz="4" w:space="0" w:color="auto"/>
              <w:bottom w:val="single" w:sz="4" w:space="0" w:color="auto"/>
              <w:right w:val="single" w:sz="4" w:space="0" w:color="auto"/>
            </w:tcBorders>
            <w:shd w:val="clear" w:color="auto" w:fill="D9D9D9"/>
            <w:vAlign w:val="center"/>
          </w:tcPr>
          <w:p w14:paraId="4EC1F52B" w14:textId="77777777" w:rsidR="003A7C5B" w:rsidRPr="004B4621" w:rsidRDefault="003A7C5B" w:rsidP="003A7C5B">
            <w:pPr>
              <w:ind w:firstLine="0"/>
              <w:jc w:val="left"/>
              <w:rPr>
                <w:color w:val="000000"/>
                <w:sz w:val="22"/>
                <w:szCs w:val="22"/>
              </w:rPr>
            </w:pPr>
            <w:r w:rsidRPr="004B4621">
              <w:rPr>
                <w:color w:val="000000"/>
                <w:sz w:val="22"/>
                <w:szCs w:val="22"/>
              </w:rPr>
              <w:t>№</w:t>
            </w:r>
          </w:p>
          <w:p w14:paraId="01E74845" w14:textId="77777777" w:rsidR="003A7C5B" w:rsidRPr="004B4621" w:rsidRDefault="003A7C5B" w:rsidP="003A7C5B">
            <w:pPr>
              <w:ind w:right="-219" w:firstLine="0"/>
              <w:jc w:val="left"/>
              <w:rPr>
                <w:color w:val="000000"/>
                <w:sz w:val="22"/>
                <w:szCs w:val="22"/>
              </w:rPr>
            </w:pPr>
            <w:r w:rsidRPr="004B4621">
              <w:rPr>
                <w:color w:val="000000"/>
                <w:sz w:val="22"/>
                <w:szCs w:val="22"/>
              </w:rPr>
              <w:t>п/п</w:t>
            </w:r>
          </w:p>
        </w:tc>
        <w:tc>
          <w:tcPr>
            <w:tcW w:w="499" w:type="pct"/>
            <w:tcBorders>
              <w:top w:val="single" w:sz="4" w:space="0" w:color="auto"/>
              <w:left w:val="single" w:sz="4" w:space="0" w:color="auto"/>
              <w:bottom w:val="single" w:sz="4" w:space="0" w:color="auto"/>
              <w:right w:val="single" w:sz="4" w:space="0" w:color="auto"/>
            </w:tcBorders>
            <w:shd w:val="clear" w:color="auto" w:fill="D9D9D9"/>
            <w:vAlign w:val="center"/>
          </w:tcPr>
          <w:p w14:paraId="20CC23C9" w14:textId="77777777" w:rsidR="003A7C5B" w:rsidRPr="004B4621" w:rsidRDefault="003A7C5B" w:rsidP="003A7C5B">
            <w:pPr>
              <w:ind w:firstLine="0"/>
              <w:jc w:val="left"/>
              <w:rPr>
                <w:color w:val="000000"/>
                <w:sz w:val="22"/>
                <w:szCs w:val="22"/>
              </w:rPr>
            </w:pPr>
            <w:r w:rsidRPr="004B4621">
              <w:rPr>
                <w:color w:val="000000"/>
                <w:sz w:val="22"/>
                <w:szCs w:val="22"/>
              </w:rPr>
              <w:t>Вид</w:t>
            </w:r>
          </w:p>
          <w:p w14:paraId="528589A6" w14:textId="77777777" w:rsidR="003A7C5B" w:rsidRPr="004B4621" w:rsidRDefault="003A7C5B" w:rsidP="003A7C5B">
            <w:pPr>
              <w:ind w:firstLine="0"/>
              <w:jc w:val="left"/>
              <w:rPr>
                <w:color w:val="000000"/>
                <w:sz w:val="22"/>
                <w:szCs w:val="22"/>
              </w:rPr>
            </w:pPr>
            <w:r w:rsidRPr="004B4621">
              <w:rPr>
                <w:color w:val="000000"/>
                <w:sz w:val="22"/>
                <w:szCs w:val="22"/>
              </w:rPr>
              <w:t>объекта</w:t>
            </w:r>
          </w:p>
        </w:tc>
        <w:tc>
          <w:tcPr>
            <w:tcW w:w="481" w:type="pct"/>
            <w:tcBorders>
              <w:top w:val="single" w:sz="4" w:space="0" w:color="auto"/>
              <w:left w:val="single" w:sz="4" w:space="0" w:color="auto"/>
              <w:bottom w:val="single" w:sz="4" w:space="0" w:color="auto"/>
              <w:right w:val="single" w:sz="4" w:space="0" w:color="auto"/>
            </w:tcBorders>
            <w:shd w:val="clear" w:color="auto" w:fill="D9D9D9"/>
            <w:vAlign w:val="center"/>
          </w:tcPr>
          <w:p w14:paraId="67FE758D" w14:textId="77777777" w:rsidR="003A7C5B" w:rsidRPr="004B4621" w:rsidRDefault="003A7C5B" w:rsidP="003A7C5B">
            <w:pPr>
              <w:ind w:firstLine="0"/>
              <w:jc w:val="left"/>
              <w:rPr>
                <w:color w:val="000000"/>
                <w:sz w:val="22"/>
                <w:szCs w:val="22"/>
              </w:rPr>
            </w:pPr>
            <w:r w:rsidRPr="004B4621">
              <w:rPr>
                <w:color w:val="000000"/>
                <w:sz w:val="22"/>
                <w:szCs w:val="22"/>
              </w:rPr>
              <w:t>Назначение</w:t>
            </w:r>
          </w:p>
        </w:tc>
        <w:tc>
          <w:tcPr>
            <w:tcW w:w="625" w:type="pct"/>
            <w:tcBorders>
              <w:top w:val="single" w:sz="4" w:space="0" w:color="auto"/>
              <w:left w:val="single" w:sz="4" w:space="0" w:color="auto"/>
              <w:bottom w:val="single" w:sz="4" w:space="0" w:color="auto"/>
              <w:right w:val="single" w:sz="4" w:space="0" w:color="auto"/>
            </w:tcBorders>
            <w:shd w:val="clear" w:color="auto" w:fill="D9D9D9"/>
            <w:vAlign w:val="center"/>
          </w:tcPr>
          <w:p w14:paraId="27F090AB" w14:textId="77777777" w:rsidR="003A7C5B" w:rsidRPr="004B4621" w:rsidRDefault="003A7C5B" w:rsidP="003A7C5B">
            <w:pPr>
              <w:ind w:firstLine="0"/>
              <w:jc w:val="left"/>
              <w:rPr>
                <w:color w:val="000000"/>
                <w:sz w:val="22"/>
                <w:szCs w:val="22"/>
              </w:rPr>
            </w:pPr>
            <w:r w:rsidRPr="004B4621">
              <w:rPr>
                <w:color w:val="000000"/>
                <w:sz w:val="22"/>
                <w:szCs w:val="22"/>
              </w:rPr>
              <w:t>Наименование</w:t>
            </w:r>
          </w:p>
        </w:tc>
        <w:tc>
          <w:tcPr>
            <w:tcW w:w="481" w:type="pct"/>
            <w:tcBorders>
              <w:top w:val="single" w:sz="4" w:space="0" w:color="auto"/>
              <w:left w:val="single" w:sz="4" w:space="0" w:color="auto"/>
              <w:bottom w:val="single" w:sz="4" w:space="0" w:color="auto"/>
              <w:right w:val="single" w:sz="4" w:space="0" w:color="auto"/>
            </w:tcBorders>
            <w:shd w:val="clear" w:color="auto" w:fill="D9D9D9"/>
            <w:vAlign w:val="center"/>
          </w:tcPr>
          <w:p w14:paraId="52EABFEB" w14:textId="77777777" w:rsidR="003A7C5B" w:rsidRPr="004B4621" w:rsidRDefault="003A7C5B" w:rsidP="003A7C5B">
            <w:pPr>
              <w:ind w:firstLine="0"/>
              <w:jc w:val="left"/>
              <w:rPr>
                <w:color w:val="000000"/>
                <w:sz w:val="22"/>
                <w:szCs w:val="22"/>
              </w:rPr>
            </w:pPr>
            <w:r w:rsidRPr="004B4621">
              <w:rPr>
                <w:color w:val="000000"/>
                <w:sz w:val="22"/>
                <w:szCs w:val="22"/>
              </w:rPr>
              <w:t>Основные характеристики</w:t>
            </w:r>
          </w:p>
        </w:tc>
        <w:tc>
          <w:tcPr>
            <w:tcW w:w="480" w:type="pct"/>
            <w:tcBorders>
              <w:top w:val="single" w:sz="4" w:space="0" w:color="auto"/>
              <w:left w:val="single" w:sz="4" w:space="0" w:color="auto"/>
              <w:bottom w:val="single" w:sz="4" w:space="0" w:color="auto"/>
              <w:right w:val="single" w:sz="4" w:space="0" w:color="auto"/>
            </w:tcBorders>
            <w:shd w:val="clear" w:color="auto" w:fill="D9D9D9"/>
            <w:vAlign w:val="center"/>
          </w:tcPr>
          <w:p w14:paraId="12D1855F" w14:textId="77777777" w:rsidR="003A7C5B" w:rsidRPr="004B4621" w:rsidRDefault="003A7C5B" w:rsidP="003A7C5B">
            <w:pPr>
              <w:ind w:firstLine="0"/>
              <w:jc w:val="left"/>
              <w:rPr>
                <w:color w:val="000000"/>
                <w:sz w:val="22"/>
                <w:szCs w:val="22"/>
              </w:rPr>
            </w:pPr>
            <w:r w:rsidRPr="004B4621">
              <w:rPr>
                <w:color w:val="000000"/>
                <w:sz w:val="22"/>
                <w:szCs w:val="22"/>
              </w:rPr>
              <w:t>Месторасположение</w:t>
            </w:r>
          </w:p>
        </w:tc>
        <w:tc>
          <w:tcPr>
            <w:tcW w:w="529" w:type="pct"/>
            <w:tcBorders>
              <w:top w:val="single" w:sz="4" w:space="0" w:color="auto"/>
              <w:left w:val="single" w:sz="4" w:space="0" w:color="auto"/>
              <w:bottom w:val="single" w:sz="4" w:space="0" w:color="auto"/>
              <w:right w:val="single" w:sz="4" w:space="0" w:color="auto"/>
            </w:tcBorders>
            <w:shd w:val="clear" w:color="auto" w:fill="D9D9D9"/>
            <w:vAlign w:val="center"/>
          </w:tcPr>
          <w:p w14:paraId="0AF64FAD" w14:textId="77777777" w:rsidR="003A7C5B" w:rsidRPr="004B4621" w:rsidRDefault="003A7C5B" w:rsidP="003A7C5B">
            <w:pPr>
              <w:ind w:firstLine="0"/>
              <w:jc w:val="left"/>
              <w:rPr>
                <w:color w:val="000000"/>
                <w:sz w:val="22"/>
                <w:szCs w:val="22"/>
              </w:rPr>
            </w:pPr>
            <w:r w:rsidRPr="004B4621">
              <w:rPr>
                <w:color w:val="000000"/>
                <w:sz w:val="22"/>
                <w:szCs w:val="22"/>
              </w:rPr>
              <w:t>Очередность строительства объекта</w:t>
            </w:r>
          </w:p>
        </w:tc>
        <w:tc>
          <w:tcPr>
            <w:tcW w:w="576" w:type="pct"/>
            <w:tcBorders>
              <w:top w:val="single" w:sz="4" w:space="0" w:color="auto"/>
              <w:left w:val="single" w:sz="4" w:space="0" w:color="auto"/>
              <w:bottom w:val="single" w:sz="4" w:space="0" w:color="auto"/>
              <w:right w:val="single" w:sz="4" w:space="0" w:color="auto"/>
            </w:tcBorders>
            <w:shd w:val="clear" w:color="auto" w:fill="D9D9D9"/>
          </w:tcPr>
          <w:p w14:paraId="265B623C" w14:textId="77777777" w:rsidR="003A7C5B" w:rsidRPr="006D19DD" w:rsidRDefault="003A7C5B" w:rsidP="003A7C5B">
            <w:pPr>
              <w:ind w:firstLine="0"/>
              <w:rPr>
                <w:sz w:val="22"/>
                <w:szCs w:val="22"/>
                <w:highlight w:val="lightGray"/>
              </w:rPr>
            </w:pPr>
            <w:r w:rsidRPr="006D19DD">
              <w:rPr>
                <w:sz w:val="22"/>
                <w:szCs w:val="22"/>
                <w:highlight w:val="lightGray"/>
              </w:rPr>
              <w:t>Функциональная зона</w:t>
            </w:r>
          </w:p>
        </w:tc>
        <w:tc>
          <w:tcPr>
            <w:tcW w:w="577" w:type="pct"/>
            <w:tcBorders>
              <w:top w:val="single" w:sz="4" w:space="0" w:color="auto"/>
              <w:left w:val="single" w:sz="4" w:space="0" w:color="auto"/>
              <w:bottom w:val="single" w:sz="4" w:space="0" w:color="auto"/>
              <w:right w:val="single" w:sz="4" w:space="0" w:color="auto"/>
            </w:tcBorders>
            <w:shd w:val="clear" w:color="auto" w:fill="D9D9D9"/>
            <w:vAlign w:val="center"/>
          </w:tcPr>
          <w:p w14:paraId="1AD46F17" w14:textId="77777777" w:rsidR="003A7C5B" w:rsidRPr="004B4621" w:rsidRDefault="003A7C5B" w:rsidP="003A7C5B">
            <w:pPr>
              <w:ind w:firstLine="0"/>
              <w:jc w:val="left"/>
              <w:rPr>
                <w:color w:val="000000"/>
                <w:sz w:val="22"/>
                <w:szCs w:val="22"/>
              </w:rPr>
            </w:pPr>
            <w:r w:rsidRPr="004B4621">
              <w:rPr>
                <w:color w:val="000000"/>
                <w:sz w:val="22"/>
                <w:szCs w:val="22"/>
              </w:rPr>
              <w:t>Зоны с особыми условиями использования территории</w:t>
            </w:r>
          </w:p>
        </w:tc>
        <w:tc>
          <w:tcPr>
            <w:tcW w:w="577" w:type="pct"/>
            <w:tcBorders>
              <w:top w:val="single" w:sz="4" w:space="0" w:color="auto"/>
              <w:left w:val="single" w:sz="4" w:space="0" w:color="auto"/>
              <w:bottom w:val="single" w:sz="4" w:space="0" w:color="auto"/>
              <w:right w:val="single" w:sz="4" w:space="0" w:color="auto"/>
            </w:tcBorders>
            <w:shd w:val="clear" w:color="auto" w:fill="D9D9D9"/>
          </w:tcPr>
          <w:p w14:paraId="62B69048" w14:textId="77777777" w:rsidR="003A7C5B" w:rsidRPr="004B4621" w:rsidRDefault="003A7C5B" w:rsidP="003A7C5B">
            <w:pPr>
              <w:ind w:firstLine="0"/>
              <w:jc w:val="left"/>
              <w:rPr>
                <w:color w:val="000000"/>
                <w:sz w:val="22"/>
                <w:szCs w:val="22"/>
              </w:rPr>
            </w:pPr>
            <w:r w:rsidRPr="004B4621">
              <w:rPr>
                <w:color w:val="000000"/>
              </w:rPr>
              <w:t>Основание</w:t>
            </w:r>
          </w:p>
        </w:tc>
      </w:tr>
      <w:tr w:rsidR="003A7C5B" w:rsidRPr="004B4621" w14:paraId="1883CA16" w14:textId="77777777" w:rsidTr="003A7C5B">
        <w:trPr>
          <w:trHeight w:val="135"/>
          <w:tblHeader/>
        </w:trPr>
        <w:tc>
          <w:tcPr>
            <w:tcW w:w="173" w:type="pct"/>
            <w:tcBorders>
              <w:top w:val="single" w:sz="4" w:space="0" w:color="auto"/>
              <w:left w:val="single" w:sz="4" w:space="0" w:color="auto"/>
              <w:bottom w:val="single" w:sz="4" w:space="0" w:color="auto"/>
              <w:right w:val="single" w:sz="4" w:space="0" w:color="auto"/>
            </w:tcBorders>
            <w:shd w:val="clear" w:color="auto" w:fill="D9D9D9"/>
            <w:vAlign w:val="center"/>
          </w:tcPr>
          <w:p w14:paraId="325124E4" w14:textId="77777777" w:rsidR="003A7C5B" w:rsidRPr="004B4621" w:rsidRDefault="003A7C5B" w:rsidP="003A7C5B">
            <w:pPr>
              <w:ind w:firstLine="0"/>
              <w:jc w:val="center"/>
              <w:rPr>
                <w:color w:val="000000"/>
                <w:sz w:val="22"/>
                <w:szCs w:val="22"/>
              </w:rPr>
            </w:pPr>
            <w:r w:rsidRPr="004B4621">
              <w:rPr>
                <w:color w:val="000000"/>
                <w:sz w:val="22"/>
                <w:szCs w:val="22"/>
              </w:rPr>
              <w:t>1</w:t>
            </w:r>
          </w:p>
        </w:tc>
        <w:tc>
          <w:tcPr>
            <w:tcW w:w="499" w:type="pct"/>
            <w:tcBorders>
              <w:top w:val="single" w:sz="4" w:space="0" w:color="auto"/>
              <w:left w:val="single" w:sz="4" w:space="0" w:color="auto"/>
              <w:bottom w:val="single" w:sz="4" w:space="0" w:color="auto"/>
              <w:right w:val="single" w:sz="4" w:space="0" w:color="auto"/>
            </w:tcBorders>
            <w:shd w:val="clear" w:color="auto" w:fill="D9D9D9"/>
            <w:vAlign w:val="center"/>
          </w:tcPr>
          <w:p w14:paraId="6E010F39" w14:textId="77777777" w:rsidR="003A7C5B" w:rsidRPr="004B4621" w:rsidRDefault="003A7C5B" w:rsidP="003A7C5B">
            <w:pPr>
              <w:ind w:firstLine="0"/>
              <w:jc w:val="center"/>
              <w:rPr>
                <w:color w:val="000000"/>
                <w:sz w:val="22"/>
                <w:szCs w:val="22"/>
              </w:rPr>
            </w:pPr>
            <w:r w:rsidRPr="004B4621">
              <w:rPr>
                <w:color w:val="000000"/>
                <w:sz w:val="22"/>
                <w:szCs w:val="22"/>
              </w:rPr>
              <w:t>2</w:t>
            </w:r>
          </w:p>
        </w:tc>
        <w:tc>
          <w:tcPr>
            <w:tcW w:w="481" w:type="pct"/>
            <w:tcBorders>
              <w:top w:val="single" w:sz="4" w:space="0" w:color="auto"/>
              <w:left w:val="single" w:sz="4" w:space="0" w:color="auto"/>
              <w:bottom w:val="single" w:sz="4" w:space="0" w:color="auto"/>
              <w:right w:val="single" w:sz="4" w:space="0" w:color="auto"/>
            </w:tcBorders>
            <w:shd w:val="clear" w:color="auto" w:fill="D9D9D9"/>
            <w:vAlign w:val="center"/>
          </w:tcPr>
          <w:p w14:paraId="39B1FA17" w14:textId="77777777" w:rsidR="003A7C5B" w:rsidRPr="004B4621" w:rsidRDefault="003A7C5B" w:rsidP="003A7C5B">
            <w:pPr>
              <w:ind w:firstLine="0"/>
              <w:jc w:val="center"/>
              <w:rPr>
                <w:color w:val="000000"/>
                <w:sz w:val="22"/>
                <w:szCs w:val="22"/>
              </w:rPr>
            </w:pPr>
            <w:r w:rsidRPr="004B4621">
              <w:rPr>
                <w:color w:val="000000"/>
                <w:sz w:val="22"/>
                <w:szCs w:val="22"/>
              </w:rPr>
              <w:t>3</w:t>
            </w:r>
          </w:p>
        </w:tc>
        <w:tc>
          <w:tcPr>
            <w:tcW w:w="625" w:type="pct"/>
            <w:tcBorders>
              <w:top w:val="single" w:sz="4" w:space="0" w:color="auto"/>
              <w:left w:val="single" w:sz="4" w:space="0" w:color="auto"/>
              <w:bottom w:val="single" w:sz="4" w:space="0" w:color="auto"/>
              <w:right w:val="single" w:sz="4" w:space="0" w:color="auto"/>
            </w:tcBorders>
            <w:shd w:val="clear" w:color="auto" w:fill="D9D9D9"/>
            <w:vAlign w:val="center"/>
          </w:tcPr>
          <w:p w14:paraId="7BD40BE9" w14:textId="77777777" w:rsidR="003A7C5B" w:rsidRPr="004B4621" w:rsidRDefault="003A7C5B" w:rsidP="003A7C5B">
            <w:pPr>
              <w:ind w:firstLine="0"/>
              <w:jc w:val="center"/>
              <w:rPr>
                <w:color w:val="000000"/>
                <w:sz w:val="22"/>
                <w:szCs w:val="22"/>
              </w:rPr>
            </w:pPr>
            <w:r w:rsidRPr="004B4621">
              <w:rPr>
                <w:color w:val="000000"/>
                <w:sz w:val="22"/>
                <w:szCs w:val="22"/>
              </w:rPr>
              <w:t>4</w:t>
            </w:r>
          </w:p>
        </w:tc>
        <w:tc>
          <w:tcPr>
            <w:tcW w:w="481" w:type="pct"/>
            <w:tcBorders>
              <w:top w:val="single" w:sz="4" w:space="0" w:color="auto"/>
              <w:left w:val="single" w:sz="4" w:space="0" w:color="auto"/>
              <w:bottom w:val="single" w:sz="4" w:space="0" w:color="auto"/>
              <w:right w:val="single" w:sz="4" w:space="0" w:color="auto"/>
            </w:tcBorders>
            <w:shd w:val="clear" w:color="auto" w:fill="D9D9D9"/>
            <w:vAlign w:val="center"/>
          </w:tcPr>
          <w:p w14:paraId="10D9D565" w14:textId="77777777" w:rsidR="003A7C5B" w:rsidRPr="004B4621" w:rsidRDefault="003A7C5B" w:rsidP="003A7C5B">
            <w:pPr>
              <w:ind w:firstLine="0"/>
              <w:jc w:val="center"/>
              <w:rPr>
                <w:color w:val="000000"/>
                <w:sz w:val="22"/>
                <w:szCs w:val="22"/>
              </w:rPr>
            </w:pPr>
            <w:r w:rsidRPr="004B4621">
              <w:rPr>
                <w:color w:val="000000"/>
                <w:sz w:val="22"/>
                <w:szCs w:val="22"/>
              </w:rPr>
              <w:t>5</w:t>
            </w:r>
          </w:p>
        </w:tc>
        <w:tc>
          <w:tcPr>
            <w:tcW w:w="480" w:type="pct"/>
            <w:tcBorders>
              <w:top w:val="single" w:sz="4" w:space="0" w:color="auto"/>
              <w:left w:val="single" w:sz="4" w:space="0" w:color="auto"/>
              <w:bottom w:val="single" w:sz="4" w:space="0" w:color="auto"/>
              <w:right w:val="single" w:sz="4" w:space="0" w:color="auto"/>
            </w:tcBorders>
            <w:shd w:val="clear" w:color="auto" w:fill="D9D9D9"/>
            <w:vAlign w:val="center"/>
          </w:tcPr>
          <w:p w14:paraId="0FDC3EF7" w14:textId="77777777" w:rsidR="003A7C5B" w:rsidRPr="004B4621" w:rsidRDefault="003A7C5B" w:rsidP="003A7C5B">
            <w:pPr>
              <w:ind w:firstLine="0"/>
              <w:jc w:val="center"/>
              <w:rPr>
                <w:color w:val="000000"/>
                <w:sz w:val="22"/>
                <w:szCs w:val="22"/>
              </w:rPr>
            </w:pPr>
            <w:r w:rsidRPr="004B4621">
              <w:rPr>
                <w:color w:val="000000"/>
                <w:sz w:val="22"/>
                <w:szCs w:val="22"/>
              </w:rPr>
              <w:t>6</w:t>
            </w:r>
          </w:p>
        </w:tc>
        <w:tc>
          <w:tcPr>
            <w:tcW w:w="529" w:type="pct"/>
            <w:tcBorders>
              <w:top w:val="single" w:sz="4" w:space="0" w:color="auto"/>
              <w:left w:val="single" w:sz="4" w:space="0" w:color="auto"/>
              <w:bottom w:val="single" w:sz="4" w:space="0" w:color="auto"/>
              <w:right w:val="single" w:sz="4" w:space="0" w:color="auto"/>
            </w:tcBorders>
            <w:shd w:val="clear" w:color="auto" w:fill="D9D9D9"/>
            <w:vAlign w:val="center"/>
          </w:tcPr>
          <w:p w14:paraId="0F6830D9" w14:textId="77777777" w:rsidR="003A7C5B" w:rsidRPr="004B4621" w:rsidRDefault="003A7C5B" w:rsidP="003A7C5B">
            <w:pPr>
              <w:ind w:firstLine="0"/>
              <w:jc w:val="center"/>
              <w:rPr>
                <w:color w:val="000000"/>
                <w:sz w:val="22"/>
                <w:szCs w:val="22"/>
              </w:rPr>
            </w:pPr>
            <w:r w:rsidRPr="004B4621">
              <w:rPr>
                <w:color w:val="000000"/>
                <w:sz w:val="22"/>
                <w:szCs w:val="22"/>
              </w:rPr>
              <w:t>7</w:t>
            </w:r>
          </w:p>
        </w:tc>
        <w:tc>
          <w:tcPr>
            <w:tcW w:w="576" w:type="pct"/>
            <w:tcBorders>
              <w:top w:val="single" w:sz="4" w:space="0" w:color="auto"/>
              <w:left w:val="single" w:sz="4" w:space="0" w:color="auto"/>
              <w:bottom w:val="single" w:sz="4" w:space="0" w:color="auto"/>
              <w:right w:val="single" w:sz="4" w:space="0" w:color="auto"/>
            </w:tcBorders>
            <w:shd w:val="clear" w:color="auto" w:fill="D9D9D9"/>
          </w:tcPr>
          <w:p w14:paraId="2B26A144" w14:textId="77777777" w:rsidR="003A7C5B" w:rsidRPr="006D19DD" w:rsidRDefault="003A7C5B" w:rsidP="003A7C5B">
            <w:pPr>
              <w:ind w:firstLine="0"/>
              <w:jc w:val="center"/>
              <w:rPr>
                <w:sz w:val="22"/>
                <w:szCs w:val="22"/>
                <w:highlight w:val="lightGray"/>
              </w:rPr>
            </w:pPr>
            <w:r w:rsidRPr="006D19DD">
              <w:rPr>
                <w:sz w:val="22"/>
                <w:szCs w:val="22"/>
                <w:highlight w:val="lightGray"/>
              </w:rPr>
              <w:t>8</w:t>
            </w:r>
          </w:p>
        </w:tc>
        <w:tc>
          <w:tcPr>
            <w:tcW w:w="577" w:type="pct"/>
            <w:tcBorders>
              <w:top w:val="single" w:sz="4" w:space="0" w:color="auto"/>
              <w:left w:val="single" w:sz="4" w:space="0" w:color="auto"/>
              <w:bottom w:val="single" w:sz="4" w:space="0" w:color="auto"/>
              <w:right w:val="single" w:sz="4" w:space="0" w:color="auto"/>
            </w:tcBorders>
            <w:shd w:val="clear" w:color="auto" w:fill="D9D9D9"/>
            <w:vAlign w:val="center"/>
          </w:tcPr>
          <w:p w14:paraId="04057C88" w14:textId="77777777" w:rsidR="003A7C5B" w:rsidRPr="004B4621" w:rsidRDefault="003A7C5B" w:rsidP="003A7C5B">
            <w:pPr>
              <w:ind w:firstLine="0"/>
              <w:jc w:val="center"/>
              <w:rPr>
                <w:color w:val="000000"/>
                <w:sz w:val="22"/>
                <w:szCs w:val="22"/>
              </w:rPr>
            </w:pPr>
            <w:r>
              <w:rPr>
                <w:color w:val="000000"/>
                <w:sz w:val="22"/>
                <w:szCs w:val="22"/>
              </w:rPr>
              <w:t>9</w:t>
            </w:r>
          </w:p>
        </w:tc>
        <w:tc>
          <w:tcPr>
            <w:tcW w:w="577" w:type="pct"/>
            <w:tcBorders>
              <w:top w:val="single" w:sz="4" w:space="0" w:color="auto"/>
              <w:left w:val="single" w:sz="4" w:space="0" w:color="auto"/>
              <w:bottom w:val="single" w:sz="4" w:space="0" w:color="auto"/>
              <w:right w:val="single" w:sz="4" w:space="0" w:color="auto"/>
            </w:tcBorders>
            <w:shd w:val="clear" w:color="auto" w:fill="D9D9D9"/>
          </w:tcPr>
          <w:p w14:paraId="6187242D" w14:textId="77777777" w:rsidR="003A7C5B" w:rsidRPr="004B4621" w:rsidRDefault="003A7C5B" w:rsidP="003A7C5B">
            <w:pPr>
              <w:ind w:firstLine="0"/>
              <w:jc w:val="center"/>
              <w:rPr>
                <w:color w:val="000000"/>
                <w:sz w:val="22"/>
                <w:szCs w:val="22"/>
              </w:rPr>
            </w:pPr>
            <w:r>
              <w:rPr>
                <w:color w:val="000000"/>
                <w:sz w:val="22"/>
                <w:szCs w:val="22"/>
              </w:rPr>
              <w:t>10</w:t>
            </w:r>
          </w:p>
        </w:tc>
      </w:tr>
      <w:tr w:rsidR="003A7C5B" w:rsidRPr="004B4621" w14:paraId="059211D0" w14:textId="77777777" w:rsidTr="003A7C5B">
        <w:tc>
          <w:tcPr>
            <w:tcW w:w="173" w:type="pct"/>
            <w:tcBorders>
              <w:top w:val="single" w:sz="4" w:space="0" w:color="auto"/>
              <w:left w:val="single" w:sz="4" w:space="0" w:color="auto"/>
              <w:bottom w:val="single" w:sz="4" w:space="0" w:color="auto"/>
              <w:right w:val="single" w:sz="4" w:space="0" w:color="auto"/>
            </w:tcBorders>
            <w:vAlign w:val="center"/>
          </w:tcPr>
          <w:p w14:paraId="12EC6B83" w14:textId="77777777" w:rsidR="003A7C5B" w:rsidRPr="008B4BB9" w:rsidRDefault="003A7C5B" w:rsidP="003A7C5B">
            <w:pPr>
              <w:pStyle w:val="af1"/>
              <w:numPr>
                <w:ilvl w:val="0"/>
                <w:numId w:val="29"/>
              </w:numPr>
              <w:ind w:left="360"/>
              <w:jc w:val="left"/>
              <w:rPr>
                <w:color w:val="000000"/>
                <w:sz w:val="22"/>
                <w:szCs w:val="22"/>
              </w:rPr>
            </w:pPr>
          </w:p>
        </w:tc>
        <w:tc>
          <w:tcPr>
            <w:tcW w:w="499" w:type="pct"/>
            <w:tcBorders>
              <w:top w:val="single" w:sz="4" w:space="0" w:color="auto"/>
              <w:left w:val="single" w:sz="4" w:space="0" w:color="auto"/>
              <w:bottom w:val="single" w:sz="4" w:space="0" w:color="auto"/>
              <w:right w:val="single" w:sz="4" w:space="0" w:color="auto"/>
            </w:tcBorders>
            <w:shd w:val="clear" w:color="auto" w:fill="auto"/>
          </w:tcPr>
          <w:p w14:paraId="12E538F0" w14:textId="77777777" w:rsidR="003A7C5B" w:rsidRPr="004B4621" w:rsidRDefault="003A7C5B" w:rsidP="003A7C5B">
            <w:pPr>
              <w:ind w:firstLine="0"/>
              <w:jc w:val="left"/>
              <w:rPr>
                <w:color w:val="000000"/>
                <w:sz w:val="22"/>
                <w:szCs w:val="22"/>
              </w:rPr>
            </w:pPr>
            <w:r w:rsidRPr="004B4621">
              <w:rPr>
                <w:sz w:val="22"/>
                <w:szCs w:val="22"/>
              </w:rPr>
              <w:t>Спортивное сооружение</w:t>
            </w:r>
          </w:p>
        </w:tc>
        <w:tc>
          <w:tcPr>
            <w:tcW w:w="481" w:type="pct"/>
            <w:tcBorders>
              <w:top w:val="single" w:sz="4" w:space="0" w:color="auto"/>
              <w:left w:val="single" w:sz="4" w:space="0" w:color="auto"/>
              <w:bottom w:val="single" w:sz="4" w:space="0" w:color="auto"/>
              <w:right w:val="single" w:sz="4" w:space="0" w:color="auto"/>
            </w:tcBorders>
          </w:tcPr>
          <w:p w14:paraId="7EC61970" w14:textId="77777777" w:rsidR="003A7C5B" w:rsidRPr="004B4621" w:rsidRDefault="003A7C5B" w:rsidP="003A7C5B">
            <w:pPr>
              <w:ind w:firstLine="0"/>
              <w:jc w:val="left"/>
              <w:rPr>
                <w:color w:val="000000"/>
                <w:sz w:val="22"/>
                <w:szCs w:val="22"/>
              </w:rPr>
            </w:pPr>
            <w:r w:rsidRPr="004B4621">
              <w:rPr>
                <w:color w:val="000000"/>
                <w:sz w:val="22"/>
                <w:szCs w:val="22"/>
              </w:rPr>
              <w:t>Оказание услуг в области спорта</w:t>
            </w:r>
          </w:p>
        </w:tc>
        <w:tc>
          <w:tcPr>
            <w:tcW w:w="625" w:type="pct"/>
            <w:tcBorders>
              <w:top w:val="single" w:sz="4" w:space="0" w:color="auto"/>
              <w:left w:val="single" w:sz="4" w:space="0" w:color="auto"/>
              <w:bottom w:val="single" w:sz="4" w:space="0" w:color="auto"/>
              <w:right w:val="single" w:sz="4" w:space="0" w:color="auto"/>
            </w:tcBorders>
          </w:tcPr>
          <w:p w14:paraId="10CADE1E" w14:textId="77777777" w:rsidR="003A7C5B" w:rsidRPr="00B05596" w:rsidRDefault="003A7C5B" w:rsidP="003A7C5B">
            <w:pPr>
              <w:pStyle w:val="ConsPlusNormal"/>
              <w:rPr>
                <w:rFonts w:ascii="Times New Roman" w:hAnsi="Times New Roman" w:cs="Times New Roman"/>
                <w:sz w:val="22"/>
                <w:szCs w:val="22"/>
              </w:rPr>
            </w:pPr>
            <w:r w:rsidRPr="00B05596">
              <w:rPr>
                <w:rFonts w:ascii="Times New Roman" w:hAnsi="Times New Roman" w:cs="Times New Roman"/>
                <w:sz w:val="22"/>
                <w:szCs w:val="22"/>
              </w:rPr>
              <w:t>Керлинг-центр</w:t>
            </w:r>
          </w:p>
          <w:p w14:paraId="51B7E543" w14:textId="77777777" w:rsidR="003A7C5B" w:rsidRPr="00B05596" w:rsidRDefault="003A7C5B" w:rsidP="003A7C5B">
            <w:pPr>
              <w:pStyle w:val="ConsPlusNormal"/>
              <w:rPr>
                <w:rFonts w:ascii="Times New Roman" w:hAnsi="Times New Roman" w:cs="Times New Roman"/>
                <w:sz w:val="22"/>
                <w:szCs w:val="22"/>
              </w:rPr>
            </w:pPr>
            <w:r w:rsidRPr="00B05596">
              <w:rPr>
                <w:rFonts w:ascii="Times New Roman" w:hAnsi="Times New Roman" w:cs="Times New Roman"/>
                <w:sz w:val="22"/>
                <w:szCs w:val="22"/>
              </w:rPr>
              <w:t>(строительство)</w:t>
            </w:r>
          </w:p>
        </w:tc>
        <w:tc>
          <w:tcPr>
            <w:tcW w:w="481" w:type="pct"/>
            <w:tcBorders>
              <w:top w:val="single" w:sz="4" w:space="0" w:color="auto"/>
              <w:left w:val="single" w:sz="4" w:space="0" w:color="auto"/>
              <w:bottom w:val="single" w:sz="4" w:space="0" w:color="auto"/>
              <w:right w:val="single" w:sz="4" w:space="0" w:color="auto"/>
            </w:tcBorders>
            <w:shd w:val="clear" w:color="auto" w:fill="auto"/>
          </w:tcPr>
          <w:p w14:paraId="16E3164E" w14:textId="77777777" w:rsidR="003A7C5B" w:rsidRPr="004B4621" w:rsidRDefault="003A7C5B" w:rsidP="003A7C5B">
            <w:pPr>
              <w:pStyle w:val="ConsPlusNormal"/>
              <w:jc w:val="center"/>
              <w:rPr>
                <w:rFonts w:ascii="Times New Roman" w:hAnsi="Times New Roman" w:cs="Times New Roman"/>
                <w:sz w:val="22"/>
                <w:szCs w:val="22"/>
              </w:rPr>
            </w:pPr>
            <w:r w:rsidRPr="004B4621">
              <w:rPr>
                <w:rFonts w:ascii="Times New Roman" w:hAnsi="Times New Roman" w:cs="Times New Roman"/>
                <w:sz w:val="22"/>
                <w:szCs w:val="22"/>
              </w:rPr>
              <w:t xml:space="preserve">на 2868 кв. м площади </w:t>
            </w:r>
            <w:r w:rsidRPr="00B05596">
              <w:rPr>
                <w:rFonts w:ascii="Times New Roman" w:hAnsi="Times New Roman" w:cs="Times New Roman"/>
                <w:sz w:val="22"/>
                <w:szCs w:val="22"/>
              </w:rPr>
              <w:t>пола, общей площадью 3,5 тыс. кв. м</w:t>
            </w:r>
          </w:p>
        </w:tc>
        <w:tc>
          <w:tcPr>
            <w:tcW w:w="480" w:type="pct"/>
            <w:tcBorders>
              <w:top w:val="single" w:sz="4" w:space="0" w:color="auto"/>
              <w:left w:val="single" w:sz="4" w:space="0" w:color="auto"/>
              <w:bottom w:val="single" w:sz="4" w:space="0" w:color="auto"/>
              <w:right w:val="single" w:sz="4" w:space="0" w:color="auto"/>
            </w:tcBorders>
            <w:shd w:val="clear" w:color="auto" w:fill="auto"/>
          </w:tcPr>
          <w:p w14:paraId="20DB7572" w14:textId="77777777" w:rsidR="003A7C5B" w:rsidRPr="004B4621" w:rsidRDefault="003A7C5B" w:rsidP="003A7C5B">
            <w:pPr>
              <w:pStyle w:val="ConsPlusNormal"/>
              <w:jc w:val="center"/>
              <w:rPr>
                <w:rFonts w:ascii="Times New Roman" w:hAnsi="Times New Roman" w:cs="Times New Roman"/>
                <w:sz w:val="22"/>
                <w:szCs w:val="22"/>
                <w:highlight w:val="green"/>
              </w:rPr>
            </w:pPr>
            <w:r w:rsidRPr="00B05596">
              <w:rPr>
                <w:rFonts w:ascii="Times New Roman" w:hAnsi="Times New Roman" w:cs="Times New Roman"/>
                <w:sz w:val="22"/>
                <w:szCs w:val="22"/>
              </w:rPr>
              <w:t>г. Сургут, мкрн. Пойма 2</w:t>
            </w:r>
          </w:p>
        </w:tc>
        <w:tc>
          <w:tcPr>
            <w:tcW w:w="529" w:type="pct"/>
            <w:tcBorders>
              <w:top w:val="single" w:sz="4" w:space="0" w:color="auto"/>
              <w:left w:val="single" w:sz="4" w:space="0" w:color="auto"/>
              <w:bottom w:val="single" w:sz="4" w:space="0" w:color="auto"/>
              <w:right w:val="single" w:sz="4" w:space="0" w:color="auto"/>
            </w:tcBorders>
          </w:tcPr>
          <w:p w14:paraId="1E35585A" w14:textId="77777777" w:rsidR="003A7C5B" w:rsidRPr="004B4621" w:rsidRDefault="003A7C5B" w:rsidP="003A7C5B">
            <w:pPr>
              <w:pStyle w:val="ConsPlusNormal"/>
              <w:jc w:val="center"/>
              <w:rPr>
                <w:rFonts w:ascii="Times New Roman" w:hAnsi="Times New Roman" w:cs="Times New Roman"/>
                <w:sz w:val="22"/>
                <w:szCs w:val="22"/>
              </w:rPr>
            </w:pPr>
          </w:p>
        </w:tc>
        <w:tc>
          <w:tcPr>
            <w:tcW w:w="576" w:type="pct"/>
            <w:tcBorders>
              <w:top w:val="single" w:sz="4" w:space="0" w:color="auto"/>
              <w:left w:val="single" w:sz="4" w:space="0" w:color="auto"/>
              <w:bottom w:val="single" w:sz="4" w:space="0" w:color="auto"/>
              <w:right w:val="single" w:sz="4" w:space="0" w:color="auto"/>
            </w:tcBorders>
          </w:tcPr>
          <w:p w14:paraId="7F8B4889" w14:textId="77777777" w:rsidR="003A7C5B" w:rsidRPr="006D19DD" w:rsidRDefault="003A7C5B" w:rsidP="003A7C5B">
            <w:pPr>
              <w:ind w:firstLine="0"/>
              <w:jc w:val="center"/>
              <w:rPr>
                <w:sz w:val="22"/>
                <w:szCs w:val="22"/>
              </w:rPr>
            </w:pPr>
            <w:r w:rsidRPr="006D19DD">
              <w:rPr>
                <w:sz w:val="22"/>
                <w:szCs w:val="22"/>
              </w:rPr>
              <w:t>Зона специализированной общественной застройки</w:t>
            </w:r>
          </w:p>
        </w:tc>
        <w:tc>
          <w:tcPr>
            <w:tcW w:w="577" w:type="pct"/>
            <w:tcBorders>
              <w:top w:val="single" w:sz="4" w:space="0" w:color="auto"/>
              <w:left w:val="single" w:sz="4" w:space="0" w:color="auto"/>
              <w:bottom w:val="single" w:sz="4" w:space="0" w:color="auto"/>
              <w:right w:val="single" w:sz="4" w:space="0" w:color="auto"/>
            </w:tcBorders>
          </w:tcPr>
          <w:p w14:paraId="1D6AB9CA" w14:textId="77777777" w:rsidR="003A7C5B" w:rsidRPr="006D19DD" w:rsidRDefault="003A7C5B" w:rsidP="003A7C5B">
            <w:pPr>
              <w:ind w:firstLine="0"/>
              <w:jc w:val="left"/>
              <w:rPr>
                <w:sz w:val="20"/>
                <w:szCs w:val="20"/>
              </w:rPr>
            </w:pPr>
            <w:r w:rsidRPr="006D19DD">
              <w:rPr>
                <w:sz w:val="22"/>
                <w:szCs w:val="22"/>
              </w:rPr>
              <w:t>Не требуется</w:t>
            </w:r>
          </w:p>
        </w:tc>
        <w:tc>
          <w:tcPr>
            <w:tcW w:w="577" w:type="pct"/>
            <w:tcBorders>
              <w:top w:val="single" w:sz="4" w:space="0" w:color="auto"/>
              <w:left w:val="single" w:sz="4" w:space="0" w:color="auto"/>
              <w:bottom w:val="single" w:sz="4" w:space="0" w:color="auto"/>
              <w:right w:val="single" w:sz="4" w:space="0" w:color="auto"/>
            </w:tcBorders>
          </w:tcPr>
          <w:p w14:paraId="22664457" w14:textId="77777777" w:rsidR="003A7C5B" w:rsidRPr="00B05596" w:rsidRDefault="003A7C5B" w:rsidP="003A7C5B">
            <w:pPr>
              <w:ind w:firstLine="0"/>
              <w:jc w:val="left"/>
              <w:rPr>
                <w:sz w:val="20"/>
                <w:szCs w:val="20"/>
              </w:rPr>
            </w:pPr>
            <w:r w:rsidRPr="00B05596">
              <w:rPr>
                <w:sz w:val="20"/>
                <w:szCs w:val="20"/>
              </w:rPr>
              <w:t>ПКР СИ МО ГО г. Сургут до 2035 года от 28.12.2017 № 222-VI ДГ</w:t>
            </w:r>
          </w:p>
          <w:p w14:paraId="48587BCC" w14:textId="77777777" w:rsidR="003A7C5B" w:rsidRPr="004B4621" w:rsidRDefault="003A7C5B" w:rsidP="003A7C5B">
            <w:pPr>
              <w:ind w:firstLine="0"/>
              <w:jc w:val="left"/>
              <w:rPr>
                <w:sz w:val="20"/>
                <w:szCs w:val="20"/>
                <w:highlight w:val="green"/>
              </w:rPr>
            </w:pPr>
            <w:r w:rsidRPr="00B05596">
              <w:rPr>
                <w:sz w:val="20"/>
                <w:szCs w:val="20"/>
              </w:rPr>
              <w:t>ПКР СИ МО ГО г. Сургут до 2035 года от 2019 г. б/н</w:t>
            </w:r>
          </w:p>
        </w:tc>
      </w:tr>
      <w:tr w:rsidR="003A7C5B" w:rsidRPr="004B4621" w14:paraId="514850C4" w14:textId="77777777" w:rsidTr="003A7C5B">
        <w:tc>
          <w:tcPr>
            <w:tcW w:w="173" w:type="pct"/>
            <w:tcBorders>
              <w:top w:val="single" w:sz="4" w:space="0" w:color="auto"/>
              <w:left w:val="single" w:sz="4" w:space="0" w:color="auto"/>
              <w:bottom w:val="single" w:sz="4" w:space="0" w:color="auto"/>
              <w:right w:val="single" w:sz="4" w:space="0" w:color="auto"/>
            </w:tcBorders>
            <w:vAlign w:val="center"/>
          </w:tcPr>
          <w:p w14:paraId="4FC1FDBA" w14:textId="77777777" w:rsidR="003A7C5B" w:rsidRPr="008B4BB9" w:rsidRDefault="003A7C5B" w:rsidP="003A7C5B">
            <w:pPr>
              <w:pStyle w:val="af1"/>
              <w:numPr>
                <w:ilvl w:val="0"/>
                <w:numId w:val="29"/>
              </w:numPr>
              <w:ind w:left="360"/>
              <w:jc w:val="left"/>
              <w:rPr>
                <w:color w:val="000000"/>
                <w:sz w:val="22"/>
                <w:szCs w:val="22"/>
              </w:rPr>
            </w:pPr>
          </w:p>
        </w:tc>
        <w:tc>
          <w:tcPr>
            <w:tcW w:w="499" w:type="pct"/>
            <w:tcBorders>
              <w:top w:val="single" w:sz="4" w:space="0" w:color="auto"/>
              <w:left w:val="single" w:sz="4" w:space="0" w:color="auto"/>
              <w:bottom w:val="single" w:sz="4" w:space="0" w:color="auto"/>
              <w:right w:val="single" w:sz="4" w:space="0" w:color="auto"/>
            </w:tcBorders>
            <w:shd w:val="clear" w:color="auto" w:fill="auto"/>
          </w:tcPr>
          <w:p w14:paraId="602FA601" w14:textId="77777777" w:rsidR="003A7C5B" w:rsidRPr="00B05596" w:rsidRDefault="003A7C5B" w:rsidP="003A7C5B">
            <w:pPr>
              <w:ind w:firstLine="0"/>
              <w:jc w:val="left"/>
              <w:rPr>
                <w:color w:val="000000"/>
                <w:sz w:val="22"/>
                <w:szCs w:val="22"/>
              </w:rPr>
            </w:pPr>
            <w:r w:rsidRPr="00B05596">
              <w:rPr>
                <w:sz w:val="22"/>
                <w:szCs w:val="22"/>
              </w:rPr>
              <w:t>Спортивное сооружение</w:t>
            </w:r>
          </w:p>
        </w:tc>
        <w:tc>
          <w:tcPr>
            <w:tcW w:w="481" w:type="pct"/>
            <w:tcBorders>
              <w:top w:val="single" w:sz="4" w:space="0" w:color="auto"/>
              <w:left w:val="single" w:sz="4" w:space="0" w:color="auto"/>
              <w:bottom w:val="single" w:sz="4" w:space="0" w:color="auto"/>
              <w:right w:val="single" w:sz="4" w:space="0" w:color="auto"/>
            </w:tcBorders>
          </w:tcPr>
          <w:p w14:paraId="1F00619C" w14:textId="77777777" w:rsidR="003A7C5B" w:rsidRPr="00B05596" w:rsidRDefault="003A7C5B" w:rsidP="003A7C5B">
            <w:pPr>
              <w:ind w:firstLine="0"/>
              <w:jc w:val="left"/>
              <w:rPr>
                <w:color w:val="000000"/>
                <w:sz w:val="22"/>
                <w:szCs w:val="22"/>
              </w:rPr>
            </w:pPr>
            <w:r w:rsidRPr="00B05596">
              <w:rPr>
                <w:color w:val="000000"/>
                <w:sz w:val="22"/>
                <w:szCs w:val="22"/>
              </w:rPr>
              <w:t>Оказание услуг в области спорта</w:t>
            </w:r>
          </w:p>
        </w:tc>
        <w:tc>
          <w:tcPr>
            <w:tcW w:w="625" w:type="pct"/>
            <w:tcBorders>
              <w:top w:val="single" w:sz="4" w:space="0" w:color="auto"/>
              <w:left w:val="single" w:sz="4" w:space="0" w:color="auto"/>
              <w:bottom w:val="single" w:sz="4" w:space="0" w:color="auto"/>
              <w:right w:val="single" w:sz="4" w:space="0" w:color="auto"/>
            </w:tcBorders>
            <w:vAlign w:val="center"/>
          </w:tcPr>
          <w:p w14:paraId="6CAD7111" w14:textId="77777777" w:rsidR="003A7C5B" w:rsidRPr="00B05596" w:rsidRDefault="003A7C5B" w:rsidP="003A7C5B">
            <w:pPr>
              <w:ind w:firstLine="0"/>
              <w:jc w:val="left"/>
              <w:rPr>
                <w:sz w:val="22"/>
                <w:szCs w:val="22"/>
              </w:rPr>
            </w:pPr>
            <w:r w:rsidRPr="00B05596">
              <w:rPr>
                <w:sz w:val="22"/>
                <w:szCs w:val="22"/>
              </w:rPr>
              <w:t>Центр спорта инвалидов</w:t>
            </w:r>
          </w:p>
        </w:tc>
        <w:tc>
          <w:tcPr>
            <w:tcW w:w="481" w:type="pct"/>
            <w:tcBorders>
              <w:top w:val="single" w:sz="4" w:space="0" w:color="auto"/>
              <w:left w:val="single" w:sz="4" w:space="0" w:color="auto"/>
              <w:bottom w:val="single" w:sz="4" w:space="0" w:color="auto"/>
              <w:right w:val="single" w:sz="4" w:space="0" w:color="auto"/>
            </w:tcBorders>
            <w:shd w:val="clear" w:color="auto" w:fill="auto"/>
          </w:tcPr>
          <w:p w14:paraId="54D77962" w14:textId="77777777" w:rsidR="003A7C5B" w:rsidRPr="00B05596" w:rsidRDefault="003A7C5B" w:rsidP="003A7C5B">
            <w:pPr>
              <w:widowControl w:val="0"/>
              <w:autoSpaceDE w:val="0"/>
              <w:autoSpaceDN w:val="0"/>
              <w:ind w:firstLine="0"/>
              <w:jc w:val="center"/>
              <w:rPr>
                <w:sz w:val="22"/>
                <w:szCs w:val="22"/>
              </w:rPr>
            </w:pPr>
            <w:r w:rsidRPr="00B05596">
              <w:rPr>
                <w:sz w:val="22"/>
                <w:szCs w:val="22"/>
              </w:rPr>
              <w:t>на 9000 кв. м общей площади</w:t>
            </w:r>
          </w:p>
        </w:tc>
        <w:tc>
          <w:tcPr>
            <w:tcW w:w="480" w:type="pct"/>
            <w:tcBorders>
              <w:top w:val="single" w:sz="4" w:space="0" w:color="auto"/>
              <w:left w:val="single" w:sz="4" w:space="0" w:color="auto"/>
              <w:bottom w:val="single" w:sz="4" w:space="0" w:color="auto"/>
              <w:right w:val="single" w:sz="4" w:space="0" w:color="auto"/>
            </w:tcBorders>
            <w:shd w:val="clear" w:color="auto" w:fill="auto"/>
          </w:tcPr>
          <w:p w14:paraId="69588721" w14:textId="77777777" w:rsidR="003A7C5B" w:rsidRPr="00B05596" w:rsidRDefault="003A7C5B" w:rsidP="003A7C5B">
            <w:pPr>
              <w:pStyle w:val="ConsPlusNormal"/>
              <w:jc w:val="center"/>
              <w:rPr>
                <w:rFonts w:ascii="Times New Roman" w:hAnsi="Times New Roman" w:cs="Times New Roman"/>
                <w:sz w:val="22"/>
                <w:szCs w:val="22"/>
              </w:rPr>
            </w:pPr>
            <w:r w:rsidRPr="00B05596">
              <w:rPr>
                <w:rFonts w:ascii="Times New Roman" w:hAnsi="Times New Roman" w:cs="Times New Roman"/>
                <w:sz w:val="22"/>
                <w:szCs w:val="22"/>
              </w:rPr>
              <w:t>г. Сургут, кв. Пойма 8</w:t>
            </w:r>
          </w:p>
        </w:tc>
        <w:tc>
          <w:tcPr>
            <w:tcW w:w="529" w:type="pct"/>
            <w:tcBorders>
              <w:top w:val="single" w:sz="4" w:space="0" w:color="auto"/>
              <w:left w:val="single" w:sz="4" w:space="0" w:color="auto"/>
              <w:bottom w:val="single" w:sz="4" w:space="0" w:color="auto"/>
              <w:right w:val="single" w:sz="4" w:space="0" w:color="auto"/>
            </w:tcBorders>
          </w:tcPr>
          <w:p w14:paraId="0444F7BA" w14:textId="77777777" w:rsidR="003A7C5B" w:rsidRPr="00B05596" w:rsidRDefault="003A7C5B" w:rsidP="003A7C5B">
            <w:pPr>
              <w:pStyle w:val="ConsPlusNormal"/>
              <w:jc w:val="center"/>
              <w:rPr>
                <w:rFonts w:ascii="Times New Roman" w:hAnsi="Times New Roman" w:cs="Times New Roman"/>
                <w:sz w:val="22"/>
                <w:szCs w:val="22"/>
              </w:rPr>
            </w:pPr>
          </w:p>
        </w:tc>
        <w:tc>
          <w:tcPr>
            <w:tcW w:w="576" w:type="pct"/>
            <w:tcBorders>
              <w:top w:val="single" w:sz="4" w:space="0" w:color="auto"/>
              <w:left w:val="single" w:sz="4" w:space="0" w:color="auto"/>
              <w:bottom w:val="single" w:sz="4" w:space="0" w:color="auto"/>
              <w:right w:val="single" w:sz="4" w:space="0" w:color="auto"/>
            </w:tcBorders>
          </w:tcPr>
          <w:p w14:paraId="64E03BE9" w14:textId="77777777" w:rsidR="003A7C5B" w:rsidRPr="006D19DD" w:rsidRDefault="003A7C5B" w:rsidP="003A7C5B">
            <w:pPr>
              <w:ind w:firstLine="0"/>
              <w:jc w:val="center"/>
              <w:rPr>
                <w:sz w:val="22"/>
                <w:szCs w:val="22"/>
              </w:rPr>
            </w:pPr>
            <w:r w:rsidRPr="006D19DD">
              <w:rPr>
                <w:sz w:val="22"/>
                <w:szCs w:val="22"/>
              </w:rPr>
              <w:t>Зона специализированной общественной застройки</w:t>
            </w:r>
          </w:p>
        </w:tc>
        <w:tc>
          <w:tcPr>
            <w:tcW w:w="577" w:type="pct"/>
            <w:tcBorders>
              <w:top w:val="single" w:sz="4" w:space="0" w:color="auto"/>
              <w:left w:val="single" w:sz="4" w:space="0" w:color="auto"/>
              <w:bottom w:val="single" w:sz="4" w:space="0" w:color="auto"/>
              <w:right w:val="single" w:sz="4" w:space="0" w:color="auto"/>
            </w:tcBorders>
          </w:tcPr>
          <w:p w14:paraId="09675355" w14:textId="77777777" w:rsidR="003A7C5B" w:rsidRPr="006D19DD" w:rsidRDefault="003A7C5B" w:rsidP="003A7C5B">
            <w:pPr>
              <w:ind w:firstLine="0"/>
              <w:jc w:val="left"/>
              <w:rPr>
                <w:sz w:val="20"/>
                <w:szCs w:val="20"/>
              </w:rPr>
            </w:pPr>
            <w:r w:rsidRPr="006D19DD">
              <w:rPr>
                <w:sz w:val="22"/>
                <w:szCs w:val="22"/>
              </w:rPr>
              <w:t>Не требуется</w:t>
            </w:r>
          </w:p>
        </w:tc>
        <w:tc>
          <w:tcPr>
            <w:tcW w:w="577" w:type="pct"/>
            <w:tcBorders>
              <w:top w:val="single" w:sz="4" w:space="0" w:color="auto"/>
              <w:left w:val="single" w:sz="4" w:space="0" w:color="auto"/>
              <w:bottom w:val="single" w:sz="4" w:space="0" w:color="auto"/>
              <w:right w:val="single" w:sz="4" w:space="0" w:color="auto"/>
            </w:tcBorders>
          </w:tcPr>
          <w:p w14:paraId="5BF496C1" w14:textId="77777777" w:rsidR="003A7C5B" w:rsidRPr="00B05596" w:rsidRDefault="003A7C5B" w:rsidP="003A7C5B">
            <w:pPr>
              <w:ind w:firstLine="0"/>
              <w:jc w:val="left"/>
              <w:rPr>
                <w:sz w:val="20"/>
                <w:szCs w:val="20"/>
              </w:rPr>
            </w:pPr>
            <w:r w:rsidRPr="00B05596">
              <w:rPr>
                <w:sz w:val="20"/>
                <w:szCs w:val="20"/>
              </w:rPr>
              <w:t xml:space="preserve">ПКР СИ МО ГО г. Сургут до 2035 года от 28.12.2017 № 222-VI ДГ </w:t>
            </w:r>
          </w:p>
        </w:tc>
      </w:tr>
      <w:tr w:rsidR="003A7C5B" w:rsidRPr="004B4621" w14:paraId="4DAFAB35" w14:textId="77777777" w:rsidTr="003A7C5B">
        <w:tc>
          <w:tcPr>
            <w:tcW w:w="173" w:type="pct"/>
            <w:tcBorders>
              <w:top w:val="single" w:sz="4" w:space="0" w:color="auto"/>
              <w:left w:val="single" w:sz="4" w:space="0" w:color="auto"/>
              <w:bottom w:val="single" w:sz="4" w:space="0" w:color="auto"/>
              <w:right w:val="single" w:sz="4" w:space="0" w:color="auto"/>
            </w:tcBorders>
            <w:vAlign w:val="center"/>
          </w:tcPr>
          <w:p w14:paraId="5E4F4332" w14:textId="77777777" w:rsidR="003A7C5B" w:rsidRPr="008B4BB9" w:rsidRDefault="003A7C5B" w:rsidP="003A7C5B">
            <w:pPr>
              <w:pStyle w:val="af1"/>
              <w:numPr>
                <w:ilvl w:val="0"/>
                <w:numId w:val="29"/>
              </w:numPr>
              <w:ind w:left="360"/>
              <w:jc w:val="left"/>
              <w:rPr>
                <w:color w:val="000000"/>
                <w:sz w:val="22"/>
                <w:szCs w:val="22"/>
              </w:rPr>
            </w:pPr>
          </w:p>
        </w:tc>
        <w:tc>
          <w:tcPr>
            <w:tcW w:w="499" w:type="pct"/>
            <w:tcBorders>
              <w:top w:val="single" w:sz="4" w:space="0" w:color="auto"/>
              <w:left w:val="single" w:sz="4" w:space="0" w:color="auto"/>
              <w:bottom w:val="single" w:sz="4" w:space="0" w:color="auto"/>
              <w:right w:val="single" w:sz="4" w:space="0" w:color="auto"/>
            </w:tcBorders>
            <w:shd w:val="clear" w:color="auto" w:fill="auto"/>
          </w:tcPr>
          <w:p w14:paraId="21D1C6C2" w14:textId="77777777" w:rsidR="003A7C5B" w:rsidRPr="00B05596" w:rsidRDefault="003A7C5B" w:rsidP="003A7C5B">
            <w:pPr>
              <w:ind w:firstLine="0"/>
              <w:jc w:val="left"/>
              <w:rPr>
                <w:color w:val="000000"/>
                <w:sz w:val="22"/>
                <w:szCs w:val="22"/>
              </w:rPr>
            </w:pPr>
            <w:r w:rsidRPr="00B05596">
              <w:rPr>
                <w:sz w:val="22"/>
                <w:szCs w:val="22"/>
              </w:rPr>
              <w:t>Спортивное сооружение</w:t>
            </w:r>
          </w:p>
        </w:tc>
        <w:tc>
          <w:tcPr>
            <w:tcW w:w="481" w:type="pct"/>
            <w:tcBorders>
              <w:top w:val="single" w:sz="4" w:space="0" w:color="auto"/>
              <w:left w:val="single" w:sz="4" w:space="0" w:color="auto"/>
              <w:bottom w:val="single" w:sz="4" w:space="0" w:color="auto"/>
              <w:right w:val="single" w:sz="4" w:space="0" w:color="auto"/>
            </w:tcBorders>
          </w:tcPr>
          <w:p w14:paraId="07C2C20B" w14:textId="77777777" w:rsidR="003A7C5B" w:rsidRPr="00B05596" w:rsidRDefault="003A7C5B" w:rsidP="003A7C5B">
            <w:pPr>
              <w:ind w:firstLine="0"/>
              <w:jc w:val="left"/>
              <w:rPr>
                <w:color w:val="000000"/>
                <w:sz w:val="22"/>
                <w:szCs w:val="22"/>
              </w:rPr>
            </w:pPr>
            <w:r w:rsidRPr="00B05596">
              <w:rPr>
                <w:color w:val="000000"/>
                <w:sz w:val="22"/>
                <w:szCs w:val="22"/>
              </w:rPr>
              <w:t>Оказание услуг в области спорта</w:t>
            </w:r>
          </w:p>
        </w:tc>
        <w:tc>
          <w:tcPr>
            <w:tcW w:w="625" w:type="pct"/>
            <w:tcBorders>
              <w:top w:val="single" w:sz="4" w:space="0" w:color="auto"/>
              <w:left w:val="single" w:sz="4" w:space="0" w:color="auto"/>
              <w:bottom w:val="single" w:sz="4" w:space="0" w:color="auto"/>
              <w:right w:val="single" w:sz="4" w:space="0" w:color="auto"/>
            </w:tcBorders>
          </w:tcPr>
          <w:p w14:paraId="559AD100" w14:textId="77777777" w:rsidR="003A7C5B" w:rsidRPr="00B05596" w:rsidRDefault="003A7C5B" w:rsidP="003A7C5B">
            <w:pPr>
              <w:pStyle w:val="ConsPlusNormal"/>
              <w:rPr>
                <w:rFonts w:ascii="Times New Roman" w:hAnsi="Times New Roman" w:cs="Times New Roman"/>
                <w:sz w:val="22"/>
                <w:szCs w:val="22"/>
              </w:rPr>
            </w:pPr>
            <w:r w:rsidRPr="00B05596">
              <w:rPr>
                <w:rFonts w:ascii="Times New Roman" w:hAnsi="Times New Roman" w:cs="Times New Roman"/>
                <w:sz w:val="22"/>
                <w:szCs w:val="22"/>
              </w:rPr>
              <w:t>Специализированная детско-юношеская спортивная школа олимпийского резерва</w:t>
            </w:r>
          </w:p>
          <w:p w14:paraId="2F50BEE6" w14:textId="77777777" w:rsidR="003A7C5B" w:rsidRPr="00B05596" w:rsidRDefault="003A7C5B" w:rsidP="003A7C5B">
            <w:pPr>
              <w:pStyle w:val="ConsPlusNormal"/>
              <w:rPr>
                <w:rFonts w:ascii="Times New Roman" w:hAnsi="Times New Roman" w:cs="Times New Roman"/>
                <w:sz w:val="22"/>
                <w:szCs w:val="22"/>
              </w:rPr>
            </w:pPr>
            <w:r w:rsidRPr="00B05596">
              <w:rPr>
                <w:rFonts w:ascii="Times New Roman" w:hAnsi="Times New Roman" w:cs="Times New Roman"/>
                <w:sz w:val="22"/>
                <w:szCs w:val="22"/>
              </w:rPr>
              <w:t>(строительство)</w:t>
            </w:r>
          </w:p>
        </w:tc>
        <w:tc>
          <w:tcPr>
            <w:tcW w:w="481" w:type="pct"/>
            <w:tcBorders>
              <w:top w:val="single" w:sz="4" w:space="0" w:color="auto"/>
              <w:left w:val="single" w:sz="4" w:space="0" w:color="auto"/>
              <w:bottom w:val="single" w:sz="4" w:space="0" w:color="auto"/>
              <w:right w:val="single" w:sz="4" w:space="0" w:color="auto"/>
            </w:tcBorders>
            <w:shd w:val="clear" w:color="auto" w:fill="auto"/>
          </w:tcPr>
          <w:p w14:paraId="47B8457C" w14:textId="77777777" w:rsidR="003A7C5B" w:rsidRPr="00B05596" w:rsidRDefault="003A7C5B" w:rsidP="003A7C5B">
            <w:pPr>
              <w:pStyle w:val="ConsPlusNormal"/>
              <w:jc w:val="center"/>
              <w:rPr>
                <w:rFonts w:ascii="Times New Roman" w:hAnsi="Times New Roman" w:cs="Times New Roman"/>
                <w:sz w:val="22"/>
                <w:szCs w:val="22"/>
              </w:rPr>
            </w:pPr>
            <w:r w:rsidRPr="00B05596">
              <w:rPr>
                <w:rFonts w:ascii="Times New Roman" w:hAnsi="Times New Roman" w:cs="Times New Roman"/>
                <w:sz w:val="22"/>
                <w:szCs w:val="22"/>
              </w:rPr>
              <w:t>на 590 мест</w:t>
            </w:r>
          </w:p>
        </w:tc>
        <w:tc>
          <w:tcPr>
            <w:tcW w:w="480" w:type="pct"/>
            <w:tcBorders>
              <w:top w:val="single" w:sz="4" w:space="0" w:color="auto"/>
              <w:left w:val="single" w:sz="4" w:space="0" w:color="auto"/>
              <w:bottom w:val="single" w:sz="4" w:space="0" w:color="auto"/>
              <w:right w:val="single" w:sz="4" w:space="0" w:color="auto"/>
            </w:tcBorders>
            <w:shd w:val="clear" w:color="auto" w:fill="auto"/>
          </w:tcPr>
          <w:p w14:paraId="034E8E47" w14:textId="77777777" w:rsidR="003A7C5B" w:rsidRPr="00B05596" w:rsidRDefault="003A7C5B" w:rsidP="003A7C5B">
            <w:pPr>
              <w:pStyle w:val="ConsPlusNormal"/>
              <w:jc w:val="center"/>
              <w:rPr>
                <w:rFonts w:ascii="Times New Roman" w:hAnsi="Times New Roman" w:cs="Times New Roman"/>
                <w:sz w:val="22"/>
                <w:szCs w:val="22"/>
              </w:rPr>
            </w:pPr>
            <w:r w:rsidRPr="00B05596">
              <w:rPr>
                <w:rFonts w:ascii="Times New Roman" w:hAnsi="Times New Roman" w:cs="Times New Roman"/>
                <w:sz w:val="22"/>
                <w:szCs w:val="22"/>
              </w:rPr>
              <w:t>г. Сургут, кв. Пойма-2</w:t>
            </w:r>
          </w:p>
        </w:tc>
        <w:tc>
          <w:tcPr>
            <w:tcW w:w="529" w:type="pct"/>
            <w:tcBorders>
              <w:top w:val="single" w:sz="4" w:space="0" w:color="auto"/>
              <w:left w:val="single" w:sz="4" w:space="0" w:color="auto"/>
              <w:bottom w:val="single" w:sz="4" w:space="0" w:color="auto"/>
              <w:right w:val="single" w:sz="4" w:space="0" w:color="auto"/>
            </w:tcBorders>
          </w:tcPr>
          <w:p w14:paraId="77B4E04E" w14:textId="77777777" w:rsidR="003A7C5B" w:rsidRPr="00B05596" w:rsidRDefault="003A7C5B" w:rsidP="003A7C5B">
            <w:pPr>
              <w:pStyle w:val="ConsPlusNormal"/>
              <w:jc w:val="center"/>
              <w:rPr>
                <w:rFonts w:ascii="Times New Roman" w:hAnsi="Times New Roman" w:cs="Times New Roman"/>
                <w:sz w:val="22"/>
                <w:szCs w:val="22"/>
              </w:rPr>
            </w:pPr>
            <w:r w:rsidRPr="00B05596">
              <w:rPr>
                <w:rFonts w:ascii="Times New Roman" w:hAnsi="Times New Roman" w:cs="Times New Roman"/>
                <w:sz w:val="22"/>
                <w:szCs w:val="22"/>
              </w:rPr>
              <w:t>2022-2024</w:t>
            </w:r>
          </w:p>
        </w:tc>
        <w:tc>
          <w:tcPr>
            <w:tcW w:w="576" w:type="pct"/>
            <w:tcBorders>
              <w:top w:val="single" w:sz="4" w:space="0" w:color="auto"/>
              <w:left w:val="single" w:sz="4" w:space="0" w:color="auto"/>
              <w:bottom w:val="single" w:sz="4" w:space="0" w:color="auto"/>
              <w:right w:val="single" w:sz="4" w:space="0" w:color="auto"/>
            </w:tcBorders>
          </w:tcPr>
          <w:p w14:paraId="710DF81C" w14:textId="77777777" w:rsidR="003A7C5B" w:rsidRPr="006D19DD" w:rsidRDefault="003A7C5B" w:rsidP="003A7C5B">
            <w:pPr>
              <w:ind w:firstLine="0"/>
              <w:jc w:val="center"/>
              <w:rPr>
                <w:sz w:val="22"/>
                <w:szCs w:val="22"/>
              </w:rPr>
            </w:pPr>
            <w:r w:rsidRPr="006D19DD">
              <w:rPr>
                <w:sz w:val="22"/>
                <w:szCs w:val="22"/>
              </w:rPr>
              <w:t>Зона специализированной общественной застройки</w:t>
            </w:r>
          </w:p>
        </w:tc>
        <w:tc>
          <w:tcPr>
            <w:tcW w:w="577" w:type="pct"/>
            <w:tcBorders>
              <w:top w:val="single" w:sz="4" w:space="0" w:color="auto"/>
              <w:left w:val="single" w:sz="4" w:space="0" w:color="auto"/>
              <w:right w:val="single" w:sz="4" w:space="0" w:color="auto"/>
            </w:tcBorders>
          </w:tcPr>
          <w:p w14:paraId="3FF450F8" w14:textId="77777777" w:rsidR="003A7C5B" w:rsidRPr="006D19DD" w:rsidRDefault="003A7C5B" w:rsidP="003A7C5B">
            <w:pPr>
              <w:ind w:firstLine="0"/>
              <w:jc w:val="left"/>
              <w:rPr>
                <w:sz w:val="20"/>
                <w:szCs w:val="20"/>
              </w:rPr>
            </w:pPr>
            <w:r w:rsidRPr="006D19DD">
              <w:rPr>
                <w:sz w:val="22"/>
                <w:szCs w:val="22"/>
              </w:rPr>
              <w:t>Не требуется</w:t>
            </w:r>
          </w:p>
        </w:tc>
        <w:tc>
          <w:tcPr>
            <w:tcW w:w="577" w:type="pct"/>
            <w:tcBorders>
              <w:top w:val="single" w:sz="4" w:space="0" w:color="auto"/>
              <w:left w:val="single" w:sz="4" w:space="0" w:color="auto"/>
              <w:right w:val="single" w:sz="4" w:space="0" w:color="auto"/>
            </w:tcBorders>
          </w:tcPr>
          <w:p w14:paraId="1AD30B3E" w14:textId="77777777" w:rsidR="003A7C5B" w:rsidRPr="00B05596" w:rsidRDefault="003A7C5B" w:rsidP="003A7C5B">
            <w:pPr>
              <w:ind w:firstLine="0"/>
              <w:jc w:val="left"/>
              <w:rPr>
                <w:sz w:val="20"/>
                <w:szCs w:val="20"/>
              </w:rPr>
            </w:pPr>
            <w:r w:rsidRPr="00B05596">
              <w:rPr>
                <w:sz w:val="20"/>
                <w:szCs w:val="20"/>
              </w:rPr>
              <w:t>ПКР СИ МО ГО г. Сургут до 2035 года от 28.12.2017 № 222-VI ДГ (резервирование территорий)</w:t>
            </w:r>
          </w:p>
          <w:p w14:paraId="2D631880" w14:textId="77777777" w:rsidR="003A7C5B" w:rsidRPr="00B05596" w:rsidRDefault="003A7C5B" w:rsidP="003A7C5B">
            <w:pPr>
              <w:ind w:firstLine="0"/>
              <w:jc w:val="left"/>
              <w:rPr>
                <w:sz w:val="20"/>
                <w:szCs w:val="20"/>
              </w:rPr>
            </w:pPr>
            <w:r w:rsidRPr="00B05596">
              <w:rPr>
                <w:sz w:val="20"/>
                <w:szCs w:val="20"/>
              </w:rPr>
              <w:t>ПКР СИ МО ГО г. Сургут до 2035 года от 2019 г. б/н</w:t>
            </w:r>
          </w:p>
        </w:tc>
      </w:tr>
    </w:tbl>
    <w:p w14:paraId="6747FFBF" w14:textId="77777777" w:rsidR="00B12D40" w:rsidRPr="001219DB" w:rsidRDefault="00B12D40" w:rsidP="00B12D40">
      <w:pPr>
        <w:rPr>
          <w:highlight w:val="green"/>
        </w:rPr>
      </w:pPr>
    </w:p>
    <w:p w14:paraId="502B2704" w14:textId="77777777" w:rsidR="00343002" w:rsidRPr="00B05596" w:rsidRDefault="00343002" w:rsidP="00B12D40">
      <w:pPr>
        <w:pStyle w:val="af1"/>
        <w:numPr>
          <w:ilvl w:val="2"/>
          <w:numId w:val="22"/>
        </w:numPr>
        <w:spacing w:line="240" w:lineRule="auto"/>
        <w:jc w:val="left"/>
        <w:outlineLvl w:val="2"/>
        <w:rPr>
          <w:b/>
        </w:rPr>
      </w:pPr>
      <w:bookmarkStart w:id="50" w:name="_Toc22304609"/>
      <w:r w:rsidRPr="00B05596">
        <w:rPr>
          <w:b/>
        </w:rPr>
        <w:t>Сведения о видах, назначении, наименованиях и основных характеристиках планируемых объектов регионального значения в области газоснабжения</w:t>
      </w:r>
      <w:bookmarkEnd w:id="50"/>
      <w:r w:rsidRPr="00B05596">
        <w:rPr>
          <w:b/>
        </w:rPr>
        <w:t xml:space="preserve"> </w:t>
      </w:r>
    </w:p>
    <w:p w14:paraId="22849C1F" w14:textId="77777777" w:rsidR="00343002" w:rsidRPr="001219DB" w:rsidRDefault="00343002" w:rsidP="00343002"/>
    <w:tbl>
      <w:tblPr>
        <w:tblW w:w="14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561"/>
        <w:gridCol w:w="1420"/>
        <w:gridCol w:w="2094"/>
        <w:gridCol w:w="2103"/>
        <w:gridCol w:w="1579"/>
        <w:gridCol w:w="1576"/>
        <w:gridCol w:w="1845"/>
        <w:gridCol w:w="1419"/>
        <w:gridCol w:w="1682"/>
      </w:tblGrid>
      <w:tr w:rsidR="00343002" w:rsidRPr="001219DB" w14:paraId="14479DDC" w14:textId="77777777" w:rsidTr="00A65BF4">
        <w:trPr>
          <w:trHeight w:val="759"/>
          <w:tblHeader/>
        </w:trPr>
        <w:tc>
          <w:tcPr>
            <w:tcW w:w="196" w:type="pct"/>
            <w:tcBorders>
              <w:top w:val="single" w:sz="4" w:space="0" w:color="auto"/>
              <w:left w:val="single" w:sz="4" w:space="0" w:color="auto"/>
              <w:bottom w:val="single" w:sz="4" w:space="0" w:color="auto"/>
              <w:right w:val="single" w:sz="4" w:space="0" w:color="auto"/>
            </w:tcBorders>
            <w:shd w:val="clear" w:color="auto" w:fill="D9D9D9"/>
            <w:vAlign w:val="center"/>
          </w:tcPr>
          <w:p w14:paraId="546618AB" w14:textId="77777777" w:rsidR="00343002" w:rsidRPr="001219DB" w:rsidRDefault="00343002" w:rsidP="00A65BF4">
            <w:pPr>
              <w:ind w:firstLine="0"/>
              <w:jc w:val="left"/>
              <w:rPr>
                <w:color w:val="000000"/>
                <w:sz w:val="22"/>
                <w:szCs w:val="22"/>
              </w:rPr>
            </w:pPr>
            <w:r w:rsidRPr="001219DB">
              <w:rPr>
                <w:color w:val="000000"/>
                <w:sz w:val="22"/>
                <w:szCs w:val="22"/>
              </w:rPr>
              <w:t>№</w:t>
            </w:r>
          </w:p>
          <w:p w14:paraId="6BCD35EE" w14:textId="77777777" w:rsidR="00343002" w:rsidRPr="001219DB" w:rsidRDefault="00343002" w:rsidP="00A65BF4">
            <w:pPr>
              <w:ind w:right="-219" w:firstLine="0"/>
              <w:jc w:val="left"/>
              <w:rPr>
                <w:color w:val="000000"/>
                <w:sz w:val="22"/>
                <w:szCs w:val="22"/>
              </w:rPr>
            </w:pPr>
            <w:r w:rsidRPr="001219DB">
              <w:rPr>
                <w:color w:val="000000"/>
                <w:sz w:val="22"/>
                <w:szCs w:val="22"/>
              </w:rPr>
              <w:t>п/п</w:t>
            </w:r>
          </w:p>
        </w:tc>
        <w:tc>
          <w:tcPr>
            <w:tcW w:w="497" w:type="pct"/>
            <w:tcBorders>
              <w:top w:val="single" w:sz="4" w:space="0" w:color="auto"/>
              <w:left w:val="single" w:sz="4" w:space="0" w:color="auto"/>
              <w:bottom w:val="single" w:sz="4" w:space="0" w:color="auto"/>
              <w:right w:val="single" w:sz="4" w:space="0" w:color="auto"/>
            </w:tcBorders>
            <w:shd w:val="clear" w:color="auto" w:fill="D9D9D9"/>
            <w:vAlign w:val="center"/>
          </w:tcPr>
          <w:p w14:paraId="3A9AD52F" w14:textId="77777777" w:rsidR="00343002" w:rsidRPr="001219DB" w:rsidRDefault="00343002" w:rsidP="00A65BF4">
            <w:pPr>
              <w:ind w:firstLine="0"/>
              <w:jc w:val="left"/>
              <w:rPr>
                <w:color w:val="000000"/>
                <w:sz w:val="22"/>
                <w:szCs w:val="22"/>
              </w:rPr>
            </w:pPr>
            <w:r w:rsidRPr="001219DB">
              <w:rPr>
                <w:color w:val="000000"/>
                <w:sz w:val="22"/>
                <w:szCs w:val="22"/>
              </w:rPr>
              <w:t>Вид</w:t>
            </w:r>
          </w:p>
          <w:p w14:paraId="60F1514D" w14:textId="77777777" w:rsidR="00343002" w:rsidRPr="001219DB" w:rsidRDefault="00343002" w:rsidP="00A65BF4">
            <w:pPr>
              <w:ind w:firstLine="0"/>
              <w:jc w:val="left"/>
              <w:rPr>
                <w:color w:val="000000"/>
                <w:sz w:val="22"/>
                <w:szCs w:val="22"/>
              </w:rPr>
            </w:pPr>
            <w:r w:rsidRPr="001219DB">
              <w:rPr>
                <w:color w:val="000000"/>
                <w:sz w:val="22"/>
                <w:szCs w:val="22"/>
              </w:rPr>
              <w:t>объекта</w:t>
            </w:r>
          </w:p>
        </w:tc>
        <w:tc>
          <w:tcPr>
            <w:tcW w:w="733" w:type="pct"/>
            <w:tcBorders>
              <w:top w:val="single" w:sz="4" w:space="0" w:color="auto"/>
              <w:left w:val="single" w:sz="4" w:space="0" w:color="auto"/>
              <w:bottom w:val="single" w:sz="4" w:space="0" w:color="auto"/>
              <w:right w:val="single" w:sz="4" w:space="0" w:color="auto"/>
            </w:tcBorders>
            <w:shd w:val="clear" w:color="auto" w:fill="D9D9D9"/>
            <w:vAlign w:val="center"/>
          </w:tcPr>
          <w:p w14:paraId="24C8E006" w14:textId="77777777" w:rsidR="00343002" w:rsidRPr="001219DB" w:rsidRDefault="00343002" w:rsidP="00A65BF4">
            <w:pPr>
              <w:ind w:firstLine="0"/>
              <w:jc w:val="left"/>
              <w:rPr>
                <w:color w:val="000000"/>
                <w:sz w:val="22"/>
                <w:szCs w:val="22"/>
              </w:rPr>
            </w:pPr>
            <w:r w:rsidRPr="001219DB">
              <w:rPr>
                <w:color w:val="000000"/>
                <w:sz w:val="22"/>
                <w:szCs w:val="22"/>
              </w:rPr>
              <w:t>Назначение</w:t>
            </w:r>
          </w:p>
        </w:tc>
        <w:tc>
          <w:tcPr>
            <w:tcW w:w="736" w:type="pct"/>
            <w:tcBorders>
              <w:top w:val="single" w:sz="4" w:space="0" w:color="auto"/>
              <w:left w:val="single" w:sz="4" w:space="0" w:color="auto"/>
              <w:bottom w:val="single" w:sz="4" w:space="0" w:color="auto"/>
              <w:right w:val="single" w:sz="4" w:space="0" w:color="auto"/>
            </w:tcBorders>
            <w:shd w:val="clear" w:color="auto" w:fill="D9D9D9"/>
            <w:vAlign w:val="center"/>
          </w:tcPr>
          <w:p w14:paraId="494712FB" w14:textId="77777777" w:rsidR="00343002" w:rsidRPr="001219DB" w:rsidRDefault="00343002" w:rsidP="00A65BF4">
            <w:pPr>
              <w:ind w:firstLine="0"/>
              <w:jc w:val="left"/>
              <w:rPr>
                <w:color w:val="000000"/>
                <w:sz w:val="22"/>
                <w:szCs w:val="22"/>
              </w:rPr>
            </w:pPr>
            <w:r w:rsidRPr="001219DB">
              <w:rPr>
                <w:color w:val="000000"/>
                <w:sz w:val="22"/>
                <w:szCs w:val="22"/>
              </w:rPr>
              <w:t>Наименование</w:t>
            </w:r>
          </w:p>
        </w:tc>
        <w:tc>
          <w:tcPr>
            <w:tcW w:w="553" w:type="pct"/>
            <w:tcBorders>
              <w:top w:val="single" w:sz="4" w:space="0" w:color="auto"/>
              <w:left w:val="single" w:sz="4" w:space="0" w:color="auto"/>
              <w:bottom w:val="single" w:sz="4" w:space="0" w:color="auto"/>
              <w:right w:val="single" w:sz="4" w:space="0" w:color="auto"/>
            </w:tcBorders>
            <w:shd w:val="clear" w:color="auto" w:fill="D9D9D9"/>
            <w:vAlign w:val="center"/>
          </w:tcPr>
          <w:p w14:paraId="46B007FE" w14:textId="77777777" w:rsidR="00343002" w:rsidRPr="001219DB" w:rsidRDefault="00343002" w:rsidP="00A65BF4">
            <w:pPr>
              <w:ind w:firstLine="0"/>
              <w:jc w:val="left"/>
              <w:rPr>
                <w:color w:val="000000"/>
                <w:sz w:val="22"/>
                <w:szCs w:val="22"/>
              </w:rPr>
            </w:pPr>
            <w:r w:rsidRPr="001219DB">
              <w:rPr>
                <w:color w:val="000000"/>
                <w:sz w:val="22"/>
                <w:szCs w:val="22"/>
              </w:rPr>
              <w:t>Основные характеристики</w:t>
            </w:r>
          </w:p>
        </w:tc>
        <w:tc>
          <w:tcPr>
            <w:tcW w:w="552" w:type="pct"/>
            <w:tcBorders>
              <w:top w:val="single" w:sz="4" w:space="0" w:color="auto"/>
              <w:left w:val="single" w:sz="4" w:space="0" w:color="auto"/>
              <w:bottom w:val="single" w:sz="4" w:space="0" w:color="auto"/>
              <w:right w:val="single" w:sz="4" w:space="0" w:color="auto"/>
            </w:tcBorders>
            <w:shd w:val="clear" w:color="auto" w:fill="D9D9D9"/>
            <w:vAlign w:val="center"/>
          </w:tcPr>
          <w:p w14:paraId="6A2F68D2" w14:textId="77777777" w:rsidR="00343002" w:rsidRPr="001219DB" w:rsidRDefault="00343002" w:rsidP="00A65BF4">
            <w:pPr>
              <w:ind w:firstLine="0"/>
              <w:jc w:val="left"/>
              <w:rPr>
                <w:color w:val="000000"/>
                <w:sz w:val="22"/>
                <w:szCs w:val="22"/>
              </w:rPr>
            </w:pPr>
            <w:r w:rsidRPr="001219DB">
              <w:rPr>
                <w:color w:val="000000"/>
                <w:sz w:val="22"/>
                <w:szCs w:val="22"/>
              </w:rPr>
              <w:t>Месторасположение</w:t>
            </w:r>
          </w:p>
        </w:tc>
        <w:tc>
          <w:tcPr>
            <w:tcW w:w="646" w:type="pct"/>
            <w:tcBorders>
              <w:top w:val="single" w:sz="4" w:space="0" w:color="auto"/>
              <w:left w:val="single" w:sz="4" w:space="0" w:color="auto"/>
              <w:bottom w:val="single" w:sz="4" w:space="0" w:color="auto"/>
              <w:right w:val="single" w:sz="4" w:space="0" w:color="auto"/>
            </w:tcBorders>
            <w:shd w:val="clear" w:color="auto" w:fill="D9D9D9"/>
            <w:vAlign w:val="center"/>
          </w:tcPr>
          <w:p w14:paraId="37D5406B" w14:textId="77777777" w:rsidR="00343002" w:rsidRPr="001219DB" w:rsidRDefault="00343002" w:rsidP="00A65BF4">
            <w:pPr>
              <w:ind w:firstLine="0"/>
              <w:jc w:val="left"/>
              <w:rPr>
                <w:color w:val="000000"/>
                <w:sz w:val="22"/>
                <w:szCs w:val="22"/>
              </w:rPr>
            </w:pPr>
            <w:r w:rsidRPr="001219DB">
              <w:rPr>
                <w:color w:val="000000"/>
                <w:sz w:val="22"/>
                <w:szCs w:val="22"/>
              </w:rPr>
              <w:t>Очередность строительства объекта</w:t>
            </w:r>
          </w:p>
        </w:tc>
        <w:tc>
          <w:tcPr>
            <w:tcW w:w="497" w:type="pct"/>
            <w:tcBorders>
              <w:top w:val="single" w:sz="4" w:space="0" w:color="auto"/>
              <w:left w:val="single" w:sz="4" w:space="0" w:color="auto"/>
              <w:bottom w:val="single" w:sz="4" w:space="0" w:color="auto"/>
              <w:right w:val="single" w:sz="4" w:space="0" w:color="auto"/>
            </w:tcBorders>
            <w:shd w:val="clear" w:color="auto" w:fill="D9D9D9"/>
            <w:vAlign w:val="center"/>
          </w:tcPr>
          <w:p w14:paraId="0B151394" w14:textId="77777777" w:rsidR="00343002" w:rsidRPr="001219DB" w:rsidRDefault="00343002" w:rsidP="00A65BF4">
            <w:pPr>
              <w:ind w:firstLine="0"/>
              <w:jc w:val="left"/>
              <w:rPr>
                <w:color w:val="000000"/>
                <w:sz w:val="22"/>
                <w:szCs w:val="22"/>
              </w:rPr>
            </w:pPr>
            <w:r w:rsidRPr="001219DB">
              <w:rPr>
                <w:color w:val="000000"/>
                <w:sz w:val="22"/>
                <w:szCs w:val="22"/>
              </w:rPr>
              <w:t>Зоны с особыми условиями использования территории</w:t>
            </w:r>
          </w:p>
        </w:tc>
        <w:tc>
          <w:tcPr>
            <w:tcW w:w="589" w:type="pct"/>
            <w:tcBorders>
              <w:top w:val="single" w:sz="4" w:space="0" w:color="auto"/>
              <w:left w:val="single" w:sz="4" w:space="0" w:color="auto"/>
              <w:bottom w:val="single" w:sz="4" w:space="0" w:color="auto"/>
              <w:right w:val="single" w:sz="4" w:space="0" w:color="auto"/>
            </w:tcBorders>
            <w:shd w:val="clear" w:color="auto" w:fill="D9D9D9"/>
          </w:tcPr>
          <w:p w14:paraId="429CCBEA" w14:textId="77777777" w:rsidR="00343002" w:rsidRPr="001219DB" w:rsidRDefault="00343002" w:rsidP="00A65BF4">
            <w:pPr>
              <w:ind w:firstLine="0"/>
              <w:jc w:val="left"/>
              <w:rPr>
                <w:color w:val="000000"/>
                <w:sz w:val="22"/>
                <w:szCs w:val="22"/>
              </w:rPr>
            </w:pPr>
            <w:r w:rsidRPr="001219DB">
              <w:rPr>
                <w:color w:val="000000"/>
              </w:rPr>
              <w:t>Основание</w:t>
            </w:r>
          </w:p>
        </w:tc>
      </w:tr>
      <w:tr w:rsidR="00343002" w:rsidRPr="001219DB" w14:paraId="2C014EDC" w14:textId="77777777" w:rsidTr="00A65BF4">
        <w:trPr>
          <w:trHeight w:val="135"/>
          <w:tblHeader/>
        </w:trPr>
        <w:tc>
          <w:tcPr>
            <w:tcW w:w="196" w:type="pct"/>
            <w:tcBorders>
              <w:top w:val="single" w:sz="4" w:space="0" w:color="auto"/>
              <w:left w:val="single" w:sz="4" w:space="0" w:color="auto"/>
              <w:bottom w:val="single" w:sz="4" w:space="0" w:color="auto"/>
              <w:right w:val="single" w:sz="4" w:space="0" w:color="auto"/>
            </w:tcBorders>
            <w:shd w:val="clear" w:color="auto" w:fill="D9D9D9"/>
            <w:vAlign w:val="center"/>
          </w:tcPr>
          <w:p w14:paraId="1A7FD033" w14:textId="77777777" w:rsidR="00343002" w:rsidRPr="001219DB" w:rsidRDefault="00343002" w:rsidP="00A65BF4">
            <w:pPr>
              <w:ind w:firstLine="0"/>
              <w:jc w:val="center"/>
              <w:rPr>
                <w:color w:val="000000"/>
                <w:sz w:val="22"/>
                <w:szCs w:val="22"/>
              </w:rPr>
            </w:pPr>
            <w:r w:rsidRPr="001219DB">
              <w:rPr>
                <w:color w:val="000000"/>
                <w:sz w:val="22"/>
                <w:szCs w:val="22"/>
              </w:rPr>
              <w:t>1</w:t>
            </w:r>
          </w:p>
        </w:tc>
        <w:tc>
          <w:tcPr>
            <w:tcW w:w="497" w:type="pct"/>
            <w:tcBorders>
              <w:top w:val="single" w:sz="4" w:space="0" w:color="auto"/>
              <w:left w:val="single" w:sz="4" w:space="0" w:color="auto"/>
              <w:bottom w:val="single" w:sz="4" w:space="0" w:color="auto"/>
              <w:right w:val="single" w:sz="4" w:space="0" w:color="auto"/>
            </w:tcBorders>
            <w:shd w:val="clear" w:color="auto" w:fill="D9D9D9"/>
            <w:vAlign w:val="center"/>
          </w:tcPr>
          <w:p w14:paraId="3462EEBF" w14:textId="77777777" w:rsidR="00343002" w:rsidRPr="001219DB" w:rsidRDefault="00343002" w:rsidP="00A65BF4">
            <w:pPr>
              <w:ind w:firstLine="0"/>
              <w:jc w:val="center"/>
              <w:rPr>
                <w:color w:val="000000"/>
                <w:sz w:val="22"/>
                <w:szCs w:val="22"/>
              </w:rPr>
            </w:pPr>
            <w:r w:rsidRPr="001219DB">
              <w:rPr>
                <w:color w:val="000000"/>
                <w:sz w:val="22"/>
                <w:szCs w:val="22"/>
              </w:rPr>
              <w:t>2</w:t>
            </w:r>
          </w:p>
        </w:tc>
        <w:tc>
          <w:tcPr>
            <w:tcW w:w="733" w:type="pct"/>
            <w:tcBorders>
              <w:top w:val="single" w:sz="4" w:space="0" w:color="auto"/>
              <w:left w:val="single" w:sz="4" w:space="0" w:color="auto"/>
              <w:bottom w:val="single" w:sz="4" w:space="0" w:color="auto"/>
              <w:right w:val="single" w:sz="4" w:space="0" w:color="auto"/>
            </w:tcBorders>
            <w:shd w:val="clear" w:color="auto" w:fill="D9D9D9"/>
            <w:vAlign w:val="center"/>
          </w:tcPr>
          <w:p w14:paraId="526DF465" w14:textId="77777777" w:rsidR="00343002" w:rsidRPr="001219DB" w:rsidRDefault="00343002" w:rsidP="00A65BF4">
            <w:pPr>
              <w:ind w:firstLine="0"/>
              <w:jc w:val="center"/>
              <w:rPr>
                <w:color w:val="000000"/>
                <w:sz w:val="22"/>
                <w:szCs w:val="22"/>
              </w:rPr>
            </w:pPr>
            <w:r w:rsidRPr="001219DB">
              <w:rPr>
                <w:color w:val="000000"/>
                <w:sz w:val="22"/>
                <w:szCs w:val="22"/>
              </w:rPr>
              <w:t>3</w:t>
            </w:r>
          </w:p>
        </w:tc>
        <w:tc>
          <w:tcPr>
            <w:tcW w:w="736" w:type="pct"/>
            <w:tcBorders>
              <w:top w:val="single" w:sz="4" w:space="0" w:color="auto"/>
              <w:left w:val="single" w:sz="4" w:space="0" w:color="auto"/>
              <w:bottom w:val="single" w:sz="4" w:space="0" w:color="auto"/>
              <w:right w:val="single" w:sz="4" w:space="0" w:color="auto"/>
            </w:tcBorders>
            <w:shd w:val="clear" w:color="auto" w:fill="D9D9D9"/>
            <w:vAlign w:val="center"/>
          </w:tcPr>
          <w:p w14:paraId="5F45ACD1" w14:textId="77777777" w:rsidR="00343002" w:rsidRPr="001219DB" w:rsidRDefault="00343002" w:rsidP="00A65BF4">
            <w:pPr>
              <w:ind w:firstLine="0"/>
              <w:jc w:val="center"/>
              <w:rPr>
                <w:color w:val="000000"/>
                <w:sz w:val="22"/>
                <w:szCs w:val="22"/>
              </w:rPr>
            </w:pPr>
            <w:r w:rsidRPr="001219DB">
              <w:rPr>
                <w:color w:val="000000"/>
                <w:sz w:val="22"/>
                <w:szCs w:val="22"/>
              </w:rPr>
              <w:t>4</w:t>
            </w:r>
          </w:p>
        </w:tc>
        <w:tc>
          <w:tcPr>
            <w:tcW w:w="553" w:type="pct"/>
            <w:tcBorders>
              <w:top w:val="single" w:sz="4" w:space="0" w:color="auto"/>
              <w:left w:val="single" w:sz="4" w:space="0" w:color="auto"/>
              <w:bottom w:val="single" w:sz="4" w:space="0" w:color="auto"/>
              <w:right w:val="single" w:sz="4" w:space="0" w:color="auto"/>
            </w:tcBorders>
            <w:shd w:val="clear" w:color="auto" w:fill="D9D9D9"/>
            <w:vAlign w:val="center"/>
          </w:tcPr>
          <w:p w14:paraId="0F03BDDF" w14:textId="77777777" w:rsidR="00343002" w:rsidRPr="001219DB" w:rsidRDefault="00343002" w:rsidP="00A65BF4">
            <w:pPr>
              <w:ind w:firstLine="0"/>
              <w:jc w:val="center"/>
              <w:rPr>
                <w:color w:val="000000"/>
                <w:sz w:val="22"/>
                <w:szCs w:val="22"/>
              </w:rPr>
            </w:pPr>
            <w:r w:rsidRPr="001219DB">
              <w:rPr>
                <w:color w:val="000000"/>
                <w:sz w:val="22"/>
                <w:szCs w:val="22"/>
              </w:rPr>
              <w:t>5</w:t>
            </w:r>
          </w:p>
        </w:tc>
        <w:tc>
          <w:tcPr>
            <w:tcW w:w="552" w:type="pct"/>
            <w:tcBorders>
              <w:top w:val="single" w:sz="4" w:space="0" w:color="auto"/>
              <w:left w:val="single" w:sz="4" w:space="0" w:color="auto"/>
              <w:bottom w:val="single" w:sz="4" w:space="0" w:color="auto"/>
              <w:right w:val="single" w:sz="4" w:space="0" w:color="auto"/>
            </w:tcBorders>
            <w:shd w:val="clear" w:color="auto" w:fill="D9D9D9"/>
            <w:vAlign w:val="center"/>
          </w:tcPr>
          <w:p w14:paraId="1D97D5BA" w14:textId="77777777" w:rsidR="00343002" w:rsidRPr="001219DB" w:rsidRDefault="00343002" w:rsidP="00A65BF4">
            <w:pPr>
              <w:ind w:firstLine="0"/>
              <w:jc w:val="center"/>
              <w:rPr>
                <w:color w:val="000000"/>
                <w:sz w:val="22"/>
                <w:szCs w:val="22"/>
              </w:rPr>
            </w:pPr>
            <w:r w:rsidRPr="001219DB">
              <w:rPr>
                <w:color w:val="000000"/>
                <w:sz w:val="22"/>
                <w:szCs w:val="22"/>
              </w:rPr>
              <w:t>6</w:t>
            </w:r>
          </w:p>
        </w:tc>
        <w:tc>
          <w:tcPr>
            <w:tcW w:w="646" w:type="pct"/>
            <w:tcBorders>
              <w:top w:val="single" w:sz="4" w:space="0" w:color="auto"/>
              <w:left w:val="single" w:sz="4" w:space="0" w:color="auto"/>
              <w:bottom w:val="single" w:sz="4" w:space="0" w:color="auto"/>
              <w:right w:val="single" w:sz="4" w:space="0" w:color="auto"/>
            </w:tcBorders>
            <w:shd w:val="clear" w:color="auto" w:fill="D9D9D9"/>
            <w:vAlign w:val="center"/>
          </w:tcPr>
          <w:p w14:paraId="64EEFF82" w14:textId="77777777" w:rsidR="00343002" w:rsidRPr="001219DB" w:rsidRDefault="00343002" w:rsidP="00A65BF4">
            <w:pPr>
              <w:ind w:firstLine="0"/>
              <w:jc w:val="center"/>
              <w:rPr>
                <w:color w:val="000000"/>
                <w:sz w:val="22"/>
                <w:szCs w:val="22"/>
              </w:rPr>
            </w:pPr>
            <w:r w:rsidRPr="001219DB">
              <w:rPr>
                <w:color w:val="000000"/>
                <w:sz w:val="22"/>
                <w:szCs w:val="22"/>
              </w:rPr>
              <w:t>7</w:t>
            </w:r>
          </w:p>
        </w:tc>
        <w:tc>
          <w:tcPr>
            <w:tcW w:w="497" w:type="pct"/>
            <w:tcBorders>
              <w:top w:val="single" w:sz="4" w:space="0" w:color="auto"/>
              <w:left w:val="single" w:sz="4" w:space="0" w:color="auto"/>
              <w:bottom w:val="single" w:sz="4" w:space="0" w:color="auto"/>
              <w:right w:val="single" w:sz="4" w:space="0" w:color="auto"/>
            </w:tcBorders>
            <w:shd w:val="clear" w:color="auto" w:fill="D9D9D9"/>
            <w:vAlign w:val="center"/>
          </w:tcPr>
          <w:p w14:paraId="3FCD0E3F" w14:textId="77777777" w:rsidR="00343002" w:rsidRPr="001219DB" w:rsidRDefault="00343002" w:rsidP="00A65BF4">
            <w:pPr>
              <w:ind w:firstLine="0"/>
              <w:jc w:val="center"/>
              <w:rPr>
                <w:color w:val="000000"/>
                <w:sz w:val="22"/>
                <w:szCs w:val="22"/>
              </w:rPr>
            </w:pPr>
            <w:r w:rsidRPr="001219DB">
              <w:rPr>
                <w:color w:val="000000"/>
                <w:sz w:val="22"/>
                <w:szCs w:val="22"/>
              </w:rPr>
              <w:t>8</w:t>
            </w:r>
          </w:p>
        </w:tc>
        <w:tc>
          <w:tcPr>
            <w:tcW w:w="589" w:type="pct"/>
            <w:tcBorders>
              <w:top w:val="single" w:sz="4" w:space="0" w:color="auto"/>
              <w:left w:val="single" w:sz="4" w:space="0" w:color="auto"/>
              <w:bottom w:val="single" w:sz="4" w:space="0" w:color="auto"/>
              <w:right w:val="single" w:sz="4" w:space="0" w:color="auto"/>
            </w:tcBorders>
            <w:shd w:val="clear" w:color="auto" w:fill="D9D9D9"/>
          </w:tcPr>
          <w:p w14:paraId="38A84F91" w14:textId="77777777" w:rsidR="00343002" w:rsidRPr="001219DB" w:rsidRDefault="00343002" w:rsidP="00A65BF4">
            <w:pPr>
              <w:ind w:firstLine="0"/>
              <w:jc w:val="center"/>
              <w:rPr>
                <w:color w:val="000000"/>
                <w:sz w:val="22"/>
                <w:szCs w:val="22"/>
              </w:rPr>
            </w:pPr>
            <w:r w:rsidRPr="001219DB">
              <w:rPr>
                <w:color w:val="000000"/>
                <w:sz w:val="22"/>
                <w:szCs w:val="22"/>
              </w:rPr>
              <w:t>9</w:t>
            </w:r>
          </w:p>
        </w:tc>
      </w:tr>
      <w:tr w:rsidR="00343002" w:rsidRPr="001219DB" w14:paraId="7BDEBC82" w14:textId="77777777" w:rsidTr="00A65BF4">
        <w:tc>
          <w:tcPr>
            <w:tcW w:w="196" w:type="pct"/>
            <w:tcBorders>
              <w:top w:val="single" w:sz="4" w:space="0" w:color="auto"/>
              <w:left w:val="single" w:sz="4" w:space="0" w:color="auto"/>
              <w:bottom w:val="single" w:sz="4" w:space="0" w:color="auto"/>
              <w:right w:val="single" w:sz="4" w:space="0" w:color="auto"/>
            </w:tcBorders>
            <w:vAlign w:val="center"/>
          </w:tcPr>
          <w:p w14:paraId="493B17F3" w14:textId="77777777" w:rsidR="00343002" w:rsidRPr="001219DB" w:rsidRDefault="002327F6" w:rsidP="00343002">
            <w:pPr>
              <w:ind w:firstLine="0"/>
              <w:jc w:val="left"/>
              <w:rPr>
                <w:color w:val="000000"/>
                <w:sz w:val="22"/>
                <w:szCs w:val="22"/>
              </w:rPr>
            </w:pPr>
            <w:r>
              <w:rPr>
                <w:color w:val="000000"/>
                <w:sz w:val="22"/>
                <w:szCs w:val="22"/>
              </w:rPr>
              <w:t>1</w:t>
            </w:r>
            <w:r w:rsidR="00343002" w:rsidRPr="001219DB">
              <w:rPr>
                <w:color w:val="000000"/>
                <w:sz w:val="22"/>
                <w:szCs w:val="22"/>
              </w:rPr>
              <w:t>.</w:t>
            </w:r>
          </w:p>
        </w:tc>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7B12B0CC" w14:textId="77777777" w:rsidR="00343002" w:rsidRPr="001219DB" w:rsidRDefault="00343002" w:rsidP="00343002">
            <w:pPr>
              <w:ind w:firstLine="0"/>
              <w:jc w:val="left"/>
              <w:rPr>
                <w:color w:val="000000"/>
                <w:sz w:val="22"/>
                <w:szCs w:val="22"/>
              </w:rPr>
            </w:pPr>
            <w:r w:rsidRPr="001219DB">
              <w:rPr>
                <w:color w:val="000000"/>
                <w:sz w:val="22"/>
                <w:szCs w:val="22"/>
              </w:rPr>
              <w:t>Объект газоснабжения</w:t>
            </w:r>
          </w:p>
        </w:tc>
        <w:tc>
          <w:tcPr>
            <w:tcW w:w="733" w:type="pct"/>
            <w:tcBorders>
              <w:top w:val="single" w:sz="4" w:space="0" w:color="auto"/>
              <w:left w:val="single" w:sz="4" w:space="0" w:color="auto"/>
              <w:bottom w:val="single" w:sz="4" w:space="0" w:color="auto"/>
              <w:right w:val="single" w:sz="4" w:space="0" w:color="auto"/>
            </w:tcBorders>
            <w:vAlign w:val="center"/>
          </w:tcPr>
          <w:p w14:paraId="1715750D" w14:textId="77777777" w:rsidR="00343002" w:rsidRPr="001219DB" w:rsidRDefault="00343002" w:rsidP="00343002">
            <w:pPr>
              <w:ind w:firstLine="0"/>
              <w:rPr>
                <w:color w:val="000000"/>
                <w:sz w:val="22"/>
                <w:szCs w:val="22"/>
              </w:rPr>
            </w:pPr>
            <w:r w:rsidRPr="001219DB">
              <w:rPr>
                <w:color w:val="000000"/>
                <w:sz w:val="22"/>
                <w:szCs w:val="22"/>
              </w:rPr>
              <w:t>Организация газоснабжения</w:t>
            </w:r>
          </w:p>
        </w:tc>
        <w:tc>
          <w:tcPr>
            <w:tcW w:w="736" w:type="pct"/>
            <w:tcBorders>
              <w:top w:val="single" w:sz="4" w:space="0" w:color="auto"/>
              <w:left w:val="single" w:sz="4" w:space="0" w:color="auto"/>
              <w:bottom w:val="single" w:sz="4" w:space="0" w:color="auto"/>
              <w:right w:val="single" w:sz="4" w:space="0" w:color="auto"/>
            </w:tcBorders>
            <w:vAlign w:val="center"/>
          </w:tcPr>
          <w:p w14:paraId="2D383FC7" w14:textId="77777777" w:rsidR="00343002" w:rsidRPr="001219DB" w:rsidRDefault="00343002" w:rsidP="00343002">
            <w:pPr>
              <w:ind w:firstLine="0"/>
              <w:jc w:val="left"/>
              <w:rPr>
                <w:sz w:val="22"/>
                <w:szCs w:val="22"/>
              </w:rPr>
            </w:pPr>
            <w:r w:rsidRPr="001219DB">
              <w:rPr>
                <w:sz w:val="22"/>
                <w:szCs w:val="22"/>
              </w:rPr>
              <w:t>ГРС - 3, 3 бис, 4 (Вынос существующих ГРС за границу города Сургута)</w:t>
            </w:r>
          </w:p>
        </w:tc>
        <w:tc>
          <w:tcPr>
            <w:tcW w:w="553" w:type="pct"/>
            <w:tcBorders>
              <w:top w:val="single" w:sz="4" w:space="0" w:color="auto"/>
              <w:left w:val="single" w:sz="4" w:space="0" w:color="auto"/>
              <w:bottom w:val="single" w:sz="4" w:space="0" w:color="auto"/>
              <w:right w:val="single" w:sz="4" w:space="0" w:color="auto"/>
            </w:tcBorders>
            <w:shd w:val="clear" w:color="auto" w:fill="auto"/>
            <w:vAlign w:val="center"/>
          </w:tcPr>
          <w:p w14:paraId="61F376C7" w14:textId="77777777" w:rsidR="00343002" w:rsidRPr="001219DB" w:rsidRDefault="00343002" w:rsidP="00343002">
            <w:pPr>
              <w:ind w:firstLine="0"/>
              <w:jc w:val="left"/>
              <w:rPr>
                <w:color w:val="000000"/>
                <w:sz w:val="22"/>
                <w:szCs w:val="22"/>
              </w:rPr>
            </w:pPr>
          </w:p>
        </w:tc>
        <w:tc>
          <w:tcPr>
            <w:tcW w:w="552" w:type="pct"/>
            <w:tcBorders>
              <w:top w:val="single" w:sz="4" w:space="0" w:color="auto"/>
              <w:left w:val="single" w:sz="4" w:space="0" w:color="auto"/>
              <w:bottom w:val="single" w:sz="4" w:space="0" w:color="auto"/>
              <w:right w:val="single" w:sz="4" w:space="0" w:color="auto"/>
            </w:tcBorders>
            <w:shd w:val="clear" w:color="auto" w:fill="auto"/>
            <w:vAlign w:val="center"/>
          </w:tcPr>
          <w:p w14:paraId="5420A70E" w14:textId="77777777" w:rsidR="00343002" w:rsidRPr="001219DB" w:rsidRDefault="00433D64" w:rsidP="00433D64">
            <w:pPr>
              <w:widowControl w:val="0"/>
              <w:autoSpaceDE w:val="0"/>
              <w:autoSpaceDN w:val="0"/>
              <w:ind w:firstLine="0"/>
              <w:jc w:val="center"/>
              <w:rPr>
                <w:sz w:val="22"/>
                <w:szCs w:val="22"/>
              </w:rPr>
            </w:pPr>
            <w:r w:rsidRPr="001219DB">
              <w:rPr>
                <w:sz w:val="22"/>
                <w:szCs w:val="22"/>
              </w:rPr>
              <w:t>Сургутский район</w:t>
            </w:r>
          </w:p>
        </w:tc>
        <w:tc>
          <w:tcPr>
            <w:tcW w:w="646" w:type="pct"/>
            <w:tcBorders>
              <w:top w:val="single" w:sz="4" w:space="0" w:color="auto"/>
              <w:left w:val="single" w:sz="4" w:space="0" w:color="auto"/>
              <w:bottom w:val="single" w:sz="4" w:space="0" w:color="auto"/>
              <w:right w:val="single" w:sz="4" w:space="0" w:color="auto"/>
            </w:tcBorders>
            <w:vAlign w:val="center"/>
          </w:tcPr>
          <w:p w14:paraId="03B59A1C" w14:textId="77777777" w:rsidR="00343002" w:rsidRPr="001219DB" w:rsidRDefault="00343002" w:rsidP="00433D64">
            <w:pPr>
              <w:ind w:firstLine="0"/>
              <w:jc w:val="center"/>
              <w:rPr>
                <w:color w:val="000000"/>
                <w:sz w:val="22"/>
                <w:szCs w:val="22"/>
              </w:rPr>
            </w:pPr>
            <w:r w:rsidRPr="001219DB">
              <w:rPr>
                <w:sz w:val="22"/>
                <w:szCs w:val="22"/>
              </w:rPr>
              <w:t>2014-2035 г.</w:t>
            </w:r>
          </w:p>
        </w:tc>
        <w:tc>
          <w:tcPr>
            <w:tcW w:w="497" w:type="pct"/>
            <w:tcBorders>
              <w:top w:val="single" w:sz="4" w:space="0" w:color="auto"/>
              <w:left w:val="single" w:sz="4" w:space="0" w:color="auto"/>
              <w:bottom w:val="single" w:sz="4" w:space="0" w:color="auto"/>
              <w:right w:val="single" w:sz="4" w:space="0" w:color="auto"/>
            </w:tcBorders>
          </w:tcPr>
          <w:p w14:paraId="68E5C55D" w14:textId="77777777" w:rsidR="00FF5AF9" w:rsidRPr="001219DB" w:rsidRDefault="00FF5AF9" w:rsidP="00FF5AF9">
            <w:pPr>
              <w:pStyle w:val="ConsPlusNormal"/>
              <w:rPr>
                <w:rFonts w:ascii="Times New Roman" w:hAnsi="Times New Roman" w:cs="Times New Roman"/>
                <w:sz w:val="22"/>
                <w:szCs w:val="22"/>
              </w:rPr>
            </w:pPr>
          </w:p>
          <w:p w14:paraId="51D16C88" w14:textId="77777777" w:rsidR="00FF5AF9" w:rsidRPr="001219DB" w:rsidRDefault="00FF5AF9" w:rsidP="00FF5AF9">
            <w:pPr>
              <w:pStyle w:val="ConsPlusNormal"/>
              <w:jc w:val="center"/>
              <w:rPr>
                <w:rFonts w:ascii="Times New Roman" w:hAnsi="Times New Roman" w:cs="Times New Roman"/>
                <w:sz w:val="22"/>
                <w:szCs w:val="22"/>
              </w:rPr>
            </w:pPr>
            <w:r w:rsidRPr="001219DB">
              <w:rPr>
                <w:rFonts w:ascii="Times New Roman" w:hAnsi="Times New Roman" w:cs="Times New Roman"/>
                <w:sz w:val="22"/>
                <w:szCs w:val="22"/>
              </w:rPr>
              <w:t>ОЗ - 100 м</w:t>
            </w:r>
          </w:p>
          <w:p w14:paraId="6A3D7EE3" w14:textId="77777777" w:rsidR="00FF5AF9" w:rsidRPr="001219DB" w:rsidRDefault="00FF5AF9" w:rsidP="00FF5AF9">
            <w:pPr>
              <w:pStyle w:val="ConsPlusNormal"/>
              <w:jc w:val="center"/>
              <w:rPr>
                <w:color w:val="000000"/>
                <w:sz w:val="22"/>
                <w:szCs w:val="22"/>
                <w:highlight w:val="yellow"/>
              </w:rPr>
            </w:pPr>
            <w:r w:rsidRPr="001219DB">
              <w:rPr>
                <w:rFonts w:ascii="Times New Roman" w:hAnsi="Times New Roman" w:cs="Times New Roman"/>
                <w:sz w:val="22"/>
                <w:szCs w:val="22"/>
              </w:rPr>
              <w:t>СЗЗ - 300 м</w:t>
            </w:r>
            <w:r w:rsidRPr="001219DB">
              <w:rPr>
                <w:sz w:val="22"/>
                <w:szCs w:val="22"/>
                <w:highlight w:val="yellow"/>
              </w:rPr>
              <w:t xml:space="preserve"> </w:t>
            </w:r>
          </w:p>
          <w:p w14:paraId="5439B05E" w14:textId="77777777" w:rsidR="00343002" w:rsidRPr="001219DB" w:rsidRDefault="00343002" w:rsidP="00343002">
            <w:pPr>
              <w:ind w:firstLine="0"/>
              <w:jc w:val="left"/>
              <w:rPr>
                <w:color w:val="000000"/>
                <w:sz w:val="22"/>
                <w:szCs w:val="22"/>
              </w:rPr>
            </w:pPr>
          </w:p>
        </w:tc>
        <w:tc>
          <w:tcPr>
            <w:tcW w:w="589" w:type="pct"/>
            <w:tcBorders>
              <w:left w:val="single" w:sz="4" w:space="0" w:color="auto"/>
              <w:right w:val="single" w:sz="4" w:space="0" w:color="auto"/>
            </w:tcBorders>
          </w:tcPr>
          <w:p w14:paraId="442FE130" w14:textId="77777777" w:rsidR="00343002" w:rsidRPr="001219DB" w:rsidRDefault="00343002" w:rsidP="00343002">
            <w:pPr>
              <w:ind w:firstLine="0"/>
              <w:jc w:val="left"/>
              <w:rPr>
                <w:sz w:val="18"/>
                <w:szCs w:val="18"/>
              </w:rPr>
            </w:pPr>
          </w:p>
        </w:tc>
      </w:tr>
    </w:tbl>
    <w:p w14:paraId="2AF2D1C5" w14:textId="77777777" w:rsidR="00343002" w:rsidRPr="001219DB" w:rsidRDefault="00343002" w:rsidP="00B12D40">
      <w:pPr>
        <w:suppressAutoHyphens/>
        <w:ind w:firstLine="0"/>
        <w:rPr>
          <w:b/>
          <w:szCs w:val="28"/>
        </w:rPr>
      </w:pPr>
    </w:p>
    <w:p w14:paraId="406646DC" w14:textId="77777777" w:rsidR="00BD7276" w:rsidRPr="00B05596" w:rsidRDefault="00BD7276" w:rsidP="00B12D40">
      <w:pPr>
        <w:pStyle w:val="af1"/>
        <w:numPr>
          <w:ilvl w:val="2"/>
          <w:numId w:val="22"/>
        </w:numPr>
        <w:spacing w:line="240" w:lineRule="auto"/>
        <w:jc w:val="left"/>
        <w:outlineLvl w:val="2"/>
        <w:rPr>
          <w:b/>
        </w:rPr>
      </w:pPr>
      <w:bookmarkStart w:id="51" w:name="_Toc22304610"/>
      <w:r w:rsidRPr="00B05596">
        <w:rPr>
          <w:b/>
        </w:rPr>
        <w:t xml:space="preserve">Сведения о видах, назначении, наименованиях и основных характеристиках планируемых объектов </w:t>
      </w:r>
      <w:r w:rsidR="00083214" w:rsidRPr="00B05596">
        <w:rPr>
          <w:b/>
        </w:rPr>
        <w:t>регионального</w:t>
      </w:r>
      <w:r w:rsidRPr="00B05596">
        <w:rPr>
          <w:b/>
        </w:rPr>
        <w:t xml:space="preserve"> значения в области средств связи</w:t>
      </w:r>
      <w:bookmarkEnd w:id="51"/>
      <w:r w:rsidRPr="00B05596">
        <w:rPr>
          <w:b/>
        </w:rPr>
        <w:t xml:space="preserve"> </w:t>
      </w:r>
    </w:p>
    <w:p w14:paraId="2EB94D06" w14:textId="77777777" w:rsidR="00D15919" w:rsidRPr="001219DB" w:rsidRDefault="00D15919" w:rsidP="00D15919"/>
    <w:tbl>
      <w:tblPr>
        <w:tblW w:w="14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561"/>
        <w:gridCol w:w="1420"/>
        <w:gridCol w:w="2094"/>
        <w:gridCol w:w="2103"/>
        <w:gridCol w:w="1579"/>
        <w:gridCol w:w="1576"/>
        <w:gridCol w:w="1845"/>
        <w:gridCol w:w="1419"/>
        <w:gridCol w:w="1682"/>
      </w:tblGrid>
      <w:tr w:rsidR="00BD7276" w:rsidRPr="001219DB" w14:paraId="140475EC" w14:textId="77777777" w:rsidTr="008714A4">
        <w:trPr>
          <w:trHeight w:val="759"/>
          <w:tblHeader/>
        </w:trPr>
        <w:tc>
          <w:tcPr>
            <w:tcW w:w="196" w:type="pct"/>
            <w:tcBorders>
              <w:top w:val="single" w:sz="4" w:space="0" w:color="auto"/>
              <w:left w:val="single" w:sz="4" w:space="0" w:color="auto"/>
              <w:bottom w:val="single" w:sz="4" w:space="0" w:color="auto"/>
              <w:right w:val="single" w:sz="4" w:space="0" w:color="auto"/>
            </w:tcBorders>
            <w:shd w:val="clear" w:color="auto" w:fill="D9D9D9"/>
            <w:vAlign w:val="center"/>
          </w:tcPr>
          <w:p w14:paraId="15CCB6A0" w14:textId="77777777" w:rsidR="00BD7276" w:rsidRPr="001219DB" w:rsidRDefault="00BD7276" w:rsidP="00A639D5">
            <w:pPr>
              <w:ind w:firstLine="0"/>
              <w:jc w:val="left"/>
              <w:rPr>
                <w:color w:val="000000"/>
                <w:sz w:val="22"/>
                <w:szCs w:val="22"/>
              </w:rPr>
            </w:pPr>
            <w:r w:rsidRPr="001219DB">
              <w:rPr>
                <w:color w:val="000000"/>
                <w:sz w:val="22"/>
                <w:szCs w:val="22"/>
              </w:rPr>
              <w:t>№</w:t>
            </w:r>
          </w:p>
          <w:p w14:paraId="6986CAA0" w14:textId="77777777" w:rsidR="00BD7276" w:rsidRPr="001219DB" w:rsidRDefault="00BD7276" w:rsidP="00A639D5">
            <w:pPr>
              <w:ind w:right="-219" w:firstLine="0"/>
              <w:jc w:val="left"/>
              <w:rPr>
                <w:color w:val="000000"/>
                <w:sz w:val="22"/>
                <w:szCs w:val="22"/>
              </w:rPr>
            </w:pPr>
            <w:r w:rsidRPr="001219DB">
              <w:rPr>
                <w:color w:val="000000"/>
                <w:sz w:val="22"/>
                <w:szCs w:val="22"/>
              </w:rPr>
              <w:t>п/п</w:t>
            </w:r>
          </w:p>
        </w:tc>
        <w:tc>
          <w:tcPr>
            <w:tcW w:w="497" w:type="pct"/>
            <w:tcBorders>
              <w:top w:val="single" w:sz="4" w:space="0" w:color="auto"/>
              <w:left w:val="single" w:sz="4" w:space="0" w:color="auto"/>
              <w:bottom w:val="single" w:sz="4" w:space="0" w:color="auto"/>
              <w:right w:val="single" w:sz="4" w:space="0" w:color="auto"/>
            </w:tcBorders>
            <w:shd w:val="clear" w:color="auto" w:fill="D9D9D9"/>
            <w:vAlign w:val="center"/>
          </w:tcPr>
          <w:p w14:paraId="7318464C" w14:textId="77777777" w:rsidR="00BD7276" w:rsidRPr="001219DB" w:rsidRDefault="00BD7276" w:rsidP="00A639D5">
            <w:pPr>
              <w:ind w:firstLine="0"/>
              <w:jc w:val="left"/>
              <w:rPr>
                <w:color w:val="000000"/>
                <w:sz w:val="22"/>
                <w:szCs w:val="22"/>
              </w:rPr>
            </w:pPr>
            <w:r w:rsidRPr="001219DB">
              <w:rPr>
                <w:color w:val="000000"/>
                <w:sz w:val="22"/>
                <w:szCs w:val="22"/>
              </w:rPr>
              <w:t>Вид</w:t>
            </w:r>
          </w:p>
          <w:p w14:paraId="054DBA37" w14:textId="77777777" w:rsidR="00BD7276" w:rsidRPr="001219DB" w:rsidRDefault="00BD7276" w:rsidP="00A639D5">
            <w:pPr>
              <w:ind w:firstLine="0"/>
              <w:jc w:val="left"/>
              <w:rPr>
                <w:color w:val="000000"/>
                <w:sz w:val="22"/>
                <w:szCs w:val="22"/>
              </w:rPr>
            </w:pPr>
            <w:r w:rsidRPr="001219DB">
              <w:rPr>
                <w:color w:val="000000"/>
                <w:sz w:val="22"/>
                <w:szCs w:val="22"/>
              </w:rPr>
              <w:t>объекта</w:t>
            </w:r>
          </w:p>
        </w:tc>
        <w:tc>
          <w:tcPr>
            <w:tcW w:w="733" w:type="pct"/>
            <w:tcBorders>
              <w:top w:val="single" w:sz="4" w:space="0" w:color="auto"/>
              <w:left w:val="single" w:sz="4" w:space="0" w:color="auto"/>
              <w:bottom w:val="single" w:sz="4" w:space="0" w:color="auto"/>
              <w:right w:val="single" w:sz="4" w:space="0" w:color="auto"/>
            </w:tcBorders>
            <w:shd w:val="clear" w:color="auto" w:fill="D9D9D9"/>
            <w:vAlign w:val="center"/>
          </w:tcPr>
          <w:p w14:paraId="11ED72FA" w14:textId="77777777" w:rsidR="00BD7276" w:rsidRPr="001219DB" w:rsidRDefault="00BD7276" w:rsidP="00A639D5">
            <w:pPr>
              <w:ind w:firstLine="0"/>
              <w:jc w:val="left"/>
              <w:rPr>
                <w:color w:val="000000"/>
                <w:sz w:val="22"/>
                <w:szCs w:val="22"/>
              </w:rPr>
            </w:pPr>
            <w:r w:rsidRPr="001219DB">
              <w:rPr>
                <w:color w:val="000000"/>
                <w:sz w:val="22"/>
                <w:szCs w:val="22"/>
              </w:rPr>
              <w:t>Назначение</w:t>
            </w:r>
          </w:p>
        </w:tc>
        <w:tc>
          <w:tcPr>
            <w:tcW w:w="736" w:type="pct"/>
            <w:tcBorders>
              <w:top w:val="single" w:sz="4" w:space="0" w:color="auto"/>
              <w:left w:val="single" w:sz="4" w:space="0" w:color="auto"/>
              <w:bottom w:val="single" w:sz="4" w:space="0" w:color="auto"/>
              <w:right w:val="single" w:sz="4" w:space="0" w:color="auto"/>
            </w:tcBorders>
            <w:shd w:val="clear" w:color="auto" w:fill="D9D9D9"/>
            <w:vAlign w:val="center"/>
          </w:tcPr>
          <w:p w14:paraId="5D608DA0" w14:textId="77777777" w:rsidR="00BD7276" w:rsidRPr="001219DB" w:rsidRDefault="00BD7276" w:rsidP="00A639D5">
            <w:pPr>
              <w:ind w:firstLine="0"/>
              <w:jc w:val="left"/>
              <w:rPr>
                <w:color w:val="000000"/>
                <w:sz w:val="22"/>
                <w:szCs w:val="22"/>
              </w:rPr>
            </w:pPr>
            <w:r w:rsidRPr="001219DB">
              <w:rPr>
                <w:color w:val="000000"/>
                <w:sz w:val="22"/>
                <w:szCs w:val="22"/>
              </w:rPr>
              <w:t>Наименование</w:t>
            </w:r>
          </w:p>
        </w:tc>
        <w:tc>
          <w:tcPr>
            <w:tcW w:w="553" w:type="pct"/>
            <w:tcBorders>
              <w:top w:val="single" w:sz="4" w:space="0" w:color="auto"/>
              <w:left w:val="single" w:sz="4" w:space="0" w:color="auto"/>
              <w:bottom w:val="single" w:sz="4" w:space="0" w:color="auto"/>
              <w:right w:val="single" w:sz="4" w:space="0" w:color="auto"/>
            </w:tcBorders>
            <w:shd w:val="clear" w:color="auto" w:fill="D9D9D9"/>
            <w:vAlign w:val="center"/>
          </w:tcPr>
          <w:p w14:paraId="5C2624CA" w14:textId="77777777" w:rsidR="00BD7276" w:rsidRPr="001219DB" w:rsidRDefault="00BD7276" w:rsidP="00A639D5">
            <w:pPr>
              <w:ind w:firstLine="0"/>
              <w:jc w:val="left"/>
              <w:rPr>
                <w:color w:val="000000"/>
                <w:sz w:val="22"/>
                <w:szCs w:val="22"/>
              </w:rPr>
            </w:pPr>
            <w:r w:rsidRPr="001219DB">
              <w:rPr>
                <w:color w:val="000000"/>
                <w:sz w:val="22"/>
                <w:szCs w:val="22"/>
              </w:rPr>
              <w:t>Основные характеристики</w:t>
            </w:r>
          </w:p>
        </w:tc>
        <w:tc>
          <w:tcPr>
            <w:tcW w:w="552" w:type="pct"/>
            <w:tcBorders>
              <w:top w:val="single" w:sz="4" w:space="0" w:color="auto"/>
              <w:left w:val="single" w:sz="4" w:space="0" w:color="auto"/>
              <w:bottom w:val="single" w:sz="4" w:space="0" w:color="auto"/>
              <w:right w:val="single" w:sz="4" w:space="0" w:color="auto"/>
            </w:tcBorders>
            <w:shd w:val="clear" w:color="auto" w:fill="D9D9D9"/>
            <w:vAlign w:val="center"/>
          </w:tcPr>
          <w:p w14:paraId="3E5E4847" w14:textId="77777777" w:rsidR="00BD7276" w:rsidRPr="001219DB" w:rsidRDefault="00BD7276" w:rsidP="00A639D5">
            <w:pPr>
              <w:ind w:firstLine="0"/>
              <w:jc w:val="left"/>
              <w:rPr>
                <w:color w:val="000000"/>
                <w:sz w:val="22"/>
                <w:szCs w:val="22"/>
              </w:rPr>
            </w:pPr>
            <w:r w:rsidRPr="001219DB">
              <w:rPr>
                <w:color w:val="000000"/>
                <w:sz w:val="22"/>
                <w:szCs w:val="22"/>
              </w:rPr>
              <w:t>Месторасположение</w:t>
            </w:r>
          </w:p>
        </w:tc>
        <w:tc>
          <w:tcPr>
            <w:tcW w:w="646" w:type="pct"/>
            <w:tcBorders>
              <w:top w:val="single" w:sz="4" w:space="0" w:color="auto"/>
              <w:left w:val="single" w:sz="4" w:space="0" w:color="auto"/>
              <w:bottom w:val="single" w:sz="4" w:space="0" w:color="auto"/>
              <w:right w:val="single" w:sz="4" w:space="0" w:color="auto"/>
            </w:tcBorders>
            <w:shd w:val="clear" w:color="auto" w:fill="D9D9D9"/>
            <w:vAlign w:val="center"/>
          </w:tcPr>
          <w:p w14:paraId="42079F0A" w14:textId="77777777" w:rsidR="00BD7276" w:rsidRPr="001219DB" w:rsidRDefault="00BD7276" w:rsidP="00A639D5">
            <w:pPr>
              <w:ind w:firstLine="0"/>
              <w:jc w:val="left"/>
              <w:rPr>
                <w:color w:val="000000"/>
                <w:sz w:val="22"/>
                <w:szCs w:val="22"/>
              </w:rPr>
            </w:pPr>
            <w:r w:rsidRPr="001219DB">
              <w:rPr>
                <w:color w:val="000000"/>
                <w:sz w:val="22"/>
                <w:szCs w:val="22"/>
              </w:rPr>
              <w:t>Очередность строительства объекта</w:t>
            </w:r>
          </w:p>
        </w:tc>
        <w:tc>
          <w:tcPr>
            <w:tcW w:w="497" w:type="pct"/>
            <w:tcBorders>
              <w:top w:val="single" w:sz="4" w:space="0" w:color="auto"/>
              <w:left w:val="single" w:sz="4" w:space="0" w:color="auto"/>
              <w:bottom w:val="single" w:sz="4" w:space="0" w:color="auto"/>
              <w:right w:val="single" w:sz="4" w:space="0" w:color="auto"/>
            </w:tcBorders>
            <w:shd w:val="clear" w:color="auto" w:fill="D9D9D9"/>
            <w:vAlign w:val="center"/>
          </w:tcPr>
          <w:p w14:paraId="396D14E8" w14:textId="77777777" w:rsidR="00BD7276" w:rsidRPr="001219DB" w:rsidRDefault="00BD7276" w:rsidP="00A639D5">
            <w:pPr>
              <w:ind w:firstLine="0"/>
              <w:jc w:val="left"/>
              <w:rPr>
                <w:color w:val="000000"/>
                <w:sz w:val="22"/>
                <w:szCs w:val="22"/>
              </w:rPr>
            </w:pPr>
            <w:r w:rsidRPr="001219DB">
              <w:rPr>
                <w:color w:val="000000"/>
                <w:sz w:val="22"/>
                <w:szCs w:val="22"/>
              </w:rPr>
              <w:t>Зоны с особыми условиями использования территории</w:t>
            </w:r>
          </w:p>
        </w:tc>
        <w:tc>
          <w:tcPr>
            <w:tcW w:w="589" w:type="pct"/>
            <w:tcBorders>
              <w:top w:val="single" w:sz="4" w:space="0" w:color="auto"/>
              <w:left w:val="single" w:sz="4" w:space="0" w:color="auto"/>
              <w:bottom w:val="single" w:sz="4" w:space="0" w:color="auto"/>
              <w:right w:val="single" w:sz="4" w:space="0" w:color="auto"/>
            </w:tcBorders>
            <w:shd w:val="clear" w:color="auto" w:fill="D9D9D9"/>
          </w:tcPr>
          <w:p w14:paraId="28C7CCB1" w14:textId="77777777" w:rsidR="00BD7276" w:rsidRPr="001219DB" w:rsidRDefault="00BD7276" w:rsidP="00A639D5">
            <w:pPr>
              <w:ind w:firstLine="0"/>
              <w:jc w:val="left"/>
              <w:rPr>
                <w:color w:val="000000"/>
                <w:sz w:val="22"/>
                <w:szCs w:val="22"/>
              </w:rPr>
            </w:pPr>
            <w:r w:rsidRPr="001219DB">
              <w:rPr>
                <w:color w:val="000000"/>
              </w:rPr>
              <w:t>Основание</w:t>
            </w:r>
          </w:p>
        </w:tc>
      </w:tr>
      <w:tr w:rsidR="00BD7276" w:rsidRPr="001219DB" w14:paraId="67AC1A2D" w14:textId="77777777" w:rsidTr="008714A4">
        <w:trPr>
          <w:trHeight w:val="135"/>
          <w:tblHeader/>
        </w:trPr>
        <w:tc>
          <w:tcPr>
            <w:tcW w:w="196" w:type="pct"/>
            <w:tcBorders>
              <w:top w:val="single" w:sz="4" w:space="0" w:color="auto"/>
              <w:left w:val="single" w:sz="4" w:space="0" w:color="auto"/>
              <w:bottom w:val="single" w:sz="4" w:space="0" w:color="auto"/>
              <w:right w:val="single" w:sz="4" w:space="0" w:color="auto"/>
            </w:tcBorders>
            <w:shd w:val="clear" w:color="auto" w:fill="D9D9D9"/>
            <w:vAlign w:val="center"/>
          </w:tcPr>
          <w:p w14:paraId="0A2CAD7D" w14:textId="77777777" w:rsidR="00BD7276" w:rsidRPr="001219DB" w:rsidRDefault="00BD7276" w:rsidP="00A639D5">
            <w:pPr>
              <w:ind w:firstLine="0"/>
              <w:jc w:val="center"/>
              <w:rPr>
                <w:color w:val="000000"/>
                <w:sz w:val="22"/>
                <w:szCs w:val="22"/>
              </w:rPr>
            </w:pPr>
            <w:r w:rsidRPr="001219DB">
              <w:rPr>
                <w:color w:val="000000"/>
                <w:sz w:val="22"/>
                <w:szCs w:val="22"/>
              </w:rPr>
              <w:t>1</w:t>
            </w:r>
          </w:p>
        </w:tc>
        <w:tc>
          <w:tcPr>
            <w:tcW w:w="497" w:type="pct"/>
            <w:tcBorders>
              <w:top w:val="single" w:sz="4" w:space="0" w:color="auto"/>
              <w:left w:val="single" w:sz="4" w:space="0" w:color="auto"/>
              <w:bottom w:val="single" w:sz="4" w:space="0" w:color="auto"/>
              <w:right w:val="single" w:sz="4" w:space="0" w:color="auto"/>
            </w:tcBorders>
            <w:shd w:val="clear" w:color="auto" w:fill="D9D9D9"/>
            <w:vAlign w:val="center"/>
          </w:tcPr>
          <w:p w14:paraId="6F084436" w14:textId="77777777" w:rsidR="00BD7276" w:rsidRPr="001219DB" w:rsidRDefault="00BD7276" w:rsidP="00A639D5">
            <w:pPr>
              <w:ind w:firstLine="0"/>
              <w:jc w:val="center"/>
              <w:rPr>
                <w:color w:val="000000"/>
                <w:sz w:val="22"/>
                <w:szCs w:val="22"/>
              </w:rPr>
            </w:pPr>
            <w:r w:rsidRPr="001219DB">
              <w:rPr>
                <w:color w:val="000000"/>
                <w:sz w:val="22"/>
                <w:szCs w:val="22"/>
              </w:rPr>
              <w:t>2</w:t>
            </w:r>
          </w:p>
        </w:tc>
        <w:tc>
          <w:tcPr>
            <w:tcW w:w="733" w:type="pct"/>
            <w:tcBorders>
              <w:top w:val="single" w:sz="4" w:space="0" w:color="auto"/>
              <w:left w:val="single" w:sz="4" w:space="0" w:color="auto"/>
              <w:bottom w:val="single" w:sz="4" w:space="0" w:color="auto"/>
              <w:right w:val="single" w:sz="4" w:space="0" w:color="auto"/>
            </w:tcBorders>
            <w:shd w:val="clear" w:color="auto" w:fill="D9D9D9"/>
            <w:vAlign w:val="center"/>
          </w:tcPr>
          <w:p w14:paraId="2B2DC77A" w14:textId="77777777" w:rsidR="00BD7276" w:rsidRPr="001219DB" w:rsidRDefault="00BD7276" w:rsidP="00A639D5">
            <w:pPr>
              <w:ind w:firstLine="0"/>
              <w:jc w:val="center"/>
              <w:rPr>
                <w:color w:val="000000"/>
                <w:sz w:val="22"/>
                <w:szCs w:val="22"/>
              </w:rPr>
            </w:pPr>
            <w:r w:rsidRPr="001219DB">
              <w:rPr>
                <w:color w:val="000000"/>
                <w:sz w:val="22"/>
                <w:szCs w:val="22"/>
              </w:rPr>
              <w:t>3</w:t>
            </w:r>
          </w:p>
        </w:tc>
        <w:tc>
          <w:tcPr>
            <w:tcW w:w="736" w:type="pct"/>
            <w:tcBorders>
              <w:top w:val="single" w:sz="4" w:space="0" w:color="auto"/>
              <w:left w:val="single" w:sz="4" w:space="0" w:color="auto"/>
              <w:bottom w:val="single" w:sz="4" w:space="0" w:color="auto"/>
              <w:right w:val="single" w:sz="4" w:space="0" w:color="auto"/>
            </w:tcBorders>
            <w:shd w:val="clear" w:color="auto" w:fill="D9D9D9"/>
            <w:vAlign w:val="center"/>
          </w:tcPr>
          <w:p w14:paraId="164A508A" w14:textId="77777777" w:rsidR="00BD7276" w:rsidRPr="001219DB" w:rsidRDefault="00BD7276" w:rsidP="00A639D5">
            <w:pPr>
              <w:ind w:firstLine="0"/>
              <w:jc w:val="center"/>
              <w:rPr>
                <w:color w:val="000000"/>
                <w:sz w:val="22"/>
                <w:szCs w:val="22"/>
              </w:rPr>
            </w:pPr>
            <w:r w:rsidRPr="001219DB">
              <w:rPr>
                <w:color w:val="000000"/>
                <w:sz w:val="22"/>
                <w:szCs w:val="22"/>
              </w:rPr>
              <w:t>4</w:t>
            </w:r>
          </w:p>
        </w:tc>
        <w:tc>
          <w:tcPr>
            <w:tcW w:w="553" w:type="pct"/>
            <w:tcBorders>
              <w:top w:val="single" w:sz="4" w:space="0" w:color="auto"/>
              <w:left w:val="single" w:sz="4" w:space="0" w:color="auto"/>
              <w:bottom w:val="single" w:sz="4" w:space="0" w:color="auto"/>
              <w:right w:val="single" w:sz="4" w:space="0" w:color="auto"/>
            </w:tcBorders>
            <w:shd w:val="clear" w:color="auto" w:fill="D9D9D9"/>
            <w:vAlign w:val="center"/>
          </w:tcPr>
          <w:p w14:paraId="3C0080F8" w14:textId="77777777" w:rsidR="00BD7276" w:rsidRPr="001219DB" w:rsidRDefault="00BD7276" w:rsidP="00A639D5">
            <w:pPr>
              <w:ind w:firstLine="0"/>
              <w:jc w:val="center"/>
              <w:rPr>
                <w:color w:val="000000"/>
                <w:sz w:val="22"/>
                <w:szCs w:val="22"/>
              </w:rPr>
            </w:pPr>
            <w:r w:rsidRPr="001219DB">
              <w:rPr>
                <w:color w:val="000000"/>
                <w:sz w:val="22"/>
                <w:szCs w:val="22"/>
              </w:rPr>
              <w:t>5</w:t>
            </w:r>
          </w:p>
        </w:tc>
        <w:tc>
          <w:tcPr>
            <w:tcW w:w="552" w:type="pct"/>
            <w:tcBorders>
              <w:top w:val="single" w:sz="4" w:space="0" w:color="auto"/>
              <w:left w:val="single" w:sz="4" w:space="0" w:color="auto"/>
              <w:bottom w:val="single" w:sz="4" w:space="0" w:color="auto"/>
              <w:right w:val="single" w:sz="4" w:space="0" w:color="auto"/>
            </w:tcBorders>
            <w:shd w:val="clear" w:color="auto" w:fill="D9D9D9"/>
            <w:vAlign w:val="center"/>
          </w:tcPr>
          <w:p w14:paraId="7A6084D4" w14:textId="77777777" w:rsidR="00BD7276" w:rsidRPr="001219DB" w:rsidRDefault="00BD7276" w:rsidP="00A639D5">
            <w:pPr>
              <w:ind w:firstLine="0"/>
              <w:jc w:val="center"/>
              <w:rPr>
                <w:color w:val="000000"/>
                <w:sz w:val="22"/>
                <w:szCs w:val="22"/>
              </w:rPr>
            </w:pPr>
            <w:r w:rsidRPr="001219DB">
              <w:rPr>
                <w:color w:val="000000"/>
                <w:sz w:val="22"/>
                <w:szCs w:val="22"/>
              </w:rPr>
              <w:t>6</w:t>
            </w:r>
          </w:p>
        </w:tc>
        <w:tc>
          <w:tcPr>
            <w:tcW w:w="646" w:type="pct"/>
            <w:tcBorders>
              <w:top w:val="single" w:sz="4" w:space="0" w:color="auto"/>
              <w:left w:val="single" w:sz="4" w:space="0" w:color="auto"/>
              <w:bottom w:val="single" w:sz="4" w:space="0" w:color="auto"/>
              <w:right w:val="single" w:sz="4" w:space="0" w:color="auto"/>
            </w:tcBorders>
            <w:shd w:val="clear" w:color="auto" w:fill="D9D9D9"/>
            <w:vAlign w:val="center"/>
          </w:tcPr>
          <w:p w14:paraId="63D4B7F1" w14:textId="77777777" w:rsidR="00BD7276" w:rsidRPr="001219DB" w:rsidRDefault="00BD7276" w:rsidP="00A639D5">
            <w:pPr>
              <w:ind w:firstLine="0"/>
              <w:jc w:val="center"/>
              <w:rPr>
                <w:color w:val="000000"/>
                <w:sz w:val="22"/>
                <w:szCs w:val="22"/>
              </w:rPr>
            </w:pPr>
            <w:r w:rsidRPr="001219DB">
              <w:rPr>
                <w:color w:val="000000"/>
                <w:sz w:val="22"/>
                <w:szCs w:val="22"/>
              </w:rPr>
              <w:t>7</w:t>
            </w:r>
          </w:p>
        </w:tc>
        <w:tc>
          <w:tcPr>
            <w:tcW w:w="497" w:type="pct"/>
            <w:tcBorders>
              <w:top w:val="single" w:sz="4" w:space="0" w:color="auto"/>
              <w:left w:val="single" w:sz="4" w:space="0" w:color="auto"/>
              <w:bottom w:val="single" w:sz="4" w:space="0" w:color="auto"/>
              <w:right w:val="single" w:sz="4" w:space="0" w:color="auto"/>
            </w:tcBorders>
            <w:shd w:val="clear" w:color="auto" w:fill="D9D9D9"/>
            <w:vAlign w:val="center"/>
          </w:tcPr>
          <w:p w14:paraId="72A18D5C" w14:textId="77777777" w:rsidR="00BD7276" w:rsidRPr="001219DB" w:rsidRDefault="00BD7276" w:rsidP="00A639D5">
            <w:pPr>
              <w:ind w:firstLine="0"/>
              <w:jc w:val="center"/>
              <w:rPr>
                <w:color w:val="000000"/>
                <w:sz w:val="22"/>
                <w:szCs w:val="22"/>
              </w:rPr>
            </w:pPr>
            <w:r w:rsidRPr="001219DB">
              <w:rPr>
                <w:color w:val="000000"/>
                <w:sz w:val="22"/>
                <w:szCs w:val="22"/>
              </w:rPr>
              <w:t>8</w:t>
            </w:r>
          </w:p>
        </w:tc>
        <w:tc>
          <w:tcPr>
            <w:tcW w:w="589" w:type="pct"/>
            <w:tcBorders>
              <w:top w:val="single" w:sz="4" w:space="0" w:color="auto"/>
              <w:left w:val="single" w:sz="4" w:space="0" w:color="auto"/>
              <w:bottom w:val="single" w:sz="4" w:space="0" w:color="auto"/>
              <w:right w:val="single" w:sz="4" w:space="0" w:color="auto"/>
            </w:tcBorders>
            <w:shd w:val="clear" w:color="auto" w:fill="D9D9D9"/>
          </w:tcPr>
          <w:p w14:paraId="3AB90971" w14:textId="77777777" w:rsidR="00BD7276" w:rsidRPr="001219DB" w:rsidRDefault="00BD7276" w:rsidP="00A639D5">
            <w:pPr>
              <w:ind w:firstLine="0"/>
              <w:jc w:val="center"/>
              <w:rPr>
                <w:color w:val="000000"/>
                <w:sz w:val="22"/>
                <w:szCs w:val="22"/>
              </w:rPr>
            </w:pPr>
            <w:r w:rsidRPr="001219DB">
              <w:rPr>
                <w:color w:val="000000"/>
                <w:sz w:val="22"/>
                <w:szCs w:val="22"/>
              </w:rPr>
              <w:t>9</w:t>
            </w:r>
          </w:p>
        </w:tc>
      </w:tr>
      <w:tr w:rsidR="002327F6" w:rsidRPr="001219DB" w14:paraId="6C420339" w14:textId="77777777" w:rsidTr="00D600E9">
        <w:tc>
          <w:tcPr>
            <w:tcW w:w="196" w:type="pct"/>
            <w:tcBorders>
              <w:top w:val="single" w:sz="4" w:space="0" w:color="auto"/>
              <w:left w:val="single" w:sz="4" w:space="0" w:color="auto"/>
              <w:bottom w:val="single" w:sz="4" w:space="0" w:color="auto"/>
              <w:right w:val="single" w:sz="4" w:space="0" w:color="auto"/>
            </w:tcBorders>
            <w:vAlign w:val="center"/>
          </w:tcPr>
          <w:p w14:paraId="5075204A" w14:textId="77777777" w:rsidR="002327F6" w:rsidRPr="001219DB" w:rsidRDefault="002327F6" w:rsidP="00FF5AF9">
            <w:pPr>
              <w:ind w:firstLine="0"/>
              <w:jc w:val="left"/>
              <w:rPr>
                <w:sz w:val="22"/>
                <w:szCs w:val="22"/>
              </w:rPr>
            </w:pPr>
            <w:r w:rsidRPr="001219DB">
              <w:rPr>
                <w:sz w:val="22"/>
                <w:szCs w:val="22"/>
              </w:rPr>
              <w:t>3.</w:t>
            </w:r>
          </w:p>
        </w:tc>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38649EF6" w14:textId="77777777" w:rsidR="002327F6" w:rsidRPr="001219DB" w:rsidRDefault="002327F6" w:rsidP="00FF5AF9">
            <w:pPr>
              <w:ind w:firstLine="0"/>
              <w:jc w:val="left"/>
              <w:rPr>
                <w:sz w:val="22"/>
                <w:szCs w:val="22"/>
              </w:rPr>
            </w:pPr>
            <w:r w:rsidRPr="001219DB">
              <w:rPr>
                <w:sz w:val="22"/>
                <w:szCs w:val="22"/>
              </w:rPr>
              <w:t>Объект связи</w:t>
            </w:r>
          </w:p>
        </w:tc>
        <w:tc>
          <w:tcPr>
            <w:tcW w:w="733" w:type="pct"/>
            <w:tcBorders>
              <w:top w:val="single" w:sz="4" w:space="0" w:color="auto"/>
              <w:left w:val="single" w:sz="4" w:space="0" w:color="auto"/>
              <w:bottom w:val="single" w:sz="4" w:space="0" w:color="auto"/>
              <w:right w:val="single" w:sz="4" w:space="0" w:color="auto"/>
            </w:tcBorders>
            <w:vAlign w:val="center"/>
          </w:tcPr>
          <w:p w14:paraId="07330250" w14:textId="77777777" w:rsidR="002327F6" w:rsidRPr="001219DB" w:rsidRDefault="002327F6" w:rsidP="00FF5AF9">
            <w:pPr>
              <w:ind w:firstLine="0"/>
              <w:jc w:val="left"/>
              <w:rPr>
                <w:sz w:val="22"/>
                <w:szCs w:val="22"/>
              </w:rPr>
            </w:pPr>
            <w:r w:rsidRPr="001219DB">
              <w:rPr>
                <w:sz w:val="22"/>
                <w:szCs w:val="22"/>
              </w:rPr>
              <w:t>Организация развития сетей связи</w:t>
            </w:r>
          </w:p>
        </w:tc>
        <w:tc>
          <w:tcPr>
            <w:tcW w:w="736" w:type="pct"/>
            <w:tcBorders>
              <w:top w:val="single" w:sz="4" w:space="0" w:color="auto"/>
              <w:left w:val="single" w:sz="4" w:space="0" w:color="auto"/>
              <w:bottom w:val="single" w:sz="4" w:space="0" w:color="auto"/>
              <w:right w:val="single" w:sz="4" w:space="0" w:color="auto"/>
            </w:tcBorders>
            <w:vAlign w:val="center"/>
          </w:tcPr>
          <w:p w14:paraId="4AEC5A5A" w14:textId="77777777" w:rsidR="002327F6" w:rsidRPr="001219DB" w:rsidRDefault="002327F6" w:rsidP="00FF5AF9">
            <w:pPr>
              <w:ind w:firstLine="0"/>
              <w:jc w:val="left"/>
              <w:rPr>
                <w:sz w:val="22"/>
                <w:szCs w:val="22"/>
              </w:rPr>
            </w:pPr>
            <w:r w:rsidRPr="001219DB">
              <w:rPr>
                <w:sz w:val="22"/>
                <w:szCs w:val="22"/>
              </w:rPr>
              <w:t>Антенно-мачтовое сооружение</w:t>
            </w:r>
          </w:p>
        </w:tc>
        <w:tc>
          <w:tcPr>
            <w:tcW w:w="553" w:type="pct"/>
            <w:tcBorders>
              <w:top w:val="single" w:sz="4" w:space="0" w:color="auto"/>
              <w:left w:val="single" w:sz="4" w:space="0" w:color="auto"/>
              <w:bottom w:val="single" w:sz="4" w:space="0" w:color="auto"/>
              <w:right w:val="single" w:sz="4" w:space="0" w:color="auto"/>
            </w:tcBorders>
            <w:shd w:val="clear" w:color="auto" w:fill="auto"/>
            <w:vAlign w:val="center"/>
          </w:tcPr>
          <w:p w14:paraId="68531DBD" w14:textId="77777777" w:rsidR="002327F6" w:rsidRPr="001219DB" w:rsidRDefault="002327F6" w:rsidP="00FF5AF9">
            <w:pPr>
              <w:suppressAutoHyphens/>
              <w:ind w:firstLine="0"/>
            </w:pPr>
            <w:r w:rsidRPr="001219DB">
              <w:rPr>
                <w:sz w:val="22"/>
                <w:szCs w:val="22"/>
              </w:rPr>
              <w:t>1 объект-</w:t>
            </w:r>
          </w:p>
        </w:tc>
        <w:tc>
          <w:tcPr>
            <w:tcW w:w="552" w:type="pct"/>
            <w:tcBorders>
              <w:top w:val="single" w:sz="4" w:space="0" w:color="auto"/>
              <w:left w:val="single" w:sz="4" w:space="0" w:color="auto"/>
              <w:bottom w:val="single" w:sz="4" w:space="0" w:color="auto"/>
              <w:right w:val="single" w:sz="4" w:space="0" w:color="auto"/>
            </w:tcBorders>
            <w:shd w:val="clear" w:color="auto" w:fill="auto"/>
          </w:tcPr>
          <w:p w14:paraId="57A8BCD7" w14:textId="77777777" w:rsidR="002327F6" w:rsidRPr="001219DB" w:rsidRDefault="002327F6" w:rsidP="00FF5AF9">
            <w:pPr>
              <w:widowControl w:val="0"/>
              <w:autoSpaceDE w:val="0"/>
              <w:autoSpaceDN w:val="0"/>
              <w:ind w:firstLine="0"/>
              <w:jc w:val="center"/>
              <w:rPr>
                <w:sz w:val="22"/>
                <w:szCs w:val="22"/>
              </w:rPr>
            </w:pPr>
            <w:r w:rsidRPr="001219DB">
              <w:rPr>
                <w:sz w:val="22"/>
                <w:szCs w:val="22"/>
              </w:rPr>
              <w:t>1 объект</w:t>
            </w:r>
          </w:p>
        </w:tc>
        <w:tc>
          <w:tcPr>
            <w:tcW w:w="646" w:type="pct"/>
            <w:tcBorders>
              <w:top w:val="single" w:sz="4" w:space="0" w:color="auto"/>
              <w:left w:val="single" w:sz="4" w:space="0" w:color="auto"/>
              <w:bottom w:val="single" w:sz="4" w:space="0" w:color="auto"/>
              <w:right w:val="single" w:sz="4" w:space="0" w:color="auto"/>
            </w:tcBorders>
          </w:tcPr>
          <w:p w14:paraId="7F61747F" w14:textId="77777777" w:rsidR="002327F6" w:rsidRPr="001219DB" w:rsidRDefault="002327F6" w:rsidP="008C20EF">
            <w:pPr>
              <w:widowControl w:val="0"/>
              <w:autoSpaceDE w:val="0"/>
              <w:autoSpaceDN w:val="0"/>
              <w:ind w:firstLine="0"/>
              <w:rPr>
                <w:sz w:val="22"/>
                <w:szCs w:val="22"/>
              </w:rPr>
            </w:pPr>
          </w:p>
          <w:p w14:paraId="58BF17A8" w14:textId="77777777" w:rsidR="002327F6" w:rsidRPr="001219DB" w:rsidRDefault="002327F6" w:rsidP="008C20EF">
            <w:pPr>
              <w:widowControl w:val="0"/>
              <w:autoSpaceDE w:val="0"/>
              <w:autoSpaceDN w:val="0"/>
              <w:ind w:firstLine="0"/>
              <w:jc w:val="center"/>
              <w:rPr>
                <w:sz w:val="22"/>
                <w:szCs w:val="22"/>
              </w:rPr>
            </w:pPr>
            <w:r w:rsidRPr="001219DB">
              <w:rPr>
                <w:sz w:val="22"/>
                <w:szCs w:val="22"/>
              </w:rPr>
              <w:t>г. Сургут</w:t>
            </w:r>
          </w:p>
        </w:tc>
        <w:tc>
          <w:tcPr>
            <w:tcW w:w="497" w:type="pct"/>
            <w:vMerge w:val="restart"/>
            <w:tcBorders>
              <w:top w:val="single" w:sz="4" w:space="0" w:color="auto"/>
              <w:left w:val="single" w:sz="4" w:space="0" w:color="auto"/>
              <w:right w:val="single" w:sz="4" w:space="0" w:color="auto"/>
            </w:tcBorders>
          </w:tcPr>
          <w:p w14:paraId="35FB7B0C" w14:textId="77777777" w:rsidR="002327F6" w:rsidRPr="001219DB" w:rsidRDefault="002327F6" w:rsidP="00FF5AF9">
            <w:pPr>
              <w:ind w:firstLine="0"/>
              <w:jc w:val="left"/>
              <w:rPr>
                <w:sz w:val="22"/>
                <w:szCs w:val="22"/>
              </w:rPr>
            </w:pPr>
            <w:r w:rsidRPr="001219DB">
              <w:rPr>
                <w:sz w:val="22"/>
                <w:szCs w:val="22"/>
              </w:rPr>
              <w:t>Определить проектом</w:t>
            </w:r>
          </w:p>
        </w:tc>
        <w:tc>
          <w:tcPr>
            <w:tcW w:w="589" w:type="pct"/>
            <w:vMerge w:val="restart"/>
            <w:tcBorders>
              <w:left w:val="single" w:sz="4" w:space="0" w:color="auto"/>
              <w:right w:val="single" w:sz="4" w:space="0" w:color="auto"/>
            </w:tcBorders>
          </w:tcPr>
          <w:p w14:paraId="0BAC4E3C" w14:textId="77777777" w:rsidR="002327F6" w:rsidRPr="001C3EBD" w:rsidRDefault="002327F6" w:rsidP="001C3EBD">
            <w:pPr>
              <w:ind w:firstLine="0"/>
              <w:rPr>
                <w:sz w:val="18"/>
                <w:szCs w:val="18"/>
              </w:rPr>
            </w:pPr>
            <w:r w:rsidRPr="001219DB">
              <w:rPr>
                <w:sz w:val="18"/>
                <w:szCs w:val="18"/>
              </w:rPr>
              <w:t>Мероприятия</w:t>
            </w:r>
            <w:r w:rsidRPr="001219DB">
              <w:rPr>
                <w:color w:val="000000"/>
                <w:sz w:val="18"/>
                <w:szCs w:val="18"/>
              </w:rPr>
              <w:t xml:space="preserve"> </w:t>
            </w:r>
            <w:r w:rsidRPr="001219DB">
              <w:rPr>
                <w:sz w:val="18"/>
                <w:szCs w:val="18"/>
              </w:rPr>
              <w:t>СТП ХМАО-Югры</w:t>
            </w:r>
          </w:p>
        </w:tc>
      </w:tr>
      <w:tr w:rsidR="002327F6" w:rsidRPr="001219DB" w14:paraId="63E7C5FF" w14:textId="77777777" w:rsidTr="00D600E9">
        <w:tc>
          <w:tcPr>
            <w:tcW w:w="196" w:type="pct"/>
            <w:tcBorders>
              <w:top w:val="single" w:sz="4" w:space="0" w:color="auto"/>
              <w:left w:val="single" w:sz="4" w:space="0" w:color="auto"/>
              <w:bottom w:val="single" w:sz="4" w:space="0" w:color="auto"/>
              <w:right w:val="single" w:sz="4" w:space="0" w:color="auto"/>
            </w:tcBorders>
            <w:vAlign w:val="center"/>
          </w:tcPr>
          <w:p w14:paraId="3B82A116" w14:textId="77777777" w:rsidR="002327F6" w:rsidRPr="001219DB" w:rsidRDefault="002327F6" w:rsidP="0047466F">
            <w:pPr>
              <w:ind w:firstLine="0"/>
              <w:jc w:val="left"/>
              <w:rPr>
                <w:sz w:val="22"/>
                <w:szCs w:val="22"/>
              </w:rPr>
            </w:pPr>
            <w:r w:rsidRPr="001219DB">
              <w:rPr>
                <w:sz w:val="22"/>
                <w:szCs w:val="22"/>
              </w:rPr>
              <w:t>1.</w:t>
            </w:r>
          </w:p>
        </w:tc>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1D6A9ABE" w14:textId="77777777" w:rsidR="002327F6" w:rsidRPr="001219DB" w:rsidRDefault="002327F6" w:rsidP="0047466F">
            <w:pPr>
              <w:ind w:firstLine="0"/>
              <w:jc w:val="left"/>
              <w:rPr>
                <w:sz w:val="22"/>
                <w:szCs w:val="22"/>
              </w:rPr>
            </w:pPr>
            <w:r w:rsidRPr="001219DB">
              <w:rPr>
                <w:sz w:val="22"/>
                <w:szCs w:val="22"/>
              </w:rPr>
              <w:t>Объект связи</w:t>
            </w:r>
          </w:p>
        </w:tc>
        <w:tc>
          <w:tcPr>
            <w:tcW w:w="733" w:type="pct"/>
            <w:tcBorders>
              <w:top w:val="single" w:sz="4" w:space="0" w:color="auto"/>
              <w:left w:val="single" w:sz="4" w:space="0" w:color="auto"/>
              <w:bottom w:val="single" w:sz="4" w:space="0" w:color="auto"/>
              <w:right w:val="single" w:sz="4" w:space="0" w:color="auto"/>
            </w:tcBorders>
            <w:vAlign w:val="center"/>
          </w:tcPr>
          <w:p w14:paraId="1DBF2505" w14:textId="77777777" w:rsidR="002327F6" w:rsidRPr="001219DB" w:rsidRDefault="002327F6" w:rsidP="0047466F">
            <w:pPr>
              <w:ind w:firstLine="0"/>
              <w:jc w:val="left"/>
              <w:rPr>
                <w:sz w:val="22"/>
                <w:szCs w:val="22"/>
              </w:rPr>
            </w:pPr>
            <w:r w:rsidRPr="001219DB">
              <w:rPr>
                <w:sz w:val="22"/>
                <w:szCs w:val="22"/>
              </w:rPr>
              <w:t>Организация связи</w:t>
            </w:r>
          </w:p>
        </w:tc>
        <w:tc>
          <w:tcPr>
            <w:tcW w:w="736" w:type="pct"/>
            <w:tcBorders>
              <w:top w:val="single" w:sz="4" w:space="0" w:color="auto"/>
              <w:left w:val="single" w:sz="4" w:space="0" w:color="auto"/>
              <w:bottom w:val="single" w:sz="4" w:space="0" w:color="auto"/>
              <w:right w:val="single" w:sz="4" w:space="0" w:color="auto"/>
            </w:tcBorders>
            <w:vAlign w:val="center"/>
          </w:tcPr>
          <w:p w14:paraId="48FBFAEC" w14:textId="77777777" w:rsidR="002327F6" w:rsidRPr="001219DB" w:rsidRDefault="002327F6" w:rsidP="0047466F">
            <w:pPr>
              <w:ind w:firstLine="0"/>
              <w:jc w:val="left"/>
              <w:rPr>
                <w:sz w:val="22"/>
                <w:szCs w:val="22"/>
              </w:rPr>
            </w:pPr>
            <w:r w:rsidRPr="001219DB">
              <w:rPr>
                <w:sz w:val="22"/>
                <w:szCs w:val="22"/>
              </w:rPr>
              <w:t>кабельная канализация связи</w:t>
            </w:r>
          </w:p>
        </w:tc>
        <w:tc>
          <w:tcPr>
            <w:tcW w:w="553" w:type="pct"/>
            <w:tcBorders>
              <w:top w:val="single" w:sz="4" w:space="0" w:color="auto"/>
              <w:left w:val="single" w:sz="4" w:space="0" w:color="auto"/>
              <w:bottom w:val="single" w:sz="4" w:space="0" w:color="auto"/>
              <w:right w:val="single" w:sz="4" w:space="0" w:color="auto"/>
            </w:tcBorders>
            <w:shd w:val="clear" w:color="auto" w:fill="auto"/>
          </w:tcPr>
          <w:p w14:paraId="05D5FBDE" w14:textId="77777777" w:rsidR="002327F6" w:rsidRPr="001219DB" w:rsidRDefault="002327F6" w:rsidP="0047466F">
            <w:pPr>
              <w:ind w:firstLine="0"/>
              <w:jc w:val="left"/>
              <w:rPr>
                <w:sz w:val="22"/>
                <w:szCs w:val="22"/>
              </w:rPr>
            </w:pPr>
            <w:r w:rsidRPr="001219DB">
              <w:rPr>
                <w:sz w:val="22"/>
                <w:szCs w:val="22"/>
              </w:rPr>
              <w:t>протяженностью 56,5 км</w:t>
            </w:r>
          </w:p>
        </w:tc>
        <w:tc>
          <w:tcPr>
            <w:tcW w:w="552" w:type="pct"/>
            <w:tcBorders>
              <w:top w:val="single" w:sz="4" w:space="0" w:color="auto"/>
              <w:left w:val="single" w:sz="4" w:space="0" w:color="auto"/>
              <w:bottom w:val="single" w:sz="4" w:space="0" w:color="auto"/>
              <w:right w:val="single" w:sz="4" w:space="0" w:color="auto"/>
            </w:tcBorders>
            <w:shd w:val="clear" w:color="auto" w:fill="auto"/>
            <w:vAlign w:val="center"/>
          </w:tcPr>
          <w:p w14:paraId="7D2C15BD" w14:textId="77777777" w:rsidR="002327F6" w:rsidRPr="001219DB" w:rsidRDefault="002327F6" w:rsidP="0047466F">
            <w:pPr>
              <w:ind w:firstLine="0"/>
              <w:jc w:val="left"/>
              <w:rPr>
                <w:sz w:val="22"/>
                <w:szCs w:val="22"/>
              </w:rPr>
            </w:pPr>
          </w:p>
        </w:tc>
        <w:tc>
          <w:tcPr>
            <w:tcW w:w="646" w:type="pct"/>
            <w:tcBorders>
              <w:top w:val="single" w:sz="4" w:space="0" w:color="auto"/>
              <w:left w:val="single" w:sz="4" w:space="0" w:color="auto"/>
              <w:bottom w:val="single" w:sz="4" w:space="0" w:color="auto"/>
              <w:right w:val="single" w:sz="4" w:space="0" w:color="auto"/>
            </w:tcBorders>
            <w:vAlign w:val="center"/>
          </w:tcPr>
          <w:p w14:paraId="1F4AE64E" w14:textId="77777777" w:rsidR="002327F6" w:rsidRPr="00B05596" w:rsidRDefault="002327F6" w:rsidP="0047466F">
            <w:pPr>
              <w:ind w:firstLine="0"/>
              <w:jc w:val="left"/>
              <w:rPr>
                <w:sz w:val="22"/>
                <w:szCs w:val="22"/>
              </w:rPr>
            </w:pPr>
            <w:r w:rsidRPr="00B05596">
              <w:rPr>
                <w:sz w:val="22"/>
                <w:szCs w:val="22"/>
              </w:rPr>
              <w:t>Расчетный срок</w:t>
            </w:r>
          </w:p>
        </w:tc>
        <w:tc>
          <w:tcPr>
            <w:tcW w:w="497" w:type="pct"/>
            <w:vMerge/>
            <w:tcBorders>
              <w:left w:val="single" w:sz="4" w:space="0" w:color="auto"/>
              <w:right w:val="single" w:sz="4" w:space="0" w:color="auto"/>
            </w:tcBorders>
          </w:tcPr>
          <w:p w14:paraId="1771EE85" w14:textId="77777777" w:rsidR="002327F6" w:rsidRPr="00B05596" w:rsidRDefault="002327F6" w:rsidP="0047466F">
            <w:pPr>
              <w:ind w:firstLine="0"/>
              <w:jc w:val="left"/>
              <w:rPr>
                <w:sz w:val="22"/>
                <w:szCs w:val="22"/>
              </w:rPr>
            </w:pPr>
          </w:p>
        </w:tc>
        <w:tc>
          <w:tcPr>
            <w:tcW w:w="589" w:type="pct"/>
            <w:vMerge/>
            <w:tcBorders>
              <w:left w:val="single" w:sz="4" w:space="0" w:color="auto"/>
              <w:right w:val="single" w:sz="4" w:space="0" w:color="auto"/>
            </w:tcBorders>
          </w:tcPr>
          <w:p w14:paraId="08D80FEE" w14:textId="77777777" w:rsidR="002327F6" w:rsidRPr="001219DB" w:rsidRDefault="002327F6" w:rsidP="0047466F">
            <w:pPr>
              <w:ind w:firstLine="0"/>
              <w:jc w:val="left"/>
              <w:rPr>
                <w:sz w:val="18"/>
                <w:szCs w:val="18"/>
              </w:rPr>
            </w:pPr>
          </w:p>
        </w:tc>
      </w:tr>
      <w:tr w:rsidR="002327F6" w:rsidRPr="001219DB" w14:paraId="1306B5E0" w14:textId="77777777" w:rsidTr="00D600E9">
        <w:tc>
          <w:tcPr>
            <w:tcW w:w="196" w:type="pct"/>
            <w:tcBorders>
              <w:top w:val="single" w:sz="4" w:space="0" w:color="auto"/>
              <w:left w:val="single" w:sz="4" w:space="0" w:color="auto"/>
              <w:bottom w:val="single" w:sz="4" w:space="0" w:color="auto"/>
              <w:right w:val="single" w:sz="4" w:space="0" w:color="auto"/>
            </w:tcBorders>
            <w:vAlign w:val="center"/>
          </w:tcPr>
          <w:p w14:paraId="4DA3ABBE" w14:textId="77777777" w:rsidR="002327F6" w:rsidRPr="001219DB" w:rsidRDefault="002327F6" w:rsidP="0047466F">
            <w:pPr>
              <w:ind w:firstLine="0"/>
              <w:jc w:val="left"/>
              <w:rPr>
                <w:sz w:val="22"/>
                <w:szCs w:val="22"/>
              </w:rPr>
            </w:pPr>
            <w:r w:rsidRPr="001219DB">
              <w:rPr>
                <w:sz w:val="22"/>
                <w:szCs w:val="22"/>
              </w:rPr>
              <w:t>2.</w:t>
            </w:r>
          </w:p>
        </w:tc>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1B006547" w14:textId="77777777" w:rsidR="002327F6" w:rsidRPr="001219DB" w:rsidRDefault="002327F6" w:rsidP="0047466F">
            <w:pPr>
              <w:ind w:firstLine="0"/>
              <w:jc w:val="left"/>
              <w:rPr>
                <w:sz w:val="22"/>
                <w:szCs w:val="22"/>
              </w:rPr>
            </w:pPr>
            <w:r w:rsidRPr="001219DB">
              <w:rPr>
                <w:sz w:val="22"/>
                <w:szCs w:val="22"/>
              </w:rPr>
              <w:t>Объект связи</w:t>
            </w:r>
          </w:p>
        </w:tc>
        <w:tc>
          <w:tcPr>
            <w:tcW w:w="733" w:type="pct"/>
            <w:tcBorders>
              <w:top w:val="single" w:sz="4" w:space="0" w:color="auto"/>
              <w:left w:val="single" w:sz="4" w:space="0" w:color="auto"/>
              <w:bottom w:val="single" w:sz="4" w:space="0" w:color="auto"/>
              <w:right w:val="single" w:sz="4" w:space="0" w:color="auto"/>
            </w:tcBorders>
            <w:vAlign w:val="center"/>
          </w:tcPr>
          <w:p w14:paraId="793A12AE" w14:textId="77777777" w:rsidR="002327F6" w:rsidRPr="001219DB" w:rsidRDefault="002327F6" w:rsidP="0047466F">
            <w:pPr>
              <w:ind w:firstLine="0"/>
              <w:jc w:val="left"/>
              <w:rPr>
                <w:sz w:val="22"/>
                <w:szCs w:val="22"/>
              </w:rPr>
            </w:pPr>
            <w:r w:rsidRPr="001219DB">
              <w:rPr>
                <w:sz w:val="22"/>
                <w:szCs w:val="22"/>
              </w:rPr>
              <w:t>Организация связи</w:t>
            </w:r>
          </w:p>
        </w:tc>
        <w:tc>
          <w:tcPr>
            <w:tcW w:w="736" w:type="pct"/>
            <w:tcBorders>
              <w:top w:val="single" w:sz="4" w:space="0" w:color="auto"/>
              <w:left w:val="single" w:sz="4" w:space="0" w:color="auto"/>
              <w:bottom w:val="single" w:sz="4" w:space="0" w:color="auto"/>
              <w:right w:val="single" w:sz="4" w:space="0" w:color="auto"/>
            </w:tcBorders>
            <w:vAlign w:val="center"/>
          </w:tcPr>
          <w:p w14:paraId="43EB9EC3" w14:textId="77777777" w:rsidR="002327F6" w:rsidRPr="001219DB" w:rsidRDefault="002327F6" w:rsidP="0047466F">
            <w:pPr>
              <w:ind w:firstLine="0"/>
              <w:jc w:val="left"/>
              <w:rPr>
                <w:sz w:val="22"/>
                <w:szCs w:val="22"/>
              </w:rPr>
            </w:pPr>
            <w:r w:rsidRPr="001219DB">
              <w:rPr>
                <w:sz w:val="22"/>
                <w:szCs w:val="22"/>
              </w:rPr>
              <w:t>узлы мультисервис</w:t>
            </w:r>
          </w:p>
          <w:p w14:paraId="41367AED" w14:textId="77777777" w:rsidR="002327F6" w:rsidRPr="001219DB" w:rsidRDefault="002327F6" w:rsidP="0047466F">
            <w:pPr>
              <w:ind w:firstLine="0"/>
              <w:jc w:val="left"/>
              <w:rPr>
                <w:sz w:val="22"/>
                <w:szCs w:val="22"/>
              </w:rPr>
            </w:pPr>
            <w:r w:rsidRPr="001219DB">
              <w:rPr>
                <w:sz w:val="22"/>
                <w:szCs w:val="22"/>
              </w:rPr>
              <w:t>ного доступа</w:t>
            </w:r>
          </w:p>
        </w:tc>
        <w:tc>
          <w:tcPr>
            <w:tcW w:w="553" w:type="pct"/>
            <w:tcBorders>
              <w:top w:val="single" w:sz="4" w:space="0" w:color="auto"/>
              <w:left w:val="single" w:sz="4" w:space="0" w:color="auto"/>
              <w:bottom w:val="single" w:sz="4" w:space="0" w:color="auto"/>
              <w:right w:val="single" w:sz="4" w:space="0" w:color="auto"/>
            </w:tcBorders>
            <w:shd w:val="clear" w:color="auto" w:fill="auto"/>
          </w:tcPr>
          <w:p w14:paraId="6216B900" w14:textId="77777777" w:rsidR="002327F6" w:rsidRPr="001219DB" w:rsidRDefault="002327F6" w:rsidP="0047466F">
            <w:pPr>
              <w:ind w:firstLine="0"/>
              <w:jc w:val="left"/>
              <w:rPr>
                <w:sz w:val="22"/>
                <w:szCs w:val="22"/>
              </w:rPr>
            </w:pPr>
            <w:r w:rsidRPr="001219DB">
              <w:rPr>
                <w:sz w:val="22"/>
                <w:szCs w:val="22"/>
              </w:rPr>
              <w:t>2 объектов-</w:t>
            </w:r>
          </w:p>
        </w:tc>
        <w:tc>
          <w:tcPr>
            <w:tcW w:w="552" w:type="pct"/>
            <w:tcBorders>
              <w:top w:val="single" w:sz="4" w:space="0" w:color="auto"/>
              <w:left w:val="single" w:sz="4" w:space="0" w:color="auto"/>
              <w:bottom w:val="single" w:sz="4" w:space="0" w:color="auto"/>
              <w:right w:val="single" w:sz="4" w:space="0" w:color="auto"/>
            </w:tcBorders>
            <w:shd w:val="clear" w:color="auto" w:fill="auto"/>
            <w:vAlign w:val="center"/>
          </w:tcPr>
          <w:p w14:paraId="1CC42C37" w14:textId="77777777" w:rsidR="002327F6" w:rsidRPr="001219DB" w:rsidRDefault="002327F6" w:rsidP="0047466F">
            <w:pPr>
              <w:ind w:firstLine="0"/>
              <w:jc w:val="left"/>
              <w:rPr>
                <w:sz w:val="22"/>
                <w:szCs w:val="22"/>
              </w:rPr>
            </w:pPr>
          </w:p>
        </w:tc>
        <w:tc>
          <w:tcPr>
            <w:tcW w:w="646" w:type="pct"/>
            <w:tcBorders>
              <w:top w:val="single" w:sz="4" w:space="0" w:color="auto"/>
              <w:left w:val="single" w:sz="4" w:space="0" w:color="auto"/>
              <w:bottom w:val="single" w:sz="4" w:space="0" w:color="auto"/>
              <w:right w:val="single" w:sz="4" w:space="0" w:color="auto"/>
            </w:tcBorders>
            <w:vAlign w:val="center"/>
          </w:tcPr>
          <w:p w14:paraId="2CE0ED15" w14:textId="77777777" w:rsidR="002327F6" w:rsidRPr="00B05596" w:rsidRDefault="002327F6" w:rsidP="0047466F">
            <w:pPr>
              <w:ind w:firstLine="0"/>
              <w:jc w:val="left"/>
              <w:rPr>
                <w:sz w:val="22"/>
                <w:szCs w:val="22"/>
              </w:rPr>
            </w:pPr>
            <w:r w:rsidRPr="00B05596">
              <w:rPr>
                <w:sz w:val="22"/>
                <w:szCs w:val="22"/>
              </w:rPr>
              <w:t>Расчетный срок</w:t>
            </w:r>
          </w:p>
        </w:tc>
        <w:tc>
          <w:tcPr>
            <w:tcW w:w="497" w:type="pct"/>
            <w:vMerge/>
            <w:tcBorders>
              <w:left w:val="single" w:sz="4" w:space="0" w:color="auto"/>
              <w:bottom w:val="single" w:sz="4" w:space="0" w:color="auto"/>
              <w:right w:val="single" w:sz="4" w:space="0" w:color="auto"/>
            </w:tcBorders>
          </w:tcPr>
          <w:p w14:paraId="4BF413D2" w14:textId="77777777" w:rsidR="002327F6" w:rsidRPr="00B05596" w:rsidRDefault="002327F6" w:rsidP="0047466F">
            <w:pPr>
              <w:ind w:firstLine="0"/>
              <w:jc w:val="left"/>
              <w:rPr>
                <w:sz w:val="22"/>
                <w:szCs w:val="22"/>
              </w:rPr>
            </w:pPr>
          </w:p>
        </w:tc>
        <w:tc>
          <w:tcPr>
            <w:tcW w:w="589" w:type="pct"/>
            <w:vMerge/>
            <w:tcBorders>
              <w:left w:val="single" w:sz="4" w:space="0" w:color="auto"/>
              <w:right w:val="single" w:sz="4" w:space="0" w:color="auto"/>
            </w:tcBorders>
          </w:tcPr>
          <w:p w14:paraId="6DA94D48" w14:textId="77777777" w:rsidR="002327F6" w:rsidRPr="001219DB" w:rsidRDefault="002327F6" w:rsidP="0047466F">
            <w:pPr>
              <w:ind w:firstLine="0"/>
              <w:jc w:val="left"/>
              <w:rPr>
                <w:sz w:val="18"/>
                <w:szCs w:val="18"/>
              </w:rPr>
            </w:pPr>
          </w:p>
        </w:tc>
      </w:tr>
      <w:tr w:rsidR="0047466F" w:rsidRPr="001219DB" w14:paraId="72DBCE4F" w14:textId="77777777" w:rsidTr="00297A07">
        <w:tc>
          <w:tcPr>
            <w:tcW w:w="196" w:type="pct"/>
            <w:tcBorders>
              <w:top w:val="single" w:sz="4" w:space="0" w:color="auto"/>
              <w:left w:val="single" w:sz="4" w:space="0" w:color="auto"/>
              <w:bottom w:val="single" w:sz="4" w:space="0" w:color="auto"/>
              <w:right w:val="single" w:sz="4" w:space="0" w:color="auto"/>
            </w:tcBorders>
            <w:vAlign w:val="center"/>
          </w:tcPr>
          <w:p w14:paraId="037C0974" w14:textId="77777777" w:rsidR="0047466F" w:rsidRPr="001219DB" w:rsidRDefault="0047466F" w:rsidP="0047466F">
            <w:pPr>
              <w:ind w:firstLine="0"/>
              <w:jc w:val="left"/>
              <w:rPr>
                <w:sz w:val="22"/>
                <w:szCs w:val="22"/>
              </w:rPr>
            </w:pPr>
            <w:r w:rsidRPr="001219DB">
              <w:rPr>
                <w:sz w:val="22"/>
                <w:szCs w:val="22"/>
              </w:rPr>
              <w:t>3</w:t>
            </w:r>
          </w:p>
        </w:tc>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488347A9" w14:textId="77777777" w:rsidR="0047466F" w:rsidRPr="001219DB" w:rsidRDefault="0047466F" w:rsidP="0047466F">
            <w:pPr>
              <w:ind w:firstLine="0"/>
              <w:jc w:val="left"/>
              <w:rPr>
                <w:sz w:val="22"/>
                <w:szCs w:val="22"/>
              </w:rPr>
            </w:pPr>
            <w:r w:rsidRPr="001219DB">
              <w:rPr>
                <w:sz w:val="22"/>
                <w:szCs w:val="22"/>
              </w:rPr>
              <w:t>Объект связи</w:t>
            </w:r>
          </w:p>
        </w:tc>
        <w:tc>
          <w:tcPr>
            <w:tcW w:w="733" w:type="pct"/>
            <w:tcBorders>
              <w:top w:val="single" w:sz="4" w:space="0" w:color="auto"/>
              <w:left w:val="single" w:sz="4" w:space="0" w:color="auto"/>
              <w:bottom w:val="single" w:sz="4" w:space="0" w:color="auto"/>
              <w:right w:val="single" w:sz="4" w:space="0" w:color="auto"/>
            </w:tcBorders>
            <w:vAlign w:val="center"/>
          </w:tcPr>
          <w:p w14:paraId="6F60F1CA" w14:textId="77777777" w:rsidR="0047466F" w:rsidRPr="001219DB" w:rsidRDefault="0047466F" w:rsidP="0047466F">
            <w:pPr>
              <w:ind w:firstLine="0"/>
              <w:jc w:val="left"/>
              <w:rPr>
                <w:sz w:val="22"/>
                <w:szCs w:val="22"/>
              </w:rPr>
            </w:pPr>
            <w:r w:rsidRPr="001219DB">
              <w:rPr>
                <w:sz w:val="22"/>
                <w:szCs w:val="22"/>
              </w:rPr>
              <w:t>Организация связи</w:t>
            </w:r>
          </w:p>
        </w:tc>
        <w:tc>
          <w:tcPr>
            <w:tcW w:w="736" w:type="pct"/>
            <w:tcBorders>
              <w:top w:val="single" w:sz="4" w:space="0" w:color="auto"/>
              <w:left w:val="single" w:sz="4" w:space="0" w:color="auto"/>
              <w:bottom w:val="single" w:sz="4" w:space="0" w:color="auto"/>
              <w:right w:val="single" w:sz="4" w:space="0" w:color="auto"/>
            </w:tcBorders>
            <w:vAlign w:val="center"/>
          </w:tcPr>
          <w:p w14:paraId="7528B296" w14:textId="77777777" w:rsidR="0047466F" w:rsidRPr="001219DB" w:rsidRDefault="0047466F" w:rsidP="0047466F">
            <w:pPr>
              <w:ind w:firstLine="0"/>
              <w:jc w:val="left"/>
              <w:rPr>
                <w:sz w:val="22"/>
                <w:szCs w:val="22"/>
              </w:rPr>
            </w:pPr>
            <w:r w:rsidRPr="001219DB">
              <w:rPr>
                <w:sz w:val="22"/>
                <w:szCs w:val="22"/>
              </w:rPr>
              <w:t xml:space="preserve">Антенно-мачтовое сооружение </w:t>
            </w:r>
          </w:p>
        </w:tc>
        <w:tc>
          <w:tcPr>
            <w:tcW w:w="553" w:type="pct"/>
            <w:tcBorders>
              <w:top w:val="single" w:sz="4" w:space="0" w:color="auto"/>
              <w:left w:val="single" w:sz="4" w:space="0" w:color="auto"/>
              <w:bottom w:val="single" w:sz="4" w:space="0" w:color="auto"/>
              <w:right w:val="single" w:sz="4" w:space="0" w:color="auto"/>
            </w:tcBorders>
            <w:shd w:val="clear" w:color="auto" w:fill="auto"/>
          </w:tcPr>
          <w:p w14:paraId="35582D63" w14:textId="77777777" w:rsidR="0047466F" w:rsidRPr="001219DB" w:rsidRDefault="0047466F" w:rsidP="0047466F">
            <w:pPr>
              <w:ind w:firstLine="0"/>
              <w:jc w:val="left"/>
              <w:rPr>
                <w:sz w:val="22"/>
                <w:szCs w:val="22"/>
              </w:rPr>
            </w:pPr>
            <w:r w:rsidRPr="001219DB">
              <w:rPr>
                <w:sz w:val="22"/>
                <w:szCs w:val="22"/>
              </w:rPr>
              <w:t>1 объект-</w:t>
            </w:r>
          </w:p>
        </w:tc>
        <w:tc>
          <w:tcPr>
            <w:tcW w:w="552" w:type="pct"/>
            <w:tcBorders>
              <w:top w:val="single" w:sz="4" w:space="0" w:color="auto"/>
              <w:left w:val="single" w:sz="4" w:space="0" w:color="auto"/>
              <w:bottom w:val="single" w:sz="4" w:space="0" w:color="auto"/>
              <w:right w:val="single" w:sz="4" w:space="0" w:color="auto"/>
            </w:tcBorders>
            <w:shd w:val="clear" w:color="auto" w:fill="auto"/>
            <w:vAlign w:val="center"/>
          </w:tcPr>
          <w:p w14:paraId="12D2036A" w14:textId="77777777" w:rsidR="0047466F" w:rsidRPr="001219DB" w:rsidRDefault="0047466F" w:rsidP="0047466F">
            <w:pPr>
              <w:ind w:firstLine="0"/>
              <w:jc w:val="left"/>
              <w:rPr>
                <w:sz w:val="22"/>
                <w:szCs w:val="22"/>
              </w:rPr>
            </w:pPr>
            <w:r w:rsidRPr="001219DB">
              <w:rPr>
                <w:sz w:val="22"/>
                <w:szCs w:val="22"/>
              </w:rPr>
              <w:t>в п. Лесной</w:t>
            </w:r>
          </w:p>
        </w:tc>
        <w:tc>
          <w:tcPr>
            <w:tcW w:w="646" w:type="pct"/>
            <w:tcBorders>
              <w:top w:val="single" w:sz="4" w:space="0" w:color="auto"/>
              <w:left w:val="single" w:sz="4" w:space="0" w:color="auto"/>
              <w:bottom w:val="single" w:sz="4" w:space="0" w:color="auto"/>
              <w:right w:val="single" w:sz="4" w:space="0" w:color="auto"/>
            </w:tcBorders>
            <w:vAlign w:val="center"/>
          </w:tcPr>
          <w:p w14:paraId="1DD9A1D2" w14:textId="77777777" w:rsidR="0047466F" w:rsidRPr="00B05596" w:rsidRDefault="0047466F" w:rsidP="0047466F">
            <w:pPr>
              <w:ind w:firstLine="0"/>
              <w:jc w:val="left"/>
              <w:rPr>
                <w:sz w:val="22"/>
                <w:szCs w:val="22"/>
              </w:rPr>
            </w:pPr>
            <w:r w:rsidRPr="00B05596">
              <w:rPr>
                <w:sz w:val="22"/>
                <w:szCs w:val="22"/>
              </w:rPr>
              <w:t>Расчетный срок</w:t>
            </w:r>
          </w:p>
        </w:tc>
        <w:tc>
          <w:tcPr>
            <w:tcW w:w="497" w:type="pct"/>
            <w:tcBorders>
              <w:top w:val="single" w:sz="4" w:space="0" w:color="auto"/>
              <w:left w:val="single" w:sz="4" w:space="0" w:color="auto"/>
              <w:bottom w:val="single" w:sz="4" w:space="0" w:color="auto"/>
              <w:right w:val="single" w:sz="4" w:space="0" w:color="auto"/>
            </w:tcBorders>
          </w:tcPr>
          <w:p w14:paraId="4121C47D" w14:textId="77777777" w:rsidR="0047466F" w:rsidRPr="00B05596" w:rsidRDefault="0047466F" w:rsidP="0047466F">
            <w:pPr>
              <w:ind w:firstLine="0"/>
              <w:jc w:val="left"/>
              <w:rPr>
                <w:sz w:val="22"/>
                <w:szCs w:val="22"/>
              </w:rPr>
            </w:pPr>
          </w:p>
        </w:tc>
        <w:tc>
          <w:tcPr>
            <w:tcW w:w="589" w:type="pct"/>
            <w:vMerge/>
            <w:tcBorders>
              <w:left w:val="single" w:sz="4" w:space="0" w:color="auto"/>
              <w:bottom w:val="single" w:sz="4" w:space="0" w:color="auto"/>
              <w:right w:val="single" w:sz="4" w:space="0" w:color="auto"/>
            </w:tcBorders>
          </w:tcPr>
          <w:p w14:paraId="477BC906" w14:textId="77777777" w:rsidR="0047466F" w:rsidRPr="001219DB" w:rsidRDefault="0047466F" w:rsidP="0047466F">
            <w:pPr>
              <w:ind w:firstLine="0"/>
              <w:jc w:val="left"/>
              <w:rPr>
                <w:sz w:val="18"/>
                <w:szCs w:val="18"/>
              </w:rPr>
            </w:pPr>
          </w:p>
        </w:tc>
      </w:tr>
    </w:tbl>
    <w:p w14:paraId="75869273" w14:textId="77777777" w:rsidR="000C2355" w:rsidRPr="001219DB" w:rsidRDefault="00994D43" w:rsidP="00D15919">
      <w:pPr>
        <w:pStyle w:val="3"/>
        <w:rPr>
          <w:rFonts w:ascii="Times New Roman" w:hAnsi="Times New Roman" w:cs="Times New Roman"/>
          <w:b/>
          <w:noProof/>
          <w:color w:val="000000" w:themeColor="text1"/>
        </w:rPr>
      </w:pPr>
      <w:r w:rsidRPr="001219DB">
        <w:rPr>
          <w:highlight w:val="green"/>
        </w:rPr>
        <w:br w:type="page"/>
      </w:r>
      <w:bookmarkStart w:id="52" w:name="_Toc522707740"/>
      <w:bookmarkStart w:id="53" w:name="_Toc22304611"/>
      <w:r w:rsidR="000C2355" w:rsidRPr="00B05596">
        <w:rPr>
          <w:rFonts w:ascii="Times New Roman" w:hAnsi="Times New Roman" w:cs="Times New Roman"/>
          <w:b/>
          <w:noProof/>
          <w:color w:val="000000" w:themeColor="text1"/>
        </w:rPr>
        <w:lastRenderedPageBreak/>
        <w:t>2.2.</w:t>
      </w:r>
      <w:r w:rsidR="00CC7924" w:rsidRPr="00B05596">
        <w:rPr>
          <w:rFonts w:ascii="Times New Roman" w:hAnsi="Times New Roman" w:cs="Times New Roman"/>
          <w:b/>
          <w:noProof/>
          <w:color w:val="000000" w:themeColor="text1"/>
        </w:rPr>
        <w:t>7</w:t>
      </w:r>
      <w:r w:rsidR="000C2355" w:rsidRPr="00B05596">
        <w:rPr>
          <w:rFonts w:ascii="Times New Roman" w:hAnsi="Times New Roman" w:cs="Times New Roman"/>
          <w:b/>
          <w:noProof/>
          <w:color w:val="000000" w:themeColor="text1"/>
        </w:rPr>
        <w:t xml:space="preserve"> </w:t>
      </w:r>
      <w:r w:rsidR="000C2355" w:rsidRPr="00B05596">
        <w:rPr>
          <w:rFonts w:ascii="Times New Roman" w:hAnsi="Times New Roman" w:cs="Times New Roman"/>
          <w:b/>
          <w:color w:val="000000" w:themeColor="text1"/>
        </w:rPr>
        <w:t>Сведения о видах, назначении, наименованиях и основных характеристиках планируемых объектов регионального значения, в области обращения с твёрдыми коммунальными отходами (обработки, утилизации, обезвреживания, размещения)</w:t>
      </w:r>
      <w:bookmarkEnd w:id="52"/>
      <w:bookmarkEnd w:id="53"/>
    </w:p>
    <w:p w14:paraId="46AD3964" w14:textId="77777777" w:rsidR="000C2355" w:rsidRPr="001219DB" w:rsidRDefault="000C2355" w:rsidP="000C2355">
      <w:pPr>
        <w:pStyle w:val="af1"/>
        <w:spacing w:line="240" w:lineRule="auto"/>
        <w:ind w:left="765"/>
        <w:rPr>
          <w:noProof/>
          <w:sz w:val="26"/>
          <w:szCs w:val="26"/>
        </w:rPr>
      </w:pPr>
    </w:p>
    <w:tbl>
      <w:tblPr>
        <w:tblStyle w:val="220"/>
        <w:tblW w:w="14692" w:type="dxa"/>
        <w:tblInd w:w="-5" w:type="dxa"/>
        <w:tblLayout w:type="fixed"/>
        <w:tblLook w:val="04A0" w:firstRow="1" w:lastRow="0" w:firstColumn="1" w:lastColumn="0" w:noHBand="0" w:noVBand="1"/>
      </w:tblPr>
      <w:tblGrid>
        <w:gridCol w:w="545"/>
        <w:gridCol w:w="1523"/>
        <w:gridCol w:w="1471"/>
        <w:gridCol w:w="1872"/>
        <w:gridCol w:w="1417"/>
        <w:gridCol w:w="1701"/>
        <w:gridCol w:w="1134"/>
        <w:gridCol w:w="1276"/>
        <w:gridCol w:w="1843"/>
        <w:gridCol w:w="1910"/>
      </w:tblGrid>
      <w:tr w:rsidR="00A253C6" w:rsidRPr="009810A1" w14:paraId="2B3FDBAB" w14:textId="77777777" w:rsidTr="00AC5FE4">
        <w:trPr>
          <w:trHeight w:val="1200"/>
        </w:trPr>
        <w:tc>
          <w:tcPr>
            <w:tcW w:w="545" w:type="dxa"/>
            <w:shd w:val="clear" w:color="auto" w:fill="D9D9D9" w:themeFill="background1" w:themeFillShade="D9"/>
            <w:hideMark/>
          </w:tcPr>
          <w:p w14:paraId="7E7F95A7" w14:textId="77777777" w:rsidR="00A253C6" w:rsidRPr="009810A1" w:rsidRDefault="00A253C6" w:rsidP="00A253C6">
            <w:pPr>
              <w:ind w:firstLine="0"/>
              <w:rPr>
                <w:sz w:val="22"/>
                <w:szCs w:val="22"/>
              </w:rPr>
            </w:pPr>
            <w:r w:rsidRPr="009810A1">
              <w:rPr>
                <w:sz w:val="22"/>
                <w:szCs w:val="22"/>
              </w:rPr>
              <w:t>№</w:t>
            </w:r>
          </w:p>
        </w:tc>
        <w:tc>
          <w:tcPr>
            <w:tcW w:w="1523" w:type="dxa"/>
            <w:shd w:val="clear" w:color="auto" w:fill="D9D9D9" w:themeFill="background1" w:themeFillShade="D9"/>
            <w:hideMark/>
          </w:tcPr>
          <w:p w14:paraId="7F9D302F" w14:textId="77777777" w:rsidR="00A253C6" w:rsidRPr="009810A1" w:rsidRDefault="00A253C6" w:rsidP="00A253C6">
            <w:pPr>
              <w:ind w:firstLine="0"/>
              <w:rPr>
                <w:sz w:val="22"/>
                <w:szCs w:val="22"/>
              </w:rPr>
            </w:pPr>
            <w:r w:rsidRPr="009810A1">
              <w:rPr>
                <w:sz w:val="22"/>
                <w:szCs w:val="22"/>
              </w:rPr>
              <w:t>Вид объекта</w:t>
            </w:r>
          </w:p>
        </w:tc>
        <w:tc>
          <w:tcPr>
            <w:tcW w:w="1471" w:type="dxa"/>
            <w:shd w:val="clear" w:color="auto" w:fill="D9D9D9" w:themeFill="background1" w:themeFillShade="D9"/>
            <w:hideMark/>
          </w:tcPr>
          <w:p w14:paraId="4C4E797A" w14:textId="77777777" w:rsidR="00A253C6" w:rsidRPr="009810A1" w:rsidRDefault="00A253C6" w:rsidP="00A253C6">
            <w:pPr>
              <w:ind w:firstLine="0"/>
              <w:rPr>
                <w:sz w:val="22"/>
                <w:szCs w:val="22"/>
              </w:rPr>
            </w:pPr>
            <w:r w:rsidRPr="009810A1">
              <w:rPr>
                <w:sz w:val="22"/>
                <w:szCs w:val="22"/>
              </w:rPr>
              <w:t>Назначение</w:t>
            </w:r>
          </w:p>
        </w:tc>
        <w:tc>
          <w:tcPr>
            <w:tcW w:w="1872" w:type="dxa"/>
            <w:shd w:val="clear" w:color="auto" w:fill="D9D9D9" w:themeFill="background1" w:themeFillShade="D9"/>
            <w:hideMark/>
          </w:tcPr>
          <w:p w14:paraId="799727A4" w14:textId="77777777" w:rsidR="00A253C6" w:rsidRPr="009810A1" w:rsidRDefault="00A253C6" w:rsidP="00A253C6">
            <w:pPr>
              <w:ind w:firstLine="0"/>
              <w:rPr>
                <w:sz w:val="22"/>
                <w:szCs w:val="22"/>
              </w:rPr>
            </w:pPr>
            <w:r w:rsidRPr="009810A1">
              <w:rPr>
                <w:sz w:val="22"/>
                <w:szCs w:val="22"/>
              </w:rPr>
              <w:t>Наименование</w:t>
            </w:r>
          </w:p>
        </w:tc>
        <w:tc>
          <w:tcPr>
            <w:tcW w:w="1417" w:type="dxa"/>
            <w:shd w:val="clear" w:color="auto" w:fill="D9D9D9" w:themeFill="background1" w:themeFillShade="D9"/>
            <w:hideMark/>
          </w:tcPr>
          <w:p w14:paraId="36D8B51E" w14:textId="77777777" w:rsidR="00A253C6" w:rsidRPr="009810A1" w:rsidRDefault="00A253C6" w:rsidP="00A253C6">
            <w:pPr>
              <w:ind w:firstLine="0"/>
              <w:rPr>
                <w:sz w:val="22"/>
                <w:szCs w:val="22"/>
              </w:rPr>
            </w:pPr>
            <w:r w:rsidRPr="009810A1">
              <w:rPr>
                <w:sz w:val="22"/>
                <w:szCs w:val="22"/>
              </w:rPr>
              <w:t>Основные характеристики</w:t>
            </w:r>
          </w:p>
        </w:tc>
        <w:tc>
          <w:tcPr>
            <w:tcW w:w="1701" w:type="dxa"/>
            <w:shd w:val="clear" w:color="auto" w:fill="D9D9D9" w:themeFill="background1" w:themeFillShade="D9"/>
            <w:hideMark/>
          </w:tcPr>
          <w:p w14:paraId="32A9012A" w14:textId="77777777" w:rsidR="00A253C6" w:rsidRPr="009810A1" w:rsidRDefault="00A253C6" w:rsidP="00A253C6">
            <w:pPr>
              <w:ind w:firstLine="0"/>
              <w:rPr>
                <w:sz w:val="22"/>
                <w:szCs w:val="22"/>
              </w:rPr>
            </w:pPr>
            <w:r w:rsidRPr="009810A1">
              <w:rPr>
                <w:sz w:val="22"/>
                <w:szCs w:val="22"/>
              </w:rPr>
              <w:t>Месторасположение</w:t>
            </w:r>
          </w:p>
        </w:tc>
        <w:tc>
          <w:tcPr>
            <w:tcW w:w="1134" w:type="dxa"/>
            <w:shd w:val="clear" w:color="auto" w:fill="D9D9D9" w:themeFill="background1" w:themeFillShade="D9"/>
            <w:hideMark/>
          </w:tcPr>
          <w:p w14:paraId="189E63C1" w14:textId="77777777" w:rsidR="00A253C6" w:rsidRPr="009810A1" w:rsidRDefault="00A253C6" w:rsidP="00A253C6">
            <w:pPr>
              <w:ind w:firstLine="0"/>
              <w:rPr>
                <w:sz w:val="22"/>
                <w:szCs w:val="22"/>
              </w:rPr>
            </w:pPr>
            <w:r w:rsidRPr="009810A1">
              <w:rPr>
                <w:sz w:val="22"/>
                <w:szCs w:val="22"/>
              </w:rPr>
              <w:t>Очередность строительства объекта</w:t>
            </w:r>
          </w:p>
        </w:tc>
        <w:tc>
          <w:tcPr>
            <w:tcW w:w="1276" w:type="dxa"/>
            <w:shd w:val="clear" w:color="auto" w:fill="D9D9D9" w:themeFill="background1" w:themeFillShade="D9"/>
          </w:tcPr>
          <w:p w14:paraId="0F659F22" w14:textId="77777777" w:rsidR="00A253C6" w:rsidRPr="009810A1" w:rsidRDefault="00A253C6" w:rsidP="00A253C6">
            <w:pPr>
              <w:ind w:firstLine="0"/>
              <w:rPr>
                <w:sz w:val="22"/>
                <w:szCs w:val="22"/>
              </w:rPr>
            </w:pPr>
            <w:r w:rsidRPr="009810A1">
              <w:rPr>
                <w:sz w:val="22"/>
                <w:szCs w:val="22"/>
              </w:rPr>
              <w:t>Функциональная зона</w:t>
            </w:r>
          </w:p>
        </w:tc>
        <w:tc>
          <w:tcPr>
            <w:tcW w:w="1843" w:type="dxa"/>
            <w:shd w:val="clear" w:color="auto" w:fill="D9D9D9" w:themeFill="background1" w:themeFillShade="D9"/>
            <w:hideMark/>
          </w:tcPr>
          <w:p w14:paraId="4896A1C9" w14:textId="77777777" w:rsidR="00A253C6" w:rsidRPr="009810A1" w:rsidRDefault="00A253C6" w:rsidP="00A253C6">
            <w:pPr>
              <w:ind w:firstLine="0"/>
              <w:rPr>
                <w:sz w:val="22"/>
                <w:szCs w:val="22"/>
              </w:rPr>
            </w:pPr>
            <w:r w:rsidRPr="009810A1">
              <w:rPr>
                <w:sz w:val="22"/>
                <w:szCs w:val="22"/>
              </w:rPr>
              <w:t>Зоны с особыми условиями использования территории</w:t>
            </w:r>
          </w:p>
        </w:tc>
        <w:tc>
          <w:tcPr>
            <w:tcW w:w="1910" w:type="dxa"/>
            <w:shd w:val="clear" w:color="auto" w:fill="D9D9D9" w:themeFill="background1" w:themeFillShade="D9"/>
            <w:hideMark/>
          </w:tcPr>
          <w:p w14:paraId="55C96BF8" w14:textId="77777777" w:rsidR="00A253C6" w:rsidRPr="009810A1" w:rsidRDefault="00A253C6" w:rsidP="00A253C6">
            <w:pPr>
              <w:ind w:firstLine="0"/>
              <w:rPr>
                <w:sz w:val="22"/>
                <w:szCs w:val="22"/>
              </w:rPr>
            </w:pPr>
            <w:r w:rsidRPr="009810A1">
              <w:rPr>
                <w:sz w:val="22"/>
                <w:szCs w:val="22"/>
              </w:rPr>
              <w:t xml:space="preserve">Основание </w:t>
            </w:r>
          </w:p>
        </w:tc>
      </w:tr>
      <w:tr w:rsidR="00A253C6" w:rsidRPr="009810A1" w14:paraId="302630E7" w14:textId="77777777" w:rsidTr="00AC5FE4">
        <w:trPr>
          <w:trHeight w:val="300"/>
        </w:trPr>
        <w:tc>
          <w:tcPr>
            <w:tcW w:w="545" w:type="dxa"/>
            <w:shd w:val="clear" w:color="auto" w:fill="D9D9D9" w:themeFill="background1" w:themeFillShade="D9"/>
            <w:hideMark/>
          </w:tcPr>
          <w:p w14:paraId="4BDAE90A" w14:textId="77777777" w:rsidR="00A253C6" w:rsidRPr="009810A1" w:rsidRDefault="00A253C6" w:rsidP="00A253C6">
            <w:pPr>
              <w:ind w:firstLine="0"/>
              <w:rPr>
                <w:sz w:val="22"/>
                <w:szCs w:val="22"/>
              </w:rPr>
            </w:pPr>
            <w:r w:rsidRPr="009810A1">
              <w:rPr>
                <w:sz w:val="22"/>
                <w:szCs w:val="22"/>
              </w:rPr>
              <w:t>1</w:t>
            </w:r>
          </w:p>
        </w:tc>
        <w:tc>
          <w:tcPr>
            <w:tcW w:w="1523" w:type="dxa"/>
            <w:shd w:val="clear" w:color="auto" w:fill="D9D9D9" w:themeFill="background1" w:themeFillShade="D9"/>
            <w:hideMark/>
          </w:tcPr>
          <w:p w14:paraId="282B0E22" w14:textId="77777777" w:rsidR="00A253C6" w:rsidRPr="009810A1" w:rsidRDefault="00A253C6" w:rsidP="00A253C6">
            <w:pPr>
              <w:ind w:firstLine="0"/>
              <w:rPr>
                <w:sz w:val="22"/>
                <w:szCs w:val="22"/>
              </w:rPr>
            </w:pPr>
            <w:r w:rsidRPr="009810A1">
              <w:rPr>
                <w:sz w:val="22"/>
                <w:szCs w:val="22"/>
              </w:rPr>
              <w:t>2</w:t>
            </w:r>
          </w:p>
        </w:tc>
        <w:tc>
          <w:tcPr>
            <w:tcW w:w="1471" w:type="dxa"/>
            <w:shd w:val="clear" w:color="auto" w:fill="D9D9D9" w:themeFill="background1" w:themeFillShade="D9"/>
            <w:hideMark/>
          </w:tcPr>
          <w:p w14:paraId="16C9FE9A" w14:textId="77777777" w:rsidR="00A253C6" w:rsidRPr="009810A1" w:rsidRDefault="00A253C6" w:rsidP="00A253C6">
            <w:pPr>
              <w:ind w:firstLine="0"/>
              <w:rPr>
                <w:sz w:val="22"/>
                <w:szCs w:val="22"/>
              </w:rPr>
            </w:pPr>
            <w:r w:rsidRPr="009810A1">
              <w:rPr>
                <w:sz w:val="22"/>
                <w:szCs w:val="22"/>
              </w:rPr>
              <w:t>3</w:t>
            </w:r>
          </w:p>
        </w:tc>
        <w:tc>
          <w:tcPr>
            <w:tcW w:w="1872" w:type="dxa"/>
            <w:shd w:val="clear" w:color="auto" w:fill="D9D9D9" w:themeFill="background1" w:themeFillShade="D9"/>
            <w:hideMark/>
          </w:tcPr>
          <w:p w14:paraId="5E392206" w14:textId="77777777" w:rsidR="00A253C6" w:rsidRPr="009810A1" w:rsidRDefault="00A253C6" w:rsidP="00A253C6">
            <w:pPr>
              <w:ind w:firstLine="0"/>
              <w:rPr>
                <w:sz w:val="22"/>
                <w:szCs w:val="22"/>
              </w:rPr>
            </w:pPr>
            <w:r w:rsidRPr="009810A1">
              <w:rPr>
                <w:sz w:val="22"/>
                <w:szCs w:val="22"/>
              </w:rPr>
              <w:t>4</w:t>
            </w:r>
          </w:p>
        </w:tc>
        <w:tc>
          <w:tcPr>
            <w:tcW w:w="1417" w:type="dxa"/>
            <w:shd w:val="clear" w:color="auto" w:fill="D9D9D9" w:themeFill="background1" w:themeFillShade="D9"/>
            <w:hideMark/>
          </w:tcPr>
          <w:p w14:paraId="50DB3657" w14:textId="77777777" w:rsidR="00A253C6" w:rsidRPr="009810A1" w:rsidRDefault="00A253C6" w:rsidP="00A253C6">
            <w:pPr>
              <w:ind w:firstLine="0"/>
              <w:rPr>
                <w:sz w:val="22"/>
                <w:szCs w:val="22"/>
              </w:rPr>
            </w:pPr>
            <w:r w:rsidRPr="009810A1">
              <w:rPr>
                <w:sz w:val="22"/>
                <w:szCs w:val="22"/>
              </w:rPr>
              <w:t>5</w:t>
            </w:r>
          </w:p>
        </w:tc>
        <w:tc>
          <w:tcPr>
            <w:tcW w:w="1701" w:type="dxa"/>
            <w:shd w:val="clear" w:color="auto" w:fill="D9D9D9" w:themeFill="background1" w:themeFillShade="D9"/>
            <w:hideMark/>
          </w:tcPr>
          <w:p w14:paraId="04C0929B" w14:textId="77777777" w:rsidR="00A253C6" w:rsidRPr="009810A1" w:rsidRDefault="00A253C6" w:rsidP="00A253C6">
            <w:pPr>
              <w:ind w:firstLine="0"/>
              <w:rPr>
                <w:sz w:val="22"/>
                <w:szCs w:val="22"/>
              </w:rPr>
            </w:pPr>
            <w:r w:rsidRPr="009810A1">
              <w:rPr>
                <w:sz w:val="22"/>
                <w:szCs w:val="22"/>
              </w:rPr>
              <w:t>6</w:t>
            </w:r>
          </w:p>
        </w:tc>
        <w:tc>
          <w:tcPr>
            <w:tcW w:w="1134" w:type="dxa"/>
            <w:shd w:val="clear" w:color="auto" w:fill="D9D9D9" w:themeFill="background1" w:themeFillShade="D9"/>
            <w:hideMark/>
          </w:tcPr>
          <w:p w14:paraId="6AC50678" w14:textId="77777777" w:rsidR="00A253C6" w:rsidRPr="009810A1" w:rsidRDefault="00A253C6" w:rsidP="00A253C6">
            <w:pPr>
              <w:ind w:firstLine="0"/>
              <w:rPr>
                <w:sz w:val="22"/>
                <w:szCs w:val="22"/>
              </w:rPr>
            </w:pPr>
            <w:r w:rsidRPr="009810A1">
              <w:rPr>
                <w:sz w:val="22"/>
                <w:szCs w:val="22"/>
              </w:rPr>
              <w:t>7</w:t>
            </w:r>
          </w:p>
        </w:tc>
        <w:tc>
          <w:tcPr>
            <w:tcW w:w="1276" w:type="dxa"/>
            <w:shd w:val="clear" w:color="auto" w:fill="D9D9D9" w:themeFill="background1" w:themeFillShade="D9"/>
          </w:tcPr>
          <w:p w14:paraId="23961258" w14:textId="77777777" w:rsidR="00A253C6" w:rsidRPr="009810A1" w:rsidRDefault="00A253C6" w:rsidP="00A253C6">
            <w:pPr>
              <w:ind w:firstLine="0"/>
              <w:jc w:val="center"/>
              <w:rPr>
                <w:sz w:val="22"/>
                <w:szCs w:val="22"/>
              </w:rPr>
            </w:pPr>
            <w:r w:rsidRPr="009810A1">
              <w:rPr>
                <w:sz w:val="22"/>
                <w:szCs w:val="22"/>
              </w:rPr>
              <w:t>8</w:t>
            </w:r>
          </w:p>
        </w:tc>
        <w:tc>
          <w:tcPr>
            <w:tcW w:w="1843" w:type="dxa"/>
            <w:shd w:val="clear" w:color="auto" w:fill="D9D9D9" w:themeFill="background1" w:themeFillShade="D9"/>
            <w:hideMark/>
          </w:tcPr>
          <w:p w14:paraId="4F4A9169" w14:textId="77777777" w:rsidR="00A253C6" w:rsidRPr="009810A1" w:rsidRDefault="00A253C6" w:rsidP="00A253C6">
            <w:pPr>
              <w:ind w:firstLine="0"/>
              <w:jc w:val="center"/>
              <w:rPr>
                <w:sz w:val="22"/>
                <w:szCs w:val="22"/>
              </w:rPr>
            </w:pPr>
            <w:r w:rsidRPr="009810A1">
              <w:rPr>
                <w:sz w:val="22"/>
                <w:szCs w:val="22"/>
              </w:rPr>
              <w:t>9</w:t>
            </w:r>
          </w:p>
        </w:tc>
        <w:tc>
          <w:tcPr>
            <w:tcW w:w="1910" w:type="dxa"/>
            <w:shd w:val="clear" w:color="auto" w:fill="D9D9D9" w:themeFill="background1" w:themeFillShade="D9"/>
            <w:hideMark/>
          </w:tcPr>
          <w:p w14:paraId="7AB94202" w14:textId="77777777" w:rsidR="00A253C6" w:rsidRPr="009810A1" w:rsidRDefault="00A253C6" w:rsidP="00A253C6">
            <w:pPr>
              <w:ind w:firstLine="0"/>
              <w:jc w:val="center"/>
              <w:rPr>
                <w:sz w:val="22"/>
                <w:szCs w:val="22"/>
              </w:rPr>
            </w:pPr>
            <w:r w:rsidRPr="009810A1">
              <w:rPr>
                <w:sz w:val="22"/>
                <w:szCs w:val="22"/>
              </w:rPr>
              <w:t>10</w:t>
            </w:r>
          </w:p>
        </w:tc>
      </w:tr>
      <w:tr w:rsidR="00CC7924" w:rsidRPr="009810A1" w14:paraId="56130310" w14:textId="77777777" w:rsidTr="00AC5FE4">
        <w:trPr>
          <w:trHeight w:val="1200"/>
        </w:trPr>
        <w:tc>
          <w:tcPr>
            <w:tcW w:w="545" w:type="dxa"/>
            <w:noWrap/>
            <w:hideMark/>
          </w:tcPr>
          <w:p w14:paraId="442ED03B" w14:textId="77777777" w:rsidR="00CC7924" w:rsidRPr="009810A1" w:rsidRDefault="00CC7924" w:rsidP="00CC7924">
            <w:pPr>
              <w:ind w:firstLine="0"/>
              <w:rPr>
                <w:sz w:val="22"/>
                <w:szCs w:val="22"/>
              </w:rPr>
            </w:pPr>
            <w:r w:rsidRPr="009810A1">
              <w:rPr>
                <w:sz w:val="22"/>
                <w:szCs w:val="22"/>
              </w:rPr>
              <w:t>1.</w:t>
            </w:r>
          </w:p>
        </w:tc>
        <w:tc>
          <w:tcPr>
            <w:tcW w:w="1523" w:type="dxa"/>
            <w:hideMark/>
          </w:tcPr>
          <w:p w14:paraId="52F737C2" w14:textId="77777777" w:rsidR="00CC7924" w:rsidRPr="009810A1" w:rsidRDefault="00CC7924" w:rsidP="00CC7924">
            <w:pPr>
              <w:ind w:firstLine="0"/>
              <w:rPr>
                <w:sz w:val="22"/>
                <w:szCs w:val="22"/>
              </w:rPr>
            </w:pPr>
            <w:r w:rsidRPr="009810A1">
              <w:rPr>
                <w:color w:val="000000"/>
                <w:sz w:val="22"/>
                <w:szCs w:val="22"/>
              </w:rPr>
              <w:t>Объекты обращения с ТКО</w:t>
            </w:r>
          </w:p>
        </w:tc>
        <w:tc>
          <w:tcPr>
            <w:tcW w:w="1471" w:type="dxa"/>
            <w:hideMark/>
          </w:tcPr>
          <w:p w14:paraId="7122DC86" w14:textId="77777777" w:rsidR="00CC7924" w:rsidRPr="009810A1" w:rsidRDefault="00CC7924" w:rsidP="00CC7924">
            <w:pPr>
              <w:ind w:firstLine="0"/>
              <w:rPr>
                <w:sz w:val="22"/>
                <w:szCs w:val="22"/>
              </w:rPr>
            </w:pPr>
            <w:r w:rsidRPr="009810A1">
              <w:rPr>
                <w:sz w:val="22"/>
                <w:szCs w:val="22"/>
              </w:rPr>
              <w:t>Обработка, утилизация твердых коммунальных отходов</w:t>
            </w:r>
          </w:p>
        </w:tc>
        <w:tc>
          <w:tcPr>
            <w:tcW w:w="1872" w:type="dxa"/>
            <w:hideMark/>
          </w:tcPr>
          <w:p w14:paraId="6172F2B8" w14:textId="77777777" w:rsidR="00CC7924" w:rsidRPr="009810A1" w:rsidRDefault="00CC7924" w:rsidP="000D458A">
            <w:pPr>
              <w:widowControl w:val="0"/>
              <w:autoSpaceDE w:val="0"/>
              <w:autoSpaceDN w:val="0"/>
              <w:ind w:firstLine="0"/>
              <w:jc w:val="center"/>
              <w:rPr>
                <w:sz w:val="22"/>
                <w:szCs w:val="22"/>
              </w:rPr>
            </w:pPr>
            <w:r w:rsidRPr="009810A1">
              <w:rPr>
                <w:sz w:val="22"/>
                <w:szCs w:val="22"/>
              </w:rPr>
              <w:t>Комплексный межмуниципальный полигон твердых коммунальных отходов для города Сургут, поселений Сургутского района</w:t>
            </w:r>
            <w:r w:rsidR="000D458A" w:rsidRPr="009810A1">
              <w:rPr>
                <w:sz w:val="22"/>
                <w:szCs w:val="22"/>
              </w:rPr>
              <w:t xml:space="preserve"> (Согласно ССЭР ХМАО 2030 - Комплексный межмуниципальный полигон с технологиями по сортировке отходов)</w:t>
            </w:r>
          </w:p>
        </w:tc>
        <w:tc>
          <w:tcPr>
            <w:tcW w:w="1417" w:type="dxa"/>
            <w:hideMark/>
          </w:tcPr>
          <w:p w14:paraId="11D6685E" w14:textId="77777777" w:rsidR="00CC7924" w:rsidRPr="009810A1" w:rsidRDefault="00CC7924" w:rsidP="00CC7924">
            <w:pPr>
              <w:widowControl w:val="0"/>
              <w:autoSpaceDE w:val="0"/>
              <w:autoSpaceDN w:val="0"/>
              <w:ind w:firstLine="0"/>
              <w:jc w:val="center"/>
              <w:rPr>
                <w:sz w:val="22"/>
                <w:szCs w:val="22"/>
              </w:rPr>
            </w:pPr>
            <w:r w:rsidRPr="009810A1">
              <w:rPr>
                <w:sz w:val="22"/>
                <w:szCs w:val="22"/>
              </w:rPr>
              <w:t>1 объект</w:t>
            </w:r>
            <w:r w:rsidR="00CA7F39" w:rsidRPr="009810A1">
              <w:rPr>
                <w:sz w:val="22"/>
                <w:szCs w:val="22"/>
              </w:rPr>
              <w:t>, 200 тыс. т/ год</w:t>
            </w:r>
          </w:p>
        </w:tc>
        <w:tc>
          <w:tcPr>
            <w:tcW w:w="1701" w:type="dxa"/>
            <w:hideMark/>
          </w:tcPr>
          <w:p w14:paraId="696EAAB9" w14:textId="77777777" w:rsidR="00CC7924" w:rsidRPr="009810A1" w:rsidRDefault="00CC7924" w:rsidP="00CC7924">
            <w:pPr>
              <w:ind w:firstLine="0"/>
              <w:rPr>
                <w:color w:val="000000"/>
                <w:sz w:val="22"/>
                <w:szCs w:val="22"/>
              </w:rPr>
            </w:pPr>
            <w:r w:rsidRPr="009810A1">
              <w:rPr>
                <w:sz w:val="22"/>
                <w:szCs w:val="22"/>
              </w:rPr>
              <w:t>Городской округ город Сургут</w:t>
            </w:r>
          </w:p>
        </w:tc>
        <w:tc>
          <w:tcPr>
            <w:tcW w:w="1134" w:type="dxa"/>
            <w:noWrap/>
            <w:hideMark/>
          </w:tcPr>
          <w:p w14:paraId="55986D79" w14:textId="77777777" w:rsidR="00CC7924" w:rsidRPr="009810A1" w:rsidRDefault="003C3CF7" w:rsidP="00CC7924">
            <w:pPr>
              <w:ind w:firstLine="0"/>
              <w:rPr>
                <w:sz w:val="22"/>
                <w:szCs w:val="22"/>
              </w:rPr>
            </w:pPr>
            <w:r w:rsidRPr="009810A1">
              <w:rPr>
                <w:sz w:val="22"/>
                <w:szCs w:val="22"/>
              </w:rPr>
              <w:t>2019 - 2022</w:t>
            </w:r>
          </w:p>
        </w:tc>
        <w:tc>
          <w:tcPr>
            <w:tcW w:w="1276" w:type="dxa"/>
          </w:tcPr>
          <w:p w14:paraId="53AC94DF" w14:textId="77777777" w:rsidR="00CC7924" w:rsidRPr="009810A1" w:rsidRDefault="00CC7924" w:rsidP="00CC7924">
            <w:pPr>
              <w:ind w:firstLine="0"/>
              <w:rPr>
                <w:sz w:val="22"/>
                <w:szCs w:val="22"/>
                <w:lang w:eastAsia="ar-SA"/>
              </w:rPr>
            </w:pPr>
            <w:r w:rsidRPr="009810A1">
              <w:rPr>
                <w:sz w:val="22"/>
                <w:szCs w:val="22"/>
              </w:rPr>
              <w:t>Зона складирования и захоронения отходов</w:t>
            </w:r>
          </w:p>
        </w:tc>
        <w:tc>
          <w:tcPr>
            <w:tcW w:w="1843" w:type="dxa"/>
            <w:noWrap/>
            <w:hideMark/>
          </w:tcPr>
          <w:p w14:paraId="1ED807A7" w14:textId="77777777" w:rsidR="00CC7924" w:rsidRPr="009810A1" w:rsidRDefault="00CC7924" w:rsidP="00CC7924">
            <w:pPr>
              <w:ind w:firstLine="0"/>
              <w:rPr>
                <w:sz w:val="22"/>
                <w:szCs w:val="22"/>
              </w:rPr>
            </w:pPr>
            <w:r w:rsidRPr="009810A1">
              <w:rPr>
                <w:sz w:val="22"/>
                <w:szCs w:val="22"/>
                <w:lang w:eastAsia="ar-SA"/>
              </w:rPr>
              <w:t>Устанавливается в соответствии с СанПиН 2.2.1/2.1.1.1200-03 «Санитарно-защитные зоны и санитарная классификация предприятий, сооружений и иных объектов»</w:t>
            </w:r>
          </w:p>
        </w:tc>
        <w:tc>
          <w:tcPr>
            <w:tcW w:w="1910" w:type="dxa"/>
            <w:noWrap/>
            <w:hideMark/>
          </w:tcPr>
          <w:p w14:paraId="60AA66EF" w14:textId="77777777" w:rsidR="001C3EBD" w:rsidRPr="009810A1" w:rsidRDefault="00CC7924" w:rsidP="001C3EBD">
            <w:pPr>
              <w:ind w:firstLine="0"/>
              <w:rPr>
                <w:sz w:val="22"/>
                <w:szCs w:val="22"/>
              </w:rPr>
            </w:pPr>
            <w:r w:rsidRPr="009810A1">
              <w:rPr>
                <w:sz w:val="22"/>
                <w:szCs w:val="22"/>
              </w:rPr>
              <w:t>Мероприятия</w:t>
            </w:r>
            <w:r w:rsidRPr="009810A1">
              <w:rPr>
                <w:color w:val="000000"/>
                <w:sz w:val="22"/>
                <w:szCs w:val="22"/>
              </w:rPr>
              <w:t xml:space="preserve"> </w:t>
            </w:r>
            <w:r w:rsidR="001C3EBD" w:rsidRPr="009810A1">
              <w:rPr>
                <w:sz w:val="22"/>
                <w:szCs w:val="22"/>
              </w:rPr>
              <w:t>СТП ХМАО-Югры,</w:t>
            </w:r>
          </w:p>
          <w:p w14:paraId="043BD3CB" w14:textId="77777777" w:rsidR="000D458A" w:rsidRPr="009810A1" w:rsidRDefault="000D458A" w:rsidP="00CC7924">
            <w:pPr>
              <w:ind w:firstLine="0"/>
              <w:rPr>
                <w:sz w:val="22"/>
                <w:szCs w:val="22"/>
              </w:rPr>
            </w:pPr>
            <w:r w:rsidRPr="009810A1">
              <w:rPr>
                <w:sz w:val="22"/>
                <w:szCs w:val="22"/>
              </w:rPr>
              <w:t>Стратегия СЭР ХМАО – Югры до 2020 года и на период до 2030 года от 22.03.2013 № 101-рп</w:t>
            </w:r>
          </w:p>
          <w:p w14:paraId="0638B49E" w14:textId="77777777" w:rsidR="00A62925" w:rsidRPr="009810A1" w:rsidRDefault="00A62925" w:rsidP="00CC7924">
            <w:pPr>
              <w:ind w:firstLine="0"/>
              <w:rPr>
                <w:sz w:val="22"/>
                <w:szCs w:val="22"/>
              </w:rPr>
            </w:pPr>
            <w:r w:rsidRPr="009810A1">
              <w:rPr>
                <w:sz w:val="22"/>
                <w:szCs w:val="22"/>
              </w:rPr>
              <w:t>ПКР СКИ МО ГО г. Сургут до 2035 года от 2019 г. б/н</w:t>
            </w:r>
          </w:p>
          <w:p w14:paraId="4875C8C5" w14:textId="77777777" w:rsidR="00A62925" w:rsidRPr="009810A1" w:rsidRDefault="00A62925" w:rsidP="00A62925">
            <w:pPr>
              <w:ind w:firstLine="0"/>
              <w:rPr>
                <w:sz w:val="22"/>
                <w:szCs w:val="22"/>
              </w:rPr>
            </w:pPr>
            <w:r w:rsidRPr="009810A1">
              <w:rPr>
                <w:sz w:val="22"/>
                <w:szCs w:val="22"/>
              </w:rPr>
              <w:t>"Территориальная схема обращения с отходами, в том числе твердыми коммунальными отходами, в ХМАО-Югре", утв. распоряжением Правительства ХМАО-Югры от 21.10.2016 № 559-рп (в ред. от 07.12.2018)</w:t>
            </w:r>
          </w:p>
          <w:p w14:paraId="69A41052" w14:textId="77777777" w:rsidR="00A62925" w:rsidRPr="009810A1" w:rsidRDefault="00A62925" w:rsidP="00A62925">
            <w:pPr>
              <w:ind w:firstLine="0"/>
              <w:rPr>
                <w:sz w:val="22"/>
                <w:szCs w:val="22"/>
              </w:rPr>
            </w:pPr>
            <w:r w:rsidRPr="009810A1">
              <w:rPr>
                <w:sz w:val="22"/>
                <w:szCs w:val="22"/>
              </w:rPr>
              <w:lastRenderedPageBreak/>
              <w:t xml:space="preserve">Государственная программа Ханты-Мансийского автономного округа - Югры "Обеспечение экологической безопасности Ханты-Мансийского автономного округа - Югры на 2018-2025 годы и на период до 2030 года", утв.   постановлением Правительства ХМАО - </w:t>
            </w:r>
            <w:proofErr w:type="gramStart"/>
            <w:r w:rsidRPr="009810A1">
              <w:rPr>
                <w:sz w:val="22"/>
                <w:szCs w:val="22"/>
              </w:rPr>
              <w:t>Югры  от</w:t>
            </w:r>
            <w:proofErr w:type="gramEnd"/>
            <w:r w:rsidRPr="009810A1">
              <w:rPr>
                <w:sz w:val="22"/>
                <w:szCs w:val="22"/>
              </w:rPr>
              <w:t xml:space="preserve"> 09.10.2013 № 426-п (в ред. от 16.11.2018 № 425-п)</w:t>
            </w:r>
          </w:p>
        </w:tc>
      </w:tr>
    </w:tbl>
    <w:p w14:paraId="32695E85" w14:textId="77777777" w:rsidR="000C2355" w:rsidRPr="001219DB" w:rsidRDefault="000C2355" w:rsidP="000C2355">
      <w:pPr>
        <w:rPr>
          <w:highlight w:val="green"/>
        </w:rPr>
      </w:pPr>
    </w:p>
    <w:p w14:paraId="0F5BE8C4" w14:textId="77777777" w:rsidR="004F2FDD" w:rsidRPr="00F57674" w:rsidRDefault="004F2FDD" w:rsidP="00F95945">
      <w:pPr>
        <w:pStyle w:val="3"/>
        <w:spacing w:before="0"/>
        <w:rPr>
          <w:rFonts w:ascii="Times New Roman" w:hAnsi="Times New Roman" w:cs="Times New Roman"/>
          <w:b/>
          <w:noProof/>
          <w:color w:val="auto"/>
        </w:rPr>
      </w:pPr>
      <w:bookmarkStart w:id="54" w:name="_Toc22304612"/>
      <w:r w:rsidRPr="00F57674">
        <w:rPr>
          <w:rFonts w:ascii="Times New Roman" w:hAnsi="Times New Roman" w:cs="Times New Roman"/>
          <w:b/>
          <w:noProof/>
          <w:color w:val="auto"/>
        </w:rPr>
        <w:t>2.2.</w:t>
      </w:r>
      <w:r w:rsidR="00CC7924" w:rsidRPr="00F57674">
        <w:rPr>
          <w:rFonts w:ascii="Times New Roman" w:hAnsi="Times New Roman" w:cs="Times New Roman"/>
          <w:b/>
          <w:noProof/>
          <w:color w:val="auto"/>
        </w:rPr>
        <w:t>8</w:t>
      </w:r>
      <w:r w:rsidRPr="00F57674">
        <w:rPr>
          <w:rFonts w:ascii="Times New Roman" w:hAnsi="Times New Roman" w:cs="Times New Roman"/>
          <w:b/>
          <w:noProof/>
          <w:color w:val="auto"/>
        </w:rPr>
        <w:t xml:space="preserve"> Сведения о видах, назначении, наименованиях и основных характеристиках планируемых особо-охраняемых природных территорий регионального значения</w:t>
      </w:r>
      <w:bookmarkEnd w:id="54"/>
      <w:r w:rsidRPr="00F57674">
        <w:rPr>
          <w:rFonts w:ascii="Times New Roman" w:hAnsi="Times New Roman" w:cs="Times New Roman"/>
          <w:b/>
          <w:noProof/>
          <w:color w:val="auto"/>
        </w:rPr>
        <w:t xml:space="preserve"> </w:t>
      </w:r>
    </w:p>
    <w:p w14:paraId="53FD4F83" w14:textId="77777777" w:rsidR="000C2355" w:rsidRPr="00775463" w:rsidRDefault="000C2355" w:rsidP="000C2355">
      <w:pPr>
        <w:rPr>
          <w:highlight w:val="green"/>
        </w:rPr>
      </w:pPr>
    </w:p>
    <w:p w14:paraId="2E17A5E1" w14:textId="4D0D660E" w:rsidR="00CE0F6A" w:rsidRDefault="00C709E3" w:rsidP="000C2355">
      <w:pPr>
        <w:rPr>
          <w:noProof/>
        </w:rPr>
      </w:pPr>
      <w:r>
        <w:rPr>
          <w:noProof/>
        </w:rPr>
        <w:t>Планируемые</w:t>
      </w:r>
      <w:r w:rsidRPr="00C709E3">
        <w:rPr>
          <w:noProof/>
        </w:rPr>
        <w:t xml:space="preserve"> особо-охраняемы</w:t>
      </w:r>
      <w:r>
        <w:rPr>
          <w:noProof/>
        </w:rPr>
        <w:t>е</w:t>
      </w:r>
      <w:r w:rsidRPr="00C709E3">
        <w:rPr>
          <w:noProof/>
        </w:rPr>
        <w:t xml:space="preserve"> природны</w:t>
      </w:r>
      <w:r>
        <w:rPr>
          <w:noProof/>
        </w:rPr>
        <w:t>е</w:t>
      </w:r>
      <w:r w:rsidRPr="00C709E3">
        <w:rPr>
          <w:noProof/>
        </w:rPr>
        <w:t xml:space="preserve"> территори</w:t>
      </w:r>
      <w:r>
        <w:rPr>
          <w:noProof/>
        </w:rPr>
        <w:t>и</w:t>
      </w:r>
      <w:r w:rsidRPr="00C709E3">
        <w:rPr>
          <w:noProof/>
        </w:rPr>
        <w:t xml:space="preserve"> регионального значения</w:t>
      </w:r>
      <w:r>
        <w:rPr>
          <w:noProof/>
        </w:rPr>
        <w:t xml:space="preserve"> отсутствуют</w:t>
      </w:r>
    </w:p>
    <w:p w14:paraId="1610FFF4" w14:textId="77777777" w:rsidR="00C709E3" w:rsidRPr="00C709E3" w:rsidRDefault="00C709E3" w:rsidP="000C2355">
      <w:pPr>
        <w:rPr>
          <w:b/>
          <w:highlight w:val="green"/>
        </w:rPr>
      </w:pPr>
    </w:p>
    <w:p w14:paraId="5C4364E8" w14:textId="77777777" w:rsidR="00CE0F6A" w:rsidRPr="00B05596" w:rsidRDefault="00CE0F6A" w:rsidP="00CE0F6A">
      <w:pPr>
        <w:pStyle w:val="3"/>
        <w:rPr>
          <w:rFonts w:ascii="Times New Roman" w:hAnsi="Times New Roman" w:cs="Times New Roman"/>
          <w:b/>
          <w:color w:val="000000" w:themeColor="text1"/>
        </w:rPr>
      </w:pPr>
      <w:bookmarkStart w:id="55" w:name="_Toc22304613"/>
      <w:r w:rsidRPr="00F57674">
        <w:rPr>
          <w:rFonts w:ascii="Times New Roman" w:hAnsi="Times New Roman" w:cs="Times New Roman"/>
          <w:b/>
          <w:noProof/>
          <w:color w:val="000000" w:themeColor="text1"/>
        </w:rPr>
        <w:t xml:space="preserve">2.2.9 </w:t>
      </w:r>
      <w:r w:rsidRPr="00F57674">
        <w:rPr>
          <w:rFonts w:ascii="Times New Roman" w:hAnsi="Times New Roman" w:cs="Times New Roman"/>
          <w:b/>
          <w:color w:val="000000" w:themeColor="text1"/>
        </w:rPr>
        <w:t xml:space="preserve">Сведения о видах, назначении, наименованиях и основных характеристиках планируемых объектов регионального значения, </w:t>
      </w:r>
      <w:r w:rsidR="004335F0" w:rsidRPr="00F57674">
        <w:rPr>
          <w:rFonts w:ascii="Times New Roman" w:hAnsi="Times New Roman" w:cs="Times New Roman"/>
          <w:b/>
          <w:color w:val="000000" w:themeColor="text1"/>
        </w:rPr>
        <w:t xml:space="preserve">относящихся к иным областям в связи с решением вопросов </w:t>
      </w:r>
      <w:r w:rsidR="00AA1667" w:rsidRPr="00F57674">
        <w:rPr>
          <w:rFonts w:ascii="Times New Roman" w:hAnsi="Times New Roman" w:cs="Times New Roman"/>
          <w:b/>
          <w:color w:val="000000" w:themeColor="text1"/>
        </w:rPr>
        <w:t>регионального</w:t>
      </w:r>
      <w:r w:rsidR="004335F0" w:rsidRPr="00F57674">
        <w:rPr>
          <w:rFonts w:ascii="Times New Roman" w:hAnsi="Times New Roman" w:cs="Times New Roman"/>
          <w:b/>
          <w:color w:val="000000" w:themeColor="text1"/>
        </w:rPr>
        <w:t xml:space="preserve"> значения </w:t>
      </w:r>
      <w:r w:rsidRPr="00F57674">
        <w:rPr>
          <w:rFonts w:ascii="Times New Roman" w:hAnsi="Times New Roman" w:cs="Times New Roman"/>
          <w:b/>
          <w:color w:val="000000" w:themeColor="text1"/>
        </w:rPr>
        <w:t>(иные объекты капитального строительства)</w:t>
      </w:r>
      <w:bookmarkEnd w:id="55"/>
    </w:p>
    <w:p w14:paraId="2082ECA7" w14:textId="77777777" w:rsidR="00CE0F6A" w:rsidRPr="001219DB" w:rsidRDefault="00CE0F6A" w:rsidP="00CE0F6A"/>
    <w:tbl>
      <w:tblPr>
        <w:tblStyle w:val="220"/>
        <w:tblW w:w="14714" w:type="dxa"/>
        <w:tblInd w:w="-5" w:type="dxa"/>
        <w:tblLayout w:type="fixed"/>
        <w:tblLook w:val="04A0" w:firstRow="1" w:lastRow="0" w:firstColumn="1" w:lastColumn="0" w:noHBand="0" w:noVBand="1"/>
      </w:tblPr>
      <w:tblGrid>
        <w:gridCol w:w="567"/>
        <w:gridCol w:w="1523"/>
        <w:gridCol w:w="1471"/>
        <w:gridCol w:w="1872"/>
        <w:gridCol w:w="1417"/>
        <w:gridCol w:w="1701"/>
        <w:gridCol w:w="1134"/>
        <w:gridCol w:w="1276"/>
        <w:gridCol w:w="1843"/>
        <w:gridCol w:w="1910"/>
      </w:tblGrid>
      <w:tr w:rsidR="00CE0F6A" w:rsidRPr="001219DB" w14:paraId="739DBEAB" w14:textId="77777777" w:rsidTr="006D67B0">
        <w:trPr>
          <w:trHeight w:val="1200"/>
        </w:trPr>
        <w:tc>
          <w:tcPr>
            <w:tcW w:w="567" w:type="dxa"/>
            <w:shd w:val="clear" w:color="auto" w:fill="D9D9D9" w:themeFill="background1" w:themeFillShade="D9"/>
            <w:hideMark/>
          </w:tcPr>
          <w:p w14:paraId="59BD8A60" w14:textId="77777777" w:rsidR="00CE0F6A" w:rsidRPr="001219DB" w:rsidRDefault="00CE0F6A" w:rsidP="00A65BF4">
            <w:pPr>
              <w:ind w:firstLine="0"/>
              <w:rPr>
                <w:sz w:val="22"/>
                <w:szCs w:val="22"/>
              </w:rPr>
            </w:pPr>
            <w:r w:rsidRPr="001219DB">
              <w:rPr>
                <w:sz w:val="22"/>
                <w:szCs w:val="22"/>
              </w:rPr>
              <w:lastRenderedPageBreak/>
              <w:t>№</w:t>
            </w:r>
          </w:p>
        </w:tc>
        <w:tc>
          <w:tcPr>
            <w:tcW w:w="1523" w:type="dxa"/>
            <w:shd w:val="clear" w:color="auto" w:fill="D9D9D9" w:themeFill="background1" w:themeFillShade="D9"/>
            <w:hideMark/>
          </w:tcPr>
          <w:p w14:paraId="57725832" w14:textId="77777777" w:rsidR="00CE0F6A" w:rsidRPr="001219DB" w:rsidRDefault="00CE0F6A" w:rsidP="00A65BF4">
            <w:pPr>
              <w:ind w:firstLine="0"/>
              <w:rPr>
                <w:sz w:val="22"/>
                <w:szCs w:val="22"/>
              </w:rPr>
            </w:pPr>
            <w:r w:rsidRPr="001219DB">
              <w:rPr>
                <w:sz w:val="22"/>
                <w:szCs w:val="22"/>
              </w:rPr>
              <w:t>Вид объекта</w:t>
            </w:r>
          </w:p>
        </w:tc>
        <w:tc>
          <w:tcPr>
            <w:tcW w:w="1471" w:type="dxa"/>
            <w:shd w:val="clear" w:color="auto" w:fill="D9D9D9" w:themeFill="background1" w:themeFillShade="D9"/>
            <w:hideMark/>
          </w:tcPr>
          <w:p w14:paraId="58AE4F67" w14:textId="77777777" w:rsidR="00CE0F6A" w:rsidRPr="001219DB" w:rsidRDefault="00CE0F6A" w:rsidP="00A65BF4">
            <w:pPr>
              <w:ind w:firstLine="0"/>
              <w:rPr>
                <w:sz w:val="22"/>
                <w:szCs w:val="22"/>
              </w:rPr>
            </w:pPr>
            <w:r w:rsidRPr="001219DB">
              <w:rPr>
                <w:sz w:val="22"/>
                <w:szCs w:val="22"/>
              </w:rPr>
              <w:t>Назначение</w:t>
            </w:r>
          </w:p>
        </w:tc>
        <w:tc>
          <w:tcPr>
            <w:tcW w:w="1872" w:type="dxa"/>
            <w:shd w:val="clear" w:color="auto" w:fill="D9D9D9" w:themeFill="background1" w:themeFillShade="D9"/>
            <w:hideMark/>
          </w:tcPr>
          <w:p w14:paraId="32290912" w14:textId="77777777" w:rsidR="00CE0F6A" w:rsidRPr="001219DB" w:rsidRDefault="00CE0F6A" w:rsidP="00A65BF4">
            <w:pPr>
              <w:ind w:firstLine="0"/>
              <w:rPr>
                <w:sz w:val="22"/>
                <w:szCs w:val="22"/>
              </w:rPr>
            </w:pPr>
            <w:r w:rsidRPr="001219DB">
              <w:rPr>
                <w:sz w:val="22"/>
                <w:szCs w:val="22"/>
              </w:rPr>
              <w:t>Наименование</w:t>
            </w:r>
          </w:p>
        </w:tc>
        <w:tc>
          <w:tcPr>
            <w:tcW w:w="1417" w:type="dxa"/>
            <w:shd w:val="clear" w:color="auto" w:fill="D9D9D9" w:themeFill="background1" w:themeFillShade="D9"/>
            <w:hideMark/>
          </w:tcPr>
          <w:p w14:paraId="6B4DCB88" w14:textId="77777777" w:rsidR="00CE0F6A" w:rsidRPr="001219DB" w:rsidRDefault="00CE0F6A" w:rsidP="00A65BF4">
            <w:pPr>
              <w:ind w:firstLine="0"/>
              <w:rPr>
                <w:sz w:val="22"/>
                <w:szCs w:val="22"/>
              </w:rPr>
            </w:pPr>
            <w:r w:rsidRPr="001219DB">
              <w:rPr>
                <w:sz w:val="22"/>
                <w:szCs w:val="22"/>
              </w:rPr>
              <w:t>Основные характеристики</w:t>
            </w:r>
          </w:p>
        </w:tc>
        <w:tc>
          <w:tcPr>
            <w:tcW w:w="1701" w:type="dxa"/>
            <w:shd w:val="clear" w:color="auto" w:fill="D9D9D9" w:themeFill="background1" w:themeFillShade="D9"/>
            <w:hideMark/>
          </w:tcPr>
          <w:p w14:paraId="22861200" w14:textId="77777777" w:rsidR="00CE0F6A" w:rsidRPr="001219DB" w:rsidRDefault="00CE0F6A" w:rsidP="00A65BF4">
            <w:pPr>
              <w:ind w:firstLine="0"/>
              <w:rPr>
                <w:sz w:val="22"/>
                <w:szCs w:val="22"/>
              </w:rPr>
            </w:pPr>
            <w:r w:rsidRPr="001219DB">
              <w:rPr>
                <w:sz w:val="22"/>
                <w:szCs w:val="22"/>
              </w:rPr>
              <w:t>Месторасположение</w:t>
            </w:r>
          </w:p>
        </w:tc>
        <w:tc>
          <w:tcPr>
            <w:tcW w:w="1134" w:type="dxa"/>
            <w:shd w:val="clear" w:color="auto" w:fill="D9D9D9" w:themeFill="background1" w:themeFillShade="D9"/>
            <w:hideMark/>
          </w:tcPr>
          <w:p w14:paraId="0C6D4B91" w14:textId="77777777" w:rsidR="00CE0F6A" w:rsidRPr="001219DB" w:rsidRDefault="00CE0F6A" w:rsidP="00A65BF4">
            <w:pPr>
              <w:ind w:firstLine="0"/>
              <w:rPr>
                <w:sz w:val="22"/>
                <w:szCs w:val="22"/>
              </w:rPr>
            </w:pPr>
            <w:r w:rsidRPr="001219DB">
              <w:rPr>
                <w:sz w:val="22"/>
                <w:szCs w:val="22"/>
              </w:rPr>
              <w:t>Очередность строительства объекта</w:t>
            </w:r>
          </w:p>
        </w:tc>
        <w:tc>
          <w:tcPr>
            <w:tcW w:w="1276" w:type="dxa"/>
            <w:shd w:val="clear" w:color="auto" w:fill="D9D9D9" w:themeFill="background1" w:themeFillShade="D9"/>
          </w:tcPr>
          <w:p w14:paraId="57F8AAAE" w14:textId="77777777" w:rsidR="00CE0F6A" w:rsidRPr="001219DB" w:rsidRDefault="00CE0F6A" w:rsidP="00A65BF4">
            <w:pPr>
              <w:ind w:firstLine="0"/>
            </w:pPr>
            <w:r w:rsidRPr="001219DB">
              <w:t>Функциональная зона</w:t>
            </w:r>
          </w:p>
        </w:tc>
        <w:tc>
          <w:tcPr>
            <w:tcW w:w="1843" w:type="dxa"/>
            <w:shd w:val="clear" w:color="auto" w:fill="D9D9D9" w:themeFill="background1" w:themeFillShade="D9"/>
            <w:hideMark/>
          </w:tcPr>
          <w:p w14:paraId="79B8A71B" w14:textId="77777777" w:rsidR="00CE0F6A" w:rsidRPr="001219DB" w:rsidRDefault="00CE0F6A" w:rsidP="00A65BF4">
            <w:pPr>
              <w:ind w:firstLine="0"/>
              <w:rPr>
                <w:sz w:val="22"/>
                <w:szCs w:val="22"/>
              </w:rPr>
            </w:pPr>
            <w:r w:rsidRPr="001219DB">
              <w:rPr>
                <w:sz w:val="22"/>
                <w:szCs w:val="22"/>
              </w:rPr>
              <w:t>Зоны с особыми условиями использования территории</w:t>
            </w:r>
          </w:p>
        </w:tc>
        <w:tc>
          <w:tcPr>
            <w:tcW w:w="1910" w:type="dxa"/>
            <w:shd w:val="clear" w:color="auto" w:fill="D9D9D9" w:themeFill="background1" w:themeFillShade="D9"/>
            <w:hideMark/>
          </w:tcPr>
          <w:p w14:paraId="3BEFA51B" w14:textId="77777777" w:rsidR="00CE0F6A" w:rsidRPr="001219DB" w:rsidRDefault="00CE0F6A" w:rsidP="00A65BF4">
            <w:pPr>
              <w:ind w:firstLine="0"/>
              <w:rPr>
                <w:sz w:val="22"/>
                <w:szCs w:val="22"/>
              </w:rPr>
            </w:pPr>
            <w:r w:rsidRPr="001219DB">
              <w:rPr>
                <w:sz w:val="22"/>
                <w:szCs w:val="22"/>
              </w:rPr>
              <w:t xml:space="preserve">Основание </w:t>
            </w:r>
          </w:p>
        </w:tc>
      </w:tr>
      <w:tr w:rsidR="00CE0F6A" w:rsidRPr="001219DB" w14:paraId="20117EED" w14:textId="77777777" w:rsidTr="006D67B0">
        <w:trPr>
          <w:trHeight w:val="300"/>
        </w:trPr>
        <w:tc>
          <w:tcPr>
            <w:tcW w:w="567" w:type="dxa"/>
            <w:shd w:val="clear" w:color="auto" w:fill="D9D9D9" w:themeFill="background1" w:themeFillShade="D9"/>
            <w:hideMark/>
          </w:tcPr>
          <w:p w14:paraId="05A8995D" w14:textId="77777777" w:rsidR="00CE0F6A" w:rsidRPr="001219DB" w:rsidRDefault="00CE0F6A" w:rsidP="00A65BF4">
            <w:pPr>
              <w:ind w:firstLine="0"/>
              <w:rPr>
                <w:sz w:val="22"/>
                <w:szCs w:val="22"/>
              </w:rPr>
            </w:pPr>
            <w:r w:rsidRPr="001219DB">
              <w:rPr>
                <w:sz w:val="22"/>
                <w:szCs w:val="22"/>
              </w:rPr>
              <w:t>1</w:t>
            </w:r>
          </w:p>
        </w:tc>
        <w:tc>
          <w:tcPr>
            <w:tcW w:w="1523" w:type="dxa"/>
            <w:shd w:val="clear" w:color="auto" w:fill="D9D9D9" w:themeFill="background1" w:themeFillShade="D9"/>
            <w:hideMark/>
          </w:tcPr>
          <w:p w14:paraId="30104659" w14:textId="77777777" w:rsidR="00CE0F6A" w:rsidRPr="001219DB" w:rsidRDefault="00CE0F6A" w:rsidP="00A65BF4">
            <w:pPr>
              <w:ind w:firstLine="0"/>
              <w:rPr>
                <w:sz w:val="22"/>
                <w:szCs w:val="22"/>
              </w:rPr>
            </w:pPr>
            <w:r w:rsidRPr="001219DB">
              <w:rPr>
                <w:sz w:val="22"/>
                <w:szCs w:val="22"/>
              </w:rPr>
              <w:t>2</w:t>
            </w:r>
          </w:p>
        </w:tc>
        <w:tc>
          <w:tcPr>
            <w:tcW w:w="1471" w:type="dxa"/>
            <w:shd w:val="clear" w:color="auto" w:fill="D9D9D9" w:themeFill="background1" w:themeFillShade="D9"/>
            <w:hideMark/>
          </w:tcPr>
          <w:p w14:paraId="7B679BB2" w14:textId="77777777" w:rsidR="00CE0F6A" w:rsidRPr="001219DB" w:rsidRDefault="00CE0F6A" w:rsidP="00A65BF4">
            <w:pPr>
              <w:ind w:firstLine="0"/>
              <w:rPr>
                <w:sz w:val="22"/>
                <w:szCs w:val="22"/>
              </w:rPr>
            </w:pPr>
            <w:r w:rsidRPr="001219DB">
              <w:rPr>
                <w:sz w:val="22"/>
                <w:szCs w:val="22"/>
              </w:rPr>
              <w:t>3</w:t>
            </w:r>
          </w:p>
        </w:tc>
        <w:tc>
          <w:tcPr>
            <w:tcW w:w="1872" w:type="dxa"/>
            <w:shd w:val="clear" w:color="auto" w:fill="D9D9D9" w:themeFill="background1" w:themeFillShade="D9"/>
            <w:hideMark/>
          </w:tcPr>
          <w:p w14:paraId="50CCF3EC" w14:textId="77777777" w:rsidR="00CE0F6A" w:rsidRPr="001219DB" w:rsidRDefault="00CE0F6A" w:rsidP="00A65BF4">
            <w:pPr>
              <w:ind w:firstLine="0"/>
              <w:rPr>
                <w:sz w:val="22"/>
                <w:szCs w:val="22"/>
              </w:rPr>
            </w:pPr>
            <w:r w:rsidRPr="001219DB">
              <w:rPr>
                <w:sz w:val="22"/>
                <w:szCs w:val="22"/>
              </w:rPr>
              <w:t>4</w:t>
            </w:r>
          </w:p>
        </w:tc>
        <w:tc>
          <w:tcPr>
            <w:tcW w:w="1417" w:type="dxa"/>
            <w:shd w:val="clear" w:color="auto" w:fill="D9D9D9" w:themeFill="background1" w:themeFillShade="D9"/>
            <w:hideMark/>
          </w:tcPr>
          <w:p w14:paraId="61B6931A" w14:textId="77777777" w:rsidR="00CE0F6A" w:rsidRPr="001219DB" w:rsidRDefault="00CE0F6A" w:rsidP="00A65BF4">
            <w:pPr>
              <w:ind w:firstLine="0"/>
              <w:rPr>
                <w:sz w:val="22"/>
                <w:szCs w:val="22"/>
              </w:rPr>
            </w:pPr>
            <w:r w:rsidRPr="001219DB">
              <w:rPr>
                <w:sz w:val="22"/>
                <w:szCs w:val="22"/>
              </w:rPr>
              <w:t>5</w:t>
            </w:r>
          </w:p>
        </w:tc>
        <w:tc>
          <w:tcPr>
            <w:tcW w:w="1701" w:type="dxa"/>
            <w:shd w:val="clear" w:color="auto" w:fill="D9D9D9" w:themeFill="background1" w:themeFillShade="D9"/>
            <w:hideMark/>
          </w:tcPr>
          <w:p w14:paraId="34363BA4" w14:textId="77777777" w:rsidR="00CE0F6A" w:rsidRPr="001219DB" w:rsidRDefault="00CE0F6A" w:rsidP="00A65BF4">
            <w:pPr>
              <w:ind w:firstLine="0"/>
              <w:rPr>
                <w:sz w:val="22"/>
                <w:szCs w:val="22"/>
              </w:rPr>
            </w:pPr>
            <w:r w:rsidRPr="001219DB">
              <w:rPr>
                <w:sz w:val="22"/>
                <w:szCs w:val="22"/>
              </w:rPr>
              <w:t>6</w:t>
            </w:r>
          </w:p>
        </w:tc>
        <w:tc>
          <w:tcPr>
            <w:tcW w:w="1134" w:type="dxa"/>
            <w:shd w:val="clear" w:color="auto" w:fill="D9D9D9" w:themeFill="background1" w:themeFillShade="D9"/>
            <w:hideMark/>
          </w:tcPr>
          <w:p w14:paraId="1F9ACB56" w14:textId="77777777" w:rsidR="00CE0F6A" w:rsidRPr="001219DB" w:rsidRDefault="00CE0F6A" w:rsidP="00A65BF4">
            <w:pPr>
              <w:ind w:firstLine="0"/>
              <w:rPr>
                <w:sz w:val="22"/>
                <w:szCs w:val="22"/>
              </w:rPr>
            </w:pPr>
            <w:r w:rsidRPr="001219DB">
              <w:rPr>
                <w:sz w:val="22"/>
                <w:szCs w:val="22"/>
              </w:rPr>
              <w:t>7</w:t>
            </w:r>
          </w:p>
        </w:tc>
        <w:tc>
          <w:tcPr>
            <w:tcW w:w="1276" w:type="dxa"/>
            <w:shd w:val="clear" w:color="auto" w:fill="D9D9D9" w:themeFill="background1" w:themeFillShade="D9"/>
          </w:tcPr>
          <w:p w14:paraId="10776408" w14:textId="77777777" w:rsidR="00CE0F6A" w:rsidRPr="001219DB" w:rsidRDefault="00CE0F6A" w:rsidP="00A65BF4">
            <w:pPr>
              <w:ind w:firstLine="0"/>
              <w:jc w:val="center"/>
            </w:pPr>
            <w:r w:rsidRPr="001219DB">
              <w:t>8</w:t>
            </w:r>
          </w:p>
        </w:tc>
        <w:tc>
          <w:tcPr>
            <w:tcW w:w="1843" w:type="dxa"/>
            <w:shd w:val="clear" w:color="auto" w:fill="D9D9D9" w:themeFill="background1" w:themeFillShade="D9"/>
            <w:hideMark/>
          </w:tcPr>
          <w:p w14:paraId="4F454CD0" w14:textId="77777777" w:rsidR="00CE0F6A" w:rsidRPr="001219DB" w:rsidRDefault="00CE0F6A" w:rsidP="00A65BF4">
            <w:pPr>
              <w:ind w:firstLine="0"/>
              <w:jc w:val="center"/>
              <w:rPr>
                <w:sz w:val="22"/>
                <w:szCs w:val="22"/>
              </w:rPr>
            </w:pPr>
            <w:r w:rsidRPr="001219DB">
              <w:rPr>
                <w:sz w:val="22"/>
                <w:szCs w:val="22"/>
              </w:rPr>
              <w:t>9</w:t>
            </w:r>
          </w:p>
        </w:tc>
        <w:tc>
          <w:tcPr>
            <w:tcW w:w="1910" w:type="dxa"/>
            <w:shd w:val="clear" w:color="auto" w:fill="D9D9D9" w:themeFill="background1" w:themeFillShade="D9"/>
            <w:hideMark/>
          </w:tcPr>
          <w:p w14:paraId="30A0B376" w14:textId="77777777" w:rsidR="00CE0F6A" w:rsidRPr="001219DB" w:rsidRDefault="00CE0F6A" w:rsidP="00A65BF4">
            <w:pPr>
              <w:ind w:firstLine="0"/>
              <w:jc w:val="center"/>
              <w:rPr>
                <w:sz w:val="22"/>
                <w:szCs w:val="22"/>
              </w:rPr>
            </w:pPr>
            <w:r w:rsidRPr="001219DB">
              <w:rPr>
                <w:sz w:val="22"/>
                <w:szCs w:val="22"/>
              </w:rPr>
              <w:t>10</w:t>
            </w:r>
          </w:p>
        </w:tc>
      </w:tr>
      <w:tr w:rsidR="004335F0" w:rsidRPr="001219DB" w14:paraId="0674F990" w14:textId="77777777" w:rsidTr="006D67B0">
        <w:trPr>
          <w:trHeight w:val="1200"/>
        </w:trPr>
        <w:tc>
          <w:tcPr>
            <w:tcW w:w="567" w:type="dxa"/>
            <w:noWrap/>
          </w:tcPr>
          <w:p w14:paraId="5A3F0165" w14:textId="77777777" w:rsidR="004335F0" w:rsidRPr="001219DB" w:rsidRDefault="004335F0" w:rsidP="006D67B0">
            <w:pPr>
              <w:pStyle w:val="af1"/>
              <w:numPr>
                <w:ilvl w:val="0"/>
                <w:numId w:val="26"/>
              </w:numPr>
              <w:ind w:hanging="766"/>
              <w:rPr>
                <w:sz w:val="22"/>
                <w:szCs w:val="22"/>
              </w:rPr>
            </w:pPr>
          </w:p>
        </w:tc>
        <w:tc>
          <w:tcPr>
            <w:tcW w:w="1523" w:type="dxa"/>
          </w:tcPr>
          <w:p w14:paraId="3E255B7B" w14:textId="77777777" w:rsidR="004335F0" w:rsidRPr="001219DB" w:rsidRDefault="004335F0" w:rsidP="004335F0">
            <w:pPr>
              <w:pStyle w:val="afc"/>
              <w:spacing w:before="0" w:after="0"/>
              <w:rPr>
                <w:i w:val="0"/>
                <w:sz w:val="22"/>
                <w:szCs w:val="22"/>
              </w:rPr>
            </w:pPr>
            <w:r w:rsidRPr="001219DB">
              <w:rPr>
                <w:i w:val="0"/>
                <w:sz w:val="22"/>
                <w:szCs w:val="22"/>
              </w:rPr>
              <w:t>Инвестиционная площадка в сфере развития нефтегазоперерабатывающего комплекса</w:t>
            </w:r>
          </w:p>
        </w:tc>
        <w:tc>
          <w:tcPr>
            <w:tcW w:w="1471" w:type="dxa"/>
          </w:tcPr>
          <w:p w14:paraId="3A3344B7" w14:textId="77777777" w:rsidR="004335F0" w:rsidRPr="001219DB" w:rsidRDefault="004335F0" w:rsidP="004335F0">
            <w:pPr>
              <w:ind w:firstLine="0"/>
              <w:rPr>
                <w:sz w:val="22"/>
                <w:szCs w:val="22"/>
              </w:rPr>
            </w:pPr>
            <w:r w:rsidRPr="001219DB">
              <w:rPr>
                <w:bCs/>
                <w:sz w:val="22"/>
                <w:szCs w:val="22"/>
              </w:rPr>
              <w:t>Объект в области производственной инфраструктуры</w:t>
            </w:r>
          </w:p>
        </w:tc>
        <w:tc>
          <w:tcPr>
            <w:tcW w:w="1872" w:type="dxa"/>
          </w:tcPr>
          <w:p w14:paraId="5BE001D0" w14:textId="77777777" w:rsidR="004335F0" w:rsidRPr="001219DB" w:rsidRDefault="004335F0" w:rsidP="004335F0">
            <w:pPr>
              <w:widowControl w:val="0"/>
              <w:autoSpaceDE w:val="0"/>
              <w:autoSpaceDN w:val="0"/>
              <w:ind w:firstLine="0"/>
              <w:jc w:val="center"/>
              <w:rPr>
                <w:sz w:val="22"/>
                <w:szCs w:val="22"/>
              </w:rPr>
            </w:pPr>
            <w:r w:rsidRPr="001219DB">
              <w:rPr>
                <w:sz w:val="22"/>
                <w:szCs w:val="22"/>
              </w:rPr>
              <w:t>Завод по производству базальтового волокна и продукции из базальтового волокна</w:t>
            </w:r>
          </w:p>
        </w:tc>
        <w:tc>
          <w:tcPr>
            <w:tcW w:w="1417" w:type="dxa"/>
          </w:tcPr>
          <w:p w14:paraId="3BB26087" w14:textId="77777777" w:rsidR="004335F0" w:rsidRPr="001219DB" w:rsidRDefault="004335F0" w:rsidP="004335F0">
            <w:pPr>
              <w:widowControl w:val="0"/>
              <w:autoSpaceDE w:val="0"/>
              <w:autoSpaceDN w:val="0"/>
              <w:ind w:firstLine="0"/>
              <w:jc w:val="center"/>
              <w:rPr>
                <w:sz w:val="22"/>
                <w:szCs w:val="22"/>
              </w:rPr>
            </w:pPr>
            <w:r w:rsidRPr="001219DB">
              <w:rPr>
                <w:sz w:val="22"/>
                <w:szCs w:val="22"/>
              </w:rPr>
              <w:t>1 объект</w:t>
            </w:r>
          </w:p>
        </w:tc>
        <w:tc>
          <w:tcPr>
            <w:tcW w:w="1701" w:type="dxa"/>
          </w:tcPr>
          <w:p w14:paraId="452DFE53" w14:textId="77777777" w:rsidR="004335F0" w:rsidRPr="001219DB" w:rsidRDefault="004335F0" w:rsidP="004335F0">
            <w:pPr>
              <w:widowControl w:val="0"/>
              <w:autoSpaceDE w:val="0"/>
              <w:autoSpaceDN w:val="0"/>
              <w:ind w:firstLine="0"/>
              <w:jc w:val="center"/>
              <w:rPr>
                <w:sz w:val="22"/>
                <w:szCs w:val="22"/>
              </w:rPr>
            </w:pPr>
            <w:r w:rsidRPr="001219DB">
              <w:rPr>
                <w:sz w:val="22"/>
                <w:szCs w:val="22"/>
              </w:rPr>
              <w:t>Сургутский район,</w:t>
            </w:r>
          </w:p>
          <w:p w14:paraId="1082837B" w14:textId="77777777" w:rsidR="004335F0" w:rsidRPr="001219DB" w:rsidRDefault="004335F0" w:rsidP="004335F0">
            <w:pPr>
              <w:widowControl w:val="0"/>
              <w:autoSpaceDE w:val="0"/>
              <w:autoSpaceDN w:val="0"/>
              <w:ind w:firstLine="0"/>
              <w:jc w:val="center"/>
              <w:rPr>
                <w:sz w:val="22"/>
                <w:szCs w:val="22"/>
              </w:rPr>
            </w:pPr>
            <w:r w:rsidRPr="001219DB">
              <w:rPr>
                <w:sz w:val="22"/>
                <w:szCs w:val="22"/>
              </w:rPr>
              <w:t>г. Сургут</w:t>
            </w:r>
          </w:p>
        </w:tc>
        <w:tc>
          <w:tcPr>
            <w:tcW w:w="1134" w:type="dxa"/>
            <w:noWrap/>
          </w:tcPr>
          <w:p w14:paraId="79FACA8A" w14:textId="77777777" w:rsidR="004335F0" w:rsidRPr="001219DB" w:rsidRDefault="004335F0" w:rsidP="004335F0">
            <w:pPr>
              <w:ind w:firstLine="0"/>
              <w:rPr>
                <w:sz w:val="22"/>
                <w:szCs w:val="22"/>
              </w:rPr>
            </w:pPr>
          </w:p>
        </w:tc>
        <w:tc>
          <w:tcPr>
            <w:tcW w:w="1276" w:type="dxa"/>
          </w:tcPr>
          <w:p w14:paraId="25390D91" w14:textId="77777777" w:rsidR="004335F0" w:rsidRPr="001219DB" w:rsidRDefault="004335F0" w:rsidP="004335F0">
            <w:pPr>
              <w:ind w:firstLine="0"/>
              <w:rPr>
                <w:sz w:val="22"/>
                <w:szCs w:val="22"/>
              </w:rPr>
            </w:pPr>
            <w:r w:rsidRPr="001219DB">
              <w:rPr>
                <w:sz w:val="22"/>
                <w:szCs w:val="22"/>
              </w:rPr>
              <w:t>Зона промышленных объектов</w:t>
            </w:r>
          </w:p>
        </w:tc>
        <w:tc>
          <w:tcPr>
            <w:tcW w:w="1843" w:type="dxa"/>
            <w:noWrap/>
          </w:tcPr>
          <w:p w14:paraId="18CA29DA" w14:textId="77777777" w:rsidR="004335F0" w:rsidRPr="001219DB" w:rsidRDefault="004335F0" w:rsidP="004335F0">
            <w:pPr>
              <w:ind w:firstLine="0"/>
              <w:rPr>
                <w:sz w:val="22"/>
                <w:szCs w:val="22"/>
              </w:rPr>
            </w:pPr>
            <w:r w:rsidRPr="001219DB">
              <w:rPr>
                <w:sz w:val="22"/>
                <w:szCs w:val="22"/>
              </w:rPr>
              <w:t>Зона с ОУИТ будет определена на этапе разработки проектной документации на объект</w:t>
            </w:r>
          </w:p>
        </w:tc>
        <w:tc>
          <w:tcPr>
            <w:tcW w:w="1910" w:type="dxa"/>
            <w:noWrap/>
          </w:tcPr>
          <w:p w14:paraId="1EB45030" w14:textId="77777777" w:rsidR="004335F0" w:rsidRPr="001219DB" w:rsidRDefault="004335F0" w:rsidP="004335F0">
            <w:pPr>
              <w:ind w:firstLine="0"/>
              <w:jc w:val="left"/>
              <w:rPr>
                <w:sz w:val="18"/>
                <w:szCs w:val="18"/>
              </w:rPr>
            </w:pPr>
          </w:p>
        </w:tc>
      </w:tr>
      <w:tr w:rsidR="004335F0" w:rsidRPr="001219DB" w14:paraId="06A1587B" w14:textId="77777777" w:rsidTr="006D67B0">
        <w:trPr>
          <w:trHeight w:val="1200"/>
        </w:trPr>
        <w:tc>
          <w:tcPr>
            <w:tcW w:w="567" w:type="dxa"/>
            <w:noWrap/>
          </w:tcPr>
          <w:p w14:paraId="5096BEA9" w14:textId="77777777" w:rsidR="004335F0" w:rsidRPr="001219DB" w:rsidRDefault="004335F0" w:rsidP="006D67B0">
            <w:pPr>
              <w:pStyle w:val="af1"/>
              <w:numPr>
                <w:ilvl w:val="0"/>
                <w:numId w:val="26"/>
              </w:numPr>
              <w:ind w:hanging="766"/>
              <w:rPr>
                <w:sz w:val="22"/>
                <w:szCs w:val="22"/>
              </w:rPr>
            </w:pPr>
          </w:p>
        </w:tc>
        <w:tc>
          <w:tcPr>
            <w:tcW w:w="1523" w:type="dxa"/>
          </w:tcPr>
          <w:p w14:paraId="421D3FD2" w14:textId="77777777" w:rsidR="004335F0" w:rsidRPr="001219DB" w:rsidRDefault="004335F0" w:rsidP="004335F0">
            <w:pPr>
              <w:pStyle w:val="afc"/>
              <w:spacing w:before="0" w:after="0"/>
              <w:rPr>
                <w:rFonts w:eastAsia="Times New Roman" w:cs="Times New Roman"/>
                <w:bCs w:val="0"/>
                <w:i w:val="0"/>
                <w:sz w:val="22"/>
                <w:szCs w:val="22"/>
              </w:rPr>
            </w:pPr>
            <w:r w:rsidRPr="001219DB">
              <w:rPr>
                <w:i w:val="0"/>
                <w:sz w:val="22"/>
                <w:szCs w:val="22"/>
              </w:rPr>
              <w:t>Инвестиционная площадка в сфере развития нефтегазоперерабатывающего комплекса</w:t>
            </w:r>
          </w:p>
        </w:tc>
        <w:tc>
          <w:tcPr>
            <w:tcW w:w="1471" w:type="dxa"/>
          </w:tcPr>
          <w:p w14:paraId="772640BD" w14:textId="77777777" w:rsidR="004335F0" w:rsidRPr="001219DB" w:rsidRDefault="004335F0" w:rsidP="004335F0">
            <w:pPr>
              <w:ind w:firstLine="0"/>
              <w:rPr>
                <w:sz w:val="22"/>
                <w:szCs w:val="22"/>
              </w:rPr>
            </w:pPr>
            <w:r w:rsidRPr="001219DB">
              <w:rPr>
                <w:bCs/>
                <w:sz w:val="22"/>
                <w:szCs w:val="22"/>
              </w:rPr>
              <w:t>Объект в области производственной инфраструктуры</w:t>
            </w:r>
          </w:p>
        </w:tc>
        <w:tc>
          <w:tcPr>
            <w:tcW w:w="1872" w:type="dxa"/>
          </w:tcPr>
          <w:p w14:paraId="118E909E" w14:textId="77777777" w:rsidR="004335F0" w:rsidRPr="001219DB" w:rsidRDefault="004335F0" w:rsidP="004335F0">
            <w:pPr>
              <w:widowControl w:val="0"/>
              <w:autoSpaceDE w:val="0"/>
              <w:autoSpaceDN w:val="0"/>
              <w:ind w:firstLine="0"/>
              <w:jc w:val="center"/>
              <w:rPr>
                <w:sz w:val="22"/>
                <w:szCs w:val="22"/>
              </w:rPr>
            </w:pPr>
            <w:r w:rsidRPr="001219DB">
              <w:rPr>
                <w:sz w:val="22"/>
                <w:szCs w:val="22"/>
              </w:rPr>
              <w:t>Нефтехимический комбинат</w:t>
            </w:r>
          </w:p>
        </w:tc>
        <w:tc>
          <w:tcPr>
            <w:tcW w:w="1417" w:type="dxa"/>
          </w:tcPr>
          <w:p w14:paraId="254EBDEA" w14:textId="77777777" w:rsidR="004335F0" w:rsidRPr="001219DB" w:rsidRDefault="004335F0" w:rsidP="004335F0">
            <w:pPr>
              <w:widowControl w:val="0"/>
              <w:autoSpaceDE w:val="0"/>
              <w:autoSpaceDN w:val="0"/>
              <w:ind w:firstLine="0"/>
              <w:jc w:val="center"/>
              <w:rPr>
                <w:sz w:val="22"/>
                <w:szCs w:val="22"/>
              </w:rPr>
            </w:pPr>
            <w:r w:rsidRPr="001219DB">
              <w:rPr>
                <w:sz w:val="22"/>
                <w:szCs w:val="22"/>
              </w:rPr>
              <w:t>1 объект</w:t>
            </w:r>
          </w:p>
        </w:tc>
        <w:tc>
          <w:tcPr>
            <w:tcW w:w="1701" w:type="dxa"/>
          </w:tcPr>
          <w:p w14:paraId="58D87C8B" w14:textId="77777777" w:rsidR="004335F0" w:rsidRPr="001219DB" w:rsidRDefault="004335F0" w:rsidP="004335F0">
            <w:pPr>
              <w:widowControl w:val="0"/>
              <w:autoSpaceDE w:val="0"/>
              <w:autoSpaceDN w:val="0"/>
              <w:ind w:firstLine="0"/>
              <w:jc w:val="center"/>
              <w:rPr>
                <w:sz w:val="22"/>
                <w:szCs w:val="22"/>
              </w:rPr>
            </w:pPr>
            <w:r w:rsidRPr="001219DB">
              <w:rPr>
                <w:sz w:val="22"/>
                <w:szCs w:val="22"/>
              </w:rPr>
              <w:t>Сургутский район,</w:t>
            </w:r>
          </w:p>
          <w:p w14:paraId="042EC5BA" w14:textId="77777777" w:rsidR="004335F0" w:rsidRPr="001219DB" w:rsidRDefault="004335F0" w:rsidP="004335F0">
            <w:pPr>
              <w:widowControl w:val="0"/>
              <w:autoSpaceDE w:val="0"/>
              <w:autoSpaceDN w:val="0"/>
              <w:ind w:firstLine="0"/>
              <w:jc w:val="center"/>
              <w:rPr>
                <w:sz w:val="22"/>
                <w:szCs w:val="22"/>
              </w:rPr>
            </w:pPr>
            <w:r w:rsidRPr="001219DB">
              <w:rPr>
                <w:sz w:val="22"/>
                <w:szCs w:val="22"/>
              </w:rPr>
              <w:t>г. Сургут</w:t>
            </w:r>
          </w:p>
        </w:tc>
        <w:tc>
          <w:tcPr>
            <w:tcW w:w="1134" w:type="dxa"/>
            <w:noWrap/>
          </w:tcPr>
          <w:p w14:paraId="11643342" w14:textId="77777777" w:rsidR="004335F0" w:rsidRPr="001219DB" w:rsidRDefault="004335F0" w:rsidP="004335F0">
            <w:pPr>
              <w:ind w:firstLine="0"/>
              <w:rPr>
                <w:sz w:val="22"/>
                <w:szCs w:val="22"/>
              </w:rPr>
            </w:pPr>
          </w:p>
        </w:tc>
        <w:tc>
          <w:tcPr>
            <w:tcW w:w="1276" w:type="dxa"/>
          </w:tcPr>
          <w:p w14:paraId="4C0F37C7" w14:textId="77777777" w:rsidR="004335F0" w:rsidRPr="001219DB" w:rsidRDefault="004335F0" w:rsidP="004335F0">
            <w:pPr>
              <w:ind w:firstLine="0"/>
              <w:rPr>
                <w:sz w:val="22"/>
                <w:szCs w:val="22"/>
              </w:rPr>
            </w:pPr>
            <w:r w:rsidRPr="001219DB">
              <w:rPr>
                <w:sz w:val="22"/>
                <w:szCs w:val="22"/>
              </w:rPr>
              <w:t>Зона промышленных объектов</w:t>
            </w:r>
          </w:p>
        </w:tc>
        <w:tc>
          <w:tcPr>
            <w:tcW w:w="1843" w:type="dxa"/>
            <w:noWrap/>
          </w:tcPr>
          <w:p w14:paraId="7EDBAE19" w14:textId="77777777" w:rsidR="004335F0" w:rsidRPr="001219DB" w:rsidRDefault="004335F0" w:rsidP="004335F0">
            <w:pPr>
              <w:ind w:firstLine="0"/>
              <w:rPr>
                <w:sz w:val="22"/>
                <w:szCs w:val="22"/>
              </w:rPr>
            </w:pPr>
            <w:r w:rsidRPr="001219DB">
              <w:rPr>
                <w:sz w:val="22"/>
                <w:szCs w:val="22"/>
              </w:rPr>
              <w:t>Зона с ОУИТ будет определена на этапе разработки проектной документации на объект</w:t>
            </w:r>
          </w:p>
        </w:tc>
        <w:tc>
          <w:tcPr>
            <w:tcW w:w="1910" w:type="dxa"/>
            <w:noWrap/>
          </w:tcPr>
          <w:p w14:paraId="4CB2E8FF" w14:textId="77777777" w:rsidR="004335F0" w:rsidRPr="00B05596" w:rsidRDefault="00353EA9" w:rsidP="004335F0">
            <w:pPr>
              <w:ind w:firstLine="0"/>
              <w:jc w:val="left"/>
              <w:rPr>
                <w:sz w:val="18"/>
                <w:szCs w:val="18"/>
              </w:rPr>
            </w:pPr>
            <w:r w:rsidRPr="00B05596">
              <w:rPr>
                <w:sz w:val="18"/>
                <w:szCs w:val="18"/>
              </w:rPr>
              <w:t>Стратегия СЭР ХМАО – Югры до 2020 года и на период до 2030 года от 22.03.2013 № 101-рп</w:t>
            </w:r>
          </w:p>
        </w:tc>
      </w:tr>
      <w:tr w:rsidR="004335F0" w:rsidRPr="001219DB" w14:paraId="2F50032C" w14:textId="77777777" w:rsidTr="006D67B0">
        <w:trPr>
          <w:trHeight w:val="1200"/>
        </w:trPr>
        <w:tc>
          <w:tcPr>
            <w:tcW w:w="567" w:type="dxa"/>
            <w:noWrap/>
          </w:tcPr>
          <w:p w14:paraId="76CC11FD" w14:textId="77777777" w:rsidR="004335F0" w:rsidRPr="001219DB" w:rsidRDefault="004335F0" w:rsidP="006D67B0">
            <w:pPr>
              <w:pStyle w:val="af1"/>
              <w:numPr>
                <w:ilvl w:val="0"/>
                <w:numId w:val="26"/>
              </w:numPr>
              <w:ind w:hanging="766"/>
              <w:rPr>
                <w:sz w:val="22"/>
                <w:szCs w:val="22"/>
              </w:rPr>
            </w:pPr>
          </w:p>
        </w:tc>
        <w:tc>
          <w:tcPr>
            <w:tcW w:w="1523" w:type="dxa"/>
          </w:tcPr>
          <w:p w14:paraId="0DDB16AB" w14:textId="77777777" w:rsidR="004335F0" w:rsidRPr="001219DB" w:rsidRDefault="004335F0" w:rsidP="004335F0">
            <w:pPr>
              <w:pStyle w:val="afc"/>
              <w:spacing w:before="0" w:after="0"/>
              <w:rPr>
                <w:rFonts w:eastAsia="Times New Roman" w:cs="Times New Roman"/>
                <w:bCs w:val="0"/>
                <w:i w:val="0"/>
                <w:sz w:val="22"/>
                <w:szCs w:val="22"/>
              </w:rPr>
            </w:pPr>
            <w:r w:rsidRPr="001219DB">
              <w:rPr>
                <w:i w:val="0"/>
                <w:sz w:val="22"/>
                <w:szCs w:val="22"/>
              </w:rPr>
              <w:t>Инвестиционная площадка в сфере развития нефтегазоперерабатывающего комплекса</w:t>
            </w:r>
          </w:p>
        </w:tc>
        <w:tc>
          <w:tcPr>
            <w:tcW w:w="1471" w:type="dxa"/>
          </w:tcPr>
          <w:p w14:paraId="2901460F" w14:textId="77777777" w:rsidR="004335F0" w:rsidRPr="001219DB" w:rsidRDefault="004335F0" w:rsidP="004335F0">
            <w:pPr>
              <w:ind w:firstLine="0"/>
              <w:rPr>
                <w:sz w:val="22"/>
                <w:szCs w:val="22"/>
              </w:rPr>
            </w:pPr>
            <w:r w:rsidRPr="001219DB">
              <w:rPr>
                <w:bCs/>
                <w:sz w:val="22"/>
                <w:szCs w:val="22"/>
              </w:rPr>
              <w:t>Объект в области производственной инфраструктуры</w:t>
            </w:r>
          </w:p>
        </w:tc>
        <w:tc>
          <w:tcPr>
            <w:tcW w:w="1872" w:type="dxa"/>
          </w:tcPr>
          <w:p w14:paraId="30E9802C" w14:textId="77777777" w:rsidR="004335F0" w:rsidRPr="001219DB" w:rsidRDefault="004335F0" w:rsidP="004335F0">
            <w:pPr>
              <w:widowControl w:val="0"/>
              <w:autoSpaceDE w:val="0"/>
              <w:autoSpaceDN w:val="0"/>
              <w:ind w:firstLine="0"/>
              <w:jc w:val="center"/>
              <w:rPr>
                <w:sz w:val="22"/>
                <w:szCs w:val="22"/>
              </w:rPr>
            </w:pPr>
            <w:r w:rsidRPr="001219DB">
              <w:rPr>
                <w:sz w:val="22"/>
                <w:szCs w:val="22"/>
              </w:rPr>
              <w:t>Сургутский нефтегазохимический комплекс</w:t>
            </w:r>
          </w:p>
        </w:tc>
        <w:tc>
          <w:tcPr>
            <w:tcW w:w="1417" w:type="dxa"/>
          </w:tcPr>
          <w:p w14:paraId="08E6DFD8" w14:textId="77777777" w:rsidR="004335F0" w:rsidRPr="001219DB" w:rsidRDefault="004335F0" w:rsidP="004335F0">
            <w:pPr>
              <w:widowControl w:val="0"/>
              <w:autoSpaceDE w:val="0"/>
              <w:autoSpaceDN w:val="0"/>
              <w:ind w:firstLine="0"/>
              <w:jc w:val="center"/>
              <w:rPr>
                <w:sz w:val="22"/>
                <w:szCs w:val="22"/>
              </w:rPr>
            </w:pPr>
            <w:r w:rsidRPr="001219DB">
              <w:rPr>
                <w:sz w:val="22"/>
                <w:szCs w:val="22"/>
              </w:rPr>
              <w:t>1 объект</w:t>
            </w:r>
          </w:p>
        </w:tc>
        <w:tc>
          <w:tcPr>
            <w:tcW w:w="1701" w:type="dxa"/>
          </w:tcPr>
          <w:p w14:paraId="1C261C5D" w14:textId="77777777" w:rsidR="004335F0" w:rsidRPr="001219DB" w:rsidRDefault="004335F0" w:rsidP="004335F0">
            <w:pPr>
              <w:widowControl w:val="0"/>
              <w:autoSpaceDE w:val="0"/>
              <w:autoSpaceDN w:val="0"/>
              <w:ind w:firstLine="0"/>
              <w:jc w:val="center"/>
              <w:rPr>
                <w:sz w:val="22"/>
                <w:szCs w:val="22"/>
              </w:rPr>
            </w:pPr>
            <w:r w:rsidRPr="001219DB">
              <w:rPr>
                <w:sz w:val="22"/>
                <w:szCs w:val="22"/>
              </w:rPr>
              <w:t>Сургутский район,</w:t>
            </w:r>
          </w:p>
          <w:p w14:paraId="7D1AECC7" w14:textId="77777777" w:rsidR="004335F0" w:rsidRPr="001219DB" w:rsidRDefault="004335F0" w:rsidP="004335F0">
            <w:pPr>
              <w:widowControl w:val="0"/>
              <w:autoSpaceDE w:val="0"/>
              <w:autoSpaceDN w:val="0"/>
              <w:ind w:firstLine="0"/>
              <w:jc w:val="center"/>
              <w:rPr>
                <w:sz w:val="22"/>
                <w:szCs w:val="22"/>
              </w:rPr>
            </w:pPr>
            <w:r w:rsidRPr="001219DB">
              <w:rPr>
                <w:sz w:val="22"/>
                <w:szCs w:val="22"/>
              </w:rPr>
              <w:t>г. Сургут</w:t>
            </w:r>
          </w:p>
        </w:tc>
        <w:tc>
          <w:tcPr>
            <w:tcW w:w="1134" w:type="dxa"/>
            <w:noWrap/>
          </w:tcPr>
          <w:p w14:paraId="0CFA9C10" w14:textId="77777777" w:rsidR="004335F0" w:rsidRPr="001219DB" w:rsidRDefault="004335F0" w:rsidP="004335F0">
            <w:pPr>
              <w:ind w:firstLine="0"/>
              <w:rPr>
                <w:sz w:val="22"/>
                <w:szCs w:val="22"/>
              </w:rPr>
            </w:pPr>
          </w:p>
        </w:tc>
        <w:tc>
          <w:tcPr>
            <w:tcW w:w="1276" w:type="dxa"/>
          </w:tcPr>
          <w:p w14:paraId="0541B868" w14:textId="77777777" w:rsidR="004335F0" w:rsidRPr="001219DB" w:rsidRDefault="004335F0" w:rsidP="004335F0">
            <w:pPr>
              <w:ind w:firstLine="0"/>
              <w:rPr>
                <w:sz w:val="22"/>
                <w:szCs w:val="22"/>
              </w:rPr>
            </w:pPr>
            <w:r w:rsidRPr="001219DB">
              <w:rPr>
                <w:sz w:val="22"/>
                <w:szCs w:val="22"/>
              </w:rPr>
              <w:t>Зона промышленных объектов</w:t>
            </w:r>
          </w:p>
        </w:tc>
        <w:tc>
          <w:tcPr>
            <w:tcW w:w="1843" w:type="dxa"/>
            <w:noWrap/>
          </w:tcPr>
          <w:p w14:paraId="454C0FCC" w14:textId="77777777" w:rsidR="004335F0" w:rsidRPr="001219DB" w:rsidRDefault="004335F0" w:rsidP="004335F0">
            <w:pPr>
              <w:ind w:firstLine="0"/>
              <w:rPr>
                <w:sz w:val="22"/>
                <w:szCs w:val="22"/>
              </w:rPr>
            </w:pPr>
            <w:r w:rsidRPr="001219DB">
              <w:rPr>
                <w:sz w:val="22"/>
                <w:szCs w:val="22"/>
              </w:rPr>
              <w:t>Зона с ОУИТ будет определена на этапе разработки проектной документации на объект</w:t>
            </w:r>
          </w:p>
        </w:tc>
        <w:tc>
          <w:tcPr>
            <w:tcW w:w="1910" w:type="dxa"/>
            <w:noWrap/>
          </w:tcPr>
          <w:p w14:paraId="1206F0C9" w14:textId="77777777" w:rsidR="004335F0" w:rsidRPr="00B05596" w:rsidRDefault="00353EA9" w:rsidP="004335F0">
            <w:pPr>
              <w:ind w:firstLine="0"/>
              <w:jc w:val="left"/>
              <w:rPr>
                <w:sz w:val="18"/>
                <w:szCs w:val="18"/>
              </w:rPr>
            </w:pPr>
            <w:r w:rsidRPr="00B05596">
              <w:rPr>
                <w:sz w:val="18"/>
                <w:szCs w:val="18"/>
              </w:rPr>
              <w:t>Стратегия СЭР ХМАО – Югры до 2020 года и на период до 2030 года от 22.03.2013 № 101-рп</w:t>
            </w:r>
          </w:p>
        </w:tc>
      </w:tr>
      <w:tr w:rsidR="004335F0" w:rsidRPr="001219DB" w14:paraId="645D0CEF" w14:textId="77777777" w:rsidTr="006D67B0">
        <w:trPr>
          <w:trHeight w:val="1200"/>
        </w:trPr>
        <w:tc>
          <w:tcPr>
            <w:tcW w:w="567" w:type="dxa"/>
            <w:noWrap/>
          </w:tcPr>
          <w:p w14:paraId="2B9672A5" w14:textId="77777777" w:rsidR="004335F0" w:rsidRPr="001219DB" w:rsidRDefault="004335F0" w:rsidP="006D67B0">
            <w:pPr>
              <w:pStyle w:val="af1"/>
              <w:numPr>
                <w:ilvl w:val="0"/>
                <w:numId w:val="26"/>
              </w:numPr>
              <w:ind w:hanging="766"/>
              <w:rPr>
                <w:sz w:val="22"/>
                <w:szCs w:val="22"/>
              </w:rPr>
            </w:pPr>
          </w:p>
        </w:tc>
        <w:tc>
          <w:tcPr>
            <w:tcW w:w="1523" w:type="dxa"/>
          </w:tcPr>
          <w:p w14:paraId="45B8FE9B" w14:textId="77777777" w:rsidR="004335F0" w:rsidRPr="001219DB" w:rsidRDefault="004335F0" w:rsidP="004335F0">
            <w:pPr>
              <w:pStyle w:val="afc"/>
              <w:spacing w:before="0" w:after="0"/>
              <w:rPr>
                <w:rFonts w:eastAsia="Times New Roman" w:cs="Times New Roman"/>
                <w:bCs w:val="0"/>
                <w:i w:val="0"/>
                <w:sz w:val="22"/>
                <w:szCs w:val="22"/>
              </w:rPr>
            </w:pPr>
            <w:r w:rsidRPr="001219DB">
              <w:rPr>
                <w:rFonts w:eastAsia="Times New Roman" w:cs="Times New Roman"/>
                <w:bCs w:val="0"/>
                <w:i w:val="0"/>
                <w:sz w:val="22"/>
                <w:szCs w:val="22"/>
              </w:rPr>
              <w:t xml:space="preserve">Объект в области производственной инфраструктуры по </w:t>
            </w:r>
            <w:r w:rsidRPr="001219DB">
              <w:rPr>
                <w:rFonts w:eastAsia="Times New Roman" w:cs="Times New Roman"/>
                <w:bCs w:val="0"/>
                <w:i w:val="0"/>
                <w:sz w:val="22"/>
                <w:szCs w:val="22"/>
              </w:rPr>
              <w:lastRenderedPageBreak/>
              <w:t>производству строительных материалов</w:t>
            </w:r>
          </w:p>
        </w:tc>
        <w:tc>
          <w:tcPr>
            <w:tcW w:w="1471" w:type="dxa"/>
          </w:tcPr>
          <w:p w14:paraId="650C51E7" w14:textId="77777777" w:rsidR="004335F0" w:rsidRPr="001219DB" w:rsidRDefault="004335F0" w:rsidP="004335F0">
            <w:pPr>
              <w:ind w:firstLine="0"/>
              <w:rPr>
                <w:sz w:val="22"/>
                <w:szCs w:val="22"/>
              </w:rPr>
            </w:pPr>
            <w:r w:rsidRPr="001219DB">
              <w:rPr>
                <w:bCs/>
                <w:sz w:val="22"/>
                <w:szCs w:val="22"/>
              </w:rPr>
              <w:lastRenderedPageBreak/>
              <w:t>Объект в области производственной инфраструктуры</w:t>
            </w:r>
          </w:p>
        </w:tc>
        <w:tc>
          <w:tcPr>
            <w:tcW w:w="1872" w:type="dxa"/>
          </w:tcPr>
          <w:p w14:paraId="24AF03B4" w14:textId="77777777" w:rsidR="004335F0" w:rsidRPr="001219DB" w:rsidRDefault="004335F0" w:rsidP="004335F0">
            <w:pPr>
              <w:widowControl w:val="0"/>
              <w:autoSpaceDE w:val="0"/>
              <w:autoSpaceDN w:val="0"/>
              <w:ind w:firstLine="0"/>
              <w:jc w:val="center"/>
              <w:rPr>
                <w:sz w:val="22"/>
                <w:szCs w:val="22"/>
              </w:rPr>
            </w:pPr>
            <w:r w:rsidRPr="001219DB">
              <w:rPr>
                <w:sz w:val="22"/>
                <w:szCs w:val="22"/>
              </w:rPr>
              <w:t>Предприятия деревянного каркасного домостроения по технологии NASCOR</w:t>
            </w:r>
          </w:p>
        </w:tc>
        <w:tc>
          <w:tcPr>
            <w:tcW w:w="1417" w:type="dxa"/>
          </w:tcPr>
          <w:p w14:paraId="692DE2BC" w14:textId="77777777" w:rsidR="004335F0" w:rsidRPr="001219DB" w:rsidRDefault="004335F0" w:rsidP="004335F0">
            <w:pPr>
              <w:widowControl w:val="0"/>
              <w:autoSpaceDE w:val="0"/>
              <w:autoSpaceDN w:val="0"/>
              <w:ind w:firstLine="0"/>
              <w:jc w:val="center"/>
              <w:rPr>
                <w:sz w:val="22"/>
                <w:szCs w:val="22"/>
              </w:rPr>
            </w:pPr>
            <w:r w:rsidRPr="001219DB">
              <w:rPr>
                <w:sz w:val="22"/>
                <w:szCs w:val="22"/>
              </w:rPr>
              <w:t>1 объект</w:t>
            </w:r>
          </w:p>
        </w:tc>
        <w:tc>
          <w:tcPr>
            <w:tcW w:w="1701" w:type="dxa"/>
          </w:tcPr>
          <w:p w14:paraId="2060380A" w14:textId="77777777" w:rsidR="004335F0" w:rsidRPr="001219DB" w:rsidRDefault="004335F0" w:rsidP="004335F0">
            <w:pPr>
              <w:widowControl w:val="0"/>
              <w:autoSpaceDE w:val="0"/>
              <w:autoSpaceDN w:val="0"/>
              <w:ind w:firstLine="0"/>
              <w:jc w:val="center"/>
              <w:rPr>
                <w:sz w:val="22"/>
                <w:szCs w:val="22"/>
              </w:rPr>
            </w:pPr>
            <w:r w:rsidRPr="001219DB">
              <w:rPr>
                <w:sz w:val="22"/>
                <w:szCs w:val="22"/>
              </w:rPr>
              <w:t>Сургутский район,</w:t>
            </w:r>
          </w:p>
          <w:p w14:paraId="2652A722" w14:textId="77777777" w:rsidR="004335F0" w:rsidRPr="001219DB" w:rsidRDefault="004335F0" w:rsidP="004335F0">
            <w:pPr>
              <w:widowControl w:val="0"/>
              <w:autoSpaceDE w:val="0"/>
              <w:autoSpaceDN w:val="0"/>
              <w:ind w:firstLine="0"/>
              <w:jc w:val="center"/>
              <w:rPr>
                <w:sz w:val="22"/>
                <w:szCs w:val="22"/>
              </w:rPr>
            </w:pPr>
            <w:r w:rsidRPr="001219DB">
              <w:rPr>
                <w:sz w:val="22"/>
                <w:szCs w:val="22"/>
              </w:rPr>
              <w:t>г. Сургут</w:t>
            </w:r>
          </w:p>
        </w:tc>
        <w:tc>
          <w:tcPr>
            <w:tcW w:w="1134" w:type="dxa"/>
            <w:noWrap/>
          </w:tcPr>
          <w:p w14:paraId="4BE2927A" w14:textId="77777777" w:rsidR="004335F0" w:rsidRPr="001219DB" w:rsidRDefault="004335F0" w:rsidP="004335F0">
            <w:pPr>
              <w:ind w:firstLine="0"/>
              <w:rPr>
                <w:sz w:val="22"/>
                <w:szCs w:val="22"/>
              </w:rPr>
            </w:pPr>
          </w:p>
        </w:tc>
        <w:tc>
          <w:tcPr>
            <w:tcW w:w="1276" w:type="dxa"/>
          </w:tcPr>
          <w:p w14:paraId="4E1A24F7" w14:textId="77777777" w:rsidR="004335F0" w:rsidRPr="001219DB" w:rsidRDefault="004335F0" w:rsidP="004335F0">
            <w:pPr>
              <w:ind w:firstLine="0"/>
              <w:rPr>
                <w:sz w:val="22"/>
                <w:szCs w:val="22"/>
              </w:rPr>
            </w:pPr>
            <w:r w:rsidRPr="001219DB">
              <w:rPr>
                <w:sz w:val="22"/>
                <w:szCs w:val="22"/>
              </w:rPr>
              <w:t>Зона промышленных объектов</w:t>
            </w:r>
          </w:p>
        </w:tc>
        <w:tc>
          <w:tcPr>
            <w:tcW w:w="1843" w:type="dxa"/>
            <w:noWrap/>
          </w:tcPr>
          <w:p w14:paraId="5C08FEFB" w14:textId="77777777" w:rsidR="004335F0" w:rsidRPr="001219DB" w:rsidRDefault="004335F0" w:rsidP="004335F0">
            <w:pPr>
              <w:ind w:firstLine="0"/>
              <w:rPr>
                <w:sz w:val="22"/>
                <w:szCs w:val="22"/>
              </w:rPr>
            </w:pPr>
            <w:r w:rsidRPr="001219DB">
              <w:rPr>
                <w:sz w:val="22"/>
                <w:szCs w:val="22"/>
              </w:rPr>
              <w:t xml:space="preserve">Зона с ОУИТ будет определена на этапе разработки проектной </w:t>
            </w:r>
            <w:r w:rsidRPr="001219DB">
              <w:rPr>
                <w:sz w:val="22"/>
                <w:szCs w:val="22"/>
              </w:rPr>
              <w:lastRenderedPageBreak/>
              <w:t>документации на объект</w:t>
            </w:r>
          </w:p>
        </w:tc>
        <w:tc>
          <w:tcPr>
            <w:tcW w:w="1910" w:type="dxa"/>
            <w:noWrap/>
          </w:tcPr>
          <w:p w14:paraId="602AC88F" w14:textId="77777777" w:rsidR="004335F0" w:rsidRPr="001219DB" w:rsidRDefault="004335F0" w:rsidP="004335F0">
            <w:pPr>
              <w:ind w:firstLine="0"/>
              <w:jc w:val="left"/>
              <w:rPr>
                <w:sz w:val="18"/>
                <w:szCs w:val="18"/>
              </w:rPr>
            </w:pPr>
          </w:p>
        </w:tc>
      </w:tr>
      <w:tr w:rsidR="004335F0" w:rsidRPr="001219DB" w14:paraId="61BCF3FF" w14:textId="77777777" w:rsidTr="006D67B0">
        <w:trPr>
          <w:trHeight w:val="1200"/>
        </w:trPr>
        <w:tc>
          <w:tcPr>
            <w:tcW w:w="567" w:type="dxa"/>
            <w:noWrap/>
          </w:tcPr>
          <w:p w14:paraId="60C617BF" w14:textId="77777777" w:rsidR="004335F0" w:rsidRPr="001219DB" w:rsidRDefault="004335F0" w:rsidP="006D67B0">
            <w:pPr>
              <w:pStyle w:val="af1"/>
              <w:numPr>
                <w:ilvl w:val="0"/>
                <w:numId w:val="26"/>
              </w:numPr>
              <w:ind w:hanging="766"/>
              <w:rPr>
                <w:sz w:val="22"/>
                <w:szCs w:val="22"/>
              </w:rPr>
            </w:pPr>
          </w:p>
        </w:tc>
        <w:tc>
          <w:tcPr>
            <w:tcW w:w="1523" w:type="dxa"/>
          </w:tcPr>
          <w:p w14:paraId="2A89DBF2" w14:textId="77777777" w:rsidR="004335F0" w:rsidRPr="001219DB" w:rsidRDefault="004335F0" w:rsidP="004335F0">
            <w:pPr>
              <w:pStyle w:val="afc"/>
              <w:spacing w:before="0" w:after="0"/>
              <w:rPr>
                <w:rFonts w:eastAsia="Times New Roman" w:cs="Times New Roman"/>
                <w:bCs w:val="0"/>
                <w:i w:val="0"/>
                <w:sz w:val="22"/>
                <w:szCs w:val="22"/>
              </w:rPr>
            </w:pPr>
            <w:r w:rsidRPr="001219DB">
              <w:rPr>
                <w:i w:val="0"/>
                <w:sz w:val="22"/>
                <w:szCs w:val="22"/>
              </w:rPr>
              <w:t>Инвестиционная площадка в сфере развития нефтегазоперерабатывающего комплекса</w:t>
            </w:r>
          </w:p>
        </w:tc>
        <w:tc>
          <w:tcPr>
            <w:tcW w:w="1471" w:type="dxa"/>
          </w:tcPr>
          <w:p w14:paraId="05C7996D" w14:textId="77777777" w:rsidR="004335F0" w:rsidRPr="001219DB" w:rsidRDefault="004335F0" w:rsidP="004335F0">
            <w:pPr>
              <w:ind w:firstLine="0"/>
              <w:rPr>
                <w:sz w:val="22"/>
                <w:szCs w:val="22"/>
              </w:rPr>
            </w:pPr>
            <w:r w:rsidRPr="001219DB">
              <w:rPr>
                <w:bCs/>
                <w:sz w:val="22"/>
                <w:szCs w:val="22"/>
              </w:rPr>
              <w:t>Объект в области производственной инфраструктуры</w:t>
            </w:r>
          </w:p>
        </w:tc>
        <w:tc>
          <w:tcPr>
            <w:tcW w:w="1872" w:type="dxa"/>
          </w:tcPr>
          <w:p w14:paraId="55559B26" w14:textId="77777777" w:rsidR="004335F0" w:rsidRPr="00B05596" w:rsidRDefault="004335F0" w:rsidP="004335F0">
            <w:pPr>
              <w:widowControl w:val="0"/>
              <w:autoSpaceDE w:val="0"/>
              <w:autoSpaceDN w:val="0"/>
              <w:ind w:firstLine="0"/>
              <w:jc w:val="center"/>
              <w:rPr>
                <w:sz w:val="22"/>
                <w:szCs w:val="22"/>
              </w:rPr>
            </w:pPr>
            <w:r w:rsidRPr="00B05596">
              <w:rPr>
                <w:sz w:val="22"/>
                <w:szCs w:val="22"/>
              </w:rPr>
              <w:t>Научно-исследовательский центр для нефтегазового кластера</w:t>
            </w:r>
          </w:p>
        </w:tc>
        <w:tc>
          <w:tcPr>
            <w:tcW w:w="1417" w:type="dxa"/>
          </w:tcPr>
          <w:p w14:paraId="502DF59E" w14:textId="77777777" w:rsidR="004335F0" w:rsidRPr="001219DB" w:rsidRDefault="004335F0" w:rsidP="004335F0">
            <w:pPr>
              <w:widowControl w:val="0"/>
              <w:autoSpaceDE w:val="0"/>
              <w:autoSpaceDN w:val="0"/>
              <w:ind w:firstLine="0"/>
              <w:jc w:val="center"/>
              <w:rPr>
                <w:sz w:val="22"/>
                <w:szCs w:val="22"/>
              </w:rPr>
            </w:pPr>
            <w:r w:rsidRPr="001219DB">
              <w:rPr>
                <w:sz w:val="22"/>
                <w:szCs w:val="22"/>
              </w:rPr>
              <w:t>1 объект</w:t>
            </w:r>
          </w:p>
        </w:tc>
        <w:tc>
          <w:tcPr>
            <w:tcW w:w="1701" w:type="dxa"/>
          </w:tcPr>
          <w:p w14:paraId="0E348F0F" w14:textId="77777777" w:rsidR="004335F0" w:rsidRPr="00B05596" w:rsidRDefault="004335F0" w:rsidP="004335F0">
            <w:pPr>
              <w:widowControl w:val="0"/>
              <w:autoSpaceDE w:val="0"/>
              <w:autoSpaceDN w:val="0"/>
              <w:ind w:firstLine="0"/>
              <w:jc w:val="center"/>
              <w:rPr>
                <w:sz w:val="22"/>
                <w:szCs w:val="22"/>
              </w:rPr>
            </w:pPr>
            <w:r w:rsidRPr="00B05596">
              <w:rPr>
                <w:sz w:val="22"/>
                <w:szCs w:val="22"/>
              </w:rPr>
              <w:t>Сургутский район,</w:t>
            </w:r>
          </w:p>
          <w:p w14:paraId="1160F211" w14:textId="77777777" w:rsidR="004335F0" w:rsidRPr="00B05596" w:rsidRDefault="004335F0" w:rsidP="004335F0">
            <w:pPr>
              <w:widowControl w:val="0"/>
              <w:autoSpaceDE w:val="0"/>
              <w:autoSpaceDN w:val="0"/>
              <w:ind w:firstLine="0"/>
              <w:jc w:val="center"/>
              <w:rPr>
                <w:sz w:val="22"/>
                <w:szCs w:val="22"/>
              </w:rPr>
            </w:pPr>
            <w:r w:rsidRPr="00B05596">
              <w:rPr>
                <w:sz w:val="22"/>
                <w:szCs w:val="22"/>
              </w:rPr>
              <w:t>г. Сургут</w:t>
            </w:r>
          </w:p>
        </w:tc>
        <w:tc>
          <w:tcPr>
            <w:tcW w:w="1134" w:type="dxa"/>
            <w:noWrap/>
          </w:tcPr>
          <w:p w14:paraId="4F3331D1" w14:textId="77777777" w:rsidR="004335F0" w:rsidRPr="001219DB" w:rsidRDefault="004335F0" w:rsidP="004335F0">
            <w:pPr>
              <w:ind w:firstLine="0"/>
              <w:rPr>
                <w:sz w:val="22"/>
                <w:szCs w:val="22"/>
              </w:rPr>
            </w:pPr>
          </w:p>
        </w:tc>
        <w:tc>
          <w:tcPr>
            <w:tcW w:w="1276" w:type="dxa"/>
          </w:tcPr>
          <w:p w14:paraId="7A0B0F3D" w14:textId="77777777" w:rsidR="004335F0" w:rsidRPr="001219DB" w:rsidRDefault="004335F0" w:rsidP="004335F0">
            <w:pPr>
              <w:ind w:firstLine="0"/>
              <w:rPr>
                <w:sz w:val="22"/>
                <w:szCs w:val="22"/>
              </w:rPr>
            </w:pPr>
            <w:r w:rsidRPr="001219DB">
              <w:rPr>
                <w:sz w:val="22"/>
                <w:szCs w:val="22"/>
              </w:rPr>
              <w:t>Зона промышленных объектов</w:t>
            </w:r>
          </w:p>
        </w:tc>
        <w:tc>
          <w:tcPr>
            <w:tcW w:w="1843" w:type="dxa"/>
            <w:noWrap/>
          </w:tcPr>
          <w:p w14:paraId="1554A215" w14:textId="77777777" w:rsidR="004335F0" w:rsidRPr="001219DB" w:rsidRDefault="004335F0" w:rsidP="004335F0">
            <w:pPr>
              <w:ind w:firstLine="0"/>
              <w:rPr>
                <w:sz w:val="22"/>
                <w:szCs w:val="22"/>
              </w:rPr>
            </w:pPr>
            <w:r w:rsidRPr="001219DB">
              <w:rPr>
                <w:sz w:val="22"/>
                <w:szCs w:val="22"/>
              </w:rPr>
              <w:t>Зона с ОУИТ будет определена на этапе разработки проектной документации на объект</w:t>
            </w:r>
          </w:p>
        </w:tc>
        <w:tc>
          <w:tcPr>
            <w:tcW w:w="1910" w:type="dxa"/>
            <w:noWrap/>
          </w:tcPr>
          <w:p w14:paraId="6ADAAA1C" w14:textId="77777777" w:rsidR="004335F0" w:rsidRPr="00B05596" w:rsidRDefault="0070769F" w:rsidP="004335F0">
            <w:pPr>
              <w:ind w:firstLine="0"/>
              <w:jc w:val="left"/>
              <w:rPr>
                <w:sz w:val="18"/>
                <w:szCs w:val="18"/>
              </w:rPr>
            </w:pPr>
            <w:r w:rsidRPr="00B05596">
              <w:rPr>
                <w:sz w:val="18"/>
                <w:szCs w:val="18"/>
              </w:rPr>
              <w:t>Стратегия СЭР ХМАО – Югры до 2020 года и на период до 2030 года от 22.03.2013 № 101-рп</w:t>
            </w:r>
          </w:p>
        </w:tc>
      </w:tr>
      <w:tr w:rsidR="004335F0" w:rsidRPr="001219DB" w14:paraId="0B437964" w14:textId="77777777" w:rsidTr="006D67B0">
        <w:trPr>
          <w:trHeight w:val="1200"/>
        </w:trPr>
        <w:tc>
          <w:tcPr>
            <w:tcW w:w="567" w:type="dxa"/>
            <w:noWrap/>
          </w:tcPr>
          <w:p w14:paraId="28E97958" w14:textId="77777777" w:rsidR="004335F0" w:rsidRPr="001219DB" w:rsidRDefault="004335F0" w:rsidP="006D67B0">
            <w:pPr>
              <w:pStyle w:val="af1"/>
              <w:numPr>
                <w:ilvl w:val="0"/>
                <w:numId w:val="26"/>
              </w:numPr>
              <w:ind w:hanging="766"/>
              <w:rPr>
                <w:sz w:val="22"/>
                <w:szCs w:val="22"/>
              </w:rPr>
            </w:pPr>
          </w:p>
        </w:tc>
        <w:tc>
          <w:tcPr>
            <w:tcW w:w="1523" w:type="dxa"/>
          </w:tcPr>
          <w:p w14:paraId="1FE0FA8A" w14:textId="77777777" w:rsidR="004335F0" w:rsidRPr="001219DB" w:rsidRDefault="004335F0" w:rsidP="004335F0">
            <w:pPr>
              <w:pStyle w:val="afc"/>
              <w:spacing w:before="0" w:after="0"/>
              <w:rPr>
                <w:rFonts w:eastAsia="Times New Roman" w:cs="Times New Roman"/>
                <w:bCs w:val="0"/>
                <w:i w:val="0"/>
                <w:sz w:val="22"/>
                <w:szCs w:val="22"/>
              </w:rPr>
            </w:pPr>
            <w:r w:rsidRPr="001219DB">
              <w:rPr>
                <w:i w:val="0"/>
                <w:sz w:val="22"/>
                <w:szCs w:val="22"/>
              </w:rPr>
              <w:t>Инвестиционная площадка в сфере развития нефтегазоперерабатывающего комплекса</w:t>
            </w:r>
          </w:p>
        </w:tc>
        <w:tc>
          <w:tcPr>
            <w:tcW w:w="1471" w:type="dxa"/>
          </w:tcPr>
          <w:p w14:paraId="14F8443F" w14:textId="77777777" w:rsidR="004335F0" w:rsidRPr="001219DB" w:rsidRDefault="004335F0" w:rsidP="004335F0">
            <w:pPr>
              <w:ind w:firstLine="0"/>
              <w:rPr>
                <w:sz w:val="22"/>
                <w:szCs w:val="22"/>
              </w:rPr>
            </w:pPr>
            <w:r w:rsidRPr="001219DB">
              <w:rPr>
                <w:bCs/>
                <w:sz w:val="22"/>
                <w:szCs w:val="22"/>
              </w:rPr>
              <w:t>Объект в области производственной инфраструктуры</w:t>
            </w:r>
          </w:p>
        </w:tc>
        <w:tc>
          <w:tcPr>
            <w:tcW w:w="1872" w:type="dxa"/>
          </w:tcPr>
          <w:p w14:paraId="135EDCA3" w14:textId="77777777" w:rsidR="004335F0" w:rsidRPr="00B05596" w:rsidRDefault="004335F0" w:rsidP="004335F0">
            <w:pPr>
              <w:widowControl w:val="0"/>
              <w:autoSpaceDE w:val="0"/>
              <w:autoSpaceDN w:val="0"/>
              <w:ind w:firstLine="0"/>
              <w:jc w:val="center"/>
              <w:rPr>
                <w:sz w:val="22"/>
                <w:szCs w:val="22"/>
              </w:rPr>
            </w:pPr>
            <w:r w:rsidRPr="00B05596">
              <w:rPr>
                <w:sz w:val="22"/>
                <w:szCs w:val="22"/>
              </w:rPr>
              <w:t>Индустриальный парк</w:t>
            </w:r>
          </w:p>
        </w:tc>
        <w:tc>
          <w:tcPr>
            <w:tcW w:w="1417" w:type="dxa"/>
          </w:tcPr>
          <w:p w14:paraId="39431216" w14:textId="77777777" w:rsidR="004335F0" w:rsidRPr="001219DB" w:rsidRDefault="004335F0" w:rsidP="004335F0">
            <w:pPr>
              <w:widowControl w:val="0"/>
              <w:autoSpaceDE w:val="0"/>
              <w:autoSpaceDN w:val="0"/>
              <w:ind w:firstLine="0"/>
              <w:jc w:val="center"/>
              <w:rPr>
                <w:sz w:val="22"/>
                <w:szCs w:val="22"/>
              </w:rPr>
            </w:pPr>
            <w:r w:rsidRPr="001219DB">
              <w:rPr>
                <w:sz w:val="22"/>
                <w:szCs w:val="22"/>
              </w:rPr>
              <w:t>1 объект</w:t>
            </w:r>
          </w:p>
        </w:tc>
        <w:tc>
          <w:tcPr>
            <w:tcW w:w="1701" w:type="dxa"/>
          </w:tcPr>
          <w:p w14:paraId="5D19AAA9" w14:textId="77777777" w:rsidR="004335F0" w:rsidRPr="00B05596" w:rsidRDefault="004335F0" w:rsidP="004335F0">
            <w:pPr>
              <w:widowControl w:val="0"/>
              <w:autoSpaceDE w:val="0"/>
              <w:autoSpaceDN w:val="0"/>
              <w:ind w:firstLine="0"/>
              <w:jc w:val="center"/>
              <w:rPr>
                <w:sz w:val="22"/>
                <w:szCs w:val="22"/>
              </w:rPr>
            </w:pPr>
            <w:r w:rsidRPr="00B05596">
              <w:rPr>
                <w:sz w:val="22"/>
                <w:szCs w:val="22"/>
              </w:rPr>
              <w:t>Сургутский район,</w:t>
            </w:r>
          </w:p>
          <w:p w14:paraId="3CB4F8FA" w14:textId="77777777" w:rsidR="004335F0" w:rsidRPr="00B05596" w:rsidRDefault="004335F0" w:rsidP="004335F0">
            <w:pPr>
              <w:widowControl w:val="0"/>
              <w:autoSpaceDE w:val="0"/>
              <w:autoSpaceDN w:val="0"/>
              <w:ind w:firstLine="0"/>
              <w:jc w:val="center"/>
              <w:rPr>
                <w:sz w:val="22"/>
                <w:szCs w:val="22"/>
              </w:rPr>
            </w:pPr>
            <w:r w:rsidRPr="00B05596">
              <w:rPr>
                <w:sz w:val="22"/>
                <w:szCs w:val="22"/>
              </w:rPr>
              <w:t>г. Сургут</w:t>
            </w:r>
          </w:p>
        </w:tc>
        <w:tc>
          <w:tcPr>
            <w:tcW w:w="1134" w:type="dxa"/>
            <w:noWrap/>
          </w:tcPr>
          <w:p w14:paraId="05C051A9" w14:textId="77777777" w:rsidR="004335F0" w:rsidRPr="001219DB" w:rsidRDefault="004335F0" w:rsidP="004335F0">
            <w:pPr>
              <w:ind w:firstLine="0"/>
              <w:rPr>
                <w:sz w:val="22"/>
                <w:szCs w:val="22"/>
              </w:rPr>
            </w:pPr>
          </w:p>
        </w:tc>
        <w:tc>
          <w:tcPr>
            <w:tcW w:w="1276" w:type="dxa"/>
          </w:tcPr>
          <w:p w14:paraId="3E0974C5" w14:textId="77777777" w:rsidR="004335F0" w:rsidRPr="001219DB" w:rsidRDefault="004335F0" w:rsidP="004335F0">
            <w:pPr>
              <w:ind w:firstLine="0"/>
              <w:rPr>
                <w:sz w:val="22"/>
                <w:szCs w:val="22"/>
              </w:rPr>
            </w:pPr>
            <w:r w:rsidRPr="001219DB">
              <w:rPr>
                <w:sz w:val="22"/>
                <w:szCs w:val="22"/>
              </w:rPr>
              <w:t>Зона промышленных объектов</w:t>
            </w:r>
          </w:p>
        </w:tc>
        <w:tc>
          <w:tcPr>
            <w:tcW w:w="1843" w:type="dxa"/>
            <w:noWrap/>
          </w:tcPr>
          <w:p w14:paraId="0BD18223" w14:textId="77777777" w:rsidR="004335F0" w:rsidRPr="001219DB" w:rsidRDefault="004335F0" w:rsidP="004335F0">
            <w:pPr>
              <w:ind w:firstLine="0"/>
              <w:rPr>
                <w:sz w:val="22"/>
                <w:szCs w:val="22"/>
              </w:rPr>
            </w:pPr>
            <w:r w:rsidRPr="001219DB">
              <w:rPr>
                <w:sz w:val="22"/>
                <w:szCs w:val="22"/>
              </w:rPr>
              <w:t>Зона с ОУИТ будет определена на этапе разработки проектной документации на объект</w:t>
            </w:r>
          </w:p>
        </w:tc>
        <w:tc>
          <w:tcPr>
            <w:tcW w:w="1910" w:type="dxa"/>
            <w:noWrap/>
          </w:tcPr>
          <w:p w14:paraId="7F7A20A6" w14:textId="77777777" w:rsidR="004335F0" w:rsidRPr="00B05596" w:rsidRDefault="00353EA9" w:rsidP="004335F0">
            <w:pPr>
              <w:ind w:firstLine="0"/>
              <w:jc w:val="left"/>
              <w:rPr>
                <w:sz w:val="18"/>
                <w:szCs w:val="18"/>
              </w:rPr>
            </w:pPr>
            <w:r w:rsidRPr="00B05596">
              <w:rPr>
                <w:sz w:val="18"/>
                <w:szCs w:val="18"/>
              </w:rPr>
              <w:t>Стратегия СЭР ХМАО – Югры до 2020 года и на период до 2030 года от 22.03.2013 № 101-рп</w:t>
            </w:r>
          </w:p>
        </w:tc>
      </w:tr>
      <w:tr w:rsidR="00581173" w:rsidRPr="001219DB" w14:paraId="34CB6E6B" w14:textId="77777777" w:rsidTr="006D67B0">
        <w:trPr>
          <w:trHeight w:val="1200"/>
        </w:trPr>
        <w:tc>
          <w:tcPr>
            <w:tcW w:w="567" w:type="dxa"/>
            <w:noWrap/>
          </w:tcPr>
          <w:p w14:paraId="3694B92F" w14:textId="77777777" w:rsidR="00581173" w:rsidRPr="001219DB" w:rsidRDefault="00581173" w:rsidP="00581173">
            <w:pPr>
              <w:pStyle w:val="af1"/>
              <w:numPr>
                <w:ilvl w:val="0"/>
                <w:numId w:val="26"/>
              </w:numPr>
              <w:ind w:hanging="766"/>
              <w:rPr>
                <w:sz w:val="22"/>
                <w:szCs w:val="22"/>
              </w:rPr>
            </w:pPr>
          </w:p>
        </w:tc>
        <w:tc>
          <w:tcPr>
            <w:tcW w:w="1523" w:type="dxa"/>
          </w:tcPr>
          <w:p w14:paraId="02912156" w14:textId="77777777" w:rsidR="00581173" w:rsidRPr="006D19DD" w:rsidRDefault="00581173" w:rsidP="00581173">
            <w:pPr>
              <w:pStyle w:val="afc"/>
              <w:spacing w:before="0" w:after="0"/>
              <w:rPr>
                <w:rFonts w:eastAsia="Times New Roman" w:cs="Times New Roman"/>
                <w:bCs w:val="0"/>
                <w:i w:val="0"/>
                <w:sz w:val="22"/>
                <w:szCs w:val="22"/>
              </w:rPr>
            </w:pPr>
            <w:r w:rsidRPr="006D19DD">
              <w:rPr>
                <w:i w:val="0"/>
                <w:sz w:val="22"/>
                <w:szCs w:val="22"/>
              </w:rPr>
              <w:t>Инвестиционная площадка в сфере развития нефтегазоперерабатывающего комплекса</w:t>
            </w:r>
          </w:p>
        </w:tc>
        <w:tc>
          <w:tcPr>
            <w:tcW w:w="1471" w:type="dxa"/>
          </w:tcPr>
          <w:p w14:paraId="14B88AE1" w14:textId="77777777" w:rsidR="00581173" w:rsidRPr="006D19DD" w:rsidRDefault="00581173" w:rsidP="00581173">
            <w:pPr>
              <w:ind w:firstLine="0"/>
              <w:rPr>
                <w:sz w:val="22"/>
                <w:szCs w:val="22"/>
              </w:rPr>
            </w:pPr>
            <w:r w:rsidRPr="006D19DD">
              <w:rPr>
                <w:bCs/>
                <w:sz w:val="22"/>
                <w:szCs w:val="22"/>
              </w:rPr>
              <w:t>Объект в области производственной инфраструктуры</w:t>
            </w:r>
          </w:p>
        </w:tc>
        <w:tc>
          <w:tcPr>
            <w:tcW w:w="1872" w:type="dxa"/>
          </w:tcPr>
          <w:p w14:paraId="06B49AC8" w14:textId="77777777" w:rsidR="00581173" w:rsidRPr="006D19DD" w:rsidRDefault="00581173" w:rsidP="00581173">
            <w:pPr>
              <w:widowControl w:val="0"/>
              <w:autoSpaceDE w:val="0"/>
              <w:autoSpaceDN w:val="0"/>
              <w:ind w:firstLine="0"/>
              <w:jc w:val="center"/>
              <w:rPr>
                <w:rFonts w:eastAsiaTheme="minorEastAsia" w:cstheme="minorBidi"/>
                <w:bCs/>
                <w:sz w:val="22"/>
                <w:szCs w:val="22"/>
              </w:rPr>
            </w:pPr>
            <w:r w:rsidRPr="006D19DD">
              <w:rPr>
                <w:rFonts w:eastAsiaTheme="minorEastAsia" w:cstheme="minorBidi"/>
                <w:bCs/>
                <w:sz w:val="22"/>
                <w:szCs w:val="22"/>
              </w:rPr>
              <w:t>Инвестиционная площадка</w:t>
            </w:r>
          </w:p>
        </w:tc>
        <w:tc>
          <w:tcPr>
            <w:tcW w:w="1417" w:type="dxa"/>
          </w:tcPr>
          <w:p w14:paraId="59A2A83F" w14:textId="77777777" w:rsidR="00581173" w:rsidRPr="006D19DD" w:rsidRDefault="00581173" w:rsidP="00581173">
            <w:pPr>
              <w:pStyle w:val="ConsPlusNormal"/>
              <w:jc w:val="center"/>
              <w:rPr>
                <w:rFonts w:ascii="Times New Roman" w:hAnsi="Times New Roman" w:cstheme="minorBidi"/>
                <w:bCs/>
                <w:sz w:val="22"/>
                <w:szCs w:val="22"/>
              </w:rPr>
            </w:pPr>
            <w:r w:rsidRPr="006D19DD">
              <w:rPr>
                <w:rFonts w:ascii="Times New Roman" w:hAnsi="Times New Roman" w:cstheme="minorBidi"/>
                <w:bCs/>
                <w:sz w:val="22"/>
                <w:szCs w:val="22"/>
              </w:rPr>
              <w:t>Площадь 20 га</w:t>
            </w:r>
          </w:p>
        </w:tc>
        <w:tc>
          <w:tcPr>
            <w:tcW w:w="1701" w:type="dxa"/>
          </w:tcPr>
          <w:p w14:paraId="501D5E90" w14:textId="77777777" w:rsidR="00581173" w:rsidRPr="006D19DD" w:rsidRDefault="00581173" w:rsidP="00581173">
            <w:pPr>
              <w:pStyle w:val="ConsPlusNormal"/>
              <w:jc w:val="center"/>
              <w:rPr>
                <w:rFonts w:ascii="Times New Roman" w:hAnsi="Times New Roman" w:cstheme="minorBidi"/>
                <w:bCs/>
                <w:sz w:val="22"/>
                <w:szCs w:val="22"/>
              </w:rPr>
            </w:pPr>
            <w:r w:rsidRPr="006D19DD">
              <w:rPr>
                <w:rFonts w:ascii="Times New Roman" w:hAnsi="Times New Roman" w:cstheme="minorBidi"/>
                <w:bCs/>
                <w:sz w:val="22"/>
                <w:szCs w:val="22"/>
              </w:rPr>
              <w:t>Город Сургут</w:t>
            </w:r>
          </w:p>
        </w:tc>
        <w:tc>
          <w:tcPr>
            <w:tcW w:w="1134" w:type="dxa"/>
            <w:noWrap/>
          </w:tcPr>
          <w:p w14:paraId="11C1A6D0" w14:textId="77777777" w:rsidR="00581173" w:rsidRPr="006D19DD" w:rsidRDefault="00581173" w:rsidP="00581173">
            <w:pPr>
              <w:ind w:firstLine="0"/>
              <w:rPr>
                <w:rFonts w:eastAsiaTheme="minorEastAsia" w:cstheme="minorBidi"/>
                <w:bCs/>
                <w:sz w:val="22"/>
                <w:szCs w:val="22"/>
              </w:rPr>
            </w:pPr>
            <w:r w:rsidRPr="006D19DD">
              <w:rPr>
                <w:rFonts w:eastAsiaTheme="minorEastAsia" w:cstheme="minorBidi"/>
                <w:bCs/>
                <w:sz w:val="22"/>
                <w:szCs w:val="22"/>
              </w:rPr>
              <w:t>2014-2035 гг.</w:t>
            </w:r>
          </w:p>
        </w:tc>
        <w:tc>
          <w:tcPr>
            <w:tcW w:w="1276" w:type="dxa"/>
          </w:tcPr>
          <w:p w14:paraId="4D292DA3" w14:textId="77777777" w:rsidR="00581173" w:rsidRPr="006D19DD" w:rsidRDefault="00581173" w:rsidP="00581173">
            <w:pPr>
              <w:ind w:firstLine="0"/>
              <w:rPr>
                <w:rFonts w:eastAsiaTheme="minorEastAsia" w:cstheme="minorBidi"/>
                <w:bCs/>
                <w:sz w:val="22"/>
                <w:szCs w:val="22"/>
              </w:rPr>
            </w:pPr>
            <w:r w:rsidRPr="006D19DD">
              <w:rPr>
                <w:rFonts w:eastAsiaTheme="minorEastAsia" w:cstheme="minorBidi"/>
                <w:bCs/>
                <w:sz w:val="22"/>
                <w:szCs w:val="22"/>
              </w:rPr>
              <w:t>Зона промышленных объектов</w:t>
            </w:r>
          </w:p>
        </w:tc>
        <w:tc>
          <w:tcPr>
            <w:tcW w:w="1843" w:type="dxa"/>
            <w:noWrap/>
          </w:tcPr>
          <w:p w14:paraId="3FC8A945" w14:textId="77777777" w:rsidR="00581173" w:rsidRPr="006D19DD" w:rsidRDefault="00581173" w:rsidP="00581173">
            <w:pPr>
              <w:ind w:firstLine="0"/>
              <w:rPr>
                <w:sz w:val="22"/>
                <w:szCs w:val="22"/>
              </w:rPr>
            </w:pPr>
            <w:r w:rsidRPr="006D19DD">
              <w:rPr>
                <w:sz w:val="22"/>
                <w:szCs w:val="22"/>
              </w:rPr>
              <w:t>Зона с ОУИТ будет определена на этапе разработки проектной документации на объект</w:t>
            </w:r>
          </w:p>
        </w:tc>
        <w:tc>
          <w:tcPr>
            <w:tcW w:w="1910" w:type="dxa"/>
            <w:noWrap/>
          </w:tcPr>
          <w:p w14:paraId="10129ADB" w14:textId="77777777" w:rsidR="00581173" w:rsidRPr="006D19DD" w:rsidRDefault="00920AA5" w:rsidP="00581173">
            <w:pPr>
              <w:ind w:firstLine="0"/>
              <w:jc w:val="left"/>
              <w:rPr>
                <w:sz w:val="18"/>
                <w:szCs w:val="18"/>
              </w:rPr>
            </w:pPr>
            <w:r w:rsidRPr="006D19DD">
              <w:rPr>
                <w:sz w:val="18"/>
                <w:szCs w:val="18"/>
              </w:rPr>
              <w:t>СТП ХМАО-Югры</w:t>
            </w:r>
          </w:p>
        </w:tc>
      </w:tr>
      <w:tr w:rsidR="00581173" w:rsidRPr="001219DB" w14:paraId="21D1136E" w14:textId="77777777" w:rsidTr="006D67B0">
        <w:trPr>
          <w:trHeight w:val="1200"/>
        </w:trPr>
        <w:tc>
          <w:tcPr>
            <w:tcW w:w="567" w:type="dxa"/>
            <w:noWrap/>
          </w:tcPr>
          <w:p w14:paraId="7B57D4D0" w14:textId="77777777" w:rsidR="00581173" w:rsidRPr="001219DB" w:rsidRDefault="00581173" w:rsidP="00581173">
            <w:pPr>
              <w:pStyle w:val="af1"/>
              <w:numPr>
                <w:ilvl w:val="0"/>
                <w:numId w:val="26"/>
              </w:numPr>
              <w:ind w:hanging="766"/>
              <w:rPr>
                <w:sz w:val="22"/>
                <w:szCs w:val="22"/>
              </w:rPr>
            </w:pPr>
          </w:p>
        </w:tc>
        <w:tc>
          <w:tcPr>
            <w:tcW w:w="1523" w:type="dxa"/>
          </w:tcPr>
          <w:p w14:paraId="738C1683" w14:textId="77777777" w:rsidR="00581173" w:rsidRPr="006D19DD" w:rsidRDefault="00581173" w:rsidP="00581173">
            <w:pPr>
              <w:pStyle w:val="afc"/>
              <w:spacing w:before="0" w:after="0"/>
              <w:rPr>
                <w:rFonts w:eastAsia="Times New Roman" w:cs="Times New Roman"/>
                <w:bCs w:val="0"/>
                <w:i w:val="0"/>
                <w:sz w:val="22"/>
                <w:szCs w:val="22"/>
              </w:rPr>
            </w:pPr>
            <w:r w:rsidRPr="006D19DD">
              <w:rPr>
                <w:i w:val="0"/>
                <w:sz w:val="22"/>
                <w:szCs w:val="22"/>
              </w:rPr>
              <w:t>Инвестиционная площадка в сфере развития нефтегазоперерабатывающ</w:t>
            </w:r>
            <w:r w:rsidRPr="006D19DD">
              <w:rPr>
                <w:i w:val="0"/>
                <w:sz w:val="22"/>
                <w:szCs w:val="22"/>
              </w:rPr>
              <w:lastRenderedPageBreak/>
              <w:t>его комплекса</w:t>
            </w:r>
          </w:p>
        </w:tc>
        <w:tc>
          <w:tcPr>
            <w:tcW w:w="1471" w:type="dxa"/>
          </w:tcPr>
          <w:p w14:paraId="60488F9B" w14:textId="77777777" w:rsidR="00581173" w:rsidRPr="006D19DD" w:rsidRDefault="00581173" w:rsidP="00581173">
            <w:pPr>
              <w:ind w:firstLine="0"/>
              <w:rPr>
                <w:sz w:val="22"/>
                <w:szCs w:val="22"/>
              </w:rPr>
            </w:pPr>
            <w:r w:rsidRPr="006D19DD">
              <w:rPr>
                <w:bCs/>
                <w:sz w:val="22"/>
                <w:szCs w:val="22"/>
              </w:rPr>
              <w:lastRenderedPageBreak/>
              <w:t>Объект в области производственной инфраструктуры</w:t>
            </w:r>
          </w:p>
        </w:tc>
        <w:tc>
          <w:tcPr>
            <w:tcW w:w="1872" w:type="dxa"/>
          </w:tcPr>
          <w:p w14:paraId="5ABA1C6D" w14:textId="77777777" w:rsidR="00581173" w:rsidRPr="006D19DD" w:rsidRDefault="00581173" w:rsidP="00581173">
            <w:pPr>
              <w:widowControl w:val="0"/>
              <w:autoSpaceDE w:val="0"/>
              <w:autoSpaceDN w:val="0"/>
              <w:ind w:firstLine="0"/>
              <w:jc w:val="center"/>
              <w:rPr>
                <w:rFonts w:eastAsiaTheme="minorEastAsia" w:cstheme="minorBidi"/>
                <w:bCs/>
                <w:sz w:val="22"/>
                <w:szCs w:val="22"/>
              </w:rPr>
            </w:pPr>
            <w:r w:rsidRPr="006D19DD">
              <w:rPr>
                <w:rFonts w:eastAsiaTheme="minorEastAsia" w:cstheme="minorBidi"/>
                <w:bCs/>
                <w:sz w:val="22"/>
                <w:szCs w:val="22"/>
              </w:rPr>
              <w:t>Инвестиционная площадка</w:t>
            </w:r>
          </w:p>
        </w:tc>
        <w:tc>
          <w:tcPr>
            <w:tcW w:w="1417" w:type="dxa"/>
          </w:tcPr>
          <w:p w14:paraId="30E169C0" w14:textId="77777777" w:rsidR="00581173" w:rsidRPr="006D19DD" w:rsidRDefault="00581173" w:rsidP="00581173">
            <w:pPr>
              <w:pStyle w:val="ConsPlusNormal"/>
              <w:jc w:val="center"/>
              <w:rPr>
                <w:rFonts w:ascii="Times New Roman" w:hAnsi="Times New Roman" w:cstheme="minorBidi"/>
                <w:bCs/>
                <w:sz w:val="22"/>
                <w:szCs w:val="22"/>
              </w:rPr>
            </w:pPr>
            <w:r w:rsidRPr="006D19DD">
              <w:rPr>
                <w:rFonts w:ascii="Times New Roman" w:hAnsi="Times New Roman" w:cstheme="minorBidi"/>
                <w:bCs/>
                <w:sz w:val="22"/>
                <w:szCs w:val="22"/>
              </w:rPr>
              <w:t>Площадь 15 га</w:t>
            </w:r>
          </w:p>
        </w:tc>
        <w:tc>
          <w:tcPr>
            <w:tcW w:w="1701" w:type="dxa"/>
          </w:tcPr>
          <w:p w14:paraId="52A2B0A8" w14:textId="77777777" w:rsidR="00581173" w:rsidRPr="006D19DD" w:rsidRDefault="00581173" w:rsidP="00581173">
            <w:pPr>
              <w:pStyle w:val="ConsPlusNormal"/>
              <w:jc w:val="center"/>
              <w:rPr>
                <w:rFonts w:ascii="Times New Roman" w:hAnsi="Times New Roman" w:cstheme="minorBidi"/>
                <w:bCs/>
                <w:sz w:val="22"/>
                <w:szCs w:val="22"/>
              </w:rPr>
            </w:pPr>
            <w:r w:rsidRPr="006D19DD">
              <w:rPr>
                <w:rFonts w:ascii="Times New Roman" w:hAnsi="Times New Roman" w:cstheme="minorBidi"/>
                <w:bCs/>
                <w:sz w:val="22"/>
                <w:szCs w:val="22"/>
              </w:rPr>
              <w:t>Город Сургут</w:t>
            </w:r>
          </w:p>
        </w:tc>
        <w:tc>
          <w:tcPr>
            <w:tcW w:w="1134" w:type="dxa"/>
            <w:noWrap/>
          </w:tcPr>
          <w:p w14:paraId="466008EE" w14:textId="77777777" w:rsidR="00581173" w:rsidRPr="006D19DD" w:rsidRDefault="00581173" w:rsidP="00581173">
            <w:pPr>
              <w:ind w:firstLine="0"/>
              <w:rPr>
                <w:rFonts w:eastAsiaTheme="minorEastAsia" w:cstheme="minorBidi"/>
                <w:bCs/>
                <w:sz w:val="22"/>
                <w:szCs w:val="22"/>
              </w:rPr>
            </w:pPr>
            <w:r w:rsidRPr="006D19DD">
              <w:rPr>
                <w:rFonts w:eastAsiaTheme="minorEastAsia" w:cstheme="minorBidi"/>
                <w:bCs/>
                <w:sz w:val="22"/>
                <w:szCs w:val="22"/>
              </w:rPr>
              <w:t>2014-2035 гг.</w:t>
            </w:r>
          </w:p>
        </w:tc>
        <w:tc>
          <w:tcPr>
            <w:tcW w:w="1276" w:type="dxa"/>
          </w:tcPr>
          <w:p w14:paraId="6D435B83" w14:textId="77777777" w:rsidR="00581173" w:rsidRPr="006D19DD" w:rsidRDefault="00581173" w:rsidP="00581173">
            <w:pPr>
              <w:ind w:firstLine="0"/>
              <w:rPr>
                <w:rFonts w:eastAsiaTheme="minorEastAsia" w:cstheme="minorBidi"/>
                <w:bCs/>
                <w:sz w:val="22"/>
                <w:szCs w:val="22"/>
              </w:rPr>
            </w:pPr>
            <w:r w:rsidRPr="006D19DD">
              <w:rPr>
                <w:rFonts w:eastAsiaTheme="minorEastAsia" w:cstheme="minorBidi"/>
                <w:bCs/>
                <w:sz w:val="22"/>
                <w:szCs w:val="22"/>
              </w:rPr>
              <w:t>Зона промышленных объектов</w:t>
            </w:r>
          </w:p>
        </w:tc>
        <w:tc>
          <w:tcPr>
            <w:tcW w:w="1843" w:type="dxa"/>
            <w:noWrap/>
          </w:tcPr>
          <w:p w14:paraId="4C1AB49D" w14:textId="77777777" w:rsidR="00581173" w:rsidRPr="006D19DD" w:rsidRDefault="00581173" w:rsidP="00581173">
            <w:pPr>
              <w:ind w:firstLine="0"/>
              <w:rPr>
                <w:sz w:val="22"/>
                <w:szCs w:val="22"/>
              </w:rPr>
            </w:pPr>
            <w:r w:rsidRPr="006D19DD">
              <w:rPr>
                <w:sz w:val="22"/>
                <w:szCs w:val="22"/>
              </w:rPr>
              <w:t>Зона с ОУИТ будет определена на этапе разработки проектной документации на объект</w:t>
            </w:r>
          </w:p>
        </w:tc>
        <w:tc>
          <w:tcPr>
            <w:tcW w:w="1910" w:type="dxa"/>
            <w:noWrap/>
          </w:tcPr>
          <w:p w14:paraId="378FC6F9" w14:textId="77777777" w:rsidR="00581173" w:rsidRPr="006D19DD" w:rsidRDefault="00920AA5" w:rsidP="00581173">
            <w:pPr>
              <w:ind w:firstLine="0"/>
              <w:jc w:val="left"/>
              <w:rPr>
                <w:sz w:val="18"/>
                <w:szCs w:val="18"/>
              </w:rPr>
            </w:pPr>
            <w:r w:rsidRPr="006D19DD">
              <w:rPr>
                <w:sz w:val="18"/>
                <w:szCs w:val="18"/>
              </w:rPr>
              <w:t>СТП ХМАО-Югры</w:t>
            </w:r>
          </w:p>
        </w:tc>
      </w:tr>
      <w:tr w:rsidR="00581173" w:rsidRPr="001219DB" w14:paraId="36F897B2" w14:textId="77777777" w:rsidTr="006D67B0">
        <w:trPr>
          <w:trHeight w:val="1200"/>
        </w:trPr>
        <w:tc>
          <w:tcPr>
            <w:tcW w:w="567" w:type="dxa"/>
            <w:noWrap/>
          </w:tcPr>
          <w:p w14:paraId="6CE315AF" w14:textId="77777777" w:rsidR="00581173" w:rsidRPr="001219DB" w:rsidRDefault="00581173" w:rsidP="00581173">
            <w:pPr>
              <w:pStyle w:val="af1"/>
              <w:numPr>
                <w:ilvl w:val="0"/>
                <w:numId w:val="26"/>
              </w:numPr>
              <w:ind w:hanging="766"/>
              <w:rPr>
                <w:sz w:val="22"/>
                <w:szCs w:val="22"/>
              </w:rPr>
            </w:pPr>
          </w:p>
        </w:tc>
        <w:tc>
          <w:tcPr>
            <w:tcW w:w="1523" w:type="dxa"/>
          </w:tcPr>
          <w:p w14:paraId="5EC3D9A7" w14:textId="77777777" w:rsidR="00581173" w:rsidRPr="006D19DD" w:rsidRDefault="00581173" w:rsidP="00581173">
            <w:pPr>
              <w:pStyle w:val="afc"/>
              <w:spacing w:before="0" w:after="0"/>
              <w:rPr>
                <w:rFonts w:eastAsia="Times New Roman" w:cs="Times New Roman"/>
                <w:bCs w:val="0"/>
                <w:i w:val="0"/>
                <w:sz w:val="22"/>
                <w:szCs w:val="22"/>
              </w:rPr>
            </w:pPr>
            <w:r w:rsidRPr="006D19DD">
              <w:rPr>
                <w:i w:val="0"/>
                <w:sz w:val="22"/>
                <w:szCs w:val="22"/>
              </w:rPr>
              <w:t>Инвестиционная площадка в сфере развития нефтегазоперерабатывающего комплекса</w:t>
            </w:r>
          </w:p>
        </w:tc>
        <w:tc>
          <w:tcPr>
            <w:tcW w:w="1471" w:type="dxa"/>
          </w:tcPr>
          <w:p w14:paraId="1A81B7E8" w14:textId="77777777" w:rsidR="00581173" w:rsidRPr="006D19DD" w:rsidRDefault="00581173" w:rsidP="00581173">
            <w:pPr>
              <w:ind w:firstLine="0"/>
              <w:rPr>
                <w:sz w:val="22"/>
                <w:szCs w:val="22"/>
              </w:rPr>
            </w:pPr>
            <w:r w:rsidRPr="006D19DD">
              <w:rPr>
                <w:bCs/>
                <w:sz w:val="22"/>
                <w:szCs w:val="22"/>
              </w:rPr>
              <w:t>Объект в области производственной инфраструктуры</w:t>
            </w:r>
          </w:p>
        </w:tc>
        <w:tc>
          <w:tcPr>
            <w:tcW w:w="1872" w:type="dxa"/>
          </w:tcPr>
          <w:p w14:paraId="7D7909C2" w14:textId="77777777" w:rsidR="00581173" w:rsidRPr="006D19DD" w:rsidRDefault="00581173" w:rsidP="00581173">
            <w:pPr>
              <w:widowControl w:val="0"/>
              <w:autoSpaceDE w:val="0"/>
              <w:autoSpaceDN w:val="0"/>
              <w:ind w:firstLine="0"/>
              <w:jc w:val="center"/>
              <w:rPr>
                <w:rFonts w:eastAsiaTheme="minorEastAsia" w:cstheme="minorBidi"/>
                <w:bCs/>
                <w:sz w:val="22"/>
                <w:szCs w:val="22"/>
              </w:rPr>
            </w:pPr>
            <w:r w:rsidRPr="006D19DD">
              <w:rPr>
                <w:rFonts w:eastAsiaTheme="minorEastAsia" w:cstheme="minorBidi"/>
                <w:bCs/>
                <w:sz w:val="22"/>
                <w:szCs w:val="22"/>
              </w:rPr>
              <w:t>Инвестиционная площадка</w:t>
            </w:r>
          </w:p>
        </w:tc>
        <w:tc>
          <w:tcPr>
            <w:tcW w:w="1417" w:type="dxa"/>
          </w:tcPr>
          <w:p w14:paraId="27784672" w14:textId="77777777" w:rsidR="00581173" w:rsidRPr="006D19DD" w:rsidRDefault="00581173" w:rsidP="00581173">
            <w:pPr>
              <w:pStyle w:val="ConsPlusNormal"/>
              <w:jc w:val="center"/>
              <w:rPr>
                <w:rFonts w:ascii="Times New Roman" w:hAnsi="Times New Roman" w:cstheme="minorBidi"/>
                <w:bCs/>
                <w:sz w:val="22"/>
                <w:szCs w:val="22"/>
              </w:rPr>
            </w:pPr>
            <w:r w:rsidRPr="006D19DD">
              <w:rPr>
                <w:rFonts w:ascii="Times New Roman" w:hAnsi="Times New Roman" w:cstheme="minorBidi"/>
                <w:bCs/>
                <w:sz w:val="22"/>
                <w:szCs w:val="22"/>
              </w:rPr>
              <w:t>Площадь 100 га</w:t>
            </w:r>
          </w:p>
        </w:tc>
        <w:tc>
          <w:tcPr>
            <w:tcW w:w="1701" w:type="dxa"/>
          </w:tcPr>
          <w:p w14:paraId="4C335DB4" w14:textId="77777777" w:rsidR="00581173" w:rsidRPr="006D19DD" w:rsidRDefault="00581173" w:rsidP="00581173">
            <w:pPr>
              <w:pStyle w:val="ConsPlusNormal"/>
              <w:jc w:val="center"/>
              <w:rPr>
                <w:rFonts w:ascii="Times New Roman" w:hAnsi="Times New Roman" w:cstheme="minorBidi"/>
                <w:bCs/>
                <w:sz w:val="22"/>
                <w:szCs w:val="22"/>
              </w:rPr>
            </w:pPr>
            <w:r w:rsidRPr="006D19DD">
              <w:rPr>
                <w:rFonts w:ascii="Times New Roman" w:hAnsi="Times New Roman" w:cstheme="minorBidi"/>
                <w:bCs/>
                <w:sz w:val="22"/>
                <w:szCs w:val="22"/>
              </w:rPr>
              <w:t>Город Сургут</w:t>
            </w:r>
          </w:p>
        </w:tc>
        <w:tc>
          <w:tcPr>
            <w:tcW w:w="1134" w:type="dxa"/>
            <w:noWrap/>
          </w:tcPr>
          <w:p w14:paraId="699E9782" w14:textId="77777777" w:rsidR="00581173" w:rsidRPr="006D19DD" w:rsidRDefault="00581173" w:rsidP="00581173">
            <w:pPr>
              <w:ind w:firstLine="0"/>
              <w:rPr>
                <w:rFonts w:eastAsiaTheme="minorEastAsia" w:cstheme="minorBidi"/>
                <w:bCs/>
                <w:sz w:val="22"/>
                <w:szCs w:val="22"/>
              </w:rPr>
            </w:pPr>
            <w:r w:rsidRPr="006D19DD">
              <w:rPr>
                <w:rFonts w:eastAsiaTheme="minorEastAsia" w:cstheme="minorBidi"/>
                <w:bCs/>
                <w:sz w:val="22"/>
                <w:szCs w:val="22"/>
              </w:rPr>
              <w:t>2014-2035 гг.</w:t>
            </w:r>
          </w:p>
        </w:tc>
        <w:tc>
          <w:tcPr>
            <w:tcW w:w="1276" w:type="dxa"/>
          </w:tcPr>
          <w:p w14:paraId="04273D42" w14:textId="77777777" w:rsidR="00581173" w:rsidRPr="006D19DD" w:rsidRDefault="00581173" w:rsidP="00581173">
            <w:pPr>
              <w:ind w:firstLine="0"/>
              <w:rPr>
                <w:rFonts w:eastAsiaTheme="minorEastAsia" w:cstheme="minorBidi"/>
                <w:bCs/>
                <w:sz w:val="22"/>
                <w:szCs w:val="22"/>
              </w:rPr>
            </w:pPr>
            <w:r w:rsidRPr="006D19DD">
              <w:rPr>
                <w:rFonts w:eastAsiaTheme="minorEastAsia" w:cstheme="minorBidi"/>
                <w:bCs/>
                <w:sz w:val="22"/>
                <w:szCs w:val="22"/>
              </w:rPr>
              <w:t>Зона промышленных объектов</w:t>
            </w:r>
          </w:p>
        </w:tc>
        <w:tc>
          <w:tcPr>
            <w:tcW w:w="1843" w:type="dxa"/>
            <w:noWrap/>
          </w:tcPr>
          <w:p w14:paraId="7065B715" w14:textId="77777777" w:rsidR="00581173" w:rsidRPr="006D19DD" w:rsidRDefault="00581173" w:rsidP="00581173">
            <w:pPr>
              <w:ind w:firstLine="0"/>
              <w:rPr>
                <w:sz w:val="22"/>
                <w:szCs w:val="22"/>
              </w:rPr>
            </w:pPr>
            <w:r w:rsidRPr="006D19DD">
              <w:rPr>
                <w:sz w:val="22"/>
                <w:szCs w:val="22"/>
              </w:rPr>
              <w:t>Зона с ОУИТ будет определена на этапе разработки проектной документации на объект</w:t>
            </w:r>
          </w:p>
        </w:tc>
        <w:tc>
          <w:tcPr>
            <w:tcW w:w="1910" w:type="dxa"/>
            <w:noWrap/>
          </w:tcPr>
          <w:p w14:paraId="092DA3FB" w14:textId="77777777" w:rsidR="00581173" w:rsidRPr="006D19DD" w:rsidRDefault="00920AA5" w:rsidP="00581173">
            <w:pPr>
              <w:ind w:firstLine="0"/>
              <w:jc w:val="left"/>
              <w:rPr>
                <w:sz w:val="18"/>
                <w:szCs w:val="18"/>
              </w:rPr>
            </w:pPr>
            <w:r w:rsidRPr="006D19DD">
              <w:rPr>
                <w:sz w:val="18"/>
                <w:szCs w:val="18"/>
              </w:rPr>
              <w:t>СТП ХМАО-Югры</w:t>
            </w:r>
          </w:p>
        </w:tc>
      </w:tr>
      <w:tr w:rsidR="00581173" w:rsidRPr="001219DB" w14:paraId="3E16A957" w14:textId="77777777" w:rsidTr="006D67B0">
        <w:trPr>
          <w:trHeight w:val="1200"/>
        </w:trPr>
        <w:tc>
          <w:tcPr>
            <w:tcW w:w="567" w:type="dxa"/>
            <w:noWrap/>
          </w:tcPr>
          <w:p w14:paraId="79E05463" w14:textId="77777777" w:rsidR="00581173" w:rsidRPr="001219DB" w:rsidRDefault="00581173" w:rsidP="00581173">
            <w:pPr>
              <w:pStyle w:val="af1"/>
              <w:numPr>
                <w:ilvl w:val="0"/>
                <w:numId w:val="26"/>
              </w:numPr>
              <w:ind w:hanging="766"/>
              <w:rPr>
                <w:sz w:val="22"/>
                <w:szCs w:val="22"/>
              </w:rPr>
            </w:pPr>
          </w:p>
        </w:tc>
        <w:tc>
          <w:tcPr>
            <w:tcW w:w="1523" w:type="dxa"/>
          </w:tcPr>
          <w:p w14:paraId="2E125A2B" w14:textId="77777777" w:rsidR="00581173" w:rsidRPr="006D19DD" w:rsidRDefault="00581173" w:rsidP="00581173">
            <w:pPr>
              <w:pStyle w:val="afc"/>
              <w:spacing w:before="0" w:after="0"/>
              <w:rPr>
                <w:rFonts w:eastAsia="Times New Roman" w:cs="Times New Roman"/>
                <w:bCs w:val="0"/>
                <w:i w:val="0"/>
                <w:sz w:val="22"/>
                <w:szCs w:val="22"/>
              </w:rPr>
            </w:pPr>
            <w:r w:rsidRPr="006D19DD">
              <w:rPr>
                <w:i w:val="0"/>
                <w:sz w:val="22"/>
                <w:szCs w:val="22"/>
              </w:rPr>
              <w:t>Инвестиционная площадка в сфере развития нефтегазоперерабатывающего комплекса</w:t>
            </w:r>
          </w:p>
        </w:tc>
        <w:tc>
          <w:tcPr>
            <w:tcW w:w="1471" w:type="dxa"/>
          </w:tcPr>
          <w:p w14:paraId="1119F55F" w14:textId="77777777" w:rsidR="00581173" w:rsidRPr="006D19DD" w:rsidRDefault="00581173" w:rsidP="00581173">
            <w:pPr>
              <w:ind w:firstLine="0"/>
              <w:rPr>
                <w:sz w:val="22"/>
                <w:szCs w:val="22"/>
              </w:rPr>
            </w:pPr>
            <w:r w:rsidRPr="006D19DD">
              <w:rPr>
                <w:bCs/>
                <w:sz w:val="22"/>
                <w:szCs w:val="22"/>
              </w:rPr>
              <w:t>Объект в области производственной инфраструктуры</w:t>
            </w:r>
          </w:p>
        </w:tc>
        <w:tc>
          <w:tcPr>
            <w:tcW w:w="1872" w:type="dxa"/>
          </w:tcPr>
          <w:p w14:paraId="2BE6F782" w14:textId="77777777" w:rsidR="00581173" w:rsidRPr="006D19DD" w:rsidRDefault="00581173" w:rsidP="00581173">
            <w:pPr>
              <w:widowControl w:val="0"/>
              <w:autoSpaceDE w:val="0"/>
              <w:autoSpaceDN w:val="0"/>
              <w:ind w:firstLine="0"/>
              <w:jc w:val="center"/>
              <w:rPr>
                <w:rFonts w:eastAsiaTheme="minorEastAsia" w:cstheme="minorBidi"/>
                <w:bCs/>
                <w:sz w:val="22"/>
                <w:szCs w:val="22"/>
              </w:rPr>
            </w:pPr>
            <w:r w:rsidRPr="006D19DD">
              <w:rPr>
                <w:rFonts w:eastAsiaTheme="minorEastAsia" w:cstheme="minorBidi"/>
                <w:bCs/>
                <w:sz w:val="22"/>
                <w:szCs w:val="22"/>
              </w:rPr>
              <w:t>Инвестиционная площадка</w:t>
            </w:r>
          </w:p>
        </w:tc>
        <w:tc>
          <w:tcPr>
            <w:tcW w:w="1417" w:type="dxa"/>
          </w:tcPr>
          <w:p w14:paraId="56B20054" w14:textId="77777777" w:rsidR="00581173" w:rsidRPr="006D19DD" w:rsidRDefault="00581173" w:rsidP="00581173">
            <w:pPr>
              <w:pStyle w:val="ConsPlusNormal"/>
              <w:jc w:val="center"/>
              <w:rPr>
                <w:rFonts w:ascii="Times New Roman" w:hAnsi="Times New Roman" w:cstheme="minorBidi"/>
                <w:bCs/>
                <w:sz w:val="22"/>
                <w:szCs w:val="22"/>
              </w:rPr>
            </w:pPr>
            <w:r w:rsidRPr="006D19DD">
              <w:rPr>
                <w:rFonts w:ascii="Times New Roman" w:hAnsi="Times New Roman" w:cstheme="minorBidi"/>
                <w:bCs/>
                <w:sz w:val="22"/>
                <w:szCs w:val="22"/>
              </w:rPr>
              <w:t>Площадь 5 га</w:t>
            </w:r>
          </w:p>
        </w:tc>
        <w:tc>
          <w:tcPr>
            <w:tcW w:w="1701" w:type="dxa"/>
          </w:tcPr>
          <w:p w14:paraId="05C38903" w14:textId="77777777" w:rsidR="00581173" w:rsidRPr="006D19DD" w:rsidRDefault="00581173" w:rsidP="00581173">
            <w:pPr>
              <w:pStyle w:val="ConsPlusNormal"/>
              <w:jc w:val="center"/>
              <w:rPr>
                <w:rFonts w:ascii="Times New Roman" w:hAnsi="Times New Roman" w:cstheme="minorBidi"/>
                <w:bCs/>
                <w:sz w:val="22"/>
                <w:szCs w:val="22"/>
              </w:rPr>
            </w:pPr>
            <w:r w:rsidRPr="006D19DD">
              <w:rPr>
                <w:rFonts w:ascii="Times New Roman" w:hAnsi="Times New Roman" w:cstheme="minorBidi"/>
                <w:bCs/>
                <w:sz w:val="22"/>
                <w:szCs w:val="22"/>
              </w:rPr>
              <w:t>Город Сургут</w:t>
            </w:r>
          </w:p>
        </w:tc>
        <w:tc>
          <w:tcPr>
            <w:tcW w:w="1134" w:type="dxa"/>
            <w:noWrap/>
          </w:tcPr>
          <w:p w14:paraId="396BDA2F" w14:textId="77777777" w:rsidR="00581173" w:rsidRPr="006D19DD" w:rsidRDefault="00581173" w:rsidP="00581173">
            <w:pPr>
              <w:ind w:firstLine="0"/>
              <w:rPr>
                <w:rFonts w:eastAsiaTheme="minorEastAsia" w:cstheme="minorBidi"/>
                <w:bCs/>
                <w:sz w:val="22"/>
                <w:szCs w:val="22"/>
              </w:rPr>
            </w:pPr>
            <w:r w:rsidRPr="006D19DD">
              <w:rPr>
                <w:rFonts w:eastAsiaTheme="minorEastAsia" w:cstheme="minorBidi"/>
                <w:bCs/>
                <w:sz w:val="22"/>
                <w:szCs w:val="22"/>
              </w:rPr>
              <w:t>2014-2035 гг.</w:t>
            </w:r>
          </w:p>
        </w:tc>
        <w:tc>
          <w:tcPr>
            <w:tcW w:w="1276" w:type="dxa"/>
          </w:tcPr>
          <w:p w14:paraId="799E0959" w14:textId="77777777" w:rsidR="00581173" w:rsidRPr="006D19DD" w:rsidRDefault="00581173" w:rsidP="00581173">
            <w:pPr>
              <w:ind w:firstLine="0"/>
              <w:rPr>
                <w:rFonts w:eastAsiaTheme="minorEastAsia" w:cstheme="minorBidi"/>
                <w:bCs/>
                <w:sz w:val="22"/>
                <w:szCs w:val="22"/>
              </w:rPr>
            </w:pPr>
            <w:r w:rsidRPr="006D19DD">
              <w:rPr>
                <w:rFonts w:eastAsiaTheme="minorEastAsia" w:cstheme="minorBidi"/>
                <w:bCs/>
                <w:sz w:val="22"/>
                <w:szCs w:val="22"/>
              </w:rPr>
              <w:t>Зона промышленных объектов</w:t>
            </w:r>
          </w:p>
        </w:tc>
        <w:tc>
          <w:tcPr>
            <w:tcW w:w="1843" w:type="dxa"/>
            <w:noWrap/>
          </w:tcPr>
          <w:p w14:paraId="3ED99817" w14:textId="77777777" w:rsidR="00581173" w:rsidRPr="006D19DD" w:rsidRDefault="00581173" w:rsidP="00581173">
            <w:pPr>
              <w:ind w:firstLine="0"/>
              <w:rPr>
                <w:sz w:val="22"/>
                <w:szCs w:val="22"/>
              </w:rPr>
            </w:pPr>
            <w:r w:rsidRPr="006D19DD">
              <w:rPr>
                <w:sz w:val="22"/>
                <w:szCs w:val="22"/>
              </w:rPr>
              <w:t>Зона с ОУИТ будет определена на этапе разработки проектной документации на объект</w:t>
            </w:r>
          </w:p>
        </w:tc>
        <w:tc>
          <w:tcPr>
            <w:tcW w:w="1910" w:type="dxa"/>
            <w:noWrap/>
          </w:tcPr>
          <w:p w14:paraId="3CAC6E77" w14:textId="77777777" w:rsidR="00581173" w:rsidRPr="006D19DD" w:rsidRDefault="00920AA5" w:rsidP="00581173">
            <w:pPr>
              <w:ind w:firstLine="0"/>
              <w:jc w:val="left"/>
              <w:rPr>
                <w:sz w:val="18"/>
                <w:szCs w:val="18"/>
              </w:rPr>
            </w:pPr>
            <w:r w:rsidRPr="006D19DD">
              <w:rPr>
                <w:sz w:val="18"/>
                <w:szCs w:val="18"/>
              </w:rPr>
              <w:t>СТП ХМАО-Югры</w:t>
            </w:r>
          </w:p>
        </w:tc>
      </w:tr>
      <w:tr w:rsidR="00920AA5" w:rsidRPr="001219DB" w14:paraId="5C894009" w14:textId="77777777" w:rsidTr="006D67B0">
        <w:trPr>
          <w:trHeight w:val="1200"/>
        </w:trPr>
        <w:tc>
          <w:tcPr>
            <w:tcW w:w="567" w:type="dxa"/>
            <w:noWrap/>
          </w:tcPr>
          <w:p w14:paraId="066B4DD8" w14:textId="77777777" w:rsidR="00920AA5" w:rsidRPr="001219DB" w:rsidRDefault="00920AA5" w:rsidP="00920AA5">
            <w:pPr>
              <w:pStyle w:val="af1"/>
              <w:numPr>
                <w:ilvl w:val="0"/>
                <w:numId w:val="26"/>
              </w:numPr>
              <w:ind w:hanging="766"/>
              <w:rPr>
                <w:sz w:val="22"/>
                <w:szCs w:val="22"/>
              </w:rPr>
            </w:pPr>
          </w:p>
        </w:tc>
        <w:tc>
          <w:tcPr>
            <w:tcW w:w="1523" w:type="dxa"/>
          </w:tcPr>
          <w:p w14:paraId="5D9605C6" w14:textId="77777777" w:rsidR="00920AA5" w:rsidRPr="006D19DD" w:rsidRDefault="00920AA5" w:rsidP="00920AA5">
            <w:pPr>
              <w:pStyle w:val="afc"/>
              <w:spacing w:before="0" w:after="0"/>
              <w:rPr>
                <w:rFonts w:eastAsia="Times New Roman" w:cs="Times New Roman"/>
                <w:bCs w:val="0"/>
                <w:i w:val="0"/>
                <w:sz w:val="22"/>
                <w:szCs w:val="22"/>
              </w:rPr>
            </w:pPr>
            <w:r w:rsidRPr="006D19DD">
              <w:rPr>
                <w:i w:val="0"/>
                <w:sz w:val="22"/>
                <w:szCs w:val="22"/>
              </w:rPr>
              <w:t>Инвестиционная площадка в сфере развития лесопромышленного комплекса</w:t>
            </w:r>
          </w:p>
        </w:tc>
        <w:tc>
          <w:tcPr>
            <w:tcW w:w="1471" w:type="dxa"/>
          </w:tcPr>
          <w:p w14:paraId="5F686082" w14:textId="77777777" w:rsidR="00920AA5" w:rsidRPr="006D19DD" w:rsidRDefault="00920AA5" w:rsidP="00920AA5">
            <w:pPr>
              <w:ind w:firstLine="0"/>
              <w:rPr>
                <w:sz w:val="22"/>
                <w:szCs w:val="22"/>
              </w:rPr>
            </w:pPr>
            <w:r w:rsidRPr="006D19DD">
              <w:rPr>
                <w:bCs/>
                <w:sz w:val="22"/>
                <w:szCs w:val="22"/>
              </w:rPr>
              <w:t>Объект в области производственной инфраструктуры</w:t>
            </w:r>
          </w:p>
        </w:tc>
        <w:tc>
          <w:tcPr>
            <w:tcW w:w="1872" w:type="dxa"/>
          </w:tcPr>
          <w:p w14:paraId="424B446D" w14:textId="77777777" w:rsidR="00920AA5" w:rsidRPr="006D19DD" w:rsidRDefault="00920AA5" w:rsidP="00920AA5">
            <w:pPr>
              <w:widowControl w:val="0"/>
              <w:autoSpaceDE w:val="0"/>
              <w:autoSpaceDN w:val="0"/>
              <w:ind w:firstLine="0"/>
              <w:jc w:val="center"/>
              <w:rPr>
                <w:rFonts w:eastAsiaTheme="minorEastAsia" w:cstheme="minorBidi"/>
                <w:bCs/>
                <w:sz w:val="22"/>
                <w:szCs w:val="22"/>
              </w:rPr>
            </w:pPr>
            <w:r w:rsidRPr="006D19DD">
              <w:rPr>
                <w:rFonts w:eastAsiaTheme="minorEastAsia" w:cstheme="minorBidi"/>
                <w:bCs/>
                <w:sz w:val="22"/>
                <w:szCs w:val="22"/>
              </w:rPr>
              <w:t>Инвестиционная площадка</w:t>
            </w:r>
          </w:p>
        </w:tc>
        <w:tc>
          <w:tcPr>
            <w:tcW w:w="1417" w:type="dxa"/>
          </w:tcPr>
          <w:p w14:paraId="5C8CE456" w14:textId="77777777" w:rsidR="00920AA5" w:rsidRPr="006D19DD" w:rsidRDefault="002E1703" w:rsidP="00920AA5">
            <w:pPr>
              <w:pStyle w:val="ConsPlusNormal"/>
              <w:jc w:val="center"/>
              <w:rPr>
                <w:rFonts w:ascii="Times New Roman" w:hAnsi="Times New Roman" w:cstheme="minorBidi"/>
                <w:bCs/>
                <w:sz w:val="22"/>
                <w:szCs w:val="22"/>
              </w:rPr>
            </w:pPr>
            <w:r w:rsidRPr="006D19DD">
              <w:rPr>
                <w:rFonts w:ascii="Times New Roman" w:hAnsi="Times New Roman" w:cstheme="minorBidi"/>
                <w:bCs/>
                <w:sz w:val="22"/>
                <w:szCs w:val="22"/>
              </w:rPr>
              <w:t>Площадь 2</w:t>
            </w:r>
            <w:r w:rsidR="00920AA5" w:rsidRPr="006D19DD">
              <w:rPr>
                <w:rFonts w:ascii="Times New Roman" w:hAnsi="Times New Roman" w:cstheme="minorBidi"/>
                <w:bCs/>
                <w:sz w:val="22"/>
                <w:szCs w:val="22"/>
              </w:rPr>
              <w:t xml:space="preserve"> га</w:t>
            </w:r>
          </w:p>
        </w:tc>
        <w:tc>
          <w:tcPr>
            <w:tcW w:w="1701" w:type="dxa"/>
          </w:tcPr>
          <w:p w14:paraId="24208FCF" w14:textId="77777777" w:rsidR="00920AA5" w:rsidRPr="006D19DD" w:rsidRDefault="00920AA5" w:rsidP="00920AA5">
            <w:pPr>
              <w:pStyle w:val="ConsPlusNormal"/>
              <w:jc w:val="center"/>
              <w:rPr>
                <w:rFonts w:ascii="Times New Roman" w:hAnsi="Times New Roman" w:cstheme="minorBidi"/>
                <w:bCs/>
                <w:sz w:val="22"/>
                <w:szCs w:val="22"/>
              </w:rPr>
            </w:pPr>
            <w:r w:rsidRPr="006D19DD">
              <w:rPr>
                <w:rFonts w:ascii="Times New Roman" w:hAnsi="Times New Roman" w:cstheme="minorBidi"/>
                <w:bCs/>
                <w:sz w:val="22"/>
                <w:szCs w:val="22"/>
              </w:rPr>
              <w:t>Город Сургут</w:t>
            </w:r>
          </w:p>
        </w:tc>
        <w:tc>
          <w:tcPr>
            <w:tcW w:w="1134" w:type="dxa"/>
            <w:noWrap/>
          </w:tcPr>
          <w:p w14:paraId="1039C681" w14:textId="77777777" w:rsidR="00920AA5" w:rsidRPr="006D19DD" w:rsidRDefault="00920AA5" w:rsidP="00920AA5">
            <w:pPr>
              <w:ind w:firstLine="0"/>
              <w:rPr>
                <w:rFonts w:eastAsiaTheme="minorEastAsia" w:cstheme="minorBidi"/>
                <w:bCs/>
                <w:sz w:val="22"/>
                <w:szCs w:val="22"/>
              </w:rPr>
            </w:pPr>
            <w:r w:rsidRPr="006D19DD">
              <w:rPr>
                <w:rFonts w:eastAsiaTheme="minorEastAsia" w:cstheme="minorBidi"/>
                <w:bCs/>
                <w:sz w:val="22"/>
                <w:szCs w:val="22"/>
              </w:rPr>
              <w:t>2014-2035 гг.</w:t>
            </w:r>
          </w:p>
        </w:tc>
        <w:tc>
          <w:tcPr>
            <w:tcW w:w="1276" w:type="dxa"/>
          </w:tcPr>
          <w:p w14:paraId="1380EF39" w14:textId="77777777" w:rsidR="00920AA5" w:rsidRPr="006D19DD" w:rsidRDefault="00920AA5" w:rsidP="00920AA5">
            <w:pPr>
              <w:ind w:firstLine="0"/>
              <w:rPr>
                <w:rFonts w:eastAsiaTheme="minorEastAsia" w:cstheme="minorBidi"/>
                <w:bCs/>
                <w:sz w:val="22"/>
                <w:szCs w:val="22"/>
              </w:rPr>
            </w:pPr>
            <w:r w:rsidRPr="006D19DD">
              <w:rPr>
                <w:rFonts w:eastAsiaTheme="minorEastAsia" w:cstheme="minorBidi"/>
                <w:bCs/>
                <w:sz w:val="22"/>
                <w:szCs w:val="22"/>
              </w:rPr>
              <w:t>Зона промышленных объектов</w:t>
            </w:r>
          </w:p>
        </w:tc>
        <w:tc>
          <w:tcPr>
            <w:tcW w:w="1843" w:type="dxa"/>
            <w:noWrap/>
          </w:tcPr>
          <w:p w14:paraId="54662590" w14:textId="77777777" w:rsidR="00920AA5" w:rsidRPr="006D19DD" w:rsidRDefault="00920AA5" w:rsidP="00920AA5">
            <w:pPr>
              <w:ind w:firstLine="0"/>
              <w:rPr>
                <w:sz w:val="22"/>
                <w:szCs w:val="22"/>
              </w:rPr>
            </w:pPr>
            <w:r w:rsidRPr="006D19DD">
              <w:rPr>
                <w:sz w:val="22"/>
                <w:szCs w:val="22"/>
              </w:rPr>
              <w:t>Зона с ОУИТ будет определена на этапе разработки проектной документации на объект</w:t>
            </w:r>
          </w:p>
        </w:tc>
        <w:tc>
          <w:tcPr>
            <w:tcW w:w="1910" w:type="dxa"/>
            <w:noWrap/>
          </w:tcPr>
          <w:p w14:paraId="6DBBE691" w14:textId="77777777" w:rsidR="00920AA5" w:rsidRPr="006D19DD" w:rsidRDefault="00920AA5" w:rsidP="00920AA5">
            <w:pPr>
              <w:ind w:firstLine="0"/>
              <w:jc w:val="left"/>
              <w:rPr>
                <w:sz w:val="18"/>
                <w:szCs w:val="18"/>
              </w:rPr>
            </w:pPr>
            <w:r w:rsidRPr="006D19DD">
              <w:rPr>
                <w:sz w:val="18"/>
                <w:szCs w:val="18"/>
              </w:rPr>
              <w:t>СТП ХМАО-Югры</w:t>
            </w:r>
          </w:p>
        </w:tc>
      </w:tr>
      <w:tr w:rsidR="001B2756" w:rsidRPr="001219DB" w14:paraId="0FBD2308" w14:textId="77777777" w:rsidTr="006D67B0">
        <w:trPr>
          <w:trHeight w:val="1200"/>
        </w:trPr>
        <w:tc>
          <w:tcPr>
            <w:tcW w:w="567" w:type="dxa"/>
            <w:noWrap/>
          </w:tcPr>
          <w:p w14:paraId="186A80C0" w14:textId="77777777" w:rsidR="001B2756" w:rsidRPr="001219DB" w:rsidRDefault="001B2756" w:rsidP="001B2756">
            <w:pPr>
              <w:pStyle w:val="af1"/>
              <w:numPr>
                <w:ilvl w:val="0"/>
                <w:numId w:val="26"/>
              </w:numPr>
              <w:ind w:hanging="766"/>
              <w:rPr>
                <w:sz w:val="22"/>
                <w:szCs w:val="22"/>
              </w:rPr>
            </w:pPr>
          </w:p>
        </w:tc>
        <w:tc>
          <w:tcPr>
            <w:tcW w:w="1523" w:type="dxa"/>
          </w:tcPr>
          <w:p w14:paraId="48D9F34E" w14:textId="77777777" w:rsidR="001B2756" w:rsidRPr="006D19DD" w:rsidRDefault="001B2756" w:rsidP="001B2756">
            <w:pPr>
              <w:pStyle w:val="afc"/>
              <w:spacing w:before="0" w:after="0"/>
              <w:rPr>
                <w:rFonts w:eastAsia="Times New Roman" w:cs="Times New Roman"/>
                <w:bCs w:val="0"/>
                <w:i w:val="0"/>
                <w:sz w:val="22"/>
                <w:szCs w:val="22"/>
              </w:rPr>
            </w:pPr>
            <w:r w:rsidRPr="006D19DD">
              <w:rPr>
                <w:i w:val="0"/>
                <w:sz w:val="22"/>
                <w:szCs w:val="22"/>
              </w:rPr>
              <w:t>Инвестиционная площадка в сфере развития научно-инновационной деятельности</w:t>
            </w:r>
          </w:p>
        </w:tc>
        <w:tc>
          <w:tcPr>
            <w:tcW w:w="1471" w:type="dxa"/>
          </w:tcPr>
          <w:p w14:paraId="6C57E1F5" w14:textId="77777777" w:rsidR="001B2756" w:rsidRPr="006D19DD" w:rsidRDefault="001B2756" w:rsidP="001B2756">
            <w:pPr>
              <w:ind w:firstLine="0"/>
              <w:rPr>
                <w:sz w:val="22"/>
                <w:szCs w:val="22"/>
              </w:rPr>
            </w:pPr>
            <w:r w:rsidRPr="006D19DD">
              <w:rPr>
                <w:bCs/>
                <w:sz w:val="22"/>
                <w:szCs w:val="22"/>
              </w:rPr>
              <w:t>Объект в области производственной инфраструктуры</w:t>
            </w:r>
          </w:p>
        </w:tc>
        <w:tc>
          <w:tcPr>
            <w:tcW w:w="1872" w:type="dxa"/>
          </w:tcPr>
          <w:p w14:paraId="0284600E" w14:textId="77777777" w:rsidR="001B2756" w:rsidRPr="006D19DD" w:rsidRDefault="001B2756" w:rsidP="001B2756">
            <w:pPr>
              <w:widowControl w:val="0"/>
              <w:autoSpaceDE w:val="0"/>
              <w:autoSpaceDN w:val="0"/>
              <w:ind w:firstLine="0"/>
              <w:jc w:val="center"/>
              <w:rPr>
                <w:rFonts w:eastAsiaTheme="minorEastAsia" w:cstheme="minorBidi"/>
                <w:bCs/>
                <w:sz w:val="22"/>
                <w:szCs w:val="22"/>
              </w:rPr>
            </w:pPr>
            <w:r w:rsidRPr="006D19DD">
              <w:rPr>
                <w:rFonts w:eastAsiaTheme="minorEastAsia" w:cstheme="minorBidi"/>
                <w:bCs/>
                <w:sz w:val="22"/>
                <w:szCs w:val="22"/>
              </w:rPr>
              <w:t>Инвестиционная площадка</w:t>
            </w:r>
          </w:p>
        </w:tc>
        <w:tc>
          <w:tcPr>
            <w:tcW w:w="1417" w:type="dxa"/>
          </w:tcPr>
          <w:p w14:paraId="2B65A9DE" w14:textId="77777777" w:rsidR="001B2756" w:rsidRPr="006D19DD" w:rsidRDefault="001B2756" w:rsidP="001B2756">
            <w:pPr>
              <w:pStyle w:val="ConsPlusNormal"/>
              <w:jc w:val="center"/>
              <w:rPr>
                <w:rFonts w:ascii="Times New Roman" w:hAnsi="Times New Roman" w:cstheme="minorBidi"/>
                <w:bCs/>
                <w:sz w:val="22"/>
                <w:szCs w:val="22"/>
              </w:rPr>
            </w:pPr>
            <w:r w:rsidRPr="006D19DD">
              <w:rPr>
                <w:rFonts w:ascii="Times New Roman" w:hAnsi="Times New Roman" w:cstheme="minorBidi"/>
                <w:bCs/>
                <w:sz w:val="22"/>
                <w:szCs w:val="22"/>
              </w:rPr>
              <w:t>Площадь 25 га</w:t>
            </w:r>
          </w:p>
        </w:tc>
        <w:tc>
          <w:tcPr>
            <w:tcW w:w="1701" w:type="dxa"/>
          </w:tcPr>
          <w:p w14:paraId="763266A4" w14:textId="77777777" w:rsidR="001B2756" w:rsidRPr="006D19DD" w:rsidRDefault="001B2756" w:rsidP="001B2756">
            <w:pPr>
              <w:pStyle w:val="ConsPlusNormal"/>
              <w:jc w:val="center"/>
              <w:rPr>
                <w:rFonts w:ascii="Times New Roman" w:hAnsi="Times New Roman" w:cstheme="minorBidi"/>
                <w:bCs/>
                <w:sz w:val="22"/>
                <w:szCs w:val="22"/>
              </w:rPr>
            </w:pPr>
            <w:r w:rsidRPr="006D19DD">
              <w:rPr>
                <w:rFonts w:ascii="Times New Roman" w:hAnsi="Times New Roman" w:cstheme="minorBidi"/>
                <w:bCs/>
                <w:sz w:val="22"/>
                <w:szCs w:val="22"/>
              </w:rPr>
              <w:t>Город Сургут</w:t>
            </w:r>
          </w:p>
        </w:tc>
        <w:tc>
          <w:tcPr>
            <w:tcW w:w="1134" w:type="dxa"/>
            <w:noWrap/>
          </w:tcPr>
          <w:p w14:paraId="06988CE1" w14:textId="77777777" w:rsidR="001B2756" w:rsidRPr="006D19DD" w:rsidRDefault="001B2756" w:rsidP="001B2756">
            <w:pPr>
              <w:ind w:firstLine="0"/>
              <w:rPr>
                <w:rFonts w:eastAsiaTheme="minorEastAsia" w:cstheme="minorBidi"/>
                <w:bCs/>
                <w:sz w:val="22"/>
                <w:szCs w:val="22"/>
              </w:rPr>
            </w:pPr>
            <w:r w:rsidRPr="006D19DD">
              <w:rPr>
                <w:rFonts w:eastAsiaTheme="minorEastAsia" w:cstheme="minorBidi"/>
                <w:bCs/>
                <w:sz w:val="22"/>
                <w:szCs w:val="22"/>
              </w:rPr>
              <w:t>2014-2035 гг.</w:t>
            </w:r>
          </w:p>
        </w:tc>
        <w:tc>
          <w:tcPr>
            <w:tcW w:w="1276" w:type="dxa"/>
          </w:tcPr>
          <w:p w14:paraId="25614B69" w14:textId="77777777" w:rsidR="001B2756" w:rsidRPr="006D19DD" w:rsidRDefault="001B2756" w:rsidP="001B2756">
            <w:pPr>
              <w:ind w:firstLine="0"/>
              <w:rPr>
                <w:rFonts w:eastAsiaTheme="minorEastAsia" w:cstheme="minorBidi"/>
                <w:bCs/>
                <w:sz w:val="22"/>
                <w:szCs w:val="22"/>
              </w:rPr>
            </w:pPr>
            <w:r w:rsidRPr="006D19DD">
              <w:rPr>
                <w:rFonts w:eastAsiaTheme="minorEastAsia" w:cstheme="minorBidi"/>
                <w:bCs/>
                <w:sz w:val="22"/>
                <w:szCs w:val="22"/>
              </w:rPr>
              <w:t>Зона промышленных объектов</w:t>
            </w:r>
          </w:p>
        </w:tc>
        <w:tc>
          <w:tcPr>
            <w:tcW w:w="1843" w:type="dxa"/>
            <w:noWrap/>
          </w:tcPr>
          <w:p w14:paraId="2096D36A" w14:textId="77777777" w:rsidR="001B2756" w:rsidRPr="006D19DD" w:rsidRDefault="001B2756" w:rsidP="001B2756">
            <w:pPr>
              <w:ind w:firstLine="0"/>
              <w:rPr>
                <w:sz w:val="22"/>
                <w:szCs w:val="22"/>
              </w:rPr>
            </w:pPr>
            <w:r w:rsidRPr="006D19DD">
              <w:rPr>
                <w:sz w:val="22"/>
                <w:szCs w:val="22"/>
              </w:rPr>
              <w:t>Зона с ОУИТ будет определена на этапе разработки проектной документации на объект</w:t>
            </w:r>
          </w:p>
        </w:tc>
        <w:tc>
          <w:tcPr>
            <w:tcW w:w="1910" w:type="dxa"/>
            <w:noWrap/>
          </w:tcPr>
          <w:p w14:paraId="55393BEF" w14:textId="77777777" w:rsidR="001B2756" w:rsidRPr="006D19DD" w:rsidRDefault="001B2756" w:rsidP="001B2756">
            <w:pPr>
              <w:ind w:firstLine="0"/>
              <w:jc w:val="left"/>
              <w:rPr>
                <w:sz w:val="18"/>
                <w:szCs w:val="18"/>
              </w:rPr>
            </w:pPr>
            <w:r w:rsidRPr="006D19DD">
              <w:rPr>
                <w:sz w:val="18"/>
                <w:szCs w:val="18"/>
              </w:rPr>
              <w:t>СТП ХМАО-Югры</w:t>
            </w:r>
          </w:p>
        </w:tc>
      </w:tr>
      <w:tr w:rsidR="001B2756" w:rsidRPr="001219DB" w14:paraId="69807B94" w14:textId="77777777" w:rsidTr="006D67B0">
        <w:trPr>
          <w:trHeight w:val="1200"/>
        </w:trPr>
        <w:tc>
          <w:tcPr>
            <w:tcW w:w="567" w:type="dxa"/>
            <w:noWrap/>
          </w:tcPr>
          <w:p w14:paraId="65F5B043" w14:textId="77777777" w:rsidR="001B2756" w:rsidRPr="001219DB" w:rsidRDefault="001B2756" w:rsidP="001B2756">
            <w:pPr>
              <w:pStyle w:val="af1"/>
              <w:numPr>
                <w:ilvl w:val="0"/>
                <w:numId w:val="26"/>
              </w:numPr>
              <w:ind w:hanging="766"/>
              <w:rPr>
                <w:sz w:val="22"/>
                <w:szCs w:val="22"/>
              </w:rPr>
            </w:pPr>
          </w:p>
        </w:tc>
        <w:tc>
          <w:tcPr>
            <w:tcW w:w="1523" w:type="dxa"/>
          </w:tcPr>
          <w:p w14:paraId="1D77E9B0" w14:textId="77777777" w:rsidR="001B2756" w:rsidRPr="006D19DD" w:rsidRDefault="001B2756" w:rsidP="001B2756">
            <w:pPr>
              <w:pStyle w:val="afc"/>
              <w:spacing w:before="0" w:after="0"/>
              <w:rPr>
                <w:rFonts w:eastAsia="Times New Roman" w:cs="Times New Roman"/>
                <w:bCs w:val="0"/>
                <w:i w:val="0"/>
                <w:sz w:val="22"/>
                <w:szCs w:val="22"/>
              </w:rPr>
            </w:pPr>
            <w:r w:rsidRPr="006D19DD">
              <w:rPr>
                <w:i w:val="0"/>
                <w:sz w:val="22"/>
                <w:szCs w:val="22"/>
              </w:rPr>
              <w:t>Инвестиционная площадка в сфере развития научно-инновационной деятельности</w:t>
            </w:r>
          </w:p>
        </w:tc>
        <w:tc>
          <w:tcPr>
            <w:tcW w:w="1471" w:type="dxa"/>
          </w:tcPr>
          <w:p w14:paraId="1C4CB545" w14:textId="77777777" w:rsidR="001B2756" w:rsidRPr="006D19DD" w:rsidRDefault="001B2756" w:rsidP="001B2756">
            <w:pPr>
              <w:ind w:firstLine="0"/>
              <w:rPr>
                <w:sz w:val="22"/>
                <w:szCs w:val="22"/>
              </w:rPr>
            </w:pPr>
            <w:r w:rsidRPr="006D19DD">
              <w:rPr>
                <w:bCs/>
                <w:sz w:val="22"/>
                <w:szCs w:val="22"/>
              </w:rPr>
              <w:t>Объект в области производственной инфраструктуры</w:t>
            </w:r>
          </w:p>
        </w:tc>
        <w:tc>
          <w:tcPr>
            <w:tcW w:w="1872" w:type="dxa"/>
          </w:tcPr>
          <w:p w14:paraId="45D2D19C" w14:textId="77777777" w:rsidR="001B2756" w:rsidRPr="006D19DD" w:rsidRDefault="001B2756" w:rsidP="001B2756">
            <w:pPr>
              <w:widowControl w:val="0"/>
              <w:autoSpaceDE w:val="0"/>
              <w:autoSpaceDN w:val="0"/>
              <w:ind w:firstLine="0"/>
              <w:jc w:val="center"/>
              <w:rPr>
                <w:rFonts w:eastAsiaTheme="minorEastAsia" w:cstheme="minorBidi"/>
                <w:bCs/>
                <w:sz w:val="22"/>
                <w:szCs w:val="22"/>
              </w:rPr>
            </w:pPr>
            <w:r w:rsidRPr="006D19DD">
              <w:rPr>
                <w:rFonts w:eastAsiaTheme="minorEastAsia" w:cstheme="minorBidi"/>
                <w:bCs/>
                <w:sz w:val="22"/>
                <w:szCs w:val="22"/>
              </w:rPr>
              <w:t>Инвестиционная площадка</w:t>
            </w:r>
          </w:p>
        </w:tc>
        <w:tc>
          <w:tcPr>
            <w:tcW w:w="1417" w:type="dxa"/>
          </w:tcPr>
          <w:p w14:paraId="43C03AB1" w14:textId="77777777" w:rsidR="001B2756" w:rsidRPr="006D19DD" w:rsidRDefault="001B2756" w:rsidP="001B2756">
            <w:pPr>
              <w:pStyle w:val="ConsPlusNormal"/>
              <w:jc w:val="center"/>
              <w:rPr>
                <w:rFonts w:ascii="Times New Roman" w:hAnsi="Times New Roman" w:cstheme="minorBidi"/>
                <w:bCs/>
                <w:sz w:val="22"/>
                <w:szCs w:val="22"/>
              </w:rPr>
            </w:pPr>
            <w:r w:rsidRPr="006D19DD">
              <w:rPr>
                <w:rFonts w:ascii="Times New Roman" w:hAnsi="Times New Roman" w:cstheme="minorBidi"/>
                <w:bCs/>
                <w:sz w:val="22"/>
                <w:szCs w:val="22"/>
              </w:rPr>
              <w:t>Площадь 35 га</w:t>
            </w:r>
          </w:p>
        </w:tc>
        <w:tc>
          <w:tcPr>
            <w:tcW w:w="1701" w:type="dxa"/>
          </w:tcPr>
          <w:p w14:paraId="40987D28" w14:textId="77777777" w:rsidR="001B2756" w:rsidRPr="006D19DD" w:rsidRDefault="001B2756" w:rsidP="001B2756">
            <w:pPr>
              <w:pStyle w:val="ConsPlusNormal"/>
              <w:jc w:val="center"/>
              <w:rPr>
                <w:rFonts w:ascii="Times New Roman" w:hAnsi="Times New Roman" w:cstheme="minorBidi"/>
                <w:bCs/>
                <w:sz w:val="22"/>
                <w:szCs w:val="22"/>
              </w:rPr>
            </w:pPr>
            <w:r w:rsidRPr="006D19DD">
              <w:rPr>
                <w:rFonts w:ascii="Times New Roman" w:hAnsi="Times New Roman" w:cstheme="minorBidi"/>
                <w:bCs/>
                <w:sz w:val="22"/>
                <w:szCs w:val="22"/>
              </w:rPr>
              <w:t>Город Сургут</w:t>
            </w:r>
          </w:p>
        </w:tc>
        <w:tc>
          <w:tcPr>
            <w:tcW w:w="1134" w:type="dxa"/>
            <w:noWrap/>
          </w:tcPr>
          <w:p w14:paraId="35062DBD" w14:textId="77777777" w:rsidR="001B2756" w:rsidRPr="006D19DD" w:rsidRDefault="001B2756" w:rsidP="001B2756">
            <w:pPr>
              <w:ind w:firstLine="0"/>
              <w:rPr>
                <w:rFonts w:eastAsiaTheme="minorEastAsia" w:cstheme="minorBidi"/>
                <w:bCs/>
                <w:sz w:val="22"/>
                <w:szCs w:val="22"/>
              </w:rPr>
            </w:pPr>
            <w:r w:rsidRPr="006D19DD">
              <w:rPr>
                <w:rFonts w:eastAsiaTheme="minorEastAsia" w:cstheme="minorBidi"/>
                <w:bCs/>
                <w:sz w:val="22"/>
                <w:szCs w:val="22"/>
              </w:rPr>
              <w:t>2014-2035 гг.</w:t>
            </w:r>
          </w:p>
        </w:tc>
        <w:tc>
          <w:tcPr>
            <w:tcW w:w="1276" w:type="dxa"/>
          </w:tcPr>
          <w:p w14:paraId="49158D11" w14:textId="77777777" w:rsidR="001B2756" w:rsidRPr="006D19DD" w:rsidRDefault="001B2756" w:rsidP="001B2756">
            <w:pPr>
              <w:ind w:firstLine="0"/>
              <w:rPr>
                <w:rFonts w:eastAsiaTheme="minorEastAsia" w:cstheme="minorBidi"/>
                <w:bCs/>
                <w:sz w:val="22"/>
                <w:szCs w:val="22"/>
              </w:rPr>
            </w:pPr>
            <w:r w:rsidRPr="006D19DD">
              <w:rPr>
                <w:rFonts w:eastAsiaTheme="minorEastAsia" w:cstheme="minorBidi"/>
                <w:bCs/>
                <w:sz w:val="22"/>
                <w:szCs w:val="22"/>
              </w:rPr>
              <w:t>Зона промышленных объектов</w:t>
            </w:r>
          </w:p>
        </w:tc>
        <w:tc>
          <w:tcPr>
            <w:tcW w:w="1843" w:type="dxa"/>
            <w:noWrap/>
          </w:tcPr>
          <w:p w14:paraId="5AD1A41C" w14:textId="77777777" w:rsidR="001B2756" w:rsidRPr="006D19DD" w:rsidRDefault="001B2756" w:rsidP="001B2756">
            <w:pPr>
              <w:ind w:firstLine="0"/>
              <w:rPr>
                <w:sz w:val="22"/>
                <w:szCs w:val="22"/>
              </w:rPr>
            </w:pPr>
            <w:r w:rsidRPr="006D19DD">
              <w:rPr>
                <w:sz w:val="22"/>
                <w:szCs w:val="22"/>
              </w:rPr>
              <w:t>Зона с ОУИТ будет определена на этапе разработки проектной документации на объект</w:t>
            </w:r>
          </w:p>
        </w:tc>
        <w:tc>
          <w:tcPr>
            <w:tcW w:w="1910" w:type="dxa"/>
            <w:noWrap/>
          </w:tcPr>
          <w:p w14:paraId="3791A555" w14:textId="77777777" w:rsidR="001B2756" w:rsidRPr="006D19DD" w:rsidRDefault="001B2756" w:rsidP="001B2756">
            <w:pPr>
              <w:ind w:firstLine="0"/>
              <w:jc w:val="left"/>
              <w:rPr>
                <w:sz w:val="18"/>
                <w:szCs w:val="18"/>
              </w:rPr>
            </w:pPr>
            <w:r w:rsidRPr="006D19DD">
              <w:rPr>
                <w:sz w:val="18"/>
                <w:szCs w:val="18"/>
              </w:rPr>
              <w:t>СТП ХМАО-Югры</w:t>
            </w:r>
          </w:p>
        </w:tc>
      </w:tr>
      <w:tr w:rsidR="001B2756" w:rsidRPr="001219DB" w14:paraId="1816A8AE" w14:textId="77777777" w:rsidTr="006D67B0">
        <w:trPr>
          <w:trHeight w:val="1200"/>
        </w:trPr>
        <w:tc>
          <w:tcPr>
            <w:tcW w:w="567" w:type="dxa"/>
            <w:noWrap/>
          </w:tcPr>
          <w:p w14:paraId="0111C478" w14:textId="77777777" w:rsidR="001B2756" w:rsidRPr="001219DB" w:rsidRDefault="001B2756" w:rsidP="001B2756">
            <w:pPr>
              <w:pStyle w:val="af1"/>
              <w:numPr>
                <w:ilvl w:val="0"/>
                <w:numId w:val="26"/>
              </w:numPr>
              <w:ind w:hanging="766"/>
              <w:rPr>
                <w:sz w:val="22"/>
                <w:szCs w:val="22"/>
              </w:rPr>
            </w:pPr>
          </w:p>
        </w:tc>
        <w:tc>
          <w:tcPr>
            <w:tcW w:w="1523" w:type="dxa"/>
          </w:tcPr>
          <w:p w14:paraId="21AAF20F" w14:textId="77777777" w:rsidR="001B2756" w:rsidRPr="001219DB" w:rsidRDefault="001B2756" w:rsidP="001B2756">
            <w:pPr>
              <w:pStyle w:val="afc"/>
              <w:spacing w:before="0" w:after="0"/>
              <w:rPr>
                <w:i w:val="0"/>
                <w:sz w:val="22"/>
                <w:szCs w:val="22"/>
              </w:rPr>
            </w:pPr>
            <w:r w:rsidRPr="001219DB">
              <w:rPr>
                <w:i w:val="0"/>
                <w:sz w:val="22"/>
                <w:szCs w:val="22"/>
              </w:rPr>
              <w:t>инвестиционных площадок в сфере развития медицины</w:t>
            </w:r>
          </w:p>
        </w:tc>
        <w:tc>
          <w:tcPr>
            <w:tcW w:w="1471" w:type="dxa"/>
          </w:tcPr>
          <w:p w14:paraId="3614E159" w14:textId="77777777" w:rsidR="001B2756" w:rsidRPr="001219DB" w:rsidRDefault="001B2756" w:rsidP="001B2756">
            <w:pPr>
              <w:ind w:firstLine="0"/>
              <w:rPr>
                <w:rFonts w:eastAsiaTheme="minorEastAsia" w:cstheme="minorBidi"/>
                <w:bCs/>
                <w:sz w:val="22"/>
                <w:szCs w:val="22"/>
              </w:rPr>
            </w:pPr>
            <w:r w:rsidRPr="001219DB">
              <w:rPr>
                <w:rFonts w:eastAsiaTheme="minorEastAsia" w:cstheme="minorBidi"/>
                <w:bCs/>
                <w:sz w:val="22"/>
                <w:szCs w:val="22"/>
              </w:rPr>
              <w:t>Объект медицины</w:t>
            </w:r>
          </w:p>
        </w:tc>
        <w:tc>
          <w:tcPr>
            <w:tcW w:w="1872" w:type="dxa"/>
          </w:tcPr>
          <w:p w14:paraId="5A15E5A4" w14:textId="77777777" w:rsidR="001B2756" w:rsidRPr="001219DB" w:rsidRDefault="001B2756" w:rsidP="001B2756">
            <w:pPr>
              <w:widowControl w:val="0"/>
              <w:autoSpaceDE w:val="0"/>
              <w:autoSpaceDN w:val="0"/>
              <w:ind w:firstLine="0"/>
              <w:jc w:val="center"/>
              <w:rPr>
                <w:rFonts w:eastAsiaTheme="minorEastAsia" w:cstheme="minorBidi"/>
                <w:bCs/>
                <w:sz w:val="22"/>
                <w:szCs w:val="22"/>
              </w:rPr>
            </w:pPr>
            <w:r w:rsidRPr="001219DB">
              <w:rPr>
                <w:rFonts w:eastAsiaTheme="minorEastAsia" w:cstheme="minorBidi"/>
                <w:bCs/>
                <w:sz w:val="22"/>
                <w:szCs w:val="22"/>
              </w:rPr>
              <w:t>Инвестиционная площадка</w:t>
            </w:r>
          </w:p>
        </w:tc>
        <w:tc>
          <w:tcPr>
            <w:tcW w:w="1417" w:type="dxa"/>
          </w:tcPr>
          <w:p w14:paraId="15179FB2" w14:textId="77777777" w:rsidR="001B2756" w:rsidRPr="001219DB" w:rsidRDefault="001B2756" w:rsidP="001B2756">
            <w:pPr>
              <w:widowControl w:val="0"/>
              <w:autoSpaceDE w:val="0"/>
              <w:autoSpaceDN w:val="0"/>
              <w:ind w:firstLine="0"/>
              <w:jc w:val="center"/>
              <w:rPr>
                <w:rFonts w:eastAsiaTheme="minorEastAsia" w:cstheme="minorBidi"/>
                <w:bCs/>
                <w:sz w:val="22"/>
                <w:szCs w:val="22"/>
              </w:rPr>
            </w:pPr>
            <w:r w:rsidRPr="001219DB">
              <w:rPr>
                <w:rFonts w:eastAsiaTheme="minorEastAsia" w:cstheme="minorBidi"/>
                <w:bCs/>
                <w:sz w:val="22"/>
                <w:szCs w:val="22"/>
              </w:rPr>
              <w:t>Площадь 0,5 га</w:t>
            </w:r>
          </w:p>
        </w:tc>
        <w:tc>
          <w:tcPr>
            <w:tcW w:w="1701" w:type="dxa"/>
          </w:tcPr>
          <w:p w14:paraId="46561E58" w14:textId="77777777" w:rsidR="001B2756" w:rsidRPr="001219DB" w:rsidRDefault="001B2756" w:rsidP="001B2756">
            <w:pPr>
              <w:widowControl w:val="0"/>
              <w:autoSpaceDE w:val="0"/>
              <w:autoSpaceDN w:val="0"/>
              <w:ind w:firstLine="0"/>
              <w:jc w:val="center"/>
              <w:rPr>
                <w:rFonts w:eastAsiaTheme="minorEastAsia" w:cstheme="minorBidi"/>
                <w:bCs/>
                <w:sz w:val="22"/>
                <w:szCs w:val="22"/>
              </w:rPr>
            </w:pPr>
            <w:r w:rsidRPr="001219DB">
              <w:rPr>
                <w:rFonts w:eastAsiaTheme="minorEastAsia" w:cstheme="minorBidi"/>
                <w:bCs/>
                <w:sz w:val="22"/>
                <w:szCs w:val="22"/>
              </w:rPr>
              <w:t>Город Сургут</w:t>
            </w:r>
          </w:p>
        </w:tc>
        <w:tc>
          <w:tcPr>
            <w:tcW w:w="1134" w:type="dxa"/>
            <w:noWrap/>
          </w:tcPr>
          <w:p w14:paraId="70D6F606" w14:textId="77777777" w:rsidR="001B2756" w:rsidRPr="001219DB" w:rsidRDefault="001B2756" w:rsidP="001B2756">
            <w:pPr>
              <w:widowControl w:val="0"/>
              <w:autoSpaceDE w:val="0"/>
              <w:autoSpaceDN w:val="0"/>
              <w:ind w:firstLine="0"/>
              <w:jc w:val="center"/>
              <w:rPr>
                <w:rFonts w:eastAsiaTheme="minorEastAsia" w:cstheme="minorBidi"/>
                <w:bCs/>
                <w:sz w:val="22"/>
                <w:szCs w:val="22"/>
              </w:rPr>
            </w:pPr>
            <w:r w:rsidRPr="001219DB">
              <w:rPr>
                <w:rFonts w:eastAsiaTheme="minorEastAsia" w:cstheme="minorBidi"/>
                <w:bCs/>
                <w:sz w:val="22"/>
                <w:szCs w:val="22"/>
              </w:rPr>
              <w:t>2014-2035 гг.</w:t>
            </w:r>
          </w:p>
        </w:tc>
        <w:tc>
          <w:tcPr>
            <w:tcW w:w="1276" w:type="dxa"/>
          </w:tcPr>
          <w:p w14:paraId="01A93F24" w14:textId="77777777" w:rsidR="001B2756" w:rsidRPr="001219DB" w:rsidRDefault="001B2756" w:rsidP="001B2756">
            <w:pPr>
              <w:ind w:firstLine="0"/>
              <w:rPr>
                <w:sz w:val="22"/>
                <w:szCs w:val="22"/>
              </w:rPr>
            </w:pPr>
          </w:p>
        </w:tc>
        <w:tc>
          <w:tcPr>
            <w:tcW w:w="1843" w:type="dxa"/>
            <w:noWrap/>
          </w:tcPr>
          <w:p w14:paraId="54E7FE66" w14:textId="77777777" w:rsidR="001B2756" w:rsidRPr="001219DB" w:rsidRDefault="001B2756" w:rsidP="001B2756">
            <w:pPr>
              <w:ind w:firstLine="0"/>
              <w:rPr>
                <w:sz w:val="22"/>
                <w:szCs w:val="22"/>
              </w:rPr>
            </w:pPr>
            <w:r w:rsidRPr="001219DB">
              <w:rPr>
                <w:sz w:val="22"/>
                <w:szCs w:val="22"/>
              </w:rPr>
              <w:t>Зона с ОУИТ будет определена на этапе разработки проектной документации на объект</w:t>
            </w:r>
          </w:p>
        </w:tc>
        <w:tc>
          <w:tcPr>
            <w:tcW w:w="1910" w:type="dxa"/>
            <w:noWrap/>
          </w:tcPr>
          <w:p w14:paraId="63178358" w14:textId="77777777" w:rsidR="001B2756" w:rsidRPr="001219DB" w:rsidRDefault="001B2756" w:rsidP="001B2756">
            <w:pPr>
              <w:ind w:firstLine="0"/>
              <w:jc w:val="left"/>
              <w:rPr>
                <w:sz w:val="18"/>
                <w:szCs w:val="18"/>
              </w:rPr>
            </w:pPr>
          </w:p>
        </w:tc>
      </w:tr>
      <w:tr w:rsidR="001B2756" w:rsidRPr="001219DB" w14:paraId="1F711896" w14:textId="77777777" w:rsidTr="006D67B0">
        <w:trPr>
          <w:trHeight w:val="1200"/>
        </w:trPr>
        <w:tc>
          <w:tcPr>
            <w:tcW w:w="567" w:type="dxa"/>
            <w:noWrap/>
          </w:tcPr>
          <w:p w14:paraId="3851C94B" w14:textId="77777777" w:rsidR="001B2756" w:rsidRPr="001219DB" w:rsidRDefault="001B2756" w:rsidP="001B2756">
            <w:pPr>
              <w:pStyle w:val="af1"/>
              <w:numPr>
                <w:ilvl w:val="0"/>
                <w:numId w:val="26"/>
              </w:numPr>
              <w:ind w:hanging="766"/>
              <w:rPr>
                <w:sz w:val="22"/>
                <w:szCs w:val="22"/>
              </w:rPr>
            </w:pPr>
          </w:p>
        </w:tc>
        <w:tc>
          <w:tcPr>
            <w:tcW w:w="1523" w:type="dxa"/>
          </w:tcPr>
          <w:p w14:paraId="34A410EC" w14:textId="77777777" w:rsidR="001B2756" w:rsidRPr="001219DB" w:rsidRDefault="001B2756" w:rsidP="001B2756">
            <w:pPr>
              <w:pStyle w:val="afc"/>
              <w:spacing w:before="0" w:after="0"/>
              <w:rPr>
                <w:i w:val="0"/>
                <w:sz w:val="22"/>
                <w:szCs w:val="22"/>
              </w:rPr>
            </w:pPr>
            <w:r w:rsidRPr="001219DB">
              <w:rPr>
                <w:i w:val="0"/>
                <w:sz w:val="22"/>
                <w:szCs w:val="22"/>
              </w:rPr>
              <w:t>инвестиционная площадка в сфере развития агропромышленного комплекса</w:t>
            </w:r>
          </w:p>
        </w:tc>
        <w:tc>
          <w:tcPr>
            <w:tcW w:w="1471" w:type="dxa"/>
          </w:tcPr>
          <w:p w14:paraId="1529FCF0" w14:textId="77777777" w:rsidR="001B2756" w:rsidRPr="001219DB" w:rsidRDefault="001B2756" w:rsidP="001B2756">
            <w:pPr>
              <w:ind w:firstLine="0"/>
              <w:rPr>
                <w:rFonts w:eastAsiaTheme="minorEastAsia" w:cstheme="minorBidi"/>
                <w:bCs/>
                <w:sz w:val="22"/>
                <w:szCs w:val="22"/>
              </w:rPr>
            </w:pPr>
            <w:r w:rsidRPr="001219DB">
              <w:rPr>
                <w:bCs/>
                <w:sz w:val="22"/>
                <w:szCs w:val="22"/>
              </w:rPr>
              <w:t>Объект в области производственной инфраструктуры</w:t>
            </w:r>
          </w:p>
        </w:tc>
        <w:tc>
          <w:tcPr>
            <w:tcW w:w="1872" w:type="dxa"/>
          </w:tcPr>
          <w:p w14:paraId="06D93671" w14:textId="77777777" w:rsidR="001B2756" w:rsidRPr="001219DB" w:rsidRDefault="001B2756" w:rsidP="001B2756">
            <w:pPr>
              <w:widowControl w:val="0"/>
              <w:autoSpaceDE w:val="0"/>
              <w:autoSpaceDN w:val="0"/>
              <w:ind w:firstLine="0"/>
              <w:jc w:val="center"/>
              <w:rPr>
                <w:rFonts w:eastAsiaTheme="minorEastAsia" w:cstheme="minorBidi"/>
                <w:bCs/>
                <w:sz w:val="22"/>
                <w:szCs w:val="22"/>
              </w:rPr>
            </w:pPr>
            <w:r w:rsidRPr="001219DB">
              <w:rPr>
                <w:rFonts w:eastAsiaTheme="minorEastAsia" w:cstheme="minorBidi"/>
                <w:bCs/>
                <w:sz w:val="22"/>
                <w:szCs w:val="22"/>
              </w:rPr>
              <w:t>Инвестиционная площадка</w:t>
            </w:r>
          </w:p>
        </w:tc>
        <w:tc>
          <w:tcPr>
            <w:tcW w:w="1417" w:type="dxa"/>
          </w:tcPr>
          <w:p w14:paraId="560A49D1" w14:textId="77777777" w:rsidR="001B2756" w:rsidRPr="001219DB" w:rsidRDefault="001B2756" w:rsidP="001B2756">
            <w:pPr>
              <w:widowControl w:val="0"/>
              <w:autoSpaceDE w:val="0"/>
              <w:autoSpaceDN w:val="0"/>
              <w:ind w:firstLine="0"/>
              <w:jc w:val="center"/>
              <w:rPr>
                <w:rFonts w:eastAsiaTheme="minorEastAsia" w:cstheme="minorBidi"/>
                <w:bCs/>
                <w:sz w:val="22"/>
                <w:szCs w:val="22"/>
              </w:rPr>
            </w:pPr>
            <w:r w:rsidRPr="001219DB">
              <w:rPr>
                <w:rFonts w:eastAsiaTheme="minorEastAsia" w:cstheme="minorBidi"/>
                <w:bCs/>
                <w:sz w:val="22"/>
                <w:szCs w:val="22"/>
              </w:rPr>
              <w:t>Площадь 0,5 га</w:t>
            </w:r>
          </w:p>
        </w:tc>
        <w:tc>
          <w:tcPr>
            <w:tcW w:w="1701" w:type="dxa"/>
          </w:tcPr>
          <w:p w14:paraId="63BEBCAD" w14:textId="77777777" w:rsidR="001B2756" w:rsidRPr="001219DB" w:rsidRDefault="001B2756" w:rsidP="001B2756">
            <w:pPr>
              <w:widowControl w:val="0"/>
              <w:autoSpaceDE w:val="0"/>
              <w:autoSpaceDN w:val="0"/>
              <w:ind w:firstLine="0"/>
              <w:jc w:val="center"/>
              <w:rPr>
                <w:rFonts w:eastAsiaTheme="minorEastAsia" w:cstheme="minorBidi"/>
                <w:bCs/>
                <w:sz w:val="22"/>
                <w:szCs w:val="22"/>
              </w:rPr>
            </w:pPr>
            <w:r w:rsidRPr="001219DB">
              <w:rPr>
                <w:rFonts w:eastAsiaTheme="minorEastAsia" w:cstheme="minorBidi"/>
                <w:bCs/>
                <w:sz w:val="22"/>
                <w:szCs w:val="22"/>
              </w:rPr>
              <w:t>Город Сургут</w:t>
            </w:r>
          </w:p>
        </w:tc>
        <w:tc>
          <w:tcPr>
            <w:tcW w:w="1134" w:type="dxa"/>
            <w:noWrap/>
          </w:tcPr>
          <w:p w14:paraId="27592C50" w14:textId="77777777" w:rsidR="001B2756" w:rsidRPr="001219DB" w:rsidRDefault="001B2756" w:rsidP="001B2756">
            <w:pPr>
              <w:widowControl w:val="0"/>
              <w:autoSpaceDE w:val="0"/>
              <w:autoSpaceDN w:val="0"/>
              <w:ind w:firstLine="0"/>
              <w:jc w:val="center"/>
              <w:rPr>
                <w:sz w:val="22"/>
                <w:szCs w:val="22"/>
              </w:rPr>
            </w:pPr>
            <w:r w:rsidRPr="001219DB">
              <w:rPr>
                <w:sz w:val="22"/>
                <w:szCs w:val="22"/>
              </w:rPr>
              <w:t>2014-2035 гг.</w:t>
            </w:r>
          </w:p>
        </w:tc>
        <w:tc>
          <w:tcPr>
            <w:tcW w:w="1276" w:type="dxa"/>
          </w:tcPr>
          <w:p w14:paraId="2305CF62" w14:textId="77777777" w:rsidR="001B2756" w:rsidRPr="001219DB" w:rsidRDefault="001B2756" w:rsidP="001B2756">
            <w:pPr>
              <w:ind w:firstLine="0"/>
              <w:rPr>
                <w:sz w:val="22"/>
                <w:szCs w:val="22"/>
              </w:rPr>
            </w:pPr>
          </w:p>
        </w:tc>
        <w:tc>
          <w:tcPr>
            <w:tcW w:w="1843" w:type="dxa"/>
            <w:noWrap/>
          </w:tcPr>
          <w:p w14:paraId="30F19FAB" w14:textId="77777777" w:rsidR="001B2756" w:rsidRPr="001219DB" w:rsidRDefault="001B2756" w:rsidP="001B2756">
            <w:pPr>
              <w:ind w:firstLine="0"/>
              <w:rPr>
                <w:sz w:val="22"/>
                <w:szCs w:val="22"/>
              </w:rPr>
            </w:pPr>
            <w:r w:rsidRPr="001219DB">
              <w:rPr>
                <w:sz w:val="22"/>
                <w:szCs w:val="22"/>
              </w:rPr>
              <w:t>Зона с ОУИТ будет определена на этапе разработки проектной документации на объект</w:t>
            </w:r>
          </w:p>
        </w:tc>
        <w:tc>
          <w:tcPr>
            <w:tcW w:w="1910" w:type="dxa"/>
            <w:noWrap/>
          </w:tcPr>
          <w:p w14:paraId="40873E62" w14:textId="77777777" w:rsidR="001B2756" w:rsidRPr="001219DB" w:rsidRDefault="001B2756" w:rsidP="001B2756">
            <w:pPr>
              <w:ind w:firstLine="0"/>
              <w:jc w:val="left"/>
              <w:rPr>
                <w:sz w:val="18"/>
                <w:szCs w:val="18"/>
              </w:rPr>
            </w:pPr>
          </w:p>
        </w:tc>
      </w:tr>
      <w:tr w:rsidR="001B2756" w:rsidRPr="001219DB" w14:paraId="6229A263" w14:textId="77777777" w:rsidTr="006D67B0">
        <w:trPr>
          <w:trHeight w:val="1200"/>
        </w:trPr>
        <w:tc>
          <w:tcPr>
            <w:tcW w:w="567" w:type="dxa"/>
            <w:noWrap/>
          </w:tcPr>
          <w:p w14:paraId="50C8E3F2" w14:textId="77777777" w:rsidR="001B2756" w:rsidRPr="001219DB" w:rsidRDefault="001B2756" w:rsidP="001B2756">
            <w:pPr>
              <w:pStyle w:val="af1"/>
              <w:numPr>
                <w:ilvl w:val="0"/>
                <w:numId w:val="26"/>
              </w:numPr>
              <w:ind w:hanging="766"/>
              <w:rPr>
                <w:sz w:val="22"/>
                <w:szCs w:val="22"/>
              </w:rPr>
            </w:pPr>
          </w:p>
        </w:tc>
        <w:tc>
          <w:tcPr>
            <w:tcW w:w="1523" w:type="dxa"/>
          </w:tcPr>
          <w:p w14:paraId="45DD9042" w14:textId="77777777" w:rsidR="001B2756" w:rsidRPr="001219DB" w:rsidRDefault="001B2756" w:rsidP="001B2756">
            <w:pPr>
              <w:pStyle w:val="afc"/>
              <w:spacing w:before="0" w:after="0"/>
              <w:rPr>
                <w:i w:val="0"/>
                <w:sz w:val="22"/>
                <w:szCs w:val="22"/>
              </w:rPr>
            </w:pPr>
            <w:r w:rsidRPr="001219DB">
              <w:rPr>
                <w:i w:val="0"/>
                <w:sz w:val="22"/>
                <w:szCs w:val="22"/>
              </w:rPr>
              <w:t>инвестиционная площадка в сфере развития агропромышленного комплекса</w:t>
            </w:r>
          </w:p>
        </w:tc>
        <w:tc>
          <w:tcPr>
            <w:tcW w:w="1471" w:type="dxa"/>
          </w:tcPr>
          <w:p w14:paraId="5FF4098B" w14:textId="77777777" w:rsidR="001B2756" w:rsidRPr="001219DB" w:rsidRDefault="001B2756" w:rsidP="001B2756">
            <w:pPr>
              <w:ind w:firstLine="0"/>
              <w:rPr>
                <w:rFonts w:eastAsiaTheme="minorEastAsia" w:cstheme="minorBidi"/>
                <w:bCs/>
                <w:sz w:val="22"/>
                <w:szCs w:val="22"/>
              </w:rPr>
            </w:pPr>
            <w:r w:rsidRPr="001219DB">
              <w:rPr>
                <w:bCs/>
                <w:sz w:val="22"/>
                <w:szCs w:val="22"/>
              </w:rPr>
              <w:t>Объект в области производственной инфраструктуры</w:t>
            </w:r>
          </w:p>
        </w:tc>
        <w:tc>
          <w:tcPr>
            <w:tcW w:w="1872" w:type="dxa"/>
          </w:tcPr>
          <w:p w14:paraId="301F03F8" w14:textId="77777777" w:rsidR="001B2756" w:rsidRPr="001219DB" w:rsidRDefault="001B2756" w:rsidP="001B2756">
            <w:pPr>
              <w:widowControl w:val="0"/>
              <w:autoSpaceDE w:val="0"/>
              <w:autoSpaceDN w:val="0"/>
              <w:ind w:firstLine="0"/>
              <w:jc w:val="center"/>
              <w:rPr>
                <w:rFonts w:eastAsiaTheme="minorEastAsia" w:cstheme="minorBidi"/>
                <w:bCs/>
                <w:sz w:val="22"/>
                <w:szCs w:val="22"/>
              </w:rPr>
            </w:pPr>
            <w:r w:rsidRPr="001219DB">
              <w:rPr>
                <w:rFonts w:eastAsiaTheme="minorEastAsia" w:cstheme="minorBidi"/>
                <w:bCs/>
                <w:sz w:val="22"/>
                <w:szCs w:val="22"/>
              </w:rPr>
              <w:t>Инвестиционная площадка</w:t>
            </w:r>
          </w:p>
        </w:tc>
        <w:tc>
          <w:tcPr>
            <w:tcW w:w="1417" w:type="dxa"/>
          </w:tcPr>
          <w:p w14:paraId="30E81F34" w14:textId="77777777" w:rsidR="001B2756" w:rsidRPr="001219DB" w:rsidRDefault="001B2756" w:rsidP="001B2756">
            <w:pPr>
              <w:widowControl w:val="0"/>
              <w:autoSpaceDE w:val="0"/>
              <w:autoSpaceDN w:val="0"/>
              <w:ind w:firstLine="0"/>
              <w:jc w:val="center"/>
              <w:rPr>
                <w:rFonts w:eastAsiaTheme="minorEastAsia" w:cstheme="minorBidi"/>
                <w:bCs/>
                <w:sz w:val="22"/>
                <w:szCs w:val="22"/>
              </w:rPr>
            </w:pPr>
            <w:r w:rsidRPr="001219DB">
              <w:rPr>
                <w:rFonts w:eastAsiaTheme="minorEastAsia" w:cstheme="minorBidi"/>
                <w:bCs/>
                <w:sz w:val="22"/>
                <w:szCs w:val="22"/>
              </w:rPr>
              <w:t>Площадь 1 га</w:t>
            </w:r>
          </w:p>
        </w:tc>
        <w:tc>
          <w:tcPr>
            <w:tcW w:w="1701" w:type="dxa"/>
          </w:tcPr>
          <w:p w14:paraId="5401ED20" w14:textId="77777777" w:rsidR="001B2756" w:rsidRPr="001219DB" w:rsidRDefault="001B2756" w:rsidP="001B2756">
            <w:pPr>
              <w:widowControl w:val="0"/>
              <w:autoSpaceDE w:val="0"/>
              <w:autoSpaceDN w:val="0"/>
              <w:ind w:firstLine="0"/>
              <w:jc w:val="center"/>
              <w:rPr>
                <w:rFonts w:eastAsiaTheme="minorEastAsia" w:cstheme="minorBidi"/>
                <w:bCs/>
                <w:sz w:val="22"/>
                <w:szCs w:val="22"/>
              </w:rPr>
            </w:pPr>
            <w:r w:rsidRPr="001219DB">
              <w:rPr>
                <w:rFonts w:eastAsiaTheme="minorEastAsia" w:cstheme="minorBidi"/>
                <w:bCs/>
                <w:sz w:val="22"/>
                <w:szCs w:val="22"/>
              </w:rPr>
              <w:t>Город Сургут</w:t>
            </w:r>
          </w:p>
        </w:tc>
        <w:tc>
          <w:tcPr>
            <w:tcW w:w="1134" w:type="dxa"/>
            <w:noWrap/>
          </w:tcPr>
          <w:p w14:paraId="68F2B94B" w14:textId="77777777" w:rsidR="001B2756" w:rsidRPr="001219DB" w:rsidRDefault="001B2756" w:rsidP="001B2756">
            <w:pPr>
              <w:widowControl w:val="0"/>
              <w:autoSpaceDE w:val="0"/>
              <w:autoSpaceDN w:val="0"/>
              <w:ind w:firstLine="0"/>
              <w:jc w:val="center"/>
              <w:rPr>
                <w:sz w:val="22"/>
                <w:szCs w:val="22"/>
              </w:rPr>
            </w:pPr>
            <w:r w:rsidRPr="001219DB">
              <w:rPr>
                <w:sz w:val="22"/>
                <w:szCs w:val="22"/>
              </w:rPr>
              <w:t>2014-2035 гг.</w:t>
            </w:r>
          </w:p>
        </w:tc>
        <w:tc>
          <w:tcPr>
            <w:tcW w:w="1276" w:type="dxa"/>
          </w:tcPr>
          <w:p w14:paraId="42BB55D3" w14:textId="77777777" w:rsidR="001B2756" w:rsidRPr="001219DB" w:rsidRDefault="001B2756" w:rsidP="001B2756">
            <w:pPr>
              <w:ind w:firstLine="0"/>
              <w:rPr>
                <w:sz w:val="22"/>
                <w:szCs w:val="22"/>
              </w:rPr>
            </w:pPr>
          </w:p>
        </w:tc>
        <w:tc>
          <w:tcPr>
            <w:tcW w:w="1843" w:type="dxa"/>
            <w:noWrap/>
          </w:tcPr>
          <w:p w14:paraId="27D868DA" w14:textId="77777777" w:rsidR="001B2756" w:rsidRPr="001219DB" w:rsidRDefault="001B2756" w:rsidP="001B2756">
            <w:pPr>
              <w:ind w:firstLine="0"/>
              <w:rPr>
                <w:sz w:val="22"/>
                <w:szCs w:val="22"/>
              </w:rPr>
            </w:pPr>
            <w:r w:rsidRPr="001219DB">
              <w:rPr>
                <w:sz w:val="22"/>
                <w:szCs w:val="22"/>
              </w:rPr>
              <w:t>Зона с ОУИТ будет определена на этапе разработки проектной документации на объект</w:t>
            </w:r>
          </w:p>
        </w:tc>
        <w:tc>
          <w:tcPr>
            <w:tcW w:w="1910" w:type="dxa"/>
            <w:noWrap/>
          </w:tcPr>
          <w:p w14:paraId="343B4DEF" w14:textId="77777777" w:rsidR="001B2756" w:rsidRPr="001219DB" w:rsidRDefault="001B2756" w:rsidP="001B2756">
            <w:pPr>
              <w:ind w:firstLine="0"/>
              <w:jc w:val="left"/>
              <w:rPr>
                <w:sz w:val="18"/>
                <w:szCs w:val="18"/>
              </w:rPr>
            </w:pPr>
          </w:p>
        </w:tc>
      </w:tr>
      <w:tr w:rsidR="001B2756" w:rsidRPr="001219DB" w14:paraId="0D530194" w14:textId="77777777" w:rsidTr="006D67B0">
        <w:trPr>
          <w:trHeight w:val="1200"/>
        </w:trPr>
        <w:tc>
          <w:tcPr>
            <w:tcW w:w="567" w:type="dxa"/>
            <w:noWrap/>
          </w:tcPr>
          <w:p w14:paraId="7247A4A0" w14:textId="77777777" w:rsidR="001B2756" w:rsidRPr="001219DB" w:rsidRDefault="001B2756" w:rsidP="001B2756">
            <w:pPr>
              <w:pStyle w:val="af1"/>
              <w:numPr>
                <w:ilvl w:val="0"/>
                <w:numId w:val="26"/>
              </w:numPr>
              <w:ind w:hanging="766"/>
              <w:rPr>
                <w:sz w:val="22"/>
                <w:szCs w:val="22"/>
              </w:rPr>
            </w:pPr>
          </w:p>
        </w:tc>
        <w:tc>
          <w:tcPr>
            <w:tcW w:w="1523" w:type="dxa"/>
          </w:tcPr>
          <w:p w14:paraId="41838736" w14:textId="77777777" w:rsidR="001B2756" w:rsidRPr="001219DB" w:rsidRDefault="001B2756" w:rsidP="001B2756">
            <w:pPr>
              <w:pStyle w:val="afc"/>
              <w:spacing w:before="0" w:after="0"/>
              <w:rPr>
                <w:i w:val="0"/>
                <w:sz w:val="22"/>
                <w:szCs w:val="22"/>
              </w:rPr>
            </w:pPr>
            <w:r w:rsidRPr="001219DB">
              <w:rPr>
                <w:i w:val="0"/>
                <w:sz w:val="22"/>
                <w:szCs w:val="22"/>
              </w:rPr>
              <w:t>инвестиционная площадка в сфере развития агропромышленного комплекса</w:t>
            </w:r>
          </w:p>
        </w:tc>
        <w:tc>
          <w:tcPr>
            <w:tcW w:w="1471" w:type="dxa"/>
          </w:tcPr>
          <w:p w14:paraId="6DE6EA79" w14:textId="77777777" w:rsidR="001B2756" w:rsidRPr="001219DB" w:rsidRDefault="001B2756" w:rsidP="001B2756">
            <w:pPr>
              <w:ind w:firstLine="0"/>
              <w:rPr>
                <w:rFonts w:eastAsiaTheme="minorEastAsia" w:cstheme="minorBidi"/>
                <w:bCs/>
                <w:sz w:val="22"/>
                <w:szCs w:val="22"/>
              </w:rPr>
            </w:pPr>
            <w:r w:rsidRPr="001219DB">
              <w:rPr>
                <w:bCs/>
                <w:sz w:val="22"/>
                <w:szCs w:val="22"/>
              </w:rPr>
              <w:t>Объект в области производственной инфраструктуры</w:t>
            </w:r>
          </w:p>
        </w:tc>
        <w:tc>
          <w:tcPr>
            <w:tcW w:w="1872" w:type="dxa"/>
          </w:tcPr>
          <w:p w14:paraId="4EBE0537" w14:textId="77777777" w:rsidR="001B2756" w:rsidRPr="001219DB" w:rsidRDefault="001B2756" w:rsidP="001B2756">
            <w:pPr>
              <w:widowControl w:val="0"/>
              <w:autoSpaceDE w:val="0"/>
              <w:autoSpaceDN w:val="0"/>
              <w:ind w:firstLine="0"/>
              <w:jc w:val="center"/>
              <w:rPr>
                <w:rFonts w:eastAsiaTheme="minorEastAsia" w:cstheme="minorBidi"/>
                <w:bCs/>
                <w:sz w:val="22"/>
                <w:szCs w:val="22"/>
              </w:rPr>
            </w:pPr>
            <w:r w:rsidRPr="001219DB">
              <w:rPr>
                <w:rFonts w:eastAsiaTheme="minorEastAsia" w:cstheme="minorBidi"/>
                <w:bCs/>
                <w:sz w:val="22"/>
                <w:szCs w:val="22"/>
              </w:rPr>
              <w:t>Инвестиционная площадка</w:t>
            </w:r>
          </w:p>
        </w:tc>
        <w:tc>
          <w:tcPr>
            <w:tcW w:w="1417" w:type="dxa"/>
          </w:tcPr>
          <w:p w14:paraId="6ADAE020" w14:textId="77777777" w:rsidR="001B2756" w:rsidRPr="001219DB" w:rsidRDefault="001B2756" w:rsidP="001B2756">
            <w:pPr>
              <w:widowControl w:val="0"/>
              <w:autoSpaceDE w:val="0"/>
              <w:autoSpaceDN w:val="0"/>
              <w:ind w:firstLine="0"/>
              <w:jc w:val="center"/>
              <w:rPr>
                <w:rFonts w:eastAsiaTheme="minorEastAsia" w:cstheme="minorBidi"/>
                <w:bCs/>
                <w:sz w:val="22"/>
                <w:szCs w:val="22"/>
              </w:rPr>
            </w:pPr>
            <w:r w:rsidRPr="001219DB">
              <w:rPr>
                <w:rFonts w:eastAsiaTheme="minorEastAsia" w:cstheme="minorBidi"/>
                <w:bCs/>
                <w:sz w:val="22"/>
                <w:szCs w:val="22"/>
              </w:rPr>
              <w:t>Площадь 0,5 га</w:t>
            </w:r>
          </w:p>
        </w:tc>
        <w:tc>
          <w:tcPr>
            <w:tcW w:w="1701" w:type="dxa"/>
          </w:tcPr>
          <w:p w14:paraId="69D520F6" w14:textId="77777777" w:rsidR="001B2756" w:rsidRPr="001219DB" w:rsidRDefault="001B2756" w:rsidP="001B2756">
            <w:pPr>
              <w:widowControl w:val="0"/>
              <w:autoSpaceDE w:val="0"/>
              <w:autoSpaceDN w:val="0"/>
              <w:ind w:firstLine="0"/>
              <w:jc w:val="center"/>
              <w:rPr>
                <w:rFonts w:eastAsiaTheme="minorEastAsia" w:cstheme="minorBidi"/>
                <w:bCs/>
                <w:sz w:val="22"/>
                <w:szCs w:val="22"/>
              </w:rPr>
            </w:pPr>
            <w:r w:rsidRPr="001219DB">
              <w:rPr>
                <w:rFonts w:eastAsiaTheme="minorEastAsia" w:cstheme="minorBidi"/>
                <w:bCs/>
                <w:sz w:val="22"/>
                <w:szCs w:val="22"/>
              </w:rPr>
              <w:t>Город Сургут</w:t>
            </w:r>
          </w:p>
        </w:tc>
        <w:tc>
          <w:tcPr>
            <w:tcW w:w="1134" w:type="dxa"/>
            <w:noWrap/>
          </w:tcPr>
          <w:p w14:paraId="305E6897" w14:textId="77777777" w:rsidR="001B2756" w:rsidRPr="001219DB" w:rsidRDefault="001B2756" w:rsidP="001B2756">
            <w:pPr>
              <w:widowControl w:val="0"/>
              <w:autoSpaceDE w:val="0"/>
              <w:autoSpaceDN w:val="0"/>
              <w:ind w:firstLine="0"/>
              <w:jc w:val="center"/>
              <w:rPr>
                <w:sz w:val="22"/>
                <w:szCs w:val="22"/>
              </w:rPr>
            </w:pPr>
            <w:r w:rsidRPr="001219DB">
              <w:rPr>
                <w:sz w:val="22"/>
                <w:szCs w:val="22"/>
              </w:rPr>
              <w:t>2014-2035 гг.</w:t>
            </w:r>
          </w:p>
        </w:tc>
        <w:tc>
          <w:tcPr>
            <w:tcW w:w="1276" w:type="dxa"/>
          </w:tcPr>
          <w:p w14:paraId="30DF3FEC" w14:textId="77777777" w:rsidR="001B2756" w:rsidRPr="001219DB" w:rsidRDefault="001B2756" w:rsidP="001B2756">
            <w:pPr>
              <w:ind w:firstLine="0"/>
              <w:rPr>
                <w:sz w:val="22"/>
                <w:szCs w:val="22"/>
              </w:rPr>
            </w:pPr>
          </w:p>
        </w:tc>
        <w:tc>
          <w:tcPr>
            <w:tcW w:w="1843" w:type="dxa"/>
            <w:noWrap/>
          </w:tcPr>
          <w:p w14:paraId="7FA41D1E" w14:textId="77777777" w:rsidR="001B2756" w:rsidRPr="001219DB" w:rsidRDefault="001B2756" w:rsidP="001B2756">
            <w:pPr>
              <w:ind w:firstLine="0"/>
              <w:rPr>
                <w:sz w:val="22"/>
                <w:szCs w:val="22"/>
              </w:rPr>
            </w:pPr>
            <w:r w:rsidRPr="001219DB">
              <w:rPr>
                <w:sz w:val="22"/>
                <w:szCs w:val="22"/>
              </w:rPr>
              <w:t>Зона с ОУИТ будет определена на этапе разработки проектной документации на объект</w:t>
            </w:r>
          </w:p>
        </w:tc>
        <w:tc>
          <w:tcPr>
            <w:tcW w:w="1910" w:type="dxa"/>
            <w:noWrap/>
          </w:tcPr>
          <w:p w14:paraId="55FE06AD" w14:textId="77777777" w:rsidR="001B2756" w:rsidRPr="001219DB" w:rsidRDefault="001B2756" w:rsidP="001B2756">
            <w:pPr>
              <w:ind w:firstLine="0"/>
              <w:jc w:val="left"/>
              <w:rPr>
                <w:sz w:val="18"/>
                <w:szCs w:val="18"/>
              </w:rPr>
            </w:pPr>
          </w:p>
        </w:tc>
      </w:tr>
      <w:tr w:rsidR="001B2756" w:rsidRPr="001219DB" w14:paraId="512D2B51" w14:textId="77777777" w:rsidTr="006D67B0">
        <w:trPr>
          <w:trHeight w:val="1200"/>
        </w:trPr>
        <w:tc>
          <w:tcPr>
            <w:tcW w:w="567" w:type="dxa"/>
            <w:noWrap/>
          </w:tcPr>
          <w:p w14:paraId="44703F5E" w14:textId="77777777" w:rsidR="001B2756" w:rsidRPr="001219DB" w:rsidRDefault="001B2756" w:rsidP="001B2756">
            <w:pPr>
              <w:pStyle w:val="af1"/>
              <w:numPr>
                <w:ilvl w:val="0"/>
                <w:numId w:val="26"/>
              </w:numPr>
              <w:ind w:hanging="766"/>
              <w:rPr>
                <w:sz w:val="22"/>
                <w:szCs w:val="22"/>
              </w:rPr>
            </w:pPr>
          </w:p>
        </w:tc>
        <w:tc>
          <w:tcPr>
            <w:tcW w:w="1523" w:type="dxa"/>
          </w:tcPr>
          <w:p w14:paraId="213BC042" w14:textId="77777777" w:rsidR="001B2756" w:rsidRPr="001219DB" w:rsidRDefault="001B2756" w:rsidP="001B2756">
            <w:pPr>
              <w:pStyle w:val="afc"/>
              <w:spacing w:before="0" w:after="0"/>
              <w:rPr>
                <w:i w:val="0"/>
                <w:sz w:val="22"/>
                <w:szCs w:val="22"/>
              </w:rPr>
            </w:pPr>
            <w:r w:rsidRPr="001219DB">
              <w:rPr>
                <w:i w:val="0"/>
                <w:sz w:val="22"/>
                <w:szCs w:val="22"/>
              </w:rPr>
              <w:t>инвестиционная площадка в сфере развития строительного комплекса</w:t>
            </w:r>
          </w:p>
        </w:tc>
        <w:tc>
          <w:tcPr>
            <w:tcW w:w="1471" w:type="dxa"/>
          </w:tcPr>
          <w:p w14:paraId="0C4B65EB" w14:textId="77777777" w:rsidR="001B2756" w:rsidRPr="001219DB" w:rsidRDefault="001B2756" w:rsidP="001B2756">
            <w:pPr>
              <w:ind w:firstLine="0"/>
              <w:rPr>
                <w:bCs/>
                <w:sz w:val="22"/>
                <w:szCs w:val="22"/>
              </w:rPr>
            </w:pPr>
            <w:r w:rsidRPr="001219DB">
              <w:rPr>
                <w:bCs/>
                <w:sz w:val="22"/>
                <w:szCs w:val="22"/>
              </w:rPr>
              <w:t>Объект в области производственной инфраструктуры</w:t>
            </w:r>
          </w:p>
        </w:tc>
        <w:tc>
          <w:tcPr>
            <w:tcW w:w="1872" w:type="dxa"/>
          </w:tcPr>
          <w:p w14:paraId="439195DA" w14:textId="77777777" w:rsidR="001B2756" w:rsidRPr="001219DB" w:rsidRDefault="001B2756" w:rsidP="001B2756">
            <w:pPr>
              <w:widowControl w:val="0"/>
              <w:autoSpaceDE w:val="0"/>
              <w:autoSpaceDN w:val="0"/>
              <w:ind w:firstLine="0"/>
              <w:jc w:val="center"/>
              <w:rPr>
                <w:sz w:val="22"/>
                <w:szCs w:val="22"/>
              </w:rPr>
            </w:pPr>
            <w:r w:rsidRPr="001219DB">
              <w:rPr>
                <w:sz w:val="22"/>
                <w:szCs w:val="22"/>
              </w:rPr>
              <w:t>Реконструкция и новое строительство</w:t>
            </w:r>
          </w:p>
          <w:p w14:paraId="432EAFDA" w14:textId="77777777" w:rsidR="001B2756" w:rsidRPr="001219DB" w:rsidRDefault="001B2756" w:rsidP="001B2756">
            <w:pPr>
              <w:widowControl w:val="0"/>
              <w:autoSpaceDE w:val="0"/>
              <w:autoSpaceDN w:val="0"/>
              <w:ind w:firstLine="0"/>
              <w:jc w:val="center"/>
              <w:rPr>
                <w:sz w:val="22"/>
                <w:szCs w:val="22"/>
              </w:rPr>
            </w:pPr>
            <w:r w:rsidRPr="001219DB">
              <w:rPr>
                <w:sz w:val="22"/>
                <w:szCs w:val="22"/>
              </w:rPr>
              <w:t>инвестиционная площадка</w:t>
            </w:r>
          </w:p>
        </w:tc>
        <w:tc>
          <w:tcPr>
            <w:tcW w:w="1417" w:type="dxa"/>
          </w:tcPr>
          <w:p w14:paraId="711D07FF" w14:textId="77777777" w:rsidR="001B2756" w:rsidRPr="001219DB" w:rsidRDefault="001B2756" w:rsidP="001B2756">
            <w:pPr>
              <w:widowControl w:val="0"/>
              <w:autoSpaceDE w:val="0"/>
              <w:autoSpaceDN w:val="0"/>
              <w:ind w:firstLine="0"/>
              <w:jc w:val="center"/>
              <w:rPr>
                <w:sz w:val="22"/>
                <w:szCs w:val="22"/>
              </w:rPr>
            </w:pPr>
            <w:r w:rsidRPr="001219DB">
              <w:rPr>
                <w:sz w:val="22"/>
                <w:szCs w:val="22"/>
              </w:rPr>
              <w:t>Площадь 5 га</w:t>
            </w:r>
          </w:p>
        </w:tc>
        <w:tc>
          <w:tcPr>
            <w:tcW w:w="1701" w:type="dxa"/>
          </w:tcPr>
          <w:p w14:paraId="01C8BE9F" w14:textId="77777777" w:rsidR="001B2756" w:rsidRPr="001219DB" w:rsidRDefault="001B2756" w:rsidP="001B2756">
            <w:pPr>
              <w:widowControl w:val="0"/>
              <w:autoSpaceDE w:val="0"/>
              <w:autoSpaceDN w:val="0"/>
              <w:ind w:firstLine="0"/>
              <w:jc w:val="center"/>
              <w:rPr>
                <w:sz w:val="22"/>
                <w:szCs w:val="22"/>
              </w:rPr>
            </w:pPr>
            <w:r w:rsidRPr="001219DB">
              <w:rPr>
                <w:sz w:val="22"/>
                <w:szCs w:val="22"/>
              </w:rPr>
              <w:t>Город Сургут</w:t>
            </w:r>
          </w:p>
        </w:tc>
        <w:tc>
          <w:tcPr>
            <w:tcW w:w="1134" w:type="dxa"/>
            <w:noWrap/>
          </w:tcPr>
          <w:p w14:paraId="0D458C57" w14:textId="77777777" w:rsidR="001B2756" w:rsidRPr="001219DB" w:rsidRDefault="001B2756" w:rsidP="001B2756">
            <w:pPr>
              <w:widowControl w:val="0"/>
              <w:autoSpaceDE w:val="0"/>
              <w:autoSpaceDN w:val="0"/>
              <w:ind w:firstLine="0"/>
              <w:jc w:val="center"/>
              <w:rPr>
                <w:sz w:val="22"/>
                <w:szCs w:val="22"/>
              </w:rPr>
            </w:pPr>
            <w:r w:rsidRPr="001219DB">
              <w:rPr>
                <w:sz w:val="22"/>
                <w:szCs w:val="22"/>
              </w:rPr>
              <w:t>2014-2035 гг.</w:t>
            </w:r>
          </w:p>
        </w:tc>
        <w:tc>
          <w:tcPr>
            <w:tcW w:w="1276" w:type="dxa"/>
          </w:tcPr>
          <w:p w14:paraId="4025B063" w14:textId="77777777" w:rsidR="001B2756" w:rsidRPr="001219DB" w:rsidRDefault="001B2756" w:rsidP="001B2756">
            <w:pPr>
              <w:ind w:firstLine="0"/>
              <w:rPr>
                <w:sz w:val="22"/>
                <w:szCs w:val="22"/>
              </w:rPr>
            </w:pPr>
          </w:p>
        </w:tc>
        <w:tc>
          <w:tcPr>
            <w:tcW w:w="1843" w:type="dxa"/>
            <w:noWrap/>
          </w:tcPr>
          <w:p w14:paraId="00EC9B14" w14:textId="77777777" w:rsidR="001B2756" w:rsidRPr="001219DB" w:rsidRDefault="001B2756" w:rsidP="001B2756">
            <w:pPr>
              <w:ind w:firstLine="0"/>
              <w:rPr>
                <w:sz w:val="22"/>
                <w:szCs w:val="22"/>
              </w:rPr>
            </w:pPr>
            <w:r w:rsidRPr="001219DB">
              <w:rPr>
                <w:sz w:val="22"/>
                <w:szCs w:val="22"/>
              </w:rPr>
              <w:t>Зона с ОУИТ будет определена на этапе разработки проектной документации на объект</w:t>
            </w:r>
          </w:p>
        </w:tc>
        <w:tc>
          <w:tcPr>
            <w:tcW w:w="1910" w:type="dxa"/>
            <w:noWrap/>
          </w:tcPr>
          <w:p w14:paraId="1005FFA6" w14:textId="77777777" w:rsidR="001B2756" w:rsidRPr="001219DB" w:rsidRDefault="001B2756" w:rsidP="001B2756">
            <w:pPr>
              <w:ind w:firstLine="0"/>
              <w:jc w:val="left"/>
              <w:rPr>
                <w:sz w:val="18"/>
                <w:szCs w:val="18"/>
              </w:rPr>
            </w:pPr>
          </w:p>
        </w:tc>
      </w:tr>
      <w:tr w:rsidR="001B2756" w:rsidRPr="001219DB" w14:paraId="52AD81B4" w14:textId="77777777" w:rsidTr="006D67B0">
        <w:trPr>
          <w:trHeight w:val="1200"/>
        </w:trPr>
        <w:tc>
          <w:tcPr>
            <w:tcW w:w="567" w:type="dxa"/>
            <w:noWrap/>
          </w:tcPr>
          <w:p w14:paraId="4CE3A79E" w14:textId="77777777" w:rsidR="001B2756" w:rsidRPr="001219DB" w:rsidRDefault="001B2756" w:rsidP="001B2756">
            <w:pPr>
              <w:pStyle w:val="af1"/>
              <w:numPr>
                <w:ilvl w:val="0"/>
                <w:numId w:val="26"/>
              </w:numPr>
              <w:ind w:hanging="766"/>
              <w:rPr>
                <w:sz w:val="22"/>
                <w:szCs w:val="22"/>
              </w:rPr>
            </w:pPr>
          </w:p>
        </w:tc>
        <w:tc>
          <w:tcPr>
            <w:tcW w:w="1523" w:type="dxa"/>
          </w:tcPr>
          <w:p w14:paraId="54A22AD2" w14:textId="77777777" w:rsidR="001B2756" w:rsidRPr="001219DB" w:rsidRDefault="001B2756" w:rsidP="001B2756">
            <w:pPr>
              <w:pStyle w:val="afc"/>
              <w:spacing w:before="0" w:after="0"/>
              <w:rPr>
                <w:i w:val="0"/>
                <w:sz w:val="22"/>
                <w:szCs w:val="22"/>
              </w:rPr>
            </w:pPr>
            <w:r w:rsidRPr="001219DB">
              <w:rPr>
                <w:i w:val="0"/>
                <w:sz w:val="22"/>
                <w:szCs w:val="22"/>
              </w:rPr>
              <w:t>инвестиционная площадка в сфере развития строительного комплекса</w:t>
            </w:r>
          </w:p>
        </w:tc>
        <w:tc>
          <w:tcPr>
            <w:tcW w:w="1471" w:type="dxa"/>
          </w:tcPr>
          <w:p w14:paraId="6C518CA2" w14:textId="77777777" w:rsidR="001B2756" w:rsidRPr="001219DB" w:rsidRDefault="001B2756" w:rsidP="001B2756">
            <w:pPr>
              <w:ind w:firstLine="0"/>
              <w:rPr>
                <w:bCs/>
                <w:sz w:val="22"/>
                <w:szCs w:val="22"/>
              </w:rPr>
            </w:pPr>
            <w:r w:rsidRPr="001219DB">
              <w:rPr>
                <w:bCs/>
                <w:sz w:val="22"/>
                <w:szCs w:val="22"/>
              </w:rPr>
              <w:t>Объект в области производственной инфраструктуры</w:t>
            </w:r>
          </w:p>
        </w:tc>
        <w:tc>
          <w:tcPr>
            <w:tcW w:w="1872" w:type="dxa"/>
          </w:tcPr>
          <w:p w14:paraId="0F8D1499" w14:textId="77777777" w:rsidR="001B2756" w:rsidRPr="001219DB" w:rsidRDefault="001B2756" w:rsidP="001B2756">
            <w:pPr>
              <w:widowControl w:val="0"/>
              <w:autoSpaceDE w:val="0"/>
              <w:autoSpaceDN w:val="0"/>
              <w:ind w:firstLine="0"/>
              <w:jc w:val="center"/>
              <w:rPr>
                <w:sz w:val="22"/>
                <w:szCs w:val="22"/>
              </w:rPr>
            </w:pPr>
            <w:r w:rsidRPr="001219DB">
              <w:rPr>
                <w:sz w:val="22"/>
                <w:szCs w:val="22"/>
              </w:rPr>
              <w:t>Инвестиционная площадка</w:t>
            </w:r>
          </w:p>
        </w:tc>
        <w:tc>
          <w:tcPr>
            <w:tcW w:w="1417" w:type="dxa"/>
          </w:tcPr>
          <w:p w14:paraId="325BDADE" w14:textId="77777777" w:rsidR="001B2756" w:rsidRPr="001219DB" w:rsidRDefault="001B2756" w:rsidP="001B2756">
            <w:pPr>
              <w:widowControl w:val="0"/>
              <w:autoSpaceDE w:val="0"/>
              <w:autoSpaceDN w:val="0"/>
              <w:ind w:firstLine="0"/>
              <w:jc w:val="center"/>
              <w:rPr>
                <w:sz w:val="22"/>
                <w:szCs w:val="22"/>
              </w:rPr>
            </w:pPr>
            <w:r w:rsidRPr="001219DB">
              <w:rPr>
                <w:sz w:val="22"/>
                <w:szCs w:val="22"/>
              </w:rPr>
              <w:t>Площадь 8 га</w:t>
            </w:r>
          </w:p>
        </w:tc>
        <w:tc>
          <w:tcPr>
            <w:tcW w:w="1701" w:type="dxa"/>
          </w:tcPr>
          <w:p w14:paraId="08E853B7" w14:textId="77777777" w:rsidR="001B2756" w:rsidRPr="001219DB" w:rsidRDefault="001B2756" w:rsidP="001B2756">
            <w:pPr>
              <w:widowControl w:val="0"/>
              <w:autoSpaceDE w:val="0"/>
              <w:autoSpaceDN w:val="0"/>
              <w:ind w:firstLine="0"/>
              <w:jc w:val="center"/>
              <w:rPr>
                <w:sz w:val="22"/>
                <w:szCs w:val="22"/>
              </w:rPr>
            </w:pPr>
            <w:r w:rsidRPr="001219DB">
              <w:rPr>
                <w:sz w:val="22"/>
                <w:szCs w:val="22"/>
              </w:rPr>
              <w:t>Город Сургут</w:t>
            </w:r>
          </w:p>
        </w:tc>
        <w:tc>
          <w:tcPr>
            <w:tcW w:w="1134" w:type="dxa"/>
            <w:noWrap/>
          </w:tcPr>
          <w:p w14:paraId="53E03785" w14:textId="77777777" w:rsidR="001B2756" w:rsidRPr="001219DB" w:rsidRDefault="001B2756" w:rsidP="001B2756">
            <w:pPr>
              <w:widowControl w:val="0"/>
              <w:autoSpaceDE w:val="0"/>
              <w:autoSpaceDN w:val="0"/>
              <w:ind w:firstLine="0"/>
              <w:jc w:val="center"/>
              <w:rPr>
                <w:sz w:val="22"/>
                <w:szCs w:val="22"/>
              </w:rPr>
            </w:pPr>
            <w:r w:rsidRPr="001219DB">
              <w:rPr>
                <w:sz w:val="22"/>
                <w:szCs w:val="22"/>
              </w:rPr>
              <w:t>2014-2035 гг.</w:t>
            </w:r>
          </w:p>
        </w:tc>
        <w:tc>
          <w:tcPr>
            <w:tcW w:w="1276" w:type="dxa"/>
          </w:tcPr>
          <w:p w14:paraId="5BBED151" w14:textId="77777777" w:rsidR="001B2756" w:rsidRPr="001219DB" w:rsidRDefault="001B2756" w:rsidP="001B2756">
            <w:pPr>
              <w:ind w:firstLine="0"/>
              <w:rPr>
                <w:sz w:val="22"/>
                <w:szCs w:val="22"/>
              </w:rPr>
            </w:pPr>
          </w:p>
        </w:tc>
        <w:tc>
          <w:tcPr>
            <w:tcW w:w="1843" w:type="dxa"/>
            <w:noWrap/>
          </w:tcPr>
          <w:p w14:paraId="4270EEC3" w14:textId="77777777" w:rsidR="001B2756" w:rsidRPr="001219DB" w:rsidRDefault="001B2756" w:rsidP="001B2756">
            <w:pPr>
              <w:ind w:firstLine="0"/>
              <w:rPr>
                <w:sz w:val="22"/>
                <w:szCs w:val="22"/>
              </w:rPr>
            </w:pPr>
            <w:r w:rsidRPr="001219DB">
              <w:rPr>
                <w:sz w:val="22"/>
                <w:szCs w:val="22"/>
              </w:rPr>
              <w:t>Зона с ОУИТ будет определена на этапе разработки проектной документации на объект</w:t>
            </w:r>
          </w:p>
        </w:tc>
        <w:tc>
          <w:tcPr>
            <w:tcW w:w="1910" w:type="dxa"/>
            <w:noWrap/>
          </w:tcPr>
          <w:p w14:paraId="01847C9F" w14:textId="77777777" w:rsidR="001B2756" w:rsidRPr="001219DB" w:rsidRDefault="001B2756" w:rsidP="001B2756">
            <w:pPr>
              <w:ind w:firstLine="0"/>
              <w:jc w:val="left"/>
              <w:rPr>
                <w:sz w:val="18"/>
                <w:szCs w:val="18"/>
              </w:rPr>
            </w:pPr>
          </w:p>
        </w:tc>
      </w:tr>
      <w:tr w:rsidR="001B2756" w:rsidRPr="001219DB" w14:paraId="358B32AA" w14:textId="77777777" w:rsidTr="006D67B0">
        <w:trPr>
          <w:trHeight w:val="1200"/>
        </w:trPr>
        <w:tc>
          <w:tcPr>
            <w:tcW w:w="567" w:type="dxa"/>
            <w:noWrap/>
          </w:tcPr>
          <w:p w14:paraId="6555BB18" w14:textId="77777777" w:rsidR="001B2756" w:rsidRPr="001219DB" w:rsidRDefault="001B2756" w:rsidP="001B2756">
            <w:pPr>
              <w:pStyle w:val="af1"/>
              <w:numPr>
                <w:ilvl w:val="0"/>
                <w:numId w:val="26"/>
              </w:numPr>
              <w:ind w:hanging="766"/>
              <w:rPr>
                <w:sz w:val="22"/>
                <w:szCs w:val="22"/>
              </w:rPr>
            </w:pPr>
          </w:p>
        </w:tc>
        <w:tc>
          <w:tcPr>
            <w:tcW w:w="1523" w:type="dxa"/>
          </w:tcPr>
          <w:p w14:paraId="24F771D2" w14:textId="77777777" w:rsidR="001B2756" w:rsidRPr="001219DB" w:rsidRDefault="001B2756" w:rsidP="001B2756">
            <w:pPr>
              <w:pStyle w:val="afc"/>
              <w:spacing w:before="0" w:after="0"/>
              <w:rPr>
                <w:i w:val="0"/>
                <w:sz w:val="22"/>
                <w:szCs w:val="22"/>
              </w:rPr>
            </w:pPr>
            <w:r w:rsidRPr="001219DB">
              <w:rPr>
                <w:i w:val="0"/>
                <w:sz w:val="22"/>
                <w:szCs w:val="22"/>
              </w:rPr>
              <w:t>инвестиционная площадка в сфере развития строительного комплекса</w:t>
            </w:r>
          </w:p>
        </w:tc>
        <w:tc>
          <w:tcPr>
            <w:tcW w:w="1471" w:type="dxa"/>
          </w:tcPr>
          <w:p w14:paraId="43D6408F" w14:textId="77777777" w:rsidR="001B2756" w:rsidRPr="001219DB" w:rsidRDefault="001B2756" w:rsidP="001B2756">
            <w:pPr>
              <w:ind w:firstLine="0"/>
              <w:rPr>
                <w:bCs/>
                <w:sz w:val="22"/>
                <w:szCs w:val="22"/>
              </w:rPr>
            </w:pPr>
            <w:r w:rsidRPr="001219DB">
              <w:rPr>
                <w:bCs/>
                <w:sz w:val="22"/>
                <w:szCs w:val="22"/>
              </w:rPr>
              <w:t>Объект в области производственной инфраструктуры</w:t>
            </w:r>
          </w:p>
        </w:tc>
        <w:tc>
          <w:tcPr>
            <w:tcW w:w="1872" w:type="dxa"/>
          </w:tcPr>
          <w:p w14:paraId="0D777B6E" w14:textId="77777777" w:rsidR="001B2756" w:rsidRPr="001219DB" w:rsidRDefault="001B2756" w:rsidP="001B2756">
            <w:pPr>
              <w:widowControl w:val="0"/>
              <w:autoSpaceDE w:val="0"/>
              <w:autoSpaceDN w:val="0"/>
              <w:ind w:firstLine="0"/>
              <w:jc w:val="center"/>
              <w:rPr>
                <w:sz w:val="22"/>
                <w:szCs w:val="22"/>
              </w:rPr>
            </w:pPr>
            <w:r w:rsidRPr="001219DB">
              <w:rPr>
                <w:sz w:val="22"/>
                <w:szCs w:val="22"/>
              </w:rPr>
              <w:t>Инвестиционная площадка</w:t>
            </w:r>
          </w:p>
        </w:tc>
        <w:tc>
          <w:tcPr>
            <w:tcW w:w="1417" w:type="dxa"/>
          </w:tcPr>
          <w:p w14:paraId="3BC6D765" w14:textId="77777777" w:rsidR="001B2756" w:rsidRPr="001219DB" w:rsidRDefault="001B2756" w:rsidP="001B2756">
            <w:pPr>
              <w:widowControl w:val="0"/>
              <w:autoSpaceDE w:val="0"/>
              <w:autoSpaceDN w:val="0"/>
              <w:ind w:firstLine="0"/>
              <w:jc w:val="center"/>
              <w:rPr>
                <w:sz w:val="22"/>
                <w:szCs w:val="22"/>
              </w:rPr>
            </w:pPr>
            <w:r w:rsidRPr="001219DB">
              <w:rPr>
                <w:sz w:val="22"/>
                <w:szCs w:val="22"/>
              </w:rPr>
              <w:t>Площадь 4 га</w:t>
            </w:r>
          </w:p>
        </w:tc>
        <w:tc>
          <w:tcPr>
            <w:tcW w:w="1701" w:type="dxa"/>
          </w:tcPr>
          <w:p w14:paraId="56420C84" w14:textId="77777777" w:rsidR="001B2756" w:rsidRPr="001219DB" w:rsidRDefault="001B2756" w:rsidP="001B2756">
            <w:pPr>
              <w:widowControl w:val="0"/>
              <w:autoSpaceDE w:val="0"/>
              <w:autoSpaceDN w:val="0"/>
              <w:ind w:firstLine="0"/>
              <w:jc w:val="center"/>
              <w:rPr>
                <w:sz w:val="22"/>
                <w:szCs w:val="22"/>
              </w:rPr>
            </w:pPr>
            <w:r w:rsidRPr="001219DB">
              <w:rPr>
                <w:sz w:val="22"/>
                <w:szCs w:val="22"/>
              </w:rPr>
              <w:t>Город Сургут</w:t>
            </w:r>
          </w:p>
        </w:tc>
        <w:tc>
          <w:tcPr>
            <w:tcW w:w="1134" w:type="dxa"/>
            <w:noWrap/>
          </w:tcPr>
          <w:p w14:paraId="3EE70117" w14:textId="77777777" w:rsidR="001B2756" w:rsidRPr="001219DB" w:rsidRDefault="001B2756" w:rsidP="001B2756">
            <w:pPr>
              <w:widowControl w:val="0"/>
              <w:autoSpaceDE w:val="0"/>
              <w:autoSpaceDN w:val="0"/>
              <w:ind w:firstLine="0"/>
              <w:jc w:val="center"/>
              <w:rPr>
                <w:sz w:val="22"/>
                <w:szCs w:val="22"/>
              </w:rPr>
            </w:pPr>
            <w:r w:rsidRPr="001219DB">
              <w:rPr>
                <w:sz w:val="22"/>
                <w:szCs w:val="22"/>
              </w:rPr>
              <w:t>2014-2035 гг.</w:t>
            </w:r>
          </w:p>
        </w:tc>
        <w:tc>
          <w:tcPr>
            <w:tcW w:w="1276" w:type="dxa"/>
          </w:tcPr>
          <w:p w14:paraId="3F21A0BA" w14:textId="77777777" w:rsidR="001B2756" w:rsidRPr="001219DB" w:rsidRDefault="001B2756" w:rsidP="001B2756">
            <w:pPr>
              <w:ind w:firstLine="0"/>
              <w:rPr>
                <w:sz w:val="22"/>
                <w:szCs w:val="22"/>
              </w:rPr>
            </w:pPr>
          </w:p>
        </w:tc>
        <w:tc>
          <w:tcPr>
            <w:tcW w:w="1843" w:type="dxa"/>
            <w:noWrap/>
          </w:tcPr>
          <w:p w14:paraId="081FE374" w14:textId="77777777" w:rsidR="001B2756" w:rsidRPr="001219DB" w:rsidRDefault="001B2756" w:rsidP="001B2756">
            <w:pPr>
              <w:ind w:firstLine="0"/>
              <w:rPr>
                <w:sz w:val="22"/>
                <w:szCs w:val="22"/>
              </w:rPr>
            </w:pPr>
            <w:r w:rsidRPr="001219DB">
              <w:rPr>
                <w:sz w:val="22"/>
                <w:szCs w:val="22"/>
              </w:rPr>
              <w:t>Зона с ОУИТ будет определена на этапе разработки проектной документации на объект</w:t>
            </w:r>
          </w:p>
        </w:tc>
        <w:tc>
          <w:tcPr>
            <w:tcW w:w="1910" w:type="dxa"/>
            <w:noWrap/>
          </w:tcPr>
          <w:p w14:paraId="4A65917D" w14:textId="77777777" w:rsidR="001B2756" w:rsidRPr="001219DB" w:rsidRDefault="001B2756" w:rsidP="001B2756">
            <w:pPr>
              <w:ind w:firstLine="0"/>
              <w:jc w:val="left"/>
              <w:rPr>
                <w:sz w:val="18"/>
                <w:szCs w:val="18"/>
              </w:rPr>
            </w:pPr>
          </w:p>
        </w:tc>
      </w:tr>
      <w:tr w:rsidR="001B2756" w:rsidRPr="001219DB" w14:paraId="7ADC149B" w14:textId="77777777" w:rsidTr="006D67B0">
        <w:trPr>
          <w:trHeight w:val="1200"/>
        </w:trPr>
        <w:tc>
          <w:tcPr>
            <w:tcW w:w="567" w:type="dxa"/>
            <w:noWrap/>
          </w:tcPr>
          <w:p w14:paraId="38237DD3" w14:textId="77777777" w:rsidR="001B2756" w:rsidRPr="001219DB" w:rsidRDefault="001B2756" w:rsidP="001B2756">
            <w:pPr>
              <w:pStyle w:val="af1"/>
              <w:numPr>
                <w:ilvl w:val="0"/>
                <w:numId w:val="26"/>
              </w:numPr>
              <w:ind w:hanging="766"/>
              <w:rPr>
                <w:sz w:val="22"/>
                <w:szCs w:val="22"/>
              </w:rPr>
            </w:pPr>
          </w:p>
        </w:tc>
        <w:tc>
          <w:tcPr>
            <w:tcW w:w="1523" w:type="dxa"/>
          </w:tcPr>
          <w:p w14:paraId="449EC7DE" w14:textId="77777777" w:rsidR="001B2756" w:rsidRPr="001219DB" w:rsidRDefault="001B2756" w:rsidP="001B2756">
            <w:pPr>
              <w:pStyle w:val="afc"/>
              <w:spacing w:before="0" w:after="0"/>
              <w:rPr>
                <w:i w:val="0"/>
                <w:sz w:val="22"/>
                <w:szCs w:val="22"/>
              </w:rPr>
            </w:pPr>
            <w:r w:rsidRPr="001219DB">
              <w:rPr>
                <w:i w:val="0"/>
                <w:sz w:val="22"/>
                <w:szCs w:val="22"/>
              </w:rPr>
              <w:t>инвестиционная площадка в сфере развития строительного комплекса</w:t>
            </w:r>
          </w:p>
        </w:tc>
        <w:tc>
          <w:tcPr>
            <w:tcW w:w="1471" w:type="dxa"/>
          </w:tcPr>
          <w:p w14:paraId="1A665CAD" w14:textId="77777777" w:rsidR="001B2756" w:rsidRPr="001219DB" w:rsidRDefault="001B2756" w:rsidP="001B2756">
            <w:pPr>
              <w:ind w:firstLine="0"/>
              <w:rPr>
                <w:bCs/>
                <w:sz w:val="22"/>
                <w:szCs w:val="22"/>
              </w:rPr>
            </w:pPr>
            <w:r w:rsidRPr="001219DB">
              <w:rPr>
                <w:bCs/>
                <w:sz w:val="22"/>
                <w:szCs w:val="22"/>
              </w:rPr>
              <w:t>Объект в области производственной инфраструктуры</w:t>
            </w:r>
          </w:p>
        </w:tc>
        <w:tc>
          <w:tcPr>
            <w:tcW w:w="1872" w:type="dxa"/>
          </w:tcPr>
          <w:p w14:paraId="63FE2832" w14:textId="77777777" w:rsidR="001B2756" w:rsidRPr="001219DB" w:rsidRDefault="001B2756" w:rsidP="001B2756">
            <w:pPr>
              <w:widowControl w:val="0"/>
              <w:autoSpaceDE w:val="0"/>
              <w:autoSpaceDN w:val="0"/>
              <w:ind w:firstLine="0"/>
              <w:jc w:val="center"/>
              <w:rPr>
                <w:sz w:val="22"/>
                <w:szCs w:val="22"/>
              </w:rPr>
            </w:pPr>
            <w:r w:rsidRPr="001219DB">
              <w:rPr>
                <w:sz w:val="22"/>
                <w:szCs w:val="22"/>
              </w:rPr>
              <w:t>Инвестиционная площадка</w:t>
            </w:r>
          </w:p>
        </w:tc>
        <w:tc>
          <w:tcPr>
            <w:tcW w:w="1417" w:type="dxa"/>
          </w:tcPr>
          <w:p w14:paraId="2858EDB7" w14:textId="77777777" w:rsidR="001B2756" w:rsidRPr="001219DB" w:rsidRDefault="001B2756" w:rsidP="001B2756">
            <w:pPr>
              <w:widowControl w:val="0"/>
              <w:autoSpaceDE w:val="0"/>
              <w:autoSpaceDN w:val="0"/>
              <w:ind w:firstLine="0"/>
              <w:jc w:val="center"/>
              <w:rPr>
                <w:sz w:val="22"/>
                <w:szCs w:val="22"/>
              </w:rPr>
            </w:pPr>
            <w:r w:rsidRPr="001219DB">
              <w:rPr>
                <w:sz w:val="22"/>
                <w:szCs w:val="22"/>
              </w:rPr>
              <w:t>Площадь 12 га</w:t>
            </w:r>
          </w:p>
        </w:tc>
        <w:tc>
          <w:tcPr>
            <w:tcW w:w="1701" w:type="dxa"/>
          </w:tcPr>
          <w:p w14:paraId="76A4605E" w14:textId="77777777" w:rsidR="001B2756" w:rsidRPr="001219DB" w:rsidRDefault="001B2756" w:rsidP="001B2756">
            <w:pPr>
              <w:widowControl w:val="0"/>
              <w:autoSpaceDE w:val="0"/>
              <w:autoSpaceDN w:val="0"/>
              <w:ind w:firstLine="0"/>
              <w:jc w:val="center"/>
              <w:rPr>
                <w:sz w:val="22"/>
                <w:szCs w:val="22"/>
              </w:rPr>
            </w:pPr>
            <w:r w:rsidRPr="001219DB">
              <w:rPr>
                <w:sz w:val="22"/>
                <w:szCs w:val="22"/>
              </w:rPr>
              <w:t>Город Сургут</w:t>
            </w:r>
          </w:p>
        </w:tc>
        <w:tc>
          <w:tcPr>
            <w:tcW w:w="1134" w:type="dxa"/>
            <w:noWrap/>
          </w:tcPr>
          <w:p w14:paraId="1B11DCA7" w14:textId="77777777" w:rsidR="001B2756" w:rsidRPr="001219DB" w:rsidRDefault="001B2756" w:rsidP="001B2756">
            <w:pPr>
              <w:widowControl w:val="0"/>
              <w:autoSpaceDE w:val="0"/>
              <w:autoSpaceDN w:val="0"/>
              <w:ind w:firstLine="0"/>
              <w:jc w:val="center"/>
              <w:rPr>
                <w:sz w:val="22"/>
                <w:szCs w:val="22"/>
              </w:rPr>
            </w:pPr>
            <w:r w:rsidRPr="001219DB">
              <w:rPr>
                <w:sz w:val="22"/>
                <w:szCs w:val="22"/>
              </w:rPr>
              <w:t>2014-2035 гг.</w:t>
            </w:r>
          </w:p>
        </w:tc>
        <w:tc>
          <w:tcPr>
            <w:tcW w:w="1276" w:type="dxa"/>
          </w:tcPr>
          <w:p w14:paraId="174AB8BB" w14:textId="77777777" w:rsidR="001B2756" w:rsidRPr="001219DB" w:rsidRDefault="001B2756" w:rsidP="001B2756">
            <w:pPr>
              <w:ind w:firstLine="0"/>
              <w:rPr>
                <w:sz w:val="22"/>
                <w:szCs w:val="22"/>
              </w:rPr>
            </w:pPr>
          </w:p>
        </w:tc>
        <w:tc>
          <w:tcPr>
            <w:tcW w:w="1843" w:type="dxa"/>
            <w:noWrap/>
          </w:tcPr>
          <w:p w14:paraId="289D8B0B" w14:textId="77777777" w:rsidR="001B2756" w:rsidRPr="001219DB" w:rsidRDefault="001B2756" w:rsidP="001B2756">
            <w:pPr>
              <w:ind w:firstLine="0"/>
              <w:rPr>
                <w:sz w:val="22"/>
                <w:szCs w:val="22"/>
              </w:rPr>
            </w:pPr>
            <w:r w:rsidRPr="001219DB">
              <w:rPr>
                <w:sz w:val="22"/>
                <w:szCs w:val="22"/>
              </w:rPr>
              <w:t>Зона с ОУИТ будет определена на этапе разработки проектной документации на объект</w:t>
            </w:r>
          </w:p>
        </w:tc>
        <w:tc>
          <w:tcPr>
            <w:tcW w:w="1910" w:type="dxa"/>
            <w:noWrap/>
          </w:tcPr>
          <w:p w14:paraId="3EEBE5CF" w14:textId="77777777" w:rsidR="001B2756" w:rsidRPr="001219DB" w:rsidRDefault="001B2756" w:rsidP="001B2756">
            <w:pPr>
              <w:ind w:firstLine="0"/>
              <w:jc w:val="left"/>
              <w:rPr>
                <w:sz w:val="18"/>
                <w:szCs w:val="18"/>
              </w:rPr>
            </w:pPr>
          </w:p>
        </w:tc>
      </w:tr>
      <w:tr w:rsidR="001B2756" w:rsidRPr="001219DB" w14:paraId="43B866DD" w14:textId="77777777" w:rsidTr="006D67B0">
        <w:trPr>
          <w:trHeight w:val="1200"/>
        </w:trPr>
        <w:tc>
          <w:tcPr>
            <w:tcW w:w="567" w:type="dxa"/>
            <w:noWrap/>
          </w:tcPr>
          <w:p w14:paraId="680F796A" w14:textId="77777777" w:rsidR="001B2756" w:rsidRPr="001219DB" w:rsidRDefault="001B2756" w:rsidP="001B2756">
            <w:pPr>
              <w:pStyle w:val="af1"/>
              <w:numPr>
                <w:ilvl w:val="0"/>
                <w:numId w:val="26"/>
              </w:numPr>
              <w:ind w:hanging="766"/>
              <w:rPr>
                <w:sz w:val="22"/>
                <w:szCs w:val="22"/>
              </w:rPr>
            </w:pPr>
          </w:p>
        </w:tc>
        <w:tc>
          <w:tcPr>
            <w:tcW w:w="1523" w:type="dxa"/>
          </w:tcPr>
          <w:p w14:paraId="34B1C222" w14:textId="77777777" w:rsidR="001B2756" w:rsidRPr="001219DB" w:rsidRDefault="001B2756" w:rsidP="001B2756">
            <w:pPr>
              <w:pStyle w:val="afc"/>
              <w:spacing w:before="0" w:after="0"/>
              <w:rPr>
                <w:i w:val="0"/>
                <w:sz w:val="22"/>
                <w:szCs w:val="22"/>
              </w:rPr>
            </w:pPr>
            <w:r w:rsidRPr="001219DB">
              <w:rPr>
                <w:i w:val="0"/>
                <w:sz w:val="22"/>
                <w:szCs w:val="22"/>
              </w:rPr>
              <w:t>инвестиционная площадка в сфере развития строительного комплекса</w:t>
            </w:r>
          </w:p>
        </w:tc>
        <w:tc>
          <w:tcPr>
            <w:tcW w:w="1471" w:type="dxa"/>
          </w:tcPr>
          <w:p w14:paraId="22715809" w14:textId="77777777" w:rsidR="001B2756" w:rsidRPr="001219DB" w:rsidRDefault="001B2756" w:rsidP="001B2756">
            <w:pPr>
              <w:ind w:firstLine="0"/>
              <w:rPr>
                <w:bCs/>
                <w:sz w:val="22"/>
                <w:szCs w:val="22"/>
              </w:rPr>
            </w:pPr>
            <w:r w:rsidRPr="001219DB">
              <w:rPr>
                <w:bCs/>
                <w:sz w:val="22"/>
                <w:szCs w:val="22"/>
              </w:rPr>
              <w:t>Объект в области производственной инфраструктуры</w:t>
            </w:r>
          </w:p>
        </w:tc>
        <w:tc>
          <w:tcPr>
            <w:tcW w:w="1872" w:type="dxa"/>
          </w:tcPr>
          <w:p w14:paraId="714B2842" w14:textId="77777777" w:rsidR="001B2756" w:rsidRPr="001219DB" w:rsidRDefault="001B2756" w:rsidP="001B2756">
            <w:pPr>
              <w:widowControl w:val="0"/>
              <w:autoSpaceDE w:val="0"/>
              <w:autoSpaceDN w:val="0"/>
              <w:ind w:firstLine="0"/>
              <w:jc w:val="center"/>
              <w:rPr>
                <w:sz w:val="22"/>
                <w:szCs w:val="22"/>
              </w:rPr>
            </w:pPr>
            <w:r w:rsidRPr="001219DB">
              <w:rPr>
                <w:sz w:val="22"/>
                <w:szCs w:val="22"/>
              </w:rPr>
              <w:t>Инвестиционная площадка</w:t>
            </w:r>
          </w:p>
        </w:tc>
        <w:tc>
          <w:tcPr>
            <w:tcW w:w="1417" w:type="dxa"/>
          </w:tcPr>
          <w:p w14:paraId="6B5467C1" w14:textId="77777777" w:rsidR="001B2756" w:rsidRPr="001219DB" w:rsidRDefault="001B2756" w:rsidP="001B2756">
            <w:pPr>
              <w:widowControl w:val="0"/>
              <w:autoSpaceDE w:val="0"/>
              <w:autoSpaceDN w:val="0"/>
              <w:ind w:firstLine="0"/>
              <w:jc w:val="center"/>
              <w:rPr>
                <w:sz w:val="22"/>
                <w:szCs w:val="22"/>
              </w:rPr>
            </w:pPr>
            <w:r w:rsidRPr="001219DB">
              <w:rPr>
                <w:sz w:val="22"/>
                <w:szCs w:val="22"/>
              </w:rPr>
              <w:t>Площадь 2 га</w:t>
            </w:r>
          </w:p>
        </w:tc>
        <w:tc>
          <w:tcPr>
            <w:tcW w:w="1701" w:type="dxa"/>
          </w:tcPr>
          <w:p w14:paraId="201D5A04" w14:textId="77777777" w:rsidR="001B2756" w:rsidRPr="001219DB" w:rsidRDefault="001B2756" w:rsidP="001B2756">
            <w:pPr>
              <w:widowControl w:val="0"/>
              <w:autoSpaceDE w:val="0"/>
              <w:autoSpaceDN w:val="0"/>
              <w:ind w:firstLine="0"/>
              <w:jc w:val="center"/>
              <w:rPr>
                <w:sz w:val="22"/>
                <w:szCs w:val="22"/>
              </w:rPr>
            </w:pPr>
            <w:r w:rsidRPr="001219DB">
              <w:rPr>
                <w:sz w:val="22"/>
                <w:szCs w:val="22"/>
              </w:rPr>
              <w:t>Город Сургут</w:t>
            </w:r>
          </w:p>
        </w:tc>
        <w:tc>
          <w:tcPr>
            <w:tcW w:w="1134" w:type="dxa"/>
            <w:noWrap/>
          </w:tcPr>
          <w:p w14:paraId="21130B85" w14:textId="77777777" w:rsidR="001B2756" w:rsidRPr="001219DB" w:rsidRDefault="001B2756" w:rsidP="001B2756">
            <w:pPr>
              <w:widowControl w:val="0"/>
              <w:autoSpaceDE w:val="0"/>
              <w:autoSpaceDN w:val="0"/>
              <w:ind w:firstLine="0"/>
              <w:jc w:val="center"/>
              <w:rPr>
                <w:sz w:val="22"/>
                <w:szCs w:val="22"/>
              </w:rPr>
            </w:pPr>
            <w:r w:rsidRPr="001219DB">
              <w:rPr>
                <w:sz w:val="22"/>
                <w:szCs w:val="22"/>
              </w:rPr>
              <w:t>2014 - 2035 гг.</w:t>
            </w:r>
          </w:p>
        </w:tc>
        <w:tc>
          <w:tcPr>
            <w:tcW w:w="1276" w:type="dxa"/>
          </w:tcPr>
          <w:p w14:paraId="72ADAC67" w14:textId="77777777" w:rsidR="001B2756" w:rsidRPr="001219DB" w:rsidRDefault="001B2756" w:rsidP="001B2756">
            <w:pPr>
              <w:ind w:firstLine="0"/>
              <w:rPr>
                <w:sz w:val="22"/>
                <w:szCs w:val="22"/>
              </w:rPr>
            </w:pPr>
          </w:p>
        </w:tc>
        <w:tc>
          <w:tcPr>
            <w:tcW w:w="1843" w:type="dxa"/>
            <w:noWrap/>
          </w:tcPr>
          <w:p w14:paraId="0BBBE960" w14:textId="77777777" w:rsidR="001B2756" w:rsidRPr="001219DB" w:rsidRDefault="001B2756" w:rsidP="001B2756">
            <w:pPr>
              <w:ind w:firstLine="0"/>
              <w:rPr>
                <w:sz w:val="22"/>
                <w:szCs w:val="22"/>
              </w:rPr>
            </w:pPr>
            <w:r w:rsidRPr="001219DB">
              <w:rPr>
                <w:sz w:val="22"/>
                <w:szCs w:val="22"/>
              </w:rPr>
              <w:t>Зона с ОУИТ будет определена на этапе разработки проектной документации на объект</w:t>
            </w:r>
          </w:p>
        </w:tc>
        <w:tc>
          <w:tcPr>
            <w:tcW w:w="1910" w:type="dxa"/>
            <w:noWrap/>
          </w:tcPr>
          <w:p w14:paraId="42F4C863" w14:textId="77777777" w:rsidR="001B2756" w:rsidRPr="001219DB" w:rsidRDefault="001B2756" w:rsidP="001B2756">
            <w:pPr>
              <w:ind w:firstLine="0"/>
              <w:jc w:val="left"/>
              <w:rPr>
                <w:sz w:val="18"/>
                <w:szCs w:val="18"/>
              </w:rPr>
            </w:pPr>
          </w:p>
        </w:tc>
      </w:tr>
      <w:tr w:rsidR="001B2756" w:rsidRPr="001219DB" w14:paraId="4C58EA35" w14:textId="77777777" w:rsidTr="006D67B0">
        <w:trPr>
          <w:trHeight w:val="1200"/>
        </w:trPr>
        <w:tc>
          <w:tcPr>
            <w:tcW w:w="567" w:type="dxa"/>
            <w:noWrap/>
          </w:tcPr>
          <w:p w14:paraId="144F1184" w14:textId="77777777" w:rsidR="001B2756" w:rsidRPr="001219DB" w:rsidRDefault="001B2756" w:rsidP="001B2756">
            <w:pPr>
              <w:pStyle w:val="af1"/>
              <w:numPr>
                <w:ilvl w:val="0"/>
                <w:numId w:val="26"/>
              </w:numPr>
              <w:ind w:hanging="766"/>
              <w:rPr>
                <w:sz w:val="22"/>
                <w:szCs w:val="22"/>
              </w:rPr>
            </w:pPr>
          </w:p>
        </w:tc>
        <w:tc>
          <w:tcPr>
            <w:tcW w:w="1523" w:type="dxa"/>
          </w:tcPr>
          <w:p w14:paraId="385FB7A4" w14:textId="77777777" w:rsidR="001B2756" w:rsidRPr="001219DB" w:rsidRDefault="001B2756" w:rsidP="001B2756">
            <w:pPr>
              <w:pStyle w:val="afc"/>
              <w:spacing w:before="0" w:after="0"/>
              <w:rPr>
                <w:i w:val="0"/>
                <w:sz w:val="22"/>
                <w:szCs w:val="22"/>
              </w:rPr>
            </w:pPr>
            <w:r w:rsidRPr="001219DB">
              <w:rPr>
                <w:i w:val="0"/>
                <w:sz w:val="22"/>
                <w:szCs w:val="22"/>
              </w:rPr>
              <w:t>инвестиционная площадка в сфере развития строительного комплекса</w:t>
            </w:r>
          </w:p>
        </w:tc>
        <w:tc>
          <w:tcPr>
            <w:tcW w:w="1471" w:type="dxa"/>
          </w:tcPr>
          <w:p w14:paraId="4B14DB61" w14:textId="77777777" w:rsidR="001B2756" w:rsidRPr="001219DB" w:rsidRDefault="001B2756" w:rsidP="001B2756">
            <w:pPr>
              <w:ind w:firstLine="0"/>
              <w:rPr>
                <w:bCs/>
                <w:sz w:val="22"/>
                <w:szCs w:val="22"/>
              </w:rPr>
            </w:pPr>
            <w:r w:rsidRPr="001219DB">
              <w:rPr>
                <w:bCs/>
                <w:sz w:val="22"/>
                <w:szCs w:val="22"/>
              </w:rPr>
              <w:t>Объект в области производственной инфраструктуры</w:t>
            </w:r>
          </w:p>
        </w:tc>
        <w:tc>
          <w:tcPr>
            <w:tcW w:w="1872" w:type="dxa"/>
          </w:tcPr>
          <w:p w14:paraId="7A30F90B" w14:textId="77777777" w:rsidR="001B2756" w:rsidRPr="001219DB" w:rsidRDefault="001B2756" w:rsidP="001B2756">
            <w:pPr>
              <w:widowControl w:val="0"/>
              <w:autoSpaceDE w:val="0"/>
              <w:autoSpaceDN w:val="0"/>
              <w:ind w:firstLine="0"/>
              <w:jc w:val="center"/>
              <w:rPr>
                <w:sz w:val="22"/>
                <w:szCs w:val="22"/>
              </w:rPr>
            </w:pPr>
            <w:r w:rsidRPr="001219DB">
              <w:rPr>
                <w:sz w:val="22"/>
                <w:szCs w:val="22"/>
              </w:rPr>
              <w:t>Инвестиционная площадка</w:t>
            </w:r>
          </w:p>
        </w:tc>
        <w:tc>
          <w:tcPr>
            <w:tcW w:w="1417" w:type="dxa"/>
          </w:tcPr>
          <w:p w14:paraId="43CF0EE9" w14:textId="77777777" w:rsidR="001B2756" w:rsidRPr="001219DB" w:rsidRDefault="001B2756" w:rsidP="001B2756">
            <w:pPr>
              <w:widowControl w:val="0"/>
              <w:autoSpaceDE w:val="0"/>
              <w:autoSpaceDN w:val="0"/>
              <w:ind w:firstLine="0"/>
              <w:jc w:val="center"/>
              <w:rPr>
                <w:sz w:val="22"/>
                <w:szCs w:val="22"/>
              </w:rPr>
            </w:pPr>
            <w:r w:rsidRPr="001219DB">
              <w:rPr>
                <w:sz w:val="22"/>
                <w:szCs w:val="22"/>
              </w:rPr>
              <w:t>Площадь 1,5 га</w:t>
            </w:r>
          </w:p>
        </w:tc>
        <w:tc>
          <w:tcPr>
            <w:tcW w:w="1701" w:type="dxa"/>
          </w:tcPr>
          <w:p w14:paraId="797BDA7B" w14:textId="77777777" w:rsidR="001B2756" w:rsidRPr="001219DB" w:rsidRDefault="001B2756" w:rsidP="001B2756">
            <w:pPr>
              <w:widowControl w:val="0"/>
              <w:autoSpaceDE w:val="0"/>
              <w:autoSpaceDN w:val="0"/>
              <w:ind w:firstLine="0"/>
              <w:jc w:val="center"/>
              <w:rPr>
                <w:sz w:val="22"/>
                <w:szCs w:val="22"/>
              </w:rPr>
            </w:pPr>
            <w:r w:rsidRPr="001219DB">
              <w:rPr>
                <w:sz w:val="22"/>
                <w:szCs w:val="22"/>
              </w:rPr>
              <w:t>Город Сургут</w:t>
            </w:r>
          </w:p>
        </w:tc>
        <w:tc>
          <w:tcPr>
            <w:tcW w:w="1134" w:type="dxa"/>
            <w:noWrap/>
          </w:tcPr>
          <w:p w14:paraId="1F7998B9" w14:textId="77777777" w:rsidR="001B2756" w:rsidRPr="001219DB" w:rsidRDefault="001B2756" w:rsidP="001B2756">
            <w:pPr>
              <w:widowControl w:val="0"/>
              <w:autoSpaceDE w:val="0"/>
              <w:autoSpaceDN w:val="0"/>
              <w:ind w:firstLine="0"/>
              <w:jc w:val="center"/>
              <w:rPr>
                <w:sz w:val="22"/>
                <w:szCs w:val="22"/>
              </w:rPr>
            </w:pPr>
            <w:r w:rsidRPr="001219DB">
              <w:rPr>
                <w:sz w:val="22"/>
                <w:szCs w:val="22"/>
              </w:rPr>
              <w:t>2014-2035 гг.</w:t>
            </w:r>
          </w:p>
        </w:tc>
        <w:tc>
          <w:tcPr>
            <w:tcW w:w="1276" w:type="dxa"/>
          </w:tcPr>
          <w:p w14:paraId="16E4A463" w14:textId="77777777" w:rsidR="001B2756" w:rsidRPr="001219DB" w:rsidRDefault="001B2756" w:rsidP="001B2756">
            <w:pPr>
              <w:ind w:firstLine="0"/>
              <w:rPr>
                <w:sz w:val="22"/>
                <w:szCs w:val="22"/>
              </w:rPr>
            </w:pPr>
          </w:p>
        </w:tc>
        <w:tc>
          <w:tcPr>
            <w:tcW w:w="1843" w:type="dxa"/>
            <w:noWrap/>
          </w:tcPr>
          <w:p w14:paraId="5C831FC3" w14:textId="77777777" w:rsidR="001B2756" w:rsidRPr="001219DB" w:rsidRDefault="001B2756" w:rsidP="001B2756">
            <w:pPr>
              <w:ind w:firstLine="0"/>
              <w:rPr>
                <w:sz w:val="22"/>
                <w:szCs w:val="22"/>
              </w:rPr>
            </w:pPr>
            <w:r w:rsidRPr="001219DB">
              <w:rPr>
                <w:sz w:val="22"/>
                <w:szCs w:val="22"/>
              </w:rPr>
              <w:t>Зона с ОУИТ будет определена на этапе разработки проектной документации на объект</w:t>
            </w:r>
          </w:p>
        </w:tc>
        <w:tc>
          <w:tcPr>
            <w:tcW w:w="1910" w:type="dxa"/>
            <w:noWrap/>
          </w:tcPr>
          <w:p w14:paraId="2D6665B7" w14:textId="77777777" w:rsidR="001B2756" w:rsidRPr="001219DB" w:rsidRDefault="001B2756" w:rsidP="001B2756">
            <w:pPr>
              <w:ind w:firstLine="0"/>
              <w:jc w:val="left"/>
              <w:rPr>
                <w:sz w:val="18"/>
                <w:szCs w:val="18"/>
              </w:rPr>
            </w:pPr>
          </w:p>
        </w:tc>
      </w:tr>
      <w:tr w:rsidR="001B2756" w:rsidRPr="001219DB" w14:paraId="03307497" w14:textId="77777777" w:rsidTr="006D67B0">
        <w:trPr>
          <w:trHeight w:val="405"/>
        </w:trPr>
        <w:tc>
          <w:tcPr>
            <w:tcW w:w="567" w:type="dxa"/>
            <w:noWrap/>
          </w:tcPr>
          <w:p w14:paraId="0A1DCD19" w14:textId="77777777" w:rsidR="001B2756" w:rsidRPr="001219DB" w:rsidRDefault="001B2756" w:rsidP="001B2756">
            <w:pPr>
              <w:pStyle w:val="af1"/>
              <w:numPr>
                <w:ilvl w:val="0"/>
                <w:numId w:val="26"/>
              </w:numPr>
              <w:ind w:hanging="766"/>
              <w:rPr>
                <w:sz w:val="22"/>
                <w:szCs w:val="22"/>
              </w:rPr>
            </w:pPr>
          </w:p>
        </w:tc>
        <w:tc>
          <w:tcPr>
            <w:tcW w:w="1523" w:type="dxa"/>
          </w:tcPr>
          <w:p w14:paraId="3451E364" w14:textId="77777777" w:rsidR="001B2756" w:rsidRPr="001219DB" w:rsidRDefault="001B2756" w:rsidP="001B2756">
            <w:pPr>
              <w:pStyle w:val="afc"/>
              <w:spacing w:before="0" w:after="0"/>
              <w:rPr>
                <w:i w:val="0"/>
                <w:sz w:val="22"/>
                <w:szCs w:val="22"/>
              </w:rPr>
            </w:pPr>
            <w:r w:rsidRPr="001219DB">
              <w:rPr>
                <w:i w:val="0"/>
                <w:sz w:val="22"/>
                <w:szCs w:val="22"/>
              </w:rPr>
              <w:t>инвестиционная площадка в сфере развития физической культуры и спорта</w:t>
            </w:r>
          </w:p>
        </w:tc>
        <w:tc>
          <w:tcPr>
            <w:tcW w:w="1471" w:type="dxa"/>
          </w:tcPr>
          <w:p w14:paraId="448D4CB8" w14:textId="77777777" w:rsidR="001B2756" w:rsidRPr="001219DB" w:rsidRDefault="001B2756" w:rsidP="001B2756">
            <w:pPr>
              <w:ind w:firstLine="0"/>
              <w:rPr>
                <w:rFonts w:eastAsiaTheme="minorEastAsia" w:cstheme="minorBidi"/>
                <w:bCs/>
                <w:sz w:val="22"/>
                <w:szCs w:val="22"/>
              </w:rPr>
            </w:pPr>
            <w:r w:rsidRPr="001219DB">
              <w:rPr>
                <w:bCs/>
                <w:sz w:val="22"/>
                <w:szCs w:val="22"/>
              </w:rPr>
              <w:t>Объект в области</w:t>
            </w:r>
            <w:r w:rsidRPr="001219DB">
              <w:rPr>
                <w:i/>
                <w:sz w:val="22"/>
                <w:szCs w:val="22"/>
              </w:rPr>
              <w:t xml:space="preserve"> </w:t>
            </w:r>
            <w:r w:rsidRPr="001219DB">
              <w:rPr>
                <w:sz w:val="22"/>
                <w:szCs w:val="22"/>
              </w:rPr>
              <w:t>физической культуры и спорта</w:t>
            </w:r>
          </w:p>
        </w:tc>
        <w:tc>
          <w:tcPr>
            <w:tcW w:w="1872" w:type="dxa"/>
          </w:tcPr>
          <w:p w14:paraId="7BC4FD11" w14:textId="77777777" w:rsidR="001B2756" w:rsidRPr="001219DB" w:rsidRDefault="001B2756" w:rsidP="001B2756">
            <w:pPr>
              <w:widowControl w:val="0"/>
              <w:autoSpaceDE w:val="0"/>
              <w:autoSpaceDN w:val="0"/>
              <w:ind w:firstLine="0"/>
              <w:jc w:val="center"/>
              <w:rPr>
                <w:sz w:val="22"/>
                <w:szCs w:val="22"/>
              </w:rPr>
            </w:pPr>
            <w:r w:rsidRPr="001219DB">
              <w:rPr>
                <w:sz w:val="22"/>
                <w:szCs w:val="22"/>
              </w:rPr>
              <w:t>Инвестиционная площадка</w:t>
            </w:r>
          </w:p>
        </w:tc>
        <w:tc>
          <w:tcPr>
            <w:tcW w:w="1417" w:type="dxa"/>
          </w:tcPr>
          <w:p w14:paraId="4F2D674A" w14:textId="77777777" w:rsidR="001B2756" w:rsidRPr="001219DB" w:rsidRDefault="001B2756" w:rsidP="001B2756">
            <w:pPr>
              <w:widowControl w:val="0"/>
              <w:autoSpaceDE w:val="0"/>
              <w:autoSpaceDN w:val="0"/>
              <w:ind w:firstLine="0"/>
              <w:jc w:val="center"/>
              <w:rPr>
                <w:sz w:val="22"/>
                <w:szCs w:val="22"/>
              </w:rPr>
            </w:pPr>
            <w:r w:rsidRPr="001219DB">
              <w:rPr>
                <w:sz w:val="22"/>
                <w:szCs w:val="22"/>
              </w:rPr>
              <w:t>Площадь 0,84 га</w:t>
            </w:r>
          </w:p>
        </w:tc>
        <w:tc>
          <w:tcPr>
            <w:tcW w:w="1701" w:type="dxa"/>
          </w:tcPr>
          <w:p w14:paraId="1BE0744D" w14:textId="77777777" w:rsidR="001B2756" w:rsidRPr="001219DB" w:rsidRDefault="001B2756" w:rsidP="001B2756">
            <w:pPr>
              <w:widowControl w:val="0"/>
              <w:autoSpaceDE w:val="0"/>
              <w:autoSpaceDN w:val="0"/>
              <w:ind w:firstLine="0"/>
              <w:jc w:val="center"/>
              <w:rPr>
                <w:sz w:val="22"/>
                <w:szCs w:val="22"/>
              </w:rPr>
            </w:pPr>
            <w:r w:rsidRPr="001219DB">
              <w:rPr>
                <w:sz w:val="22"/>
                <w:szCs w:val="22"/>
              </w:rPr>
              <w:t>Город Сургут</w:t>
            </w:r>
          </w:p>
        </w:tc>
        <w:tc>
          <w:tcPr>
            <w:tcW w:w="1134" w:type="dxa"/>
            <w:noWrap/>
          </w:tcPr>
          <w:p w14:paraId="0CDA6F77" w14:textId="77777777" w:rsidR="001B2756" w:rsidRPr="001219DB" w:rsidRDefault="001B2756" w:rsidP="001B2756">
            <w:pPr>
              <w:widowControl w:val="0"/>
              <w:autoSpaceDE w:val="0"/>
              <w:autoSpaceDN w:val="0"/>
              <w:ind w:firstLine="0"/>
              <w:jc w:val="center"/>
              <w:rPr>
                <w:sz w:val="22"/>
                <w:szCs w:val="22"/>
              </w:rPr>
            </w:pPr>
            <w:r w:rsidRPr="001219DB">
              <w:rPr>
                <w:sz w:val="22"/>
                <w:szCs w:val="22"/>
              </w:rPr>
              <w:t>2014-2035 гг.</w:t>
            </w:r>
          </w:p>
        </w:tc>
        <w:tc>
          <w:tcPr>
            <w:tcW w:w="1276" w:type="dxa"/>
          </w:tcPr>
          <w:p w14:paraId="32F2D244" w14:textId="77777777" w:rsidR="001B2756" w:rsidRPr="001219DB" w:rsidRDefault="001B2756" w:rsidP="001B2756">
            <w:pPr>
              <w:ind w:firstLine="0"/>
              <w:rPr>
                <w:sz w:val="22"/>
                <w:szCs w:val="22"/>
              </w:rPr>
            </w:pPr>
          </w:p>
        </w:tc>
        <w:tc>
          <w:tcPr>
            <w:tcW w:w="1843" w:type="dxa"/>
            <w:noWrap/>
          </w:tcPr>
          <w:p w14:paraId="287950B9" w14:textId="77777777" w:rsidR="001B2756" w:rsidRPr="001219DB" w:rsidRDefault="001B2756" w:rsidP="001B2756">
            <w:pPr>
              <w:ind w:firstLine="0"/>
              <w:rPr>
                <w:sz w:val="22"/>
                <w:szCs w:val="22"/>
              </w:rPr>
            </w:pPr>
            <w:r w:rsidRPr="001219DB">
              <w:rPr>
                <w:sz w:val="22"/>
                <w:szCs w:val="22"/>
              </w:rPr>
              <w:t>Зона с ОУИТ будет определена на этапе разработки проектной документации на объект</w:t>
            </w:r>
          </w:p>
        </w:tc>
        <w:tc>
          <w:tcPr>
            <w:tcW w:w="1910" w:type="dxa"/>
            <w:noWrap/>
          </w:tcPr>
          <w:p w14:paraId="511A90C3" w14:textId="77777777" w:rsidR="001B2756" w:rsidRPr="001219DB" w:rsidRDefault="001B2756" w:rsidP="001B2756">
            <w:pPr>
              <w:ind w:firstLine="0"/>
              <w:jc w:val="left"/>
              <w:rPr>
                <w:sz w:val="18"/>
                <w:szCs w:val="18"/>
              </w:rPr>
            </w:pPr>
          </w:p>
        </w:tc>
      </w:tr>
      <w:tr w:rsidR="001B2756" w:rsidRPr="001219DB" w14:paraId="7A3F24ED" w14:textId="77777777" w:rsidTr="006D67B0">
        <w:trPr>
          <w:trHeight w:val="1200"/>
        </w:trPr>
        <w:tc>
          <w:tcPr>
            <w:tcW w:w="567" w:type="dxa"/>
            <w:noWrap/>
          </w:tcPr>
          <w:p w14:paraId="74F57FF9" w14:textId="77777777" w:rsidR="001B2756" w:rsidRPr="001219DB" w:rsidRDefault="001B2756" w:rsidP="001B2756">
            <w:pPr>
              <w:pStyle w:val="af1"/>
              <w:numPr>
                <w:ilvl w:val="0"/>
                <w:numId w:val="26"/>
              </w:numPr>
              <w:ind w:hanging="766"/>
              <w:rPr>
                <w:sz w:val="22"/>
                <w:szCs w:val="22"/>
              </w:rPr>
            </w:pPr>
          </w:p>
        </w:tc>
        <w:tc>
          <w:tcPr>
            <w:tcW w:w="1523" w:type="dxa"/>
          </w:tcPr>
          <w:p w14:paraId="093B595E" w14:textId="77777777" w:rsidR="001B2756" w:rsidRPr="001219DB" w:rsidRDefault="001B2756" w:rsidP="001B2756">
            <w:pPr>
              <w:pStyle w:val="afc"/>
              <w:spacing w:before="0" w:after="0"/>
              <w:rPr>
                <w:i w:val="0"/>
                <w:sz w:val="22"/>
                <w:szCs w:val="22"/>
              </w:rPr>
            </w:pPr>
            <w:r w:rsidRPr="001219DB">
              <w:rPr>
                <w:i w:val="0"/>
                <w:sz w:val="22"/>
                <w:szCs w:val="22"/>
              </w:rPr>
              <w:t>инвестиционная площадка в сфере развития физической культуры и спорта</w:t>
            </w:r>
          </w:p>
        </w:tc>
        <w:tc>
          <w:tcPr>
            <w:tcW w:w="1471" w:type="dxa"/>
          </w:tcPr>
          <w:p w14:paraId="44E0108A" w14:textId="77777777" w:rsidR="001B2756" w:rsidRPr="001219DB" w:rsidRDefault="001B2756" w:rsidP="001B2756">
            <w:pPr>
              <w:ind w:firstLine="0"/>
              <w:rPr>
                <w:rFonts w:eastAsiaTheme="minorEastAsia" w:cstheme="minorBidi"/>
                <w:bCs/>
                <w:sz w:val="22"/>
                <w:szCs w:val="22"/>
              </w:rPr>
            </w:pPr>
            <w:r w:rsidRPr="001219DB">
              <w:rPr>
                <w:bCs/>
                <w:sz w:val="22"/>
                <w:szCs w:val="22"/>
              </w:rPr>
              <w:t>Объект в области</w:t>
            </w:r>
            <w:r w:rsidRPr="001219DB">
              <w:rPr>
                <w:i/>
                <w:sz w:val="22"/>
                <w:szCs w:val="22"/>
              </w:rPr>
              <w:t xml:space="preserve"> </w:t>
            </w:r>
            <w:r w:rsidRPr="001219DB">
              <w:rPr>
                <w:sz w:val="22"/>
                <w:szCs w:val="22"/>
              </w:rPr>
              <w:t>физической культуры и спорта</w:t>
            </w:r>
          </w:p>
        </w:tc>
        <w:tc>
          <w:tcPr>
            <w:tcW w:w="1872" w:type="dxa"/>
          </w:tcPr>
          <w:p w14:paraId="62E74A1C" w14:textId="77777777" w:rsidR="001B2756" w:rsidRPr="001219DB" w:rsidRDefault="001B2756" w:rsidP="001B2756">
            <w:pPr>
              <w:widowControl w:val="0"/>
              <w:autoSpaceDE w:val="0"/>
              <w:autoSpaceDN w:val="0"/>
              <w:ind w:firstLine="0"/>
              <w:jc w:val="center"/>
              <w:rPr>
                <w:sz w:val="22"/>
                <w:szCs w:val="22"/>
              </w:rPr>
            </w:pPr>
            <w:r w:rsidRPr="001219DB">
              <w:rPr>
                <w:sz w:val="22"/>
                <w:szCs w:val="22"/>
              </w:rPr>
              <w:t>Инвестиционная площадка</w:t>
            </w:r>
          </w:p>
        </w:tc>
        <w:tc>
          <w:tcPr>
            <w:tcW w:w="1417" w:type="dxa"/>
          </w:tcPr>
          <w:p w14:paraId="5E12F50D" w14:textId="77777777" w:rsidR="001B2756" w:rsidRPr="001219DB" w:rsidRDefault="001B2756" w:rsidP="001B2756">
            <w:pPr>
              <w:widowControl w:val="0"/>
              <w:autoSpaceDE w:val="0"/>
              <w:autoSpaceDN w:val="0"/>
              <w:ind w:firstLine="0"/>
              <w:jc w:val="center"/>
              <w:rPr>
                <w:sz w:val="22"/>
                <w:szCs w:val="22"/>
              </w:rPr>
            </w:pPr>
            <w:r w:rsidRPr="001219DB">
              <w:rPr>
                <w:sz w:val="22"/>
                <w:szCs w:val="22"/>
              </w:rPr>
              <w:t>Площадь 0,75 га</w:t>
            </w:r>
          </w:p>
        </w:tc>
        <w:tc>
          <w:tcPr>
            <w:tcW w:w="1701" w:type="dxa"/>
          </w:tcPr>
          <w:p w14:paraId="184FEE9C" w14:textId="77777777" w:rsidR="001B2756" w:rsidRPr="001219DB" w:rsidRDefault="001B2756" w:rsidP="001B2756">
            <w:pPr>
              <w:widowControl w:val="0"/>
              <w:autoSpaceDE w:val="0"/>
              <w:autoSpaceDN w:val="0"/>
              <w:ind w:firstLine="0"/>
              <w:jc w:val="center"/>
              <w:rPr>
                <w:sz w:val="22"/>
                <w:szCs w:val="22"/>
              </w:rPr>
            </w:pPr>
            <w:r w:rsidRPr="001219DB">
              <w:rPr>
                <w:sz w:val="22"/>
                <w:szCs w:val="22"/>
              </w:rPr>
              <w:t>Город Сургут</w:t>
            </w:r>
          </w:p>
        </w:tc>
        <w:tc>
          <w:tcPr>
            <w:tcW w:w="1134" w:type="dxa"/>
            <w:noWrap/>
          </w:tcPr>
          <w:p w14:paraId="4D8185F3" w14:textId="77777777" w:rsidR="001B2756" w:rsidRPr="001219DB" w:rsidRDefault="001B2756" w:rsidP="001B2756">
            <w:pPr>
              <w:widowControl w:val="0"/>
              <w:autoSpaceDE w:val="0"/>
              <w:autoSpaceDN w:val="0"/>
              <w:ind w:firstLine="0"/>
              <w:jc w:val="center"/>
              <w:rPr>
                <w:sz w:val="22"/>
                <w:szCs w:val="22"/>
              </w:rPr>
            </w:pPr>
            <w:r w:rsidRPr="001219DB">
              <w:rPr>
                <w:sz w:val="22"/>
                <w:szCs w:val="22"/>
              </w:rPr>
              <w:t>2014-2035 гг.</w:t>
            </w:r>
          </w:p>
        </w:tc>
        <w:tc>
          <w:tcPr>
            <w:tcW w:w="1276" w:type="dxa"/>
          </w:tcPr>
          <w:p w14:paraId="7CFCACB7" w14:textId="77777777" w:rsidR="001B2756" w:rsidRPr="001219DB" w:rsidRDefault="001B2756" w:rsidP="001B2756">
            <w:pPr>
              <w:ind w:firstLine="0"/>
              <w:rPr>
                <w:sz w:val="22"/>
                <w:szCs w:val="22"/>
              </w:rPr>
            </w:pPr>
          </w:p>
        </w:tc>
        <w:tc>
          <w:tcPr>
            <w:tcW w:w="1843" w:type="dxa"/>
            <w:noWrap/>
          </w:tcPr>
          <w:p w14:paraId="047AE8D6" w14:textId="77777777" w:rsidR="001B2756" w:rsidRPr="001219DB" w:rsidRDefault="001B2756" w:rsidP="001B2756">
            <w:pPr>
              <w:ind w:firstLine="0"/>
              <w:rPr>
                <w:sz w:val="22"/>
                <w:szCs w:val="22"/>
              </w:rPr>
            </w:pPr>
            <w:r w:rsidRPr="001219DB">
              <w:rPr>
                <w:sz w:val="22"/>
                <w:szCs w:val="22"/>
              </w:rPr>
              <w:t>Зона с ОУИТ будет определена на этапе разработки проектной документации на объект</w:t>
            </w:r>
          </w:p>
        </w:tc>
        <w:tc>
          <w:tcPr>
            <w:tcW w:w="1910" w:type="dxa"/>
            <w:noWrap/>
          </w:tcPr>
          <w:p w14:paraId="7A43130F" w14:textId="77777777" w:rsidR="001B2756" w:rsidRPr="001219DB" w:rsidRDefault="001B2756" w:rsidP="001B2756">
            <w:pPr>
              <w:ind w:firstLine="0"/>
              <w:jc w:val="left"/>
              <w:rPr>
                <w:sz w:val="18"/>
                <w:szCs w:val="18"/>
              </w:rPr>
            </w:pPr>
          </w:p>
        </w:tc>
      </w:tr>
      <w:tr w:rsidR="001B2756" w:rsidRPr="001219DB" w14:paraId="61A1DF77" w14:textId="77777777" w:rsidTr="006D67B0">
        <w:trPr>
          <w:trHeight w:val="1200"/>
        </w:trPr>
        <w:tc>
          <w:tcPr>
            <w:tcW w:w="567" w:type="dxa"/>
            <w:noWrap/>
          </w:tcPr>
          <w:p w14:paraId="63788950" w14:textId="77777777" w:rsidR="001B2756" w:rsidRPr="001219DB" w:rsidRDefault="001B2756" w:rsidP="001B2756">
            <w:pPr>
              <w:pStyle w:val="af1"/>
              <w:numPr>
                <w:ilvl w:val="0"/>
                <w:numId w:val="26"/>
              </w:numPr>
              <w:ind w:hanging="766"/>
              <w:rPr>
                <w:sz w:val="22"/>
                <w:szCs w:val="22"/>
              </w:rPr>
            </w:pPr>
          </w:p>
        </w:tc>
        <w:tc>
          <w:tcPr>
            <w:tcW w:w="1523" w:type="dxa"/>
          </w:tcPr>
          <w:p w14:paraId="2238AD96" w14:textId="77777777" w:rsidR="001B2756" w:rsidRPr="001219DB" w:rsidRDefault="001B2756" w:rsidP="001B2756">
            <w:pPr>
              <w:pStyle w:val="afc"/>
              <w:spacing w:before="0" w:after="0"/>
              <w:rPr>
                <w:i w:val="0"/>
                <w:sz w:val="22"/>
                <w:szCs w:val="22"/>
              </w:rPr>
            </w:pPr>
            <w:r w:rsidRPr="001219DB">
              <w:rPr>
                <w:i w:val="0"/>
                <w:sz w:val="22"/>
                <w:szCs w:val="22"/>
              </w:rPr>
              <w:t>инвестиционная площадка в сфере развития физической культуры и спорта</w:t>
            </w:r>
          </w:p>
        </w:tc>
        <w:tc>
          <w:tcPr>
            <w:tcW w:w="1471" w:type="dxa"/>
          </w:tcPr>
          <w:p w14:paraId="73682011" w14:textId="77777777" w:rsidR="001B2756" w:rsidRPr="001219DB" w:rsidRDefault="001B2756" w:rsidP="001B2756">
            <w:pPr>
              <w:ind w:firstLine="0"/>
              <w:rPr>
                <w:rFonts w:eastAsiaTheme="minorEastAsia" w:cstheme="minorBidi"/>
                <w:bCs/>
                <w:sz w:val="22"/>
                <w:szCs w:val="22"/>
              </w:rPr>
            </w:pPr>
            <w:r w:rsidRPr="001219DB">
              <w:rPr>
                <w:bCs/>
                <w:sz w:val="22"/>
                <w:szCs w:val="22"/>
              </w:rPr>
              <w:t>Объект в области</w:t>
            </w:r>
            <w:r w:rsidRPr="001219DB">
              <w:rPr>
                <w:i/>
                <w:sz w:val="22"/>
                <w:szCs w:val="22"/>
              </w:rPr>
              <w:t xml:space="preserve"> </w:t>
            </w:r>
            <w:r w:rsidRPr="001219DB">
              <w:rPr>
                <w:sz w:val="22"/>
                <w:szCs w:val="22"/>
              </w:rPr>
              <w:t>физической культуры и спорта</w:t>
            </w:r>
          </w:p>
        </w:tc>
        <w:tc>
          <w:tcPr>
            <w:tcW w:w="1872" w:type="dxa"/>
          </w:tcPr>
          <w:p w14:paraId="7CA31E70" w14:textId="77777777" w:rsidR="001B2756" w:rsidRPr="001219DB" w:rsidRDefault="001B2756" w:rsidP="001B2756">
            <w:pPr>
              <w:widowControl w:val="0"/>
              <w:autoSpaceDE w:val="0"/>
              <w:autoSpaceDN w:val="0"/>
              <w:ind w:firstLine="0"/>
              <w:jc w:val="center"/>
              <w:rPr>
                <w:sz w:val="22"/>
                <w:szCs w:val="22"/>
              </w:rPr>
            </w:pPr>
            <w:r w:rsidRPr="001219DB">
              <w:rPr>
                <w:sz w:val="22"/>
                <w:szCs w:val="22"/>
              </w:rPr>
              <w:t>Инвестиционная площадка</w:t>
            </w:r>
          </w:p>
        </w:tc>
        <w:tc>
          <w:tcPr>
            <w:tcW w:w="1417" w:type="dxa"/>
          </w:tcPr>
          <w:p w14:paraId="18D3AF0B" w14:textId="77777777" w:rsidR="001B2756" w:rsidRPr="001219DB" w:rsidRDefault="001B2756" w:rsidP="001B2756">
            <w:pPr>
              <w:widowControl w:val="0"/>
              <w:autoSpaceDE w:val="0"/>
              <w:autoSpaceDN w:val="0"/>
              <w:ind w:firstLine="0"/>
              <w:jc w:val="center"/>
              <w:rPr>
                <w:sz w:val="22"/>
                <w:szCs w:val="22"/>
              </w:rPr>
            </w:pPr>
            <w:r w:rsidRPr="001219DB">
              <w:rPr>
                <w:sz w:val="22"/>
                <w:szCs w:val="22"/>
              </w:rPr>
              <w:t>Площадь 4 га</w:t>
            </w:r>
          </w:p>
        </w:tc>
        <w:tc>
          <w:tcPr>
            <w:tcW w:w="1701" w:type="dxa"/>
          </w:tcPr>
          <w:p w14:paraId="0BEEF252" w14:textId="77777777" w:rsidR="001B2756" w:rsidRPr="001219DB" w:rsidRDefault="001B2756" w:rsidP="001B2756">
            <w:pPr>
              <w:widowControl w:val="0"/>
              <w:autoSpaceDE w:val="0"/>
              <w:autoSpaceDN w:val="0"/>
              <w:ind w:firstLine="0"/>
              <w:jc w:val="center"/>
              <w:rPr>
                <w:sz w:val="22"/>
                <w:szCs w:val="22"/>
              </w:rPr>
            </w:pPr>
            <w:r w:rsidRPr="001219DB">
              <w:rPr>
                <w:sz w:val="22"/>
                <w:szCs w:val="22"/>
              </w:rPr>
              <w:t>Город Сургут</w:t>
            </w:r>
          </w:p>
        </w:tc>
        <w:tc>
          <w:tcPr>
            <w:tcW w:w="1134" w:type="dxa"/>
            <w:noWrap/>
          </w:tcPr>
          <w:p w14:paraId="68D2E58A" w14:textId="77777777" w:rsidR="001B2756" w:rsidRPr="001219DB" w:rsidRDefault="001B2756" w:rsidP="001B2756">
            <w:pPr>
              <w:widowControl w:val="0"/>
              <w:autoSpaceDE w:val="0"/>
              <w:autoSpaceDN w:val="0"/>
              <w:ind w:firstLine="0"/>
              <w:jc w:val="center"/>
              <w:rPr>
                <w:sz w:val="22"/>
                <w:szCs w:val="22"/>
              </w:rPr>
            </w:pPr>
            <w:r w:rsidRPr="001219DB">
              <w:rPr>
                <w:sz w:val="22"/>
                <w:szCs w:val="22"/>
              </w:rPr>
              <w:t>2014-2035 гг.</w:t>
            </w:r>
          </w:p>
        </w:tc>
        <w:tc>
          <w:tcPr>
            <w:tcW w:w="1276" w:type="dxa"/>
          </w:tcPr>
          <w:p w14:paraId="7DBCD059" w14:textId="77777777" w:rsidR="001B2756" w:rsidRPr="001219DB" w:rsidRDefault="001B2756" w:rsidP="001B2756">
            <w:pPr>
              <w:ind w:firstLine="0"/>
              <w:rPr>
                <w:sz w:val="22"/>
                <w:szCs w:val="22"/>
              </w:rPr>
            </w:pPr>
          </w:p>
        </w:tc>
        <w:tc>
          <w:tcPr>
            <w:tcW w:w="1843" w:type="dxa"/>
            <w:noWrap/>
          </w:tcPr>
          <w:p w14:paraId="4F91D1C7" w14:textId="77777777" w:rsidR="001B2756" w:rsidRPr="001219DB" w:rsidRDefault="001B2756" w:rsidP="001B2756">
            <w:pPr>
              <w:ind w:firstLine="0"/>
              <w:rPr>
                <w:sz w:val="22"/>
                <w:szCs w:val="22"/>
              </w:rPr>
            </w:pPr>
            <w:r w:rsidRPr="001219DB">
              <w:rPr>
                <w:sz w:val="22"/>
                <w:szCs w:val="22"/>
              </w:rPr>
              <w:t>Зона с ОУИТ будет определена на этапе разработки проектной документации на объект</w:t>
            </w:r>
          </w:p>
        </w:tc>
        <w:tc>
          <w:tcPr>
            <w:tcW w:w="1910" w:type="dxa"/>
            <w:noWrap/>
          </w:tcPr>
          <w:p w14:paraId="2829AB6B" w14:textId="77777777" w:rsidR="001B2756" w:rsidRPr="001219DB" w:rsidRDefault="001B2756" w:rsidP="001B2756">
            <w:pPr>
              <w:ind w:firstLine="0"/>
              <w:jc w:val="left"/>
              <w:rPr>
                <w:sz w:val="18"/>
                <w:szCs w:val="18"/>
              </w:rPr>
            </w:pPr>
          </w:p>
        </w:tc>
      </w:tr>
      <w:tr w:rsidR="001B2756" w:rsidRPr="001219DB" w14:paraId="6EEDCAA9" w14:textId="77777777" w:rsidTr="006D67B0">
        <w:trPr>
          <w:trHeight w:val="1200"/>
        </w:trPr>
        <w:tc>
          <w:tcPr>
            <w:tcW w:w="567" w:type="dxa"/>
            <w:noWrap/>
          </w:tcPr>
          <w:p w14:paraId="1A06CFE5" w14:textId="77777777" w:rsidR="001B2756" w:rsidRPr="001219DB" w:rsidRDefault="001B2756" w:rsidP="001B2756">
            <w:pPr>
              <w:pStyle w:val="af1"/>
              <w:numPr>
                <w:ilvl w:val="0"/>
                <w:numId w:val="26"/>
              </w:numPr>
              <w:ind w:hanging="766"/>
              <w:rPr>
                <w:sz w:val="22"/>
                <w:szCs w:val="22"/>
              </w:rPr>
            </w:pPr>
          </w:p>
        </w:tc>
        <w:tc>
          <w:tcPr>
            <w:tcW w:w="1523" w:type="dxa"/>
          </w:tcPr>
          <w:p w14:paraId="12623ABE" w14:textId="77777777" w:rsidR="001B2756" w:rsidRPr="001219DB" w:rsidRDefault="001B2756" w:rsidP="001B2756">
            <w:pPr>
              <w:pStyle w:val="afc"/>
              <w:spacing w:before="0" w:after="0"/>
              <w:rPr>
                <w:i w:val="0"/>
                <w:sz w:val="22"/>
                <w:szCs w:val="22"/>
              </w:rPr>
            </w:pPr>
            <w:r w:rsidRPr="001219DB">
              <w:rPr>
                <w:i w:val="0"/>
                <w:sz w:val="22"/>
                <w:szCs w:val="22"/>
              </w:rPr>
              <w:t>инвестиционная площадка в сфере развития прочих направлений экономики</w:t>
            </w:r>
          </w:p>
        </w:tc>
        <w:tc>
          <w:tcPr>
            <w:tcW w:w="1471" w:type="dxa"/>
          </w:tcPr>
          <w:p w14:paraId="5D74477D" w14:textId="77777777" w:rsidR="001B2756" w:rsidRPr="001219DB" w:rsidRDefault="001B2756" w:rsidP="001B2756">
            <w:pPr>
              <w:ind w:firstLine="0"/>
              <w:rPr>
                <w:bCs/>
                <w:sz w:val="22"/>
                <w:szCs w:val="22"/>
              </w:rPr>
            </w:pPr>
            <w:r w:rsidRPr="001219DB">
              <w:rPr>
                <w:bCs/>
                <w:sz w:val="22"/>
                <w:szCs w:val="22"/>
              </w:rPr>
              <w:t>Объект в области производственной инфраструктуры</w:t>
            </w:r>
          </w:p>
        </w:tc>
        <w:tc>
          <w:tcPr>
            <w:tcW w:w="1872" w:type="dxa"/>
            <w:vAlign w:val="center"/>
          </w:tcPr>
          <w:p w14:paraId="50E776A7" w14:textId="77777777" w:rsidR="001B2756" w:rsidRPr="001219DB" w:rsidRDefault="001B2756" w:rsidP="001B2756">
            <w:pPr>
              <w:keepLines/>
              <w:widowControl w:val="0"/>
              <w:ind w:firstLine="0"/>
              <w:jc w:val="center"/>
              <w:rPr>
                <w:bCs/>
                <w:sz w:val="22"/>
                <w:szCs w:val="22"/>
              </w:rPr>
            </w:pPr>
            <w:r w:rsidRPr="001219DB">
              <w:rPr>
                <w:sz w:val="22"/>
                <w:szCs w:val="22"/>
              </w:rPr>
              <w:t>Инвестиционная площадка</w:t>
            </w:r>
          </w:p>
        </w:tc>
        <w:tc>
          <w:tcPr>
            <w:tcW w:w="1417" w:type="dxa"/>
            <w:vAlign w:val="center"/>
          </w:tcPr>
          <w:p w14:paraId="5ABFC241" w14:textId="77777777" w:rsidR="001B2756" w:rsidRPr="001219DB" w:rsidRDefault="001B2756" w:rsidP="001B2756">
            <w:pPr>
              <w:ind w:firstLine="0"/>
              <w:jc w:val="center"/>
              <w:rPr>
                <w:sz w:val="22"/>
                <w:szCs w:val="22"/>
              </w:rPr>
            </w:pPr>
            <w:r w:rsidRPr="001219DB">
              <w:rPr>
                <w:sz w:val="22"/>
                <w:szCs w:val="22"/>
              </w:rPr>
              <w:t>Площадь 59 га</w:t>
            </w:r>
          </w:p>
        </w:tc>
        <w:tc>
          <w:tcPr>
            <w:tcW w:w="1701" w:type="dxa"/>
            <w:vAlign w:val="center"/>
          </w:tcPr>
          <w:p w14:paraId="098C0C70" w14:textId="77777777" w:rsidR="001B2756" w:rsidRPr="001219DB" w:rsidRDefault="001B2756" w:rsidP="001B2756">
            <w:pPr>
              <w:ind w:firstLine="0"/>
              <w:jc w:val="center"/>
              <w:rPr>
                <w:bCs/>
                <w:sz w:val="22"/>
                <w:szCs w:val="22"/>
              </w:rPr>
            </w:pPr>
            <w:r w:rsidRPr="001219DB">
              <w:rPr>
                <w:bCs/>
                <w:sz w:val="22"/>
                <w:szCs w:val="22"/>
              </w:rPr>
              <w:t>Город Сургут</w:t>
            </w:r>
          </w:p>
        </w:tc>
        <w:tc>
          <w:tcPr>
            <w:tcW w:w="1134" w:type="dxa"/>
            <w:noWrap/>
          </w:tcPr>
          <w:p w14:paraId="5CC5C97A" w14:textId="77777777" w:rsidR="001B2756" w:rsidRPr="001219DB" w:rsidRDefault="001B2756" w:rsidP="001B2756">
            <w:pPr>
              <w:widowControl w:val="0"/>
              <w:autoSpaceDE w:val="0"/>
              <w:autoSpaceDN w:val="0"/>
              <w:ind w:firstLine="0"/>
              <w:jc w:val="center"/>
              <w:rPr>
                <w:sz w:val="22"/>
                <w:szCs w:val="22"/>
              </w:rPr>
            </w:pPr>
            <w:r w:rsidRPr="001219DB">
              <w:rPr>
                <w:sz w:val="22"/>
                <w:szCs w:val="22"/>
              </w:rPr>
              <w:t>2016-2035 гг.</w:t>
            </w:r>
          </w:p>
        </w:tc>
        <w:tc>
          <w:tcPr>
            <w:tcW w:w="1276" w:type="dxa"/>
          </w:tcPr>
          <w:p w14:paraId="2ACF2E47" w14:textId="77777777" w:rsidR="001B2756" w:rsidRPr="001219DB" w:rsidRDefault="001B2756" w:rsidP="001B2756">
            <w:pPr>
              <w:ind w:firstLine="0"/>
              <w:rPr>
                <w:sz w:val="22"/>
                <w:szCs w:val="22"/>
              </w:rPr>
            </w:pPr>
          </w:p>
        </w:tc>
        <w:tc>
          <w:tcPr>
            <w:tcW w:w="1843" w:type="dxa"/>
            <w:noWrap/>
          </w:tcPr>
          <w:p w14:paraId="692F3547" w14:textId="77777777" w:rsidR="001B2756" w:rsidRPr="001219DB" w:rsidRDefault="001B2756" w:rsidP="001B2756">
            <w:pPr>
              <w:ind w:firstLine="0"/>
              <w:rPr>
                <w:sz w:val="22"/>
                <w:szCs w:val="22"/>
              </w:rPr>
            </w:pPr>
            <w:r w:rsidRPr="001219DB">
              <w:rPr>
                <w:sz w:val="22"/>
                <w:szCs w:val="22"/>
              </w:rPr>
              <w:t>Зона с ОУИТ будет определена на этапе разработки проектной документации на объект</w:t>
            </w:r>
          </w:p>
        </w:tc>
        <w:tc>
          <w:tcPr>
            <w:tcW w:w="1910" w:type="dxa"/>
            <w:noWrap/>
          </w:tcPr>
          <w:p w14:paraId="531BDCAD" w14:textId="77777777" w:rsidR="001B2756" w:rsidRPr="001219DB" w:rsidRDefault="001B2756" w:rsidP="001B2756">
            <w:pPr>
              <w:ind w:firstLine="0"/>
              <w:jc w:val="left"/>
              <w:rPr>
                <w:sz w:val="18"/>
                <w:szCs w:val="18"/>
              </w:rPr>
            </w:pPr>
          </w:p>
        </w:tc>
      </w:tr>
      <w:tr w:rsidR="001B2756" w:rsidRPr="001219DB" w14:paraId="0BFAF545" w14:textId="77777777" w:rsidTr="00BA5D7C">
        <w:trPr>
          <w:trHeight w:val="1200"/>
        </w:trPr>
        <w:tc>
          <w:tcPr>
            <w:tcW w:w="567" w:type="dxa"/>
            <w:noWrap/>
          </w:tcPr>
          <w:p w14:paraId="3384B23A" w14:textId="77777777" w:rsidR="001B2756" w:rsidRPr="001219DB" w:rsidRDefault="001B2756" w:rsidP="001B2756">
            <w:pPr>
              <w:pStyle w:val="af1"/>
              <w:numPr>
                <w:ilvl w:val="0"/>
                <w:numId w:val="26"/>
              </w:numPr>
              <w:ind w:hanging="766"/>
              <w:rPr>
                <w:sz w:val="22"/>
                <w:szCs w:val="22"/>
              </w:rPr>
            </w:pPr>
          </w:p>
        </w:tc>
        <w:tc>
          <w:tcPr>
            <w:tcW w:w="1523" w:type="dxa"/>
          </w:tcPr>
          <w:p w14:paraId="04B6263A" w14:textId="77777777" w:rsidR="001B2756" w:rsidRPr="001219DB" w:rsidRDefault="001B2756" w:rsidP="001B2756">
            <w:pPr>
              <w:pStyle w:val="afc"/>
              <w:spacing w:before="0" w:after="0"/>
              <w:rPr>
                <w:i w:val="0"/>
                <w:sz w:val="22"/>
                <w:szCs w:val="22"/>
              </w:rPr>
            </w:pPr>
            <w:r w:rsidRPr="001219DB">
              <w:rPr>
                <w:i w:val="0"/>
                <w:sz w:val="22"/>
                <w:szCs w:val="22"/>
              </w:rPr>
              <w:t>инвестиционная площадка в сфере развития прочих направлений экономики</w:t>
            </w:r>
          </w:p>
        </w:tc>
        <w:tc>
          <w:tcPr>
            <w:tcW w:w="1471" w:type="dxa"/>
          </w:tcPr>
          <w:p w14:paraId="5AE539AA" w14:textId="77777777" w:rsidR="001B2756" w:rsidRPr="001219DB" w:rsidRDefault="001B2756" w:rsidP="001B2756">
            <w:pPr>
              <w:ind w:firstLine="0"/>
              <w:rPr>
                <w:bCs/>
                <w:sz w:val="22"/>
                <w:szCs w:val="22"/>
              </w:rPr>
            </w:pPr>
            <w:r w:rsidRPr="001219DB">
              <w:rPr>
                <w:bCs/>
                <w:sz w:val="22"/>
                <w:szCs w:val="22"/>
              </w:rPr>
              <w:t>Объект в области инфраструктуры</w:t>
            </w:r>
          </w:p>
        </w:tc>
        <w:tc>
          <w:tcPr>
            <w:tcW w:w="1872" w:type="dxa"/>
            <w:vAlign w:val="center"/>
          </w:tcPr>
          <w:p w14:paraId="26E20A3F" w14:textId="77777777" w:rsidR="001B2756" w:rsidRPr="00F57674" w:rsidRDefault="001B2756" w:rsidP="001B2756">
            <w:pPr>
              <w:ind w:firstLine="0"/>
              <w:jc w:val="left"/>
              <w:rPr>
                <w:sz w:val="22"/>
                <w:szCs w:val="22"/>
              </w:rPr>
            </w:pPr>
            <w:r w:rsidRPr="00F57674">
              <w:rPr>
                <w:sz w:val="22"/>
                <w:szCs w:val="22"/>
              </w:rPr>
              <w:t>Центр санитарно-гигенического и ветеринарного надзора</w:t>
            </w:r>
          </w:p>
        </w:tc>
        <w:tc>
          <w:tcPr>
            <w:tcW w:w="1417" w:type="dxa"/>
          </w:tcPr>
          <w:p w14:paraId="48AFE469" w14:textId="77777777" w:rsidR="001B2756" w:rsidRPr="00B05596" w:rsidRDefault="001B2756" w:rsidP="001B2756">
            <w:pPr>
              <w:widowControl w:val="0"/>
              <w:autoSpaceDE w:val="0"/>
              <w:autoSpaceDN w:val="0"/>
              <w:ind w:firstLine="0"/>
              <w:jc w:val="center"/>
            </w:pPr>
            <w:r w:rsidRPr="00B05596">
              <w:t>1 объект</w:t>
            </w:r>
          </w:p>
        </w:tc>
        <w:tc>
          <w:tcPr>
            <w:tcW w:w="1701" w:type="dxa"/>
          </w:tcPr>
          <w:p w14:paraId="1EDA5B9A" w14:textId="77777777" w:rsidR="001B2756" w:rsidRPr="00B05596" w:rsidRDefault="001B2756" w:rsidP="001B2756">
            <w:pPr>
              <w:widowControl w:val="0"/>
              <w:autoSpaceDE w:val="0"/>
              <w:autoSpaceDN w:val="0"/>
              <w:ind w:firstLine="0"/>
              <w:jc w:val="center"/>
              <w:rPr>
                <w:sz w:val="22"/>
                <w:szCs w:val="22"/>
              </w:rPr>
            </w:pPr>
            <w:r w:rsidRPr="00B05596">
              <w:rPr>
                <w:sz w:val="22"/>
                <w:szCs w:val="22"/>
              </w:rPr>
              <w:t>г. Сургут, мкр. 49</w:t>
            </w:r>
          </w:p>
        </w:tc>
        <w:tc>
          <w:tcPr>
            <w:tcW w:w="1134" w:type="dxa"/>
            <w:noWrap/>
          </w:tcPr>
          <w:p w14:paraId="39F8D30D" w14:textId="77777777" w:rsidR="001B2756" w:rsidRPr="00B05596" w:rsidRDefault="001B2756" w:rsidP="001B2756">
            <w:pPr>
              <w:ind w:firstLine="0"/>
              <w:rPr>
                <w:sz w:val="22"/>
                <w:szCs w:val="22"/>
              </w:rPr>
            </w:pPr>
          </w:p>
        </w:tc>
        <w:tc>
          <w:tcPr>
            <w:tcW w:w="1276" w:type="dxa"/>
          </w:tcPr>
          <w:p w14:paraId="19C564BB" w14:textId="77777777" w:rsidR="001B2756" w:rsidRPr="00B05596" w:rsidRDefault="001B2756" w:rsidP="001B2756">
            <w:pPr>
              <w:ind w:firstLine="0"/>
              <w:jc w:val="center"/>
              <w:rPr>
                <w:sz w:val="22"/>
                <w:szCs w:val="22"/>
              </w:rPr>
            </w:pPr>
          </w:p>
        </w:tc>
        <w:tc>
          <w:tcPr>
            <w:tcW w:w="1843" w:type="dxa"/>
            <w:noWrap/>
          </w:tcPr>
          <w:p w14:paraId="44B60697" w14:textId="77777777" w:rsidR="001B2756" w:rsidRPr="00B05596" w:rsidRDefault="001B2756" w:rsidP="001B2756">
            <w:pPr>
              <w:ind w:firstLine="0"/>
              <w:jc w:val="center"/>
              <w:rPr>
                <w:sz w:val="22"/>
                <w:szCs w:val="22"/>
              </w:rPr>
            </w:pPr>
          </w:p>
        </w:tc>
        <w:tc>
          <w:tcPr>
            <w:tcW w:w="1910" w:type="dxa"/>
            <w:noWrap/>
          </w:tcPr>
          <w:p w14:paraId="1627B297" w14:textId="77777777" w:rsidR="001B2756" w:rsidRPr="00B05596" w:rsidRDefault="001B2756" w:rsidP="001B2756">
            <w:pPr>
              <w:ind w:firstLine="0"/>
              <w:rPr>
                <w:sz w:val="20"/>
                <w:szCs w:val="20"/>
              </w:rPr>
            </w:pPr>
            <w:r w:rsidRPr="00B05596">
              <w:rPr>
                <w:sz w:val="20"/>
                <w:szCs w:val="20"/>
              </w:rPr>
              <w:t>ПКР СИ МО ГО г. Сургут до 2035 года от 28.12.2017 № 222-VI ДГ (резервирование территорий)</w:t>
            </w:r>
          </w:p>
        </w:tc>
      </w:tr>
      <w:tr w:rsidR="001B2756" w:rsidRPr="001219DB" w14:paraId="70A1137E" w14:textId="77777777" w:rsidTr="00BA5D7C">
        <w:trPr>
          <w:trHeight w:val="1200"/>
        </w:trPr>
        <w:tc>
          <w:tcPr>
            <w:tcW w:w="567" w:type="dxa"/>
            <w:noWrap/>
          </w:tcPr>
          <w:p w14:paraId="35A00433" w14:textId="77777777" w:rsidR="001B2756" w:rsidRPr="001219DB" w:rsidRDefault="001B2756" w:rsidP="001B2756">
            <w:pPr>
              <w:pStyle w:val="af1"/>
              <w:numPr>
                <w:ilvl w:val="0"/>
                <w:numId w:val="26"/>
              </w:numPr>
              <w:ind w:hanging="766"/>
              <w:rPr>
                <w:sz w:val="22"/>
                <w:szCs w:val="22"/>
              </w:rPr>
            </w:pPr>
          </w:p>
        </w:tc>
        <w:tc>
          <w:tcPr>
            <w:tcW w:w="1523" w:type="dxa"/>
          </w:tcPr>
          <w:p w14:paraId="56CDF1D7" w14:textId="77777777" w:rsidR="001B2756" w:rsidRPr="001219DB" w:rsidRDefault="001B2756" w:rsidP="001B2756">
            <w:pPr>
              <w:pStyle w:val="afc"/>
              <w:spacing w:before="0" w:after="0"/>
              <w:rPr>
                <w:i w:val="0"/>
                <w:sz w:val="22"/>
                <w:szCs w:val="22"/>
              </w:rPr>
            </w:pPr>
            <w:r w:rsidRPr="001219DB">
              <w:rPr>
                <w:i w:val="0"/>
                <w:sz w:val="22"/>
                <w:szCs w:val="22"/>
              </w:rPr>
              <w:t>инвестиционная площадка в сфере развития прочих направлений экономики</w:t>
            </w:r>
          </w:p>
        </w:tc>
        <w:tc>
          <w:tcPr>
            <w:tcW w:w="1471" w:type="dxa"/>
          </w:tcPr>
          <w:p w14:paraId="35C3B2BA" w14:textId="77777777" w:rsidR="001B2756" w:rsidRPr="001219DB" w:rsidRDefault="001B2756" w:rsidP="001B2756">
            <w:pPr>
              <w:ind w:firstLine="0"/>
              <w:rPr>
                <w:bCs/>
                <w:sz w:val="22"/>
                <w:szCs w:val="22"/>
              </w:rPr>
            </w:pPr>
            <w:r w:rsidRPr="001219DB">
              <w:rPr>
                <w:bCs/>
                <w:sz w:val="22"/>
                <w:szCs w:val="22"/>
              </w:rPr>
              <w:t>Объект в области инфраструктуры</w:t>
            </w:r>
          </w:p>
        </w:tc>
        <w:tc>
          <w:tcPr>
            <w:tcW w:w="1872" w:type="dxa"/>
            <w:vAlign w:val="center"/>
          </w:tcPr>
          <w:p w14:paraId="2FAC5972" w14:textId="77777777" w:rsidR="001B2756" w:rsidRPr="00F57674" w:rsidRDefault="001B2756" w:rsidP="001B2756">
            <w:pPr>
              <w:ind w:firstLine="0"/>
              <w:jc w:val="left"/>
              <w:rPr>
                <w:sz w:val="22"/>
                <w:szCs w:val="22"/>
              </w:rPr>
            </w:pPr>
            <w:r w:rsidRPr="00F57674">
              <w:rPr>
                <w:sz w:val="22"/>
                <w:szCs w:val="22"/>
              </w:rPr>
              <w:t>Центр биотехнологических и фармацевтических исследований</w:t>
            </w:r>
          </w:p>
        </w:tc>
        <w:tc>
          <w:tcPr>
            <w:tcW w:w="1417" w:type="dxa"/>
          </w:tcPr>
          <w:p w14:paraId="01F03605" w14:textId="77777777" w:rsidR="001B2756" w:rsidRPr="00B05596" w:rsidRDefault="001B2756" w:rsidP="001B2756">
            <w:pPr>
              <w:widowControl w:val="0"/>
              <w:autoSpaceDE w:val="0"/>
              <w:autoSpaceDN w:val="0"/>
              <w:ind w:firstLine="0"/>
              <w:jc w:val="center"/>
            </w:pPr>
            <w:r w:rsidRPr="00B05596">
              <w:t>1 объект</w:t>
            </w:r>
          </w:p>
        </w:tc>
        <w:tc>
          <w:tcPr>
            <w:tcW w:w="1701" w:type="dxa"/>
          </w:tcPr>
          <w:p w14:paraId="77551BDB" w14:textId="77777777" w:rsidR="001B2756" w:rsidRPr="00B05596" w:rsidRDefault="001B2756" w:rsidP="001B2756">
            <w:pPr>
              <w:widowControl w:val="0"/>
              <w:autoSpaceDE w:val="0"/>
              <w:autoSpaceDN w:val="0"/>
              <w:ind w:firstLine="0"/>
              <w:jc w:val="center"/>
              <w:rPr>
                <w:sz w:val="22"/>
                <w:szCs w:val="22"/>
              </w:rPr>
            </w:pPr>
            <w:r w:rsidRPr="00B05596">
              <w:rPr>
                <w:sz w:val="22"/>
                <w:szCs w:val="22"/>
              </w:rPr>
              <w:t>г. Сургут, мкр. 49</w:t>
            </w:r>
          </w:p>
        </w:tc>
        <w:tc>
          <w:tcPr>
            <w:tcW w:w="1134" w:type="dxa"/>
            <w:noWrap/>
          </w:tcPr>
          <w:p w14:paraId="171A89B0" w14:textId="77777777" w:rsidR="001B2756" w:rsidRPr="00B05596" w:rsidRDefault="001B2756" w:rsidP="001B2756">
            <w:pPr>
              <w:ind w:firstLine="0"/>
              <w:rPr>
                <w:sz w:val="22"/>
                <w:szCs w:val="22"/>
              </w:rPr>
            </w:pPr>
          </w:p>
        </w:tc>
        <w:tc>
          <w:tcPr>
            <w:tcW w:w="1276" w:type="dxa"/>
          </w:tcPr>
          <w:p w14:paraId="7020E958" w14:textId="77777777" w:rsidR="001B2756" w:rsidRPr="00B05596" w:rsidRDefault="001B2756" w:rsidP="001B2756">
            <w:pPr>
              <w:ind w:firstLine="0"/>
              <w:jc w:val="center"/>
              <w:rPr>
                <w:sz w:val="22"/>
                <w:szCs w:val="22"/>
              </w:rPr>
            </w:pPr>
          </w:p>
        </w:tc>
        <w:tc>
          <w:tcPr>
            <w:tcW w:w="1843" w:type="dxa"/>
            <w:noWrap/>
          </w:tcPr>
          <w:p w14:paraId="39A4CEF4" w14:textId="77777777" w:rsidR="001B2756" w:rsidRPr="00B05596" w:rsidRDefault="001B2756" w:rsidP="001B2756">
            <w:pPr>
              <w:ind w:firstLine="0"/>
              <w:jc w:val="center"/>
              <w:rPr>
                <w:sz w:val="22"/>
                <w:szCs w:val="22"/>
              </w:rPr>
            </w:pPr>
          </w:p>
        </w:tc>
        <w:tc>
          <w:tcPr>
            <w:tcW w:w="1910" w:type="dxa"/>
            <w:noWrap/>
          </w:tcPr>
          <w:p w14:paraId="02A43565" w14:textId="77777777" w:rsidR="001B2756" w:rsidRPr="00B05596" w:rsidRDefault="001B2756" w:rsidP="001B2756">
            <w:pPr>
              <w:ind w:firstLine="0"/>
              <w:rPr>
                <w:sz w:val="20"/>
                <w:szCs w:val="20"/>
              </w:rPr>
            </w:pPr>
            <w:r w:rsidRPr="00B05596">
              <w:rPr>
                <w:sz w:val="20"/>
                <w:szCs w:val="20"/>
              </w:rPr>
              <w:t>ПКР СИ МО ГО г. Сургут до 2035 года от 28.12.2017 № 222-VI ДГ (резервирование территорий)</w:t>
            </w:r>
          </w:p>
        </w:tc>
      </w:tr>
      <w:tr w:rsidR="001B2756" w:rsidRPr="001219DB" w14:paraId="3A78F8C5" w14:textId="77777777" w:rsidTr="00BA5D7C">
        <w:trPr>
          <w:trHeight w:val="1200"/>
        </w:trPr>
        <w:tc>
          <w:tcPr>
            <w:tcW w:w="567" w:type="dxa"/>
            <w:noWrap/>
          </w:tcPr>
          <w:p w14:paraId="6E75C4A1" w14:textId="77777777" w:rsidR="001B2756" w:rsidRPr="001219DB" w:rsidRDefault="001B2756" w:rsidP="001B2756">
            <w:pPr>
              <w:pStyle w:val="af1"/>
              <w:numPr>
                <w:ilvl w:val="0"/>
                <w:numId w:val="26"/>
              </w:numPr>
              <w:ind w:hanging="766"/>
              <w:rPr>
                <w:sz w:val="22"/>
                <w:szCs w:val="22"/>
              </w:rPr>
            </w:pPr>
          </w:p>
        </w:tc>
        <w:tc>
          <w:tcPr>
            <w:tcW w:w="1523" w:type="dxa"/>
          </w:tcPr>
          <w:p w14:paraId="37054EFF" w14:textId="77777777" w:rsidR="001B2756" w:rsidRPr="001219DB" w:rsidRDefault="001B2756" w:rsidP="001B2756">
            <w:pPr>
              <w:pStyle w:val="afc"/>
              <w:spacing w:before="0" w:after="0"/>
              <w:rPr>
                <w:i w:val="0"/>
                <w:sz w:val="22"/>
                <w:szCs w:val="22"/>
              </w:rPr>
            </w:pPr>
            <w:r w:rsidRPr="001219DB">
              <w:rPr>
                <w:i w:val="0"/>
                <w:sz w:val="22"/>
                <w:szCs w:val="22"/>
              </w:rPr>
              <w:t>инвестиционная площадка в сфере развития прочих направлений экономики</w:t>
            </w:r>
          </w:p>
        </w:tc>
        <w:tc>
          <w:tcPr>
            <w:tcW w:w="1471" w:type="dxa"/>
          </w:tcPr>
          <w:p w14:paraId="61B465E0" w14:textId="77777777" w:rsidR="001B2756" w:rsidRPr="001219DB" w:rsidRDefault="001B2756" w:rsidP="001B2756">
            <w:pPr>
              <w:ind w:firstLine="0"/>
              <w:rPr>
                <w:bCs/>
                <w:sz w:val="22"/>
                <w:szCs w:val="22"/>
              </w:rPr>
            </w:pPr>
            <w:r w:rsidRPr="001219DB">
              <w:rPr>
                <w:bCs/>
                <w:sz w:val="22"/>
                <w:szCs w:val="22"/>
              </w:rPr>
              <w:t>Объект в области инфраструктуры</w:t>
            </w:r>
          </w:p>
        </w:tc>
        <w:tc>
          <w:tcPr>
            <w:tcW w:w="1872" w:type="dxa"/>
            <w:vAlign w:val="center"/>
          </w:tcPr>
          <w:p w14:paraId="60B52906" w14:textId="77777777" w:rsidR="001B2756" w:rsidRPr="00F57674" w:rsidRDefault="001B2756" w:rsidP="001B2756">
            <w:pPr>
              <w:ind w:firstLine="0"/>
              <w:jc w:val="left"/>
              <w:rPr>
                <w:sz w:val="22"/>
                <w:szCs w:val="22"/>
              </w:rPr>
            </w:pPr>
            <w:r w:rsidRPr="00F57674">
              <w:rPr>
                <w:sz w:val="22"/>
                <w:szCs w:val="22"/>
              </w:rPr>
              <w:t>Многофункциональный комплекс «Югра» (иное значение)</w:t>
            </w:r>
          </w:p>
        </w:tc>
        <w:tc>
          <w:tcPr>
            <w:tcW w:w="1417" w:type="dxa"/>
          </w:tcPr>
          <w:p w14:paraId="20F3C58A" w14:textId="77777777" w:rsidR="001B2756" w:rsidRPr="00B05596" w:rsidRDefault="001B2756" w:rsidP="001B2756">
            <w:pPr>
              <w:widowControl w:val="0"/>
              <w:autoSpaceDE w:val="0"/>
              <w:autoSpaceDN w:val="0"/>
              <w:ind w:firstLine="0"/>
              <w:jc w:val="center"/>
            </w:pPr>
            <w:r w:rsidRPr="00B05596">
              <w:t>12000 кв. м</w:t>
            </w:r>
          </w:p>
        </w:tc>
        <w:tc>
          <w:tcPr>
            <w:tcW w:w="1701" w:type="dxa"/>
          </w:tcPr>
          <w:p w14:paraId="42EE0A5C" w14:textId="77777777" w:rsidR="001B2756" w:rsidRPr="00B05596" w:rsidRDefault="001B2756" w:rsidP="001B2756">
            <w:pPr>
              <w:widowControl w:val="0"/>
              <w:autoSpaceDE w:val="0"/>
              <w:autoSpaceDN w:val="0"/>
              <w:ind w:firstLine="0"/>
              <w:jc w:val="center"/>
              <w:rPr>
                <w:sz w:val="22"/>
                <w:szCs w:val="22"/>
              </w:rPr>
            </w:pPr>
            <w:r w:rsidRPr="00B05596">
              <w:rPr>
                <w:sz w:val="22"/>
                <w:szCs w:val="22"/>
              </w:rPr>
              <w:t>г. Сургут, восточнее мкр. 30А</w:t>
            </w:r>
          </w:p>
        </w:tc>
        <w:tc>
          <w:tcPr>
            <w:tcW w:w="1134" w:type="dxa"/>
            <w:noWrap/>
          </w:tcPr>
          <w:p w14:paraId="41105359" w14:textId="77777777" w:rsidR="001B2756" w:rsidRPr="00B05596" w:rsidRDefault="001B2756" w:rsidP="001B2756">
            <w:pPr>
              <w:ind w:firstLine="0"/>
              <w:rPr>
                <w:sz w:val="22"/>
                <w:szCs w:val="22"/>
              </w:rPr>
            </w:pPr>
          </w:p>
        </w:tc>
        <w:tc>
          <w:tcPr>
            <w:tcW w:w="1276" w:type="dxa"/>
          </w:tcPr>
          <w:p w14:paraId="2A5A54B3" w14:textId="77777777" w:rsidR="001B2756" w:rsidRPr="00B05596" w:rsidRDefault="001B2756" w:rsidP="001B2756">
            <w:pPr>
              <w:ind w:firstLine="0"/>
              <w:jc w:val="center"/>
              <w:rPr>
                <w:sz w:val="22"/>
                <w:szCs w:val="22"/>
              </w:rPr>
            </w:pPr>
          </w:p>
        </w:tc>
        <w:tc>
          <w:tcPr>
            <w:tcW w:w="1843" w:type="dxa"/>
            <w:noWrap/>
          </w:tcPr>
          <w:p w14:paraId="667028EC" w14:textId="77777777" w:rsidR="001B2756" w:rsidRPr="00B05596" w:rsidRDefault="001B2756" w:rsidP="001B2756">
            <w:pPr>
              <w:ind w:firstLine="0"/>
              <w:jc w:val="center"/>
              <w:rPr>
                <w:sz w:val="22"/>
                <w:szCs w:val="22"/>
              </w:rPr>
            </w:pPr>
          </w:p>
        </w:tc>
        <w:tc>
          <w:tcPr>
            <w:tcW w:w="1910" w:type="dxa"/>
            <w:noWrap/>
          </w:tcPr>
          <w:p w14:paraId="77DED407" w14:textId="77777777" w:rsidR="001B2756" w:rsidRPr="00B05596" w:rsidRDefault="001B2756" w:rsidP="001B2756">
            <w:pPr>
              <w:ind w:firstLine="0"/>
              <w:rPr>
                <w:sz w:val="20"/>
                <w:szCs w:val="20"/>
              </w:rPr>
            </w:pPr>
            <w:r w:rsidRPr="00B05596">
              <w:rPr>
                <w:sz w:val="20"/>
                <w:szCs w:val="20"/>
              </w:rPr>
              <w:t>ПКР СИ МО ГО г. Сургут до 2035 года от 28.12.2017 № 222-VI ДГ (резервирование территорий)</w:t>
            </w:r>
          </w:p>
        </w:tc>
      </w:tr>
      <w:tr w:rsidR="001B2756" w:rsidRPr="001219DB" w14:paraId="491A9EDB" w14:textId="77777777" w:rsidTr="00BA5D7C">
        <w:trPr>
          <w:trHeight w:val="1200"/>
        </w:trPr>
        <w:tc>
          <w:tcPr>
            <w:tcW w:w="567" w:type="dxa"/>
            <w:noWrap/>
          </w:tcPr>
          <w:p w14:paraId="4DEC6A84" w14:textId="77777777" w:rsidR="001B2756" w:rsidRPr="001219DB" w:rsidRDefault="001B2756" w:rsidP="001B2756">
            <w:pPr>
              <w:pStyle w:val="af1"/>
              <w:numPr>
                <w:ilvl w:val="0"/>
                <w:numId w:val="26"/>
              </w:numPr>
              <w:ind w:hanging="766"/>
              <w:rPr>
                <w:sz w:val="22"/>
                <w:szCs w:val="22"/>
              </w:rPr>
            </w:pPr>
          </w:p>
        </w:tc>
        <w:tc>
          <w:tcPr>
            <w:tcW w:w="1523" w:type="dxa"/>
          </w:tcPr>
          <w:p w14:paraId="01BF38B4" w14:textId="77777777" w:rsidR="001B2756" w:rsidRPr="001219DB" w:rsidRDefault="001B2756" w:rsidP="001B2756">
            <w:pPr>
              <w:pStyle w:val="afc"/>
              <w:spacing w:before="0" w:after="0"/>
              <w:rPr>
                <w:i w:val="0"/>
                <w:sz w:val="22"/>
                <w:szCs w:val="22"/>
              </w:rPr>
            </w:pPr>
            <w:r w:rsidRPr="001219DB">
              <w:rPr>
                <w:i w:val="0"/>
                <w:sz w:val="22"/>
                <w:szCs w:val="22"/>
              </w:rPr>
              <w:t>инвестиционная площадка в сфере развития прочих направлений экономики</w:t>
            </w:r>
          </w:p>
        </w:tc>
        <w:tc>
          <w:tcPr>
            <w:tcW w:w="1471" w:type="dxa"/>
          </w:tcPr>
          <w:p w14:paraId="1FEEF057" w14:textId="77777777" w:rsidR="001B2756" w:rsidRPr="001219DB" w:rsidRDefault="001B2756" w:rsidP="001B2756">
            <w:pPr>
              <w:ind w:firstLine="0"/>
              <w:rPr>
                <w:bCs/>
                <w:sz w:val="22"/>
                <w:szCs w:val="22"/>
              </w:rPr>
            </w:pPr>
            <w:r w:rsidRPr="001219DB">
              <w:rPr>
                <w:bCs/>
                <w:sz w:val="22"/>
                <w:szCs w:val="22"/>
              </w:rPr>
              <w:t>Объект в области инфраструктуры</w:t>
            </w:r>
          </w:p>
        </w:tc>
        <w:tc>
          <w:tcPr>
            <w:tcW w:w="1872" w:type="dxa"/>
            <w:vAlign w:val="center"/>
          </w:tcPr>
          <w:p w14:paraId="2C86EDC2" w14:textId="77777777" w:rsidR="001B2756" w:rsidRPr="00F57674" w:rsidRDefault="001B2756" w:rsidP="001B2756">
            <w:pPr>
              <w:ind w:firstLine="0"/>
              <w:jc w:val="left"/>
              <w:rPr>
                <w:sz w:val="22"/>
                <w:szCs w:val="22"/>
              </w:rPr>
            </w:pPr>
            <w:r w:rsidRPr="00F57674">
              <w:rPr>
                <w:sz w:val="22"/>
                <w:szCs w:val="22"/>
              </w:rPr>
              <w:t>Международный финансовый центр (иное значение)</w:t>
            </w:r>
          </w:p>
        </w:tc>
        <w:tc>
          <w:tcPr>
            <w:tcW w:w="1417" w:type="dxa"/>
          </w:tcPr>
          <w:p w14:paraId="4F5C0624" w14:textId="77777777" w:rsidR="001B2756" w:rsidRPr="00B05596" w:rsidRDefault="001B2756" w:rsidP="001B2756">
            <w:pPr>
              <w:widowControl w:val="0"/>
              <w:autoSpaceDE w:val="0"/>
              <w:autoSpaceDN w:val="0"/>
              <w:ind w:firstLine="0"/>
              <w:jc w:val="center"/>
            </w:pPr>
            <w:r w:rsidRPr="00B05596">
              <w:t>1 объект</w:t>
            </w:r>
          </w:p>
        </w:tc>
        <w:tc>
          <w:tcPr>
            <w:tcW w:w="1701" w:type="dxa"/>
          </w:tcPr>
          <w:p w14:paraId="186464AE" w14:textId="77777777" w:rsidR="001B2756" w:rsidRPr="00B05596" w:rsidRDefault="001B2756" w:rsidP="001B2756">
            <w:pPr>
              <w:widowControl w:val="0"/>
              <w:autoSpaceDE w:val="0"/>
              <w:autoSpaceDN w:val="0"/>
              <w:ind w:firstLine="0"/>
              <w:jc w:val="center"/>
              <w:rPr>
                <w:sz w:val="22"/>
                <w:szCs w:val="22"/>
              </w:rPr>
            </w:pPr>
            <w:r w:rsidRPr="00B05596">
              <w:rPr>
                <w:sz w:val="22"/>
                <w:szCs w:val="22"/>
              </w:rPr>
              <w:t>г. Сургут, п. ЦПКРС</w:t>
            </w:r>
          </w:p>
        </w:tc>
        <w:tc>
          <w:tcPr>
            <w:tcW w:w="1134" w:type="dxa"/>
            <w:noWrap/>
          </w:tcPr>
          <w:p w14:paraId="5E771344" w14:textId="77777777" w:rsidR="001B2756" w:rsidRPr="00B05596" w:rsidRDefault="001B2756" w:rsidP="001B2756">
            <w:pPr>
              <w:ind w:firstLine="0"/>
              <w:rPr>
                <w:sz w:val="22"/>
                <w:szCs w:val="22"/>
              </w:rPr>
            </w:pPr>
          </w:p>
        </w:tc>
        <w:tc>
          <w:tcPr>
            <w:tcW w:w="1276" w:type="dxa"/>
          </w:tcPr>
          <w:p w14:paraId="192B106A" w14:textId="77777777" w:rsidR="001B2756" w:rsidRPr="00B05596" w:rsidRDefault="001B2756" w:rsidP="001B2756">
            <w:pPr>
              <w:ind w:firstLine="0"/>
              <w:jc w:val="center"/>
              <w:rPr>
                <w:sz w:val="22"/>
                <w:szCs w:val="22"/>
              </w:rPr>
            </w:pPr>
          </w:p>
        </w:tc>
        <w:tc>
          <w:tcPr>
            <w:tcW w:w="1843" w:type="dxa"/>
            <w:noWrap/>
          </w:tcPr>
          <w:p w14:paraId="24217DE3" w14:textId="77777777" w:rsidR="001B2756" w:rsidRPr="00B05596" w:rsidRDefault="001B2756" w:rsidP="001B2756">
            <w:pPr>
              <w:ind w:firstLine="0"/>
              <w:jc w:val="center"/>
              <w:rPr>
                <w:sz w:val="22"/>
                <w:szCs w:val="22"/>
              </w:rPr>
            </w:pPr>
          </w:p>
        </w:tc>
        <w:tc>
          <w:tcPr>
            <w:tcW w:w="1910" w:type="dxa"/>
            <w:noWrap/>
          </w:tcPr>
          <w:p w14:paraId="33E73CF7" w14:textId="77777777" w:rsidR="001B2756" w:rsidRPr="00B05596" w:rsidRDefault="001B2756" w:rsidP="001B2756">
            <w:pPr>
              <w:ind w:firstLine="0"/>
              <w:rPr>
                <w:sz w:val="20"/>
                <w:szCs w:val="20"/>
              </w:rPr>
            </w:pPr>
            <w:r w:rsidRPr="00B05596">
              <w:rPr>
                <w:sz w:val="20"/>
                <w:szCs w:val="20"/>
              </w:rPr>
              <w:t>ПКР СИ МО ГО г. Сургут до 2035 года от 28.12.2017 № 222-VI ДГ (резервирование территорий)</w:t>
            </w:r>
          </w:p>
        </w:tc>
      </w:tr>
    </w:tbl>
    <w:p w14:paraId="1D4D0A35" w14:textId="77777777" w:rsidR="00D06F77" w:rsidRDefault="00D06F77" w:rsidP="000C2355">
      <w:pPr>
        <w:rPr>
          <w:highlight w:val="green"/>
        </w:rPr>
      </w:pPr>
    </w:p>
    <w:p w14:paraId="2F8D5425" w14:textId="77777777" w:rsidR="007C74C8" w:rsidRDefault="007C74C8" w:rsidP="007C74C8">
      <w:pPr>
        <w:suppressAutoHyphens/>
        <w:rPr>
          <w:b/>
        </w:rPr>
      </w:pPr>
    </w:p>
    <w:p w14:paraId="5BE1CE74" w14:textId="77777777" w:rsidR="007C74C8" w:rsidRPr="001219DB" w:rsidRDefault="007C74C8" w:rsidP="007C74C8">
      <w:pPr>
        <w:pStyle w:val="3"/>
        <w:spacing w:before="0"/>
        <w:rPr>
          <w:rFonts w:ascii="Times New Roman" w:hAnsi="Times New Roman" w:cs="Times New Roman"/>
          <w:b/>
          <w:color w:val="000000" w:themeColor="text1"/>
        </w:rPr>
      </w:pPr>
      <w:bookmarkStart w:id="56" w:name="_Toc22304614"/>
      <w:r w:rsidRPr="00B05596">
        <w:rPr>
          <w:rFonts w:ascii="Times New Roman" w:hAnsi="Times New Roman" w:cs="Times New Roman"/>
          <w:b/>
          <w:color w:val="000000" w:themeColor="text1"/>
        </w:rPr>
        <w:t>2.2.1</w:t>
      </w:r>
      <w:r w:rsidR="002327F6">
        <w:rPr>
          <w:rFonts w:ascii="Times New Roman" w:hAnsi="Times New Roman" w:cs="Times New Roman"/>
          <w:b/>
          <w:color w:val="000000" w:themeColor="text1"/>
        </w:rPr>
        <w:t>0</w:t>
      </w:r>
      <w:r w:rsidRPr="00B05596">
        <w:rPr>
          <w:rFonts w:ascii="Times New Roman" w:hAnsi="Times New Roman" w:cs="Times New Roman"/>
          <w:b/>
          <w:color w:val="000000" w:themeColor="text1"/>
        </w:rPr>
        <w:t xml:space="preserve"> Сведения о видах, назначении, наименованиях и основных характ</w:t>
      </w:r>
      <w:r w:rsidR="00622220" w:rsidRPr="00B05596">
        <w:rPr>
          <w:rFonts w:ascii="Times New Roman" w:hAnsi="Times New Roman" w:cs="Times New Roman"/>
          <w:b/>
          <w:color w:val="000000" w:themeColor="text1"/>
        </w:rPr>
        <w:t>еристиках планируемых объектов региона</w:t>
      </w:r>
      <w:r w:rsidRPr="00B05596">
        <w:rPr>
          <w:rFonts w:ascii="Times New Roman" w:hAnsi="Times New Roman" w:cs="Times New Roman"/>
          <w:b/>
          <w:color w:val="000000" w:themeColor="text1"/>
        </w:rPr>
        <w:t>льного значения в области развития транспортной инфраструктуры (автомобильного транспорта)</w:t>
      </w:r>
      <w:bookmarkEnd w:id="56"/>
    </w:p>
    <w:p w14:paraId="00BA2F22" w14:textId="77777777" w:rsidR="007C74C8" w:rsidRPr="001219DB" w:rsidRDefault="007C74C8" w:rsidP="007C74C8">
      <w:pPr>
        <w:suppressAutoHyphens/>
        <w:rPr>
          <w:b/>
        </w:rPr>
      </w:pPr>
    </w:p>
    <w:tbl>
      <w:tblPr>
        <w:tblW w:w="1462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5"/>
        <w:gridCol w:w="1860"/>
        <w:gridCol w:w="1471"/>
        <w:gridCol w:w="2410"/>
        <w:gridCol w:w="1417"/>
        <w:gridCol w:w="1701"/>
        <w:gridCol w:w="1627"/>
        <w:gridCol w:w="1609"/>
        <w:gridCol w:w="1984"/>
      </w:tblGrid>
      <w:tr w:rsidR="007C74C8" w:rsidRPr="001219DB" w14:paraId="4C8CBBA5" w14:textId="77777777" w:rsidTr="002474A6">
        <w:trPr>
          <w:trHeight w:val="1200"/>
          <w:tblHeader/>
        </w:trPr>
        <w:tc>
          <w:tcPr>
            <w:tcW w:w="545" w:type="dxa"/>
            <w:shd w:val="clear" w:color="auto" w:fill="D9D9D9" w:themeFill="background1" w:themeFillShade="D9"/>
            <w:vAlign w:val="center"/>
            <w:hideMark/>
          </w:tcPr>
          <w:p w14:paraId="01AEC98D" w14:textId="77777777" w:rsidR="007C74C8" w:rsidRPr="001219DB" w:rsidRDefault="007C74C8" w:rsidP="002474A6">
            <w:pPr>
              <w:ind w:firstLine="0"/>
              <w:rPr>
                <w:sz w:val="22"/>
                <w:szCs w:val="22"/>
              </w:rPr>
            </w:pPr>
            <w:r w:rsidRPr="001219DB">
              <w:rPr>
                <w:sz w:val="22"/>
                <w:szCs w:val="22"/>
              </w:rPr>
              <w:lastRenderedPageBreak/>
              <w:t>№</w:t>
            </w:r>
          </w:p>
        </w:tc>
        <w:tc>
          <w:tcPr>
            <w:tcW w:w="1860" w:type="dxa"/>
            <w:shd w:val="clear" w:color="auto" w:fill="D9D9D9" w:themeFill="background1" w:themeFillShade="D9"/>
            <w:vAlign w:val="center"/>
            <w:hideMark/>
          </w:tcPr>
          <w:p w14:paraId="2976E16B" w14:textId="77777777" w:rsidR="007C74C8" w:rsidRPr="001219DB" w:rsidRDefault="007C74C8" w:rsidP="002474A6">
            <w:pPr>
              <w:ind w:firstLine="0"/>
              <w:rPr>
                <w:sz w:val="22"/>
                <w:szCs w:val="22"/>
              </w:rPr>
            </w:pPr>
            <w:r w:rsidRPr="001219DB">
              <w:rPr>
                <w:sz w:val="22"/>
                <w:szCs w:val="22"/>
              </w:rPr>
              <w:t>Вид объекта</w:t>
            </w:r>
          </w:p>
        </w:tc>
        <w:tc>
          <w:tcPr>
            <w:tcW w:w="1471" w:type="dxa"/>
            <w:shd w:val="clear" w:color="auto" w:fill="D9D9D9" w:themeFill="background1" w:themeFillShade="D9"/>
            <w:vAlign w:val="center"/>
            <w:hideMark/>
          </w:tcPr>
          <w:p w14:paraId="50B297E1" w14:textId="77777777" w:rsidR="007C74C8" w:rsidRPr="001219DB" w:rsidRDefault="007C74C8" w:rsidP="002474A6">
            <w:pPr>
              <w:ind w:firstLine="0"/>
              <w:rPr>
                <w:sz w:val="22"/>
                <w:szCs w:val="22"/>
              </w:rPr>
            </w:pPr>
            <w:r w:rsidRPr="001219DB">
              <w:rPr>
                <w:sz w:val="22"/>
                <w:szCs w:val="22"/>
              </w:rPr>
              <w:t>Назначение</w:t>
            </w:r>
          </w:p>
        </w:tc>
        <w:tc>
          <w:tcPr>
            <w:tcW w:w="2410" w:type="dxa"/>
            <w:shd w:val="clear" w:color="auto" w:fill="D9D9D9" w:themeFill="background1" w:themeFillShade="D9"/>
            <w:vAlign w:val="center"/>
            <w:hideMark/>
          </w:tcPr>
          <w:p w14:paraId="6E79614C" w14:textId="77777777" w:rsidR="007C74C8" w:rsidRPr="001219DB" w:rsidRDefault="007C74C8" w:rsidP="002474A6">
            <w:pPr>
              <w:ind w:firstLine="0"/>
              <w:rPr>
                <w:sz w:val="22"/>
                <w:szCs w:val="22"/>
              </w:rPr>
            </w:pPr>
            <w:r w:rsidRPr="001219DB">
              <w:rPr>
                <w:sz w:val="22"/>
                <w:szCs w:val="22"/>
              </w:rPr>
              <w:t>Наименование</w:t>
            </w:r>
          </w:p>
        </w:tc>
        <w:tc>
          <w:tcPr>
            <w:tcW w:w="1417" w:type="dxa"/>
            <w:shd w:val="clear" w:color="auto" w:fill="D9D9D9" w:themeFill="background1" w:themeFillShade="D9"/>
            <w:vAlign w:val="center"/>
            <w:hideMark/>
          </w:tcPr>
          <w:p w14:paraId="41969EF0" w14:textId="77777777" w:rsidR="007C74C8" w:rsidRPr="001219DB" w:rsidRDefault="007C74C8" w:rsidP="002474A6">
            <w:pPr>
              <w:ind w:firstLine="0"/>
              <w:rPr>
                <w:sz w:val="22"/>
                <w:szCs w:val="22"/>
              </w:rPr>
            </w:pPr>
            <w:r w:rsidRPr="001219DB">
              <w:rPr>
                <w:sz w:val="22"/>
                <w:szCs w:val="22"/>
              </w:rPr>
              <w:t>Основные характеристики</w:t>
            </w:r>
          </w:p>
        </w:tc>
        <w:tc>
          <w:tcPr>
            <w:tcW w:w="1701" w:type="dxa"/>
            <w:shd w:val="clear" w:color="auto" w:fill="D9D9D9" w:themeFill="background1" w:themeFillShade="D9"/>
            <w:vAlign w:val="center"/>
            <w:hideMark/>
          </w:tcPr>
          <w:p w14:paraId="4A5C409E" w14:textId="77777777" w:rsidR="007C74C8" w:rsidRPr="001219DB" w:rsidRDefault="007C74C8" w:rsidP="002474A6">
            <w:pPr>
              <w:ind w:firstLine="0"/>
              <w:rPr>
                <w:sz w:val="22"/>
                <w:szCs w:val="22"/>
              </w:rPr>
            </w:pPr>
            <w:r w:rsidRPr="001219DB">
              <w:rPr>
                <w:sz w:val="22"/>
                <w:szCs w:val="22"/>
              </w:rPr>
              <w:t>Месторасположение</w:t>
            </w:r>
          </w:p>
        </w:tc>
        <w:tc>
          <w:tcPr>
            <w:tcW w:w="1627" w:type="dxa"/>
            <w:shd w:val="clear" w:color="auto" w:fill="D9D9D9" w:themeFill="background1" w:themeFillShade="D9"/>
            <w:vAlign w:val="center"/>
            <w:hideMark/>
          </w:tcPr>
          <w:p w14:paraId="5027C8A9" w14:textId="77777777" w:rsidR="007C74C8" w:rsidRPr="001219DB" w:rsidRDefault="007C74C8" w:rsidP="002474A6">
            <w:pPr>
              <w:ind w:firstLine="0"/>
              <w:rPr>
                <w:sz w:val="22"/>
                <w:szCs w:val="22"/>
              </w:rPr>
            </w:pPr>
            <w:r w:rsidRPr="001219DB">
              <w:rPr>
                <w:sz w:val="22"/>
                <w:szCs w:val="22"/>
              </w:rPr>
              <w:t>Очередность строительства объекта</w:t>
            </w:r>
          </w:p>
        </w:tc>
        <w:tc>
          <w:tcPr>
            <w:tcW w:w="1609" w:type="dxa"/>
            <w:shd w:val="clear" w:color="auto" w:fill="D9D9D9" w:themeFill="background1" w:themeFillShade="D9"/>
            <w:vAlign w:val="center"/>
            <w:hideMark/>
          </w:tcPr>
          <w:p w14:paraId="2149DE61" w14:textId="77777777" w:rsidR="007C74C8" w:rsidRPr="001219DB" w:rsidRDefault="007C74C8" w:rsidP="002474A6">
            <w:pPr>
              <w:ind w:firstLine="0"/>
              <w:rPr>
                <w:sz w:val="22"/>
                <w:szCs w:val="22"/>
              </w:rPr>
            </w:pPr>
            <w:r w:rsidRPr="001219DB">
              <w:rPr>
                <w:sz w:val="22"/>
                <w:szCs w:val="22"/>
              </w:rPr>
              <w:t>Зоны с особыми условиями использования территории</w:t>
            </w:r>
          </w:p>
        </w:tc>
        <w:tc>
          <w:tcPr>
            <w:tcW w:w="1984" w:type="dxa"/>
            <w:shd w:val="clear" w:color="auto" w:fill="D9D9D9" w:themeFill="background1" w:themeFillShade="D9"/>
            <w:vAlign w:val="center"/>
            <w:hideMark/>
          </w:tcPr>
          <w:p w14:paraId="29E4E0B1" w14:textId="77777777" w:rsidR="007C74C8" w:rsidRPr="001219DB" w:rsidRDefault="007C74C8" w:rsidP="002474A6">
            <w:pPr>
              <w:ind w:firstLine="0"/>
              <w:rPr>
                <w:sz w:val="22"/>
                <w:szCs w:val="22"/>
              </w:rPr>
            </w:pPr>
            <w:r w:rsidRPr="001219DB">
              <w:rPr>
                <w:sz w:val="22"/>
                <w:szCs w:val="22"/>
              </w:rPr>
              <w:t xml:space="preserve">Основание </w:t>
            </w:r>
          </w:p>
        </w:tc>
      </w:tr>
      <w:tr w:rsidR="007C74C8" w:rsidRPr="001219DB" w14:paraId="7E17693B" w14:textId="77777777" w:rsidTr="002474A6">
        <w:trPr>
          <w:trHeight w:val="300"/>
          <w:tblHeader/>
        </w:trPr>
        <w:tc>
          <w:tcPr>
            <w:tcW w:w="545" w:type="dxa"/>
            <w:shd w:val="clear" w:color="auto" w:fill="D9D9D9" w:themeFill="background1" w:themeFillShade="D9"/>
            <w:vAlign w:val="center"/>
            <w:hideMark/>
          </w:tcPr>
          <w:p w14:paraId="4E077E82" w14:textId="77777777" w:rsidR="007C74C8" w:rsidRPr="001219DB" w:rsidRDefault="007C74C8" w:rsidP="002474A6">
            <w:pPr>
              <w:ind w:firstLine="0"/>
              <w:rPr>
                <w:sz w:val="22"/>
                <w:szCs w:val="22"/>
              </w:rPr>
            </w:pPr>
            <w:r w:rsidRPr="001219DB">
              <w:rPr>
                <w:sz w:val="22"/>
                <w:szCs w:val="22"/>
              </w:rPr>
              <w:t>1</w:t>
            </w:r>
          </w:p>
        </w:tc>
        <w:tc>
          <w:tcPr>
            <w:tcW w:w="1860" w:type="dxa"/>
            <w:shd w:val="clear" w:color="auto" w:fill="D9D9D9" w:themeFill="background1" w:themeFillShade="D9"/>
            <w:vAlign w:val="center"/>
            <w:hideMark/>
          </w:tcPr>
          <w:p w14:paraId="108D2BB4" w14:textId="77777777" w:rsidR="007C74C8" w:rsidRPr="001219DB" w:rsidRDefault="007C74C8" w:rsidP="002474A6">
            <w:pPr>
              <w:ind w:firstLine="0"/>
              <w:rPr>
                <w:sz w:val="22"/>
                <w:szCs w:val="22"/>
              </w:rPr>
            </w:pPr>
            <w:r w:rsidRPr="001219DB">
              <w:rPr>
                <w:sz w:val="22"/>
                <w:szCs w:val="22"/>
              </w:rPr>
              <w:t>2</w:t>
            </w:r>
          </w:p>
        </w:tc>
        <w:tc>
          <w:tcPr>
            <w:tcW w:w="1471" w:type="dxa"/>
            <w:shd w:val="clear" w:color="auto" w:fill="D9D9D9" w:themeFill="background1" w:themeFillShade="D9"/>
            <w:vAlign w:val="center"/>
            <w:hideMark/>
          </w:tcPr>
          <w:p w14:paraId="12D25024" w14:textId="77777777" w:rsidR="007C74C8" w:rsidRPr="001219DB" w:rsidRDefault="007C74C8" w:rsidP="002474A6">
            <w:pPr>
              <w:ind w:firstLine="0"/>
              <w:rPr>
                <w:sz w:val="22"/>
                <w:szCs w:val="22"/>
              </w:rPr>
            </w:pPr>
            <w:r w:rsidRPr="001219DB">
              <w:rPr>
                <w:sz w:val="22"/>
                <w:szCs w:val="22"/>
              </w:rPr>
              <w:t>3</w:t>
            </w:r>
          </w:p>
        </w:tc>
        <w:tc>
          <w:tcPr>
            <w:tcW w:w="2410" w:type="dxa"/>
            <w:shd w:val="clear" w:color="auto" w:fill="D9D9D9" w:themeFill="background1" w:themeFillShade="D9"/>
            <w:vAlign w:val="center"/>
            <w:hideMark/>
          </w:tcPr>
          <w:p w14:paraId="29592DF3" w14:textId="77777777" w:rsidR="007C74C8" w:rsidRPr="001219DB" w:rsidRDefault="007C74C8" w:rsidP="002474A6">
            <w:pPr>
              <w:ind w:firstLine="0"/>
              <w:rPr>
                <w:sz w:val="22"/>
                <w:szCs w:val="22"/>
              </w:rPr>
            </w:pPr>
            <w:r w:rsidRPr="001219DB">
              <w:rPr>
                <w:sz w:val="22"/>
                <w:szCs w:val="22"/>
              </w:rPr>
              <w:t>4</w:t>
            </w:r>
          </w:p>
        </w:tc>
        <w:tc>
          <w:tcPr>
            <w:tcW w:w="1417" w:type="dxa"/>
            <w:shd w:val="clear" w:color="auto" w:fill="D9D9D9" w:themeFill="background1" w:themeFillShade="D9"/>
            <w:vAlign w:val="center"/>
            <w:hideMark/>
          </w:tcPr>
          <w:p w14:paraId="5D4497F2" w14:textId="77777777" w:rsidR="007C74C8" w:rsidRPr="001219DB" w:rsidRDefault="007C74C8" w:rsidP="002474A6">
            <w:pPr>
              <w:ind w:firstLine="0"/>
              <w:rPr>
                <w:sz w:val="22"/>
                <w:szCs w:val="22"/>
              </w:rPr>
            </w:pPr>
            <w:r w:rsidRPr="001219DB">
              <w:rPr>
                <w:sz w:val="22"/>
                <w:szCs w:val="22"/>
              </w:rPr>
              <w:t>5</w:t>
            </w:r>
          </w:p>
        </w:tc>
        <w:tc>
          <w:tcPr>
            <w:tcW w:w="1701" w:type="dxa"/>
            <w:shd w:val="clear" w:color="auto" w:fill="D9D9D9" w:themeFill="background1" w:themeFillShade="D9"/>
            <w:vAlign w:val="center"/>
            <w:hideMark/>
          </w:tcPr>
          <w:p w14:paraId="2B86027F" w14:textId="77777777" w:rsidR="007C74C8" w:rsidRPr="001219DB" w:rsidRDefault="007C74C8" w:rsidP="002474A6">
            <w:pPr>
              <w:ind w:firstLine="0"/>
              <w:rPr>
                <w:sz w:val="22"/>
                <w:szCs w:val="22"/>
              </w:rPr>
            </w:pPr>
            <w:r w:rsidRPr="001219DB">
              <w:rPr>
                <w:sz w:val="22"/>
                <w:szCs w:val="22"/>
              </w:rPr>
              <w:t>6</w:t>
            </w:r>
          </w:p>
        </w:tc>
        <w:tc>
          <w:tcPr>
            <w:tcW w:w="1627" w:type="dxa"/>
            <w:shd w:val="clear" w:color="auto" w:fill="D9D9D9" w:themeFill="background1" w:themeFillShade="D9"/>
            <w:vAlign w:val="center"/>
            <w:hideMark/>
          </w:tcPr>
          <w:p w14:paraId="4F1A84F9" w14:textId="77777777" w:rsidR="007C74C8" w:rsidRPr="001219DB" w:rsidRDefault="007C74C8" w:rsidP="002474A6">
            <w:pPr>
              <w:ind w:firstLine="0"/>
              <w:rPr>
                <w:sz w:val="22"/>
                <w:szCs w:val="22"/>
              </w:rPr>
            </w:pPr>
            <w:r w:rsidRPr="001219DB">
              <w:rPr>
                <w:sz w:val="22"/>
                <w:szCs w:val="22"/>
              </w:rPr>
              <w:t>7</w:t>
            </w:r>
          </w:p>
        </w:tc>
        <w:tc>
          <w:tcPr>
            <w:tcW w:w="1609" w:type="dxa"/>
            <w:shd w:val="clear" w:color="auto" w:fill="D9D9D9" w:themeFill="background1" w:themeFillShade="D9"/>
            <w:vAlign w:val="center"/>
            <w:hideMark/>
          </w:tcPr>
          <w:p w14:paraId="476C1F32" w14:textId="77777777" w:rsidR="007C74C8" w:rsidRPr="001219DB" w:rsidRDefault="007C74C8" w:rsidP="002474A6">
            <w:pPr>
              <w:ind w:firstLine="0"/>
              <w:rPr>
                <w:sz w:val="22"/>
                <w:szCs w:val="22"/>
              </w:rPr>
            </w:pPr>
            <w:r w:rsidRPr="001219DB">
              <w:rPr>
                <w:sz w:val="22"/>
                <w:szCs w:val="22"/>
              </w:rPr>
              <w:t>8</w:t>
            </w:r>
          </w:p>
        </w:tc>
        <w:tc>
          <w:tcPr>
            <w:tcW w:w="1984" w:type="dxa"/>
            <w:shd w:val="clear" w:color="auto" w:fill="D9D9D9" w:themeFill="background1" w:themeFillShade="D9"/>
            <w:vAlign w:val="center"/>
            <w:hideMark/>
          </w:tcPr>
          <w:p w14:paraId="19F599BB" w14:textId="77777777" w:rsidR="007C74C8" w:rsidRPr="001219DB" w:rsidRDefault="007C74C8" w:rsidP="002474A6">
            <w:pPr>
              <w:ind w:firstLine="0"/>
              <w:rPr>
                <w:sz w:val="22"/>
                <w:szCs w:val="22"/>
              </w:rPr>
            </w:pPr>
            <w:r w:rsidRPr="001219DB">
              <w:rPr>
                <w:sz w:val="22"/>
                <w:szCs w:val="22"/>
              </w:rPr>
              <w:t>9</w:t>
            </w:r>
          </w:p>
        </w:tc>
      </w:tr>
      <w:tr w:rsidR="007C74C8" w:rsidRPr="001219DB" w14:paraId="3E3DFB42" w14:textId="77777777" w:rsidTr="002474A6">
        <w:trPr>
          <w:trHeight w:val="803"/>
        </w:trPr>
        <w:tc>
          <w:tcPr>
            <w:tcW w:w="545" w:type="dxa"/>
            <w:shd w:val="clear" w:color="auto" w:fill="auto"/>
            <w:noWrap/>
            <w:vAlign w:val="center"/>
          </w:tcPr>
          <w:p w14:paraId="632CF584" w14:textId="77777777" w:rsidR="007C74C8" w:rsidRPr="00970251" w:rsidRDefault="007C74C8" w:rsidP="007C74C8">
            <w:pPr>
              <w:pStyle w:val="af1"/>
              <w:numPr>
                <w:ilvl w:val="0"/>
                <w:numId w:val="39"/>
              </w:numPr>
              <w:ind w:left="0" w:firstLine="0"/>
              <w:jc w:val="center"/>
              <w:rPr>
                <w:sz w:val="22"/>
                <w:szCs w:val="22"/>
              </w:rPr>
            </w:pPr>
          </w:p>
        </w:tc>
        <w:tc>
          <w:tcPr>
            <w:tcW w:w="1860" w:type="dxa"/>
            <w:shd w:val="clear" w:color="auto" w:fill="auto"/>
          </w:tcPr>
          <w:p w14:paraId="4ED3B72C" w14:textId="77777777" w:rsidR="007C74C8" w:rsidRPr="00B05596" w:rsidRDefault="007C74C8" w:rsidP="002474A6">
            <w:pPr>
              <w:ind w:firstLine="0"/>
              <w:jc w:val="left"/>
              <w:rPr>
                <w:color w:val="000000"/>
                <w:sz w:val="22"/>
                <w:szCs w:val="22"/>
              </w:rPr>
            </w:pPr>
            <w:r w:rsidRPr="00B05596">
              <w:rPr>
                <w:sz w:val="22"/>
                <w:szCs w:val="22"/>
              </w:rPr>
              <w:t xml:space="preserve">Автодорога общего пользования </w:t>
            </w:r>
            <w:r w:rsidR="002327F6">
              <w:rPr>
                <w:sz w:val="22"/>
                <w:szCs w:val="22"/>
              </w:rPr>
              <w:t>регионального</w:t>
            </w:r>
            <w:r w:rsidR="002327F6" w:rsidRPr="00B05596">
              <w:rPr>
                <w:sz w:val="22"/>
                <w:szCs w:val="22"/>
              </w:rPr>
              <w:t xml:space="preserve"> </w:t>
            </w:r>
            <w:r w:rsidR="009810A1">
              <w:rPr>
                <w:sz w:val="22"/>
                <w:szCs w:val="22"/>
              </w:rPr>
              <w:t>или межмуниципального</w:t>
            </w:r>
            <w:r w:rsidR="002327F6" w:rsidRPr="00B05596">
              <w:rPr>
                <w:sz w:val="22"/>
                <w:szCs w:val="22"/>
              </w:rPr>
              <w:t>значения</w:t>
            </w:r>
          </w:p>
        </w:tc>
        <w:tc>
          <w:tcPr>
            <w:tcW w:w="1471" w:type="dxa"/>
            <w:shd w:val="clear" w:color="auto" w:fill="auto"/>
          </w:tcPr>
          <w:p w14:paraId="2B26F43E" w14:textId="77777777" w:rsidR="007C74C8" w:rsidRPr="00B05596" w:rsidRDefault="007C74C8" w:rsidP="002474A6">
            <w:pPr>
              <w:ind w:firstLine="0"/>
              <w:jc w:val="left"/>
              <w:rPr>
                <w:color w:val="000000"/>
                <w:sz w:val="22"/>
                <w:szCs w:val="22"/>
              </w:rPr>
            </w:pPr>
            <w:r w:rsidRPr="00B05596">
              <w:rPr>
                <w:color w:val="000000"/>
                <w:sz w:val="22"/>
                <w:szCs w:val="22"/>
              </w:rPr>
              <w:t>Организация дорожного движения</w:t>
            </w:r>
          </w:p>
        </w:tc>
        <w:tc>
          <w:tcPr>
            <w:tcW w:w="2410" w:type="dxa"/>
            <w:shd w:val="clear" w:color="auto" w:fill="auto"/>
            <w:vAlign w:val="center"/>
          </w:tcPr>
          <w:p w14:paraId="1074BF86" w14:textId="77777777" w:rsidR="007C74C8" w:rsidRPr="00B05596" w:rsidRDefault="00DE563D" w:rsidP="002474A6">
            <w:pPr>
              <w:ind w:firstLine="0"/>
              <w:rPr>
                <w:sz w:val="22"/>
                <w:szCs w:val="22"/>
              </w:rPr>
            </w:pPr>
            <w:r w:rsidRPr="00B05596">
              <w:rPr>
                <w:sz w:val="22"/>
                <w:szCs w:val="22"/>
              </w:rPr>
              <w:t>Перевод а/д Восточная объездная г. Сургута в категорию магистральной дороги скоростного движения (реконструкция)</w:t>
            </w:r>
          </w:p>
        </w:tc>
        <w:tc>
          <w:tcPr>
            <w:tcW w:w="1417" w:type="dxa"/>
            <w:shd w:val="clear" w:color="auto" w:fill="auto"/>
            <w:vAlign w:val="center"/>
          </w:tcPr>
          <w:p w14:paraId="69E438B7" w14:textId="77777777" w:rsidR="007C74C8" w:rsidRPr="00B05596" w:rsidRDefault="00622220" w:rsidP="002474A6">
            <w:pPr>
              <w:ind w:firstLine="0"/>
              <w:rPr>
                <w:sz w:val="22"/>
                <w:szCs w:val="22"/>
              </w:rPr>
            </w:pPr>
            <w:r w:rsidRPr="00B05596">
              <w:rPr>
                <w:sz w:val="22"/>
                <w:szCs w:val="22"/>
              </w:rPr>
              <w:t>Протяженность</w:t>
            </w:r>
            <w:r w:rsidR="005858BC" w:rsidRPr="00B05596">
              <w:rPr>
                <w:sz w:val="22"/>
                <w:szCs w:val="22"/>
              </w:rPr>
              <w:t xml:space="preserve"> 2,4 км</w:t>
            </w:r>
          </w:p>
        </w:tc>
        <w:tc>
          <w:tcPr>
            <w:tcW w:w="1701" w:type="dxa"/>
            <w:shd w:val="clear" w:color="auto" w:fill="auto"/>
            <w:vAlign w:val="center"/>
          </w:tcPr>
          <w:p w14:paraId="7360B7CB" w14:textId="30F4774A" w:rsidR="007C74C8" w:rsidRPr="00B05596" w:rsidRDefault="00B017EB" w:rsidP="002474A6">
            <w:pPr>
              <w:ind w:firstLine="0"/>
              <w:rPr>
                <w:color w:val="000000"/>
                <w:sz w:val="22"/>
                <w:szCs w:val="22"/>
              </w:rPr>
            </w:pPr>
            <w:r w:rsidRPr="00B05596">
              <w:rPr>
                <w:sz w:val="22"/>
                <w:szCs w:val="22"/>
              </w:rPr>
              <w:t>г.</w:t>
            </w:r>
            <w:r>
              <w:rPr>
                <w:sz w:val="22"/>
                <w:szCs w:val="22"/>
              </w:rPr>
              <w:t xml:space="preserve"> </w:t>
            </w:r>
            <w:r w:rsidR="007C74C8" w:rsidRPr="00B05596">
              <w:rPr>
                <w:color w:val="000000"/>
                <w:sz w:val="22"/>
                <w:szCs w:val="22"/>
              </w:rPr>
              <w:t>Сургут</w:t>
            </w:r>
          </w:p>
        </w:tc>
        <w:tc>
          <w:tcPr>
            <w:tcW w:w="1627" w:type="dxa"/>
            <w:shd w:val="clear" w:color="auto" w:fill="auto"/>
            <w:noWrap/>
            <w:vAlign w:val="center"/>
          </w:tcPr>
          <w:p w14:paraId="6077D57D" w14:textId="77777777" w:rsidR="007C74C8" w:rsidRPr="00B05596" w:rsidRDefault="007C74C8" w:rsidP="002474A6">
            <w:pPr>
              <w:ind w:firstLine="0"/>
              <w:rPr>
                <w:color w:val="000000"/>
                <w:sz w:val="22"/>
                <w:szCs w:val="22"/>
              </w:rPr>
            </w:pPr>
            <w:r w:rsidRPr="00B05596">
              <w:rPr>
                <w:color w:val="000000"/>
                <w:sz w:val="22"/>
                <w:szCs w:val="22"/>
              </w:rPr>
              <w:t>2030</w:t>
            </w:r>
          </w:p>
        </w:tc>
        <w:tc>
          <w:tcPr>
            <w:tcW w:w="1609" w:type="dxa"/>
            <w:shd w:val="clear" w:color="auto" w:fill="auto"/>
            <w:noWrap/>
            <w:vAlign w:val="center"/>
          </w:tcPr>
          <w:p w14:paraId="7046083B" w14:textId="77777777" w:rsidR="007C74C8" w:rsidRPr="00B05596" w:rsidRDefault="007C74C8" w:rsidP="002474A6">
            <w:pPr>
              <w:ind w:firstLine="0"/>
              <w:jc w:val="center"/>
              <w:rPr>
                <w:sz w:val="22"/>
                <w:szCs w:val="22"/>
              </w:rPr>
            </w:pPr>
            <w:r w:rsidRPr="00B05596">
              <w:rPr>
                <w:sz w:val="22"/>
                <w:szCs w:val="22"/>
              </w:rPr>
              <w:t>-</w:t>
            </w:r>
          </w:p>
        </w:tc>
        <w:tc>
          <w:tcPr>
            <w:tcW w:w="1984" w:type="dxa"/>
            <w:shd w:val="clear" w:color="auto" w:fill="auto"/>
            <w:noWrap/>
            <w:vAlign w:val="center"/>
          </w:tcPr>
          <w:p w14:paraId="49B6A7E2" w14:textId="77777777" w:rsidR="007C74C8" w:rsidRPr="00B05596" w:rsidRDefault="007C74C8" w:rsidP="002474A6">
            <w:pPr>
              <w:pStyle w:val="FORMATTEXT"/>
              <w:jc w:val="both"/>
              <w:rPr>
                <w:rFonts w:ascii="Times New Roman" w:hAnsi="Times New Roman" w:cs="Times New Roman"/>
                <w:sz w:val="22"/>
                <w:szCs w:val="22"/>
              </w:rPr>
            </w:pPr>
            <w:r w:rsidRPr="00B05596">
              <w:rPr>
                <w:rFonts w:ascii="Times New Roman" w:hAnsi="Times New Roman" w:cs="Times New Roman"/>
                <w:sz w:val="22"/>
                <w:szCs w:val="22"/>
              </w:rPr>
              <w:t>ПКР ТИ МО ГО г. Сургут до 2035 года от 2019 г. б/н</w:t>
            </w:r>
          </w:p>
          <w:p w14:paraId="7F536B08" w14:textId="77777777" w:rsidR="007C74C8" w:rsidRPr="00B05596" w:rsidRDefault="00DE563D" w:rsidP="002474A6">
            <w:pPr>
              <w:pStyle w:val="FORMATTEXT"/>
              <w:jc w:val="both"/>
              <w:rPr>
                <w:rFonts w:ascii="Times New Roman" w:hAnsi="Times New Roman" w:cs="Times New Roman"/>
                <w:sz w:val="22"/>
                <w:szCs w:val="22"/>
              </w:rPr>
            </w:pPr>
            <w:r w:rsidRPr="00B05596">
              <w:rPr>
                <w:rFonts w:ascii="Times New Roman" w:hAnsi="Times New Roman" w:cs="Times New Roman"/>
                <w:sz w:val="22"/>
                <w:szCs w:val="22"/>
              </w:rPr>
              <w:t>Генплан г. Сургута</w:t>
            </w:r>
          </w:p>
        </w:tc>
      </w:tr>
      <w:tr w:rsidR="002327F6" w:rsidRPr="001219DB" w14:paraId="329A3169" w14:textId="77777777" w:rsidTr="002474A6">
        <w:trPr>
          <w:trHeight w:val="803"/>
        </w:trPr>
        <w:tc>
          <w:tcPr>
            <w:tcW w:w="545" w:type="dxa"/>
            <w:shd w:val="clear" w:color="auto" w:fill="auto"/>
            <w:noWrap/>
            <w:vAlign w:val="center"/>
          </w:tcPr>
          <w:p w14:paraId="6ADCD570" w14:textId="77777777" w:rsidR="002327F6" w:rsidRPr="00970251" w:rsidRDefault="002327F6" w:rsidP="002327F6">
            <w:pPr>
              <w:pStyle w:val="af1"/>
              <w:numPr>
                <w:ilvl w:val="0"/>
                <w:numId w:val="39"/>
              </w:numPr>
              <w:ind w:left="0" w:firstLine="0"/>
              <w:jc w:val="center"/>
              <w:rPr>
                <w:sz w:val="22"/>
                <w:szCs w:val="22"/>
              </w:rPr>
            </w:pPr>
          </w:p>
        </w:tc>
        <w:tc>
          <w:tcPr>
            <w:tcW w:w="1860" w:type="dxa"/>
            <w:shd w:val="clear" w:color="auto" w:fill="auto"/>
          </w:tcPr>
          <w:p w14:paraId="34F507F3" w14:textId="77777777" w:rsidR="002327F6" w:rsidRPr="00DC4C88" w:rsidRDefault="002327F6" w:rsidP="002327F6">
            <w:pPr>
              <w:ind w:firstLine="0"/>
              <w:jc w:val="left"/>
              <w:rPr>
                <w:color w:val="000000"/>
                <w:sz w:val="22"/>
                <w:szCs w:val="22"/>
              </w:rPr>
            </w:pPr>
            <w:r w:rsidRPr="00DC4C88">
              <w:rPr>
                <w:sz w:val="22"/>
                <w:szCs w:val="22"/>
              </w:rPr>
              <w:t>Объект транспортной инфраструктуры</w:t>
            </w:r>
            <w:r>
              <w:rPr>
                <w:sz w:val="22"/>
                <w:szCs w:val="22"/>
              </w:rPr>
              <w:t xml:space="preserve"> регионального</w:t>
            </w:r>
            <w:r w:rsidRPr="00B05596">
              <w:rPr>
                <w:sz w:val="22"/>
                <w:szCs w:val="22"/>
              </w:rPr>
              <w:t xml:space="preserve"> </w:t>
            </w:r>
            <w:r w:rsidR="009810A1">
              <w:rPr>
                <w:sz w:val="22"/>
                <w:szCs w:val="22"/>
              </w:rPr>
              <w:t>или межмуниципального</w:t>
            </w:r>
            <w:r w:rsidR="009810A1" w:rsidRPr="00B05596">
              <w:rPr>
                <w:sz w:val="22"/>
                <w:szCs w:val="22"/>
              </w:rPr>
              <w:t>значения</w:t>
            </w:r>
          </w:p>
        </w:tc>
        <w:tc>
          <w:tcPr>
            <w:tcW w:w="1471" w:type="dxa"/>
            <w:shd w:val="clear" w:color="auto" w:fill="auto"/>
          </w:tcPr>
          <w:p w14:paraId="373EBC3C" w14:textId="77777777" w:rsidR="002327F6" w:rsidRPr="00DC4C88" w:rsidRDefault="002327F6" w:rsidP="002327F6">
            <w:pPr>
              <w:ind w:firstLine="0"/>
              <w:jc w:val="left"/>
              <w:rPr>
                <w:color w:val="000000"/>
                <w:sz w:val="22"/>
                <w:szCs w:val="22"/>
              </w:rPr>
            </w:pPr>
            <w:r w:rsidRPr="00DC4C88">
              <w:rPr>
                <w:color w:val="000000"/>
                <w:sz w:val="22"/>
                <w:szCs w:val="22"/>
              </w:rPr>
              <w:t>Организация дорожного движения</w:t>
            </w:r>
          </w:p>
        </w:tc>
        <w:tc>
          <w:tcPr>
            <w:tcW w:w="2410" w:type="dxa"/>
            <w:shd w:val="clear" w:color="auto" w:fill="auto"/>
            <w:vAlign w:val="center"/>
          </w:tcPr>
          <w:p w14:paraId="7CC82428" w14:textId="77777777" w:rsidR="002327F6" w:rsidRPr="00B05596" w:rsidRDefault="002327F6" w:rsidP="002327F6">
            <w:pPr>
              <w:ind w:firstLine="0"/>
              <w:rPr>
                <w:sz w:val="22"/>
                <w:szCs w:val="22"/>
              </w:rPr>
            </w:pPr>
            <w:r w:rsidRPr="00B05596">
              <w:rPr>
                <w:sz w:val="22"/>
                <w:szCs w:val="22"/>
              </w:rPr>
              <w:t>Транспортно-логистический комплекс</w:t>
            </w:r>
          </w:p>
          <w:p w14:paraId="252014FC" w14:textId="77777777" w:rsidR="002327F6" w:rsidRPr="00B05596" w:rsidRDefault="002327F6" w:rsidP="002327F6">
            <w:pPr>
              <w:ind w:firstLine="0"/>
              <w:rPr>
                <w:sz w:val="22"/>
                <w:szCs w:val="22"/>
              </w:rPr>
            </w:pPr>
            <w:r w:rsidRPr="00B05596">
              <w:rPr>
                <w:sz w:val="22"/>
                <w:szCs w:val="22"/>
              </w:rPr>
              <w:t>(строительство)</w:t>
            </w:r>
          </w:p>
        </w:tc>
        <w:tc>
          <w:tcPr>
            <w:tcW w:w="1417" w:type="dxa"/>
            <w:shd w:val="clear" w:color="auto" w:fill="auto"/>
            <w:vAlign w:val="center"/>
          </w:tcPr>
          <w:p w14:paraId="5AD1C42A" w14:textId="77777777" w:rsidR="002327F6" w:rsidRPr="00B05596" w:rsidRDefault="002327F6" w:rsidP="002327F6">
            <w:pPr>
              <w:ind w:firstLine="0"/>
              <w:rPr>
                <w:sz w:val="22"/>
                <w:szCs w:val="22"/>
              </w:rPr>
            </w:pPr>
            <w:r w:rsidRPr="00B05596">
              <w:rPr>
                <w:sz w:val="22"/>
                <w:szCs w:val="22"/>
              </w:rPr>
              <w:t>1 объект</w:t>
            </w:r>
          </w:p>
        </w:tc>
        <w:tc>
          <w:tcPr>
            <w:tcW w:w="1701" w:type="dxa"/>
            <w:shd w:val="clear" w:color="auto" w:fill="auto"/>
            <w:vAlign w:val="center"/>
          </w:tcPr>
          <w:p w14:paraId="3C5F5713" w14:textId="2D912A3A" w:rsidR="002327F6" w:rsidRPr="00B05596" w:rsidRDefault="00B017EB" w:rsidP="002327F6">
            <w:pPr>
              <w:ind w:firstLine="0"/>
              <w:rPr>
                <w:color w:val="000000"/>
                <w:sz w:val="22"/>
                <w:szCs w:val="22"/>
              </w:rPr>
            </w:pPr>
            <w:r w:rsidRPr="00B05596">
              <w:rPr>
                <w:sz w:val="22"/>
                <w:szCs w:val="22"/>
              </w:rPr>
              <w:t>г.</w:t>
            </w:r>
            <w:r>
              <w:rPr>
                <w:sz w:val="22"/>
                <w:szCs w:val="22"/>
              </w:rPr>
              <w:t xml:space="preserve"> </w:t>
            </w:r>
            <w:r w:rsidR="002327F6" w:rsidRPr="00B05596">
              <w:rPr>
                <w:color w:val="000000"/>
                <w:sz w:val="22"/>
                <w:szCs w:val="22"/>
              </w:rPr>
              <w:t>Сургут</w:t>
            </w:r>
          </w:p>
        </w:tc>
        <w:tc>
          <w:tcPr>
            <w:tcW w:w="1627" w:type="dxa"/>
            <w:shd w:val="clear" w:color="auto" w:fill="auto"/>
            <w:noWrap/>
            <w:vAlign w:val="center"/>
          </w:tcPr>
          <w:p w14:paraId="309C493F" w14:textId="77777777" w:rsidR="002327F6" w:rsidRPr="00B05596" w:rsidRDefault="002327F6" w:rsidP="002327F6">
            <w:pPr>
              <w:ind w:firstLine="0"/>
              <w:rPr>
                <w:color w:val="000000"/>
                <w:sz w:val="22"/>
                <w:szCs w:val="22"/>
              </w:rPr>
            </w:pPr>
            <w:r w:rsidRPr="00B05596">
              <w:rPr>
                <w:color w:val="000000"/>
                <w:sz w:val="22"/>
                <w:szCs w:val="22"/>
              </w:rPr>
              <w:t>2030</w:t>
            </w:r>
          </w:p>
        </w:tc>
        <w:tc>
          <w:tcPr>
            <w:tcW w:w="1609" w:type="dxa"/>
            <w:shd w:val="clear" w:color="auto" w:fill="auto"/>
            <w:noWrap/>
            <w:vAlign w:val="center"/>
          </w:tcPr>
          <w:p w14:paraId="76B2CB74" w14:textId="77777777" w:rsidR="002327F6" w:rsidRPr="00B05596" w:rsidRDefault="002327F6" w:rsidP="002327F6">
            <w:pPr>
              <w:ind w:firstLine="0"/>
              <w:jc w:val="center"/>
              <w:rPr>
                <w:sz w:val="22"/>
                <w:szCs w:val="22"/>
              </w:rPr>
            </w:pPr>
            <w:r w:rsidRPr="00B05596">
              <w:rPr>
                <w:sz w:val="22"/>
                <w:szCs w:val="22"/>
              </w:rPr>
              <w:t>-</w:t>
            </w:r>
          </w:p>
        </w:tc>
        <w:tc>
          <w:tcPr>
            <w:tcW w:w="1984" w:type="dxa"/>
            <w:shd w:val="clear" w:color="auto" w:fill="auto"/>
            <w:noWrap/>
            <w:vAlign w:val="center"/>
          </w:tcPr>
          <w:p w14:paraId="44340B9D" w14:textId="77777777" w:rsidR="002327F6" w:rsidRPr="00B05596" w:rsidRDefault="002327F6" w:rsidP="002327F6">
            <w:pPr>
              <w:pStyle w:val="FORMATTEXT"/>
              <w:jc w:val="both"/>
              <w:rPr>
                <w:rFonts w:ascii="Times New Roman" w:hAnsi="Times New Roman" w:cs="Times New Roman"/>
                <w:sz w:val="22"/>
                <w:szCs w:val="22"/>
              </w:rPr>
            </w:pPr>
            <w:r w:rsidRPr="00B05596">
              <w:rPr>
                <w:rFonts w:ascii="Times New Roman" w:hAnsi="Times New Roman" w:cs="Times New Roman"/>
                <w:sz w:val="22"/>
                <w:szCs w:val="22"/>
              </w:rPr>
              <w:t>ПКР ТИ МО ГО г. Сургут до 2035 года от 2019 г. б/н</w:t>
            </w:r>
          </w:p>
          <w:p w14:paraId="1BAE6439" w14:textId="77777777" w:rsidR="002327F6" w:rsidRPr="00B05596" w:rsidRDefault="002327F6" w:rsidP="002327F6">
            <w:pPr>
              <w:pStyle w:val="FORMATTEXT"/>
              <w:rPr>
                <w:rFonts w:ascii="Times New Roman" w:hAnsi="Times New Roman" w:cs="Times New Roman"/>
                <w:sz w:val="22"/>
                <w:szCs w:val="22"/>
              </w:rPr>
            </w:pPr>
            <w:r w:rsidRPr="00B05596">
              <w:rPr>
                <w:rFonts w:ascii="Times New Roman" w:hAnsi="Times New Roman" w:cs="Times New Roman"/>
                <w:sz w:val="22"/>
                <w:szCs w:val="22"/>
              </w:rPr>
              <w:t>СЭР ХМАО, Генплан г. Сургута</w:t>
            </w:r>
          </w:p>
          <w:p w14:paraId="0C479E8D" w14:textId="77777777" w:rsidR="002327F6" w:rsidRPr="00B05596" w:rsidRDefault="002327F6" w:rsidP="002327F6">
            <w:pPr>
              <w:pStyle w:val="FORMATTEXT"/>
              <w:jc w:val="both"/>
              <w:rPr>
                <w:rFonts w:ascii="Times New Roman" w:hAnsi="Times New Roman" w:cs="Times New Roman"/>
                <w:sz w:val="22"/>
                <w:szCs w:val="22"/>
              </w:rPr>
            </w:pPr>
            <w:r w:rsidRPr="00B05596">
              <w:rPr>
                <w:rFonts w:ascii="Times New Roman" w:hAnsi="Times New Roman" w:cs="Times New Roman"/>
                <w:sz w:val="22"/>
                <w:szCs w:val="22"/>
              </w:rPr>
              <w:t>СЭР г. Сургута</w:t>
            </w:r>
          </w:p>
        </w:tc>
      </w:tr>
      <w:tr w:rsidR="002327F6" w:rsidRPr="001219DB" w14:paraId="43FA153D" w14:textId="77777777" w:rsidTr="002474A6">
        <w:trPr>
          <w:trHeight w:val="803"/>
        </w:trPr>
        <w:tc>
          <w:tcPr>
            <w:tcW w:w="545" w:type="dxa"/>
            <w:shd w:val="clear" w:color="auto" w:fill="auto"/>
            <w:noWrap/>
            <w:vAlign w:val="center"/>
          </w:tcPr>
          <w:p w14:paraId="606646BC" w14:textId="77777777" w:rsidR="002327F6" w:rsidRPr="00970251" w:rsidRDefault="002327F6" w:rsidP="002327F6">
            <w:pPr>
              <w:pStyle w:val="af1"/>
              <w:numPr>
                <w:ilvl w:val="0"/>
                <w:numId w:val="39"/>
              </w:numPr>
              <w:ind w:left="0" w:firstLine="0"/>
              <w:jc w:val="center"/>
              <w:rPr>
                <w:sz w:val="22"/>
                <w:szCs w:val="22"/>
              </w:rPr>
            </w:pPr>
          </w:p>
        </w:tc>
        <w:tc>
          <w:tcPr>
            <w:tcW w:w="1860" w:type="dxa"/>
            <w:shd w:val="clear" w:color="auto" w:fill="auto"/>
          </w:tcPr>
          <w:p w14:paraId="4EB47FF9" w14:textId="77777777" w:rsidR="002327F6" w:rsidRPr="00B05596" w:rsidRDefault="002327F6" w:rsidP="002327F6">
            <w:pPr>
              <w:ind w:firstLine="0"/>
              <w:jc w:val="left"/>
              <w:rPr>
                <w:color w:val="000000"/>
                <w:sz w:val="22"/>
                <w:szCs w:val="22"/>
              </w:rPr>
            </w:pPr>
            <w:r w:rsidRPr="00B05596">
              <w:rPr>
                <w:sz w:val="22"/>
                <w:szCs w:val="22"/>
              </w:rPr>
              <w:t xml:space="preserve">Автодорога общего пользования </w:t>
            </w:r>
            <w:r>
              <w:rPr>
                <w:sz w:val="22"/>
                <w:szCs w:val="22"/>
              </w:rPr>
              <w:t>регионального</w:t>
            </w:r>
            <w:r w:rsidRPr="00B05596">
              <w:rPr>
                <w:sz w:val="22"/>
                <w:szCs w:val="22"/>
              </w:rPr>
              <w:t xml:space="preserve"> </w:t>
            </w:r>
            <w:r w:rsidR="009810A1">
              <w:rPr>
                <w:sz w:val="22"/>
                <w:szCs w:val="22"/>
              </w:rPr>
              <w:t>или межмуниципального</w:t>
            </w:r>
            <w:r w:rsidR="009810A1" w:rsidRPr="00B05596">
              <w:rPr>
                <w:sz w:val="22"/>
                <w:szCs w:val="22"/>
              </w:rPr>
              <w:t>значения</w:t>
            </w:r>
          </w:p>
        </w:tc>
        <w:tc>
          <w:tcPr>
            <w:tcW w:w="1471" w:type="dxa"/>
            <w:shd w:val="clear" w:color="auto" w:fill="auto"/>
          </w:tcPr>
          <w:p w14:paraId="7D9E5FF3" w14:textId="77777777" w:rsidR="002327F6" w:rsidRPr="00B05596" w:rsidRDefault="002327F6" w:rsidP="002327F6">
            <w:pPr>
              <w:ind w:firstLine="0"/>
              <w:jc w:val="left"/>
              <w:rPr>
                <w:color w:val="000000"/>
                <w:sz w:val="22"/>
                <w:szCs w:val="22"/>
              </w:rPr>
            </w:pPr>
            <w:r w:rsidRPr="00B05596">
              <w:rPr>
                <w:color w:val="000000"/>
                <w:sz w:val="22"/>
                <w:szCs w:val="22"/>
              </w:rPr>
              <w:t>Организация дорожного движения</w:t>
            </w:r>
          </w:p>
        </w:tc>
        <w:tc>
          <w:tcPr>
            <w:tcW w:w="2410" w:type="dxa"/>
            <w:shd w:val="clear" w:color="auto" w:fill="auto"/>
            <w:vAlign w:val="center"/>
          </w:tcPr>
          <w:p w14:paraId="3FD3EE14" w14:textId="77777777" w:rsidR="002327F6" w:rsidRPr="00B05596" w:rsidRDefault="002327F6" w:rsidP="002327F6">
            <w:pPr>
              <w:ind w:firstLine="0"/>
              <w:rPr>
                <w:sz w:val="22"/>
                <w:szCs w:val="22"/>
              </w:rPr>
            </w:pPr>
            <w:r w:rsidRPr="00B05596">
              <w:rPr>
                <w:sz w:val="22"/>
                <w:szCs w:val="22"/>
              </w:rPr>
              <w:t>а/д «Сургут – Нижневартовск» от Северного обхода города Сургута до развилки автодорог в направлении Нижневартовска и Когалыма (реконструкция)</w:t>
            </w:r>
          </w:p>
        </w:tc>
        <w:tc>
          <w:tcPr>
            <w:tcW w:w="1417" w:type="dxa"/>
            <w:shd w:val="clear" w:color="auto" w:fill="auto"/>
            <w:vAlign w:val="center"/>
          </w:tcPr>
          <w:p w14:paraId="40615865" w14:textId="77777777" w:rsidR="002327F6" w:rsidRPr="00B05596" w:rsidRDefault="002327F6" w:rsidP="002327F6">
            <w:pPr>
              <w:ind w:firstLine="0"/>
              <w:rPr>
                <w:sz w:val="22"/>
                <w:szCs w:val="22"/>
              </w:rPr>
            </w:pPr>
            <w:r w:rsidRPr="00B05596">
              <w:rPr>
                <w:sz w:val="22"/>
                <w:szCs w:val="22"/>
              </w:rPr>
              <w:t xml:space="preserve">категория </w:t>
            </w:r>
            <w:r w:rsidRPr="00B05596">
              <w:rPr>
                <w:sz w:val="22"/>
                <w:szCs w:val="22"/>
                <w:lang w:val="en-US"/>
              </w:rPr>
              <w:t>IB</w:t>
            </w:r>
            <w:r w:rsidRPr="00B05596">
              <w:rPr>
                <w:sz w:val="22"/>
                <w:szCs w:val="22"/>
              </w:rPr>
              <w:t>, протяженность 847,8 км</w:t>
            </w:r>
          </w:p>
        </w:tc>
        <w:tc>
          <w:tcPr>
            <w:tcW w:w="1701" w:type="dxa"/>
            <w:shd w:val="clear" w:color="auto" w:fill="auto"/>
            <w:vAlign w:val="center"/>
          </w:tcPr>
          <w:p w14:paraId="71890071" w14:textId="17B05A29" w:rsidR="002327F6" w:rsidRPr="00B05596" w:rsidRDefault="00B017EB" w:rsidP="002327F6">
            <w:pPr>
              <w:ind w:firstLine="0"/>
              <w:rPr>
                <w:color w:val="000000"/>
                <w:sz w:val="22"/>
                <w:szCs w:val="22"/>
              </w:rPr>
            </w:pPr>
            <w:r w:rsidRPr="00B05596">
              <w:rPr>
                <w:sz w:val="22"/>
                <w:szCs w:val="22"/>
              </w:rPr>
              <w:t>г.</w:t>
            </w:r>
            <w:r>
              <w:rPr>
                <w:sz w:val="22"/>
                <w:szCs w:val="22"/>
              </w:rPr>
              <w:t xml:space="preserve"> </w:t>
            </w:r>
            <w:r w:rsidR="002327F6" w:rsidRPr="00B05596">
              <w:rPr>
                <w:color w:val="000000"/>
                <w:sz w:val="22"/>
                <w:szCs w:val="22"/>
              </w:rPr>
              <w:t>Сургут</w:t>
            </w:r>
          </w:p>
        </w:tc>
        <w:tc>
          <w:tcPr>
            <w:tcW w:w="1627" w:type="dxa"/>
            <w:shd w:val="clear" w:color="auto" w:fill="auto"/>
            <w:noWrap/>
            <w:vAlign w:val="center"/>
          </w:tcPr>
          <w:p w14:paraId="2FE2E284" w14:textId="77777777" w:rsidR="002327F6" w:rsidRPr="00B05596" w:rsidRDefault="002327F6" w:rsidP="002327F6">
            <w:pPr>
              <w:ind w:firstLine="0"/>
              <w:rPr>
                <w:color w:val="000000"/>
                <w:sz w:val="22"/>
                <w:szCs w:val="22"/>
              </w:rPr>
            </w:pPr>
            <w:r w:rsidRPr="00B05596">
              <w:rPr>
                <w:color w:val="000000"/>
                <w:sz w:val="22"/>
                <w:szCs w:val="22"/>
              </w:rPr>
              <w:t>2030</w:t>
            </w:r>
          </w:p>
        </w:tc>
        <w:tc>
          <w:tcPr>
            <w:tcW w:w="1609" w:type="dxa"/>
            <w:shd w:val="clear" w:color="auto" w:fill="auto"/>
            <w:noWrap/>
            <w:vAlign w:val="center"/>
          </w:tcPr>
          <w:p w14:paraId="2E18B859" w14:textId="77777777" w:rsidR="002327F6" w:rsidRPr="00B05596" w:rsidRDefault="002327F6" w:rsidP="002327F6">
            <w:pPr>
              <w:ind w:firstLine="0"/>
              <w:jc w:val="center"/>
              <w:rPr>
                <w:sz w:val="22"/>
                <w:szCs w:val="22"/>
              </w:rPr>
            </w:pPr>
            <w:r w:rsidRPr="00B05596">
              <w:rPr>
                <w:sz w:val="22"/>
                <w:szCs w:val="22"/>
              </w:rPr>
              <w:t>-</w:t>
            </w:r>
          </w:p>
        </w:tc>
        <w:tc>
          <w:tcPr>
            <w:tcW w:w="1984" w:type="dxa"/>
            <w:shd w:val="clear" w:color="auto" w:fill="auto"/>
            <w:noWrap/>
            <w:vAlign w:val="center"/>
          </w:tcPr>
          <w:p w14:paraId="0564F25F" w14:textId="77777777" w:rsidR="002327F6" w:rsidRPr="00B05596" w:rsidRDefault="002327F6" w:rsidP="002327F6">
            <w:pPr>
              <w:pStyle w:val="FORMATTEXT"/>
              <w:jc w:val="both"/>
              <w:rPr>
                <w:rFonts w:ascii="Times New Roman" w:hAnsi="Times New Roman" w:cs="Times New Roman"/>
                <w:sz w:val="22"/>
                <w:szCs w:val="22"/>
              </w:rPr>
            </w:pPr>
            <w:r w:rsidRPr="00B05596">
              <w:rPr>
                <w:rFonts w:ascii="Times New Roman" w:hAnsi="Times New Roman" w:cs="Times New Roman"/>
                <w:sz w:val="22"/>
                <w:szCs w:val="22"/>
              </w:rPr>
              <w:t>ПКР ТИ МО ГО г. Сургут до 2035 года от 2019 г. б/н</w:t>
            </w:r>
          </w:p>
          <w:p w14:paraId="0CB2D74B" w14:textId="77777777" w:rsidR="002327F6" w:rsidRPr="00B05596" w:rsidRDefault="002327F6" w:rsidP="002327F6">
            <w:pPr>
              <w:pStyle w:val="FORMATTEXT"/>
              <w:jc w:val="both"/>
              <w:rPr>
                <w:rFonts w:ascii="Times New Roman" w:hAnsi="Times New Roman" w:cs="Times New Roman"/>
                <w:sz w:val="22"/>
                <w:szCs w:val="22"/>
              </w:rPr>
            </w:pPr>
            <w:r w:rsidRPr="00B05596">
              <w:rPr>
                <w:rFonts w:ascii="Times New Roman" w:hAnsi="Times New Roman" w:cs="Times New Roman"/>
                <w:sz w:val="22"/>
                <w:szCs w:val="22"/>
              </w:rPr>
              <w:t>СЭР г. Сургута</w:t>
            </w:r>
          </w:p>
        </w:tc>
      </w:tr>
      <w:tr w:rsidR="002327F6" w:rsidRPr="001219DB" w14:paraId="257847B1" w14:textId="77777777" w:rsidTr="002474A6">
        <w:trPr>
          <w:trHeight w:val="803"/>
        </w:trPr>
        <w:tc>
          <w:tcPr>
            <w:tcW w:w="545" w:type="dxa"/>
            <w:shd w:val="clear" w:color="auto" w:fill="auto"/>
            <w:noWrap/>
            <w:vAlign w:val="center"/>
          </w:tcPr>
          <w:p w14:paraId="6C0D9974" w14:textId="77777777" w:rsidR="002327F6" w:rsidRPr="00970251" w:rsidRDefault="002327F6" w:rsidP="002327F6">
            <w:pPr>
              <w:pStyle w:val="af1"/>
              <w:numPr>
                <w:ilvl w:val="0"/>
                <w:numId w:val="39"/>
              </w:numPr>
              <w:ind w:left="0" w:firstLine="0"/>
              <w:jc w:val="center"/>
              <w:rPr>
                <w:sz w:val="22"/>
                <w:szCs w:val="22"/>
              </w:rPr>
            </w:pPr>
          </w:p>
        </w:tc>
        <w:tc>
          <w:tcPr>
            <w:tcW w:w="1860" w:type="dxa"/>
            <w:shd w:val="clear" w:color="auto" w:fill="auto"/>
          </w:tcPr>
          <w:p w14:paraId="60C4DE3E" w14:textId="77777777" w:rsidR="002327F6" w:rsidRPr="00B05596" w:rsidRDefault="002327F6" w:rsidP="002327F6">
            <w:pPr>
              <w:ind w:firstLine="0"/>
              <w:jc w:val="left"/>
              <w:rPr>
                <w:color w:val="000000"/>
                <w:sz w:val="22"/>
                <w:szCs w:val="22"/>
              </w:rPr>
            </w:pPr>
            <w:r w:rsidRPr="00B05596">
              <w:rPr>
                <w:sz w:val="22"/>
                <w:szCs w:val="22"/>
              </w:rPr>
              <w:t xml:space="preserve">Автодорога общего пользования </w:t>
            </w:r>
            <w:r>
              <w:rPr>
                <w:sz w:val="22"/>
                <w:szCs w:val="22"/>
              </w:rPr>
              <w:t>регионального</w:t>
            </w:r>
            <w:r w:rsidRPr="00B05596">
              <w:rPr>
                <w:sz w:val="22"/>
                <w:szCs w:val="22"/>
              </w:rPr>
              <w:t xml:space="preserve"> </w:t>
            </w:r>
            <w:r w:rsidR="009810A1">
              <w:rPr>
                <w:sz w:val="22"/>
                <w:szCs w:val="22"/>
              </w:rPr>
              <w:t>или межмуниципального</w:t>
            </w:r>
            <w:r w:rsidR="009810A1" w:rsidRPr="00B05596">
              <w:rPr>
                <w:sz w:val="22"/>
                <w:szCs w:val="22"/>
              </w:rPr>
              <w:t>значения</w:t>
            </w:r>
          </w:p>
        </w:tc>
        <w:tc>
          <w:tcPr>
            <w:tcW w:w="1471" w:type="dxa"/>
            <w:shd w:val="clear" w:color="auto" w:fill="auto"/>
          </w:tcPr>
          <w:p w14:paraId="7B8EC7F6" w14:textId="77777777" w:rsidR="002327F6" w:rsidRPr="00B05596" w:rsidRDefault="002327F6" w:rsidP="002327F6">
            <w:pPr>
              <w:ind w:firstLine="0"/>
              <w:jc w:val="left"/>
              <w:rPr>
                <w:color w:val="000000"/>
                <w:sz w:val="22"/>
                <w:szCs w:val="22"/>
              </w:rPr>
            </w:pPr>
            <w:r w:rsidRPr="00B05596">
              <w:rPr>
                <w:color w:val="000000"/>
                <w:sz w:val="22"/>
                <w:szCs w:val="22"/>
              </w:rPr>
              <w:t>Организация дорожного движения</w:t>
            </w:r>
          </w:p>
        </w:tc>
        <w:tc>
          <w:tcPr>
            <w:tcW w:w="2410" w:type="dxa"/>
            <w:shd w:val="clear" w:color="auto" w:fill="auto"/>
            <w:vAlign w:val="center"/>
          </w:tcPr>
          <w:p w14:paraId="2F9A2799" w14:textId="77777777" w:rsidR="002327F6" w:rsidRPr="00B05596" w:rsidRDefault="002327F6" w:rsidP="002327F6">
            <w:pPr>
              <w:ind w:firstLine="0"/>
              <w:rPr>
                <w:sz w:val="22"/>
                <w:szCs w:val="22"/>
              </w:rPr>
            </w:pPr>
            <w:r w:rsidRPr="00B05596">
              <w:rPr>
                <w:sz w:val="22"/>
                <w:szCs w:val="22"/>
              </w:rPr>
              <w:t>Магистраль с новым мостовым переходом через реку Обь к востоку от города Сургута (строительство)</w:t>
            </w:r>
          </w:p>
        </w:tc>
        <w:tc>
          <w:tcPr>
            <w:tcW w:w="1417" w:type="dxa"/>
            <w:shd w:val="clear" w:color="auto" w:fill="auto"/>
            <w:vAlign w:val="center"/>
          </w:tcPr>
          <w:p w14:paraId="47EDDC8B" w14:textId="77777777" w:rsidR="002327F6" w:rsidRPr="00B05596" w:rsidRDefault="002327F6" w:rsidP="002327F6">
            <w:pPr>
              <w:ind w:firstLine="0"/>
              <w:rPr>
                <w:sz w:val="22"/>
                <w:szCs w:val="22"/>
              </w:rPr>
            </w:pPr>
            <w:r w:rsidRPr="00B05596">
              <w:rPr>
                <w:sz w:val="22"/>
                <w:szCs w:val="22"/>
              </w:rPr>
              <w:t xml:space="preserve">категория </w:t>
            </w:r>
            <w:r w:rsidRPr="00B05596">
              <w:rPr>
                <w:sz w:val="22"/>
                <w:szCs w:val="22"/>
                <w:lang w:val="en-US"/>
              </w:rPr>
              <w:t>IB</w:t>
            </w:r>
            <w:r w:rsidRPr="00B05596">
              <w:rPr>
                <w:sz w:val="22"/>
                <w:szCs w:val="22"/>
              </w:rPr>
              <w:t>, протяженность 847,8 км</w:t>
            </w:r>
          </w:p>
        </w:tc>
        <w:tc>
          <w:tcPr>
            <w:tcW w:w="1701" w:type="dxa"/>
            <w:shd w:val="clear" w:color="auto" w:fill="auto"/>
            <w:vAlign w:val="center"/>
          </w:tcPr>
          <w:p w14:paraId="0B3290AC" w14:textId="637F9C5A" w:rsidR="002327F6" w:rsidRPr="00B05596" w:rsidRDefault="00B017EB" w:rsidP="002327F6">
            <w:pPr>
              <w:ind w:firstLine="0"/>
              <w:rPr>
                <w:color w:val="000000"/>
                <w:sz w:val="22"/>
                <w:szCs w:val="22"/>
              </w:rPr>
            </w:pPr>
            <w:r w:rsidRPr="00B05596">
              <w:rPr>
                <w:sz w:val="22"/>
                <w:szCs w:val="22"/>
              </w:rPr>
              <w:t>г.</w:t>
            </w:r>
            <w:r>
              <w:rPr>
                <w:sz w:val="22"/>
                <w:szCs w:val="22"/>
              </w:rPr>
              <w:t xml:space="preserve"> </w:t>
            </w:r>
            <w:r w:rsidR="002327F6" w:rsidRPr="00B05596">
              <w:rPr>
                <w:color w:val="000000"/>
                <w:sz w:val="22"/>
                <w:szCs w:val="22"/>
              </w:rPr>
              <w:t>Сургут</w:t>
            </w:r>
          </w:p>
        </w:tc>
        <w:tc>
          <w:tcPr>
            <w:tcW w:w="1627" w:type="dxa"/>
            <w:shd w:val="clear" w:color="auto" w:fill="auto"/>
            <w:noWrap/>
            <w:vAlign w:val="center"/>
          </w:tcPr>
          <w:p w14:paraId="2DE4D799" w14:textId="77777777" w:rsidR="002327F6" w:rsidRPr="00B05596" w:rsidRDefault="002327F6" w:rsidP="002327F6">
            <w:pPr>
              <w:ind w:firstLine="0"/>
              <w:rPr>
                <w:color w:val="000000"/>
                <w:sz w:val="22"/>
                <w:szCs w:val="22"/>
              </w:rPr>
            </w:pPr>
            <w:r w:rsidRPr="00B05596">
              <w:rPr>
                <w:color w:val="000000"/>
                <w:sz w:val="22"/>
                <w:szCs w:val="22"/>
              </w:rPr>
              <w:t>2030</w:t>
            </w:r>
          </w:p>
        </w:tc>
        <w:tc>
          <w:tcPr>
            <w:tcW w:w="1609" w:type="dxa"/>
            <w:shd w:val="clear" w:color="auto" w:fill="auto"/>
            <w:noWrap/>
            <w:vAlign w:val="center"/>
          </w:tcPr>
          <w:p w14:paraId="3F2FDC81" w14:textId="77777777" w:rsidR="002327F6" w:rsidRPr="00B05596" w:rsidRDefault="002327F6" w:rsidP="002327F6">
            <w:pPr>
              <w:ind w:firstLine="0"/>
              <w:jc w:val="center"/>
              <w:rPr>
                <w:sz w:val="22"/>
                <w:szCs w:val="22"/>
              </w:rPr>
            </w:pPr>
            <w:r w:rsidRPr="00B05596">
              <w:rPr>
                <w:sz w:val="22"/>
                <w:szCs w:val="22"/>
              </w:rPr>
              <w:t>-</w:t>
            </w:r>
          </w:p>
        </w:tc>
        <w:tc>
          <w:tcPr>
            <w:tcW w:w="1984" w:type="dxa"/>
            <w:shd w:val="clear" w:color="auto" w:fill="auto"/>
            <w:noWrap/>
            <w:vAlign w:val="center"/>
          </w:tcPr>
          <w:p w14:paraId="2A2B0520" w14:textId="77777777" w:rsidR="002327F6" w:rsidRPr="00B05596" w:rsidRDefault="002327F6" w:rsidP="002327F6">
            <w:pPr>
              <w:pStyle w:val="FORMATTEXT"/>
              <w:jc w:val="both"/>
              <w:rPr>
                <w:rFonts w:ascii="Times New Roman" w:hAnsi="Times New Roman" w:cs="Times New Roman"/>
                <w:sz w:val="22"/>
                <w:szCs w:val="22"/>
              </w:rPr>
            </w:pPr>
            <w:r w:rsidRPr="00B05596">
              <w:rPr>
                <w:rFonts w:ascii="Times New Roman" w:hAnsi="Times New Roman" w:cs="Times New Roman"/>
                <w:sz w:val="22"/>
                <w:szCs w:val="22"/>
              </w:rPr>
              <w:t>ПКР ТИ МО ГО г. Сургут до 2035 года от 2019 г. б/н</w:t>
            </w:r>
          </w:p>
          <w:p w14:paraId="4F70624F" w14:textId="77777777" w:rsidR="002327F6" w:rsidRPr="00B05596" w:rsidRDefault="002327F6" w:rsidP="002327F6">
            <w:pPr>
              <w:pStyle w:val="FORMATTEXT"/>
              <w:jc w:val="both"/>
              <w:rPr>
                <w:rFonts w:ascii="Times New Roman" w:hAnsi="Times New Roman" w:cs="Times New Roman"/>
                <w:sz w:val="22"/>
                <w:szCs w:val="22"/>
              </w:rPr>
            </w:pPr>
            <w:r w:rsidRPr="00B05596">
              <w:rPr>
                <w:rFonts w:ascii="Times New Roman" w:hAnsi="Times New Roman" w:cs="Times New Roman"/>
                <w:sz w:val="22"/>
                <w:szCs w:val="22"/>
              </w:rPr>
              <w:t>СЭР г. Сургута</w:t>
            </w:r>
          </w:p>
        </w:tc>
      </w:tr>
      <w:tr w:rsidR="00D92274" w:rsidRPr="001219DB" w14:paraId="5705D679" w14:textId="77777777" w:rsidTr="00D600E9">
        <w:trPr>
          <w:trHeight w:val="803"/>
        </w:trPr>
        <w:tc>
          <w:tcPr>
            <w:tcW w:w="545" w:type="dxa"/>
            <w:shd w:val="clear" w:color="auto" w:fill="auto"/>
            <w:noWrap/>
            <w:vAlign w:val="center"/>
          </w:tcPr>
          <w:p w14:paraId="126326B9" w14:textId="77777777" w:rsidR="00D92274" w:rsidRPr="00970251" w:rsidRDefault="00D92274" w:rsidP="00D92274">
            <w:pPr>
              <w:pStyle w:val="af1"/>
              <w:numPr>
                <w:ilvl w:val="0"/>
                <w:numId w:val="39"/>
              </w:numPr>
              <w:ind w:left="0" w:firstLine="0"/>
              <w:jc w:val="center"/>
              <w:rPr>
                <w:sz w:val="22"/>
                <w:szCs w:val="22"/>
              </w:rPr>
            </w:pPr>
          </w:p>
        </w:tc>
        <w:tc>
          <w:tcPr>
            <w:tcW w:w="1860" w:type="dxa"/>
            <w:shd w:val="clear" w:color="auto" w:fill="auto"/>
          </w:tcPr>
          <w:p w14:paraId="00D13D62" w14:textId="77777777" w:rsidR="00D92274" w:rsidRPr="00B05596" w:rsidRDefault="00D92274" w:rsidP="00D92274">
            <w:pPr>
              <w:ind w:firstLine="0"/>
              <w:jc w:val="left"/>
              <w:rPr>
                <w:color w:val="000000"/>
                <w:sz w:val="22"/>
                <w:szCs w:val="22"/>
              </w:rPr>
            </w:pPr>
            <w:r>
              <w:rPr>
                <w:sz w:val="22"/>
                <w:szCs w:val="22"/>
              </w:rPr>
              <w:t>Объект транспортной инфраструктуры</w:t>
            </w:r>
            <w:r w:rsidRPr="00B05596">
              <w:rPr>
                <w:sz w:val="22"/>
                <w:szCs w:val="22"/>
              </w:rPr>
              <w:t xml:space="preserve"> </w:t>
            </w:r>
            <w:r>
              <w:rPr>
                <w:sz w:val="22"/>
                <w:szCs w:val="22"/>
              </w:rPr>
              <w:t>регионального</w:t>
            </w:r>
            <w:r w:rsidRPr="00B05596">
              <w:rPr>
                <w:sz w:val="22"/>
                <w:szCs w:val="22"/>
              </w:rPr>
              <w:t xml:space="preserve"> значения</w:t>
            </w:r>
          </w:p>
        </w:tc>
        <w:tc>
          <w:tcPr>
            <w:tcW w:w="1471" w:type="dxa"/>
            <w:shd w:val="clear" w:color="auto" w:fill="auto"/>
          </w:tcPr>
          <w:p w14:paraId="762C9896" w14:textId="77777777" w:rsidR="00D92274" w:rsidRPr="00B05596" w:rsidRDefault="00D92274" w:rsidP="00D92274">
            <w:pPr>
              <w:ind w:firstLine="0"/>
              <w:jc w:val="left"/>
              <w:rPr>
                <w:color w:val="000000"/>
                <w:sz w:val="22"/>
                <w:szCs w:val="22"/>
              </w:rPr>
            </w:pPr>
            <w:r w:rsidRPr="00B05596">
              <w:rPr>
                <w:color w:val="000000"/>
                <w:sz w:val="22"/>
                <w:szCs w:val="22"/>
              </w:rPr>
              <w:t>Организация дорожного движения</w:t>
            </w:r>
          </w:p>
        </w:tc>
        <w:tc>
          <w:tcPr>
            <w:tcW w:w="2410" w:type="dxa"/>
            <w:shd w:val="clear" w:color="auto" w:fill="auto"/>
            <w:vAlign w:val="center"/>
          </w:tcPr>
          <w:p w14:paraId="27E6B758" w14:textId="77777777" w:rsidR="00D92274" w:rsidRPr="00B05596" w:rsidRDefault="00D92274" w:rsidP="00D92274">
            <w:pPr>
              <w:ind w:firstLine="0"/>
              <w:rPr>
                <w:sz w:val="22"/>
                <w:szCs w:val="22"/>
              </w:rPr>
            </w:pPr>
            <w:r w:rsidRPr="00B05596">
              <w:rPr>
                <w:sz w:val="22"/>
                <w:szCs w:val="22"/>
              </w:rPr>
              <w:t>Второй мостовой переход через реку Обь</w:t>
            </w:r>
          </w:p>
          <w:p w14:paraId="59146BEE" w14:textId="77777777" w:rsidR="00D92274" w:rsidRPr="00B05596" w:rsidRDefault="00D92274" w:rsidP="00D92274">
            <w:pPr>
              <w:ind w:firstLine="0"/>
              <w:rPr>
                <w:sz w:val="22"/>
                <w:szCs w:val="22"/>
              </w:rPr>
            </w:pPr>
            <w:r w:rsidRPr="00B05596">
              <w:rPr>
                <w:sz w:val="22"/>
                <w:szCs w:val="22"/>
              </w:rPr>
              <w:t>(строительство)</w:t>
            </w:r>
          </w:p>
        </w:tc>
        <w:tc>
          <w:tcPr>
            <w:tcW w:w="1417" w:type="dxa"/>
            <w:shd w:val="clear" w:color="auto" w:fill="auto"/>
            <w:vAlign w:val="center"/>
          </w:tcPr>
          <w:p w14:paraId="7F7D75CE" w14:textId="77777777" w:rsidR="00D92274" w:rsidRPr="00B05596" w:rsidRDefault="00D92274" w:rsidP="00D92274">
            <w:pPr>
              <w:ind w:firstLine="0"/>
              <w:rPr>
                <w:sz w:val="22"/>
                <w:szCs w:val="22"/>
              </w:rPr>
            </w:pPr>
            <w:r w:rsidRPr="00B05596">
              <w:rPr>
                <w:sz w:val="22"/>
                <w:szCs w:val="22"/>
              </w:rPr>
              <w:t>протяженность 14,2 км</w:t>
            </w:r>
          </w:p>
        </w:tc>
        <w:tc>
          <w:tcPr>
            <w:tcW w:w="1701" w:type="dxa"/>
            <w:shd w:val="clear" w:color="auto" w:fill="auto"/>
            <w:vAlign w:val="center"/>
          </w:tcPr>
          <w:p w14:paraId="0B1D52B4" w14:textId="319E1126" w:rsidR="00D92274" w:rsidRPr="00B05596" w:rsidRDefault="00B017EB" w:rsidP="00D92274">
            <w:pPr>
              <w:ind w:firstLine="0"/>
              <w:rPr>
                <w:color w:val="000000"/>
                <w:sz w:val="22"/>
                <w:szCs w:val="22"/>
              </w:rPr>
            </w:pPr>
            <w:r w:rsidRPr="00B05596">
              <w:rPr>
                <w:sz w:val="22"/>
                <w:szCs w:val="22"/>
              </w:rPr>
              <w:t>г.</w:t>
            </w:r>
            <w:r>
              <w:rPr>
                <w:sz w:val="22"/>
                <w:szCs w:val="22"/>
              </w:rPr>
              <w:t xml:space="preserve"> </w:t>
            </w:r>
            <w:r w:rsidR="00D92274" w:rsidRPr="00B05596">
              <w:rPr>
                <w:color w:val="000000"/>
                <w:sz w:val="22"/>
                <w:szCs w:val="22"/>
              </w:rPr>
              <w:t>Сургут</w:t>
            </w:r>
          </w:p>
        </w:tc>
        <w:tc>
          <w:tcPr>
            <w:tcW w:w="1627" w:type="dxa"/>
            <w:shd w:val="clear" w:color="auto" w:fill="auto"/>
            <w:noWrap/>
            <w:vAlign w:val="center"/>
          </w:tcPr>
          <w:p w14:paraId="7EFA8865" w14:textId="77777777" w:rsidR="00D92274" w:rsidRPr="00B05596" w:rsidRDefault="00D92274" w:rsidP="00D92274">
            <w:pPr>
              <w:ind w:firstLine="0"/>
              <w:rPr>
                <w:color w:val="000000"/>
                <w:sz w:val="22"/>
                <w:szCs w:val="22"/>
              </w:rPr>
            </w:pPr>
            <w:r w:rsidRPr="00B05596">
              <w:rPr>
                <w:color w:val="000000"/>
                <w:sz w:val="22"/>
                <w:szCs w:val="22"/>
              </w:rPr>
              <w:t>2030</w:t>
            </w:r>
          </w:p>
        </w:tc>
        <w:tc>
          <w:tcPr>
            <w:tcW w:w="1609" w:type="dxa"/>
            <w:shd w:val="clear" w:color="auto" w:fill="auto"/>
            <w:noWrap/>
            <w:vAlign w:val="center"/>
          </w:tcPr>
          <w:p w14:paraId="6C4F960E" w14:textId="77777777" w:rsidR="00D92274" w:rsidRPr="00B05596" w:rsidRDefault="00D92274" w:rsidP="00D92274">
            <w:pPr>
              <w:ind w:firstLine="0"/>
              <w:jc w:val="center"/>
              <w:rPr>
                <w:sz w:val="22"/>
                <w:szCs w:val="22"/>
              </w:rPr>
            </w:pPr>
            <w:r w:rsidRPr="00B05596">
              <w:rPr>
                <w:sz w:val="22"/>
                <w:szCs w:val="22"/>
              </w:rPr>
              <w:t>-</w:t>
            </w:r>
          </w:p>
        </w:tc>
        <w:tc>
          <w:tcPr>
            <w:tcW w:w="1984" w:type="dxa"/>
            <w:shd w:val="clear" w:color="auto" w:fill="auto"/>
            <w:noWrap/>
            <w:vAlign w:val="center"/>
          </w:tcPr>
          <w:p w14:paraId="443C9198" w14:textId="77777777" w:rsidR="00D92274" w:rsidRPr="00B05596" w:rsidRDefault="00D92274" w:rsidP="00D92274">
            <w:pPr>
              <w:pStyle w:val="FORMATTEXT"/>
              <w:jc w:val="both"/>
              <w:rPr>
                <w:rFonts w:ascii="Times New Roman" w:hAnsi="Times New Roman" w:cs="Times New Roman"/>
                <w:sz w:val="22"/>
                <w:szCs w:val="22"/>
              </w:rPr>
            </w:pPr>
            <w:r w:rsidRPr="00B05596">
              <w:rPr>
                <w:rFonts w:ascii="Times New Roman" w:hAnsi="Times New Roman" w:cs="Times New Roman"/>
                <w:sz w:val="22"/>
                <w:szCs w:val="22"/>
              </w:rPr>
              <w:t>ПКР ТИ МО ГО г. Сургут до 2035 года от 2019 г. б/н</w:t>
            </w:r>
          </w:p>
          <w:p w14:paraId="62AA4D75" w14:textId="77777777" w:rsidR="00D92274" w:rsidRPr="00B05596" w:rsidRDefault="00D92274" w:rsidP="00D92274">
            <w:pPr>
              <w:pStyle w:val="FORMATTEXT"/>
              <w:rPr>
                <w:rFonts w:ascii="Times New Roman" w:hAnsi="Times New Roman" w:cs="Times New Roman"/>
                <w:sz w:val="22"/>
                <w:szCs w:val="22"/>
              </w:rPr>
            </w:pPr>
            <w:r w:rsidRPr="00B05596">
              <w:rPr>
                <w:rFonts w:ascii="Times New Roman" w:hAnsi="Times New Roman" w:cs="Times New Roman"/>
                <w:sz w:val="22"/>
                <w:szCs w:val="22"/>
              </w:rPr>
              <w:t>СТП РФ, СЭР ХМАО</w:t>
            </w:r>
          </w:p>
          <w:p w14:paraId="3A6A6828" w14:textId="77777777" w:rsidR="00D92274" w:rsidRPr="00B05596" w:rsidRDefault="00D92274" w:rsidP="00D92274">
            <w:pPr>
              <w:pStyle w:val="FORMATTEXT"/>
              <w:rPr>
                <w:rFonts w:ascii="Times New Roman" w:hAnsi="Times New Roman" w:cs="Times New Roman"/>
                <w:sz w:val="22"/>
                <w:szCs w:val="22"/>
              </w:rPr>
            </w:pPr>
            <w:r w:rsidRPr="00B05596">
              <w:rPr>
                <w:rFonts w:ascii="Times New Roman" w:hAnsi="Times New Roman" w:cs="Times New Roman"/>
                <w:sz w:val="22"/>
                <w:szCs w:val="22"/>
              </w:rPr>
              <w:t>СЭР РФ,</w:t>
            </w:r>
          </w:p>
          <w:p w14:paraId="1F2A9A87" w14:textId="77777777" w:rsidR="00D92274" w:rsidRPr="00B05596" w:rsidRDefault="00D92274" w:rsidP="00D92274">
            <w:pPr>
              <w:pStyle w:val="FORMATTEXT"/>
              <w:rPr>
                <w:rFonts w:ascii="Times New Roman" w:hAnsi="Times New Roman" w:cs="Times New Roman"/>
                <w:sz w:val="22"/>
                <w:szCs w:val="22"/>
              </w:rPr>
            </w:pPr>
            <w:r w:rsidRPr="00B05596">
              <w:rPr>
                <w:rFonts w:ascii="Times New Roman" w:hAnsi="Times New Roman" w:cs="Times New Roman"/>
                <w:sz w:val="22"/>
                <w:szCs w:val="22"/>
              </w:rPr>
              <w:t xml:space="preserve">СЭР УФО, </w:t>
            </w:r>
          </w:p>
          <w:p w14:paraId="4076F845" w14:textId="77777777" w:rsidR="00D92274" w:rsidRPr="00B05596" w:rsidRDefault="00D92274" w:rsidP="00D92274">
            <w:pPr>
              <w:pStyle w:val="FORMATTEXT"/>
              <w:rPr>
                <w:rFonts w:ascii="Times New Roman" w:hAnsi="Times New Roman" w:cs="Times New Roman"/>
                <w:sz w:val="22"/>
                <w:szCs w:val="22"/>
              </w:rPr>
            </w:pPr>
            <w:r w:rsidRPr="00B05596">
              <w:rPr>
                <w:rFonts w:ascii="Times New Roman" w:hAnsi="Times New Roman" w:cs="Times New Roman"/>
                <w:sz w:val="22"/>
                <w:szCs w:val="22"/>
              </w:rPr>
              <w:t>СТП ХМАО,</w:t>
            </w:r>
          </w:p>
          <w:p w14:paraId="2F1F56FE" w14:textId="77777777" w:rsidR="00D92274" w:rsidRPr="00B05596" w:rsidRDefault="00D92274" w:rsidP="00D92274">
            <w:pPr>
              <w:pStyle w:val="FORMATTEXT"/>
              <w:rPr>
                <w:rFonts w:ascii="Times New Roman" w:hAnsi="Times New Roman" w:cs="Times New Roman"/>
                <w:sz w:val="22"/>
                <w:szCs w:val="22"/>
              </w:rPr>
            </w:pPr>
            <w:r w:rsidRPr="00B05596">
              <w:rPr>
                <w:rFonts w:ascii="Times New Roman" w:hAnsi="Times New Roman" w:cs="Times New Roman"/>
                <w:sz w:val="22"/>
                <w:szCs w:val="22"/>
              </w:rPr>
              <w:t>СЭР г. Сургута,</w:t>
            </w:r>
          </w:p>
          <w:p w14:paraId="605925A3" w14:textId="77777777" w:rsidR="00D92274" w:rsidRPr="00B05596" w:rsidRDefault="00D92274" w:rsidP="00D92274">
            <w:pPr>
              <w:pStyle w:val="FORMATTEXT"/>
              <w:jc w:val="both"/>
              <w:rPr>
                <w:rFonts w:ascii="Times New Roman" w:hAnsi="Times New Roman" w:cs="Times New Roman"/>
                <w:sz w:val="22"/>
                <w:szCs w:val="22"/>
              </w:rPr>
            </w:pPr>
            <w:r w:rsidRPr="00B05596">
              <w:rPr>
                <w:rFonts w:ascii="Times New Roman" w:hAnsi="Times New Roman" w:cs="Times New Roman"/>
                <w:sz w:val="22"/>
                <w:szCs w:val="22"/>
              </w:rPr>
              <w:t>План по реализации СЭР г. Сургута</w:t>
            </w:r>
          </w:p>
        </w:tc>
      </w:tr>
      <w:tr w:rsidR="00041689" w:rsidRPr="001219DB" w14:paraId="6207CCD9" w14:textId="77777777" w:rsidTr="00D600E9">
        <w:trPr>
          <w:trHeight w:val="803"/>
        </w:trPr>
        <w:tc>
          <w:tcPr>
            <w:tcW w:w="545" w:type="dxa"/>
            <w:shd w:val="clear" w:color="auto" w:fill="auto"/>
            <w:noWrap/>
            <w:vAlign w:val="center"/>
          </w:tcPr>
          <w:p w14:paraId="2F240298" w14:textId="77777777" w:rsidR="00041689" w:rsidRPr="00970251" w:rsidRDefault="00041689" w:rsidP="00D92274">
            <w:pPr>
              <w:pStyle w:val="af1"/>
              <w:numPr>
                <w:ilvl w:val="0"/>
                <w:numId w:val="39"/>
              </w:numPr>
              <w:ind w:left="0" w:firstLine="0"/>
              <w:jc w:val="center"/>
              <w:rPr>
                <w:sz w:val="22"/>
                <w:szCs w:val="22"/>
              </w:rPr>
            </w:pPr>
          </w:p>
        </w:tc>
        <w:tc>
          <w:tcPr>
            <w:tcW w:w="1860" w:type="dxa"/>
            <w:shd w:val="clear" w:color="auto" w:fill="auto"/>
          </w:tcPr>
          <w:p w14:paraId="13845464" w14:textId="5D2E1539" w:rsidR="00041689" w:rsidRPr="00041689" w:rsidRDefault="00041689" w:rsidP="00D92274">
            <w:pPr>
              <w:ind w:firstLine="0"/>
              <w:jc w:val="left"/>
              <w:rPr>
                <w:sz w:val="22"/>
                <w:szCs w:val="22"/>
              </w:rPr>
            </w:pPr>
            <w:r>
              <w:rPr>
                <w:sz w:val="22"/>
                <w:szCs w:val="22"/>
              </w:rPr>
              <w:t>Магистральная дорога регулируемого движения</w:t>
            </w:r>
          </w:p>
        </w:tc>
        <w:tc>
          <w:tcPr>
            <w:tcW w:w="1471" w:type="dxa"/>
            <w:shd w:val="clear" w:color="auto" w:fill="auto"/>
          </w:tcPr>
          <w:p w14:paraId="56A64BA1" w14:textId="2D0AE338" w:rsidR="00041689" w:rsidRPr="00B05596" w:rsidRDefault="00041689" w:rsidP="00D92274">
            <w:pPr>
              <w:ind w:firstLine="0"/>
              <w:jc w:val="left"/>
              <w:rPr>
                <w:color w:val="000000"/>
                <w:sz w:val="22"/>
                <w:szCs w:val="22"/>
              </w:rPr>
            </w:pPr>
            <w:r w:rsidRPr="00B05596">
              <w:rPr>
                <w:color w:val="000000"/>
                <w:sz w:val="22"/>
                <w:szCs w:val="22"/>
              </w:rPr>
              <w:t>Организация дорожного движения</w:t>
            </w:r>
          </w:p>
        </w:tc>
        <w:tc>
          <w:tcPr>
            <w:tcW w:w="2410" w:type="dxa"/>
            <w:shd w:val="clear" w:color="auto" w:fill="auto"/>
            <w:vAlign w:val="center"/>
          </w:tcPr>
          <w:p w14:paraId="44B04E62" w14:textId="3EF216F7" w:rsidR="00041689" w:rsidRPr="00B05596" w:rsidRDefault="00041689" w:rsidP="00D92274">
            <w:pPr>
              <w:ind w:firstLine="0"/>
              <w:rPr>
                <w:sz w:val="22"/>
                <w:szCs w:val="22"/>
              </w:rPr>
            </w:pPr>
            <w:r>
              <w:rPr>
                <w:sz w:val="22"/>
                <w:szCs w:val="22"/>
              </w:rPr>
              <w:t>Нижневартовское шоссе</w:t>
            </w:r>
          </w:p>
        </w:tc>
        <w:tc>
          <w:tcPr>
            <w:tcW w:w="1417" w:type="dxa"/>
            <w:shd w:val="clear" w:color="auto" w:fill="auto"/>
            <w:vAlign w:val="center"/>
          </w:tcPr>
          <w:p w14:paraId="3ABBD8D9" w14:textId="1FE2019D" w:rsidR="00041689" w:rsidRPr="00B05596" w:rsidRDefault="00041689" w:rsidP="00D92274">
            <w:pPr>
              <w:ind w:firstLine="0"/>
              <w:rPr>
                <w:sz w:val="22"/>
                <w:szCs w:val="22"/>
              </w:rPr>
            </w:pPr>
            <w:r w:rsidRPr="00B05596">
              <w:rPr>
                <w:sz w:val="22"/>
                <w:szCs w:val="22"/>
              </w:rPr>
              <w:t xml:space="preserve">протяженность </w:t>
            </w:r>
            <w:r>
              <w:rPr>
                <w:sz w:val="22"/>
                <w:szCs w:val="22"/>
              </w:rPr>
              <w:t>2,3</w:t>
            </w:r>
            <w:r w:rsidRPr="00B05596">
              <w:rPr>
                <w:sz w:val="22"/>
                <w:szCs w:val="22"/>
              </w:rPr>
              <w:t xml:space="preserve"> км</w:t>
            </w:r>
          </w:p>
        </w:tc>
        <w:tc>
          <w:tcPr>
            <w:tcW w:w="1701" w:type="dxa"/>
            <w:shd w:val="clear" w:color="auto" w:fill="auto"/>
            <w:vAlign w:val="center"/>
          </w:tcPr>
          <w:p w14:paraId="537ACF1A" w14:textId="18049A3A" w:rsidR="00041689" w:rsidRPr="00B05596" w:rsidRDefault="00B017EB" w:rsidP="00D92274">
            <w:pPr>
              <w:ind w:firstLine="0"/>
              <w:rPr>
                <w:color w:val="000000"/>
                <w:sz w:val="22"/>
                <w:szCs w:val="22"/>
              </w:rPr>
            </w:pPr>
            <w:r w:rsidRPr="00B05596">
              <w:rPr>
                <w:sz w:val="22"/>
                <w:szCs w:val="22"/>
              </w:rPr>
              <w:t>г.</w:t>
            </w:r>
            <w:r>
              <w:rPr>
                <w:sz w:val="22"/>
                <w:szCs w:val="22"/>
              </w:rPr>
              <w:t xml:space="preserve"> </w:t>
            </w:r>
            <w:r w:rsidR="00041689" w:rsidRPr="00B05596">
              <w:rPr>
                <w:color w:val="000000"/>
                <w:sz w:val="22"/>
                <w:szCs w:val="22"/>
              </w:rPr>
              <w:t>Сургут</w:t>
            </w:r>
          </w:p>
        </w:tc>
        <w:tc>
          <w:tcPr>
            <w:tcW w:w="1627" w:type="dxa"/>
            <w:shd w:val="clear" w:color="auto" w:fill="auto"/>
            <w:noWrap/>
            <w:vAlign w:val="center"/>
          </w:tcPr>
          <w:p w14:paraId="29680338" w14:textId="77777777" w:rsidR="00041689" w:rsidRPr="00B05596" w:rsidRDefault="00041689" w:rsidP="00D92274">
            <w:pPr>
              <w:ind w:firstLine="0"/>
              <w:rPr>
                <w:color w:val="000000"/>
                <w:sz w:val="22"/>
                <w:szCs w:val="22"/>
              </w:rPr>
            </w:pPr>
          </w:p>
        </w:tc>
        <w:tc>
          <w:tcPr>
            <w:tcW w:w="1609" w:type="dxa"/>
            <w:shd w:val="clear" w:color="auto" w:fill="auto"/>
            <w:noWrap/>
            <w:vAlign w:val="center"/>
          </w:tcPr>
          <w:p w14:paraId="16504EF7" w14:textId="0C26A731" w:rsidR="00041689" w:rsidRPr="00B05596" w:rsidRDefault="00041689" w:rsidP="00D92274">
            <w:pPr>
              <w:ind w:firstLine="0"/>
              <w:jc w:val="center"/>
              <w:rPr>
                <w:sz w:val="22"/>
                <w:szCs w:val="22"/>
              </w:rPr>
            </w:pPr>
            <w:r>
              <w:rPr>
                <w:sz w:val="22"/>
                <w:szCs w:val="22"/>
              </w:rPr>
              <w:t>-</w:t>
            </w:r>
          </w:p>
        </w:tc>
        <w:tc>
          <w:tcPr>
            <w:tcW w:w="1984" w:type="dxa"/>
            <w:shd w:val="clear" w:color="auto" w:fill="auto"/>
            <w:noWrap/>
            <w:vAlign w:val="center"/>
          </w:tcPr>
          <w:p w14:paraId="21F2287B" w14:textId="77777777" w:rsidR="00041689" w:rsidRPr="00B05596" w:rsidRDefault="00041689" w:rsidP="00D92274">
            <w:pPr>
              <w:pStyle w:val="FORMATTEXT"/>
              <w:jc w:val="both"/>
              <w:rPr>
                <w:rFonts w:ascii="Times New Roman" w:hAnsi="Times New Roman" w:cs="Times New Roman"/>
                <w:sz w:val="22"/>
                <w:szCs w:val="22"/>
              </w:rPr>
            </w:pPr>
          </w:p>
        </w:tc>
      </w:tr>
      <w:tr w:rsidR="00B6442F" w:rsidRPr="001219DB" w14:paraId="1156E051" w14:textId="77777777" w:rsidTr="00D600E9">
        <w:trPr>
          <w:trHeight w:val="803"/>
        </w:trPr>
        <w:tc>
          <w:tcPr>
            <w:tcW w:w="545" w:type="dxa"/>
            <w:shd w:val="clear" w:color="auto" w:fill="auto"/>
            <w:noWrap/>
            <w:vAlign w:val="center"/>
          </w:tcPr>
          <w:p w14:paraId="1C23D1DE" w14:textId="77777777" w:rsidR="00B6442F" w:rsidRPr="00970251" w:rsidRDefault="00B6442F" w:rsidP="00B6442F">
            <w:pPr>
              <w:pStyle w:val="af1"/>
              <w:numPr>
                <w:ilvl w:val="0"/>
                <w:numId w:val="39"/>
              </w:numPr>
              <w:ind w:left="0" w:firstLine="0"/>
              <w:jc w:val="center"/>
              <w:rPr>
                <w:sz w:val="22"/>
                <w:szCs w:val="22"/>
              </w:rPr>
            </w:pPr>
          </w:p>
        </w:tc>
        <w:tc>
          <w:tcPr>
            <w:tcW w:w="1860" w:type="dxa"/>
            <w:shd w:val="clear" w:color="auto" w:fill="auto"/>
          </w:tcPr>
          <w:p w14:paraId="2536FB15" w14:textId="6E777585" w:rsidR="00B6442F" w:rsidRPr="00B017EB" w:rsidRDefault="00971273" w:rsidP="00B6442F">
            <w:pPr>
              <w:ind w:firstLine="0"/>
              <w:jc w:val="left"/>
              <w:rPr>
                <w:sz w:val="22"/>
                <w:szCs w:val="22"/>
              </w:rPr>
            </w:pPr>
            <w:r>
              <w:rPr>
                <w:sz w:val="22"/>
                <w:szCs w:val="22"/>
              </w:rPr>
              <w:t>Магис</w:t>
            </w:r>
            <w:r w:rsidR="002A2F77">
              <w:rPr>
                <w:sz w:val="22"/>
                <w:szCs w:val="22"/>
              </w:rPr>
              <w:t>тральная улица общегородского значения</w:t>
            </w:r>
            <w:r w:rsidR="00B017EB" w:rsidRPr="00B017EB">
              <w:rPr>
                <w:sz w:val="22"/>
                <w:szCs w:val="22"/>
              </w:rPr>
              <w:t xml:space="preserve"> </w:t>
            </w:r>
            <w:r w:rsidR="00B017EB">
              <w:rPr>
                <w:sz w:val="22"/>
                <w:szCs w:val="22"/>
              </w:rPr>
              <w:t>регулируемого движения</w:t>
            </w:r>
          </w:p>
        </w:tc>
        <w:tc>
          <w:tcPr>
            <w:tcW w:w="1471" w:type="dxa"/>
            <w:shd w:val="clear" w:color="auto" w:fill="auto"/>
          </w:tcPr>
          <w:p w14:paraId="494B0867" w14:textId="0B6356AF" w:rsidR="00B6442F" w:rsidRPr="00B05596" w:rsidRDefault="00B6442F" w:rsidP="00B6442F">
            <w:pPr>
              <w:ind w:firstLine="0"/>
              <w:jc w:val="left"/>
              <w:rPr>
                <w:color w:val="000000"/>
                <w:sz w:val="22"/>
                <w:szCs w:val="22"/>
              </w:rPr>
            </w:pPr>
            <w:r w:rsidRPr="00B05596">
              <w:rPr>
                <w:color w:val="000000"/>
                <w:sz w:val="22"/>
                <w:szCs w:val="22"/>
              </w:rPr>
              <w:t>Организация дорожного движения</w:t>
            </w:r>
          </w:p>
        </w:tc>
        <w:tc>
          <w:tcPr>
            <w:tcW w:w="2410" w:type="dxa"/>
            <w:shd w:val="clear" w:color="auto" w:fill="auto"/>
            <w:vAlign w:val="center"/>
          </w:tcPr>
          <w:p w14:paraId="5E8E44F6" w14:textId="2007B62E" w:rsidR="00B6442F" w:rsidRPr="00B05596" w:rsidRDefault="00B6442F" w:rsidP="00B6442F">
            <w:pPr>
              <w:ind w:firstLine="0"/>
              <w:rPr>
                <w:sz w:val="22"/>
                <w:szCs w:val="22"/>
              </w:rPr>
            </w:pPr>
            <w:r>
              <w:rPr>
                <w:sz w:val="22"/>
                <w:szCs w:val="22"/>
              </w:rPr>
              <w:t>Улица Еловая</w:t>
            </w:r>
          </w:p>
        </w:tc>
        <w:tc>
          <w:tcPr>
            <w:tcW w:w="1417" w:type="dxa"/>
            <w:shd w:val="clear" w:color="auto" w:fill="auto"/>
            <w:vAlign w:val="center"/>
          </w:tcPr>
          <w:p w14:paraId="12F880A4" w14:textId="7D1F37B0" w:rsidR="00B6442F" w:rsidRPr="00B05596" w:rsidRDefault="00B6442F" w:rsidP="00B6442F">
            <w:pPr>
              <w:ind w:firstLine="0"/>
              <w:rPr>
                <w:sz w:val="22"/>
                <w:szCs w:val="22"/>
              </w:rPr>
            </w:pPr>
            <w:r w:rsidRPr="00B05596">
              <w:rPr>
                <w:sz w:val="22"/>
                <w:szCs w:val="22"/>
              </w:rPr>
              <w:t xml:space="preserve">протяженность </w:t>
            </w:r>
            <w:r w:rsidR="00B017EB">
              <w:rPr>
                <w:sz w:val="22"/>
                <w:szCs w:val="22"/>
              </w:rPr>
              <w:t>1</w:t>
            </w:r>
            <w:r>
              <w:rPr>
                <w:sz w:val="22"/>
                <w:szCs w:val="22"/>
              </w:rPr>
              <w:t>,</w:t>
            </w:r>
            <w:r w:rsidR="00B017EB">
              <w:rPr>
                <w:sz w:val="22"/>
                <w:szCs w:val="22"/>
              </w:rPr>
              <w:t>8</w:t>
            </w:r>
            <w:r w:rsidRPr="00B05596">
              <w:rPr>
                <w:sz w:val="22"/>
                <w:szCs w:val="22"/>
              </w:rPr>
              <w:t xml:space="preserve"> км</w:t>
            </w:r>
          </w:p>
        </w:tc>
        <w:tc>
          <w:tcPr>
            <w:tcW w:w="1701" w:type="dxa"/>
            <w:shd w:val="clear" w:color="auto" w:fill="auto"/>
            <w:vAlign w:val="center"/>
          </w:tcPr>
          <w:p w14:paraId="626BBCF0" w14:textId="039D5820" w:rsidR="00B6442F" w:rsidRPr="00B05596" w:rsidRDefault="00B017EB" w:rsidP="00B6442F">
            <w:pPr>
              <w:ind w:firstLine="0"/>
              <w:rPr>
                <w:color w:val="000000"/>
                <w:sz w:val="22"/>
                <w:szCs w:val="22"/>
              </w:rPr>
            </w:pPr>
            <w:r w:rsidRPr="00B05596">
              <w:rPr>
                <w:sz w:val="22"/>
                <w:szCs w:val="22"/>
              </w:rPr>
              <w:t>г.</w:t>
            </w:r>
            <w:r>
              <w:rPr>
                <w:sz w:val="22"/>
                <w:szCs w:val="22"/>
              </w:rPr>
              <w:t xml:space="preserve"> </w:t>
            </w:r>
            <w:r w:rsidR="00B6442F" w:rsidRPr="00B05596">
              <w:rPr>
                <w:color w:val="000000"/>
                <w:sz w:val="22"/>
                <w:szCs w:val="22"/>
              </w:rPr>
              <w:t>Сургут</w:t>
            </w:r>
          </w:p>
        </w:tc>
        <w:tc>
          <w:tcPr>
            <w:tcW w:w="1627" w:type="dxa"/>
            <w:shd w:val="clear" w:color="auto" w:fill="auto"/>
            <w:noWrap/>
            <w:vAlign w:val="center"/>
          </w:tcPr>
          <w:p w14:paraId="5A3C2737" w14:textId="77777777" w:rsidR="00B6442F" w:rsidRPr="00B05596" w:rsidRDefault="00B6442F" w:rsidP="00B6442F">
            <w:pPr>
              <w:ind w:firstLine="0"/>
              <w:rPr>
                <w:color w:val="000000"/>
                <w:sz w:val="22"/>
                <w:szCs w:val="22"/>
              </w:rPr>
            </w:pPr>
          </w:p>
        </w:tc>
        <w:tc>
          <w:tcPr>
            <w:tcW w:w="1609" w:type="dxa"/>
            <w:shd w:val="clear" w:color="auto" w:fill="auto"/>
            <w:noWrap/>
            <w:vAlign w:val="center"/>
          </w:tcPr>
          <w:p w14:paraId="50B955A0" w14:textId="690E715B" w:rsidR="00B6442F" w:rsidRPr="00B05596" w:rsidRDefault="00B6442F" w:rsidP="00B6442F">
            <w:pPr>
              <w:ind w:firstLine="0"/>
              <w:jc w:val="center"/>
              <w:rPr>
                <w:sz w:val="22"/>
                <w:szCs w:val="22"/>
              </w:rPr>
            </w:pPr>
            <w:r>
              <w:rPr>
                <w:sz w:val="22"/>
                <w:szCs w:val="22"/>
              </w:rPr>
              <w:t>-</w:t>
            </w:r>
          </w:p>
        </w:tc>
        <w:tc>
          <w:tcPr>
            <w:tcW w:w="1984" w:type="dxa"/>
            <w:shd w:val="clear" w:color="auto" w:fill="auto"/>
            <w:noWrap/>
            <w:vAlign w:val="center"/>
          </w:tcPr>
          <w:p w14:paraId="7116C37F" w14:textId="77777777" w:rsidR="00B6442F" w:rsidRPr="00B05596" w:rsidRDefault="00B6442F" w:rsidP="00B6442F">
            <w:pPr>
              <w:pStyle w:val="FORMATTEXT"/>
              <w:jc w:val="both"/>
              <w:rPr>
                <w:rFonts w:ascii="Times New Roman" w:hAnsi="Times New Roman" w:cs="Times New Roman"/>
                <w:sz w:val="22"/>
                <w:szCs w:val="22"/>
              </w:rPr>
            </w:pPr>
          </w:p>
        </w:tc>
      </w:tr>
      <w:tr w:rsidR="00374F54" w:rsidRPr="001219DB" w14:paraId="76088BB2" w14:textId="77777777" w:rsidTr="00D600E9">
        <w:trPr>
          <w:trHeight w:val="803"/>
        </w:trPr>
        <w:tc>
          <w:tcPr>
            <w:tcW w:w="545" w:type="dxa"/>
            <w:shd w:val="clear" w:color="auto" w:fill="auto"/>
            <w:noWrap/>
            <w:vAlign w:val="center"/>
          </w:tcPr>
          <w:p w14:paraId="0D321027" w14:textId="77777777" w:rsidR="00374F54" w:rsidRPr="00970251" w:rsidRDefault="00374F54" w:rsidP="00B6442F">
            <w:pPr>
              <w:pStyle w:val="af1"/>
              <w:numPr>
                <w:ilvl w:val="0"/>
                <w:numId w:val="39"/>
              </w:numPr>
              <w:ind w:left="0" w:firstLine="0"/>
              <w:jc w:val="center"/>
              <w:rPr>
                <w:sz w:val="22"/>
                <w:szCs w:val="22"/>
              </w:rPr>
            </w:pPr>
          </w:p>
        </w:tc>
        <w:tc>
          <w:tcPr>
            <w:tcW w:w="1860" w:type="dxa"/>
            <w:shd w:val="clear" w:color="auto" w:fill="auto"/>
          </w:tcPr>
          <w:p w14:paraId="54A2586C" w14:textId="5312111F" w:rsidR="00374F54" w:rsidRDefault="00374F54" w:rsidP="00B6442F">
            <w:pPr>
              <w:ind w:firstLine="0"/>
              <w:jc w:val="left"/>
              <w:rPr>
                <w:sz w:val="22"/>
                <w:szCs w:val="22"/>
              </w:rPr>
            </w:pPr>
            <w:r>
              <w:rPr>
                <w:sz w:val="22"/>
                <w:szCs w:val="22"/>
              </w:rPr>
              <w:t>Магистральная улица</w:t>
            </w:r>
            <w:r w:rsidR="00B017EB">
              <w:rPr>
                <w:sz w:val="22"/>
                <w:szCs w:val="22"/>
              </w:rPr>
              <w:t xml:space="preserve"> районного значения</w:t>
            </w:r>
          </w:p>
        </w:tc>
        <w:tc>
          <w:tcPr>
            <w:tcW w:w="1471" w:type="dxa"/>
            <w:shd w:val="clear" w:color="auto" w:fill="auto"/>
          </w:tcPr>
          <w:p w14:paraId="7327002C" w14:textId="48909F59" w:rsidR="00374F54" w:rsidRPr="00B05596" w:rsidRDefault="00B017EB" w:rsidP="00B6442F">
            <w:pPr>
              <w:ind w:firstLine="0"/>
              <w:jc w:val="left"/>
              <w:rPr>
                <w:color w:val="000000"/>
                <w:sz w:val="22"/>
                <w:szCs w:val="22"/>
              </w:rPr>
            </w:pPr>
            <w:r w:rsidRPr="00B05596">
              <w:rPr>
                <w:color w:val="000000"/>
                <w:sz w:val="22"/>
                <w:szCs w:val="22"/>
              </w:rPr>
              <w:t>Организация дорожного движения</w:t>
            </w:r>
          </w:p>
        </w:tc>
        <w:tc>
          <w:tcPr>
            <w:tcW w:w="2410" w:type="dxa"/>
            <w:shd w:val="clear" w:color="auto" w:fill="auto"/>
            <w:vAlign w:val="center"/>
          </w:tcPr>
          <w:p w14:paraId="3A3E8920" w14:textId="746A1134" w:rsidR="00374F54" w:rsidRDefault="00B017EB" w:rsidP="00B6442F">
            <w:pPr>
              <w:ind w:firstLine="0"/>
              <w:rPr>
                <w:sz w:val="22"/>
                <w:szCs w:val="22"/>
              </w:rPr>
            </w:pPr>
            <w:r>
              <w:rPr>
                <w:sz w:val="22"/>
                <w:szCs w:val="22"/>
              </w:rPr>
              <w:t>Улица Еловая</w:t>
            </w:r>
          </w:p>
        </w:tc>
        <w:tc>
          <w:tcPr>
            <w:tcW w:w="1417" w:type="dxa"/>
            <w:shd w:val="clear" w:color="auto" w:fill="auto"/>
            <w:vAlign w:val="center"/>
          </w:tcPr>
          <w:p w14:paraId="0C1F7542" w14:textId="5B7ACBAB" w:rsidR="00374F54" w:rsidRPr="00B05596" w:rsidRDefault="00B017EB" w:rsidP="00B6442F">
            <w:pPr>
              <w:ind w:firstLine="0"/>
              <w:rPr>
                <w:sz w:val="22"/>
                <w:szCs w:val="22"/>
              </w:rPr>
            </w:pPr>
            <w:r w:rsidRPr="00B05596">
              <w:rPr>
                <w:sz w:val="22"/>
                <w:szCs w:val="22"/>
              </w:rPr>
              <w:t xml:space="preserve">протяженность </w:t>
            </w:r>
            <w:r>
              <w:rPr>
                <w:sz w:val="22"/>
                <w:szCs w:val="22"/>
              </w:rPr>
              <w:t>2,2</w:t>
            </w:r>
            <w:r w:rsidRPr="00B05596">
              <w:rPr>
                <w:sz w:val="22"/>
                <w:szCs w:val="22"/>
              </w:rPr>
              <w:t xml:space="preserve"> км</w:t>
            </w:r>
          </w:p>
        </w:tc>
        <w:tc>
          <w:tcPr>
            <w:tcW w:w="1701" w:type="dxa"/>
            <w:shd w:val="clear" w:color="auto" w:fill="auto"/>
            <w:vAlign w:val="center"/>
          </w:tcPr>
          <w:p w14:paraId="2DE21648" w14:textId="464A67D1" w:rsidR="00374F54" w:rsidRPr="00B05596" w:rsidRDefault="00B017EB" w:rsidP="00B6442F">
            <w:pPr>
              <w:ind w:firstLine="0"/>
              <w:rPr>
                <w:color w:val="000000"/>
                <w:sz w:val="22"/>
                <w:szCs w:val="22"/>
              </w:rPr>
            </w:pPr>
            <w:r w:rsidRPr="00B05596">
              <w:rPr>
                <w:sz w:val="22"/>
                <w:szCs w:val="22"/>
              </w:rPr>
              <w:t>г.</w:t>
            </w:r>
            <w:r>
              <w:rPr>
                <w:sz w:val="22"/>
                <w:szCs w:val="22"/>
              </w:rPr>
              <w:t xml:space="preserve"> </w:t>
            </w:r>
            <w:r w:rsidRPr="00B05596">
              <w:rPr>
                <w:color w:val="000000"/>
                <w:sz w:val="22"/>
                <w:szCs w:val="22"/>
              </w:rPr>
              <w:t>Сургут</w:t>
            </w:r>
          </w:p>
        </w:tc>
        <w:tc>
          <w:tcPr>
            <w:tcW w:w="1627" w:type="dxa"/>
            <w:shd w:val="clear" w:color="auto" w:fill="auto"/>
            <w:noWrap/>
            <w:vAlign w:val="center"/>
          </w:tcPr>
          <w:p w14:paraId="557D8F90" w14:textId="77777777" w:rsidR="00374F54" w:rsidRPr="00B05596" w:rsidRDefault="00374F54" w:rsidP="00B6442F">
            <w:pPr>
              <w:ind w:firstLine="0"/>
              <w:rPr>
                <w:color w:val="000000"/>
                <w:sz w:val="22"/>
                <w:szCs w:val="22"/>
              </w:rPr>
            </w:pPr>
          </w:p>
        </w:tc>
        <w:tc>
          <w:tcPr>
            <w:tcW w:w="1609" w:type="dxa"/>
            <w:shd w:val="clear" w:color="auto" w:fill="auto"/>
            <w:noWrap/>
            <w:vAlign w:val="center"/>
          </w:tcPr>
          <w:p w14:paraId="4CF9651F" w14:textId="2422F685" w:rsidR="00374F54" w:rsidRDefault="00B017EB" w:rsidP="00B6442F">
            <w:pPr>
              <w:ind w:firstLine="0"/>
              <w:jc w:val="center"/>
              <w:rPr>
                <w:sz w:val="22"/>
                <w:szCs w:val="22"/>
              </w:rPr>
            </w:pPr>
            <w:r>
              <w:rPr>
                <w:sz w:val="22"/>
                <w:szCs w:val="22"/>
              </w:rPr>
              <w:t>-</w:t>
            </w:r>
          </w:p>
        </w:tc>
        <w:tc>
          <w:tcPr>
            <w:tcW w:w="1984" w:type="dxa"/>
            <w:shd w:val="clear" w:color="auto" w:fill="auto"/>
            <w:noWrap/>
            <w:vAlign w:val="center"/>
          </w:tcPr>
          <w:p w14:paraId="16A93FFD" w14:textId="77777777" w:rsidR="00374F54" w:rsidRPr="00B05596" w:rsidRDefault="00374F54" w:rsidP="00B6442F">
            <w:pPr>
              <w:pStyle w:val="FORMATTEXT"/>
              <w:jc w:val="both"/>
              <w:rPr>
                <w:rFonts w:ascii="Times New Roman" w:hAnsi="Times New Roman" w:cs="Times New Roman"/>
                <w:sz w:val="22"/>
                <w:szCs w:val="22"/>
              </w:rPr>
            </w:pPr>
          </w:p>
        </w:tc>
      </w:tr>
    </w:tbl>
    <w:p w14:paraId="1601CE41" w14:textId="77777777" w:rsidR="0083240B" w:rsidRDefault="0083240B" w:rsidP="0083240B">
      <w:pPr>
        <w:rPr>
          <w:highlight w:val="green"/>
        </w:rPr>
      </w:pPr>
    </w:p>
    <w:p w14:paraId="0DD6AA47" w14:textId="77777777" w:rsidR="004B111F" w:rsidRDefault="004B111F" w:rsidP="0083240B">
      <w:pPr>
        <w:pStyle w:val="3"/>
        <w:spacing w:before="0"/>
        <w:rPr>
          <w:rFonts w:ascii="Times New Roman" w:hAnsi="Times New Roman" w:cs="Times New Roman"/>
          <w:b/>
          <w:color w:val="000000" w:themeColor="text1"/>
        </w:rPr>
      </w:pPr>
    </w:p>
    <w:p w14:paraId="5E525579" w14:textId="7BF1FF28" w:rsidR="0083240B" w:rsidRPr="006D19DD" w:rsidRDefault="0083240B" w:rsidP="0083240B">
      <w:pPr>
        <w:pStyle w:val="3"/>
        <w:spacing w:before="0"/>
        <w:rPr>
          <w:rFonts w:ascii="Times New Roman" w:hAnsi="Times New Roman" w:cs="Times New Roman"/>
          <w:b/>
          <w:color w:val="000000" w:themeColor="text1"/>
        </w:rPr>
      </w:pPr>
      <w:r w:rsidRPr="006D19DD">
        <w:rPr>
          <w:rFonts w:ascii="Times New Roman" w:hAnsi="Times New Roman" w:cs="Times New Roman"/>
          <w:b/>
          <w:color w:val="000000" w:themeColor="text1"/>
        </w:rPr>
        <w:t>2.2.11 Сведения о видах, назначении, наименованиях и основных характеристиках планируемых объектов регионального значения в области развития транспортной инфраструктуры (железнодорожного транспорта)</w:t>
      </w:r>
    </w:p>
    <w:p w14:paraId="17A5F633" w14:textId="77777777" w:rsidR="0083240B" w:rsidRPr="006D19DD" w:rsidRDefault="0083240B" w:rsidP="0083240B"/>
    <w:tbl>
      <w:tblPr>
        <w:tblW w:w="1462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5"/>
        <w:gridCol w:w="1860"/>
        <w:gridCol w:w="1471"/>
        <w:gridCol w:w="2410"/>
        <w:gridCol w:w="1417"/>
        <w:gridCol w:w="1701"/>
        <w:gridCol w:w="1627"/>
        <w:gridCol w:w="1609"/>
        <w:gridCol w:w="1984"/>
      </w:tblGrid>
      <w:tr w:rsidR="0083240B" w:rsidRPr="001219DB" w14:paraId="581A07BF" w14:textId="77777777" w:rsidTr="00581173">
        <w:trPr>
          <w:trHeight w:val="1200"/>
          <w:tblHeader/>
        </w:trPr>
        <w:tc>
          <w:tcPr>
            <w:tcW w:w="545" w:type="dxa"/>
            <w:shd w:val="clear" w:color="auto" w:fill="D9D9D9" w:themeFill="background1" w:themeFillShade="D9"/>
            <w:vAlign w:val="center"/>
            <w:hideMark/>
          </w:tcPr>
          <w:p w14:paraId="54E2C3F0" w14:textId="77777777" w:rsidR="0083240B" w:rsidRPr="001219DB" w:rsidRDefault="0083240B" w:rsidP="00581173">
            <w:pPr>
              <w:ind w:firstLine="0"/>
              <w:rPr>
                <w:sz w:val="22"/>
                <w:szCs w:val="22"/>
              </w:rPr>
            </w:pPr>
            <w:r w:rsidRPr="001219DB">
              <w:rPr>
                <w:sz w:val="22"/>
                <w:szCs w:val="22"/>
              </w:rPr>
              <w:t>№</w:t>
            </w:r>
          </w:p>
        </w:tc>
        <w:tc>
          <w:tcPr>
            <w:tcW w:w="1860" w:type="dxa"/>
            <w:shd w:val="clear" w:color="auto" w:fill="D9D9D9" w:themeFill="background1" w:themeFillShade="D9"/>
            <w:vAlign w:val="center"/>
            <w:hideMark/>
          </w:tcPr>
          <w:p w14:paraId="1A83BDFC" w14:textId="77777777" w:rsidR="0083240B" w:rsidRPr="001219DB" w:rsidRDefault="0083240B" w:rsidP="00581173">
            <w:pPr>
              <w:ind w:firstLine="0"/>
              <w:rPr>
                <w:sz w:val="22"/>
                <w:szCs w:val="22"/>
              </w:rPr>
            </w:pPr>
            <w:r w:rsidRPr="001219DB">
              <w:rPr>
                <w:sz w:val="22"/>
                <w:szCs w:val="22"/>
              </w:rPr>
              <w:t>Вид объекта</w:t>
            </w:r>
          </w:p>
        </w:tc>
        <w:tc>
          <w:tcPr>
            <w:tcW w:w="1471" w:type="dxa"/>
            <w:shd w:val="clear" w:color="auto" w:fill="D9D9D9" w:themeFill="background1" w:themeFillShade="D9"/>
            <w:vAlign w:val="center"/>
            <w:hideMark/>
          </w:tcPr>
          <w:p w14:paraId="4B1C2052" w14:textId="77777777" w:rsidR="0083240B" w:rsidRPr="001219DB" w:rsidRDefault="0083240B" w:rsidP="00581173">
            <w:pPr>
              <w:ind w:firstLine="0"/>
              <w:rPr>
                <w:sz w:val="22"/>
                <w:szCs w:val="22"/>
              </w:rPr>
            </w:pPr>
            <w:r w:rsidRPr="001219DB">
              <w:rPr>
                <w:sz w:val="22"/>
                <w:szCs w:val="22"/>
              </w:rPr>
              <w:t>Назначение</w:t>
            </w:r>
          </w:p>
        </w:tc>
        <w:tc>
          <w:tcPr>
            <w:tcW w:w="2410" w:type="dxa"/>
            <w:shd w:val="clear" w:color="auto" w:fill="D9D9D9" w:themeFill="background1" w:themeFillShade="D9"/>
            <w:vAlign w:val="center"/>
            <w:hideMark/>
          </w:tcPr>
          <w:p w14:paraId="1110D756" w14:textId="77777777" w:rsidR="0083240B" w:rsidRPr="001219DB" w:rsidRDefault="0083240B" w:rsidP="00581173">
            <w:pPr>
              <w:ind w:firstLine="0"/>
              <w:rPr>
                <w:sz w:val="22"/>
                <w:szCs w:val="22"/>
              </w:rPr>
            </w:pPr>
            <w:r w:rsidRPr="001219DB">
              <w:rPr>
                <w:sz w:val="22"/>
                <w:szCs w:val="22"/>
              </w:rPr>
              <w:t>Наименование</w:t>
            </w:r>
          </w:p>
        </w:tc>
        <w:tc>
          <w:tcPr>
            <w:tcW w:w="1417" w:type="dxa"/>
            <w:shd w:val="clear" w:color="auto" w:fill="D9D9D9" w:themeFill="background1" w:themeFillShade="D9"/>
            <w:vAlign w:val="center"/>
            <w:hideMark/>
          </w:tcPr>
          <w:p w14:paraId="4E21C726" w14:textId="77777777" w:rsidR="0083240B" w:rsidRPr="001219DB" w:rsidRDefault="0083240B" w:rsidP="00581173">
            <w:pPr>
              <w:ind w:firstLine="0"/>
              <w:rPr>
                <w:sz w:val="22"/>
                <w:szCs w:val="22"/>
              </w:rPr>
            </w:pPr>
            <w:r w:rsidRPr="001219DB">
              <w:rPr>
                <w:sz w:val="22"/>
                <w:szCs w:val="22"/>
              </w:rPr>
              <w:t>Основные характеристики</w:t>
            </w:r>
          </w:p>
        </w:tc>
        <w:tc>
          <w:tcPr>
            <w:tcW w:w="1701" w:type="dxa"/>
            <w:shd w:val="clear" w:color="auto" w:fill="D9D9D9" w:themeFill="background1" w:themeFillShade="D9"/>
            <w:vAlign w:val="center"/>
            <w:hideMark/>
          </w:tcPr>
          <w:p w14:paraId="00E1CC88" w14:textId="77777777" w:rsidR="0083240B" w:rsidRPr="001219DB" w:rsidRDefault="0083240B" w:rsidP="00581173">
            <w:pPr>
              <w:ind w:firstLine="0"/>
              <w:rPr>
                <w:sz w:val="22"/>
                <w:szCs w:val="22"/>
              </w:rPr>
            </w:pPr>
            <w:r w:rsidRPr="001219DB">
              <w:rPr>
                <w:sz w:val="22"/>
                <w:szCs w:val="22"/>
              </w:rPr>
              <w:t>Месторасположение</w:t>
            </w:r>
          </w:p>
        </w:tc>
        <w:tc>
          <w:tcPr>
            <w:tcW w:w="1627" w:type="dxa"/>
            <w:shd w:val="clear" w:color="auto" w:fill="D9D9D9" w:themeFill="background1" w:themeFillShade="D9"/>
            <w:vAlign w:val="center"/>
            <w:hideMark/>
          </w:tcPr>
          <w:p w14:paraId="71703B12" w14:textId="77777777" w:rsidR="0083240B" w:rsidRPr="001219DB" w:rsidRDefault="0083240B" w:rsidP="00581173">
            <w:pPr>
              <w:ind w:firstLine="0"/>
              <w:rPr>
                <w:sz w:val="22"/>
                <w:szCs w:val="22"/>
              </w:rPr>
            </w:pPr>
            <w:r w:rsidRPr="001219DB">
              <w:rPr>
                <w:sz w:val="22"/>
                <w:szCs w:val="22"/>
              </w:rPr>
              <w:t>Очередность строительства объекта</w:t>
            </w:r>
          </w:p>
        </w:tc>
        <w:tc>
          <w:tcPr>
            <w:tcW w:w="1609" w:type="dxa"/>
            <w:shd w:val="clear" w:color="auto" w:fill="D9D9D9" w:themeFill="background1" w:themeFillShade="D9"/>
            <w:vAlign w:val="center"/>
            <w:hideMark/>
          </w:tcPr>
          <w:p w14:paraId="79970E2F" w14:textId="77777777" w:rsidR="0083240B" w:rsidRPr="001219DB" w:rsidRDefault="0083240B" w:rsidP="00581173">
            <w:pPr>
              <w:ind w:firstLine="0"/>
              <w:rPr>
                <w:sz w:val="22"/>
                <w:szCs w:val="22"/>
              </w:rPr>
            </w:pPr>
            <w:r w:rsidRPr="001219DB">
              <w:rPr>
                <w:sz w:val="22"/>
                <w:szCs w:val="22"/>
              </w:rPr>
              <w:t>Зоны с особыми условиями использования территории</w:t>
            </w:r>
          </w:p>
        </w:tc>
        <w:tc>
          <w:tcPr>
            <w:tcW w:w="1984" w:type="dxa"/>
            <w:shd w:val="clear" w:color="auto" w:fill="D9D9D9" w:themeFill="background1" w:themeFillShade="D9"/>
            <w:vAlign w:val="center"/>
            <w:hideMark/>
          </w:tcPr>
          <w:p w14:paraId="330814FD" w14:textId="77777777" w:rsidR="0083240B" w:rsidRPr="001219DB" w:rsidRDefault="0083240B" w:rsidP="00581173">
            <w:pPr>
              <w:ind w:firstLine="0"/>
              <w:rPr>
                <w:sz w:val="22"/>
                <w:szCs w:val="22"/>
              </w:rPr>
            </w:pPr>
            <w:r w:rsidRPr="001219DB">
              <w:rPr>
                <w:sz w:val="22"/>
                <w:szCs w:val="22"/>
              </w:rPr>
              <w:t xml:space="preserve">Основание </w:t>
            </w:r>
          </w:p>
        </w:tc>
      </w:tr>
      <w:tr w:rsidR="0083240B" w:rsidRPr="001219DB" w14:paraId="4E9A6FCE" w14:textId="77777777" w:rsidTr="00581173">
        <w:trPr>
          <w:trHeight w:val="300"/>
          <w:tblHeader/>
        </w:trPr>
        <w:tc>
          <w:tcPr>
            <w:tcW w:w="545" w:type="dxa"/>
            <w:shd w:val="clear" w:color="auto" w:fill="D9D9D9" w:themeFill="background1" w:themeFillShade="D9"/>
            <w:vAlign w:val="center"/>
            <w:hideMark/>
          </w:tcPr>
          <w:p w14:paraId="79A8226B" w14:textId="77777777" w:rsidR="0083240B" w:rsidRPr="001219DB" w:rsidRDefault="0083240B" w:rsidP="00581173">
            <w:pPr>
              <w:ind w:firstLine="0"/>
              <w:rPr>
                <w:sz w:val="22"/>
                <w:szCs w:val="22"/>
              </w:rPr>
            </w:pPr>
            <w:r w:rsidRPr="001219DB">
              <w:rPr>
                <w:sz w:val="22"/>
                <w:szCs w:val="22"/>
              </w:rPr>
              <w:t>1</w:t>
            </w:r>
          </w:p>
        </w:tc>
        <w:tc>
          <w:tcPr>
            <w:tcW w:w="1860" w:type="dxa"/>
            <w:shd w:val="clear" w:color="auto" w:fill="D9D9D9" w:themeFill="background1" w:themeFillShade="D9"/>
            <w:vAlign w:val="center"/>
            <w:hideMark/>
          </w:tcPr>
          <w:p w14:paraId="423D62A0" w14:textId="77777777" w:rsidR="0083240B" w:rsidRPr="001219DB" w:rsidRDefault="0083240B" w:rsidP="00581173">
            <w:pPr>
              <w:ind w:firstLine="0"/>
              <w:rPr>
                <w:sz w:val="22"/>
                <w:szCs w:val="22"/>
              </w:rPr>
            </w:pPr>
            <w:r w:rsidRPr="001219DB">
              <w:rPr>
                <w:sz w:val="22"/>
                <w:szCs w:val="22"/>
              </w:rPr>
              <w:t>2</w:t>
            </w:r>
          </w:p>
        </w:tc>
        <w:tc>
          <w:tcPr>
            <w:tcW w:w="1471" w:type="dxa"/>
            <w:shd w:val="clear" w:color="auto" w:fill="D9D9D9" w:themeFill="background1" w:themeFillShade="D9"/>
            <w:vAlign w:val="center"/>
            <w:hideMark/>
          </w:tcPr>
          <w:p w14:paraId="47FD626D" w14:textId="77777777" w:rsidR="0083240B" w:rsidRPr="001219DB" w:rsidRDefault="0083240B" w:rsidP="00581173">
            <w:pPr>
              <w:ind w:firstLine="0"/>
              <w:rPr>
                <w:sz w:val="22"/>
                <w:szCs w:val="22"/>
              </w:rPr>
            </w:pPr>
            <w:r w:rsidRPr="001219DB">
              <w:rPr>
                <w:sz w:val="22"/>
                <w:szCs w:val="22"/>
              </w:rPr>
              <w:t>3</w:t>
            </w:r>
          </w:p>
        </w:tc>
        <w:tc>
          <w:tcPr>
            <w:tcW w:w="2410" w:type="dxa"/>
            <w:shd w:val="clear" w:color="auto" w:fill="D9D9D9" w:themeFill="background1" w:themeFillShade="D9"/>
            <w:vAlign w:val="center"/>
            <w:hideMark/>
          </w:tcPr>
          <w:p w14:paraId="5EB5C251" w14:textId="77777777" w:rsidR="0083240B" w:rsidRPr="001219DB" w:rsidRDefault="0083240B" w:rsidP="00581173">
            <w:pPr>
              <w:ind w:firstLine="0"/>
              <w:rPr>
                <w:sz w:val="22"/>
                <w:szCs w:val="22"/>
              </w:rPr>
            </w:pPr>
            <w:r w:rsidRPr="001219DB">
              <w:rPr>
                <w:sz w:val="22"/>
                <w:szCs w:val="22"/>
              </w:rPr>
              <w:t>4</w:t>
            </w:r>
          </w:p>
        </w:tc>
        <w:tc>
          <w:tcPr>
            <w:tcW w:w="1417" w:type="dxa"/>
            <w:shd w:val="clear" w:color="auto" w:fill="D9D9D9" w:themeFill="background1" w:themeFillShade="D9"/>
            <w:vAlign w:val="center"/>
            <w:hideMark/>
          </w:tcPr>
          <w:p w14:paraId="7DEC8BA4" w14:textId="77777777" w:rsidR="0083240B" w:rsidRPr="001219DB" w:rsidRDefault="0083240B" w:rsidP="00581173">
            <w:pPr>
              <w:ind w:firstLine="0"/>
              <w:rPr>
                <w:sz w:val="22"/>
                <w:szCs w:val="22"/>
              </w:rPr>
            </w:pPr>
            <w:r w:rsidRPr="001219DB">
              <w:rPr>
                <w:sz w:val="22"/>
                <w:szCs w:val="22"/>
              </w:rPr>
              <w:t>5</w:t>
            </w:r>
          </w:p>
        </w:tc>
        <w:tc>
          <w:tcPr>
            <w:tcW w:w="1701" w:type="dxa"/>
            <w:shd w:val="clear" w:color="auto" w:fill="D9D9D9" w:themeFill="background1" w:themeFillShade="D9"/>
            <w:vAlign w:val="center"/>
            <w:hideMark/>
          </w:tcPr>
          <w:p w14:paraId="76B61A32" w14:textId="77777777" w:rsidR="0083240B" w:rsidRPr="001219DB" w:rsidRDefault="0083240B" w:rsidP="00581173">
            <w:pPr>
              <w:ind w:firstLine="0"/>
              <w:rPr>
                <w:sz w:val="22"/>
                <w:szCs w:val="22"/>
              </w:rPr>
            </w:pPr>
            <w:r w:rsidRPr="001219DB">
              <w:rPr>
                <w:sz w:val="22"/>
                <w:szCs w:val="22"/>
              </w:rPr>
              <w:t>6</w:t>
            </w:r>
          </w:p>
        </w:tc>
        <w:tc>
          <w:tcPr>
            <w:tcW w:w="1627" w:type="dxa"/>
            <w:shd w:val="clear" w:color="auto" w:fill="D9D9D9" w:themeFill="background1" w:themeFillShade="D9"/>
            <w:vAlign w:val="center"/>
            <w:hideMark/>
          </w:tcPr>
          <w:p w14:paraId="4317E7AD" w14:textId="77777777" w:rsidR="0083240B" w:rsidRPr="001219DB" w:rsidRDefault="0083240B" w:rsidP="00581173">
            <w:pPr>
              <w:ind w:firstLine="0"/>
              <w:rPr>
                <w:sz w:val="22"/>
                <w:szCs w:val="22"/>
              </w:rPr>
            </w:pPr>
            <w:r w:rsidRPr="001219DB">
              <w:rPr>
                <w:sz w:val="22"/>
                <w:szCs w:val="22"/>
              </w:rPr>
              <w:t>7</w:t>
            </w:r>
          </w:p>
        </w:tc>
        <w:tc>
          <w:tcPr>
            <w:tcW w:w="1609" w:type="dxa"/>
            <w:shd w:val="clear" w:color="auto" w:fill="D9D9D9" w:themeFill="background1" w:themeFillShade="D9"/>
            <w:vAlign w:val="center"/>
            <w:hideMark/>
          </w:tcPr>
          <w:p w14:paraId="071FA6E7" w14:textId="77777777" w:rsidR="0083240B" w:rsidRPr="001219DB" w:rsidRDefault="0083240B" w:rsidP="00581173">
            <w:pPr>
              <w:ind w:firstLine="0"/>
              <w:rPr>
                <w:sz w:val="22"/>
                <w:szCs w:val="22"/>
              </w:rPr>
            </w:pPr>
            <w:r w:rsidRPr="001219DB">
              <w:rPr>
                <w:sz w:val="22"/>
                <w:szCs w:val="22"/>
              </w:rPr>
              <w:t>8</w:t>
            </w:r>
          </w:p>
        </w:tc>
        <w:tc>
          <w:tcPr>
            <w:tcW w:w="1984" w:type="dxa"/>
            <w:shd w:val="clear" w:color="auto" w:fill="D9D9D9" w:themeFill="background1" w:themeFillShade="D9"/>
            <w:vAlign w:val="center"/>
            <w:hideMark/>
          </w:tcPr>
          <w:p w14:paraId="6452913B" w14:textId="77777777" w:rsidR="0083240B" w:rsidRPr="001219DB" w:rsidRDefault="0083240B" w:rsidP="00581173">
            <w:pPr>
              <w:ind w:firstLine="0"/>
              <w:rPr>
                <w:sz w:val="22"/>
                <w:szCs w:val="22"/>
              </w:rPr>
            </w:pPr>
            <w:r w:rsidRPr="001219DB">
              <w:rPr>
                <w:sz w:val="22"/>
                <w:szCs w:val="22"/>
              </w:rPr>
              <w:t>9</w:t>
            </w:r>
          </w:p>
        </w:tc>
      </w:tr>
      <w:tr w:rsidR="0083240B" w:rsidRPr="006D19DD" w14:paraId="3FD365F0" w14:textId="77777777" w:rsidTr="00581173">
        <w:trPr>
          <w:trHeight w:val="803"/>
        </w:trPr>
        <w:tc>
          <w:tcPr>
            <w:tcW w:w="545" w:type="dxa"/>
            <w:shd w:val="clear" w:color="auto" w:fill="auto"/>
            <w:noWrap/>
            <w:vAlign w:val="center"/>
          </w:tcPr>
          <w:p w14:paraId="15C016D8" w14:textId="77777777" w:rsidR="0083240B" w:rsidRPr="00970251" w:rsidRDefault="0083240B" w:rsidP="00581173">
            <w:pPr>
              <w:pStyle w:val="af1"/>
              <w:numPr>
                <w:ilvl w:val="0"/>
                <w:numId w:val="38"/>
              </w:numPr>
              <w:ind w:left="0" w:firstLine="0"/>
              <w:jc w:val="center"/>
              <w:rPr>
                <w:sz w:val="22"/>
                <w:szCs w:val="22"/>
              </w:rPr>
            </w:pPr>
          </w:p>
        </w:tc>
        <w:tc>
          <w:tcPr>
            <w:tcW w:w="1860" w:type="dxa"/>
            <w:shd w:val="clear" w:color="auto" w:fill="auto"/>
            <w:vAlign w:val="center"/>
          </w:tcPr>
          <w:p w14:paraId="05390A41" w14:textId="77777777" w:rsidR="0083240B" w:rsidRPr="006D19DD" w:rsidRDefault="0083240B" w:rsidP="00581173">
            <w:pPr>
              <w:ind w:firstLine="0"/>
              <w:rPr>
                <w:sz w:val="22"/>
                <w:szCs w:val="22"/>
              </w:rPr>
            </w:pPr>
            <w:r w:rsidRPr="006D19DD">
              <w:rPr>
                <w:sz w:val="22"/>
                <w:szCs w:val="22"/>
              </w:rPr>
              <w:t>Объект железнодорожного транспорта</w:t>
            </w:r>
          </w:p>
        </w:tc>
        <w:tc>
          <w:tcPr>
            <w:tcW w:w="1471" w:type="dxa"/>
            <w:shd w:val="clear" w:color="auto" w:fill="auto"/>
            <w:vAlign w:val="center"/>
          </w:tcPr>
          <w:p w14:paraId="784B1269" w14:textId="77777777" w:rsidR="0083240B" w:rsidRPr="006D19DD" w:rsidRDefault="0083240B" w:rsidP="00581173">
            <w:pPr>
              <w:ind w:firstLine="0"/>
              <w:rPr>
                <w:color w:val="000000"/>
                <w:sz w:val="22"/>
                <w:szCs w:val="22"/>
              </w:rPr>
            </w:pPr>
            <w:r w:rsidRPr="006D19DD">
              <w:rPr>
                <w:color w:val="000000"/>
                <w:sz w:val="22"/>
                <w:szCs w:val="22"/>
              </w:rPr>
              <w:t>Для увеличения пропускной способности транспорта</w:t>
            </w:r>
          </w:p>
        </w:tc>
        <w:tc>
          <w:tcPr>
            <w:tcW w:w="2410" w:type="dxa"/>
            <w:shd w:val="clear" w:color="auto" w:fill="auto"/>
            <w:vAlign w:val="center"/>
          </w:tcPr>
          <w:p w14:paraId="730E4C30" w14:textId="77777777" w:rsidR="0083240B" w:rsidRPr="006D19DD" w:rsidRDefault="0083240B" w:rsidP="00581173">
            <w:pPr>
              <w:ind w:firstLine="0"/>
              <w:rPr>
                <w:sz w:val="22"/>
                <w:szCs w:val="22"/>
              </w:rPr>
            </w:pPr>
            <w:r w:rsidRPr="006D19DD">
              <w:rPr>
                <w:sz w:val="22"/>
                <w:szCs w:val="22"/>
              </w:rPr>
              <w:t>Железнодорожный вокзал</w:t>
            </w:r>
          </w:p>
          <w:p w14:paraId="068DCBFF" w14:textId="77777777" w:rsidR="0083240B" w:rsidRPr="006D19DD" w:rsidRDefault="0083240B" w:rsidP="00581173">
            <w:pPr>
              <w:ind w:firstLine="0"/>
              <w:rPr>
                <w:sz w:val="22"/>
                <w:szCs w:val="22"/>
              </w:rPr>
            </w:pPr>
            <w:r w:rsidRPr="006D19DD">
              <w:rPr>
                <w:sz w:val="22"/>
                <w:szCs w:val="22"/>
              </w:rPr>
              <w:t>(строительство)</w:t>
            </w:r>
          </w:p>
        </w:tc>
        <w:tc>
          <w:tcPr>
            <w:tcW w:w="1417" w:type="dxa"/>
            <w:shd w:val="clear" w:color="auto" w:fill="auto"/>
            <w:vAlign w:val="center"/>
          </w:tcPr>
          <w:p w14:paraId="08D7A12C" w14:textId="77777777" w:rsidR="0083240B" w:rsidRPr="006D19DD" w:rsidRDefault="0083240B" w:rsidP="00581173">
            <w:pPr>
              <w:ind w:firstLine="0"/>
              <w:rPr>
                <w:sz w:val="22"/>
                <w:szCs w:val="22"/>
              </w:rPr>
            </w:pPr>
            <w:r w:rsidRPr="006D19DD">
              <w:rPr>
                <w:sz w:val="22"/>
                <w:szCs w:val="22"/>
              </w:rPr>
              <w:t>-</w:t>
            </w:r>
          </w:p>
        </w:tc>
        <w:tc>
          <w:tcPr>
            <w:tcW w:w="1701" w:type="dxa"/>
            <w:shd w:val="clear" w:color="auto" w:fill="auto"/>
            <w:vAlign w:val="center"/>
          </w:tcPr>
          <w:p w14:paraId="534EDCEA" w14:textId="77777777" w:rsidR="0083240B" w:rsidRPr="006D19DD" w:rsidRDefault="0083240B" w:rsidP="00581173">
            <w:pPr>
              <w:ind w:firstLine="0"/>
              <w:rPr>
                <w:color w:val="000000"/>
                <w:sz w:val="22"/>
                <w:szCs w:val="22"/>
              </w:rPr>
            </w:pPr>
            <w:r w:rsidRPr="006D19DD">
              <w:rPr>
                <w:color w:val="000000"/>
                <w:sz w:val="22"/>
                <w:szCs w:val="22"/>
              </w:rPr>
              <w:t>Сургут</w:t>
            </w:r>
          </w:p>
        </w:tc>
        <w:tc>
          <w:tcPr>
            <w:tcW w:w="1627" w:type="dxa"/>
            <w:shd w:val="clear" w:color="auto" w:fill="auto"/>
            <w:noWrap/>
            <w:vAlign w:val="center"/>
          </w:tcPr>
          <w:p w14:paraId="137DE53C" w14:textId="77777777" w:rsidR="0083240B" w:rsidRPr="006D19DD" w:rsidRDefault="0083240B" w:rsidP="00581173">
            <w:pPr>
              <w:ind w:firstLine="0"/>
              <w:rPr>
                <w:color w:val="000000"/>
                <w:sz w:val="22"/>
                <w:szCs w:val="22"/>
              </w:rPr>
            </w:pPr>
            <w:r w:rsidRPr="006D19DD">
              <w:rPr>
                <w:color w:val="000000"/>
                <w:sz w:val="22"/>
                <w:szCs w:val="22"/>
              </w:rPr>
              <w:t>2030</w:t>
            </w:r>
          </w:p>
        </w:tc>
        <w:tc>
          <w:tcPr>
            <w:tcW w:w="1609" w:type="dxa"/>
            <w:shd w:val="clear" w:color="auto" w:fill="auto"/>
            <w:noWrap/>
            <w:vAlign w:val="center"/>
          </w:tcPr>
          <w:p w14:paraId="5FCFFBAC" w14:textId="77777777" w:rsidR="0083240B" w:rsidRPr="006D19DD" w:rsidRDefault="0083240B" w:rsidP="00581173">
            <w:pPr>
              <w:ind w:firstLine="0"/>
              <w:jc w:val="center"/>
              <w:rPr>
                <w:sz w:val="22"/>
                <w:szCs w:val="22"/>
              </w:rPr>
            </w:pPr>
            <w:r w:rsidRPr="006D19DD">
              <w:rPr>
                <w:sz w:val="22"/>
                <w:szCs w:val="22"/>
              </w:rPr>
              <w:t>-</w:t>
            </w:r>
          </w:p>
        </w:tc>
        <w:tc>
          <w:tcPr>
            <w:tcW w:w="1984" w:type="dxa"/>
            <w:shd w:val="clear" w:color="auto" w:fill="auto"/>
            <w:noWrap/>
            <w:vAlign w:val="center"/>
          </w:tcPr>
          <w:p w14:paraId="48F6DD43" w14:textId="77777777" w:rsidR="0083240B" w:rsidRPr="006D19DD" w:rsidRDefault="0083240B" w:rsidP="00581173">
            <w:pPr>
              <w:pStyle w:val="FORMATTEXT"/>
              <w:jc w:val="both"/>
              <w:rPr>
                <w:rFonts w:ascii="Times New Roman" w:hAnsi="Times New Roman" w:cs="Times New Roman"/>
                <w:sz w:val="22"/>
                <w:szCs w:val="22"/>
              </w:rPr>
            </w:pPr>
            <w:r w:rsidRPr="006D19DD">
              <w:rPr>
                <w:rFonts w:ascii="Times New Roman" w:hAnsi="Times New Roman" w:cs="Times New Roman"/>
                <w:sz w:val="22"/>
                <w:szCs w:val="22"/>
              </w:rPr>
              <w:t>ПКР ТИ МО ГО г. Сургут до 2035 года от 2019 г. б/н</w:t>
            </w:r>
          </w:p>
          <w:p w14:paraId="41931CC5" w14:textId="77777777" w:rsidR="0083240B" w:rsidRPr="006D19DD" w:rsidRDefault="0083240B" w:rsidP="00581173">
            <w:pPr>
              <w:pStyle w:val="FORMATTEXT"/>
              <w:rPr>
                <w:rFonts w:ascii="Times New Roman" w:hAnsi="Times New Roman" w:cs="Times New Roman"/>
                <w:sz w:val="22"/>
                <w:szCs w:val="22"/>
              </w:rPr>
            </w:pPr>
            <w:r w:rsidRPr="006D19DD">
              <w:rPr>
                <w:rFonts w:ascii="Times New Roman" w:hAnsi="Times New Roman" w:cs="Times New Roman"/>
                <w:sz w:val="22"/>
                <w:szCs w:val="22"/>
              </w:rPr>
              <w:t>СТП ХМАО</w:t>
            </w:r>
          </w:p>
          <w:p w14:paraId="43C38BB5" w14:textId="77777777" w:rsidR="0083240B" w:rsidRPr="006D19DD" w:rsidRDefault="0083240B" w:rsidP="00581173">
            <w:pPr>
              <w:pStyle w:val="FORMATTEXT"/>
              <w:jc w:val="both"/>
              <w:rPr>
                <w:rFonts w:ascii="Times New Roman" w:hAnsi="Times New Roman" w:cs="Times New Roman"/>
                <w:sz w:val="22"/>
                <w:szCs w:val="22"/>
              </w:rPr>
            </w:pPr>
            <w:r w:rsidRPr="006D19DD">
              <w:rPr>
                <w:rFonts w:ascii="Times New Roman" w:hAnsi="Times New Roman" w:cs="Times New Roman"/>
                <w:sz w:val="22"/>
                <w:szCs w:val="22"/>
              </w:rPr>
              <w:t>СЭР г. Сургута План по реализации СЭР г. Сургута</w:t>
            </w:r>
          </w:p>
        </w:tc>
      </w:tr>
    </w:tbl>
    <w:p w14:paraId="2BFA7118" w14:textId="77777777" w:rsidR="007C74C8" w:rsidRPr="001219DB" w:rsidRDefault="007C74C8" w:rsidP="000C2355">
      <w:pPr>
        <w:rPr>
          <w:highlight w:val="green"/>
        </w:rPr>
      </w:pPr>
    </w:p>
    <w:p w14:paraId="41D17571" w14:textId="77777777" w:rsidR="00D06F77" w:rsidRPr="001219DB" w:rsidRDefault="00D06F77" w:rsidP="000C2355">
      <w:pPr>
        <w:rPr>
          <w:highlight w:val="green"/>
        </w:rPr>
        <w:sectPr w:rsidR="00D06F77" w:rsidRPr="001219DB" w:rsidSect="00E2162F">
          <w:pgSz w:w="16838" w:h="11906" w:orient="landscape"/>
          <w:pgMar w:top="850" w:right="1134" w:bottom="1701" w:left="1276" w:header="708" w:footer="708" w:gutter="0"/>
          <w:cols w:space="708"/>
          <w:docGrid w:linePitch="360"/>
        </w:sectPr>
      </w:pPr>
    </w:p>
    <w:p w14:paraId="1B935415" w14:textId="77777777" w:rsidR="00176DED" w:rsidRDefault="007A536F" w:rsidP="00764922">
      <w:pPr>
        <w:pStyle w:val="1"/>
        <w:rPr>
          <w:sz w:val="22"/>
          <w:szCs w:val="22"/>
        </w:rPr>
      </w:pPr>
      <w:bookmarkStart w:id="57" w:name="_Toc22304615"/>
      <w:r w:rsidRPr="001219DB">
        <w:rPr>
          <w:sz w:val="22"/>
          <w:szCs w:val="22"/>
        </w:rPr>
        <w:lastRenderedPageBreak/>
        <w:t>РАЗДЕЛ 3. ХАРАКТЕРИСТИКИ ЗОН С ОСОБЫМИ УСЛОВИЯМИ ИСПОЛЬЗОВАНИЯ ТЕРРИТОРИЙ, УСТАНОВЛЕННЫЕ В СВЯЗИ С РАЗМЕЩЕНИЕМ ОБЪЕКТОВ МЕСТНОГО ЗНАЧЕНИЯ ПОСЕЛЕНИЯ</w:t>
      </w:r>
      <w:bookmarkEnd w:id="57"/>
    </w:p>
    <w:p w14:paraId="7E0D6FE8" w14:textId="77777777" w:rsidR="00220F69" w:rsidRPr="001219DB" w:rsidRDefault="00220F69" w:rsidP="009A18EE">
      <w:pPr>
        <w:pStyle w:val="a"/>
        <w:numPr>
          <w:ilvl w:val="0"/>
          <w:numId w:val="0"/>
        </w:numPr>
        <w:ind w:left="750" w:hanging="183"/>
      </w:pPr>
    </w:p>
    <w:tbl>
      <w:tblPr>
        <w:tblW w:w="5000" w:type="pct"/>
        <w:jc w:val="center"/>
        <w:tblLook w:val="04A0" w:firstRow="1" w:lastRow="0" w:firstColumn="1" w:lastColumn="0" w:noHBand="0" w:noVBand="1"/>
      </w:tblPr>
      <w:tblGrid>
        <w:gridCol w:w="531"/>
        <w:gridCol w:w="5071"/>
        <w:gridCol w:w="3737"/>
      </w:tblGrid>
      <w:tr w:rsidR="00176DED" w:rsidRPr="00176DED" w14:paraId="6DCA2DE3" w14:textId="77777777" w:rsidTr="00176DED">
        <w:trPr>
          <w:trHeight w:val="20"/>
          <w:tblHeader/>
          <w:jc w:val="center"/>
        </w:trPr>
        <w:tc>
          <w:tcPr>
            <w:tcW w:w="284" w:type="pct"/>
            <w:tcBorders>
              <w:top w:val="single" w:sz="4" w:space="0" w:color="auto"/>
              <w:left w:val="single" w:sz="4" w:space="0" w:color="auto"/>
              <w:bottom w:val="single" w:sz="8" w:space="0" w:color="auto"/>
              <w:right w:val="single" w:sz="4" w:space="0" w:color="auto"/>
            </w:tcBorders>
          </w:tcPr>
          <w:p w14:paraId="648B2605" w14:textId="77777777" w:rsidR="00176DED" w:rsidRPr="00176DED" w:rsidRDefault="00176DED" w:rsidP="00176DED">
            <w:pPr>
              <w:keepNext/>
              <w:keepLines/>
              <w:ind w:firstLine="0"/>
              <w:jc w:val="center"/>
              <w:rPr>
                <w:b/>
                <w:sz w:val="22"/>
                <w:szCs w:val="22"/>
              </w:rPr>
            </w:pPr>
            <w:r w:rsidRPr="00176DED">
              <w:rPr>
                <w:b/>
                <w:sz w:val="22"/>
                <w:szCs w:val="22"/>
              </w:rPr>
              <w:t>№</w:t>
            </w:r>
          </w:p>
          <w:p w14:paraId="493E68B4" w14:textId="77777777" w:rsidR="00176DED" w:rsidRPr="00176DED" w:rsidRDefault="00176DED" w:rsidP="00176DED">
            <w:pPr>
              <w:keepNext/>
              <w:keepLines/>
              <w:ind w:firstLine="0"/>
              <w:jc w:val="center"/>
              <w:rPr>
                <w:b/>
                <w:sz w:val="22"/>
                <w:szCs w:val="22"/>
              </w:rPr>
            </w:pPr>
            <w:r w:rsidRPr="00176DED">
              <w:rPr>
                <w:b/>
                <w:sz w:val="22"/>
                <w:szCs w:val="22"/>
              </w:rPr>
              <w:t>п\п</w:t>
            </w:r>
          </w:p>
        </w:tc>
        <w:tc>
          <w:tcPr>
            <w:tcW w:w="2715" w:type="pct"/>
            <w:tcBorders>
              <w:top w:val="single" w:sz="4" w:space="0" w:color="auto"/>
              <w:left w:val="single" w:sz="4" w:space="0" w:color="auto"/>
              <w:bottom w:val="single" w:sz="8" w:space="0" w:color="auto"/>
              <w:right w:val="single" w:sz="4" w:space="0" w:color="auto"/>
            </w:tcBorders>
            <w:shd w:val="clear" w:color="auto" w:fill="auto"/>
            <w:noWrap/>
            <w:vAlign w:val="center"/>
            <w:hideMark/>
          </w:tcPr>
          <w:p w14:paraId="7A43A7E4" w14:textId="77777777" w:rsidR="00176DED" w:rsidRPr="00176DED" w:rsidRDefault="00176DED" w:rsidP="00176DED">
            <w:pPr>
              <w:keepNext/>
              <w:keepLines/>
              <w:ind w:firstLine="0"/>
              <w:jc w:val="center"/>
              <w:rPr>
                <w:b/>
                <w:sz w:val="22"/>
                <w:szCs w:val="22"/>
              </w:rPr>
            </w:pPr>
            <w:r w:rsidRPr="00176DED">
              <w:rPr>
                <w:b/>
                <w:sz w:val="22"/>
                <w:szCs w:val="22"/>
              </w:rPr>
              <w:t>Назначение объекта</w:t>
            </w:r>
          </w:p>
        </w:tc>
        <w:tc>
          <w:tcPr>
            <w:tcW w:w="2001" w:type="pct"/>
            <w:tcBorders>
              <w:top w:val="single" w:sz="4" w:space="0" w:color="auto"/>
              <w:left w:val="single" w:sz="4" w:space="0" w:color="auto"/>
              <w:bottom w:val="single" w:sz="8" w:space="0" w:color="auto"/>
              <w:right w:val="single" w:sz="8" w:space="0" w:color="auto"/>
            </w:tcBorders>
            <w:shd w:val="clear" w:color="auto" w:fill="auto"/>
            <w:noWrap/>
            <w:vAlign w:val="center"/>
            <w:hideMark/>
          </w:tcPr>
          <w:p w14:paraId="108CC241" w14:textId="77777777" w:rsidR="00176DED" w:rsidRPr="00176DED" w:rsidRDefault="00176DED" w:rsidP="00176DED">
            <w:pPr>
              <w:keepNext/>
              <w:keepLines/>
              <w:ind w:firstLine="0"/>
              <w:jc w:val="center"/>
              <w:rPr>
                <w:b/>
                <w:sz w:val="22"/>
                <w:szCs w:val="22"/>
              </w:rPr>
            </w:pPr>
            <w:r w:rsidRPr="00176DED">
              <w:rPr>
                <w:b/>
                <w:sz w:val="22"/>
                <w:szCs w:val="22"/>
              </w:rPr>
              <w:t>Размер</w:t>
            </w:r>
          </w:p>
          <w:p w14:paraId="0304E4CD" w14:textId="77777777" w:rsidR="00176DED" w:rsidRPr="00176DED" w:rsidRDefault="00176DED" w:rsidP="00176DED">
            <w:pPr>
              <w:keepNext/>
              <w:keepLines/>
              <w:ind w:firstLine="0"/>
              <w:jc w:val="center"/>
              <w:rPr>
                <w:b/>
                <w:sz w:val="22"/>
                <w:szCs w:val="22"/>
              </w:rPr>
            </w:pPr>
            <w:r w:rsidRPr="00176DED">
              <w:rPr>
                <w:b/>
                <w:sz w:val="22"/>
                <w:szCs w:val="22"/>
              </w:rPr>
              <w:t>ограничений, м</w:t>
            </w:r>
          </w:p>
        </w:tc>
      </w:tr>
      <w:tr w:rsidR="00176DED" w:rsidRPr="00176DED" w14:paraId="7FDA9104" w14:textId="77777777" w:rsidTr="00D600E9">
        <w:trPr>
          <w:trHeight w:val="20"/>
          <w:jc w:val="center"/>
        </w:trPr>
        <w:tc>
          <w:tcPr>
            <w:tcW w:w="5000" w:type="pct"/>
            <w:gridSpan w:val="3"/>
            <w:tcBorders>
              <w:top w:val="single" w:sz="4" w:space="0" w:color="auto"/>
              <w:left w:val="single" w:sz="4" w:space="0" w:color="auto"/>
              <w:bottom w:val="single" w:sz="8" w:space="0" w:color="auto"/>
              <w:right w:val="single" w:sz="8" w:space="0" w:color="auto"/>
            </w:tcBorders>
            <w:vAlign w:val="center"/>
          </w:tcPr>
          <w:p w14:paraId="004F5E20" w14:textId="77777777" w:rsidR="00176DED" w:rsidRPr="00176DED" w:rsidRDefault="00176DED" w:rsidP="00176DED">
            <w:pPr>
              <w:keepNext/>
              <w:ind w:firstLine="0"/>
              <w:jc w:val="center"/>
              <w:rPr>
                <w:sz w:val="22"/>
                <w:szCs w:val="22"/>
              </w:rPr>
            </w:pPr>
            <w:r w:rsidRPr="00176DED">
              <w:rPr>
                <w:sz w:val="22"/>
                <w:szCs w:val="22"/>
              </w:rPr>
              <w:t>г. Сургут</w:t>
            </w:r>
          </w:p>
        </w:tc>
      </w:tr>
      <w:tr w:rsidR="00176DED" w:rsidRPr="00176DED" w14:paraId="631393F9" w14:textId="77777777" w:rsidTr="00D600E9">
        <w:trPr>
          <w:trHeight w:val="20"/>
          <w:jc w:val="center"/>
        </w:trPr>
        <w:tc>
          <w:tcPr>
            <w:tcW w:w="5000" w:type="pct"/>
            <w:gridSpan w:val="3"/>
            <w:tcBorders>
              <w:top w:val="single" w:sz="4" w:space="0" w:color="auto"/>
              <w:left w:val="single" w:sz="4" w:space="0" w:color="auto"/>
              <w:bottom w:val="single" w:sz="8" w:space="0" w:color="auto"/>
              <w:right w:val="single" w:sz="8" w:space="0" w:color="auto"/>
            </w:tcBorders>
            <w:vAlign w:val="center"/>
          </w:tcPr>
          <w:p w14:paraId="7EFA4AC6" w14:textId="77777777" w:rsidR="00176DED" w:rsidRPr="00176DED" w:rsidRDefault="00176DED" w:rsidP="00176DED">
            <w:pPr>
              <w:keepNext/>
              <w:ind w:firstLine="0"/>
              <w:jc w:val="center"/>
              <w:rPr>
                <w:sz w:val="22"/>
                <w:szCs w:val="22"/>
              </w:rPr>
            </w:pPr>
            <w:r w:rsidRPr="00176DED">
              <w:rPr>
                <w:sz w:val="22"/>
                <w:szCs w:val="22"/>
              </w:rPr>
              <w:t>Санитарно-защитные зоны</w:t>
            </w:r>
          </w:p>
        </w:tc>
      </w:tr>
      <w:tr w:rsidR="00176DED" w:rsidRPr="00176DED" w14:paraId="6F0900E7" w14:textId="77777777" w:rsidTr="00176DED">
        <w:trPr>
          <w:trHeight w:val="20"/>
          <w:jc w:val="center"/>
        </w:trPr>
        <w:tc>
          <w:tcPr>
            <w:tcW w:w="284" w:type="pct"/>
            <w:tcBorders>
              <w:top w:val="single" w:sz="4" w:space="0" w:color="auto"/>
              <w:left w:val="single" w:sz="4" w:space="0" w:color="auto"/>
              <w:bottom w:val="single" w:sz="8" w:space="0" w:color="auto"/>
              <w:right w:val="single" w:sz="4" w:space="0" w:color="auto"/>
            </w:tcBorders>
            <w:vAlign w:val="center"/>
          </w:tcPr>
          <w:p w14:paraId="0120B604" w14:textId="77777777" w:rsidR="00176DED" w:rsidRPr="00176DED" w:rsidRDefault="00176DED" w:rsidP="00176DED">
            <w:pPr>
              <w:ind w:firstLine="0"/>
              <w:jc w:val="left"/>
              <w:rPr>
                <w:sz w:val="22"/>
                <w:szCs w:val="22"/>
              </w:rPr>
            </w:pPr>
          </w:p>
        </w:tc>
        <w:tc>
          <w:tcPr>
            <w:tcW w:w="2715" w:type="pct"/>
            <w:tcBorders>
              <w:top w:val="single" w:sz="4" w:space="0" w:color="auto"/>
              <w:left w:val="single" w:sz="4" w:space="0" w:color="auto"/>
              <w:bottom w:val="single" w:sz="8" w:space="0" w:color="auto"/>
              <w:right w:val="single" w:sz="4" w:space="0" w:color="auto"/>
            </w:tcBorders>
            <w:shd w:val="clear" w:color="auto" w:fill="auto"/>
            <w:vAlign w:val="bottom"/>
          </w:tcPr>
          <w:p w14:paraId="5EF362E9" w14:textId="77777777" w:rsidR="00176DED" w:rsidRPr="00176DED" w:rsidRDefault="00176DED" w:rsidP="00176DED">
            <w:pPr>
              <w:ind w:firstLine="0"/>
              <w:jc w:val="left"/>
              <w:rPr>
                <w:sz w:val="22"/>
                <w:szCs w:val="22"/>
              </w:rPr>
            </w:pPr>
            <w:r w:rsidRPr="00176DED">
              <w:rPr>
                <w:sz w:val="22"/>
                <w:szCs w:val="22"/>
              </w:rPr>
              <w:t>Полигоны для складирования снега</w:t>
            </w:r>
          </w:p>
        </w:tc>
        <w:tc>
          <w:tcPr>
            <w:tcW w:w="2001" w:type="pct"/>
            <w:tcBorders>
              <w:top w:val="single" w:sz="4" w:space="0" w:color="auto"/>
              <w:left w:val="single" w:sz="4" w:space="0" w:color="auto"/>
              <w:bottom w:val="single" w:sz="8" w:space="0" w:color="auto"/>
              <w:right w:val="single" w:sz="8" w:space="0" w:color="auto"/>
            </w:tcBorders>
            <w:shd w:val="clear" w:color="auto" w:fill="auto"/>
            <w:vAlign w:val="bottom"/>
          </w:tcPr>
          <w:p w14:paraId="3A266BF9" w14:textId="77777777" w:rsidR="00176DED" w:rsidRPr="00176DED" w:rsidRDefault="00176DED" w:rsidP="00176DED">
            <w:pPr>
              <w:ind w:firstLine="0"/>
              <w:jc w:val="center"/>
              <w:rPr>
                <w:sz w:val="22"/>
                <w:szCs w:val="22"/>
              </w:rPr>
            </w:pPr>
            <w:r w:rsidRPr="00176DED">
              <w:rPr>
                <w:sz w:val="22"/>
                <w:szCs w:val="22"/>
              </w:rPr>
              <w:t>100</w:t>
            </w:r>
          </w:p>
        </w:tc>
      </w:tr>
      <w:tr w:rsidR="00176DED" w:rsidRPr="00176DED" w14:paraId="4F211433" w14:textId="77777777" w:rsidTr="00176DED">
        <w:trPr>
          <w:trHeight w:val="20"/>
          <w:jc w:val="center"/>
        </w:trPr>
        <w:tc>
          <w:tcPr>
            <w:tcW w:w="284" w:type="pct"/>
            <w:tcBorders>
              <w:top w:val="single" w:sz="4" w:space="0" w:color="auto"/>
              <w:left w:val="single" w:sz="4" w:space="0" w:color="auto"/>
              <w:bottom w:val="single" w:sz="8" w:space="0" w:color="auto"/>
              <w:right w:val="single" w:sz="4" w:space="0" w:color="auto"/>
            </w:tcBorders>
            <w:vAlign w:val="center"/>
          </w:tcPr>
          <w:p w14:paraId="477488C4" w14:textId="77777777" w:rsidR="00176DED" w:rsidRPr="00176DED" w:rsidRDefault="00176DED" w:rsidP="00176DED">
            <w:pPr>
              <w:ind w:firstLine="0"/>
              <w:jc w:val="left"/>
              <w:rPr>
                <w:sz w:val="22"/>
                <w:szCs w:val="22"/>
              </w:rPr>
            </w:pPr>
          </w:p>
        </w:tc>
        <w:tc>
          <w:tcPr>
            <w:tcW w:w="2715" w:type="pct"/>
            <w:tcBorders>
              <w:top w:val="single" w:sz="4" w:space="0" w:color="auto"/>
              <w:left w:val="single" w:sz="4" w:space="0" w:color="auto"/>
              <w:bottom w:val="single" w:sz="8" w:space="0" w:color="auto"/>
              <w:right w:val="single" w:sz="4" w:space="0" w:color="auto"/>
            </w:tcBorders>
            <w:shd w:val="clear" w:color="auto" w:fill="auto"/>
            <w:vAlign w:val="bottom"/>
          </w:tcPr>
          <w:p w14:paraId="5CAFA1F1" w14:textId="77777777" w:rsidR="00176DED" w:rsidRPr="00176DED" w:rsidRDefault="00176DED" w:rsidP="00176DED">
            <w:pPr>
              <w:ind w:firstLine="0"/>
              <w:jc w:val="left"/>
              <w:rPr>
                <w:sz w:val="22"/>
                <w:szCs w:val="22"/>
              </w:rPr>
            </w:pPr>
            <w:r w:rsidRPr="00176DED">
              <w:rPr>
                <w:sz w:val="22"/>
                <w:szCs w:val="22"/>
              </w:rPr>
              <w:t>Прачечная</w:t>
            </w:r>
          </w:p>
        </w:tc>
        <w:tc>
          <w:tcPr>
            <w:tcW w:w="2001" w:type="pct"/>
            <w:tcBorders>
              <w:top w:val="single" w:sz="4" w:space="0" w:color="auto"/>
              <w:left w:val="single" w:sz="4" w:space="0" w:color="auto"/>
              <w:bottom w:val="single" w:sz="8" w:space="0" w:color="auto"/>
              <w:right w:val="single" w:sz="8" w:space="0" w:color="auto"/>
            </w:tcBorders>
            <w:shd w:val="clear" w:color="auto" w:fill="auto"/>
            <w:vAlign w:val="bottom"/>
          </w:tcPr>
          <w:p w14:paraId="58E4731D" w14:textId="77777777" w:rsidR="00176DED" w:rsidRPr="00176DED" w:rsidRDefault="00176DED" w:rsidP="00176DED">
            <w:pPr>
              <w:ind w:firstLine="0"/>
              <w:jc w:val="center"/>
              <w:rPr>
                <w:sz w:val="22"/>
                <w:szCs w:val="22"/>
              </w:rPr>
            </w:pPr>
            <w:r w:rsidRPr="00176DED">
              <w:rPr>
                <w:sz w:val="22"/>
                <w:szCs w:val="22"/>
              </w:rPr>
              <w:t>100</w:t>
            </w:r>
          </w:p>
        </w:tc>
      </w:tr>
      <w:tr w:rsidR="00176DED" w:rsidRPr="00176DED" w14:paraId="1F82B453" w14:textId="77777777" w:rsidTr="00176DED">
        <w:trPr>
          <w:trHeight w:val="20"/>
          <w:jc w:val="center"/>
        </w:trPr>
        <w:tc>
          <w:tcPr>
            <w:tcW w:w="284" w:type="pct"/>
            <w:tcBorders>
              <w:top w:val="single" w:sz="4" w:space="0" w:color="auto"/>
              <w:left w:val="single" w:sz="4" w:space="0" w:color="auto"/>
              <w:bottom w:val="single" w:sz="8" w:space="0" w:color="auto"/>
              <w:right w:val="single" w:sz="4" w:space="0" w:color="auto"/>
            </w:tcBorders>
            <w:vAlign w:val="center"/>
          </w:tcPr>
          <w:p w14:paraId="4310BB40" w14:textId="77777777" w:rsidR="00176DED" w:rsidRPr="00176DED" w:rsidRDefault="00176DED" w:rsidP="00176DED">
            <w:pPr>
              <w:ind w:firstLine="0"/>
              <w:jc w:val="left"/>
              <w:rPr>
                <w:sz w:val="22"/>
                <w:szCs w:val="22"/>
              </w:rPr>
            </w:pPr>
          </w:p>
        </w:tc>
        <w:tc>
          <w:tcPr>
            <w:tcW w:w="2715" w:type="pct"/>
            <w:tcBorders>
              <w:top w:val="single" w:sz="4" w:space="0" w:color="auto"/>
              <w:left w:val="single" w:sz="4" w:space="0" w:color="auto"/>
              <w:bottom w:val="single" w:sz="8" w:space="0" w:color="auto"/>
              <w:right w:val="single" w:sz="4" w:space="0" w:color="auto"/>
            </w:tcBorders>
            <w:shd w:val="clear" w:color="auto" w:fill="auto"/>
            <w:vAlign w:val="bottom"/>
          </w:tcPr>
          <w:p w14:paraId="73EC4E1A" w14:textId="77777777" w:rsidR="00176DED" w:rsidRPr="00176DED" w:rsidRDefault="00176DED" w:rsidP="00176DED">
            <w:pPr>
              <w:ind w:firstLine="0"/>
              <w:jc w:val="left"/>
              <w:rPr>
                <w:sz w:val="22"/>
                <w:szCs w:val="22"/>
              </w:rPr>
            </w:pPr>
            <w:r w:rsidRPr="00176DED">
              <w:rPr>
                <w:sz w:val="22"/>
                <w:szCs w:val="22"/>
              </w:rPr>
              <w:t>Транспортно-логистический центр</w:t>
            </w:r>
          </w:p>
        </w:tc>
        <w:tc>
          <w:tcPr>
            <w:tcW w:w="2001" w:type="pct"/>
            <w:tcBorders>
              <w:top w:val="single" w:sz="4" w:space="0" w:color="auto"/>
              <w:left w:val="single" w:sz="4" w:space="0" w:color="auto"/>
              <w:bottom w:val="single" w:sz="8" w:space="0" w:color="auto"/>
              <w:right w:val="single" w:sz="8" w:space="0" w:color="auto"/>
            </w:tcBorders>
            <w:shd w:val="clear" w:color="auto" w:fill="auto"/>
            <w:vAlign w:val="bottom"/>
          </w:tcPr>
          <w:p w14:paraId="4B7D4311" w14:textId="77777777" w:rsidR="00176DED" w:rsidRPr="00176DED" w:rsidRDefault="00176DED" w:rsidP="00176DED">
            <w:pPr>
              <w:ind w:firstLine="0"/>
              <w:jc w:val="center"/>
              <w:rPr>
                <w:sz w:val="22"/>
                <w:szCs w:val="22"/>
              </w:rPr>
            </w:pPr>
            <w:r w:rsidRPr="00176DED">
              <w:rPr>
                <w:sz w:val="22"/>
                <w:szCs w:val="22"/>
              </w:rPr>
              <w:t>100</w:t>
            </w:r>
          </w:p>
        </w:tc>
      </w:tr>
      <w:tr w:rsidR="00176DED" w:rsidRPr="00176DED" w14:paraId="75BE8407" w14:textId="77777777" w:rsidTr="00176DED">
        <w:trPr>
          <w:trHeight w:val="20"/>
          <w:jc w:val="center"/>
        </w:trPr>
        <w:tc>
          <w:tcPr>
            <w:tcW w:w="284" w:type="pct"/>
            <w:tcBorders>
              <w:top w:val="single" w:sz="4" w:space="0" w:color="auto"/>
              <w:left w:val="single" w:sz="4" w:space="0" w:color="auto"/>
              <w:bottom w:val="single" w:sz="8" w:space="0" w:color="auto"/>
              <w:right w:val="single" w:sz="4" w:space="0" w:color="auto"/>
            </w:tcBorders>
            <w:vAlign w:val="center"/>
          </w:tcPr>
          <w:p w14:paraId="744CA320" w14:textId="77777777" w:rsidR="00176DED" w:rsidRPr="00176DED" w:rsidRDefault="00176DED" w:rsidP="00176DED">
            <w:pPr>
              <w:ind w:firstLine="0"/>
              <w:jc w:val="left"/>
              <w:rPr>
                <w:sz w:val="22"/>
                <w:szCs w:val="22"/>
              </w:rPr>
            </w:pPr>
          </w:p>
        </w:tc>
        <w:tc>
          <w:tcPr>
            <w:tcW w:w="2715" w:type="pct"/>
            <w:tcBorders>
              <w:top w:val="single" w:sz="4" w:space="0" w:color="auto"/>
              <w:left w:val="single" w:sz="4" w:space="0" w:color="auto"/>
              <w:bottom w:val="single" w:sz="8" w:space="0" w:color="auto"/>
              <w:right w:val="single" w:sz="4" w:space="0" w:color="auto"/>
            </w:tcBorders>
            <w:shd w:val="clear" w:color="auto" w:fill="auto"/>
            <w:vAlign w:val="bottom"/>
          </w:tcPr>
          <w:p w14:paraId="3B1AEDB3" w14:textId="77777777" w:rsidR="00176DED" w:rsidRPr="00176DED" w:rsidRDefault="00176DED" w:rsidP="00176DED">
            <w:pPr>
              <w:ind w:firstLine="0"/>
              <w:jc w:val="left"/>
              <w:rPr>
                <w:sz w:val="22"/>
                <w:szCs w:val="22"/>
              </w:rPr>
            </w:pPr>
            <w:r w:rsidRPr="00176DED">
              <w:rPr>
                <w:sz w:val="22"/>
                <w:szCs w:val="22"/>
              </w:rPr>
              <w:t>Индустриальный парк</w:t>
            </w:r>
          </w:p>
        </w:tc>
        <w:tc>
          <w:tcPr>
            <w:tcW w:w="2001" w:type="pct"/>
            <w:tcBorders>
              <w:top w:val="single" w:sz="4" w:space="0" w:color="auto"/>
              <w:left w:val="single" w:sz="4" w:space="0" w:color="auto"/>
              <w:bottom w:val="single" w:sz="8" w:space="0" w:color="auto"/>
              <w:right w:val="single" w:sz="8" w:space="0" w:color="auto"/>
            </w:tcBorders>
            <w:shd w:val="clear" w:color="auto" w:fill="auto"/>
            <w:vAlign w:val="bottom"/>
          </w:tcPr>
          <w:p w14:paraId="131DB53C" w14:textId="77777777" w:rsidR="00176DED" w:rsidRPr="00176DED" w:rsidRDefault="00176DED" w:rsidP="00176DED">
            <w:pPr>
              <w:ind w:firstLine="0"/>
              <w:jc w:val="center"/>
              <w:rPr>
                <w:sz w:val="22"/>
                <w:szCs w:val="22"/>
                <w:lang w:val="en-US"/>
              </w:rPr>
            </w:pPr>
            <w:r w:rsidRPr="00176DED">
              <w:rPr>
                <w:sz w:val="22"/>
                <w:szCs w:val="22"/>
                <w:lang w:val="en-US"/>
              </w:rPr>
              <w:t>50</w:t>
            </w:r>
          </w:p>
        </w:tc>
      </w:tr>
      <w:tr w:rsidR="00176DED" w:rsidRPr="00176DED" w14:paraId="6DB79030" w14:textId="77777777" w:rsidTr="00176DED">
        <w:trPr>
          <w:trHeight w:val="20"/>
          <w:jc w:val="center"/>
        </w:trPr>
        <w:tc>
          <w:tcPr>
            <w:tcW w:w="284" w:type="pct"/>
            <w:tcBorders>
              <w:top w:val="single" w:sz="4" w:space="0" w:color="auto"/>
              <w:left w:val="single" w:sz="4" w:space="0" w:color="auto"/>
              <w:bottom w:val="single" w:sz="8" w:space="0" w:color="auto"/>
              <w:right w:val="single" w:sz="4" w:space="0" w:color="auto"/>
            </w:tcBorders>
            <w:vAlign w:val="center"/>
          </w:tcPr>
          <w:p w14:paraId="28DBFA74" w14:textId="77777777" w:rsidR="00176DED" w:rsidRPr="00176DED" w:rsidRDefault="00176DED" w:rsidP="00176DED">
            <w:pPr>
              <w:ind w:firstLine="0"/>
              <w:jc w:val="left"/>
              <w:rPr>
                <w:sz w:val="22"/>
                <w:szCs w:val="22"/>
              </w:rPr>
            </w:pPr>
          </w:p>
        </w:tc>
        <w:tc>
          <w:tcPr>
            <w:tcW w:w="2715" w:type="pct"/>
            <w:tcBorders>
              <w:top w:val="single" w:sz="4" w:space="0" w:color="auto"/>
              <w:left w:val="single" w:sz="4" w:space="0" w:color="auto"/>
              <w:bottom w:val="single" w:sz="8" w:space="0" w:color="auto"/>
              <w:right w:val="single" w:sz="4" w:space="0" w:color="auto"/>
            </w:tcBorders>
            <w:shd w:val="clear" w:color="auto" w:fill="auto"/>
            <w:vAlign w:val="bottom"/>
          </w:tcPr>
          <w:p w14:paraId="1A23FC00" w14:textId="77777777" w:rsidR="00176DED" w:rsidRPr="00176DED" w:rsidRDefault="00176DED" w:rsidP="00176DED">
            <w:pPr>
              <w:ind w:firstLine="0"/>
              <w:jc w:val="left"/>
              <w:rPr>
                <w:sz w:val="22"/>
                <w:szCs w:val="22"/>
              </w:rPr>
            </w:pPr>
            <w:r w:rsidRPr="00176DED">
              <w:rPr>
                <w:sz w:val="22"/>
                <w:szCs w:val="22"/>
              </w:rPr>
              <w:t>Причал</w:t>
            </w:r>
          </w:p>
        </w:tc>
        <w:tc>
          <w:tcPr>
            <w:tcW w:w="2001" w:type="pct"/>
            <w:tcBorders>
              <w:top w:val="single" w:sz="4" w:space="0" w:color="auto"/>
              <w:left w:val="single" w:sz="4" w:space="0" w:color="auto"/>
              <w:bottom w:val="single" w:sz="8" w:space="0" w:color="auto"/>
              <w:right w:val="single" w:sz="8" w:space="0" w:color="auto"/>
            </w:tcBorders>
            <w:shd w:val="clear" w:color="auto" w:fill="auto"/>
            <w:vAlign w:val="bottom"/>
          </w:tcPr>
          <w:p w14:paraId="718746E4" w14:textId="77777777" w:rsidR="00176DED" w:rsidRPr="00176DED" w:rsidRDefault="00176DED" w:rsidP="00176DED">
            <w:pPr>
              <w:ind w:firstLine="0"/>
              <w:jc w:val="center"/>
              <w:rPr>
                <w:sz w:val="22"/>
                <w:szCs w:val="22"/>
              </w:rPr>
            </w:pPr>
            <w:r w:rsidRPr="00176DED">
              <w:rPr>
                <w:sz w:val="22"/>
                <w:szCs w:val="22"/>
              </w:rPr>
              <w:t>50</w:t>
            </w:r>
          </w:p>
        </w:tc>
      </w:tr>
      <w:tr w:rsidR="00176DED" w:rsidRPr="00176DED" w14:paraId="5A39EAC8" w14:textId="77777777" w:rsidTr="00176DED">
        <w:trPr>
          <w:trHeight w:val="20"/>
          <w:jc w:val="center"/>
        </w:trPr>
        <w:tc>
          <w:tcPr>
            <w:tcW w:w="284" w:type="pct"/>
            <w:tcBorders>
              <w:top w:val="single" w:sz="4" w:space="0" w:color="auto"/>
              <w:left w:val="single" w:sz="4" w:space="0" w:color="auto"/>
              <w:bottom w:val="single" w:sz="8" w:space="0" w:color="auto"/>
              <w:right w:val="single" w:sz="4" w:space="0" w:color="auto"/>
            </w:tcBorders>
            <w:vAlign w:val="center"/>
          </w:tcPr>
          <w:p w14:paraId="362368EA" w14:textId="77777777" w:rsidR="00176DED" w:rsidRPr="00176DED" w:rsidRDefault="00176DED" w:rsidP="00176DED">
            <w:pPr>
              <w:ind w:firstLine="0"/>
              <w:jc w:val="left"/>
              <w:rPr>
                <w:sz w:val="22"/>
                <w:szCs w:val="22"/>
              </w:rPr>
            </w:pPr>
          </w:p>
        </w:tc>
        <w:tc>
          <w:tcPr>
            <w:tcW w:w="2715" w:type="pct"/>
            <w:tcBorders>
              <w:top w:val="single" w:sz="4" w:space="0" w:color="auto"/>
              <w:left w:val="single" w:sz="4" w:space="0" w:color="auto"/>
              <w:bottom w:val="single" w:sz="8" w:space="0" w:color="auto"/>
              <w:right w:val="single" w:sz="4" w:space="0" w:color="auto"/>
            </w:tcBorders>
            <w:shd w:val="clear" w:color="auto" w:fill="auto"/>
            <w:vAlign w:val="bottom"/>
          </w:tcPr>
          <w:p w14:paraId="077CAD02" w14:textId="77777777" w:rsidR="00176DED" w:rsidRPr="00176DED" w:rsidRDefault="00176DED" w:rsidP="00176DED">
            <w:pPr>
              <w:ind w:firstLine="0"/>
              <w:jc w:val="left"/>
              <w:rPr>
                <w:sz w:val="22"/>
                <w:szCs w:val="22"/>
              </w:rPr>
            </w:pPr>
            <w:r w:rsidRPr="00176DED">
              <w:rPr>
                <w:sz w:val="22"/>
                <w:szCs w:val="22"/>
              </w:rPr>
              <w:t>Очистные сооружения поверхностного стока закрытого типа</w:t>
            </w:r>
          </w:p>
        </w:tc>
        <w:tc>
          <w:tcPr>
            <w:tcW w:w="2001" w:type="pct"/>
            <w:tcBorders>
              <w:top w:val="single" w:sz="4" w:space="0" w:color="auto"/>
              <w:left w:val="single" w:sz="4" w:space="0" w:color="auto"/>
              <w:bottom w:val="single" w:sz="8" w:space="0" w:color="auto"/>
              <w:right w:val="single" w:sz="8" w:space="0" w:color="auto"/>
            </w:tcBorders>
            <w:shd w:val="clear" w:color="auto" w:fill="auto"/>
            <w:vAlign w:val="bottom"/>
          </w:tcPr>
          <w:p w14:paraId="5505CA97" w14:textId="77777777" w:rsidR="00176DED" w:rsidRPr="00176DED" w:rsidRDefault="00176DED" w:rsidP="00176DED">
            <w:pPr>
              <w:ind w:firstLine="0"/>
              <w:jc w:val="center"/>
              <w:rPr>
                <w:sz w:val="22"/>
                <w:szCs w:val="22"/>
              </w:rPr>
            </w:pPr>
            <w:r w:rsidRPr="00176DED">
              <w:rPr>
                <w:sz w:val="22"/>
                <w:szCs w:val="22"/>
              </w:rPr>
              <w:t>50</w:t>
            </w:r>
          </w:p>
        </w:tc>
      </w:tr>
      <w:tr w:rsidR="00176DED" w:rsidRPr="00176DED" w14:paraId="0EBE2343" w14:textId="77777777" w:rsidTr="00176DED">
        <w:trPr>
          <w:trHeight w:val="20"/>
          <w:jc w:val="center"/>
        </w:trPr>
        <w:tc>
          <w:tcPr>
            <w:tcW w:w="284" w:type="pct"/>
            <w:tcBorders>
              <w:top w:val="single" w:sz="4" w:space="0" w:color="auto"/>
              <w:left w:val="single" w:sz="4" w:space="0" w:color="auto"/>
              <w:bottom w:val="single" w:sz="8" w:space="0" w:color="auto"/>
              <w:right w:val="single" w:sz="4" w:space="0" w:color="auto"/>
            </w:tcBorders>
            <w:vAlign w:val="center"/>
          </w:tcPr>
          <w:p w14:paraId="7AF0D205" w14:textId="77777777" w:rsidR="00176DED" w:rsidRPr="00176DED" w:rsidRDefault="00176DED" w:rsidP="00176DED">
            <w:pPr>
              <w:ind w:firstLine="0"/>
              <w:rPr>
                <w:sz w:val="22"/>
                <w:szCs w:val="22"/>
              </w:rPr>
            </w:pPr>
          </w:p>
        </w:tc>
        <w:tc>
          <w:tcPr>
            <w:tcW w:w="2715" w:type="pct"/>
            <w:tcBorders>
              <w:top w:val="single" w:sz="4" w:space="0" w:color="auto"/>
              <w:left w:val="single" w:sz="4" w:space="0" w:color="auto"/>
              <w:bottom w:val="single" w:sz="8" w:space="0" w:color="auto"/>
              <w:right w:val="single" w:sz="4" w:space="0" w:color="auto"/>
            </w:tcBorders>
            <w:shd w:val="clear" w:color="auto" w:fill="auto"/>
            <w:vAlign w:val="bottom"/>
          </w:tcPr>
          <w:p w14:paraId="03B60215" w14:textId="77777777" w:rsidR="00176DED" w:rsidRPr="00176DED" w:rsidRDefault="00176DED" w:rsidP="00176DED">
            <w:pPr>
              <w:ind w:firstLine="0"/>
              <w:jc w:val="left"/>
              <w:rPr>
                <w:sz w:val="22"/>
                <w:szCs w:val="22"/>
              </w:rPr>
            </w:pPr>
            <w:r w:rsidRPr="00176DED">
              <w:rPr>
                <w:sz w:val="22"/>
                <w:szCs w:val="22"/>
              </w:rPr>
              <w:t>КНС</w:t>
            </w:r>
          </w:p>
        </w:tc>
        <w:tc>
          <w:tcPr>
            <w:tcW w:w="2001" w:type="pct"/>
            <w:tcBorders>
              <w:top w:val="single" w:sz="4" w:space="0" w:color="auto"/>
              <w:left w:val="single" w:sz="4" w:space="0" w:color="auto"/>
              <w:bottom w:val="single" w:sz="8" w:space="0" w:color="auto"/>
              <w:right w:val="single" w:sz="8" w:space="0" w:color="auto"/>
            </w:tcBorders>
            <w:shd w:val="clear" w:color="auto" w:fill="auto"/>
            <w:vAlign w:val="bottom"/>
          </w:tcPr>
          <w:p w14:paraId="787A8145" w14:textId="77777777" w:rsidR="00176DED" w:rsidRPr="00176DED" w:rsidRDefault="00176DED" w:rsidP="00176DED">
            <w:pPr>
              <w:ind w:firstLine="0"/>
              <w:jc w:val="center"/>
              <w:rPr>
                <w:sz w:val="22"/>
                <w:szCs w:val="22"/>
              </w:rPr>
            </w:pPr>
            <w:r w:rsidRPr="00176DED">
              <w:rPr>
                <w:sz w:val="22"/>
                <w:szCs w:val="22"/>
              </w:rPr>
              <w:t>30,20,15</w:t>
            </w:r>
          </w:p>
        </w:tc>
      </w:tr>
      <w:tr w:rsidR="00176DED" w:rsidRPr="00176DED" w14:paraId="65CDA2DE" w14:textId="77777777" w:rsidTr="00D600E9">
        <w:trPr>
          <w:trHeight w:val="20"/>
          <w:jc w:val="center"/>
        </w:trPr>
        <w:tc>
          <w:tcPr>
            <w:tcW w:w="5000" w:type="pct"/>
            <w:gridSpan w:val="3"/>
            <w:tcBorders>
              <w:top w:val="single" w:sz="4" w:space="0" w:color="auto"/>
              <w:left w:val="single" w:sz="4" w:space="0" w:color="auto"/>
              <w:bottom w:val="single" w:sz="8" w:space="0" w:color="auto"/>
              <w:right w:val="single" w:sz="8" w:space="0" w:color="auto"/>
            </w:tcBorders>
            <w:vAlign w:val="center"/>
          </w:tcPr>
          <w:p w14:paraId="2F5B8A19" w14:textId="77777777" w:rsidR="00176DED" w:rsidRPr="00176DED" w:rsidRDefault="00176DED" w:rsidP="00176DED">
            <w:pPr>
              <w:keepNext/>
              <w:ind w:firstLine="0"/>
              <w:jc w:val="center"/>
              <w:rPr>
                <w:sz w:val="22"/>
                <w:szCs w:val="22"/>
              </w:rPr>
            </w:pPr>
            <w:r w:rsidRPr="00176DED">
              <w:rPr>
                <w:sz w:val="22"/>
                <w:szCs w:val="22"/>
              </w:rPr>
              <w:t>Санитарные разрывы</w:t>
            </w:r>
          </w:p>
        </w:tc>
      </w:tr>
      <w:tr w:rsidR="00176DED" w:rsidRPr="00176DED" w14:paraId="2750D000" w14:textId="77777777" w:rsidTr="00176DED">
        <w:trPr>
          <w:trHeight w:val="20"/>
          <w:jc w:val="center"/>
        </w:trPr>
        <w:tc>
          <w:tcPr>
            <w:tcW w:w="284" w:type="pct"/>
            <w:tcBorders>
              <w:top w:val="single" w:sz="4" w:space="0" w:color="auto"/>
              <w:left w:val="single" w:sz="4" w:space="0" w:color="auto"/>
              <w:bottom w:val="single" w:sz="8" w:space="0" w:color="auto"/>
              <w:right w:val="single" w:sz="4" w:space="0" w:color="auto"/>
            </w:tcBorders>
          </w:tcPr>
          <w:p w14:paraId="1CEE0AEC" w14:textId="77777777" w:rsidR="00176DED" w:rsidRPr="00176DED" w:rsidRDefault="00176DED" w:rsidP="00176DED">
            <w:pPr>
              <w:ind w:firstLine="0"/>
              <w:jc w:val="left"/>
              <w:rPr>
                <w:sz w:val="22"/>
                <w:szCs w:val="22"/>
              </w:rPr>
            </w:pPr>
          </w:p>
        </w:tc>
        <w:tc>
          <w:tcPr>
            <w:tcW w:w="2715" w:type="pct"/>
            <w:tcBorders>
              <w:top w:val="single" w:sz="4" w:space="0" w:color="auto"/>
              <w:left w:val="single" w:sz="4" w:space="0" w:color="auto"/>
              <w:bottom w:val="single" w:sz="8" w:space="0" w:color="auto"/>
              <w:right w:val="single" w:sz="4" w:space="0" w:color="auto"/>
            </w:tcBorders>
            <w:shd w:val="clear" w:color="auto" w:fill="auto"/>
            <w:vAlign w:val="bottom"/>
          </w:tcPr>
          <w:p w14:paraId="7325C544" w14:textId="77777777" w:rsidR="00176DED" w:rsidRPr="00176DED" w:rsidRDefault="00176DED" w:rsidP="00176DED">
            <w:pPr>
              <w:ind w:firstLine="0"/>
              <w:jc w:val="left"/>
              <w:rPr>
                <w:sz w:val="22"/>
                <w:szCs w:val="22"/>
              </w:rPr>
            </w:pPr>
            <w:r w:rsidRPr="00176DED">
              <w:rPr>
                <w:sz w:val="22"/>
                <w:szCs w:val="22"/>
              </w:rPr>
              <w:t>Вертодром</w:t>
            </w:r>
          </w:p>
        </w:tc>
        <w:tc>
          <w:tcPr>
            <w:tcW w:w="2001" w:type="pct"/>
            <w:tcBorders>
              <w:top w:val="single" w:sz="4" w:space="0" w:color="auto"/>
              <w:left w:val="single" w:sz="4" w:space="0" w:color="auto"/>
              <w:bottom w:val="single" w:sz="8" w:space="0" w:color="auto"/>
              <w:right w:val="single" w:sz="8" w:space="0" w:color="auto"/>
            </w:tcBorders>
            <w:shd w:val="clear" w:color="auto" w:fill="auto"/>
            <w:vAlign w:val="bottom"/>
          </w:tcPr>
          <w:p w14:paraId="0B0DB120" w14:textId="77777777" w:rsidR="00176DED" w:rsidRPr="00176DED" w:rsidRDefault="00176DED" w:rsidP="00176DED">
            <w:pPr>
              <w:ind w:firstLine="0"/>
              <w:jc w:val="center"/>
              <w:rPr>
                <w:sz w:val="22"/>
                <w:szCs w:val="22"/>
              </w:rPr>
            </w:pPr>
            <w:r w:rsidRPr="00176DED">
              <w:rPr>
                <w:sz w:val="22"/>
                <w:szCs w:val="22"/>
              </w:rPr>
              <w:t>300</w:t>
            </w:r>
          </w:p>
        </w:tc>
      </w:tr>
      <w:tr w:rsidR="00176DED" w:rsidRPr="00176DED" w14:paraId="1455251D" w14:textId="77777777" w:rsidTr="00176DED">
        <w:trPr>
          <w:trHeight w:val="20"/>
          <w:jc w:val="center"/>
        </w:trPr>
        <w:tc>
          <w:tcPr>
            <w:tcW w:w="284" w:type="pct"/>
            <w:tcBorders>
              <w:top w:val="single" w:sz="4" w:space="0" w:color="auto"/>
              <w:left w:val="single" w:sz="4" w:space="0" w:color="auto"/>
              <w:bottom w:val="single" w:sz="8" w:space="0" w:color="auto"/>
              <w:right w:val="single" w:sz="4" w:space="0" w:color="auto"/>
            </w:tcBorders>
          </w:tcPr>
          <w:p w14:paraId="62484C64" w14:textId="77777777" w:rsidR="00176DED" w:rsidRPr="00176DED" w:rsidRDefault="00176DED" w:rsidP="00176DED">
            <w:pPr>
              <w:ind w:firstLine="0"/>
              <w:jc w:val="left"/>
              <w:rPr>
                <w:sz w:val="22"/>
                <w:szCs w:val="22"/>
              </w:rPr>
            </w:pPr>
          </w:p>
        </w:tc>
        <w:tc>
          <w:tcPr>
            <w:tcW w:w="2715" w:type="pct"/>
            <w:tcBorders>
              <w:top w:val="single" w:sz="4" w:space="0" w:color="auto"/>
              <w:left w:val="single" w:sz="4" w:space="0" w:color="auto"/>
              <w:bottom w:val="single" w:sz="8" w:space="0" w:color="auto"/>
              <w:right w:val="single" w:sz="4" w:space="0" w:color="auto"/>
            </w:tcBorders>
            <w:shd w:val="clear" w:color="auto" w:fill="auto"/>
            <w:vAlign w:val="center"/>
          </w:tcPr>
          <w:p w14:paraId="0AA7819B" w14:textId="77777777" w:rsidR="00176DED" w:rsidRPr="00176DED" w:rsidRDefault="00176DED" w:rsidP="00176DED">
            <w:pPr>
              <w:ind w:firstLine="0"/>
              <w:jc w:val="left"/>
              <w:rPr>
                <w:sz w:val="22"/>
                <w:szCs w:val="22"/>
              </w:rPr>
            </w:pPr>
            <w:r w:rsidRPr="00176DED">
              <w:rPr>
                <w:sz w:val="22"/>
                <w:szCs w:val="22"/>
              </w:rPr>
              <w:t>Стоянки транспортных средств</w:t>
            </w:r>
          </w:p>
        </w:tc>
        <w:tc>
          <w:tcPr>
            <w:tcW w:w="2001" w:type="pct"/>
            <w:tcBorders>
              <w:top w:val="single" w:sz="4" w:space="0" w:color="auto"/>
              <w:left w:val="single" w:sz="4" w:space="0" w:color="auto"/>
              <w:bottom w:val="single" w:sz="8" w:space="0" w:color="auto"/>
              <w:right w:val="single" w:sz="8" w:space="0" w:color="auto"/>
            </w:tcBorders>
            <w:shd w:val="clear" w:color="auto" w:fill="auto"/>
            <w:vAlign w:val="center"/>
          </w:tcPr>
          <w:p w14:paraId="5723D2A7" w14:textId="77777777" w:rsidR="00176DED" w:rsidRPr="00176DED" w:rsidRDefault="00176DED" w:rsidP="00176DED">
            <w:pPr>
              <w:ind w:firstLine="0"/>
              <w:jc w:val="center"/>
              <w:rPr>
                <w:sz w:val="22"/>
                <w:szCs w:val="22"/>
              </w:rPr>
            </w:pPr>
            <w:r w:rsidRPr="00176DED">
              <w:rPr>
                <w:sz w:val="22"/>
                <w:szCs w:val="22"/>
              </w:rPr>
              <w:t>50,35,25,15</w:t>
            </w:r>
          </w:p>
        </w:tc>
      </w:tr>
      <w:tr w:rsidR="00176DED" w:rsidRPr="00176DED" w14:paraId="61F9BE43" w14:textId="77777777" w:rsidTr="00176DED">
        <w:trPr>
          <w:trHeight w:val="20"/>
          <w:jc w:val="center"/>
        </w:trPr>
        <w:tc>
          <w:tcPr>
            <w:tcW w:w="284" w:type="pct"/>
            <w:tcBorders>
              <w:top w:val="single" w:sz="4" w:space="0" w:color="auto"/>
              <w:left w:val="single" w:sz="4" w:space="0" w:color="auto"/>
              <w:bottom w:val="single" w:sz="8" w:space="0" w:color="auto"/>
              <w:right w:val="single" w:sz="4" w:space="0" w:color="auto"/>
            </w:tcBorders>
          </w:tcPr>
          <w:p w14:paraId="217D9836" w14:textId="77777777" w:rsidR="00176DED" w:rsidRPr="00176DED" w:rsidRDefault="00176DED" w:rsidP="00176DED">
            <w:pPr>
              <w:ind w:firstLine="0"/>
              <w:jc w:val="left"/>
              <w:rPr>
                <w:sz w:val="22"/>
                <w:szCs w:val="22"/>
              </w:rPr>
            </w:pPr>
          </w:p>
        </w:tc>
        <w:tc>
          <w:tcPr>
            <w:tcW w:w="2715" w:type="pct"/>
            <w:tcBorders>
              <w:top w:val="single" w:sz="4" w:space="0" w:color="auto"/>
              <w:left w:val="single" w:sz="4" w:space="0" w:color="auto"/>
              <w:bottom w:val="single" w:sz="8" w:space="0" w:color="auto"/>
              <w:right w:val="single" w:sz="4" w:space="0" w:color="auto"/>
            </w:tcBorders>
            <w:shd w:val="clear" w:color="auto" w:fill="auto"/>
            <w:vAlign w:val="center"/>
          </w:tcPr>
          <w:p w14:paraId="6A451ED0" w14:textId="77777777" w:rsidR="00176DED" w:rsidRPr="00176DED" w:rsidRDefault="00176DED" w:rsidP="00176DED">
            <w:pPr>
              <w:ind w:firstLine="0"/>
              <w:jc w:val="left"/>
              <w:rPr>
                <w:sz w:val="22"/>
                <w:szCs w:val="22"/>
              </w:rPr>
            </w:pPr>
            <w:r w:rsidRPr="00176DED">
              <w:rPr>
                <w:sz w:val="22"/>
                <w:szCs w:val="22"/>
              </w:rPr>
              <w:t>Многоуровневый гаражный комплекс</w:t>
            </w:r>
          </w:p>
        </w:tc>
        <w:tc>
          <w:tcPr>
            <w:tcW w:w="2001" w:type="pct"/>
            <w:tcBorders>
              <w:top w:val="single" w:sz="4" w:space="0" w:color="auto"/>
              <w:left w:val="single" w:sz="4" w:space="0" w:color="auto"/>
              <w:bottom w:val="single" w:sz="8" w:space="0" w:color="auto"/>
              <w:right w:val="single" w:sz="8" w:space="0" w:color="auto"/>
            </w:tcBorders>
            <w:shd w:val="clear" w:color="auto" w:fill="auto"/>
            <w:vAlign w:val="center"/>
          </w:tcPr>
          <w:p w14:paraId="78BC1189" w14:textId="77777777" w:rsidR="00176DED" w:rsidRPr="00176DED" w:rsidRDefault="00176DED" w:rsidP="00176DED">
            <w:pPr>
              <w:ind w:firstLine="0"/>
              <w:jc w:val="center"/>
              <w:rPr>
                <w:sz w:val="22"/>
                <w:szCs w:val="22"/>
              </w:rPr>
            </w:pPr>
            <w:r w:rsidRPr="00176DED">
              <w:rPr>
                <w:sz w:val="22"/>
                <w:szCs w:val="22"/>
              </w:rPr>
              <w:t>50,35</w:t>
            </w:r>
          </w:p>
        </w:tc>
      </w:tr>
      <w:tr w:rsidR="00176DED" w:rsidRPr="00176DED" w14:paraId="41D5DEF1" w14:textId="77777777" w:rsidTr="00176DED">
        <w:trPr>
          <w:trHeight w:val="20"/>
          <w:jc w:val="center"/>
        </w:trPr>
        <w:tc>
          <w:tcPr>
            <w:tcW w:w="284" w:type="pct"/>
            <w:tcBorders>
              <w:top w:val="single" w:sz="4" w:space="0" w:color="auto"/>
              <w:left w:val="single" w:sz="4" w:space="0" w:color="auto"/>
              <w:bottom w:val="single" w:sz="8" w:space="0" w:color="auto"/>
              <w:right w:val="single" w:sz="4" w:space="0" w:color="auto"/>
            </w:tcBorders>
          </w:tcPr>
          <w:p w14:paraId="4504F62B" w14:textId="77777777" w:rsidR="00176DED" w:rsidRPr="00176DED" w:rsidRDefault="00176DED" w:rsidP="00176DED">
            <w:pPr>
              <w:ind w:firstLine="0"/>
              <w:jc w:val="left"/>
              <w:rPr>
                <w:sz w:val="22"/>
                <w:szCs w:val="22"/>
              </w:rPr>
            </w:pPr>
          </w:p>
        </w:tc>
        <w:tc>
          <w:tcPr>
            <w:tcW w:w="2715" w:type="pct"/>
            <w:tcBorders>
              <w:top w:val="single" w:sz="4" w:space="0" w:color="auto"/>
              <w:left w:val="single" w:sz="4" w:space="0" w:color="auto"/>
              <w:bottom w:val="single" w:sz="8" w:space="0" w:color="auto"/>
              <w:right w:val="single" w:sz="4" w:space="0" w:color="auto"/>
            </w:tcBorders>
            <w:shd w:val="clear" w:color="auto" w:fill="auto"/>
            <w:vAlign w:val="center"/>
          </w:tcPr>
          <w:p w14:paraId="6A64A3B0" w14:textId="77777777" w:rsidR="00176DED" w:rsidRPr="00176DED" w:rsidRDefault="00176DED" w:rsidP="00176DED">
            <w:pPr>
              <w:ind w:firstLine="0"/>
              <w:jc w:val="left"/>
              <w:rPr>
                <w:sz w:val="22"/>
                <w:szCs w:val="22"/>
              </w:rPr>
            </w:pPr>
            <w:r w:rsidRPr="00176DED">
              <w:rPr>
                <w:sz w:val="22"/>
                <w:szCs w:val="22"/>
              </w:rPr>
              <w:t>Многоуровневый паркинг</w:t>
            </w:r>
          </w:p>
        </w:tc>
        <w:tc>
          <w:tcPr>
            <w:tcW w:w="2001" w:type="pct"/>
            <w:tcBorders>
              <w:top w:val="single" w:sz="4" w:space="0" w:color="auto"/>
              <w:left w:val="single" w:sz="4" w:space="0" w:color="auto"/>
              <w:bottom w:val="single" w:sz="8" w:space="0" w:color="auto"/>
              <w:right w:val="single" w:sz="8" w:space="0" w:color="auto"/>
            </w:tcBorders>
            <w:shd w:val="clear" w:color="auto" w:fill="auto"/>
            <w:vAlign w:val="center"/>
          </w:tcPr>
          <w:p w14:paraId="31E88F80" w14:textId="77777777" w:rsidR="00176DED" w:rsidRPr="00176DED" w:rsidRDefault="00176DED" w:rsidP="00176DED">
            <w:pPr>
              <w:ind w:firstLine="0"/>
              <w:jc w:val="center"/>
              <w:rPr>
                <w:sz w:val="22"/>
                <w:szCs w:val="22"/>
              </w:rPr>
            </w:pPr>
            <w:r w:rsidRPr="00176DED">
              <w:rPr>
                <w:sz w:val="22"/>
                <w:szCs w:val="22"/>
              </w:rPr>
              <w:t>50,25,15</w:t>
            </w:r>
          </w:p>
        </w:tc>
      </w:tr>
      <w:tr w:rsidR="00176DED" w:rsidRPr="00176DED" w14:paraId="6667A8F3" w14:textId="77777777" w:rsidTr="00176DED">
        <w:trPr>
          <w:trHeight w:val="20"/>
          <w:jc w:val="center"/>
        </w:trPr>
        <w:tc>
          <w:tcPr>
            <w:tcW w:w="284" w:type="pct"/>
            <w:tcBorders>
              <w:top w:val="single" w:sz="4" w:space="0" w:color="auto"/>
              <w:left w:val="single" w:sz="4" w:space="0" w:color="auto"/>
              <w:bottom w:val="single" w:sz="8" w:space="0" w:color="auto"/>
              <w:right w:val="single" w:sz="4" w:space="0" w:color="auto"/>
            </w:tcBorders>
          </w:tcPr>
          <w:p w14:paraId="44D69B4B" w14:textId="77777777" w:rsidR="00176DED" w:rsidRPr="00176DED" w:rsidRDefault="00176DED" w:rsidP="00176DED">
            <w:pPr>
              <w:ind w:firstLine="0"/>
              <w:jc w:val="left"/>
              <w:rPr>
                <w:sz w:val="22"/>
                <w:szCs w:val="22"/>
              </w:rPr>
            </w:pPr>
          </w:p>
        </w:tc>
        <w:tc>
          <w:tcPr>
            <w:tcW w:w="2715" w:type="pct"/>
            <w:tcBorders>
              <w:top w:val="single" w:sz="4" w:space="0" w:color="auto"/>
              <w:left w:val="single" w:sz="4" w:space="0" w:color="auto"/>
              <w:bottom w:val="single" w:sz="8" w:space="0" w:color="auto"/>
              <w:right w:val="single" w:sz="4" w:space="0" w:color="auto"/>
            </w:tcBorders>
            <w:shd w:val="clear" w:color="auto" w:fill="auto"/>
            <w:vAlign w:val="center"/>
          </w:tcPr>
          <w:p w14:paraId="78105A9E" w14:textId="77777777" w:rsidR="00176DED" w:rsidRPr="00176DED" w:rsidRDefault="00176DED" w:rsidP="00176DED">
            <w:pPr>
              <w:ind w:firstLine="0"/>
              <w:jc w:val="left"/>
              <w:rPr>
                <w:sz w:val="22"/>
                <w:szCs w:val="22"/>
              </w:rPr>
            </w:pPr>
            <w:r w:rsidRPr="00176DED">
              <w:rPr>
                <w:sz w:val="22"/>
                <w:szCs w:val="22"/>
              </w:rPr>
              <w:t>Многоуровневая стоянка</w:t>
            </w:r>
          </w:p>
        </w:tc>
        <w:tc>
          <w:tcPr>
            <w:tcW w:w="2001" w:type="pct"/>
            <w:tcBorders>
              <w:top w:val="single" w:sz="4" w:space="0" w:color="auto"/>
              <w:left w:val="single" w:sz="4" w:space="0" w:color="auto"/>
              <w:bottom w:val="single" w:sz="8" w:space="0" w:color="auto"/>
              <w:right w:val="single" w:sz="8" w:space="0" w:color="auto"/>
            </w:tcBorders>
            <w:shd w:val="clear" w:color="auto" w:fill="auto"/>
            <w:vAlign w:val="center"/>
          </w:tcPr>
          <w:p w14:paraId="26715F74" w14:textId="77777777" w:rsidR="00176DED" w:rsidRPr="00176DED" w:rsidRDefault="00176DED" w:rsidP="00176DED">
            <w:pPr>
              <w:ind w:firstLine="0"/>
              <w:jc w:val="center"/>
              <w:rPr>
                <w:sz w:val="22"/>
                <w:szCs w:val="22"/>
              </w:rPr>
            </w:pPr>
            <w:r w:rsidRPr="00176DED">
              <w:rPr>
                <w:sz w:val="22"/>
                <w:szCs w:val="22"/>
              </w:rPr>
              <w:t>50,25</w:t>
            </w:r>
          </w:p>
        </w:tc>
      </w:tr>
      <w:tr w:rsidR="00176DED" w:rsidRPr="00176DED" w14:paraId="4106E022" w14:textId="77777777" w:rsidTr="00176DED">
        <w:trPr>
          <w:trHeight w:val="20"/>
          <w:jc w:val="center"/>
        </w:trPr>
        <w:tc>
          <w:tcPr>
            <w:tcW w:w="284" w:type="pct"/>
            <w:tcBorders>
              <w:top w:val="single" w:sz="4" w:space="0" w:color="auto"/>
              <w:left w:val="single" w:sz="4" w:space="0" w:color="auto"/>
              <w:bottom w:val="single" w:sz="8" w:space="0" w:color="auto"/>
              <w:right w:val="single" w:sz="4" w:space="0" w:color="auto"/>
            </w:tcBorders>
          </w:tcPr>
          <w:p w14:paraId="31C95AE1" w14:textId="77777777" w:rsidR="00176DED" w:rsidRPr="00176DED" w:rsidRDefault="00176DED" w:rsidP="00176DED">
            <w:pPr>
              <w:ind w:firstLine="0"/>
              <w:jc w:val="left"/>
              <w:rPr>
                <w:sz w:val="22"/>
                <w:szCs w:val="22"/>
              </w:rPr>
            </w:pPr>
          </w:p>
        </w:tc>
        <w:tc>
          <w:tcPr>
            <w:tcW w:w="2715" w:type="pct"/>
            <w:tcBorders>
              <w:top w:val="single" w:sz="4" w:space="0" w:color="auto"/>
              <w:left w:val="single" w:sz="4" w:space="0" w:color="auto"/>
              <w:bottom w:val="single" w:sz="8" w:space="0" w:color="auto"/>
              <w:right w:val="single" w:sz="4" w:space="0" w:color="auto"/>
            </w:tcBorders>
            <w:shd w:val="clear" w:color="auto" w:fill="auto"/>
            <w:vAlign w:val="center"/>
          </w:tcPr>
          <w:p w14:paraId="14B03319" w14:textId="77777777" w:rsidR="00176DED" w:rsidRPr="00176DED" w:rsidRDefault="00176DED" w:rsidP="00176DED">
            <w:pPr>
              <w:ind w:firstLine="0"/>
              <w:jc w:val="left"/>
              <w:rPr>
                <w:sz w:val="22"/>
                <w:szCs w:val="22"/>
              </w:rPr>
            </w:pPr>
            <w:r w:rsidRPr="00176DED">
              <w:rPr>
                <w:sz w:val="22"/>
                <w:szCs w:val="22"/>
              </w:rPr>
              <w:t>Автоматизированный парковочный комплекс</w:t>
            </w:r>
          </w:p>
        </w:tc>
        <w:tc>
          <w:tcPr>
            <w:tcW w:w="2001" w:type="pct"/>
            <w:tcBorders>
              <w:top w:val="single" w:sz="4" w:space="0" w:color="auto"/>
              <w:left w:val="single" w:sz="4" w:space="0" w:color="auto"/>
              <w:bottom w:val="single" w:sz="8" w:space="0" w:color="auto"/>
              <w:right w:val="single" w:sz="8" w:space="0" w:color="auto"/>
            </w:tcBorders>
            <w:shd w:val="clear" w:color="auto" w:fill="auto"/>
            <w:vAlign w:val="center"/>
          </w:tcPr>
          <w:p w14:paraId="46A4F2E4" w14:textId="77777777" w:rsidR="00176DED" w:rsidRPr="00176DED" w:rsidRDefault="00176DED" w:rsidP="00176DED">
            <w:pPr>
              <w:ind w:firstLine="0"/>
              <w:jc w:val="center"/>
              <w:rPr>
                <w:sz w:val="22"/>
                <w:szCs w:val="22"/>
              </w:rPr>
            </w:pPr>
            <w:r w:rsidRPr="00176DED">
              <w:rPr>
                <w:sz w:val="22"/>
                <w:szCs w:val="22"/>
              </w:rPr>
              <w:t>25</w:t>
            </w:r>
          </w:p>
        </w:tc>
      </w:tr>
      <w:tr w:rsidR="00176DED" w:rsidRPr="00176DED" w14:paraId="59B2F158" w14:textId="77777777" w:rsidTr="00D600E9">
        <w:trPr>
          <w:trHeight w:val="20"/>
          <w:jc w:val="center"/>
        </w:trPr>
        <w:tc>
          <w:tcPr>
            <w:tcW w:w="5000" w:type="pct"/>
            <w:gridSpan w:val="3"/>
            <w:tcBorders>
              <w:top w:val="single" w:sz="4" w:space="0" w:color="auto"/>
              <w:left w:val="single" w:sz="4" w:space="0" w:color="auto"/>
              <w:bottom w:val="single" w:sz="4" w:space="0" w:color="auto"/>
              <w:right w:val="single" w:sz="8" w:space="0" w:color="auto"/>
            </w:tcBorders>
            <w:vAlign w:val="center"/>
          </w:tcPr>
          <w:p w14:paraId="3FD140E2" w14:textId="77777777" w:rsidR="00176DED" w:rsidRPr="00176DED" w:rsidRDefault="00176DED" w:rsidP="00176DED">
            <w:pPr>
              <w:keepNext/>
              <w:ind w:firstLine="0"/>
              <w:jc w:val="center"/>
              <w:rPr>
                <w:sz w:val="22"/>
                <w:szCs w:val="22"/>
              </w:rPr>
            </w:pPr>
            <w:r w:rsidRPr="00176DED">
              <w:rPr>
                <w:sz w:val="22"/>
                <w:szCs w:val="22"/>
              </w:rPr>
              <w:t>Охранные зоны</w:t>
            </w:r>
          </w:p>
        </w:tc>
      </w:tr>
      <w:tr w:rsidR="00176DED" w:rsidRPr="00176DED" w14:paraId="2488A8FB" w14:textId="77777777" w:rsidTr="00176DED">
        <w:trPr>
          <w:trHeight w:val="20"/>
          <w:jc w:val="center"/>
        </w:trPr>
        <w:tc>
          <w:tcPr>
            <w:tcW w:w="284" w:type="pct"/>
            <w:tcBorders>
              <w:top w:val="single" w:sz="4" w:space="0" w:color="auto"/>
              <w:left w:val="single" w:sz="4" w:space="0" w:color="auto"/>
              <w:bottom w:val="single" w:sz="4" w:space="0" w:color="auto"/>
              <w:right w:val="single" w:sz="4" w:space="0" w:color="auto"/>
            </w:tcBorders>
          </w:tcPr>
          <w:p w14:paraId="40E1B59B" w14:textId="77777777" w:rsidR="00176DED" w:rsidRPr="00176DED" w:rsidRDefault="00176DED" w:rsidP="00176DED">
            <w:pPr>
              <w:ind w:firstLine="0"/>
              <w:jc w:val="left"/>
              <w:rPr>
                <w:sz w:val="22"/>
                <w:szCs w:val="22"/>
              </w:rPr>
            </w:pPr>
          </w:p>
        </w:tc>
        <w:tc>
          <w:tcPr>
            <w:tcW w:w="2715" w:type="pct"/>
            <w:tcBorders>
              <w:top w:val="single" w:sz="4" w:space="0" w:color="auto"/>
              <w:left w:val="single" w:sz="4" w:space="0" w:color="auto"/>
              <w:bottom w:val="single" w:sz="4" w:space="0" w:color="auto"/>
              <w:right w:val="single" w:sz="4" w:space="0" w:color="auto"/>
            </w:tcBorders>
            <w:shd w:val="clear" w:color="auto" w:fill="auto"/>
            <w:vAlign w:val="center"/>
          </w:tcPr>
          <w:p w14:paraId="2E00BFB8" w14:textId="77777777" w:rsidR="00176DED" w:rsidRPr="00176DED" w:rsidRDefault="00176DED" w:rsidP="00176DED">
            <w:pPr>
              <w:ind w:firstLine="0"/>
              <w:jc w:val="left"/>
              <w:rPr>
                <w:sz w:val="22"/>
                <w:szCs w:val="22"/>
              </w:rPr>
            </w:pPr>
            <w:r w:rsidRPr="00176DED">
              <w:rPr>
                <w:sz w:val="22"/>
                <w:szCs w:val="22"/>
              </w:rPr>
              <w:t>Линии электропередачи 500 кВ</w:t>
            </w:r>
          </w:p>
        </w:tc>
        <w:tc>
          <w:tcPr>
            <w:tcW w:w="2001" w:type="pct"/>
            <w:tcBorders>
              <w:top w:val="single" w:sz="4" w:space="0" w:color="auto"/>
              <w:left w:val="single" w:sz="4" w:space="0" w:color="auto"/>
              <w:bottom w:val="single" w:sz="4" w:space="0" w:color="auto"/>
              <w:right w:val="single" w:sz="8" w:space="0" w:color="auto"/>
            </w:tcBorders>
            <w:shd w:val="clear" w:color="auto" w:fill="auto"/>
            <w:vAlign w:val="center"/>
          </w:tcPr>
          <w:p w14:paraId="6DC7C976" w14:textId="77777777" w:rsidR="00176DED" w:rsidRPr="00176DED" w:rsidRDefault="00176DED" w:rsidP="00176DED">
            <w:pPr>
              <w:ind w:firstLine="0"/>
              <w:jc w:val="center"/>
              <w:rPr>
                <w:sz w:val="22"/>
                <w:szCs w:val="22"/>
              </w:rPr>
            </w:pPr>
            <w:r w:rsidRPr="00176DED">
              <w:rPr>
                <w:sz w:val="22"/>
                <w:szCs w:val="22"/>
              </w:rPr>
              <w:t>30</w:t>
            </w:r>
          </w:p>
        </w:tc>
      </w:tr>
      <w:tr w:rsidR="00176DED" w:rsidRPr="00176DED" w14:paraId="5DF25CFC" w14:textId="77777777" w:rsidTr="00176DED">
        <w:trPr>
          <w:trHeight w:val="20"/>
          <w:jc w:val="center"/>
        </w:trPr>
        <w:tc>
          <w:tcPr>
            <w:tcW w:w="284" w:type="pct"/>
            <w:tcBorders>
              <w:top w:val="single" w:sz="4" w:space="0" w:color="auto"/>
              <w:left w:val="single" w:sz="4" w:space="0" w:color="auto"/>
              <w:bottom w:val="single" w:sz="4" w:space="0" w:color="auto"/>
              <w:right w:val="single" w:sz="4" w:space="0" w:color="auto"/>
            </w:tcBorders>
          </w:tcPr>
          <w:p w14:paraId="29C77B6E" w14:textId="77777777" w:rsidR="00176DED" w:rsidRPr="00176DED" w:rsidRDefault="00176DED" w:rsidP="00176DED">
            <w:pPr>
              <w:ind w:firstLine="0"/>
              <w:jc w:val="left"/>
              <w:rPr>
                <w:sz w:val="22"/>
                <w:szCs w:val="22"/>
              </w:rPr>
            </w:pPr>
          </w:p>
        </w:tc>
        <w:tc>
          <w:tcPr>
            <w:tcW w:w="2715" w:type="pct"/>
            <w:tcBorders>
              <w:top w:val="single" w:sz="4" w:space="0" w:color="auto"/>
              <w:left w:val="single" w:sz="4" w:space="0" w:color="auto"/>
              <w:bottom w:val="single" w:sz="4" w:space="0" w:color="auto"/>
              <w:right w:val="single" w:sz="4" w:space="0" w:color="auto"/>
            </w:tcBorders>
            <w:shd w:val="clear" w:color="auto" w:fill="auto"/>
            <w:vAlign w:val="center"/>
          </w:tcPr>
          <w:p w14:paraId="64D6E10F" w14:textId="77777777" w:rsidR="00176DED" w:rsidRPr="00176DED" w:rsidRDefault="00176DED" w:rsidP="00176DED">
            <w:pPr>
              <w:ind w:firstLine="0"/>
              <w:jc w:val="left"/>
              <w:rPr>
                <w:sz w:val="22"/>
                <w:szCs w:val="22"/>
              </w:rPr>
            </w:pPr>
            <w:r w:rsidRPr="00176DED">
              <w:rPr>
                <w:sz w:val="22"/>
                <w:szCs w:val="22"/>
              </w:rPr>
              <w:t>Линии электропередачи 220 кВ</w:t>
            </w:r>
          </w:p>
        </w:tc>
        <w:tc>
          <w:tcPr>
            <w:tcW w:w="2001" w:type="pct"/>
            <w:tcBorders>
              <w:top w:val="single" w:sz="4" w:space="0" w:color="auto"/>
              <w:left w:val="single" w:sz="4" w:space="0" w:color="auto"/>
              <w:bottom w:val="single" w:sz="4" w:space="0" w:color="auto"/>
              <w:right w:val="single" w:sz="8" w:space="0" w:color="auto"/>
            </w:tcBorders>
            <w:shd w:val="clear" w:color="auto" w:fill="auto"/>
            <w:vAlign w:val="center"/>
          </w:tcPr>
          <w:p w14:paraId="2284DBD6" w14:textId="77777777" w:rsidR="00176DED" w:rsidRPr="00176DED" w:rsidRDefault="00176DED" w:rsidP="00176DED">
            <w:pPr>
              <w:ind w:firstLine="0"/>
              <w:jc w:val="center"/>
              <w:rPr>
                <w:sz w:val="22"/>
                <w:szCs w:val="22"/>
              </w:rPr>
            </w:pPr>
            <w:r w:rsidRPr="00176DED">
              <w:rPr>
                <w:sz w:val="22"/>
                <w:szCs w:val="22"/>
              </w:rPr>
              <w:t>25</w:t>
            </w:r>
          </w:p>
        </w:tc>
      </w:tr>
      <w:tr w:rsidR="00176DED" w:rsidRPr="00176DED" w14:paraId="3D900697" w14:textId="77777777" w:rsidTr="00176DED">
        <w:trPr>
          <w:trHeight w:val="20"/>
          <w:jc w:val="center"/>
        </w:trPr>
        <w:tc>
          <w:tcPr>
            <w:tcW w:w="284" w:type="pct"/>
            <w:tcBorders>
              <w:top w:val="single" w:sz="4" w:space="0" w:color="auto"/>
              <w:left w:val="single" w:sz="4" w:space="0" w:color="auto"/>
              <w:bottom w:val="single" w:sz="4" w:space="0" w:color="auto"/>
              <w:right w:val="single" w:sz="4" w:space="0" w:color="auto"/>
            </w:tcBorders>
          </w:tcPr>
          <w:p w14:paraId="35E60AE3" w14:textId="77777777" w:rsidR="00176DED" w:rsidRPr="00176DED" w:rsidRDefault="00176DED" w:rsidP="00176DED">
            <w:pPr>
              <w:ind w:firstLine="0"/>
              <w:jc w:val="left"/>
              <w:rPr>
                <w:sz w:val="22"/>
                <w:szCs w:val="22"/>
              </w:rPr>
            </w:pPr>
          </w:p>
        </w:tc>
        <w:tc>
          <w:tcPr>
            <w:tcW w:w="2715" w:type="pct"/>
            <w:tcBorders>
              <w:top w:val="single" w:sz="4" w:space="0" w:color="auto"/>
              <w:left w:val="single" w:sz="4" w:space="0" w:color="auto"/>
              <w:bottom w:val="single" w:sz="4" w:space="0" w:color="auto"/>
              <w:right w:val="single" w:sz="4" w:space="0" w:color="auto"/>
            </w:tcBorders>
            <w:shd w:val="clear" w:color="auto" w:fill="auto"/>
            <w:vAlign w:val="center"/>
          </w:tcPr>
          <w:p w14:paraId="553C6A0D" w14:textId="77777777" w:rsidR="00176DED" w:rsidRPr="00176DED" w:rsidRDefault="00176DED" w:rsidP="00176DED">
            <w:pPr>
              <w:ind w:firstLine="0"/>
              <w:jc w:val="left"/>
              <w:rPr>
                <w:sz w:val="22"/>
                <w:szCs w:val="22"/>
              </w:rPr>
            </w:pPr>
            <w:r w:rsidRPr="00176DED">
              <w:rPr>
                <w:sz w:val="22"/>
                <w:szCs w:val="22"/>
              </w:rPr>
              <w:t>Линии электропередачи 110 кВ</w:t>
            </w:r>
          </w:p>
        </w:tc>
        <w:tc>
          <w:tcPr>
            <w:tcW w:w="2001" w:type="pct"/>
            <w:tcBorders>
              <w:top w:val="single" w:sz="4" w:space="0" w:color="auto"/>
              <w:left w:val="single" w:sz="4" w:space="0" w:color="auto"/>
              <w:bottom w:val="single" w:sz="4" w:space="0" w:color="auto"/>
              <w:right w:val="single" w:sz="8" w:space="0" w:color="auto"/>
            </w:tcBorders>
            <w:shd w:val="clear" w:color="auto" w:fill="auto"/>
            <w:vAlign w:val="center"/>
          </w:tcPr>
          <w:p w14:paraId="09BD486C" w14:textId="77777777" w:rsidR="00176DED" w:rsidRPr="00176DED" w:rsidRDefault="00176DED" w:rsidP="00176DED">
            <w:pPr>
              <w:ind w:firstLine="0"/>
              <w:jc w:val="center"/>
              <w:rPr>
                <w:sz w:val="22"/>
                <w:szCs w:val="22"/>
              </w:rPr>
            </w:pPr>
            <w:r w:rsidRPr="00176DED">
              <w:rPr>
                <w:sz w:val="22"/>
                <w:szCs w:val="22"/>
              </w:rPr>
              <w:t>20</w:t>
            </w:r>
          </w:p>
        </w:tc>
      </w:tr>
      <w:tr w:rsidR="00176DED" w:rsidRPr="00176DED" w14:paraId="2C6E01FE" w14:textId="77777777" w:rsidTr="00176DED">
        <w:trPr>
          <w:trHeight w:val="20"/>
          <w:jc w:val="center"/>
        </w:trPr>
        <w:tc>
          <w:tcPr>
            <w:tcW w:w="284" w:type="pct"/>
            <w:tcBorders>
              <w:top w:val="single" w:sz="4" w:space="0" w:color="auto"/>
              <w:left w:val="single" w:sz="4" w:space="0" w:color="auto"/>
              <w:bottom w:val="single" w:sz="4" w:space="0" w:color="auto"/>
              <w:right w:val="single" w:sz="4" w:space="0" w:color="auto"/>
            </w:tcBorders>
          </w:tcPr>
          <w:p w14:paraId="5959A0E7" w14:textId="77777777" w:rsidR="00176DED" w:rsidRPr="00176DED" w:rsidRDefault="00176DED" w:rsidP="00176DED">
            <w:pPr>
              <w:ind w:firstLine="0"/>
              <w:jc w:val="left"/>
              <w:rPr>
                <w:sz w:val="22"/>
                <w:szCs w:val="22"/>
              </w:rPr>
            </w:pPr>
          </w:p>
        </w:tc>
        <w:tc>
          <w:tcPr>
            <w:tcW w:w="2715" w:type="pct"/>
            <w:tcBorders>
              <w:top w:val="single" w:sz="4" w:space="0" w:color="auto"/>
              <w:left w:val="single" w:sz="4" w:space="0" w:color="auto"/>
              <w:bottom w:val="single" w:sz="4" w:space="0" w:color="auto"/>
              <w:right w:val="single" w:sz="4" w:space="0" w:color="auto"/>
            </w:tcBorders>
            <w:shd w:val="clear" w:color="auto" w:fill="auto"/>
            <w:vAlign w:val="center"/>
          </w:tcPr>
          <w:p w14:paraId="5E7E93C9" w14:textId="77777777" w:rsidR="00176DED" w:rsidRPr="00176DED" w:rsidRDefault="00176DED" w:rsidP="00176DED">
            <w:pPr>
              <w:ind w:firstLine="0"/>
              <w:jc w:val="left"/>
              <w:rPr>
                <w:sz w:val="22"/>
                <w:szCs w:val="22"/>
              </w:rPr>
            </w:pPr>
            <w:r w:rsidRPr="00176DED">
              <w:rPr>
                <w:sz w:val="22"/>
                <w:szCs w:val="22"/>
              </w:rPr>
              <w:t>Линии электропередачи 35 кВ</w:t>
            </w:r>
          </w:p>
        </w:tc>
        <w:tc>
          <w:tcPr>
            <w:tcW w:w="2001" w:type="pct"/>
            <w:tcBorders>
              <w:top w:val="single" w:sz="4" w:space="0" w:color="auto"/>
              <w:left w:val="single" w:sz="4" w:space="0" w:color="auto"/>
              <w:bottom w:val="single" w:sz="4" w:space="0" w:color="auto"/>
              <w:right w:val="single" w:sz="8" w:space="0" w:color="auto"/>
            </w:tcBorders>
            <w:shd w:val="clear" w:color="auto" w:fill="auto"/>
            <w:vAlign w:val="center"/>
          </w:tcPr>
          <w:p w14:paraId="38F86601" w14:textId="77777777" w:rsidR="00176DED" w:rsidRPr="00176DED" w:rsidRDefault="00176DED" w:rsidP="00176DED">
            <w:pPr>
              <w:ind w:firstLine="0"/>
              <w:jc w:val="center"/>
              <w:rPr>
                <w:sz w:val="22"/>
                <w:szCs w:val="22"/>
              </w:rPr>
            </w:pPr>
            <w:r w:rsidRPr="00176DED">
              <w:rPr>
                <w:sz w:val="22"/>
                <w:szCs w:val="22"/>
              </w:rPr>
              <w:t>15</w:t>
            </w:r>
          </w:p>
        </w:tc>
      </w:tr>
      <w:tr w:rsidR="00176DED" w:rsidRPr="00176DED" w14:paraId="35FBB201" w14:textId="77777777" w:rsidTr="00176DED">
        <w:trPr>
          <w:trHeight w:val="20"/>
          <w:jc w:val="center"/>
        </w:trPr>
        <w:tc>
          <w:tcPr>
            <w:tcW w:w="284" w:type="pct"/>
            <w:tcBorders>
              <w:top w:val="single" w:sz="4" w:space="0" w:color="auto"/>
              <w:left w:val="single" w:sz="4" w:space="0" w:color="auto"/>
              <w:bottom w:val="single" w:sz="4" w:space="0" w:color="auto"/>
              <w:right w:val="single" w:sz="4" w:space="0" w:color="auto"/>
            </w:tcBorders>
          </w:tcPr>
          <w:p w14:paraId="134F27A5" w14:textId="77777777" w:rsidR="00176DED" w:rsidRPr="00176DED" w:rsidRDefault="00176DED" w:rsidP="00176DED">
            <w:pPr>
              <w:ind w:firstLine="0"/>
              <w:jc w:val="left"/>
              <w:rPr>
                <w:sz w:val="22"/>
                <w:szCs w:val="22"/>
              </w:rPr>
            </w:pPr>
          </w:p>
        </w:tc>
        <w:tc>
          <w:tcPr>
            <w:tcW w:w="2715" w:type="pct"/>
            <w:tcBorders>
              <w:top w:val="single" w:sz="4" w:space="0" w:color="auto"/>
              <w:left w:val="single" w:sz="4" w:space="0" w:color="auto"/>
              <w:bottom w:val="single" w:sz="4" w:space="0" w:color="auto"/>
              <w:right w:val="single" w:sz="4" w:space="0" w:color="auto"/>
            </w:tcBorders>
            <w:shd w:val="clear" w:color="auto" w:fill="auto"/>
            <w:vAlign w:val="center"/>
          </w:tcPr>
          <w:p w14:paraId="5EB0AB86" w14:textId="77777777" w:rsidR="00176DED" w:rsidRPr="00176DED" w:rsidRDefault="00176DED" w:rsidP="00176DED">
            <w:pPr>
              <w:ind w:firstLine="0"/>
              <w:jc w:val="left"/>
              <w:rPr>
                <w:sz w:val="22"/>
                <w:szCs w:val="22"/>
              </w:rPr>
            </w:pPr>
            <w:r w:rsidRPr="00176DED">
              <w:rPr>
                <w:sz w:val="22"/>
                <w:szCs w:val="22"/>
              </w:rPr>
              <w:t>Линии электропередачи 10 (6) кВ</w:t>
            </w:r>
          </w:p>
        </w:tc>
        <w:tc>
          <w:tcPr>
            <w:tcW w:w="2001" w:type="pct"/>
            <w:tcBorders>
              <w:top w:val="single" w:sz="4" w:space="0" w:color="auto"/>
              <w:left w:val="single" w:sz="4" w:space="0" w:color="auto"/>
              <w:bottom w:val="single" w:sz="4" w:space="0" w:color="auto"/>
              <w:right w:val="single" w:sz="8" w:space="0" w:color="auto"/>
            </w:tcBorders>
            <w:shd w:val="clear" w:color="auto" w:fill="auto"/>
            <w:vAlign w:val="center"/>
          </w:tcPr>
          <w:p w14:paraId="3AB11191" w14:textId="77777777" w:rsidR="00176DED" w:rsidRPr="00176DED" w:rsidRDefault="00176DED" w:rsidP="00176DED">
            <w:pPr>
              <w:ind w:firstLine="0"/>
              <w:jc w:val="center"/>
              <w:rPr>
                <w:sz w:val="22"/>
                <w:szCs w:val="22"/>
              </w:rPr>
            </w:pPr>
            <w:r w:rsidRPr="00176DED">
              <w:rPr>
                <w:sz w:val="22"/>
                <w:szCs w:val="22"/>
              </w:rPr>
              <w:t>10</w:t>
            </w:r>
          </w:p>
        </w:tc>
      </w:tr>
      <w:tr w:rsidR="00176DED" w:rsidRPr="00176DED" w14:paraId="742B4214" w14:textId="77777777" w:rsidTr="00176DED">
        <w:trPr>
          <w:trHeight w:val="20"/>
          <w:jc w:val="center"/>
        </w:trPr>
        <w:tc>
          <w:tcPr>
            <w:tcW w:w="284" w:type="pct"/>
            <w:tcBorders>
              <w:top w:val="single" w:sz="4" w:space="0" w:color="auto"/>
              <w:left w:val="single" w:sz="4" w:space="0" w:color="auto"/>
              <w:bottom w:val="single" w:sz="4" w:space="0" w:color="auto"/>
              <w:right w:val="single" w:sz="4" w:space="0" w:color="auto"/>
            </w:tcBorders>
          </w:tcPr>
          <w:p w14:paraId="13E8B166" w14:textId="77777777" w:rsidR="00176DED" w:rsidRPr="00176DED" w:rsidRDefault="00176DED" w:rsidP="00176DED">
            <w:pPr>
              <w:ind w:firstLine="0"/>
              <w:jc w:val="left"/>
              <w:rPr>
                <w:sz w:val="22"/>
                <w:szCs w:val="22"/>
              </w:rPr>
            </w:pPr>
          </w:p>
        </w:tc>
        <w:tc>
          <w:tcPr>
            <w:tcW w:w="2715" w:type="pct"/>
            <w:tcBorders>
              <w:top w:val="single" w:sz="4" w:space="0" w:color="auto"/>
              <w:left w:val="single" w:sz="4" w:space="0" w:color="auto"/>
              <w:bottom w:val="single" w:sz="4" w:space="0" w:color="auto"/>
              <w:right w:val="single" w:sz="4" w:space="0" w:color="auto"/>
            </w:tcBorders>
            <w:shd w:val="clear" w:color="auto" w:fill="auto"/>
            <w:vAlign w:val="center"/>
          </w:tcPr>
          <w:p w14:paraId="60EA5225" w14:textId="77777777" w:rsidR="00176DED" w:rsidRPr="00176DED" w:rsidRDefault="00176DED" w:rsidP="00176DED">
            <w:pPr>
              <w:ind w:firstLine="0"/>
              <w:jc w:val="left"/>
              <w:rPr>
                <w:sz w:val="22"/>
                <w:szCs w:val="22"/>
              </w:rPr>
            </w:pPr>
            <w:r w:rsidRPr="00176DED">
              <w:rPr>
                <w:sz w:val="22"/>
                <w:szCs w:val="22"/>
              </w:rPr>
              <w:t>Линии электропередачи 10 (6) кВ (подземные)</w:t>
            </w:r>
          </w:p>
        </w:tc>
        <w:tc>
          <w:tcPr>
            <w:tcW w:w="2001" w:type="pct"/>
            <w:tcBorders>
              <w:top w:val="single" w:sz="4" w:space="0" w:color="auto"/>
              <w:left w:val="single" w:sz="4" w:space="0" w:color="auto"/>
              <w:bottom w:val="single" w:sz="4" w:space="0" w:color="auto"/>
              <w:right w:val="single" w:sz="8" w:space="0" w:color="auto"/>
            </w:tcBorders>
            <w:shd w:val="clear" w:color="auto" w:fill="auto"/>
            <w:vAlign w:val="center"/>
          </w:tcPr>
          <w:p w14:paraId="185E4935" w14:textId="77777777" w:rsidR="00176DED" w:rsidRPr="00176DED" w:rsidRDefault="00176DED" w:rsidP="00176DED">
            <w:pPr>
              <w:ind w:firstLine="0"/>
              <w:jc w:val="center"/>
              <w:rPr>
                <w:sz w:val="22"/>
                <w:szCs w:val="22"/>
              </w:rPr>
            </w:pPr>
            <w:r w:rsidRPr="00176DED">
              <w:rPr>
                <w:sz w:val="22"/>
                <w:szCs w:val="22"/>
              </w:rPr>
              <w:t>1</w:t>
            </w:r>
          </w:p>
        </w:tc>
      </w:tr>
      <w:tr w:rsidR="00176DED" w:rsidRPr="00176DED" w14:paraId="4AB3722E" w14:textId="77777777" w:rsidTr="00176DED">
        <w:trPr>
          <w:trHeight w:val="20"/>
          <w:jc w:val="center"/>
        </w:trPr>
        <w:tc>
          <w:tcPr>
            <w:tcW w:w="284" w:type="pct"/>
            <w:tcBorders>
              <w:top w:val="single" w:sz="4" w:space="0" w:color="auto"/>
              <w:left w:val="single" w:sz="4" w:space="0" w:color="auto"/>
              <w:bottom w:val="single" w:sz="4" w:space="0" w:color="auto"/>
              <w:right w:val="single" w:sz="4" w:space="0" w:color="auto"/>
            </w:tcBorders>
          </w:tcPr>
          <w:p w14:paraId="3A92F293" w14:textId="77777777" w:rsidR="00176DED" w:rsidRPr="00176DED" w:rsidRDefault="00176DED" w:rsidP="00176DED">
            <w:pPr>
              <w:ind w:firstLine="0"/>
              <w:jc w:val="left"/>
              <w:rPr>
                <w:sz w:val="22"/>
                <w:szCs w:val="22"/>
              </w:rPr>
            </w:pPr>
          </w:p>
        </w:tc>
        <w:tc>
          <w:tcPr>
            <w:tcW w:w="2715" w:type="pct"/>
            <w:tcBorders>
              <w:top w:val="single" w:sz="4" w:space="0" w:color="auto"/>
              <w:left w:val="single" w:sz="4" w:space="0" w:color="auto"/>
              <w:bottom w:val="single" w:sz="4" w:space="0" w:color="auto"/>
              <w:right w:val="single" w:sz="4" w:space="0" w:color="auto"/>
            </w:tcBorders>
            <w:shd w:val="clear" w:color="auto" w:fill="auto"/>
            <w:vAlign w:val="center"/>
          </w:tcPr>
          <w:p w14:paraId="3270CE3D" w14:textId="77777777" w:rsidR="00176DED" w:rsidRPr="00176DED" w:rsidRDefault="00176DED" w:rsidP="00176DED">
            <w:pPr>
              <w:ind w:firstLine="0"/>
              <w:jc w:val="left"/>
              <w:rPr>
                <w:sz w:val="22"/>
                <w:szCs w:val="22"/>
              </w:rPr>
            </w:pPr>
            <w:r w:rsidRPr="00176DED">
              <w:rPr>
                <w:sz w:val="22"/>
                <w:szCs w:val="22"/>
              </w:rPr>
              <w:t>Промежуточная (дожимная) перекачивающая станция</w:t>
            </w:r>
          </w:p>
        </w:tc>
        <w:tc>
          <w:tcPr>
            <w:tcW w:w="2001" w:type="pct"/>
            <w:tcBorders>
              <w:top w:val="single" w:sz="4" w:space="0" w:color="auto"/>
              <w:left w:val="single" w:sz="4" w:space="0" w:color="auto"/>
              <w:bottom w:val="single" w:sz="4" w:space="0" w:color="auto"/>
              <w:right w:val="single" w:sz="8" w:space="0" w:color="auto"/>
            </w:tcBorders>
            <w:shd w:val="clear" w:color="auto" w:fill="auto"/>
            <w:vAlign w:val="center"/>
          </w:tcPr>
          <w:p w14:paraId="2CA4D606" w14:textId="77777777" w:rsidR="00176DED" w:rsidRPr="00176DED" w:rsidRDefault="00176DED" w:rsidP="00176DED">
            <w:pPr>
              <w:ind w:firstLine="0"/>
              <w:jc w:val="center"/>
              <w:rPr>
                <w:sz w:val="22"/>
                <w:szCs w:val="22"/>
              </w:rPr>
            </w:pPr>
            <w:r w:rsidRPr="00176DED">
              <w:rPr>
                <w:sz w:val="22"/>
                <w:szCs w:val="22"/>
              </w:rPr>
              <w:t>100</w:t>
            </w:r>
          </w:p>
        </w:tc>
      </w:tr>
      <w:tr w:rsidR="00176DED" w:rsidRPr="00176DED" w14:paraId="786D477A" w14:textId="77777777" w:rsidTr="00176DED">
        <w:trPr>
          <w:trHeight w:val="20"/>
          <w:jc w:val="center"/>
        </w:trPr>
        <w:tc>
          <w:tcPr>
            <w:tcW w:w="284" w:type="pct"/>
            <w:tcBorders>
              <w:top w:val="single" w:sz="4" w:space="0" w:color="auto"/>
              <w:left w:val="single" w:sz="4" w:space="0" w:color="auto"/>
              <w:bottom w:val="single" w:sz="4" w:space="0" w:color="auto"/>
              <w:right w:val="single" w:sz="4" w:space="0" w:color="auto"/>
            </w:tcBorders>
          </w:tcPr>
          <w:p w14:paraId="61302BEC" w14:textId="77777777" w:rsidR="00176DED" w:rsidRPr="00176DED" w:rsidRDefault="00176DED" w:rsidP="00176DED">
            <w:pPr>
              <w:ind w:firstLine="0"/>
              <w:jc w:val="left"/>
              <w:rPr>
                <w:sz w:val="22"/>
                <w:szCs w:val="22"/>
              </w:rPr>
            </w:pPr>
          </w:p>
        </w:tc>
        <w:tc>
          <w:tcPr>
            <w:tcW w:w="2715" w:type="pct"/>
            <w:tcBorders>
              <w:top w:val="single" w:sz="4" w:space="0" w:color="auto"/>
              <w:left w:val="single" w:sz="4" w:space="0" w:color="auto"/>
              <w:bottom w:val="single" w:sz="4" w:space="0" w:color="auto"/>
              <w:right w:val="single" w:sz="4" w:space="0" w:color="auto"/>
            </w:tcBorders>
            <w:shd w:val="clear" w:color="auto" w:fill="auto"/>
            <w:vAlign w:val="center"/>
          </w:tcPr>
          <w:p w14:paraId="1011D514" w14:textId="77777777" w:rsidR="00176DED" w:rsidRPr="00176DED" w:rsidRDefault="00176DED" w:rsidP="00176DED">
            <w:pPr>
              <w:ind w:firstLine="0"/>
              <w:jc w:val="left"/>
              <w:rPr>
                <w:sz w:val="22"/>
                <w:szCs w:val="22"/>
              </w:rPr>
            </w:pPr>
            <w:r w:rsidRPr="00176DED">
              <w:rPr>
                <w:sz w:val="22"/>
                <w:szCs w:val="22"/>
              </w:rPr>
              <w:t>Трансформаторные подстанции</w:t>
            </w:r>
          </w:p>
        </w:tc>
        <w:tc>
          <w:tcPr>
            <w:tcW w:w="2001" w:type="pct"/>
            <w:tcBorders>
              <w:top w:val="single" w:sz="4" w:space="0" w:color="auto"/>
              <w:left w:val="single" w:sz="4" w:space="0" w:color="auto"/>
              <w:bottom w:val="single" w:sz="4" w:space="0" w:color="auto"/>
              <w:right w:val="single" w:sz="8" w:space="0" w:color="auto"/>
            </w:tcBorders>
            <w:shd w:val="clear" w:color="auto" w:fill="auto"/>
            <w:vAlign w:val="center"/>
          </w:tcPr>
          <w:p w14:paraId="172819AA" w14:textId="77777777" w:rsidR="00176DED" w:rsidRPr="00176DED" w:rsidRDefault="00176DED" w:rsidP="00176DED">
            <w:pPr>
              <w:ind w:firstLine="0"/>
              <w:jc w:val="center"/>
              <w:rPr>
                <w:sz w:val="22"/>
                <w:szCs w:val="22"/>
              </w:rPr>
            </w:pPr>
            <w:r w:rsidRPr="00176DED">
              <w:rPr>
                <w:sz w:val="22"/>
                <w:szCs w:val="22"/>
              </w:rPr>
              <w:t>10</w:t>
            </w:r>
          </w:p>
        </w:tc>
      </w:tr>
      <w:tr w:rsidR="00176DED" w:rsidRPr="00176DED" w14:paraId="3CA86983" w14:textId="77777777" w:rsidTr="00176DED">
        <w:trPr>
          <w:trHeight w:val="20"/>
          <w:jc w:val="center"/>
        </w:trPr>
        <w:tc>
          <w:tcPr>
            <w:tcW w:w="284" w:type="pct"/>
            <w:tcBorders>
              <w:top w:val="single" w:sz="4" w:space="0" w:color="auto"/>
              <w:left w:val="single" w:sz="4" w:space="0" w:color="auto"/>
              <w:bottom w:val="single" w:sz="4" w:space="0" w:color="auto"/>
              <w:right w:val="single" w:sz="4" w:space="0" w:color="auto"/>
            </w:tcBorders>
          </w:tcPr>
          <w:p w14:paraId="135C006B" w14:textId="77777777" w:rsidR="00176DED" w:rsidRPr="00176DED" w:rsidRDefault="00176DED" w:rsidP="00176DED">
            <w:pPr>
              <w:ind w:firstLine="0"/>
              <w:jc w:val="left"/>
              <w:rPr>
                <w:sz w:val="22"/>
                <w:szCs w:val="22"/>
              </w:rPr>
            </w:pPr>
          </w:p>
        </w:tc>
        <w:tc>
          <w:tcPr>
            <w:tcW w:w="2715" w:type="pct"/>
            <w:tcBorders>
              <w:top w:val="single" w:sz="4" w:space="0" w:color="auto"/>
              <w:left w:val="single" w:sz="4" w:space="0" w:color="auto"/>
              <w:bottom w:val="single" w:sz="4" w:space="0" w:color="auto"/>
              <w:right w:val="single" w:sz="4" w:space="0" w:color="auto"/>
            </w:tcBorders>
            <w:shd w:val="clear" w:color="auto" w:fill="auto"/>
            <w:vAlign w:val="center"/>
          </w:tcPr>
          <w:p w14:paraId="4B88CE54" w14:textId="77777777" w:rsidR="00176DED" w:rsidRPr="00176DED" w:rsidRDefault="00176DED" w:rsidP="00176DED">
            <w:pPr>
              <w:ind w:firstLine="0"/>
              <w:jc w:val="left"/>
              <w:rPr>
                <w:sz w:val="22"/>
                <w:szCs w:val="22"/>
              </w:rPr>
            </w:pPr>
            <w:r w:rsidRPr="00176DED">
              <w:rPr>
                <w:sz w:val="22"/>
                <w:szCs w:val="22"/>
              </w:rPr>
              <w:t>Пункт редуцирования газа</w:t>
            </w:r>
          </w:p>
        </w:tc>
        <w:tc>
          <w:tcPr>
            <w:tcW w:w="2001" w:type="pct"/>
            <w:tcBorders>
              <w:top w:val="single" w:sz="4" w:space="0" w:color="auto"/>
              <w:left w:val="single" w:sz="4" w:space="0" w:color="auto"/>
              <w:bottom w:val="single" w:sz="4" w:space="0" w:color="auto"/>
              <w:right w:val="single" w:sz="8" w:space="0" w:color="auto"/>
            </w:tcBorders>
            <w:shd w:val="clear" w:color="auto" w:fill="auto"/>
            <w:vAlign w:val="center"/>
          </w:tcPr>
          <w:p w14:paraId="5A6054F7" w14:textId="77777777" w:rsidR="00176DED" w:rsidRPr="00176DED" w:rsidRDefault="00176DED" w:rsidP="00176DED">
            <w:pPr>
              <w:ind w:firstLine="0"/>
              <w:jc w:val="center"/>
              <w:rPr>
                <w:sz w:val="22"/>
                <w:szCs w:val="22"/>
              </w:rPr>
            </w:pPr>
            <w:r w:rsidRPr="00176DED">
              <w:rPr>
                <w:sz w:val="22"/>
                <w:szCs w:val="22"/>
              </w:rPr>
              <w:t>10</w:t>
            </w:r>
          </w:p>
        </w:tc>
      </w:tr>
      <w:tr w:rsidR="00176DED" w:rsidRPr="00176DED" w14:paraId="4EE6E202" w14:textId="77777777" w:rsidTr="00176DED">
        <w:trPr>
          <w:trHeight w:val="20"/>
          <w:jc w:val="center"/>
        </w:trPr>
        <w:tc>
          <w:tcPr>
            <w:tcW w:w="284" w:type="pct"/>
            <w:tcBorders>
              <w:top w:val="single" w:sz="4" w:space="0" w:color="auto"/>
              <w:left w:val="single" w:sz="4" w:space="0" w:color="auto"/>
              <w:bottom w:val="single" w:sz="4" w:space="0" w:color="auto"/>
              <w:right w:val="single" w:sz="4" w:space="0" w:color="auto"/>
            </w:tcBorders>
          </w:tcPr>
          <w:p w14:paraId="23E4A201" w14:textId="77777777" w:rsidR="00176DED" w:rsidRPr="00176DED" w:rsidRDefault="00176DED" w:rsidP="00176DED">
            <w:pPr>
              <w:ind w:firstLine="0"/>
              <w:jc w:val="left"/>
              <w:rPr>
                <w:sz w:val="22"/>
                <w:szCs w:val="22"/>
              </w:rPr>
            </w:pPr>
          </w:p>
        </w:tc>
        <w:tc>
          <w:tcPr>
            <w:tcW w:w="2715" w:type="pct"/>
            <w:tcBorders>
              <w:top w:val="single" w:sz="4" w:space="0" w:color="auto"/>
              <w:left w:val="single" w:sz="4" w:space="0" w:color="auto"/>
              <w:bottom w:val="single" w:sz="4" w:space="0" w:color="auto"/>
              <w:right w:val="single" w:sz="4" w:space="0" w:color="auto"/>
            </w:tcBorders>
            <w:shd w:val="clear" w:color="auto" w:fill="auto"/>
            <w:vAlign w:val="center"/>
          </w:tcPr>
          <w:p w14:paraId="1527CAEB" w14:textId="77777777" w:rsidR="00176DED" w:rsidRPr="00176DED" w:rsidRDefault="00176DED" w:rsidP="00176DED">
            <w:pPr>
              <w:ind w:firstLine="0"/>
              <w:jc w:val="left"/>
              <w:rPr>
                <w:sz w:val="22"/>
                <w:szCs w:val="22"/>
              </w:rPr>
            </w:pPr>
            <w:r w:rsidRPr="00176DED">
              <w:rPr>
                <w:sz w:val="22"/>
                <w:szCs w:val="22"/>
              </w:rPr>
              <w:t>Газораспределительные станции</w:t>
            </w:r>
          </w:p>
        </w:tc>
        <w:tc>
          <w:tcPr>
            <w:tcW w:w="2001" w:type="pct"/>
            <w:tcBorders>
              <w:top w:val="single" w:sz="4" w:space="0" w:color="auto"/>
              <w:left w:val="single" w:sz="4" w:space="0" w:color="auto"/>
              <w:bottom w:val="single" w:sz="4" w:space="0" w:color="auto"/>
              <w:right w:val="single" w:sz="8" w:space="0" w:color="auto"/>
            </w:tcBorders>
            <w:shd w:val="clear" w:color="auto" w:fill="auto"/>
            <w:vAlign w:val="center"/>
          </w:tcPr>
          <w:p w14:paraId="32A068F2" w14:textId="77777777" w:rsidR="00176DED" w:rsidRPr="00176DED" w:rsidRDefault="00176DED" w:rsidP="00176DED">
            <w:pPr>
              <w:ind w:firstLine="0"/>
              <w:jc w:val="center"/>
              <w:rPr>
                <w:sz w:val="22"/>
                <w:szCs w:val="22"/>
              </w:rPr>
            </w:pPr>
            <w:r w:rsidRPr="00176DED">
              <w:rPr>
                <w:sz w:val="22"/>
                <w:szCs w:val="22"/>
              </w:rPr>
              <w:t>100</w:t>
            </w:r>
          </w:p>
        </w:tc>
      </w:tr>
      <w:tr w:rsidR="00176DED" w:rsidRPr="00176DED" w14:paraId="567C77D0" w14:textId="77777777" w:rsidTr="00176DED">
        <w:trPr>
          <w:trHeight w:val="20"/>
          <w:jc w:val="center"/>
        </w:trPr>
        <w:tc>
          <w:tcPr>
            <w:tcW w:w="284" w:type="pct"/>
            <w:tcBorders>
              <w:top w:val="single" w:sz="4" w:space="0" w:color="auto"/>
              <w:left w:val="single" w:sz="4" w:space="0" w:color="auto"/>
              <w:bottom w:val="single" w:sz="4" w:space="0" w:color="auto"/>
              <w:right w:val="single" w:sz="4" w:space="0" w:color="auto"/>
            </w:tcBorders>
          </w:tcPr>
          <w:p w14:paraId="0A793541" w14:textId="77777777" w:rsidR="00176DED" w:rsidRPr="00176DED" w:rsidRDefault="00176DED" w:rsidP="00176DED">
            <w:pPr>
              <w:ind w:firstLine="0"/>
              <w:jc w:val="left"/>
              <w:rPr>
                <w:sz w:val="22"/>
                <w:szCs w:val="22"/>
              </w:rPr>
            </w:pPr>
          </w:p>
        </w:tc>
        <w:tc>
          <w:tcPr>
            <w:tcW w:w="2715" w:type="pct"/>
            <w:tcBorders>
              <w:top w:val="single" w:sz="4" w:space="0" w:color="auto"/>
              <w:left w:val="single" w:sz="4" w:space="0" w:color="auto"/>
              <w:bottom w:val="single" w:sz="4" w:space="0" w:color="auto"/>
              <w:right w:val="single" w:sz="4" w:space="0" w:color="auto"/>
            </w:tcBorders>
            <w:shd w:val="clear" w:color="auto" w:fill="auto"/>
            <w:vAlign w:val="center"/>
          </w:tcPr>
          <w:p w14:paraId="66FCBFE0" w14:textId="77777777" w:rsidR="00176DED" w:rsidRPr="00176DED" w:rsidRDefault="00176DED" w:rsidP="00176DED">
            <w:pPr>
              <w:ind w:firstLine="0"/>
              <w:jc w:val="left"/>
              <w:rPr>
                <w:sz w:val="22"/>
                <w:szCs w:val="22"/>
              </w:rPr>
            </w:pPr>
            <w:r w:rsidRPr="00176DED">
              <w:rPr>
                <w:sz w:val="22"/>
                <w:szCs w:val="22"/>
              </w:rPr>
              <w:t>Тепловые сети</w:t>
            </w:r>
          </w:p>
        </w:tc>
        <w:tc>
          <w:tcPr>
            <w:tcW w:w="2001" w:type="pct"/>
            <w:tcBorders>
              <w:top w:val="single" w:sz="4" w:space="0" w:color="auto"/>
              <w:left w:val="single" w:sz="4" w:space="0" w:color="auto"/>
              <w:bottom w:val="single" w:sz="4" w:space="0" w:color="auto"/>
              <w:right w:val="single" w:sz="8" w:space="0" w:color="auto"/>
            </w:tcBorders>
            <w:shd w:val="clear" w:color="auto" w:fill="auto"/>
            <w:vAlign w:val="center"/>
          </w:tcPr>
          <w:p w14:paraId="0959D63C" w14:textId="77777777" w:rsidR="00176DED" w:rsidRPr="00176DED" w:rsidRDefault="00176DED" w:rsidP="00176DED">
            <w:pPr>
              <w:ind w:firstLine="0"/>
              <w:jc w:val="center"/>
              <w:rPr>
                <w:sz w:val="22"/>
                <w:szCs w:val="22"/>
              </w:rPr>
            </w:pPr>
            <w:r w:rsidRPr="00176DED">
              <w:rPr>
                <w:sz w:val="22"/>
                <w:szCs w:val="22"/>
              </w:rPr>
              <w:t>3</w:t>
            </w:r>
          </w:p>
        </w:tc>
      </w:tr>
      <w:tr w:rsidR="00176DED" w:rsidRPr="00176DED" w14:paraId="5C104691" w14:textId="77777777" w:rsidTr="00176DED">
        <w:trPr>
          <w:trHeight w:val="20"/>
          <w:jc w:val="center"/>
        </w:trPr>
        <w:tc>
          <w:tcPr>
            <w:tcW w:w="284" w:type="pct"/>
            <w:tcBorders>
              <w:top w:val="single" w:sz="4" w:space="0" w:color="auto"/>
              <w:left w:val="single" w:sz="4" w:space="0" w:color="auto"/>
              <w:bottom w:val="single" w:sz="4" w:space="0" w:color="auto"/>
              <w:right w:val="single" w:sz="4" w:space="0" w:color="auto"/>
            </w:tcBorders>
          </w:tcPr>
          <w:p w14:paraId="000D535D" w14:textId="77777777" w:rsidR="00176DED" w:rsidRPr="00176DED" w:rsidRDefault="00176DED" w:rsidP="00176DED">
            <w:pPr>
              <w:ind w:firstLine="0"/>
              <w:jc w:val="left"/>
              <w:rPr>
                <w:sz w:val="22"/>
                <w:szCs w:val="22"/>
              </w:rPr>
            </w:pPr>
          </w:p>
        </w:tc>
        <w:tc>
          <w:tcPr>
            <w:tcW w:w="2715" w:type="pct"/>
            <w:tcBorders>
              <w:top w:val="single" w:sz="4" w:space="0" w:color="auto"/>
              <w:left w:val="single" w:sz="4" w:space="0" w:color="auto"/>
              <w:bottom w:val="single" w:sz="4" w:space="0" w:color="auto"/>
              <w:right w:val="single" w:sz="4" w:space="0" w:color="auto"/>
            </w:tcBorders>
            <w:shd w:val="clear" w:color="auto" w:fill="auto"/>
            <w:vAlign w:val="center"/>
          </w:tcPr>
          <w:p w14:paraId="1A43C05F" w14:textId="77777777" w:rsidR="00176DED" w:rsidRPr="00176DED" w:rsidRDefault="00176DED" w:rsidP="00176DED">
            <w:pPr>
              <w:ind w:firstLine="0"/>
              <w:jc w:val="left"/>
              <w:rPr>
                <w:sz w:val="22"/>
                <w:szCs w:val="22"/>
              </w:rPr>
            </w:pPr>
            <w:r w:rsidRPr="00176DED">
              <w:rPr>
                <w:sz w:val="22"/>
                <w:szCs w:val="22"/>
              </w:rPr>
              <w:t>Газопроводы высокого давления</w:t>
            </w:r>
          </w:p>
        </w:tc>
        <w:tc>
          <w:tcPr>
            <w:tcW w:w="2001" w:type="pct"/>
            <w:tcBorders>
              <w:top w:val="single" w:sz="4" w:space="0" w:color="auto"/>
              <w:left w:val="single" w:sz="4" w:space="0" w:color="auto"/>
              <w:bottom w:val="single" w:sz="4" w:space="0" w:color="auto"/>
              <w:right w:val="single" w:sz="8" w:space="0" w:color="auto"/>
            </w:tcBorders>
            <w:shd w:val="clear" w:color="auto" w:fill="auto"/>
            <w:vAlign w:val="center"/>
          </w:tcPr>
          <w:p w14:paraId="3437CF16" w14:textId="77777777" w:rsidR="00176DED" w:rsidRPr="00176DED" w:rsidRDefault="00176DED" w:rsidP="00176DED">
            <w:pPr>
              <w:ind w:firstLine="0"/>
              <w:jc w:val="center"/>
              <w:rPr>
                <w:sz w:val="22"/>
                <w:szCs w:val="22"/>
              </w:rPr>
            </w:pPr>
            <w:r w:rsidRPr="00176DED">
              <w:rPr>
                <w:sz w:val="22"/>
                <w:szCs w:val="22"/>
              </w:rPr>
              <w:t>3; 2</w:t>
            </w:r>
          </w:p>
        </w:tc>
      </w:tr>
      <w:tr w:rsidR="00176DED" w:rsidRPr="00176DED" w14:paraId="2A12635A" w14:textId="77777777" w:rsidTr="00176DED">
        <w:trPr>
          <w:trHeight w:val="20"/>
          <w:jc w:val="center"/>
        </w:trPr>
        <w:tc>
          <w:tcPr>
            <w:tcW w:w="284" w:type="pct"/>
            <w:tcBorders>
              <w:top w:val="single" w:sz="4" w:space="0" w:color="auto"/>
              <w:left w:val="single" w:sz="4" w:space="0" w:color="auto"/>
              <w:bottom w:val="single" w:sz="4" w:space="0" w:color="auto"/>
              <w:right w:val="single" w:sz="4" w:space="0" w:color="auto"/>
            </w:tcBorders>
          </w:tcPr>
          <w:p w14:paraId="77700C8D" w14:textId="77777777" w:rsidR="00176DED" w:rsidRPr="00176DED" w:rsidRDefault="00176DED" w:rsidP="00176DED">
            <w:pPr>
              <w:ind w:firstLine="0"/>
              <w:jc w:val="left"/>
              <w:rPr>
                <w:sz w:val="22"/>
                <w:szCs w:val="22"/>
              </w:rPr>
            </w:pPr>
          </w:p>
        </w:tc>
        <w:tc>
          <w:tcPr>
            <w:tcW w:w="2715" w:type="pct"/>
            <w:tcBorders>
              <w:top w:val="single" w:sz="4" w:space="0" w:color="auto"/>
              <w:left w:val="single" w:sz="4" w:space="0" w:color="auto"/>
              <w:bottom w:val="single" w:sz="4" w:space="0" w:color="auto"/>
              <w:right w:val="single" w:sz="4" w:space="0" w:color="auto"/>
            </w:tcBorders>
            <w:shd w:val="clear" w:color="auto" w:fill="auto"/>
          </w:tcPr>
          <w:p w14:paraId="209E824C" w14:textId="77777777" w:rsidR="00176DED" w:rsidRPr="00176DED" w:rsidRDefault="00176DED" w:rsidP="00176DED">
            <w:pPr>
              <w:ind w:firstLine="0"/>
              <w:jc w:val="left"/>
              <w:rPr>
                <w:sz w:val="22"/>
                <w:szCs w:val="22"/>
              </w:rPr>
            </w:pPr>
            <w:r w:rsidRPr="00176DED">
              <w:rPr>
                <w:sz w:val="22"/>
                <w:szCs w:val="22"/>
              </w:rPr>
              <w:t>ПС 220/110/10 кВ «Исток»</w:t>
            </w:r>
          </w:p>
        </w:tc>
        <w:tc>
          <w:tcPr>
            <w:tcW w:w="2001" w:type="pct"/>
            <w:tcBorders>
              <w:top w:val="single" w:sz="4" w:space="0" w:color="auto"/>
              <w:left w:val="single" w:sz="4" w:space="0" w:color="auto"/>
              <w:bottom w:val="single" w:sz="4" w:space="0" w:color="auto"/>
              <w:right w:val="single" w:sz="8" w:space="0" w:color="auto"/>
            </w:tcBorders>
            <w:shd w:val="clear" w:color="auto" w:fill="auto"/>
            <w:vAlign w:val="center"/>
          </w:tcPr>
          <w:p w14:paraId="7BF967DC" w14:textId="77777777" w:rsidR="00176DED" w:rsidRPr="00176DED" w:rsidRDefault="00176DED" w:rsidP="00176DED">
            <w:pPr>
              <w:ind w:firstLine="0"/>
              <w:jc w:val="center"/>
              <w:rPr>
                <w:sz w:val="22"/>
                <w:szCs w:val="22"/>
              </w:rPr>
            </w:pPr>
            <w:r w:rsidRPr="00176DED">
              <w:rPr>
                <w:sz w:val="22"/>
                <w:szCs w:val="22"/>
              </w:rPr>
              <w:t>25</w:t>
            </w:r>
          </w:p>
        </w:tc>
      </w:tr>
      <w:tr w:rsidR="00176DED" w:rsidRPr="00176DED" w14:paraId="6DB44255" w14:textId="77777777" w:rsidTr="00176DED">
        <w:trPr>
          <w:trHeight w:val="20"/>
          <w:jc w:val="center"/>
        </w:trPr>
        <w:tc>
          <w:tcPr>
            <w:tcW w:w="284" w:type="pct"/>
            <w:tcBorders>
              <w:top w:val="single" w:sz="4" w:space="0" w:color="auto"/>
              <w:left w:val="single" w:sz="4" w:space="0" w:color="auto"/>
              <w:bottom w:val="single" w:sz="4" w:space="0" w:color="auto"/>
              <w:right w:val="single" w:sz="4" w:space="0" w:color="auto"/>
            </w:tcBorders>
          </w:tcPr>
          <w:p w14:paraId="1E7A3410" w14:textId="77777777" w:rsidR="00176DED" w:rsidRPr="00176DED" w:rsidRDefault="00176DED" w:rsidP="00176DED">
            <w:pPr>
              <w:ind w:firstLine="0"/>
              <w:jc w:val="left"/>
              <w:rPr>
                <w:sz w:val="22"/>
                <w:szCs w:val="22"/>
              </w:rPr>
            </w:pPr>
          </w:p>
        </w:tc>
        <w:tc>
          <w:tcPr>
            <w:tcW w:w="2715" w:type="pct"/>
            <w:tcBorders>
              <w:top w:val="single" w:sz="4" w:space="0" w:color="auto"/>
              <w:left w:val="single" w:sz="4" w:space="0" w:color="auto"/>
              <w:bottom w:val="single" w:sz="4" w:space="0" w:color="auto"/>
              <w:right w:val="single" w:sz="4" w:space="0" w:color="auto"/>
            </w:tcBorders>
            <w:shd w:val="clear" w:color="auto" w:fill="auto"/>
          </w:tcPr>
          <w:p w14:paraId="512BFE69" w14:textId="77777777" w:rsidR="00176DED" w:rsidRPr="00176DED" w:rsidRDefault="00176DED" w:rsidP="00176DED">
            <w:pPr>
              <w:ind w:firstLine="0"/>
              <w:jc w:val="left"/>
              <w:rPr>
                <w:sz w:val="22"/>
                <w:szCs w:val="22"/>
              </w:rPr>
            </w:pPr>
            <w:r w:rsidRPr="00176DED">
              <w:rPr>
                <w:sz w:val="22"/>
                <w:szCs w:val="22"/>
              </w:rPr>
              <w:t>ПС-5 220/110/10 кВ «Сургут»</w:t>
            </w:r>
          </w:p>
        </w:tc>
        <w:tc>
          <w:tcPr>
            <w:tcW w:w="2001" w:type="pct"/>
            <w:tcBorders>
              <w:top w:val="single" w:sz="4" w:space="0" w:color="auto"/>
              <w:left w:val="single" w:sz="4" w:space="0" w:color="auto"/>
              <w:bottom w:val="single" w:sz="4" w:space="0" w:color="auto"/>
              <w:right w:val="single" w:sz="8" w:space="0" w:color="auto"/>
            </w:tcBorders>
            <w:shd w:val="clear" w:color="auto" w:fill="auto"/>
            <w:vAlign w:val="center"/>
          </w:tcPr>
          <w:p w14:paraId="1FCBEF9E" w14:textId="77777777" w:rsidR="00176DED" w:rsidRPr="00176DED" w:rsidRDefault="00176DED" w:rsidP="00176DED">
            <w:pPr>
              <w:ind w:firstLine="0"/>
              <w:jc w:val="center"/>
              <w:rPr>
                <w:sz w:val="22"/>
                <w:szCs w:val="22"/>
              </w:rPr>
            </w:pPr>
            <w:r w:rsidRPr="00176DED">
              <w:rPr>
                <w:sz w:val="22"/>
                <w:szCs w:val="22"/>
              </w:rPr>
              <w:t>25</w:t>
            </w:r>
          </w:p>
        </w:tc>
      </w:tr>
      <w:tr w:rsidR="00176DED" w:rsidRPr="00176DED" w14:paraId="0ADA90AF" w14:textId="77777777" w:rsidTr="00176DED">
        <w:trPr>
          <w:trHeight w:val="20"/>
          <w:jc w:val="center"/>
        </w:trPr>
        <w:tc>
          <w:tcPr>
            <w:tcW w:w="284" w:type="pct"/>
            <w:tcBorders>
              <w:top w:val="single" w:sz="4" w:space="0" w:color="auto"/>
              <w:left w:val="single" w:sz="4" w:space="0" w:color="auto"/>
              <w:bottom w:val="single" w:sz="4" w:space="0" w:color="auto"/>
              <w:right w:val="single" w:sz="4" w:space="0" w:color="auto"/>
            </w:tcBorders>
          </w:tcPr>
          <w:p w14:paraId="3761B116" w14:textId="77777777" w:rsidR="00176DED" w:rsidRPr="00176DED" w:rsidRDefault="00176DED" w:rsidP="00176DED">
            <w:pPr>
              <w:ind w:firstLine="0"/>
              <w:jc w:val="left"/>
              <w:rPr>
                <w:sz w:val="22"/>
                <w:szCs w:val="22"/>
              </w:rPr>
            </w:pPr>
          </w:p>
        </w:tc>
        <w:tc>
          <w:tcPr>
            <w:tcW w:w="2715" w:type="pct"/>
            <w:tcBorders>
              <w:top w:val="single" w:sz="4" w:space="0" w:color="auto"/>
              <w:left w:val="single" w:sz="4" w:space="0" w:color="auto"/>
              <w:bottom w:val="single" w:sz="4" w:space="0" w:color="auto"/>
              <w:right w:val="single" w:sz="4" w:space="0" w:color="auto"/>
            </w:tcBorders>
            <w:shd w:val="clear" w:color="auto" w:fill="auto"/>
          </w:tcPr>
          <w:p w14:paraId="39D37CB9" w14:textId="77777777" w:rsidR="00176DED" w:rsidRPr="00176DED" w:rsidRDefault="00176DED" w:rsidP="00176DED">
            <w:pPr>
              <w:ind w:firstLine="0"/>
              <w:jc w:val="left"/>
              <w:rPr>
                <w:sz w:val="22"/>
                <w:szCs w:val="22"/>
              </w:rPr>
            </w:pPr>
            <w:r w:rsidRPr="00176DED">
              <w:rPr>
                <w:sz w:val="22"/>
                <w:szCs w:val="22"/>
              </w:rPr>
              <w:t>ПС 35 кВ</w:t>
            </w:r>
          </w:p>
        </w:tc>
        <w:tc>
          <w:tcPr>
            <w:tcW w:w="2001" w:type="pct"/>
            <w:tcBorders>
              <w:top w:val="single" w:sz="4" w:space="0" w:color="auto"/>
              <w:left w:val="single" w:sz="4" w:space="0" w:color="auto"/>
              <w:bottom w:val="single" w:sz="4" w:space="0" w:color="auto"/>
              <w:right w:val="single" w:sz="8" w:space="0" w:color="auto"/>
            </w:tcBorders>
            <w:shd w:val="clear" w:color="auto" w:fill="auto"/>
            <w:vAlign w:val="center"/>
          </w:tcPr>
          <w:p w14:paraId="016495FC" w14:textId="77777777" w:rsidR="00176DED" w:rsidRPr="00176DED" w:rsidRDefault="00176DED" w:rsidP="00176DED">
            <w:pPr>
              <w:ind w:firstLine="0"/>
              <w:jc w:val="center"/>
              <w:rPr>
                <w:sz w:val="22"/>
                <w:szCs w:val="22"/>
              </w:rPr>
            </w:pPr>
            <w:r w:rsidRPr="00176DED">
              <w:rPr>
                <w:sz w:val="22"/>
                <w:szCs w:val="22"/>
              </w:rPr>
              <w:t>15</w:t>
            </w:r>
          </w:p>
        </w:tc>
      </w:tr>
      <w:tr w:rsidR="00176DED" w:rsidRPr="00176DED" w14:paraId="195F3176" w14:textId="77777777" w:rsidTr="00176DED">
        <w:trPr>
          <w:trHeight w:val="20"/>
          <w:jc w:val="center"/>
        </w:trPr>
        <w:tc>
          <w:tcPr>
            <w:tcW w:w="284" w:type="pct"/>
            <w:tcBorders>
              <w:top w:val="single" w:sz="4" w:space="0" w:color="auto"/>
              <w:left w:val="single" w:sz="4" w:space="0" w:color="auto"/>
              <w:bottom w:val="single" w:sz="4" w:space="0" w:color="auto"/>
              <w:right w:val="single" w:sz="4" w:space="0" w:color="auto"/>
            </w:tcBorders>
          </w:tcPr>
          <w:p w14:paraId="7DED3C86" w14:textId="77777777" w:rsidR="00176DED" w:rsidRPr="00176DED" w:rsidRDefault="00176DED" w:rsidP="00176DED">
            <w:pPr>
              <w:ind w:firstLine="0"/>
              <w:jc w:val="left"/>
              <w:rPr>
                <w:sz w:val="22"/>
                <w:szCs w:val="22"/>
              </w:rPr>
            </w:pPr>
          </w:p>
        </w:tc>
        <w:tc>
          <w:tcPr>
            <w:tcW w:w="2715" w:type="pct"/>
            <w:tcBorders>
              <w:top w:val="single" w:sz="4" w:space="0" w:color="auto"/>
              <w:left w:val="single" w:sz="4" w:space="0" w:color="auto"/>
              <w:bottom w:val="single" w:sz="4" w:space="0" w:color="auto"/>
              <w:right w:val="single" w:sz="4" w:space="0" w:color="auto"/>
            </w:tcBorders>
            <w:shd w:val="clear" w:color="auto" w:fill="auto"/>
          </w:tcPr>
          <w:p w14:paraId="1137D9CE" w14:textId="77777777" w:rsidR="00176DED" w:rsidRPr="00176DED" w:rsidRDefault="00176DED" w:rsidP="00176DED">
            <w:pPr>
              <w:ind w:firstLine="0"/>
              <w:jc w:val="left"/>
              <w:rPr>
                <w:sz w:val="22"/>
                <w:szCs w:val="22"/>
              </w:rPr>
            </w:pPr>
            <w:r w:rsidRPr="00176DED">
              <w:rPr>
                <w:sz w:val="22"/>
                <w:szCs w:val="22"/>
              </w:rPr>
              <w:t xml:space="preserve">ПС-10 110/10(6) кВ «Олимпийская» </w:t>
            </w:r>
          </w:p>
        </w:tc>
        <w:tc>
          <w:tcPr>
            <w:tcW w:w="2001" w:type="pct"/>
            <w:tcBorders>
              <w:top w:val="single" w:sz="4" w:space="0" w:color="auto"/>
              <w:left w:val="single" w:sz="4" w:space="0" w:color="auto"/>
              <w:bottom w:val="single" w:sz="4" w:space="0" w:color="auto"/>
              <w:right w:val="single" w:sz="8" w:space="0" w:color="auto"/>
            </w:tcBorders>
            <w:shd w:val="clear" w:color="auto" w:fill="auto"/>
            <w:vAlign w:val="center"/>
          </w:tcPr>
          <w:p w14:paraId="26AB6C1C" w14:textId="77777777" w:rsidR="00176DED" w:rsidRPr="00176DED" w:rsidRDefault="00176DED" w:rsidP="00176DED">
            <w:pPr>
              <w:ind w:firstLine="0"/>
              <w:jc w:val="center"/>
              <w:rPr>
                <w:sz w:val="22"/>
                <w:szCs w:val="22"/>
              </w:rPr>
            </w:pPr>
            <w:r w:rsidRPr="00176DED">
              <w:rPr>
                <w:sz w:val="22"/>
                <w:szCs w:val="22"/>
              </w:rPr>
              <w:t>20</w:t>
            </w:r>
          </w:p>
        </w:tc>
      </w:tr>
      <w:tr w:rsidR="00176DED" w:rsidRPr="00176DED" w14:paraId="2BDA1415" w14:textId="77777777" w:rsidTr="00176DED">
        <w:trPr>
          <w:trHeight w:val="20"/>
          <w:jc w:val="center"/>
        </w:trPr>
        <w:tc>
          <w:tcPr>
            <w:tcW w:w="284" w:type="pct"/>
            <w:tcBorders>
              <w:top w:val="single" w:sz="4" w:space="0" w:color="auto"/>
              <w:left w:val="single" w:sz="4" w:space="0" w:color="auto"/>
              <w:bottom w:val="single" w:sz="4" w:space="0" w:color="auto"/>
              <w:right w:val="single" w:sz="4" w:space="0" w:color="auto"/>
            </w:tcBorders>
          </w:tcPr>
          <w:p w14:paraId="73F933B0" w14:textId="77777777" w:rsidR="00176DED" w:rsidRPr="00176DED" w:rsidRDefault="00176DED" w:rsidP="00176DED">
            <w:pPr>
              <w:ind w:firstLine="0"/>
              <w:jc w:val="left"/>
              <w:rPr>
                <w:sz w:val="22"/>
                <w:szCs w:val="22"/>
              </w:rPr>
            </w:pPr>
          </w:p>
        </w:tc>
        <w:tc>
          <w:tcPr>
            <w:tcW w:w="2715" w:type="pct"/>
            <w:tcBorders>
              <w:top w:val="single" w:sz="4" w:space="0" w:color="auto"/>
              <w:left w:val="single" w:sz="4" w:space="0" w:color="auto"/>
              <w:bottom w:val="single" w:sz="4" w:space="0" w:color="auto"/>
              <w:right w:val="single" w:sz="4" w:space="0" w:color="auto"/>
            </w:tcBorders>
            <w:shd w:val="clear" w:color="auto" w:fill="auto"/>
          </w:tcPr>
          <w:p w14:paraId="3A40CD24" w14:textId="77777777" w:rsidR="00176DED" w:rsidRPr="00176DED" w:rsidRDefault="00176DED" w:rsidP="00176DED">
            <w:pPr>
              <w:ind w:firstLine="0"/>
              <w:jc w:val="left"/>
              <w:rPr>
                <w:sz w:val="22"/>
                <w:szCs w:val="22"/>
              </w:rPr>
            </w:pPr>
            <w:r w:rsidRPr="00176DED">
              <w:rPr>
                <w:sz w:val="22"/>
                <w:szCs w:val="22"/>
              </w:rPr>
              <w:t xml:space="preserve">ПС-11 110/10(6) кВ «Энергетик» </w:t>
            </w:r>
          </w:p>
        </w:tc>
        <w:tc>
          <w:tcPr>
            <w:tcW w:w="2001" w:type="pct"/>
            <w:tcBorders>
              <w:top w:val="single" w:sz="4" w:space="0" w:color="auto"/>
              <w:left w:val="single" w:sz="4" w:space="0" w:color="auto"/>
              <w:bottom w:val="single" w:sz="4" w:space="0" w:color="auto"/>
              <w:right w:val="single" w:sz="8" w:space="0" w:color="auto"/>
            </w:tcBorders>
            <w:shd w:val="clear" w:color="auto" w:fill="auto"/>
            <w:vAlign w:val="center"/>
          </w:tcPr>
          <w:p w14:paraId="630AAEA0" w14:textId="77777777" w:rsidR="00176DED" w:rsidRPr="00176DED" w:rsidRDefault="00176DED" w:rsidP="00176DED">
            <w:pPr>
              <w:ind w:firstLine="0"/>
              <w:jc w:val="center"/>
              <w:rPr>
                <w:sz w:val="22"/>
                <w:szCs w:val="22"/>
              </w:rPr>
            </w:pPr>
            <w:r w:rsidRPr="00176DED">
              <w:rPr>
                <w:sz w:val="22"/>
                <w:szCs w:val="22"/>
              </w:rPr>
              <w:t>20</w:t>
            </w:r>
          </w:p>
        </w:tc>
      </w:tr>
      <w:tr w:rsidR="00176DED" w:rsidRPr="00176DED" w14:paraId="088A652B" w14:textId="77777777" w:rsidTr="00176DED">
        <w:trPr>
          <w:trHeight w:val="20"/>
          <w:jc w:val="center"/>
        </w:trPr>
        <w:tc>
          <w:tcPr>
            <w:tcW w:w="284" w:type="pct"/>
            <w:tcBorders>
              <w:top w:val="single" w:sz="4" w:space="0" w:color="auto"/>
              <w:left w:val="single" w:sz="4" w:space="0" w:color="auto"/>
              <w:bottom w:val="single" w:sz="4" w:space="0" w:color="auto"/>
              <w:right w:val="single" w:sz="4" w:space="0" w:color="auto"/>
            </w:tcBorders>
          </w:tcPr>
          <w:p w14:paraId="684128F1" w14:textId="77777777" w:rsidR="00176DED" w:rsidRPr="00176DED" w:rsidRDefault="00176DED" w:rsidP="00176DED">
            <w:pPr>
              <w:ind w:firstLine="0"/>
              <w:jc w:val="left"/>
              <w:rPr>
                <w:sz w:val="22"/>
                <w:szCs w:val="22"/>
              </w:rPr>
            </w:pPr>
          </w:p>
        </w:tc>
        <w:tc>
          <w:tcPr>
            <w:tcW w:w="2715" w:type="pct"/>
            <w:tcBorders>
              <w:top w:val="single" w:sz="4" w:space="0" w:color="auto"/>
              <w:left w:val="single" w:sz="4" w:space="0" w:color="auto"/>
              <w:bottom w:val="single" w:sz="4" w:space="0" w:color="auto"/>
              <w:right w:val="single" w:sz="4" w:space="0" w:color="auto"/>
            </w:tcBorders>
            <w:shd w:val="clear" w:color="auto" w:fill="auto"/>
          </w:tcPr>
          <w:p w14:paraId="26CC920C" w14:textId="77777777" w:rsidR="00176DED" w:rsidRPr="00176DED" w:rsidRDefault="00176DED" w:rsidP="00176DED">
            <w:pPr>
              <w:ind w:firstLine="0"/>
              <w:jc w:val="left"/>
              <w:rPr>
                <w:sz w:val="22"/>
                <w:szCs w:val="22"/>
              </w:rPr>
            </w:pPr>
            <w:r w:rsidRPr="00176DED">
              <w:rPr>
                <w:sz w:val="22"/>
                <w:szCs w:val="22"/>
              </w:rPr>
              <w:t xml:space="preserve">ПС-12 110/10(6) кВ «Привокзальная» </w:t>
            </w:r>
          </w:p>
        </w:tc>
        <w:tc>
          <w:tcPr>
            <w:tcW w:w="2001" w:type="pct"/>
            <w:tcBorders>
              <w:top w:val="single" w:sz="4" w:space="0" w:color="auto"/>
              <w:left w:val="single" w:sz="4" w:space="0" w:color="auto"/>
              <w:bottom w:val="single" w:sz="4" w:space="0" w:color="auto"/>
              <w:right w:val="single" w:sz="8" w:space="0" w:color="auto"/>
            </w:tcBorders>
            <w:shd w:val="clear" w:color="auto" w:fill="auto"/>
            <w:vAlign w:val="center"/>
          </w:tcPr>
          <w:p w14:paraId="110BB0CD" w14:textId="77777777" w:rsidR="00176DED" w:rsidRPr="00176DED" w:rsidRDefault="00176DED" w:rsidP="00176DED">
            <w:pPr>
              <w:ind w:firstLine="0"/>
              <w:jc w:val="center"/>
              <w:rPr>
                <w:sz w:val="22"/>
                <w:szCs w:val="22"/>
              </w:rPr>
            </w:pPr>
            <w:r w:rsidRPr="00176DED">
              <w:rPr>
                <w:sz w:val="22"/>
                <w:szCs w:val="22"/>
              </w:rPr>
              <w:t>20</w:t>
            </w:r>
          </w:p>
        </w:tc>
      </w:tr>
      <w:tr w:rsidR="00176DED" w:rsidRPr="00176DED" w14:paraId="336F9F79" w14:textId="77777777" w:rsidTr="00176DED">
        <w:trPr>
          <w:trHeight w:val="20"/>
          <w:jc w:val="center"/>
        </w:trPr>
        <w:tc>
          <w:tcPr>
            <w:tcW w:w="284" w:type="pct"/>
            <w:tcBorders>
              <w:top w:val="single" w:sz="4" w:space="0" w:color="auto"/>
              <w:left w:val="single" w:sz="4" w:space="0" w:color="auto"/>
              <w:bottom w:val="single" w:sz="4" w:space="0" w:color="auto"/>
              <w:right w:val="single" w:sz="4" w:space="0" w:color="auto"/>
            </w:tcBorders>
          </w:tcPr>
          <w:p w14:paraId="4057DB0B" w14:textId="77777777" w:rsidR="00176DED" w:rsidRPr="00176DED" w:rsidRDefault="00176DED" w:rsidP="00176DED">
            <w:pPr>
              <w:ind w:firstLine="0"/>
              <w:jc w:val="left"/>
              <w:rPr>
                <w:sz w:val="22"/>
                <w:szCs w:val="22"/>
              </w:rPr>
            </w:pPr>
          </w:p>
        </w:tc>
        <w:tc>
          <w:tcPr>
            <w:tcW w:w="2715" w:type="pct"/>
            <w:tcBorders>
              <w:top w:val="single" w:sz="4" w:space="0" w:color="auto"/>
              <w:left w:val="single" w:sz="4" w:space="0" w:color="auto"/>
              <w:bottom w:val="single" w:sz="4" w:space="0" w:color="auto"/>
              <w:right w:val="single" w:sz="4" w:space="0" w:color="auto"/>
            </w:tcBorders>
            <w:shd w:val="clear" w:color="auto" w:fill="auto"/>
          </w:tcPr>
          <w:p w14:paraId="057B0639" w14:textId="77777777" w:rsidR="00176DED" w:rsidRPr="00176DED" w:rsidRDefault="00176DED" w:rsidP="00176DED">
            <w:pPr>
              <w:ind w:firstLine="0"/>
              <w:jc w:val="left"/>
              <w:rPr>
                <w:sz w:val="22"/>
                <w:szCs w:val="22"/>
              </w:rPr>
            </w:pPr>
            <w:r w:rsidRPr="00176DED">
              <w:rPr>
                <w:sz w:val="22"/>
                <w:szCs w:val="22"/>
              </w:rPr>
              <w:t xml:space="preserve">ПС-14 110/10(6) кВ «Пионерная-2» </w:t>
            </w:r>
          </w:p>
        </w:tc>
        <w:tc>
          <w:tcPr>
            <w:tcW w:w="2001" w:type="pct"/>
            <w:tcBorders>
              <w:top w:val="single" w:sz="4" w:space="0" w:color="auto"/>
              <w:left w:val="single" w:sz="4" w:space="0" w:color="auto"/>
              <w:bottom w:val="single" w:sz="4" w:space="0" w:color="auto"/>
              <w:right w:val="single" w:sz="8" w:space="0" w:color="auto"/>
            </w:tcBorders>
            <w:shd w:val="clear" w:color="auto" w:fill="auto"/>
            <w:vAlign w:val="center"/>
          </w:tcPr>
          <w:p w14:paraId="5BAA6849" w14:textId="77777777" w:rsidR="00176DED" w:rsidRPr="00176DED" w:rsidRDefault="00176DED" w:rsidP="00176DED">
            <w:pPr>
              <w:ind w:firstLine="0"/>
              <w:jc w:val="center"/>
              <w:rPr>
                <w:sz w:val="22"/>
                <w:szCs w:val="22"/>
              </w:rPr>
            </w:pPr>
            <w:r w:rsidRPr="00176DED">
              <w:rPr>
                <w:sz w:val="22"/>
                <w:szCs w:val="22"/>
              </w:rPr>
              <w:t>20</w:t>
            </w:r>
          </w:p>
        </w:tc>
      </w:tr>
      <w:tr w:rsidR="00176DED" w:rsidRPr="00176DED" w14:paraId="23C10975" w14:textId="77777777" w:rsidTr="00176DED">
        <w:trPr>
          <w:trHeight w:val="20"/>
          <w:jc w:val="center"/>
        </w:trPr>
        <w:tc>
          <w:tcPr>
            <w:tcW w:w="284" w:type="pct"/>
            <w:tcBorders>
              <w:top w:val="single" w:sz="4" w:space="0" w:color="auto"/>
              <w:left w:val="single" w:sz="4" w:space="0" w:color="auto"/>
              <w:bottom w:val="single" w:sz="4" w:space="0" w:color="auto"/>
              <w:right w:val="single" w:sz="4" w:space="0" w:color="auto"/>
            </w:tcBorders>
          </w:tcPr>
          <w:p w14:paraId="5C45AE76" w14:textId="77777777" w:rsidR="00176DED" w:rsidRPr="00176DED" w:rsidRDefault="00176DED" w:rsidP="00176DED">
            <w:pPr>
              <w:ind w:firstLine="0"/>
              <w:jc w:val="left"/>
              <w:rPr>
                <w:sz w:val="22"/>
                <w:szCs w:val="22"/>
              </w:rPr>
            </w:pPr>
          </w:p>
        </w:tc>
        <w:tc>
          <w:tcPr>
            <w:tcW w:w="2715" w:type="pct"/>
            <w:tcBorders>
              <w:top w:val="single" w:sz="4" w:space="0" w:color="auto"/>
              <w:left w:val="single" w:sz="4" w:space="0" w:color="auto"/>
              <w:bottom w:val="single" w:sz="4" w:space="0" w:color="auto"/>
              <w:right w:val="single" w:sz="4" w:space="0" w:color="auto"/>
            </w:tcBorders>
            <w:shd w:val="clear" w:color="auto" w:fill="auto"/>
          </w:tcPr>
          <w:p w14:paraId="7842C5F9" w14:textId="77777777" w:rsidR="00176DED" w:rsidRPr="00176DED" w:rsidRDefault="00176DED" w:rsidP="00176DED">
            <w:pPr>
              <w:ind w:firstLine="0"/>
              <w:jc w:val="left"/>
              <w:rPr>
                <w:sz w:val="22"/>
                <w:szCs w:val="22"/>
              </w:rPr>
            </w:pPr>
            <w:r w:rsidRPr="00176DED">
              <w:rPr>
                <w:sz w:val="22"/>
                <w:szCs w:val="22"/>
              </w:rPr>
              <w:t>ПС-15 110/10(6) кВ «Зеленая»</w:t>
            </w:r>
          </w:p>
        </w:tc>
        <w:tc>
          <w:tcPr>
            <w:tcW w:w="2001" w:type="pct"/>
            <w:tcBorders>
              <w:top w:val="single" w:sz="4" w:space="0" w:color="auto"/>
              <w:left w:val="single" w:sz="4" w:space="0" w:color="auto"/>
              <w:bottom w:val="single" w:sz="4" w:space="0" w:color="auto"/>
              <w:right w:val="single" w:sz="8" w:space="0" w:color="auto"/>
            </w:tcBorders>
            <w:shd w:val="clear" w:color="auto" w:fill="auto"/>
            <w:vAlign w:val="center"/>
          </w:tcPr>
          <w:p w14:paraId="34B1CAE2" w14:textId="77777777" w:rsidR="00176DED" w:rsidRPr="00176DED" w:rsidRDefault="00176DED" w:rsidP="00176DED">
            <w:pPr>
              <w:ind w:firstLine="0"/>
              <w:jc w:val="center"/>
              <w:rPr>
                <w:sz w:val="22"/>
                <w:szCs w:val="22"/>
              </w:rPr>
            </w:pPr>
            <w:r w:rsidRPr="00176DED">
              <w:rPr>
                <w:sz w:val="22"/>
                <w:szCs w:val="22"/>
              </w:rPr>
              <w:t>20</w:t>
            </w:r>
          </w:p>
        </w:tc>
      </w:tr>
      <w:tr w:rsidR="00176DED" w:rsidRPr="00176DED" w14:paraId="1ED15E46" w14:textId="77777777" w:rsidTr="00176DED">
        <w:trPr>
          <w:trHeight w:val="20"/>
          <w:jc w:val="center"/>
        </w:trPr>
        <w:tc>
          <w:tcPr>
            <w:tcW w:w="284" w:type="pct"/>
            <w:tcBorders>
              <w:top w:val="single" w:sz="4" w:space="0" w:color="auto"/>
              <w:left w:val="single" w:sz="4" w:space="0" w:color="auto"/>
              <w:bottom w:val="single" w:sz="4" w:space="0" w:color="auto"/>
              <w:right w:val="single" w:sz="4" w:space="0" w:color="auto"/>
            </w:tcBorders>
          </w:tcPr>
          <w:p w14:paraId="3F94A0AD" w14:textId="77777777" w:rsidR="00176DED" w:rsidRPr="00176DED" w:rsidRDefault="00176DED" w:rsidP="00176DED">
            <w:pPr>
              <w:ind w:firstLine="0"/>
              <w:jc w:val="left"/>
              <w:rPr>
                <w:sz w:val="22"/>
                <w:szCs w:val="22"/>
              </w:rPr>
            </w:pPr>
          </w:p>
        </w:tc>
        <w:tc>
          <w:tcPr>
            <w:tcW w:w="2715" w:type="pct"/>
            <w:tcBorders>
              <w:top w:val="single" w:sz="4" w:space="0" w:color="auto"/>
              <w:left w:val="single" w:sz="4" w:space="0" w:color="auto"/>
              <w:bottom w:val="single" w:sz="4" w:space="0" w:color="auto"/>
              <w:right w:val="single" w:sz="4" w:space="0" w:color="auto"/>
            </w:tcBorders>
            <w:shd w:val="clear" w:color="auto" w:fill="auto"/>
          </w:tcPr>
          <w:p w14:paraId="43E4D827" w14:textId="77777777" w:rsidR="00176DED" w:rsidRPr="00176DED" w:rsidRDefault="00176DED" w:rsidP="00176DED">
            <w:pPr>
              <w:ind w:firstLine="0"/>
              <w:jc w:val="left"/>
              <w:rPr>
                <w:sz w:val="22"/>
                <w:szCs w:val="22"/>
              </w:rPr>
            </w:pPr>
            <w:r w:rsidRPr="00176DED">
              <w:rPr>
                <w:sz w:val="22"/>
                <w:szCs w:val="22"/>
              </w:rPr>
              <w:t xml:space="preserve">ПС-16 110/10(6) кВ «Университет» </w:t>
            </w:r>
          </w:p>
        </w:tc>
        <w:tc>
          <w:tcPr>
            <w:tcW w:w="2001" w:type="pct"/>
            <w:tcBorders>
              <w:top w:val="single" w:sz="4" w:space="0" w:color="auto"/>
              <w:left w:val="single" w:sz="4" w:space="0" w:color="auto"/>
              <w:bottom w:val="single" w:sz="4" w:space="0" w:color="auto"/>
              <w:right w:val="single" w:sz="8" w:space="0" w:color="auto"/>
            </w:tcBorders>
            <w:shd w:val="clear" w:color="auto" w:fill="auto"/>
            <w:vAlign w:val="center"/>
          </w:tcPr>
          <w:p w14:paraId="3D4518B3" w14:textId="77777777" w:rsidR="00176DED" w:rsidRPr="00176DED" w:rsidRDefault="00176DED" w:rsidP="00176DED">
            <w:pPr>
              <w:ind w:firstLine="0"/>
              <w:jc w:val="center"/>
              <w:rPr>
                <w:sz w:val="22"/>
                <w:szCs w:val="22"/>
              </w:rPr>
            </w:pPr>
            <w:r w:rsidRPr="00176DED">
              <w:rPr>
                <w:sz w:val="22"/>
                <w:szCs w:val="22"/>
              </w:rPr>
              <w:t>20</w:t>
            </w:r>
          </w:p>
        </w:tc>
      </w:tr>
      <w:tr w:rsidR="00176DED" w:rsidRPr="00176DED" w14:paraId="1C52F179" w14:textId="77777777" w:rsidTr="00176DED">
        <w:trPr>
          <w:trHeight w:val="20"/>
          <w:jc w:val="center"/>
        </w:trPr>
        <w:tc>
          <w:tcPr>
            <w:tcW w:w="284" w:type="pct"/>
            <w:tcBorders>
              <w:top w:val="single" w:sz="4" w:space="0" w:color="auto"/>
              <w:left w:val="single" w:sz="4" w:space="0" w:color="auto"/>
              <w:bottom w:val="single" w:sz="4" w:space="0" w:color="auto"/>
              <w:right w:val="single" w:sz="4" w:space="0" w:color="auto"/>
            </w:tcBorders>
          </w:tcPr>
          <w:p w14:paraId="611A75B3" w14:textId="77777777" w:rsidR="00176DED" w:rsidRPr="00176DED" w:rsidRDefault="00176DED" w:rsidP="00176DED">
            <w:pPr>
              <w:ind w:firstLine="0"/>
              <w:jc w:val="left"/>
              <w:rPr>
                <w:sz w:val="22"/>
                <w:szCs w:val="22"/>
              </w:rPr>
            </w:pPr>
          </w:p>
        </w:tc>
        <w:tc>
          <w:tcPr>
            <w:tcW w:w="2715" w:type="pct"/>
            <w:tcBorders>
              <w:top w:val="single" w:sz="4" w:space="0" w:color="auto"/>
              <w:left w:val="single" w:sz="4" w:space="0" w:color="auto"/>
              <w:bottom w:val="single" w:sz="4" w:space="0" w:color="auto"/>
              <w:right w:val="single" w:sz="4" w:space="0" w:color="auto"/>
            </w:tcBorders>
            <w:shd w:val="clear" w:color="auto" w:fill="auto"/>
          </w:tcPr>
          <w:p w14:paraId="4F223ECD" w14:textId="77777777" w:rsidR="00176DED" w:rsidRPr="00176DED" w:rsidRDefault="00176DED" w:rsidP="00176DED">
            <w:pPr>
              <w:ind w:firstLine="0"/>
              <w:jc w:val="left"/>
              <w:rPr>
                <w:sz w:val="22"/>
                <w:szCs w:val="22"/>
              </w:rPr>
            </w:pPr>
            <w:r w:rsidRPr="00176DED">
              <w:rPr>
                <w:sz w:val="22"/>
                <w:szCs w:val="22"/>
              </w:rPr>
              <w:t xml:space="preserve">ПС-18 110/10(6) кВ «Геолог» </w:t>
            </w:r>
          </w:p>
        </w:tc>
        <w:tc>
          <w:tcPr>
            <w:tcW w:w="2001" w:type="pct"/>
            <w:tcBorders>
              <w:top w:val="single" w:sz="4" w:space="0" w:color="auto"/>
              <w:left w:val="single" w:sz="4" w:space="0" w:color="auto"/>
              <w:bottom w:val="single" w:sz="4" w:space="0" w:color="auto"/>
              <w:right w:val="single" w:sz="8" w:space="0" w:color="auto"/>
            </w:tcBorders>
            <w:shd w:val="clear" w:color="auto" w:fill="auto"/>
            <w:vAlign w:val="center"/>
          </w:tcPr>
          <w:p w14:paraId="6FD01217" w14:textId="77777777" w:rsidR="00176DED" w:rsidRPr="00176DED" w:rsidRDefault="00176DED" w:rsidP="00176DED">
            <w:pPr>
              <w:ind w:firstLine="0"/>
              <w:jc w:val="center"/>
              <w:rPr>
                <w:sz w:val="22"/>
                <w:szCs w:val="22"/>
              </w:rPr>
            </w:pPr>
            <w:r w:rsidRPr="00176DED">
              <w:rPr>
                <w:sz w:val="22"/>
                <w:szCs w:val="22"/>
              </w:rPr>
              <w:t>20</w:t>
            </w:r>
          </w:p>
        </w:tc>
      </w:tr>
      <w:tr w:rsidR="00176DED" w:rsidRPr="00176DED" w14:paraId="1361D60A" w14:textId="77777777" w:rsidTr="00176DED">
        <w:trPr>
          <w:trHeight w:val="20"/>
          <w:jc w:val="center"/>
        </w:trPr>
        <w:tc>
          <w:tcPr>
            <w:tcW w:w="284" w:type="pct"/>
            <w:tcBorders>
              <w:top w:val="single" w:sz="4" w:space="0" w:color="auto"/>
              <w:left w:val="single" w:sz="4" w:space="0" w:color="auto"/>
              <w:bottom w:val="single" w:sz="4" w:space="0" w:color="auto"/>
              <w:right w:val="single" w:sz="4" w:space="0" w:color="auto"/>
            </w:tcBorders>
          </w:tcPr>
          <w:p w14:paraId="35065ED6" w14:textId="77777777" w:rsidR="00176DED" w:rsidRPr="00176DED" w:rsidRDefault="00176DED" w:rsidP="00176DED">
            <w:pPr>
              <w:ind w:firstLine="0"/>
              <w:jc w:val="left"/>
              <w:rPr>
                <w:sz w:val="22"/>
                <w:szCs w:val="22"/>
              </w:rPr>
            </w:pPr>
          </w:p>
        </w:tc>
        <w:tc>
          <w:tcPr>
            <w:tcW w:w="2715" w:type="pct"/>
            <w:tcBorders>
              <w:top w:val="single" w:sz="4" w:space="0" w:color="auto"/>
              <w:left w:val="single" w:sz="4" w:space="0" w:color="auto"/>
              <w:bottom w:val="single" w:sz="4" w:space="0" w:color="auto"/>
              <w:right w:val="single" w:sz="4" w:space="0" w:color="auto"/>
            </w:tcBorders>
            <w:shd w:val="clear" w:color="auto" w:fill="auto"/>
          </w:tcPr>
          <w:p w14:paraId="50711434" w14:textId="77777777" w:rsidR="00176DED" w:rsidRPr="00176DED" w:rsidRDefault="00176DED" w:rsidP="00176DED">
            <w:pPr>
              <w:ind w:firstLine="0"/>
              <w:jc w:val="left"/>
              <w:rPr>
                <w:sz w:val="22"/>
                <w:szCs w:val="22"/>
              </w:rPr>
            </w:pPr>
            <w:r w:rsidRPr="00176DED">
              <w:rPr>
                <w:sz w:val="22"/>
                <w:szCs w:val="22"/>
              </w:rPr>
              <w:t>ПС-19 "Парковая" 110/10 кВ</w:t>
            </w:r>
          </w:p>
        </w:tc>
        <w:tc>
          <w:tcPr>
            <w:tcW w:w="2001" w:type="pct"/>
            <w:tcBorders>
              <w:top w:val="single" w:sz="4" w:space="0" w:color="auto"/>
              <w:left w:val="single" w:sz="4" w:space="0" w:color="auto"/>
              <w:bottom w:val="single" w:sz="4" w:space="0" w:color="auto"/>
              <w:right w:val="single" w:sz="8" w:space="0" w:color="auto"/>
            </w:tcBorders>
            <w:shd w:val="clear" w:color="auto" w:fill="auto"/>
            <w:vAlign w:val="center"/>
          </w:tcPr>
          <w:p w14:paraId="1D20EE47" w14:textId="77777777" w:rsidR="00176DED" w:rsidRPr="00176DED" w:rsidRDefault="00176DED" w:rsidP="00176DED">
            <w:pPr>
              <w:ind w:firstLine="0"/>
              <w:jc w:val="center"/>
              <w:rPr>
                <w:sz w:val="22"/>
                <w:szCs w:val="22"/>
              </w:rPr>
            </w:pPr>
            <w:r w:rsidRPr="00176DED">
              <w:rPr>
                <w:sz w:val="22"/>
                <w:szCs w:val="22"/>
              </w:rPr>
              <w:t>20</w:t>
            </w:r>
          </w:p>
        </w:tc>
      </w:tr>
      <w:tr w:rsidR="00176DED" w:rsidRPr="00176DED" w14:paraId="17661535" w14:textId="77777777" w:rsidTr="00176DED">
        <w:trPr>
          <w:trHeight w:val="20"/>
          <w:jc w:val="center"/>
        </w:trPr>
        <w:tc>
          <w:tcPr>
            <w:tcW w:w="284" w:type="pct"/>
            <w:tcBorders>
              <w:top w:val="single" w:sz="4" w:space="0" w:color="auto"/>
              <w:left w:val="single" w:sz="4" w:space="0" w:color="auto"/>
              <w:bottom w:val="single" w:sz="4" w:space="0" w:color="auto"/>
              <w:right w:val="single" w:sz="4" w:space="0" w:color="auto"/>
            </w:tcBorders>
          </w:tcPr>
          <w:p w14:paraId="2B5CF29C" w14:textId="77777777" w:rsidR="00176DED" w:rsidRPr="00176DED" w:rsidRDefault="00176DED" w:rsidP="00176DED">
            <w:pPr>
              <w:ind w:firstLine="0"/>
              <w:jc w:val="left"/>
              <w:rPr>
                <w:sz w:val="22"/>
                <w:szCs w:val="22"/>
              </w:rPr>
            </w:pPr>
          </w:p>
        </w:tc>
        <w:tc>
          <w:tcPr>
            <w:tcW w:w="2715" w:type="pct"/>
            <w:tcBorders>
              <w:top w:val="single" w:sz="4" w:space="0" w:color="auto"/>
              <w:left w:val="single" w:sz="4" w:space="0" w:color="auto"/>
              <w:bottom w:val="single" w:sz="4" w:space="0" w:color="auto"/>
              <w:right w:val="single" w:sz="4" w:space="0" w:color="auto"/>
            </w:tcBorders>
            <w:shd w:val="clear" w:color="auto" w:fill="auto"/>
          </w:tcPr>
          <w:p w14:paraId="27D40E42" w14:textId="77777777" w:rsidR="00176DED" w:rsidRPr="00176DED" w:rsidRDefault="00176DED" w:rsidP="00176DED">
            <w:pPr>
              <w:ind w:firstLine="0"/>
              <w:jc w:val="left"/>
              <w:rPr>
                <w:sz w:val="22"/>
                <w:szCs w:val="22"/>
              </w:rPr>
            </w:pPr>
            <w:r w:rsidRPr="00176DED">
              <w:rPr>
                <w:sz w:val="22"/>
                <w:szCs w:val="22"/>
              </w:rPr>
              <w:t xml:space="preserve">ПС-2 110/10(6) кВ «Северная» </w:t>
            </w:r>
          </w:p>
        </w:tc>
        <w:tc>
          <w:tcPr>
            <w:tcW w:w="2001" w:type="pct"/>
            <w:tcBorders>
              <w:top w:val="single" w:sz="4" w:space="0" w:color="auto"/>
              <w:left w:val="single" w:sz="4" w:space="0" w:color="auto"/>
              <w:bottom w:val="single" w:sz="4" w:space="0" w:color="auto"/>
              <w:right w:val="single" w:sz="8" w:space="0" w:color="auto"/>
            </w:tcBorders>
            <w:shd w:val="clear" w:color="auto" w:fill="auto"/>
            <w:vAlign w:val="center"/>
          </w:tcPr>
          <w:p w14:paraId="0D33CDAD" w14:textId="77777777" w:rsidR="00176DED" w:rsidRPr="00176DED" w:rsidRDefault="00176DED" w:rsidP="00176DED">
            <w:pPr>
              <w:ind w:firstLine="0"/>
              <w:jc w:val="center"/>
              <w:rPr>
                <w:sz w:val="22"/>
                <w:szCs w:val="22"/>
              </w:rPr>
            </w:pPr>
            <w:r w:rsidRPr="00176DED">
              <w:rPr>
                <w:sz w:val="22"/>
                <w:szCs w:val="22"/>
              </w:rPr>
              <w:t>20</w:t>
            </w:r>
          </w:p>
        </w:tc>
      </w:tr>
      <w:tr w:rsidR="00176DED" w:rsidRPr="00176DED" w14:paraId="7E311B29" w14:textId="77777777" w:rsidTr="00176DED">
        <w:trPr>
          <w:trHeight w:val="20"/>
          <w:jc w:val="center"/>
        </w:trPr>
        <w:tc>
          <w:tcPr>
            <w:tcW w:w="284" w:type="pct"/>
            <w:tcBorders>
              <w:top w:val="single" w:sz="4" w:space="0" w:color="auto"/>
              <w:left w:val="single" w:sz="4" w:space="0" w:color="auto"/>
              <w:bottom w:val="single" w:sz="4" w:space="0" w:color="auto"/>
              <w:right w:val="single" w:sz="4" w:space="0" w:color="auto"/>
            </w:tcBorders>
          </w:tcPr>
          <w:p w14:paraId="42483DF0" w14:textId="77777777" w:rsidR="00176DED" w:rsidRPr="00176DED" w:rsidRDefault="00176DED" w:rsidP="00176DED">
            <w:pPr>
              <w:ind w:firstLine="0"/>
              <w:jc w:val="left"/>
              <w:rPr>
                <w:sz w:val="22"/>
                <w:szCs w:val="22"/>
              </w:rPr>
            </w:pPr>
          </w:p>
        </w:tc>
        <w:tc>
          <w:tcPr>
            <w:tcW w:w="2715" w:type="pct"/>
            <w:tcBorders>
              <w:top w:val="single" w:sz="4" w:space="0" w:color="auto"/>
              <w:left w:val="single" w:sz="4" w:space="0" w:color="auto"/>
              <w:bottom w:val="single" w:sz="4" w:space="0" w:color="auto"/>
              <w:right w:val="single" w:sz="4" w:space="0" w:color="auto"/>
            </w:tcBorders>
            <w:shd w:val="clear" w:color="auto" w:fill="auto"/>
          </w:tcPr>
          <w:p w14:paraId="687CF60E" w14:textId="77777777" w:rsidR="00176DED" w:rsidRPr="00176DED" w:rsidRDefault="00176DED" w:rsidP="00176DED">
            <w:pPr>
              <w:ind w:firstLine="0"/>
              <w:jc w:val="left"/>
              <w:rPr>
                <w:sz w:val="22"/>
                <w:szCs w:val="22"/>
              </w:rPr>
            </w:pPr>
            <w:r w:rsidRPr="00176DED">
              <w:rPr>
                <w:sz w:val="22"/>
                <w:szCs w:val="22"/>
              </w:rPr>
              <w:t xml:space="preserve">ПС-20 110/10кВ «Западная» </w:t>
            </w:r>
          </w:p>
        </w:tc>
        <w:tc>
          <w:tcPr>
            <w:tcW w:w="2001" w:type="pct"/>
            <w:tcBorders>
              <w:top w:val="single" w:sz="4" w:space="0" w:color="auto"/>
              <w:left w:val="single" w:sz="4" w:space="0" w:color="auto"/>
              <w:bottom w:val="single" w:sz="4" w:space="0" w:color="auto"/>
              <w:right w:val="single" w:sz="8" w:space="0" w:color="auto"/>
            </w:tcBorders>
            <w:shd w:val="clear" w:color="auto" w:fill="auto"/>
            <w:vAlign w:val="center"/>
          </w:tcPr>
          <w:p w14:paraId="1CF85712" w14:textId="77777777" w:rsidR="00176DED" w:rsidRPr="00176DED" w:rsidRDefault="00176DED" w:rsidP="00176DED">
            <w:pPr>
              <w:ind w:firstLine="0"/>
              <w:jc w:val="center"/>
              <w:rPr>
                <w:sz w:val="22"/>
                <w:szCs w:val="22"/>
              </w:rPr>
            </w:pPr>
            <w:r w:rsidRPr="00176DED">
              <w:rPr>
                <w:sz w:val="22"/>
                <w:szCs w:val="22"/>
              </w:rPr>
              <w:t>20</w:t>
            </w:r>
          </w:p>
        </w:tc>
      </w:tr>
      <w:tr w:rsidR="00176DED" w:rsidRPr="00176DED" w14:paraId="57CAC4A2" w14:textId="77777777" w:rsidTr="00176DED">
        <w:trPr>
          <w:trHeight w:val="20"/>
          <w:jc w:val="center"/>
        </w:trPr>
        <w:tc>
          <w:tcPr>
            <w:tcW w:w="284" w:type="pct"/>
            <w:tcBorders>
              <w:top w:val="single" w:sz="4" w:space="0" w:color="auto"/>
              <w:left w:val="single" w:sz="4" w:space="0" w:color="auto"/>
              <w:bottom w:val="single" w:sz="4" w:space="0" w:color="auto"/>
              <w:right w:val="single" w:sz="4" w:space="0" w:color="auto"/>
            </w:tcBorders>
          </w:tcPr>
          <w:p w14:paraId="3CEBFAFE" w14:textId="77777777" w:rsidR="00176DED" w:rsidRPr="00176DED" w:rsidRDefault="00176DED" w:rsidP="00176DED">
            <w:pPr>
              <w:ind w:firstLine="0"/>
              <w:jc w:val="left"/>
              <w:rPr>
                <w:sz w:val="22"/>
                <w:szCs w:val="22"/>
              </w:rPr>
            </w:pPr>
          </w:p>
        </w:tc>
        <w:tc>
          <w:tcPr>
            <w:tcW w:w="2715" w:type="pct"/>
            <w:tcBorders>
              <w:top w:val="single" w:sz="4" w:space="0" w:color="auto"/>
              <w:left w:val="single" w:sz="4" w:space="0" w:color="auto"/>
              <w:bottom w:val="single" w:sz="4" w:space="0" w:color="auto"/>
              <w:right w:val="single" w:sz="4" w:space="0" w:color="auto"/>
            </w:tcBorders>
            <w:shd w:val="clear" w:color="auto" w:fill="auto"/>
          </w:tcPr>
          <w:p w14:paraId="4408A8EE" w14:textId="77777777" w:rsidR="00176DED" w:rsidRPr="00176DED" w:rsidRDefault="00176DED" w:rsidP="00176DED">
            <w:pPr>
              <w:ind w:firstLine="0"/>
              <w:jc w:val="left"/>
              <w:rPr>
                <w:sz w:val="22"/>
                <w:szCs w:val="22"/>
              </w:rPr>
            </w:pPr>
            <w:r w:rsidRPr="00176DED">
              <w:rPr>
                <w:sz w:val="22"/>
                <w:szCs w:val="22"/>
              </w:rPr>
              <w:t xml:space="preserve">ПС-3 110/10(6) кВ «Сайма» </w:t>
            </w:r>
          </w:p>
        </w:tc>
        <w:tc>
          <w:tcPr>
            <w:tcW w:w="2001" w:type="pct"/>
            <w:tcBorders>
              <w:top w:val="single" w:sz="4" w:space="0" w:color="auto"/>
              <w:left w:val="single" w:sz="4" w:space="0" w:color="auto"/>
              <w:bottom w:val="single" w:sz="4" w:space="0" w:color="auto"/>
              <w:right w:val="single" w:sz="8" w:space="0" w:color="auto"/>
            </w:tcBorders>
            <w:shd w:val="clear" w:color="auto" w:fill="auto"/>
            <w:vAlign w:val="center"/>
          </w:tcPr>
          <w:p w14:paraId="1B459751" w14:textId="77777777" w:rsidR="00176DED" w:rsidRPr="00176DED" w:rsidRDefault="00176DED" w:rsidP="00176DED">
            <w:pPr>
              <w:ind w:firstLine="0"/>
              <w:jc w:val="center"/>
              <w:rPr>
                <w:sz w:val="22"/>
                <w:szCs w:val="22"/>
              </w:rPr>
            </w:pPr>
            <w:r w:rsidRPr="00176DED">
              <w:rPr>
                <w:sz w:val="22"/>
                <w:szCs w:val="22"/>
              </w:rPr>
              <w:t>20</w:t>
            </w:r>
          </w:p>
        </w:tc>
      </w:tr>
      <w:tr w:rsidR="00176DED" w:rsidRPr="00176DED" w14:paraId="2BD5CF8A" w14:textId="77777777" w:rsidTr="00176DED">
        <w:trPr>
          <w:trHeight w:val="20"/>
          <w:jc w:val="center"/>
        </w:trPr>
        <w:tc>
          <w:tcPr>
            <w:tcW w:w="284" w:type="pct"/>
            <w:tcBorders>
              <w:top w:val="single" w:sz="4" w:space="0" w:color="auto"/>
              <w:left w:val="single" w:sz="4" w:space="0" w:color="auto"/>
              <w:bottom w:val="single" w:sz="4" w:space="0" w:color="auto"/>
              <w:right w:val="single" w:sz="4" w:space="0" w:color="auto"/>
            </w:tcBorders>
          </w:tcPr>
          <w:p w14:paraId="18E65C43" w14:textId="77777777" w:rsidR="00176DED" w:rsidRPr="00176DED" w:rsidRDefault="00176DED" w:rsidP="00176DED">
            <w:pPr>
              <w:ind w:firstLine="0"/>
              <w:jc w:val="left"/>
              <w:rPr>
                <w:sz w:val="22"/>
                <w:szCs w:val="22"/>
              </w:rPr>
            </w:pPr>
          </w:p>
        </w:tc>
        <w:tc>
          <w:tcPr>
            <w:tcW w:w="2715" w:type="pct"/>
            <w:tcBorders>
              <w:top w:val="single" w:sz="4" w:space="0" w:color="auto"/>
              <w:left w:val="single" w:sz="4" w:space="0" w:color="auto"/>
              <w:bottom w:val="single" w:sz="4" w:space="0" w:color="auto"/>
              <w:right w:val="single" w:sz="4" w:space="0" w:color="auto"/>
            </w:tcBorders>
            <w:shd w:val="clear" w:color="auto" w:fill="auto"/>
          </w:tcPr>
          <w:p w14:paraId="586E2EE9" w14:textId="77777777" w:rsidR="00176DED" w:rsidRPr="00176DED" w:rsidRDefault="00176DED" w:rsidP="00176DED">
            <w:pPr>
              <w:ind w:firstLine="0"/>
              <w:jc w:val="left"/>
              <w:rPr>
                <w:sz w:val="22"/>
                <w:szCs w:val="22"/>
              </w:rPr>
            </w:pPr>
            <w:r w:rsidRPr="00176DED">
              <w:rPr>
                <w:sz w:val="22"/>
                <w:szCs w:val="22"/>
              </w:rPr>
              <w:t xml:space="preserve">ПС-4 110/10(6) кВ «Азерит» </w:t>
            </w:r>
          </w:p>
        </w:tc>
        <w:tc>
          <w:tcPr>
            <w:tcW w:w="2001" w:type="pct"/>
            <w:tcBorders>
              <w:top w:val="single" w:sz="4" w:space="0" w:color="auto"/>
              <w:left w:val="single" w:sz="4" w:space="0" w:color="auto"/>
              <w:bottom w:val="single" w:sz="4" w:space="0" w:color="auto"/>
              <w:right w:val="single" w:sz="8" w:space="0" w:color="auto"/>
            </w:tcBorders>
            <w:shd w:val="clear" w:color="auto" w:fill="auto"/>
            <w:vAlign w:val="center"/>
          </w:tcPr>
          <w:p w14:paraId="160A7FCE" w14:textId="77777777" w:rsidR="00176DED" w:rsidRPr="00176DED" w:rsidRDefault="00176DED" w:rsidP="00176DED">
            <w:pPr>
              <w:ind w:firstLine="0"/>
              <w:jc w:val="center"/>
              <w:rPr>
                <w:sz w:val="22"/>
                <w:szCs w:val="22"/>
              </w:rPr>
            </w:pPr>
            <w:r w:rsidRPr="00176DED">
              <w:rPr>
                <w:sz w:val="22"/>
                <w:szCs w:val="22"/>
              </w:rPr>
              <w:t>20</w:t>
            </w:r>
          </w:p>
        </w:tc>
      </w:tr>
      <w:tr w:rsidR="00176DED" w:rsidRPr="00176DED" w14:paraId="47A6F829" w14:textId="77777777" w:rsidTr="00176DED">
        <w:trPr>
          <w:trHeight w:val="20"/>
          <w:jc w:val="center"/>
        </w:trPr>
        <w:tc>
          <w:tcPr>
            <w:tcW w:w="284" w:type="pct"/>
            <w:tcBorders>
              <w:top w:val="single" w:sz="4" w:space="0" w:color="auto"/>
              <w:left w:val="single" w:sz="4" w:space="0" w:color="auto"/>
              <w:bottom w:val="single" w:sz="4" w:space="0" w:color="auto"/>
              <w:right w:val="single" w:sz="4" w:space="0" w:color="auto"/>
            </w:tcBorders>
          </w:tcPr>
          <w:p w14:paraId="4487A278" w14:textId="77777777" w:rsidR="00176DED" w:rsidRPr="00176DED" w:rsidRDefault="00176DED" w:rsidP="00176DED">
            <w:pPr>
              <w:ind w:firstLine="0"/>
              <w:jc w:val="left"/>
              <w:rPr>
                <w:sz w:val="22"/>
                <w:szCs w:val="22"/>
              </w:rPr>
            </w:pPr>
          </w:p>
        </w:tc>
        <w:tc>
          <w:tcPr>
            <w:tcW w:w="2715" w:type="pct"/>
            <w:tcBorders>
              <w:top w:val="single" w:sz="4" w:space="0" w:color="auto"/>
              <w:left w:val="single" w:sz="4" w:space="0" w:color="auto"/>
              <w:bottom w:val="single" w:sz="4" w:space="0" w:color="auto"/>
              <w:right w:val="single" w:sz="4" w:space="0" w:color="auto"/>
            </w:tcBorders>
            <w:shd w:val="clear" w:color="auto" w:fill="auto"/>
          </w:tcPr>
          <w:p w14:paraId="2270BE6C" w14:textId="77777777" w:rsidR="00176DED" w:rsidRPr="00176DED" w:rsidRDefault="00176DED" w:rsidP="00176DED">
            <w:pPr>
              <w:ind w:firstLine="0"/>
              <w:jc w:val="left"/>
              <w:rPr>
                <w:sz w:val="22"/>
                <w:szCs w:val="22"/>
              </w:rPr>
            </w:pPr>
            <w:r w:rsidRPr="00176DED">
              <w:rPr>
                <w:sz w:val="22"/>
                <w:szCs w:val="22"/>
              </w:rPr>
              <w:t xml:space="preserve">ПС-6 110/10(6) кВ «Трансгаз» </w:t>
            </w:r>
          </w:p>
        </w:tc>
        <w:tc>
          <w:tcPr>
            <w:tcW w:w="2001" w:type="pct"/>
            <w:tcBorders>
              <w:top w:val="single" w:sz="4" w:space="0" w:color="auto"/>
              <w:left w:val="single" w:sz="4" w:space="0" w:color="auto"/>
              <w:bottom w:val="single" w:sz="4" w:space="0" w:color="auto"/>
              <w:right w:val="single" w:sz="8" w:space="0" w:color="auto"/>
            </w:tcBorders>
            <w:shd w:val="clear" w:color="auto" w:fill="auto"/>
            <w:vAlign w:val="center"/>
          </w:tcPr>
          <w:p w14:paraId="5A45ED21" w14:textId="77777777" w:rsidR="00176DED" w:rsidRPr="00176DED" w:rsidRDefault="00176DED" w:rsidP="00176DED">
            <w:pPr>
              <w:ind w:firstLine="0"/>
              <w:jc w:val="center"/>
              <w:rPr>
                <w:sz w:val="22"/>
                <w:szCs w:val="22"/>
              </w:rPr>
            </w:pPr>
            <w:r w:rsidRPr="00176DED">
              <w:rPr>
                <w:sz w:val="22"/>
                <w:szCs w:val="22"/>
              </w:rPr>
              <w:t>20</w:t>
            </w:r>
          </w:p>
        </w:tc>
      </w:tr>
      <w:tr w:rsidR="00176DED" w:rsidRPr="00176DED" w14:paraId="584258D9" w14:textId="77777777" w:rsidTr="00176DED">
        <w:trPr>
          <w:trHeight w:val="20"/>
          <w:jc w:val="center"/>
        </w:trPr>
        <w:tc>
          <w:tcPr>
            <w:tcW w:w="284" w:type="pct"/>
            <w:tcBorders>
              <w:top w:val="single" w:sz="4" w:space="0" w:color="auto"/>
              <w:left w:val="single" w:sz="4" w:space="0" w:color="auto"/>
              <w:bottom w:val="single" w:sz="4" w:space="0" w:color="auto"/>
              <w:right w:val="single" w:sz="4" w:space="0" w:color="auto"/>
            </w:tcBorders>
          </w:tcPr>
          <w:p w14:paraId="6B8B0952" w14:textId="77777777" w:rsidR="00176DED" w:rsidRPr="00176DED" w:rsidRDefault="00176DED" w:rsidP="00176DED">
            <w:pPr>
              <w:ind w:firstLine="0"/>
              <w:jc w:val="left"/>
              <w:rPr>
                <w:sz w:val="22"/>
                <w:szCs w:val="22"/>
              </w:rPr>
            </w:pPr>
          </w:p>
        </w:tc>
        <w:tc>
          <w:tcPr>
            <w:tcW w:w="2715" w:type="pct"/>
            <w:tcBorders>
              <w:top w:val="single" w:sz="4" w:space="0" w:color="auto"/>
              <w:left w:val="single" w:sz="4" w:space="0" w:color="auto"/>
              <w:bottom w:val="single" w:sz="4" w:space="0" w:color="auto"/>
              <w:right w:val="single" w:sz="4" w:space="0" w:color="auto"/>
            </w:tcBorders>
            <w:shd w:val="clear" w:color="auto" w:fill="auto"/>
          </w:tcPr>
          <w:p w14:paraId="4FF1731E" w14:textId="77777777" w:rsidR="00176DED" w:rsidRPr="00176DED" w:rsidRDefault="00176DED" w:rsidP="00176DED">
            <w:pPr>
              <w:ind w:firstLine="0"/>
              <w:jc w:val="left"/>
              <w:rPr>
                <w:sz w:val="22"/>
                <w:szCs w:val="22"/>
              </w:rPr>
            </w:pPr>
            <w:r w:rsidRPr="00176DED">
              <w:rPr>
                <w:sz w:val="22"/>
                <w:szCs w:val="22"/>
              </w:rPr>
              <w:t xml:space="preserve">ПС-7 110/10кВ «Строительная» </w:t>
            </w:r>
          </w:p>
        </w:tc>
        <w:tc>
          <w:tcPr>
            <w:tcW w:w="2001" w:type="pct"/>
            <w:tcBorders>
              <w:top w:val="single" w:sz="4" w:space="0" w:color="auto"/>
              <w:left w:val="single" w:sz="4" w:space="0" w:color="auto"/>
              <w:bottom w:val="single" w:sz="4" w:space="0" w:color="auto"/>
              <w:right w:val="single" w:sz="8" w:space="0" w:color="auto"/>
            </w:tcBorders>
            <w:shd w:val="clear" w:color="auto" w:fill="auto"/>
            <w:vAlign w:val="center"/>
          </w:tcPr>
          <w:p w14:paraId="7CDA2820" w14:textId="77777777" w:rsidR="00176DED" w:rsidRPr="00176DED" w:rsidRDefault="00176DED" w:rsidP="00176DED">
            <w:pPr>
              <w:ind w:firstLine="0"/>
              <w:jc w:val="center"/>
              <w:rPr>
                <w:sz w:val="22"/>
                <w:szCs w:val="22"/>
              </w:rPr>
            </w:pPr>
            <w:r w:rsidRPr="00176DED">
              <w:rPr>
                <w:sz w:val="22"/>
                <w:szCs w:val="22"/>
              </w:rPr>
              <w:t>20</w:t>
            </w:r>
          </w:p>
        </w:tc>
      </w:tr>
      <w:tr w:rsidR="00176DED" w:rsidRPr="00176DED" w14:paraId="656608E7" w14:textId="77777777" w:rsidTr="00176DED">
        <w:trPr>
          <w:trHeight w:val="20"/>
          <w:jc w:val="center"/>
        </w:trPr>
        <w:tc>
          <w:tcPr>
            <w:tcW w:w="284" w:type="pct"/>
            <w:tcBorders>
              <w:top w:val="single" w:sz="4" w:space="0" w:color="auto"/>
              <w:left w:val="single" w:sz="4" w:space="0" w:color="auto"/>
              <w:bottom w:val="single" w:sz="4" w:space="0" w:color="auto"/>
              <w:right w:val="single" w:sz="4" w:space="0" w:color="auto"/>
            </w:tcBorders>
          </w:tcPr>
          <w:p w14:paraId="0457552D" w14:textId="77777777" w:rsidR="00176DED" w:rsidRPr="00176DED" w:rsidRDefault="00176DED" w:rsidP="00176DED">
            <w:pPr>
              <w:ind w:firstLine="0"/>
              <w:jc w:val="left"/>
              <w:rPr>
                <w:sz w:val="22"/>
                <w:szCs w:val="22"/>
              </w:rPr>
            </w:pPr>
          </w:p>
        </w:tc>
        <w:tc>
          <w:tcPr>
            <w:tcW w:w="2715" w:type="pct"/>
            <w:tcBorders>
              <w:top w:val="single" w:sz="4" w:space="0" w:color="auto"/>
              <w:left w:val="single" w:sz="4" w:space="0" w:color="auto"/>
              <w:bottom w:val="single" w:sz="4" w:space="0" w:color="auto"/>
              <w:right w:val="single" w:sz="4" w:space="0" w:color="auto"/>
            </w:tcBorders>
            <w:shd w:val="clear" w:color="auto" w:fill="auto"/>
          </w:tcPr>
          <w:p w14:paraId="256B58BF" w14:textId="77777777" w:rsidR="00176DED" w:rsidRPr="00176DED" w:rsidRDefault="00176DED" w:rsidP="00176DED">
            <w:pPr>
              <w:ind w:firstLine="0"/>
              <w:jc w:val="left"/>
              <w:rPr>
                <w:sz w:val="22"/>
                <w:szCs w:val="22"/>
              </w:rPr>
            </w:pPr>
            <w:r w:rsidRPr="00176DED">
              <w:rPr>
                <w:sz w:val="22"/>
                <w:szCs w:val="22"/>
              </w:rPr>
              <w:t xml:space="preserve">ПС-8 110/10кВ «Шукшинская» </w:t>
            </w:r>
          </w:p>
        </w:tc>
        <w:tc>
          <w:tcPr>
            <w:tcW w:w="2001" w:type="pct"/>
            <w:tcBorders>
              <w:top w:val="single" w:sz="4" w:space="0" w:color="auto"/>
              <w:left w:val="single" w:sz="4" w:space="0" w:color="auto"/>
              <w:bottom w:val="single" w:sz="4" w:space="0" w:color="auto"/>
              <w:right w:val="single" w:sz="8" w:space="0" w:color="auto"/>
            </w:tcBorders>
            <w:shd w:val="clear" w:color="auto" w:fill="auto"/>
            <w:vAlign w:val="center"/>
          </w:tcPr>
          <w:p w14:paraId="2238501C" w14:textId="77777777" w:rsidR="00176DED" w:rsidRPr="00176DED" w:rsidRDefault="00176DED" w:rsidP="00176DED">
            <w:pPr>
              <w:ind w:firstLine="0"/>
              <w:jc w:val="center"/>
              <w:rPr>
                <w:sz w:val="22"/>
                <w:szCs w:val="22"/>
              </w:rPr>
            </w:pPr>
            <w:r w:rsidRPr="00176DED">
              <w:rPr>
                <w:sz w:val="22"/>
                <w:szCs w:val="22"/>
              </w:rPr>
              <w:t>20</w:t>
            </w:r>
          </w:p>
        </w:tc>
      </w:tr>
      <w:tr w:rsidR="00176DED" w:rsidRPr="00176DED" w14:paraId="2D9FDB21" w14:textId="77777777" w:rsidTr="00176DED">
        <w:trPr>
          <w:trHeight w:val="20"/>
          <w:jc w:val="center"/>
        </w:trPr>
        <w:tc>
          <w:tcPr>
            <w:tcW w:w="284" w:type="pct"/>
            <w:tcBorders>
              <w:top w:val="single" w:sz="4" w:space="0" w:color="auto"/>
              <w:left w:val="single" w:sz="4" w:space="0" w:color="auto"/>
              <w:bottom w:val="single" w:sz="4" w:space="0" w:color="auto"/>
              <w:right w:val="single" w:sz="4" w:space="0" w:color="auto"/>
            </w:tcBorders>
          </w:tcPr>
          <w:p w14:paraId="167071BE" w14:textId="77777777" w:rsidR="00176DED" w:rsidRPr="00176DED" w:rsidRDefault="00176DED" w:rsidP="00176DED">
            <w:pPr>
              <w:ind w:firstLine="0"/>
              <w:jc w:val="left"/>
              <w:rPr>
                <w:sz w:val="22"/>
                <w:szCs w:val="22"/>
              </w:rPr>
            </w:pPr>
          </w:p>
        </w:tc>
        <w:tc>
          <w:tcPr>
            <w:tcW w:w="2715" w:type="pct"/>
            <w:tcBorders>
              <w:top w:val="single" w:sz="4" w:space="0" w:color="auto"/>
              <w:left w:val="single" w:sz="4" w:space="0" w:color="auto"/>
              <w:bottom w:val="single" w:sz="4" w:space="0" w:color="auto"/>
              <w:right w:val="single" w:sz="4" w:space="0" w:color="auto"/>
            </w:tcBorders>
            <w:shd w:val="clear" w:color="auto" w:fill="auto"/>
          </w:tcPr>
          <w:p w14:paraId="72C8481B" w14:textId="77777777" w:rsidR="00176DED" w:rsidRPr="00176DED" w:rsidRDefault="00176DED" w:rsidP="00176DED">
            <w:pPr>
              <w:ind w:firstLine="0"/>
              <w:jc w:val="left"/>
              <w:rPr>
                <w:sz w:val="22"/>
                <w:szCs w:val="22"/>
              </w:rPr>
            </w:pPr>
            <w:r w:rsidRPr="00176DED">
              <w:rPr>
                <w:sz w:val="22"/>
                <w:szCs w:val="22"/>
              </w:rPr>
              <w:t xml:space="preserve">ПС-9 110/10(6) кВ «Черный мыс» </w:t>
            </w:r>
          </w:p>
        </w:tc>
        <w:tc>
          <w:tcPr>
            <w:tcW w:w="2001" w:type="pct"/>
            <w:tcBorders>
              <w:top w:val="single" w:sz="4" w:space="0" w:color="auto"/>
              <w:left w:val="single" w:sz="4" w:space="0" w:color="auto"/>
              <w:bottom w:val="single" w:sz="4" w:space="0" w:color="auto"/>
              <w:right w:val="single" w:sz="8" w:space="0" w:color="auto"/>
            </w:tcBorders>
            <w:shd w:val="clear" w:color="auto" w:fill="auto"/>
            <w:vAlign w:val="center"/>
          </w:tcPr>
          <w:p w14:paraId="08833BF5" w14:textId="77777777" w:rsidR="00176DED" w:rsidRPr="00176DED" w:rsidRDefault="00176DED" w:rsidP="00176DED">
            <w:pPr>
              <w:ind w:firstLine="0"/>
              <w:jc w:val="center"/>
              <w:rPr>
                <w:sz w:val="22"/>
                <w:szCs w:val="22"/>
              </w:rPr>
            </w:pPr>
            <w:r w:rsidRPr="00176DED">
              <w:rPr>
                <w:sz w:val="22"/>
                <w:szCs w:val="22"/>
              </w:rPr>
              <w:t>20</w:t>
            </w:r>
          </w:p>
        </w:tc>
      </w:tr>
      <w:tr w:rsidR="00176DED" w:rsidRPr="00176DED" w14:paraId="4FB8370B" w14:textId="77777777" w:rsidTr="00D600E9">
        <w:trPr>
          <w:trHeight w:val="20"/>
          <w:jc w:val="center"/>
        </w:trPr>
        <w:tc>
          <w:tcPr>
            <w:tcW w:w="5000" w:type="pct"/>
            <w:gridSpan w:val="3"/>
            <w:tcBorders>
              <w:top w:val="single" w:sz="4" w:space="0" w:color="auto"/>
              <w:left w:val="single" w:sz="4" w:space="0" w:color="auto"/>
              <w:bottom w:val="single" w:sz="4" w:space="0" w:color="auto"/>
              <w:right w:val="single" w:sz="8" w:space="0" w:color="auto"/>
            </w:tcBorders>
            <w:vAlign w:val="center"/>
          </w:tcPr>
          <w:p w14:paraId="68A65282" w14:textId="77777777" w:rsidR="00176DED" w:rsidRPr="00176DED" w:rsidRDefault="00176DED" w:rsidP="00176DED">
            <w:pPr>
              <w:autoSpaceDE w:val="0"/>
              <w:autoSpaceDN w:val="0"/>
              <w:adjustRightInd w:val="0"/>
              <w:ind w:firstLine="540"/>
              <w:jc w:val="center"/>
              <w:rPr>
                <w:sz w:val="22"/>
                <w:szCs w:val="22"/>
              </w:rPr>
            </w:pPr>
            <w:r w:rsidRPr="00176DED">
              <w:rPr>
                <w:sz w:val="22"/>
                <w:szCs w:val="22"/>
              </w:rPr>
              <w:t>Зоны санитарной охраны источников водоснабжения и водопроводов питьевого назначения</w:t>
            </w:r>
          </w:p>
        </w:tc>
      </w:tr>
      <w:tr w:rsidR="00176DED" w:rsidRPr="00176DED" w14:paraId="15D2B8A9" w14:textId="77777777" w:rsidTr="00176DED">
        <w:trPr>
          <w:trHeight w:val="20"/>
          <w:jc w:val="center"/>
        </w:trPr>
        <w:tc>
          <w:tcPr>
            <w:tcW w:w="284" w:type="pct"/>
            <w:tcBorders>
              <w:top w:val="single" w:sz="4" w:space="0" w:color="auto"/>
              <w:left w:val="single" w:sz="4" w:space="0" w:color="auto"/>
              <w:bottom w:val="single" w:sz="4" w:space="0" w:color="auto"/>
              <w:right w:val="single" w:sz="4" w:space="0" w:color="auto"/>
            </w:tcBorders>
            <w:vAlign w:val="center"/>
          </w:tcPr>
          <w:p w14:paraId="69247776" w14:textId="77777777" w:rsidR="00176DED" w:rsidRPr="00176DED" w:rsidRDefault="00176DED" w:rsidP="00176DED">
            <w:pPr>
              <w:ind w:firstLine="0"/>
              <w:jc w:val="center"/>
              <w:rPr>
                <w:sz w:val="22"/>
                <w:szCs w:val="22"/>
              </w:rPr>
            </w:pPr>
          </w:p>
        </w:tc>
        <w:tc>
          <w:tcPr>
            <w:tcW w:w="2715" w:type="pct"/>
            <w:tcBorders>
              <w:top w:val="single" w:sz="4" w:space="0" w:color="auto"/>
              <w:left w:val="single" w:sz="4" w:space="0" w:color="auto"/>
              <w:bottom w:val="single" w:sz="4" w:space="0" w:color="auto"/>
              <w:right w:val="single" w:sz="4" w:space="0" w:color="auto"/>
            </w:tcBorders>
            <w:shd w:val="clear" w:color="auto" w:fill="auto"/>
            <w:vAlign w:val="center"/>
          </w:tcPr>
          <w:p w14:paraId="3707DB3C" w14:textId="77777777" w:rsidR="00176DED" w:rsidRPr="00176DED" w:rsidRDefault="00176DED" w:rsidP="00176DED">
            <w:pPr>
              <w:ind w:firstLine="0"/>
              <w:jc w:val="left"/>
              <w:rPr>
                <w:sz w:val="22"/>
                <w:szCs w:val="22"/>
              </w:rPr>
            </w:pPr>
            <w:r w:rsidRPr="00176DED">
              <w:rPr>
                <w:sz w:val="22"/>
                <w:szCs w:val="22"/>
              </w:rPr>
              <w:t>Водопроводные очистные сооружения</w:t>
            </w:r>
          </w:p>
        </w:tc>
        <w:tc>
          <w:tcPr>
            <w:tcW w:w="2001" w:type="pct"/>
            <w:tcBorders>
              <w:top w:val="single" w:sz="4" w:space="0" w:color="auto"/>
              <w:left w:val="single" w:sz="4" w:space="0" w:color="auto"/>
              <w:bottom w:val="single" w:sz="4" w:space="0" w:color="auto"/>
              <w:right w:val="single" w:sz="4" w:space="0" w:color="auto"/>
            </w:tcBorders>
            <w:shd w:val="clear" w:color="auto" w:fill="auto"/>
            <w:vAlign w:val="center"/>
          </w:tcPr>
          <w:p w14:paraId="43725FD1" w14:textId="77777777" w:rsidR="00176DED" w:rsidRPr="00176DED" w:rsidRDefault="00176DED" w:rsidP="00176DED">
            <w:pPr>
              <w:ind w:firstLine="0"/>
              <w:jc w:val="center"/>
              <w:rPr>
                <w:sz w:val="22"/>
                <w:szCs w:val="22"/>
              </w:rPr>
            </w:pPr>
            <w:r w:rsidRPr="00176DED">
              <w:rPr>
                <w:sz w:val="22"/>
                <w:szCs w:val="22"/>
              </w:rPr>
              <w:t>30</w:t>
            </w:r>
          </w:p>
        </w:tc>
      </w:tr>
      <w:tr w:rsidR="00176DED" w:rsidRPr="00176DED" w14:paraId="3B14E56C" w14:textId="77777777" w:rsidTr="00176DED">
        <w:trPr>
          <w:trHeight w:val="20"/>
          <w:jc w:val="center"/>
        </w:trPr>
        <w:tc>
          <w:tcPr>
            <w:tcW w:w="284" w:type="pct"/>
            <w:tcBorders>
              <w:top w:val="single" w:sz="4" w:space="0" w:color="auto"/>
              <w:left w:val="single" w:sz="4" w:space="0" w:color="auto"/>
              <w:bottom w:val="single" w:sz="4" w:space="0" w:color="auto"/>
              <w:right w:val="single" w:sz="4" w:space="0" w:color="auto"/>
            </w:tcBorders>
            <w:vAlign w:val="center"/>
          </w:tcPr>
          <w:p w14:paraId="5002D5CE" w14:textId="77777777" w:rsidR="00176DED" w:rsidRPr="00176DED" w:rsidRDefault="00176DED" w:rsidP="00176DED">
            <w:pPr>
              <w:ind w:firstLine="0"/>
              <w:jc w:val="center"/>
              <w:rPr>
                <w:sz w:val="22"/>
                <w:szCs w:val="22"/>
              </w:rPr>
            </w:pPr>
          </w:p>
        </w:tc>
        <w:tc>
          <w:tcPr>
            <w:tcW w:w="2715" w:type="pct"/>
            <w:tcBorders>
              <w:top w:val="single" w:sz="4" w:space="0" w:color="auto"/>
              <w:left w:val="single" w:sz="4" w:space="0" w:color="auto"/>
              <w:bottom w:val="single" w:sz="4" w:space="0" w:color="auto"/>
              <w:right w:val="single" w:sz="4" w:space="0" w:color="auto"/>
            </w:tcBorders>
            <w:shd w:val="clear" w:color="auto" w:fill="auto"/>
            <w:vAlign w:val="center"/>
          </w:tcPr>
          <w:p w14:paraId="17D11256" w14:textId="77777777" w:rsidR="00176DED" w:rsidRPr="00176DED" w:rsidRDefault="00176DED" w:rsidP="00176DED">
            <w:pPr>
              <w:ind w:firstLine="0"/>
              <w:jc w:val="left"/>
              <w:rPr>
                <w:sz w:val="22"/>
                <w:szCs w:val="22"/>
              </w:rPr>
            </w:pPr>
            <w:r w:rsidRPr="00176DED">
              <w:rPr>
                <w:sz w:val="22"/>
                <w:szCs w:val="22"/>
              </w:rPr>
              <w:t>Куст артезианских скважин</w:t>
            </w:r>
          </w:p>
        </w:tc>
        <w:tc>
          <w:tcPr>
            <w:tcW w:w="2001" w:type="pct"/>
            <w:tcBorders>
              <w:top w:val="single" w:sz="4" w:space="0" w:color="auto"/>
              <w:left w:val="single" w:sz="4" w:space="0" w:color="auto"/>
              <w:bottom w:val="single" w:sz="4" w:space="0" w:color="auto"/>
              <w:right w:val="single" w:sz="4" w:space="0" w:color="auto"/>
            </w:tcBorders>
            <w:shd w:val="clear" w:color="auto" w:fill="auto"/>
            <w:vAlign w:val="center"/>
          </w:tcPr>
          <w:p w14:paraId="4AB92031" w14:textId="77777777" w:rsidR="00176DED" w:rsidRPr="00176DED" w:rsidRDefault="00176DED" w:rsidP="00176DED">
            <w:pPr>
              <w:ind w:firstLine="0"/>
              <w:jc w:val="center"/>
              <w:rPr>
                <w:sz w:val="22"/>
                <w:szCs w:val="22"/>
              </w:rPr>
            </w:pPr>
            <w:r w:rsidRPr="00176DED">
              <w:rPr>
                <w:sz w:val="22"/>
                <w:szCs w:val="22"/>
              </w:rPr>
              <w:t>30</w:t>
            </w:r>
          </w:p>
        </w:tc>
      </w:tr>
      <w:tr w:rsidR="00176DED" w:rsidRPr="00176DED" w14:paraId="790A8B00" w14:textId="77777777" w:rsidTr="00176DED">
        <w:trPr>
          <w:trHeight w:val="20"/>
          <w:jc w:val="center"/>
        </w:trPr>
        <w:tc>
          <w:tcPr>
            <w:tcW w:w="284" w:type="pct"/>
            <w:tcBorders>
              <w:top w:val="single" w:sz="4" w:space="0" w:color="auto"/>
              <w:left w:val="single" w:sz="4" w:space="0" w:color="auto"/>
              <w:bottom w:val="single" w:sz="4" w:space="0" w:color="auto"/>
              <w:right w:val="single" w:sz="4" w:space="0" w:color="auto"/>
            </w:tcBorders>
            <w:vAlign w:val="center"/>
          </w:tcPr>
          <w:p w14:paraId="2BB2301C" w14:textId="77777777" w:rsidR="00176DED" w:rsidRPr="00176DED" w:rsidRDefault="00176DED" w:rsidP="00176DED">
            <w:pPr>
              <w:ind w:firstLine="0"/>
              <w:jc w:val="center"/>
              <w:rPr>
                <w:sz w:val="22"/>
                <w:szCs w:val="22"/>
              </w:rPr>
            </w:pPr>
          </w:p>
        </w:tc>
        <w:tc>
          <w:tcPr>
            <w:tcW w:w="2715" w:type="pct"/>
            <w:tcBorders>
              <w:top w:val="single" w:sz="4" w:space="0" w:color="auto"/>
              <w:left w:val="single" w:sz="4" w:space="0" w:color="auto"/>
              <w:bottom w:val="single" w:sz="4" w:space="0" w:color="auto"/>
              <w:right w:val="single" w:sz="4" w:space="0" w:color="auto"/>
            </w:tcBorders>
            <w:shd w:val="clear" w:color="auto" w:fill="auto"/>
            <w:vAlign w:val="center"/>
          </w:tcPr>
          <w:p w14:paraId="6DEC6DC6" w14:textId="77777777" w:rsidR="00176DED" w:rsidRPr="00176DED" w:rsidRDefault="00176DED" w:rsidP="00176DED">
            <w:pPr>
              <w:ind w:firstLine="0"/>
              <w:jc w:val="left"/>
              <w:rPr>
                <w:sz w:val="22"/>
                <w:szCs w:val="22"/>
              </w:rPr>
            </w:pPr>
            <w:r w:rsidRPr="00176DED">
              <w:rPr>
                <w:sz w:val="22"/>
                <w:szCs w:val="22"/>
              </w:rPr>
              <w:t>Скважины для забора воды</w:t>
            </w:r>
          </w:p>
        </w:tc>
        <w:tc>
          <w:tcPr>
            <w:tcW w:w="2001" w:type="pct"/>
            <w:tcBorders>
              <w:top w:val="single" w:sz="4" w:space="0" w:color="auto"/>
              <w:left w:val="single" w:sz="4" w:space="0" w:color="auto"/>
              <w:bottom w:val="single" w:sz="4" w:space="0" w:color="auto"/>
              <w:right w:val="single" w:sz="4" w:space="0" w:color="auto"/>
            </w:tcBorders>
            <w:shd w:val="clear" w:color="auto" w:fill="auto"/>
            <w:vAlign w:val="center"/>
          </w:tcPr>
          <w:p w14:paraId="223C2956" w14:textId="77777777" w:rsidR="00176DED" w:rsidRPr="00176DED" w:rsidRDefault="00176DED" w:rsidP="00176DED">
            <w:pPr>
              <w:ind w:firstLine="0"/>
              <w:jc w:val="center"/>
              <w:rPr>
                <w:sz w:val="22"/>
                <w:szCs w:val="22"/>
              </w:rPr>
            </w:pPr>
            <w:r w:rsidRPr="00176DED">
              <w:rPr>
                <w:sz w:val="22"/>
                <w:szCs w:val="22"/>
              </w:rPr>
              <w:t>50</w:t>
            </w:r>
          </w:p>
        </w:tc>
      </w:tr>
      <w:tr w:rsidR="00176DED" w:rsidRPr="00176DED" w14:paraId="6162CAF9" w14:textId="77777777" w:rsidTr="00176DED">
        <w:trPr>
          <w:trHeight w:val="20"/>
          <w:jc w:val="center"/>
        </w:trPr>
        <w:tc>
          <w:tcPr>
            <w:tcW w:w="284" w:type="pct"/>
            <w:tcBorders>
              <w:top w:val="single" w:sz="4" w:space="0" w:color="auto"/>
              <w:left w:val="single" w:sz="4" w:space="0" w:color="auto"/>
              <w:bottom w:val="single" w:sz="4" w:space="0" w:color="auto"/>
              <w:right w:val="single" w:sz="4" w:space="0" w:color="auto"/>
            </w:tcBorders>
            <w:vAlign w:val="center"/>
          </w:tcPr>
          <w:p w14:paraId="24837923" w14:textId="77777777" w:rsidR="00176DED" w:rsidRPr="00176DED" w:rsidRDefault="00176DED" w:rsidP="00176DED">
            <w:pPr>
              <w:ind w:firstLine="0"/>
              <w:jc w:val="center"/>
              <w:rPr>
                <w:sz w:val="22"/>
                <w:szCs w:val="22"/>
              </w:rPr>
            </w:pPr>
          </w:p>
        </w:tc>
        <w:tc>
          <w:tcPr>
            <w:tcW w:w="2715" w:type="pct"/>
            <w:tcBorders>
              <w:top w:val="single" w:sz="4" w:space="0" w:color="auto"/>
              <w:left w:val="single" w:sz="4" w:space="0" w:color="auto"/>
              <w:bottom w:val="single" w:sz="4" w:space="0" w:color="auto"/>
              <w:right w:val="single" w:sz="4" w:space="0" w:color="auto"/>
            </w:tcBorders>
            <w:shd w:val="clear" w:color="auto" w:fill="auto"/>
            <w:vAlign w:val="center"/>
          </w:tcPr>
          <w:p w14:paraId="62CAEA30" w14:textId="77777777" w:rsidR="00176DED" w:rsidRPr="00176DED" w:rsidRDefault="00176DED" w:rsidP="00176DED">
            <w:pPr>
              <w:ind w:firstLine="0"/>
              <w:jc w:val="left"/>
              <w:rPr>
                <w:sz w:val="22"/>
                <w:szCs w:val="22"/>
              </w:rPr>
            </w:pPr>
            <w:r w:rsidRPr="00176DED">
              <w:rPr>
                <w:sz w:val="22"/>
                <w:szCs w:val="22"/>
              </w:rPr>
              <w:t>Водозабор 8,8А (I, II пояс)</w:t>
            </w:r>
          </w:p>
        </w:tc>
        <w:tc>
          <w:tcPr>
            <w:tcW w:w="2001" w:type="pct"/>
            <w:tcBorders>
              <w:top w:val="single" w:sz="4" w:space="0" w:color="auto"/>
              <w:left w:val="single" w:sz="4" w:space="0" w:color="auto"/>
              <w:bottom w:val="single" w:sz="4" w:space="0" w:color="auto"/>
              <w:right w:val="single" w:sz="4" w:space="0" w:color="auto"/>
            </w:tcBorders>
            <w:shd w:val="clear" w:color="auto" w:fill="auto"/>
            <w:vAlign w:val="center"/>
          </w:tcPr>
          <w:p w14:paraId="1D870F4D" w14:textId="77777777" w:rsidR="00176DED" w:rsidRPr="00176DED" w:rsidRDefault="00176DED" w:rsidP="00176DED">
            <w:pPr>
              <w:ind w:firstLine="0"/>
              <w:jc w:val="center"/>
              <w:rPr>
                <w:sz w:val="22"/>
                <w:szCs w:val="22"/>
              </w:rPr>
            </w:pPr>
            <w:r w:rsidRPr="00176DED">
              <w:rPr>
                <w:sz w:val="22"/>
                <w:szCs w:val="22"/>
              </w:rPr>
              <w:t>По проекту</w:t>
            </w:r>
          </w:p>
        </w:tc>
      </w:tr>
      <w:tr w:rsidR="00176DED" w:rsidRPr="00176DED" w14:paraId="112E7236" w14:textId="77777777" w:rsidTr="00176DED">
        <w:trPr>
          <w:trHeight w:val="20"/>
          <w:jc w:val="center"/>
        </w:trPr>
        <w:tc>
          <w:tcPr>
            <w:tcW w:w="284" w:type="pct"/>
            <w:tcBorders>
              <w:top w:val="single" w:sz="4" w:space="0" w:color="auto"/>
              <w:left w:val="single" w:sz="4" w:space="0" w:color="auto"/>
              <w:bottom w:val="single" w:sz="4" w:space="0" w:color="auto"/>
              <w:right w:val="single" w:sz="4" w:space="0" w:color="auto"/>
            </w:tcBorders>
            <w:vAlign w:val="center"/>
          </w:tcPr>
          <w:p w14:paraId="26118FAB" w14:textId="77777777" w:rsidR="00176DED" w:rsidRPr="00176DED" w:rsidRDefault="00176DED" w:rsidP="00176DED">
            <w:pPr>
              <w:ind w:firstLine="0"/>
              <w:jc w:val="center"/>
              <w:rPr>
                <w:sz w:val="22"/>
                <w:szCs w:val="22"/>
              </w:rPr>
            </w:pPr>
          </w:p>
        </w:tc>
        <w:tc>
          <w:tcPr>
            <w:tcW w:w="2715" w:type="pct"/>
            <w:tcBorders>
              <w:top w:val="single" w:sz="4" w:space="0" w:color="auto"/>
              <w:left w:val="single" w:sz="4" w:space="0" w:color="auto"/>
              <w:bottom w:val="single" w:sz="4" w:space="0" w:color="auto"/>
              <w:right w:val="single" w:sz="4" w:space="0" w:color="auto"/>
            </w:tcBorders>
            <w:shd w:val="clear" w:color="auto" w:fill="auto"/>
            <w:vAlign w:val="center"/>
          </w:tcPr>
          <w:p w14:paraId="0AC16B77" w14:textId="77777777" w:rsidR="00176DED" w:rsidRPr="00176DED" w:rsidRDefault="00176DED" w:rsidP="00176DED">
            <w:pPr>
              <w:ind w:firstLine="0"/>
              <w:jc w:val="left"/>
              <w:rPr>
                <w:sz w:val="22"/>
                <w:szCs w:val="22"/>
              </w:rPr>
            </w:pPr>
            <w:r w:rsidRPr="00176DED">
              <w:rPr>
                <w:sz w:val="22"/>
                <w:szCs w:val="22"/>
              </w:rPr>
              <w:t>Насосная станция</w:t>
            </w:r>
          </w:p>
        </w:tc>
        <w:tc>
          <w:tcPr>
            <w:tcW w:w="2001" w:type="pct"/>
            <w:tcBorders>
              <w:top w:val="single" w:sz="4" w:space="0" w:color="auto"/>
              <w:left w:val="single" w:sz="4" w:space="0" w:color="auto"/>
              <w:bottom w:val="single" w:sz="4" w:space="0" w:color="auto"/>
              <w:right w:val="single" w:sz="4" w:space="0" w:color="auto"/>
            </w:tcBorders>
            <w:shd w:val="clear" w:color="auto" w:fill="auto"/>
            <w:vAlign w:val="center"/>
          </w:tcPr>
          <w:p w14:paraId="39446DA0" w14:textId="77777777" w:rsidR="00176DED" w:rsidRPr="00176DED" w:rsidRDefault="00176DED" w:rsidP="00176DED">
            <w:pPr>
              <w:ind w:firstLine="0"/>
              <w:jc w:val="center"/>
              <w:rPr>
                <w:sz w:val="22"/>
                <w:szCs w:val="22"/>
              </w:rPr>
            </w:pPr>
            <w:r w:rsidRPr="00176DED">
              <w:rPr>
                <w:sz w:val="22"/>
                <w:szCs w:val="22"/>
              </w:rPr>
              <w:t>15</w:t>
            </w:r>
          </w:p>
        </w:tc>
      </w:tr>
      <w:tr w:rsidR="00176DED" w:rsidRPr="00176DED" w14:paraId="676D892E" w14:textId="77777777" w:rsidTr="00176DED">
        <w:trPr>
          <w:trHeight w:val="20"/>
          <w:jc w:val="center"/>
        </w:trPr>
        <w:tc>
          <w:tcPr>
            <w:tcW w:w="284" w:type="pct"/>
            <w:tcBorders>
              <w:top w:val="single" w:sz="4" w:space="0" w:color="auto"/>
              <w:left w:val="single" w:sz="4" w:space="0" w:color="auto"/>
              <w:bottom w:val="single" w:sz="4" w:space="0" w:color="auto"/>
              <w:right w:val="single" w:sz="4" w:space="0" w:color="auto"/>
            </w:tcBorders>
            <w:vAlign w:val="center"/>
          </w:tcPr>
          <w:p w14:paraId="3DE0485A" w14:textId="77777777" w:rsidR="00176DED" w:rsidRPr="00176DED" w:rsidRDefault="00176DED" w:rsidP="00176DED">
            <w:pPr>
              <w:ind w:firstLine="0"/>
              <w:jc w:val="center"/>
              <w:rPr>
                <w:sz w:val="22"/>
                <w:szCs w:val="22"/>
              </w:rPr>
            </w:pPr>
          </w:p>
        </w:tc>
        <w:tc>
          <w:tcPr>
            <w:tcW w:w="2715" w:type="pct"/>
            <w:tcBorders>
              <w:top w:val="single" w:sz="4" w:space="0" w:color="auto"/>
              <w:left w:val="single" w:sz="4" w:space="0" w:color="auto"/>
              <w:bottom w:val="single" w:sz="4" w:space="0" w:color="auto"/>
              <w:right w:val="single" w:sz="4" w:space="0" w:color="auto"/>
            </w:tcBorders>
            <w:shd w:val="clear" w:color="auto" w:fill="auto"/>
            <w:vAlign w:val="center"/>
          </w:tcPr>
          <w:p w14:paraId="60446A27" w14:textId="77777777" w:rsidR="00176DED" w:rsidRPr="00176DED" w:rsidRDefault="00176DED" w:rsidP="00176DED">
            <w:pPr>
              <w:ind w:firstLine="0"/>
              <w:jc w:val="left"/>
              <w:rPr>
                <w:sz w:val="22"/>
                <w:szCs w:val="22"/>
              </w:rPr>
            </w:pPr>
            <w:r w:rsidRPr="00176DED">
              <w:rPr>
                <w:sz w:val="22"/>
                <w:szCs w:val="22"/>
              </w:rPr>
              <w:t>Водозабор 9,9А промузла (I пояс)</w:t>
            </w:r>
          </w:p>
        </w:tc>
        <w:tc>
          <w:tcPr>
            <w:tcW w:w="2001" w:type="pct"/>
            <w:tcBorders>
              <w:top w:val="single" w:sz="4" w:space="0" w:color="auto"/>
              <w:left w:val="single" w:sz="4" w:space="0" w:color="auto"/>
              <w:bottom w:val="single" w:sz="4" w:space="0" w:color="auto"/>
              <w:right w:val="single" w:sz="4" w:space="0" w:color="auto"/>
            </w:tcBorders>
            <w:shd w:val="clear" w:color="auto" w:fill="auto"/>
            <w:vAlign w:val="center"/>
          </w:tcPr>
          <w:p w14:paraId="3BA9429E" w14:textId="77777777" w:rsidR="00176DED" w:rsidRPr="00176DED" w:rsidRDefault="00176DED" w:rsidP="00176DED">
            <w:pPr>
              <w:ind w:firstLine="0"/>
              <w:jc w:val="center"/>
              <w:rPr>
                <w:sz w:val="22"/>
                <w:szCs w:val="22"/>
              </w:rPr>
            </w:pPr>
            <w:r w:rsidRPr="00176DED">
              <w:rPr>
                <w:sz w:val="22"/>
                <w:szCs w:val="22"/>
              </w:rPr>
              <w:t>По границе земельного участка</w:t>
            </w:r>
          </w:p>
        </w:tc>
      </w:tr>
      <w:tr w:rsidR="00176DED" w:rsidRPr="00176DED" w14:paraId="45B98473" w14:textId="77777777" w:rsidTr="00176DED">
        <w:trPr>
          <w:trHeight w:val="20"/>
          <w:jc w:val="center"/>
        </w:trPr>
        <w:tc>
          <w:tcPr>
            <w:tcW w:w="284" w:type="pct"/>
            <w:vMerge w:val="restart"/>
            <w:tcBorders>
              <w:top w:val="single" w:sz="4" w:space="0" w:color="auto"/>
              <w:left w:val="single" w:sz="4" w:space="0" w:color="auto"/>
              <w:right w:val="single" w:sz="4" w:space="0" w:color="auto"/>
            </w:tcBorders>
            <w:vAlign w:val="center"/>
          </w:tcPr>
          <w:p w14:paraId="7034851F" w14:textId="77777777" w:rsidR="00176DED" w:rsidRPr="00176DED" w:rsidRDefault="00176DED" w:rsidP="00176DED">
            <w:pPr>
              <w:ind w:firstLine="0"/>
              <w:jc w:val="left"/>
              <w:rPr>
                <w:sz w:val="22"/>
                <w:szCs w:val="22"/>
              </w:rPr>
            </w:pPr>
          </w:p>
        </w:tc>
        <w:tc>
          <w:tcPr>
            <w:tcW w:w="2715" w:type="pct"/>
            <w:tcBorders>
              <w:top w:val="single" w:sz="4" w:space="0" w:color="auto"/>
              <w:left w:val="single" w:sz="4" w:space="0" w:color="auto"/>
              <w:bottom w:val="single" w:sz="4" w:space="0" w:color="auto"/>
              <w:right w:val="single" w:sz="4" w:space="0" w:color="auto"/>
            </w:tcBorders>
            <w:shd w:val="clear" w:color="auto" w:fill="auto"/>
            <w:vAlign w:val="center"/>
          </w:tcPr>
          <w:p w14:paraId="29E3E72E" w14:textId="77777777" w:rsidR="00176DED" w:rsidRPr="00176DED" w:rsidRDefault="00176DED" w:rsidP="00176DED">
            <w:pPr>
              <w:ind w:firstLine="0"/>
              <w:jc w:val="left"/>
              <w:rPr>
                <w:sz w:val="22"/>
                <w:szCs w:val="22"/>
              </w:rPr>
            </w:pPr>
            <w:r w:rsidRPr="00176DED">
              <w:rPr>
                <w:sz w:val="22"/>
                <w:szCs w:val="22"/>
              </w:rPr>
              <w:t xml:space="preserve">Водозабор «Гидростроитель» </w:t>
            </w:r>
          </w:p>
          <w:p w14:paraId="27289F5D" w14:textId="77777777" w:rsidR="00176DED" w:rsidRPr="00176DED" w:rsidRDefault="00176DED" w:rsidP="00176DED">
            <w:pPr>
              <w:ind w:firstLine="0"/>
              <w:jc w:val="left"/>
              <w:rPr>
                <w:sz w:val="22"/>
                <w:szCs w:val="22"/>
              </w:rPr>
            </w:pPr>
            <w:r w:rsidRPr="00176DED">
              <w:rPr>
                <w:sz w:val="22"/>
                <w:szCs w:val="22"/>
              </w:rPr>
              <w:t>I пояс</w:t>
            </w:r>
          </w:p>
        </w:tc>
        <w:tc>
          <w:tcPr>
            <w:tcW w:w="2001" w:type="pct"/>
            <w:tcBorders>
              <w:top w:val="single" w:sz="4" w:space="0" w:color="auto"/>
              <w:left w:val="single" w:sz="4" w:space="0" w:color="auto"/>
              <w:bottom w:val="single" w:sz="4" w:space="0" w:color="auto"/>
              <w:right w:val="single" w:sz="4" w:space="0" w:color="auto"/>
            </w:tcBorders>
            <w:shd w:val="clear" w:color="auto" w:fill="auto"/>
            <w:vAlign w:val="center"/>
          </w:tcPr>
          <w:p w14:paraId="5C76697B" w14:textId="77777777" w:rsidR="00176DED" w:rsidRPr="00176DED" w:rsidRDefault="00176DED" w:rsidP="00176DED">
            <w:pPr>
              <w:ind w:firstLine="0"/>
              <w:jc w:val="center"/>
              <w:rPr>
                <w:sz w:val="22"/>
                <w:szCs w:val="22"/>
              </w:rPr>
            </w:pPr>
            <w:r w:rsidRPr="00176DED">
              <w:rPr>
                <w:sz w:val="22"/>
                <w:szCs w:val="22"/>
              </w:rPr>
              <w:t>По ограждению</w:t>
            </w:r>
          </w:p>
        </w:tc>
      </w:tr>
      <w:tr w:rsidR="00176DED" w:rsidRPr="00176DED" w14:paraId="17CBF1E2" w14:textId="77777777" w:rsidTr="00176DED">
        <w:trPr>
          <w:trHeight w:val="20"/>
          <w:jc w:val="center"/>
        </w:trPr>
        <w:tc>
          <w:tcPr>
            <w:tcW w:w="284" w:type="pct"/>
            <w:vMerge/>
            <w:tcBorders>
              <w:left w:val="single" w:sz="4" w:space="0" w:color="auto"/>
              <w:right w:val="single" w:sz="4" w:space="0" w:color="auto"/>
            </w:tcBorders>
            <w:vAlign w:val="center"/>
          </w:tcPr>
          <w:p w14:paraId="791B17C6" w14:textId="77777777" w:rsidR="00176DED" w:rsidRPr="00176DED" w:rsidRDefault="00176DED" w:rsidP="00176DED">
            <w:pPr>
              <w:ind w:firstLine="0"/>
              <w:jc w:val="left"/>
              <w:rPr>
                <w:sz w:val="22"/>
                <w:szCs w:val="22"/>
              </w:rPr>
            </w:pPr>
          </w:p>
        </w:tc>
        <w:tc>
          <w:tcPr>
            <w:tcW w:w="2715" w:type="pct"/>
            <w:tcBorders>
              <w:top w:val="single" w:sz="4" w:space="0" w:color="auto"/>
              <w:left w:val="single" w:sz="4" w:space="0" w:color="auto"/>
              <w:bottom w:val="single" w:sz="4" w:space="0" w:color="auto"/>
              <w:right w:val="single" w:sz="4" w:space="0" w:color="auto"/>
            </w:tcBorders>
            <w:shd w:val="clear" w:color="auto" w:fill="auto"/>
            <w:vAlign w:val="center"/>
          </w:tcPr>
          <w:p w14:paraId="1F6C0BA1" w14:textId="77777777" w:rsidR="00176DED" w:rsidRPr="00176DED" w:rsidRDefault="00176DED" w:rsidP="00176DED">
            <w:pPr>
              <w:ind w:firstLine="0"/>
              <w:jc w:val="left"/>
              <w:rPr>
                <w:sz w:val="22"/>
                <w:szCs w:val="22"/>
              </w:rPr>
            </w:pPr>
            <w:r w:rsidRPr="00176DED">
              <w:rPr>
                <w:sz w:val="22"/>
                <w:szCs w:val="22"/>
                <w:lang w:val="en-US"/>
              </w:rPr>
              <w:t>II</w:t>
            </w:r>
            <w:r w:rsidRPr="00176DED">
              <w:rPr>
                <w:sz w:val="22"/>
                <w:szCs w:val="22"/>
              </w:rPr>
              <w:t xml:space="preserve"> пояс</w:t>
            </w:r>
          </w:p>
        </w:tc>
        <w:tc>
          <w:tcPr>
            <w:tcW w:w="2001" w:type="pct"/>
            <w:tcBorders>
              <w:top w:val="single" w:sz="4" w:space="0" w:color="auto"/>
              <w:left w:val="single" w:sz="4" w:space="0" w:color="auto"/>
              <w:bottom w:val="single" w:sz="4" w:space="0" w:color="auto"/>
              <w:right w:val="single" w:sz="4" w:space="0" w:color="auto"/>
            </w:tcBorders>
            <w:shd w:val="clear" w:color="auto" w:fill="auto"/>
            <w:vAlign w:val="center"/>
          </w:tcPr>
          <w:p w14:paraId="0F06ED58" w14:textId="77777777" w:rsidR="00176DED" w:rsidRPr="00176DED" w:rsidRDefault="00176DED" w:rsidP="00176DED">
            <w:pPr>
              <w:ind w:firstLine="0"/>
              <w:jc w:val="center"/>
              <w:rPr>
                <w:sz w:val="22"/>
                <w:szCs w:val="22"/>
              </w:rPr>
            </w:pPr>
            <w:r w:rsidRPr="00176DED">
              <w:rPr>
                <w:sz w:val="22"/>
                <w:szCs w:val="22"/>
              </w:rPr>
              <w:t>132-117</w:t>
            </w:r>
          </w:p>
        </w:tc>
      </w:tr>
      <w:tr w:rsidR="00176DED" w:rsidRPr="00176DED" w14:paraId="7118A6D0" w14:textId="77777777" w:rsidTr="00176DED">
        <w:trPr>
          <w:trHeight w:val="20"/>
          <w:jc w:val="center"/>
        </w:trPr>
        <w:tc>
          <w:tcPr>
            <w:tcW w:w="284" w:type="pct"/>
            <w:vMerge/>
            <w:tcBorders>
              <w:left w:val="single" w:sz="4" w:space="0" w:color="auto"/>
              <w:bottom w:val="single" w:sz="4" w:space="0" w:color="auto"/>
              <w:right w:val="single" w:sz="4" w:space="0" w:color="auto"/>
            </w:tcBorders>
            <w:vAlign w:val="center"/>
          </w:tcPr>
          <w:p w14:paraId="060B2553" w14:textId="77777777" w:rsidR="00176DED" w:rsidRPr="00176DED" w:rsidRDefault="00176DED" w:rsidP="00176DED">
            <w:pPr>
              <w:ind w:firstLine="0"/>
              <w:jc w:val="left"/>
              <w:rPr>
                <w:sz w:val="22"/>
                <w:szCs w:val="22"/>
              </w:rPr>
            </w:pPr>
          </w:p>
        </w:tc>
        <w:tc>
          <w:tcPr>
            <w:tcW w:w="2715" w:type="pct"/>
            <w:tcBorders>
              <w:top w:val="single" w:sz="4" w:space="0" w:color="auto"/>
              <w:left w:val="single" w:sz="4" w:space="0" w:color="auto"/>
              <w:bottom w:val="single" w:sz="4" w:space="0" w:color="auto"/>
              <w:right w:val="single" w:sz="4" w:space="0" w:color="auto"/>
            </w:tcBorders>
            <w:shd w:val="clear" w:color="auto" w:fill="auto"/>
            <w:vAlign w:val="center"/>
          </w:tcPr>
          <w:p w14:paraId="74A399CC" w14:textId="77777777" w:rsidR="00176DED" w:rsidRPr="00176DED" w:rsidRDefault="00176DED" w:rsidP="00176DED">
            <w:pPr>
              <w:ind w:firstLine="0"/>
              <w:jc w:val="left"/>
              <w:rPr>
                <w:sz w:val="22"/>
                <w:szCs w:val="22"/>
              </w:rPr>
            </w:pPr>
            <w:r w:rsidRPr="00176DED">
              <w:rPr>
                <w:sz w:val="22"/>
                <w:szCs w:val="22"/>
                <w:lang w:val="en-US"/>
              </w:rPr>
              <w:t>III</w:t>
            </w:r>
            <w:r w:rsidRPr="00176DED">
              <w:rPr>
                <w:sz w:val="22"/>
                <w:szCs w:val="22"/>
              </w:rPr>
              <w:t xml:space="preserve"> пояс</w:t>
            </w:r>
          </w:p>
        </w:tc>
        <w:tc>
          <w:tcPr>
            <w:tcW w:w="2001" w:type="pct"/>
            <w:tcBorders>
              <w:top w:val="single" w:sz="4" w:space="0" w:color="auto"/>
              <w:left w:val="single" w:sz="4" w:space="0" w:color="auto"/>
              <w:bottom w:val="single" w:sz="4" w:space="0" w:color="auto"/>
              <w:right w:val="single" w:sz="4" w:space="0" w:color="auto"/>
            </w:tcBorders>
            <w:shd w:val="clear" w:color="auto" w:fill="auto"/>
            <w:vAlign w:val="center"/>
          </w:tcPr>
          <w:p w14:paraId="43500D3D" w14:textId="77777777" w:rsidR="00176DED" w:rsidRPr="00176DED" w:rsidRDefault="00176DED" w:rsidP="00176DED">
            <w:pPr>
              <w:ind w:firstLine="0"/>
              <w:jc w:val="center"/>
              <w:rPr>
                <w:sz w:val="22"/>
                <w:szCs w:val="22"/>
              </w:rPr>
            </w:pPr>
            <w:r w:rsidRPr="00176DED">
              <w:rPr>
                <w:sz w:val="22"/>
                <w:szCs w:val="22"/>
              </w:rPr>
              <w:t>920-430</w:t>
            </w:r>
          </w:p>
        </w:tc>
      </w:tr>
      <w:tr w:rsidR="00176DED" w:rsidRPr="00176DED" w14:paraId="0BF9D1C8" w14:textId="77777777" w:rsidTr="00176DED">
        <w:trPr>
          <w:trHeight w:val="20"/>
          <w:jc w:val="center"/>
        </w:trPr>
        <w:tc>
          <w:tcPr>
            <w:tcW w:w="284" w:type="pct"/>
            <w:tcBorders>
              <w:top w:val="single" w:sz="4" w:space="0" w:color="auto"/>
              <w:left w:val="single" w:sz="4" w:space="0" w:color="auto"/>
              <w:bottom w:val="single" w:sz="4" w:space="0" w:color="auto"/>
              <w:right w:val="single" w:sz="4" w:space="0" w:color="auto"/>
            </w:tcBorders>
            <w:vAlign w:val="center"/>
          </w:tcPr>
          <w:p w14:paraId="59C4689B" w14:textId="77777777" w:rsidR="00176DED" w:rsidRPr="00176DED" w:rsidRDefault="00176DED" w:rsidP="00176DED">
            <w:pPr>
              <w:ind w:firstLine="0"/>
              <w:jc w:val="left"/>
              <w:rPr>
                <w:sz w:val="22"/>
                <w:szCs w:val="22"/>
              </w:rPr>
            </w:pPr>
          </w:p>
        </w:tc>
        <w:tc>
          <w:tcPr>
            <w:tcW w:w="2715" w:type="pct"/>
            <w:tcBorders>
              <w:top w:val="single" w:sz="4" w:space="0" w:color="auto"/>
              <w:left w:val="single" w:sz="4" w:space="0" w:color="auto"/>
              <w:bottom w:val="single" w:sz="4" w:space="0" w:color="auto"/>
              <w:right w:val="single" w:sz="4" w:space="0" w:color="auto"/>
            </w:tcBorders>
            <w:shd w:val="clear" w:color="auto" w:fill="auto"/>
            <w:vAlign w:val="center"/>
          </w:tcPr>
          <w:p w14:paraId="5EEDE3A4" w14:textId="77777777" w:rsidR="00176DED" w:rsidRPr="00176DED" w:rsidRDefault="00176DED" w:rsidP="00176DED">
            <w:pPr>
              <w:ind w:firstLine="0"/>
              <w:jc w:val="left"/>
              <w:rPr>
                <w:sz w:val="22"/>
                <w:szCs w:val="22"/>
              </w:rPr>
            </w:pPr>
            <w:r w:rsidRPr="00176DED">
              <w:rPr>
                <w:sz w:val="22"/>
                <w:szCs w:val="22"/>
              </w:rPr>
              <w:t>Водозабор «Аэропорт» (I пояс)</w:t>
            </w:r>
          </w:p>
        </w:tc>
        <w:tc>
          <w:tcPr>
            <w:tcW w:w="2001" w:type="pct"/>
            <w:tcBorders>
              <w:top w:val="single" w:sz="4" w:space="0" w:color="auto"/>
              <w:left w:val="single" w:sz="4" w:space="0" w:color="auto"/>
              <w:bottom w:val="single" w:sz="4" w:space="0" w:color="auto"/>
              <w:right w:val="single" w:sz="4" w:space="0" w:color="auto"/>
            </w:tcBorders>
            <w:shd w:val="clear" w:color="auto" w:fill="auto"/>
            <w:vAlign w:val="center"/>
          </w:tcPr>
          <w:p w14:paraId="6742E28B" w14:textId="77777777" w:rsidR="00176DED" w:rsidRPr="00176DED" w:rsidRDefault="00176DED" w:rsidP="00176DED">
            <w:pPr>
              <w:ind w:firstLine="0"/>
              <w:jc w:val="center"/>
              <w:rPr>
                <w:sz w:val="22"/>
                <w:szCs w:val="22"/>
              </w:rPr>
            </w:pPr>
            <w:r w:rsidRPr="00176DED">
              <w:rPr>
                <w:sz w:val="22"/>
                <w:szCs w:val="22"/>
              </w:rPr>
              <w:t>По границе земельного участка</w:t>
            </w:r>
          </w:p>
        </w:tc>
      </w:tr>
      <w:tr w:rsidR="00176DED" w:rsidRPr="00176DED" w14:paraId="058282EA" w14:textId="77777777" w:rsidTr="00176DED">
        <w:trPr>
          <w:trHeight w:val="20"/>
          <w:jc w:val="center"/>
        </w:trPr>
        <w:tc>
          <w:tcPr>
            <w:tcW w:w="284" w:type="pct"/>
            <w:vMerge w:val="restart"/>
            <w:tcBorders>
              <w:top w:val="single" w:sz="4" w:space="0" w:color="auto"/>
              <w:left w:val="single" w:sz="4" w:space="0" w:color="auto"/>
              <w:right w:val="single" w:sz="4" w:space="0" w:color="auto"/>
            </w:tcBorders>
            <w:vAlign w:val="center"/>
          </w:tcPr>
          <w:p w14:paraId="09F18C9F" w14:textId="77777777" w:rsidR="00176DED" w:rsidRPr="00176DED" w:rsidRDefault="00176DED" w:rsidP="00176DED">
            <w:pPr>
              <w:ind w:firstLine="0"/>
              <w:jc w:val="left"/>
              <w:rPr>
                <w:sz w:val="22"/>
                <w:szCs w:val="22"/>
              </w:rPr>
            </w:pPr>
          </w:p>
        </w:tc>
        <w:tc>
          <w:tcPr>
            <w:tcW w:w="2715" w:type="pct"/>
            <w:tcBorders>
              <w:top w:val="single" w:sz="4" w:space="0" w:color="auto"/>
              <w:left w:val="single" w:sz="4" w:space="0" w:color="auto"/>
              <w:bottom w:val="single" w:sz="4" w:space="0" w:color="auto"/>
              <w:right w:val="single" w:sz="4" w:space="0" w:color="auto"/>
            </w:tcBorders>
            <w:shd w:val="clear" w:color="auto" w:fill="auto"/>
            <w:vAlign w:val="center"/>
          </w:tcPr>
          <w:p w14:paraId="12AC74A0" w14:textId="77777777" w:rsidR="00176DED" w:rsidRPr="00176DED" w:rsidRDefault="00176DED" w:rsidP="00176DED">
            <w:pPr>
              <w:ind w:firstLine="0"/>
              <w:jc w:val="left"/>
              <w:rPr>
                <w:sz w:val="22"/>
                <w:szCs w:val="22"/>
              </w:rPr>
            </w:pPr>
            <w:r w:rsidRPr="00176DED">
              <w:rPr>
                <w:sz w:val="22"/>
                <w:szCs w:val="22"/>
              </w:rPr>
              <w:t>Водозабор Сургутского УТТ № 5 ОАО «Сургутнефтегаз»</w:t>
            </w:r>
          </w:p>
          <w:p w14:paraId="7D02CED3" w14:textId="77777777" w:rsidR="00176DED" w:rsidRPr="00176DED" w:rsidRDefault="00176DED" w:rsidP="00176DED">
            <w:pPr>
              <w:ind w:firstLine="0"/>
              <w:jc w:val="left"/>
              <w:rPr>
                <w:sz w:val="22"/>
                <w:szCs w:val="22"/>
              </w:rPr>
            </w:pPr>
            <w:r w:rsidRPr="00176DED">
              <w:rPr>
                <w:sz w:val="22"/>
                <w:szCs w:val="22"/>
                <w:lang w:val="en-US"/>
              </w:rPr>
              <w:t xml:space="preserve">I </w:t>
            </w:r>
            <w:r w:rsidRPr="00176DED">
              <w:rPr>
                <w:sz w:val="22"/>
                <w:szCs w:val="22"/>
              </w:rPr>
              <w:t>пояс</w:t>
            </w:r>
          </w:p>
        </w:tc>
        <w:tc>
          <w:tcPr>
            <w:tcW w:w="2001" w:type="pct"/>
            <w:tcBorders>
              <w:top w:val="single" w:sz="4" w:space="0" w:color="auto"/>
              <w:left w:val="single" w:sz="4" w:space="0" w:color="auto"/>
              <w:bottom w:val="single" w:sz="4" w:space="0" w:color="auto"/>
              <w:right w:val="single" w:sz="4" w:space="0" w:color="auto"/>
            </w:tcBorders>
            <w:shd w:val="clear" w:color="auto" w:fill="auto"/>
            <w:vAlign w:val="center"/>
          </w:tcPr>
          <w:p w14:paraId="6FC57766" w14:textId="77777777" w:rsidR="00176DED" w:rsidRPr="00176DED" w:rsidRDefault="00176DED" w:rsidP="00176DED">
            <w:pPr>
              <w:ind w:firstLine="0"/>
              <w:jc w:val="center"/>
              <w:rPr>
                <w:sz w:val="22"/>
                <w:szCs w:val="22"/>
              </w:rPr>
            </w:pPr>
            <w:r w:rsidRPr="00176DED">
              <w:rPr>
                <w:sz w:val="22"/>
                <w:szCs w:val="22"/>
              </w:rPr>
              <w:t>По существующему ограждению размером 10 - 45 м скважины водозабора</w:t>
            </w:r>
          </w:p>
        </w:tc>
      </w:tr>
      <w:tr w:rsidR="00176DED" w:rsidRPr="00176DED" w14:paraId="08560225" w14:textId="77777777" w:rsidTr="00176DED">
        <w:trPr>
          <w:trHeight w:val="20"/>
          <w:jc w:val="center"/>
        </w:trPr>
        <w:tc>
          <w:tcPr>
            <w:tcW w:w="284" w:type="pct"/>
            <w:vMerge/>
            <w:tcBorders>
              <w:left w:val="single" w:sz="4" w:space="0" w:color="auto"/>
              <w:right w:val="single" w:sz="4" w:space="0" w:color="auto"/>
            </w:tcBorders>
            <w:vAlign w:val="center"/>
          </w:tcPr>
          <w:p w14:paraId="7AE4EC0C" w14:textId="77777777" w:rsidR="00176DED" w:rsidRPr="00176DED" w:rsidRDefault="00176DED" w:rsidP="00176DED">
            <w:pPr>
              <w:ind w:firstLine="0"/>
              <w:jc w:val="left"/>
              <w:rPr>
                <w:sz w:val="22"/>
                <w:szCs w:val="22"/>
              </w:rPr>
            </w:pPr>
          </w:p>
        </w:tc>
        <w:tc>
          <w:tcPr>
            <w:tcW w:w="2715" w:type="pct"/>
            <w:tcBorders>
              <w:top w:val="single" w:sz="4" w:space="0" w:color="auto"/>
              <w:left w:val="single" w:sz="4" w:space="0" w:color="auto"/>
              <w:bottom w:val="single" w:sz="4" w:space="0" w:color="auto"/>
              <w:right w:val="single" w:sz="4" w:space="0" w:color="auto"/>
            </w:tcBorders>
            <w:shd w:val="clear" w:color="auto" w:fill="auto"/>
            <w:vAlign w:val="center"/>
          </w:tcPr>
          <w:p w14:paraId="3B408C89" w14:textId="77777777" w:rsidR="00176DED" w:rsidRPr="00176DED" w:rsidRDefault="00176DED" w:rsidP="00176DED">
            <w:pPr>
              <w:ind w:firstLine="0"/>
              <w:jc w:val="left"/>
              <w:rPr>
                <w:sz w:val="22"/>
                <w:szCs w:val="22"/>
              </w:rPr>
            </w:pPr>
            <w:r w:rsidRPr="00176DED">
              <w:rPr>
                <w:sz w:val="22"/>
                <w:szCs w:val="22"/>
                <w:lang w:val="en-US"/>
              </w:rPr>
              <w:t>II</w:t>
            </w:r>
            <w:r w:rsidRPr="00176DED">
              <w:rPr>
                <w:sz w:val="22"/>
                <w:szCs w:val="22"/>
              </w:rPr>
              <w:t xml:space="preserve"> пояс</w:t>
            </w:r>
          </w:p>
        </w:tc>
        <w:tc>
          <w:tcPr>
            <w:tcW w:w="2001" w:type="pct"/>
            <w:tcBorders>
              <w:top w:val="single" w:sz="4" w:space="0" w:color="auto"/>
              <w:left w:val="single" w:sz="4" w:space="0" w:color="auto"/>
              <w:bottom w:val="single" w:sz="4" w:space="0" w:color="auto"/>
              <w:right w:val="single" w:sz="4" w:space="0" w:color="auto"/>
            </w:tcBorders>
            <w:shd w:val="clear" w:color="auto" w:fill="auto"/>
            <w:vAlign w:val="center"/>
          </w:tcPr>
          <w:p w14:paraId="365C2722" w14:textId="77777777" w:rsidR="00176DED" w:rsidRPr="00176DED" w:rsidRDefault="00176DED" w:rsidP="00176DED">
            <w:pPr>
              <w:ind w:firstLine="0"/>
              <w:jc w:val="center"/>
              <w:rPr>
                <w:sz w:val="22"/>
                <w:szCs w:val="22"/>
              </w:rPr>
            </w:pPr>
            <w:r w:rsidRPr="00176DED">
              <w:rPr>
                <w:sz w:val="22"/>
                <w:szCs w:val="22"/>
              </w:rPr>
              <w:t>30</w:t>
            </w:r>
          </w:p>
        </w:tc>
      </w:tr>
      <w:tr w:rsidR="00176DED" w:rsidRPr="00176DED" w14:paraId="1231267F" w14:textId="77777777" w:rsidTr="00176DED">
        <w:trPr>
          <w:trHeight w:val="20"/>
          <w:jc w:val="center"/>
        </w:trPr>
        <w:tc>
          <w:tcPr>
            <w:tcW w:w="284" w:type="pct"/>
            <w:vMerge/>
            <w:tcBorders>
              <w:left w:val="single" w:sz="4" w:space="0" w:color="auto"/>
              <w:bottom w:val="single" w:sz="4" w:space="0" w:color="auto"/>
              <w:right w:val="single" w:sz="4" w:space="0" w:color="auto"/>
            </w:tcBorders>
            <w:vAlign w:val="center"/>
          </w:tcPr>
          <w:p w14:paraId="669D0128" w14:textId="77777777" w:rsidR="00176DED" w:rsidRPr="00176DED" w:rsidRDefault="00176DED" w:rsidP="00176DED">
            <w:pPr>
              <w:ind w:firstLine="0"/>
              <w:jc w:val="left"/>
              <w:rPr>
                <w:sz w:val="22"/>
                <w:szCs w:val="22"/>
              </w:rPr>
            </w:pPr>
          </w:p>
        </w:tc>
        <w:tc>
          <w:tcPr>
            <w:tcW w:w="2715" w:type="pct"/>
            <w:tcBorders>
              <w:top w:val="single" w:sz="4" w:space="0" w:color="auto"/>
              <w:left w:val="single" w:sz="4" w:space="0" w:color="auto"/>
              <w:bottom w:val="single" w:sz="4" w:space="0" w:color="auto"/>
              <w:right w:val="single" w:sz="4" w:space="0" w:color="auto"/>
            </w:tcBorders>
            <w:shd w:val="clear" w:color="auto" w:fill="auto"/>
            <w:vAlign w:val="center"/>
          </w:tcPr>
          <w:p w14:paraId="304252D2" w14:textId="77777777" w:rsidR="00176DED" w:rsidRPr="00176DED" w:rsidRDefault="00176DED" w:rsidP="00176DED">
            <w:pPr>
              <w:ind w:firstLine="0"/>
              <w:jc w:val="left"/>
              <w:rPr>
                <w:sz w:val="22"/>
                <w:szCs w:val="22"/>
              </w:rPr>
            </w:pPr>
            <w:r w:rsidRPr="00176DED">
              <w:rPr>
                <w:sz w:val="22"/>
                <w:szCs w:val="22"/>
                <w:lang w:val="en-US"/>
              </w:rPr>
              <w:t>III</w:t>
            </w:r>
            <w:r w:rsidRPr="00176DED">
              <w:rPr>
                <w:sz w:val="22"/>
                <w:szCs w:val="22"/>
              </w:rPr>
              <w:t xml:space="preserve"> пояс</w:t>
            </w:r>
          </w:p>
        </w:tc>
        <w:tc>
          <w:tcPr>
            <w:tcW w:w="2001" w:type="pct"/>
            <w:tcBorders>
              <w:top w:val="single" w:sz="4" w:space="0" w:color="auto"/>
              <w:left w:val="single" w:sz="4" w:space="0" w:color="auto"/>
              <w:bottom w:val="single" w:sz="4" w:space="0" w:color="auto"/>
              <w:right w:val="single" w:sz="4" w:space="0" w:color="auto"/>
            </w:tcBorders>
            <w:shd w:val="clear" w:color="auto" w:fill="auto"/>
            <w:vAlign w:val="center"/>
          </w:tcPr>
          <w:p w14:paraId="7B6FFC5B" w14:textId="77777777" w:rsidR="00176DED" w:rsidRPr="00176DED" w:rsidRDefault="00176DED" w:rsidP="00176DED">
            <w:pPr>
              <w:ind w:firstLine="0"/>
              <w:jc w:val="center"/>
              <w:rPr>
                <w:sz w:val="22"/>
                <w:szCs w:val="22"/>
              </w:rPr>
            </w:pPr>
            <w:r w:rsidRPr="00176DED">
              <w:rPr>
                <w:sz w:val="22"/>
                <w:szCs w:val="22"/>
              </w:rPr>
              <w:t>74</w:t>
            </w:r>
          </w:p>
        </w:tc>
      </w:tr>
      <w:tr w:rsidR="00176DED" w:rsidRPr="00176DED" w14:paraId="701B7D03" w14:textId="77777777" w:rsidTr="00176DED">
        <w:trPr>
          <w:trHeight w:val="20"/>
          <w:jc w:val="center"/>
        </w:trPr>
        <w:tc>
          <w:tcPr>
            <w:tcW w:w="284" w:type="pct"/>
            <w:vMerge w:val="restart"/>
            <w:tcBorders>
              <w:top w:val="single" w:sz="4" w:space="0" w:color="auto"/>
              <w:left w:val="single" w:sz="4" w:space="0" w:color="auto"/>
              <w:right w:val="single" w:sz="4" w:space="0" w:color="auto"/>
            </w:tcBorders>
            <w:vAlign w:val="center"/>
          </w:tcPr>
          <w:p w14:paraId="029E9E4C" w14:textId="77777777" w:rsidR="00176DED" w:rsidRPr="00176DED" w:rsidRDefault="00176DED" w:rsidP="00176DED">
            <w:pPr>
              <w:ind w:firstLine="0"/>
              <w:jc w:val="left"/>
              <w:rPr>
                <w:sz w:val="22"/>
                <w:szCs w:val="22"/>
              </w:rPr>
            </w:pPr>
          </w:p>
        </w:tc>
        <w:tc>
          <w:tcPr>
            <w:tcW w:w="2715" w:type="pct"/>
            <w:tcBorders>
              <w:top w:val="single" w:sz="4" w:space="0" w:color="auto"/>
              <w:left w:val="single" w:sz="4" w:space="0" w:color="auto"/>
              <w:bottom w:val="single" w:sz="4" w:space="0" w:color="auto"/>
              <w:right w:val="single" w:sz="4" w:space="0" w:color="auto"/>
            </w:tcBorders>
            <w:shd w:val="clear" w:color="auto" w:fill="auto"/>
            <w:vAlign w:val="center"/>
          </w:tcPr>
          <w:p w14:paraId="1A2B7A04" w14:textId="77777777" w:rsidR="00176DED" w:rsidRPr="00176DED" w:rsidRDefault="00176DED" w:rsidP="00176DED">
            <w:pPr>
              <w:ind w:firstLine="0"/>
              <w:jc w:val="left"/>
              <w:rPr>
                <w:sz w:val="22"/>
                <w:szCs w:val="22"/>
              </w:rPr>
            </w:pPr>
            <w:r w:rsidRPr="00176DED">
              <w:rPr>
                <w:sz w:val="22"/>
                <w:szCs w:val="22"/>
              </w:rPr>
              <w:t>Водозабор треста «Сургутнефтегеофизика» ОАО «Сургутнефтегаз». Западно-Сургутский лицензионный участок, база треста «Сургутнефтегеофизика» (скважина 20-636)</w:t>
            </w:r>
          </w:p>
          <w:p w14:paraId="10F4ABF9" w14:textId="77777777" w:rsidR="00176DED" w:rsidRPr="00176DED" w:rsidRDefault="00176DED" w:rsidP="00176DED">
            <w:pPr>
              <w:ind w:firstLine="0"/>
              <w:jc w:val="left"/>
              <w:rPr>
                <w:sz w:val="22"/>
                <w:szCs w:val="22"/>
              </w:rPr>
            </w:pPr>
            <w:r w:rsidRPr="00176DED">
              <w:rPr>
                <w:sz w:val="22"/>
                <w:szCs w:val="22"/>
                <w:lang w:val="en-US"/>
              </w:rPr>
              <w:t xml:space="preserve">I </w:t>
            </w:r>
            <w:r w:rsidRPr="00176DED">
              <w:rPr>
                <w:sz w:val="22"/>
                <w:szCs w:val="22"/>
              </w:rPr>
              <w:t>пояс</w:t>
            </w:r>
          </w:p>
        </w:tc>
        <w:tc>
          <w:tcPr>
            <w:tcW w:w="2001" w:type="pct"/>
            <w:tcBorders>
              <w:top w:val="single" w:sz="4" w:space="0" w:color="auto"/>
              <w:left w:val="single" w:sz="4" w:space="0" w:color="auto"/>
              <w:bottom w:val="single" w:sz="4" w:space="0" w:color="auto"/>
              <w:right w:val="single" w:sz="4" w:space="0" w:color="auto"/>
            </w:tcBorders>
            <w:shd w:val="clear" w:color="auto" w:fill="auto"/>
            <w:vAlign w:val="center"/>
          </w:tcPr>
          <w:p w14:paraId="157622A3" w14:textId="77777777" w:rsidR="00176DED" w:rsidRPr="00176DED" w:rsidRDefault="00176DED" w:rsidP="00176DED">
            <w:pPr>
              <w:ind w:firstLine="0"/>
              <w:jc w:val="center"/>
              <w:rPr>
                <w:sz w:val="22"/>
                <w:szCs w:val="22"/>
              </w:rPr>
            </w:pPr>
            <w:r w:rsidRPr="00176DED">
              <w:rPr>
                <w:sz w:val="22"/>
                <w:szCs w:val="22"/>
              </w:rPr>
              <w:t>По существующему ограждению на расстоянии 14 – 25 м от крайних скважин водозабора</w:t>
            </w:r>
          </w:p>
        </w:tc>
      </w:tr>
      <w:tr w:rsidR="00176DED" w:rsidRPr="00176DED" w14:paraId="37812E88" w14:textId="77777777" w:rsidTr="00176DED">
        <w:trPr>
          <w:trHeight w:val="20"/>
          <w:jc w:val="center"/>
        </w:trPr>
        <w:tc>
          <w:tcPr>
            <w:tcW w:w="284" w:type="pct"/>
            <w:vMerge/>
            <w:tcBorders>
              <w:left w:val="single" w:sz="4" w:space="0" w:color="auto"/>
              <w:right w:val="single" w:sz="4" w:space="0" w:color="auto"/>
            </w:tcBorders>
            <w:vAlign w:val="center"/>
          </w:tcPr>
          <w:p w14:paraId="6997C5F6" w14:textId="77777777" w:rsidR="00176DED" w:rsidRPr="00176DED" w:rsidRDefault="00176DED" w:rsidP="00176DED">
            <w:pPr>
              <w:ind w:firstLine="0"/>
              <w:jc w:val="left"/>
              <w:rPr>
                <w:sz w:val="22"/>
                <w:szCs w:val="22"/>
              </w:rPr>
            </w:pPr>
          </w:p>
        </w:tc>
        <w:tc>
          <w:tcPr>
            <w:tcW w:w="2715" w:type="pct"/>
            <w:tcBorders>
              <w:top w:val="single" w:sz="4" w:space="0" w:color="auto"/>
              <w:left w:val="single" w:sz="4" w:space="0" w:color="auto"/>
              <w:bottom w:val="single" w:sz="4" w:space="0" w:color="auto"/>
              <w:right w:val="single" w:sz="4" w:space="0" w:color="auto"/>
            </w:tcBorders>
            <w:shd w:val="clear" w:color="auto" w:fill="auto"/>
            <w:vAlign w:val="center"/>
          </w:tcPr>
          <w:p w14:paraId="7E926187" w14:textId="77777777" w:rsidR="00176DED" w:rsidRPr="00176DED" w:rsidRDefault="00176DED" w:rsidP="00176DED">
            <w:pPr>
              <w:ind w:firstLine="0"/>
              <w:jc w:val="left"/>
              <w:rPr>
                <w:sz w:val="22"/>
                <w:szCs w:val="22"/>
              </w:rPr>
            </w:pPr>
            <w:r w:rsidRPr="00176DED">
              <w:rPr>
                <w:sz w:val="22"/>
                <w:szCs w:val="22"/>
                <w:lang w:val="en-US"/>
              </w:rPr>
              <w:t>II</w:t>
            </w:r>
            <w:r w:rsidRPr="00176DED">
              <w:rPr>
                <w:sz w:val="22"/>
                <w:szCs w:val="22"/>
              </w:rPr>
              <w:t xml:space="preserve"> пояс</w:t>
            </w:r>
          </w:p>
        </w:tc>
        <w:tc>
          <w:tcPr>
            <w:tcW w:w="2001" w:type="pct"/>
            <w:tcBorders>
              <w:top w:val="single" w:sz="4" w:space="0" w:color="auto"/>
              <w:left w:val="single" w:sz="4" w:space="0" w:color="auto"/>
              <w:bottom w:val="single" w:sz="4" w:space="0" w:color="auto"/>
              <w:right w:val="single" w:sz="4" w:space="0" w:color="auto"/>
            </w:tcBorders>
            <w:shd w:val="clear" w:color="auto" w:fill="auto"/>
            <w:vAlign w:val="center"/>
          </w:tcPr>
          <w:p w14:paraId="50B47F37" w14:textId="77777777" w:rsidR="00176DED" w:rsidRPr="00176DED" w:rsidRDefault="00176DED" w:rsidP="00176DED">
            <w:pPr>
              <w:ind w:firstLine="0"/>
              <w:jc w:val="center"/>
              <w:rPr>
                <w:sz w:val="22"/>
                <w:szCs w:val="22"/>
              </w:rPr>
            </w:pPr>
            <w:r w:rsidRPr="00176DED">
              <w:rPr>
                <w:sz w:val="22"/>
                <w:szCs w:val="22"/>
              </w:rPr>
              <w:t>30</w:t>
            </w:r>
          </w:p>
        </w:tc>
      </w:tr>
      <w:tr w:rsidR="00176DED" w:rsidRPr="00176DED" w14:paraId="23B8B980" w14:textId="77777777" w:rsidTr="00176DED">
        <w:trPr>
          <w:trHeight w:val="20"/>
          <w:jc w:val="center"/>
        </w:trPr>
        <w:tc>
          <w:tcPr>
            <w:tcW w:w="284" w:type="pct"/>
            <w:vMerge/>
            <w:tcBorders>
              <w:left w:val="single" w:sz="4" w:space="0" w:color="auto"/>
              <w:bottom w:val="single" w:sz="4" w:space="0" w:color="auto"/>
              <w:right w:val="single" w:sz="4" w:space="0" w:color="auto"/>
            </w:tcBorders>
            <w:vAlign w:val="center"/>
          </w:tcPr>
          <w:p w14:paraId="71E2F12B" w14:textId="77777777" w:rsidR="00176DED" w:rsidRPr="00176DED" w:rsidRDefault="00176DED" w:rsidP="00176DED">
            <w:pPr>
              <w:ind w:firstLine="0"/>
              <w:jc w:val="left"/>
              <w:rPr>
                <w:sz w:val="22"/>
                <w:szCs w:val="22"/>
              </w:rPr>
            </w:pPr>
          </w:p>
        </w:tc>
        <w:tc>
          <w:tcPr>
            <w:tcW w:w="2715" w:type="pct"/>
            <w:tcBorders>
              <w:top w:val="single" w:sz="4" w:space="0" w:color="auto"/>
              <w:left w:val="single" w:sz="4" w:space="0" w:color="auto"/>
              <w:bottom w:val="single" w:sz="4" w:space="0" w:color="auto"/>
              <w:right w:val="single" w:sz="4" w:space="0" w:color="auto"/>
            </w:tcBorders>
            <w:shd w:val="clear" w:color="auto" w:fill="auto"/>
            <w:vAlign w:val="center"/>
          </w:tcPr>
          <w:p w14:paraId="2A4AEFB1" w14:textId="77777777" w:rsidR="00176DED" w:rsidRPr="00176DED" w:rsidRDefault="00176DED" w:rsidP="00176DED">
            <w:pPr>
              <w:ind w:firstLine="0"/>
              <w:jc w:val="left"/>
              <w:rPr>
                <w:sz w:val="22"/>
                <w:szCs w:val="22"/>
              </w:rPr>
            </w:pPr>
            <w:r w:rsidRPr="00176DED">
              <w:rPr>
                <w:sz w:val="22"/>
                <w:szCs w:val="22"/>
                <w:lang w:val="en-US"/>
              </w:rPr>
              <w:t>III</w:t>
            </w:r>
            <w:r w:rsidRPr="00176DED">
              <w:rPr>
                <w:sz w:val="22"/>
                <w:szCs w:val="22"/>
              </w:rPr>
              <w:t xml:space="preserve"> пояс</w:t>
            </w:r>
          </w:p>
        </w:tc>
        <w:tc>
          <w:tcPr>
            <w:tcW w:w="2001" w:type="pct"/>
            <w:tcBorders>
              <w:top w:val="single" w:sz="4" w:space="0" w:color="auto"/>
              <w:left w:val="single" w:sz="4" w:space="0" w:color="auto"/>
              <w:bottom w:val="single" w:sz="4" w:space="0" w:color="auto"/>
              <w:right w:val="single" w:sz="4" w:space="0" w:color="auto"/>
            </w:tcBorders>
            <w:shd w:val="clear" w:color="auto" w:fill="auto"/>
            <w:vAlign w:val="center"/>
          </w:tcPr>
          <w:p w14:paraId="17DA1087" w14:textId="77777777" w:rsidR="00176DED" w:rsidRPr="00176DED" w:rsidRDefault="00176DED" w:rsidP="00176DED">
            <w:pPr>
              <w:ind w:firstLine="0"/>
              <w:jc w:val="center"/>
              <w:rPr>
                <w:sz w:val="22"/>
                <w:szCs w:val="22"/>
              </w:rPr>
            </w:pPr>
            <w:r w:rsidRPr="00176DED">
              <w:rPr>
                <w:sz w:val="22"/>
                <w:szCs w:val="22"/>
              </w:rPr>
              <w:t>96</w:t>
            </w:r>
          </w:p>
        </w:tc>
      </w:tr>
      <w:tr w:rsidR="00176DED" w:rsidRPr="00176DED" w14:paraId="4446DE9D" w14:textId="77777777" w:rsidTr="00176DED">
        <w:trPr>
          <w:trHeight w:val="20"/>
          <w:jc w:val="center"/>
        </w:trPr>
        <w:tc>
          <w:tcPr>
            <w:tcW w:w="284" w:type="pct"/>
            <w:vMerge w:val="restart"/>
            <w:tcBorders>
              <w:top w:val="single" w:sz="4" w:space="0" w:color="auto"/>
              <w:left w:val="single" w:sz="4" w:space="0" w:color="auto"/>
              <w:right w:val="single" w:sz="4" w:space="0" w:color="auto"/>
            </w:tcBorders>
            <w:vAlign w:val="center"/>
          </w:tcPr>
          <w:p w14:paraId="00B12EA8" w14:textId="77777777" w:rsidR="00176DED" w:rsidRPr="00176DED" w:rsidRDefault="00176DED" w:rsidP="00176DED">
            <w:pPr>
              <w:ind w:firstLine="0"/>
              <w:jc w:val="left"/>
              <w:rPr>
                <w:sz w:val="22"/>
                <w:szCs w:val="22"/>
              </w:rPr>
            </w:pPr>
          </w:p>
        </w:tc>
        <w:tc>
          <w:tcPr>
            <w:tcW w:w="471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8579DA0" w14:textId="77777777" w:rsidR="00176DED" w:rsidRPr="00176DED" w:rsidRDefault="00176DED" w:rsidP="00176DED">
            <w:pPr>
              <w:ind w:firstLine="0"/>
              <w:jc w:val="left"/>
              <w:rPr>
                <w:sz w:val="22"/>
                <w:szCs w:val="22"/>
              </w:rPr>
            </w:pPr>
            <w:r w:rsidRPr="00176DED">
              <w:rPr>
                <w:sz w:val="22"/>
                <w:szCs w:val="22"/>
              </w:rPr>
              <w:t>Артезианские скважины, расположенные на Западно-Сургутском лицензионном участке по адресу: г. Сургут, ул. Индустриальная ,56 (скважины № 20-363; 20-1153)</w:t>
            </w:r>
          </w:p>
        </w:tc>
      </w:tr>
      <w:tr w:rsidR="00176DED" w:rsidRPr="00176DED" w14:paraId="17B0101F" w14:textId="77777777" w:rsidTr="00176DED">
        <w:trPr>
          <w:trHeight w:val="20"/>
          <w:jc w:val="center"/>
        </w:trPr>
        <w:tc>
          <w:tcPr>
            <w:tcW w:w="284" w:type="pct"/>
            <w:vMerge/>
            <w:tcBorders>
              <w:top w:val="single" w:sz="4" w:space="0" w:color="auto"/>
              <w:left w:val="single" w:sz="4" w:space="0" w:color="auto"/>
              <w:right w:val="single" w:sz="4" w:space="0" w:color="auto"/>
            </w:tcBorders>
            <w:vAlign w:val="center"/>
          </w:tcPr>
          <w:p w14:paraId="6DD70A0E" w14:textId="77777777" w:rsidR="00176DED" w:rsidRPr="00176DED" w:rsidRDefault="00176DED" w:rsidP="00176DED">
            <w:pPr>
              <w:ind w:left="720" w:hanging="360"/>
              <w:jc w:val="center"/>
              <w:rPr>
                <w:sz w:val="22"/>
                <w:szCs w:val="22"/>
              </w:rPr>
            </w:pPr>
          </w:p>
        </w:tc>
        <w:tc>
          <w:tcPr>
            <w:tcW w:w="2715" w:type="pct"/>
            <w:tcBorders>
              <w:top w:val="single" w:sz="4" w:space="0" w:color="auto"/>
              <w:left w:val="single" w:sz="4" w:space="0" w:color="auto"/>
              <w:bottom w:val="single" w:sz="4" w:space="0" w:color="auto"/>
              <w:right w:val="single" w:sz="4" w:space="0" w:color="auto"/>
            </w:tcBorders>
            <w:shd w:val="clear" w:color="auto" w:fill="auto"/>
            <w:vAlign w:val="center"/>
          </w:tcPr>
          <w:p w14:paraId="6DA9BB83" w14:textId="77777777" w:rsidR="00176DED" w:rsidRPr="00176DED" w:rsidRDefault="00176DED" w:rsidP="00176DED">
            <w:pPr>
              <w:ind w:firstLine="0"/>
              <w:jc w:val="left"/>
              <w:rPr>
                <w:sz w:val="22"/>
                <w:szCs w:val="22"/>
              </w:rPr>
            </w:pPr>
            <w:r w:rsidRPr="00176DED">
              <w:rPr>
                <w:sz w:val="22"/>
                <w:szCs w:val="22"/>
                <w:lang w:val="en-US"/>
              </w:rPr>
              <w:t>I</w:t>
            </w:r>
            <w:r w:rsidRPr="00176DED">
              <w:rPr>
                <w:sz w:val="22"/>
                <w:szCs w:val="22"/>
              </w:rPr>
              <w:t xml:space="preserve"> пояс для скважины 20 – 363 </w:t>
            </w:r>
          </w:p>
        </w:tc>
        <w:tc>
          <w:tcPr>
            <w:tcW w:w="2001" w:type="pct"/>
            <w:tcBorders>
              <w:top w:val="single" w:sz="4" w:space="0" w:color="auto"/>
              <w:left w:val="single" w:sz="4" w:space="0" w:color="auto"/>
              <w:bottom w:val="single" w:sz="4" w:space="0" w:color="auto"/>
              <w:right w:val="single" w:sz="4" w:space="0" w:color="auto"/>
            </w:tcBorders>
            <w:shd w:val="clear" w:color="auto" w:fill="auto"/>
            <w:vAlign w:val="center"/>
          </w:tcPr>
          <w:p w14:paraId="238B7752" w14:textId="77777777" w:rsidR="00176DED" w:rsidRPr="00176DED" w:rsidRDefault="00176DED" w:rsidP="00176DED">
            <w:pPr>
              <w:ind w:firstLine="0"/>
              <w:jc w:val="center"/>
              <w:rPr>
                <w:sz w:val="22"/>
                <w:szCs w:val="22"/>
              </w:rPr>
            </w:pPr>
            <w:r w:rsidRPr="00176DED">
              <w:rPr>
                <w:sz w:val="22"/>
                <w:szCs w:val="22"/>
              </w:rPr>
              <w:t xml:space="preserve">на север – 31 </w:t>
            </w:r>
          </w:p>
          <w:p w14:paraId="386D3977" w14:textId="77777777" w:rsidR="00176DED" w:rsidRPr="00176DED" w:rsidRDefault="00176DED" w:rsidP="00176DED">
            <w:pPr>
              <w:ind w:firstLine="0"/>
              <w:jc w:val="center"/>
              <w:rPr>
                <w:sz w:val="22"/>
                <w:szCs w:val="22"/>
              </w:rPr>
            </w:pPr>
            <w:r w:rsidRPr="00176DED">
              <w:rPr>
                <w:sz w:val="22"/>
                <w:szCs w:val="22"/>
              </w:rPr>
              <w:t xml:space="preserve">на юг – 32 </w:t>
            </w:r>
          </w:p>
          <w:p w14:paraId="5142584E" w14:textId="77777777" w:rsidR="00176DED" w:rsidRPr="00176DED" w:rsidRDefault="00176DED" w:rsidP="00176DED">
            <w:pPr>
              <w:ind w:firstLine="0"/>
              <w:jc w:val="center"/>
              <w:rPr>
                <w:sz w:val="22"/>
                <w:szCs w:val="22"/>
              </w:rPr>
            </w:pPr>
            <w:r w:rsidRPr="00176DED">
              <w:rPr>
                <w:sz w:val="22"/>
                <w:szCs w:val="22"/>
              </w:rPr>
              <w:t xml:space="preserve">на восток – 39,3 </w:t>
            </w:r>
          </w:p>
          <w:p w14:paraId="79428C83" w14:textId="77777777" w:rsidR="00176DED" w:rsidRPr="00176DED" w:rsidRDefault="00176DED" w:rsidP="00176DED">
            <w:pPr>
              <w:ind w:firstLine="0"/>
              <w:jc w:val="center"/>
              <w:rPr>
                <w:sz w:val="22"/>
                <w:szCs w:val="22"/>
              </w:rPr>
            </w:pPr>
            <w:r w:rsidRPr="00176DED">
              <w:rPr>
                <w:sz w:val="22"/>
                <w:szCs w:val="22"/>
              </w:rPr>
              <w:t xml:space="preserve">юго – запад – 8 </w:t>
            </w:r>
          </w:p>
          <w:p w14:paraId="0915782D" w14:textId="77777777" w:rsidR="00176DED" w:rsidRPr="00176DED" w:rsidRDefault="00176DED" w:rsidP="00176DED">
            <w:pPr>
              <w:ind w:firstLine="0"/>
              <w:jc w:val="center"/>
              <w:rPr>
                <w:sz w:val="22"/>
                <w:szCs w:val="22"/>
              </w:rPr>
            </w:pPr>
            <w:r w:rsidRPr="00176DED">
              <w:rPr>
                <w:sz w:val="22"/>
                <w:szCs w:val="22"/>
              </w:rPr>
              <w:t xml:space="preserve">на запад – 32 </w:t>
            </w:r>
          </w:p>
        </w:tc>
      </w:tr>
      <w:tr w:rsidR="00176DED" w:rsidRPr="00176DED" w14:paraId="740DD641" w14:textId="77777777" w:rsidTr="00176DED">
        <w:trPr>
          <w:trHeight w:val="20"/>
          <w:jc w:val="center"/>
        </w:trPr>
        <w:tc>
          <w:tcPr>
            <w:tcW w:w="284" w:type="pct"/>
            <w:vMerge/>
            <w:tcBorders>
              <w:top w:val="single" w:sz="4" w:space="0" w:color="auto"/>
              <w:left w:val="single" w:sz="4" w:space="0" w:color="auto"/>
              <w:right w:val="single" w:sz="4" w:space="0" w:color="auto"/>
            </w:tcBorders>
            <w:vAlign w:val="center"/>
          </w:tcPr>
          <w:p w14:paraId="58672A76" w14:textId="77777777" w:rsidR="00176DED" w:rsidRPr="00176DED" w:rsidRDefault="00176DED" w:rsidP="00176DED">
            <w:pPr>
              <w:ind w:left="720" w:hanging="360"/>
              <w:jc w:val="center"/>
              <w:rPr>
                <w:sz w:val="22"/>
                <w:szCs w:val="22"/>
              </w:rPr>
            </w:pPr>
          </w:p>
        </w:tc>
        <w:tc>
          <w:tcPr>
            <w:tcW w:w="2715" w:type="pct"/>
            <w:tcBorders>
              <w:top w:val="single" w:sz="4" w:space="0" w:color="auto"/>
              <w:left w:val="single" w:sz="4" w:space="0" w:color="auto"/>
              <w:bottom w:val="single" w:sz="4" w:space="0" w:color="auto"/>
              <w:right w:val="single" w:sz="4" w:space="0" w:color="auto"/>
            </w:tcBorders>
            <w:shd w:val="clear" w:color="auto" w:fill="auto"/>
            <w:vAlign w:val="center"/>
          </w:tcPr>
          <w:p w14:paraId="08D4C95C" w14:textId="77777777" w:rsidR="00176DED" w:rsidRPr="00176DED" w:rsidRDefault="00176DED" w:rsidP="00176DED">
            <w:pPr>
              <w:ind w:firstLine="0"/>
              <w:jc w:val="left"/>
              <w:rPr>
                <w:sz w:val="22"/>
                <w:szCs w:val="22"/>
                <w:lang w:val="en-US"/>
              </w:rPr>
            </w:pPr>
            <w:r w:rsidRPr="00176DED">
              <w:rPr>
                <w:sz w:val="22"/>
                <w:szCs w:val="22"/>
                <w:lang w:val="en-US"/>
              </w:rPr>
              <w:t>I</w:t>
            </w:r>
            <w:r w:rsidRPr="00176DED">
              <w:rPr>
                <w:sz w:val="22"/>
                <w:szCs w:val="22"/>
              </w:rPr>
              <w:t xml:space="preserve"> пояс для скважины 20 – 1153</w:t>
            </w:r>
          </w:p>
        </w:tc>
        <w:tc>
          <w:tcPr>
            <w:tcW w:w="2001" w:type="pct"/>
            <w:tcBorders>
              <w:top w:val="single" w:sz="4" w:space="0" w:color="auto"/>
              <w:left w:val="single" w:sz="4" w:space="0" w:color="auto"/>
              <w:bottom w:val="single" w:sz="4" w:space="0" w:color="auto"/>
              <w:right w:val="single" w:sz="4" w:space="0" w:color="auto"/>
            </w:tcBorders>
            <w:shd w:val="clear" w:color="auto" w:fill="auto"/>
            <w:vAlign w:val="center"/>
          </w:tcPr>
          <w:p w14:paraId="663D95C0" w14:textId="77777777" w:rsidR="00176DED" w:rsidRPr="00176DED" w:rsidRDefault="00176DED" w:rsidP="00176DED">
            <w:pPr>
              <w:ind w:firstLine="0"/>
              <w:jc w:val="center"/>
              <w:rPr>
                <w:sz w:val="22"/>
                <w:szCs w:val="22"/>
              </w:rPr>
            </w:pPr>
            <w:r w:rsidRPr="00176DED">
              <w:rPr>
                <w:sz w:val="22"/>
                <w:szCs w:val="22"/>
              </w:rPr>
              <w:t xml:space="preserve">на север – 38,5 </w:t>
            </w:r>
          </w:p>
          <w:p w14:paraId="63A6E3F4" w14:textId="77777777" w:rsidR="00176DED" w:rsidRPr="00176DED" w:rsidRDefault="00176DED" w:rsidP="00176DED">
            <w:pPr>
              <w:ind w:firstLine="0"/>
              <w:jc w:val="center"/>
              <w:rPr>
                <w:sz w:val="22"/>
                <w:szCs w:val="22"/>
              </w:rPr>
            </w:pPr>
            <w:r w:rsidRPr="00176DED">
              <w:rPr>
                <w:sz w:val="22"/>
                <w:szCs w:val="22"/>
              </w:rPr>
              <w:t xml:space="preserve">на юг – 14  </w:t>
            </w:r>
          </w:p>
          <w:p w14:paraId="1483F57D" w14:textId="77777777" w:rsidR="00176DED" w:rsidRPr="00176DED" w:rsidRDefault="00176DED" w:rsidP="00176DED">
            <w:pPr>
              <w:ind w:firstLine="0"/>
              <w:jc w:val="center"/>
              <w:rPr>
                <w:sz w:val="22"/>
                <w:szCs w:val="22"/>
              </w:rPr>
            </w:pPr>
            <w:r w:rsidRPr="00176DED">
              <w:rPr>
                <w:sz w:val="22"/>
                <w:szCs w:val="22"/>
              </w:rPr>
              <w:t xml:space="preserve">на восток – 26 </w:t>
            </w:r>
          </w:p>
          <w:p w14:paraId="256D7AD4" w14:textId="77777777" w:rsidR="00176DED" w:rsidRPr="00176DED" w:rsidRDefault="00176DED" w:rsidP="00176DED">
            <w:pPr>
              <w:ind w:firstLine="0"/>
              <w:jc w:val="center"/>
              <w:rPr>
                <w:sz w:val="22"/>
                <w:szCs w:val="22"/>
              </w:rPr>
            </w:pPr>
            <w:r w:rsidRPr="00176DED">
              <w:rPr>
                <w:sz w:val="22"/>
                <w:szCs w:val="22"/>
              </w:rPr>
              <w:t xml:space="preserve">на запад – 15 </w:t>
            </w:r>
          </w:p>
        </w:tc>
      </w:tr>
      <w:tr w:rsidR="00176DED" w:rsidRPr="00176DED" w14:paraId="49B9D063" w14:textId="77777777" w:rsidTr="00176DED">
        <w:trPr>
          <w:trHeight w:val="20"/>
          <w:jc w:val="center"/>
        </w:trPr>
        <w:tc>
          <w:tcPr>
            <w:tcW w:w="284" w:type="pct"/>
            <w:vMerge/>
            <w:tcBorders>
              <w:left w:val="single" w:sz="4" w:space="0" w:color="auto"/>
              <w:right w:val="single" w:sz="4" w:space="0" w:color="auto"/>
            </w:tcBorders>
            <w:vAlign w:val="center"/>
          </w:tcPr>
          <w:p w14:paraId="51E16124" w14:textId="77777777" w:rsidR="00176DED" w:rsidRPr="00176DED" w:rsidRDefault="00176DED" w:rsidP="00176DED">
            <w:pPr>
              <w:ind w:left="720" w:hanging="360"/>
              <w:jc w:val="center"/>
              <w:rPr>
                <w:sz w:val="22"/>
                <w:szCs w:val="22"/>
              </w:rPr>
            </w:pPr>
          </w:p>
        </w:tc>
        <w:tc>
          <w:tcPr>
            <w:tcW w:w="2715" w:type="pct"/>
            <w:tcBorders>
              <w:top w:val="single" w:sz="4" w:space="0" w:color="auto"/>
              <w:left w:val="single" w:sz="4" w:space="0" w:color="auto"/>
              <w:bottom w:val="single" w:sz="4" w:space="0" w:color="auto"/>
              <w:right w:val="single" w:sz="4" w:space="0" w:color="auto"/>
            </w:tcBorders>
            <w:shd w:val="clear" w:color="auto" w:fill="auto"/>
            <w:vAlign w:val="center"/>
          </w:tcPr>
          <w:p w14:paraId="4E5880B6" w14:textId="77777777" w:rsidR="00176DED" w:rsidRPr="00176DED" w:rsidRDefault="00176DED" w:rsidP="00176DED">
            <w:pPr>
              <w:ind w:firstLine="0"/>
              <w:jc w:val="left"/>
              <w:rPr>
                <w:sz w:val="22"/>
                <w:szCs w:val="22"/>
              </w:rPr>
            </w:pPr>
            <w:r w:rsidRPr="00176DED">
              <w:rPr>
                <w:sz w:val="22"/>
                <w:szCs w:val="22"/>
                <w:lang w:val="en-US"/>
              </w:rPr>
              <w:t>II</w:t>
            </w:r>
            <w:r w:rsidRPr="00176DED">
              <w:rPr>
                <w:sz w:val="22"/>
                <w:szCs w:val="22"/>
              </w:rPr>
              <w:t xml:space="preserve"> пояс для скважин № 20-363; 20-1153</w:t>
            </w:r>
          </w:p>
        </w:tc>
        <w:tc>
          <w:tcPr>
            <w:tcW w:w="2001" w:type="pct"/>
            <w:tcBorders>
              <w:top w:val="single" w:sz="4" w:space="0" w:color="auto"/>
              <w:left w:val="single" w:sz="4" w:space="0" w:color="auto"/>
              <w:bottom w:val="single" w:sz="4" w:space="0" w:color="auto"/>
              <w:right w:val="single" w:sz="4" w:space="0" w:color="auto"/>
            </w:tcBorders>
            <w:shd w:val="clear" w:color="auto" w:fill="auto"/>
            <w:vAlign w:val="center"/>
          </w:tcPr>
          <w:p w14:paraId="344EAFC4" w14:textId="77777777" w:rsidR="00176DED" w:rsidRPr="00176DED" w:rsidRDefault="00176DED" w:rsidP="00176DED">
            <w:pPr>
              <w:ind w:firstLine="0"/>
              <w:jc w:val="center"/>
              <w:rPr>
                <w:sz w:val="22"/>
                <w:szCs w:val="22"/>
              </w:rPr>
            </w:pPr>
            <w:r w:rsidRPr="00176DED">
              <w:rPr>
                <w:sz w:val="22"/>
                <w:szCs w:val="22"/>
              </w:rPr>
              <w:t>30</w:t>
            </w:r>
          </w:p>
        </w:tc>
      </w:tr>
      <w:tr w:rsidR="00176DED" w:rsidRPr="00176DED" w14:paraId="216FFBF4" w14:textId="77777777" w:rsidTr="00176DED">
        <w:trPr>
          <w:trHeight w:val="20"/>
          <w:jc w:val="center"/>
        </w:trPr>
        <w:tc>
          <w:tcPr>
            <w:tcW w:w="284" w:type="pct"/>
            <w:vMerge/>
            <w:tcBorders>
              <w:left w:val="single" w:sz="4" w:space="0" w:color="auto"/>
              <w:bottom w:val="single" w:sz="4" w:space="0" w:color="auto"/>
              <w:right w:val="single" w:sz="4" w:space="0" w:color="auto"/>
            </w:tcBorders>
            <w:vAlign w:val="center"/>
          </w:tcPr>
          <w:p w14:paraId="787C4C2A" w14:textId="77777777" w:rsidR="00176DED" w:rsidRPr="00176DED" w:rsidRDefault="00176DED" w:rsidP="00176DED">
            <w:pPr>
              <w:ind w:left="720" w:hanging="360"/>
              <w:jc w:val="center"/>
              <w:rPr>
                <w:sz w:val="22"/>
                <w:szCs w:val="22"/>
              </w:rPr>
            </w:pPr>
          </w:p>
        </w:tc>
        <w:tc>
          <w:tcPr>
            <w:tcW w:w="2715" w:type="pct"/>
            <w:tcBorders>
              <w:top w:val="single" w:sz="4" w:space="0" w:color="auto"/>
              <w:left w:val="single" w:sz="4" w:space="0" w:color="auto"/>
              <w:bottom w:val="single" w:sz="4" w:space="0" w:color="auto"/>
              <w:right w:val="single" w:sz="4" w:space="0" w:color="auto"/>
            </w:tcBorders>
            <w:shd w:val="clear" w:color="auto" w:fill="auto"/>
            <w:vAlign w:val="center"/>
          </w:tcPr>
          <w:p w14:paraId="5382DE2B" w14:textId="77777777" w:rsidR="00176DED" w:rsidRPr="00176DED" w:rsidRDefault="00176DED" w:rsidP="00176DED">
            <w:pPr>
              <w:ind w:firstLine="0"/>
              <w:jc w:val="left"/>
              <w:rPr>
                <w:sz w:val="22"/>
                <w:szCs w:val="22"/>
              </w:rPr>
            </w:pPr>
            <w:r w:rsidRPr="00176DED">
              <w:rPr>
                <w:sz w:val="22"/>
                <w:szCs w:val="22"/>
                <w:lang w:val="en-US"/>
              </w:rPr>
              <w:t>III</w:t>
            </w:r>
            <w:r w:rsidRPr="00176DED">
              <w:rPr>
                <w:sz w:val="22"/>
                <w:szCs w:val="22"/>
              </w:rPr>
              <w:t xml:space="preserve"> пояс для скважин № 20-363; 20-1153</w:t>
            </w:r>
          </w:p>
        </w:tc>
        <w:tc>
          <w:tcPr>
            <w:tcW w:w="2001" w:type="pct"/>
            <w:tcBorders>
              <w:top w:val="single" w:sz="4" w:space="0" w:color="auto"/>
              <w:left w:val="single" w:sz="4" w:space="0" w:color="auto"/>
              <w:bottom w:val="single" w:sz="4" w:space="0" w:color="auto"/>
              <w:right w:val="single" w:sz="4" w:space="0" w:color="auto"/>
            </w:tcBorders>
            <w:shd w:val="clear" w:color="auto" w:fill="auto"/>
            <w:vAlign w:val="center"/>
          </w:tcPr>
          <w:p w14:paraId="5E91FBA6" w14:textId="77777777" w:rsidR="00176DED" w:rsidRPr="00176DED" w:rsidRDefault="00176DED" w:rsidP="00176DED">
            <w:pPr>
              <w:ind w:firstLine="0"/>
              <w:jc w:val="center"/>
              <w:rPr>
                <w:sz w:val="22"/>
                <w:szCs w:val="22"/>
              </w:rPr>
            </w:pPr>
            <w:r w:rsidRPr="00176DED">
              <w:rPr>
                <w:sz w:val="22"/>
                <w:szCs w:val="22"/>
              </w:rPr>
              <w:t>127</w:t>
            </w:r>
          </w:p>
        </w:tc>
      </w:tr>
      <w:tr w:rsidR="00176DED" w:rsidRPr="00176DED" w14:paraId="0077BE7C" w14:textId="77777777" w:rsidTr="00D600E9">
        <w:trPr>
          <w:trHeight w:val="20"/>
          <w:jc w:val="center"/>
        </w:trPr>
        <w:tc>
          <w:tcPr>
            <w:tcW w:w="5000" w:type="pct"/>
            <w:gridSpan w:val="3"/>
            <w:tcBorders>
              <w:top w:val="single" w:sz="4" w:space="0" w:color="auto"/>
              <w:left w:val="single" w:sz="4" w:space="0" w:color="auto"/>
              <w:bottom w:val="single" w:sz="4" w:space="0" w:color="auto"/>
              <w:right w:val="single" w:sz="8" w:space="0" w:color="auto"/>
            </w:tcBorders>
            <w:vAlign w:val="center"/>
          </w:tcPr>
          <w:p w14:paraId="602181A7" w14:textId="77777777" w:rsidR="00176DED" w:rsidRPr="00176DED" w:rsidRDefault="00176DED" w:rsidP="00176DED">
            <w:pPr>
              <w:keepNext/>
              <w:ind w:firstLine="0"/>
              <w:jc w:val="center"/>
              <w:rPr>
                <w:sz w:val="22"/>
                <w:szCs w:val="22"/>
              </w:rPr>
            </w:pPr>
            <w:r w:rsidRPr="00176DED">
              <w:rPr>
                <w:sz w:val="22"/>
                <w:szCs w:val="22"/>
              </w:rPr>
              <w:t>Водоохранные зоны</w:t>
            </w:r>
          </w:p>
        </w:tc>
      </w:tr>
      <w:tr w:rsidR="00176DED" w:rsidRPr="00176DED" w14:paraId="28797FC7" w14:textId="77777777" w:rsidTr="00176DED">
        <w:trPr>
          <w:trHeight w:val="20"/>
          <w:jc w:val="center"/>
        </w:trPr>
        <w:tc>
          <w:tcPr>
            <w:tcW w:w="284" w:type="pct"/>
            <w:tcBorders>
              <w:top w:val="single" w:sz="4" w:space="0" w:color="auto"/>
              <w:left w:val="single" w:sz="4" w:space="0" w:color="auto"/>
              <w:bottom w:val="single" w:sz="4" w:space="0" w:color="auto"/>
              <w:right w:val="single" w:sz="4" w:space="0" w:color="auto"/>
            </w:tcBorders>
            <w:vAlign w:val="center"/>
          </w:tcPr>
          <w:p w14:paraId="0CD35438" w14:textId="77777777" w:rsidR="00176DED" w:rsidRPr="00176DED" w:rsidRDefault="00176DED" w:rsidP="00176DED">
            <w:pPr>
              <w:ind w:firstLine="0"/>
              <w:jc w:val="center"/>
              <w:rPr>
                <w:sz w:val="22"/>
                <w:szCs w:val="22"/>
                <w:lang w:val="x-none" w:eastAsia="x-none"/>
              </w:rPr>
            </w:pPr>
          </w:p>
        </w:tc>
        <w:tc>
          <w:tcPr>
            <w:tcW w:w="2715" w:type="pct"/>
            <w:tcBorders>
              <w:top w:val="single" w:sz="4" w:space="0" w:color="auto"/>
              <w:left w:val="single" w:sz="4" w:space="0" w:color="auto"/>
              <w:bottom w:val="single" w:sz="4" w:space="0" w:color="auto"/>
              <w:right w:val="single" w:sz="4" w:space="0" w:color="auto"/>
            </w:tcBorders>
            <w:shd w:val="clear" w:color="auto" w:fill="auto"/>
            <w:vAlign w:val="center"/>
          </w:tcPr>
          <w:p w14:paraId="2252B287" w14:textId="77777777" w:rsidR="00176DED" w:rsidRPr="00176DED" w:rsidRDefault="00176DED" w:rsidP="00176DED">
            <w:pPr>
              <w:ind w:firstLine="0"/>
              <w:jc w:val="left"/>
              <w:rPr>
                <w:sz w:val="22"/>
                <w:szCs w:val="22"/>
              </w:rPr>
            </w:pPr>
            <w:r w:rsidRPr="00176DED">
              <w:rPr>
                <w:sz w:val="22"/>
                <w:szCs w:val="22"/>
              </w:rPr>
              <w:t>р. Обь, р. Черная, р. Почекуйка, Сургутское водохранилище, протоки; ручьи</w:t>
            </w:r>
          </w:p>
        </w:tc>
        <w:tc>
          <w:tcPr>
            <w:tcW w:w="2001" w:type="pct"/>
            <w:tcBorders>
              <w:top w:val="single" w:sz="4" w:space="0" w:color="auto"/>
              <w:left w:val="single" w:sz="4" w:space="0" w:color="auto"/>
              <w:bottom w:val="single" w:sz="4" w:space="0" w:color="auto"/>
              <w:right w:val="single" w:sz="8" w:space="0" w:color="auto"/>
            </w:tcBorders>
            <w:shd w:val="clear" w:color="auto" w:fill="auto"/>
            <w:vAlign w:val="center"/>
          </w:tcPr>
          <w:p w14:paraId="59979D47" w14:textId="77777777" w:rsidR="00176DED" w:rsidRPr="00176DED" w:rsidRDefault="00176DED" w:rsidP="00176DED">
            <w:pPr>
              <w:ind w:firstLine="0"/>
              <w:jc w:val="center"/>
              <w:rPr>
                <w:sz w:val="22"/>
                <w:szCs w:val="22"/>
              </w:rPr>
            </w:pPr>
            <w:r w:rsidRPr="00176DED">
              <w:rPr>
                <w:sz w:val="22"/>
                <w:szCs w:val="22"/>
              </w:rPr>
              <w:t>200;50</w:t>
            </w:r>
          </w:p>
        </w:tc>
      </w:tr>
      <w:tr w:rsidR="00176DED" w:rsidRPr="00176DED" w14:paraId="45D34497" w14:textId="77777777" w:rsidTr="00176DED">
        <w:trPr>
          <w:trHeight w:val="20"/>
          <w:jc w:val="center"/>
        </w:trPr>
        <w:tc>
          <w:tcPr>
            <w:tcW w:w="284" w:type="pct"/>
            <w:tcBorders>
              <w:top w:val="single" w:sz="4" w:space="0" w:color="auto"/>
              <w:left w:val="single" w:sz="4" w:space="0" w:color="auto"/>
              <w:bottom w:val="single" w:sz="4" w:space="0" w:color="auto"/>
              <w:right w:val="single" w:sz="4" w:space="0" w:color="auto"/>
            </w:tcBorders>
            <w:vAlign w:val="center"/>
          </w:tcPr>
          <w:p w14:paraId="5827C251" w14:textId="77777777" w:rsidR="00176DED" w:rsidRPr="00176DED" w:rsidRDefault="00176DED" w:rsidP="00176DED">
            <w:pPr>
              <w:ind w:firstLine="0"/>
              <w:jc w:val="center"/>
              <w:rPr>
                <w:sz w:val="22"/>
                <w:szCs w:val="22"/>
                <w:lang w:val="x-none" w:eastAsia="x-none"/>
              </w:rPr>
            </w:pPr>
          </w:p>
        </w:tc>
        <w:tc>
          <w:tcPr>
            <w:tcW w:w="2715" w:type="pct"/>
            <w:tcBorders>
              <w:top w:val="single" w:sz="4" w:space="0" w:color="auto"/>
              <w:left w:val="single" w:sz="4" w:space="0" w:color="auto"/>
              <w:bottom w:val="single" w:sz="4" w:space="0" w:color="auto"/>
              <w:right w:val="single" w:sz="4" w:space="0" w:color="auto"/>
            </w:tcBorders>
            <w:shd w:val="clear" w:color="auto" w:fill="auto"/>
            <w:vAlign w:val="center"/>
          </w:tcPr>
          <w:p w14:paraId="08569324" w14:textId="77777777" w:rsidR="00176DED" w:rsidRPr="00176DED" w:rsidRDefault="00176DED" w:rsidP="00176DED">
            <w:pPr>
              <w:ind w:firstLine="0"/>
              <w:jc w:val="left"/>
              <w:rPr>
                <w:sz w:val="22"/>
                <w:szCs w:val="22"/>
              </w:rPr>
            </w:pPr>
            <w:r w:rsidRPr="00176DED">
              <w:rPr>
                <w:sz w:val="22"/>
                <w:szCs w:val="22"/>
              </w:rPr>
              <w:t>р. Сайма</w:t>
            </w:r>
          </w:p>
        </w:tc>
        <w:tc>
          <w:tcPr>
            <w:tcW w:w="2001" w:type="pct"/>
            <w:tcBorders>
              <w:top w:val="single" w:sz="4" w:space="0" w:color="auto"/>
              <w:left w:val="single" w:sz="4" w:space="0" w:color="auto"/>
              <w:bottom w:val="single" w:sz="4" w:space="0" w:color="auto"/>
              <w:right w:val="single" w:sz="8" w:space="0" w:color="auto"/>
            </w:tcBorders>
            <w:shd w:val="clear" w:color="auto" w:fill="auto"/>
            <w:vAlign w:val="center"/>
          </w:tcPr>
          <w:p w14:paraId="7C578D43" w14:textId="77777777" w:rsidR="00176DED" w:rsidRPr="00176DED" w:rsidRDefault="00176DED" w:rsidP="00176DED">
            <w:pPr>
              <w:ind w:firstLine="0"/>
              <w:jc w:val="center"/>
              <w:rPr>
                <w:sz w:val="22"/>
                <w:szCs w:val="22"/>
              </w:rPr>
            </w:pPr>
            <w:r w:rsidRPr="00176DED">
              <w:rPr>
                <w:sz w:val="22"/>
                <w:szCs w:val="22"/>
              </w:rPr>
              <w:t>50</w:t>
            </w:r>
          </w:p>
        </w:tc>
      </w:tr>
      <w:tr w:rsidR="00176DED" w:rsidRPr="00176DED" w14:paraId="40F3778C" w14:textId="77777777" w:rsidTr="00176DED">
        <w:trPr>
          <w:trHeight w:val="20"/>
          <w:jc w:val="center"/>
        </w:trPr>
        <w:tc>
          <w:tcPr>
            <w:tcW w:w="284" w:type="pct"/>
            <w:tcBorders>
              <w:top w:val="single" w:sz="4" w:space="0" w:color="auto"/>
              <w:left w:val="single" w:sz="4" w:space="0" w:color="auto"/>
              <w:bottom w:val="single" w:sz="4" w:space="0" w:color="auto"/>
              <w:right w:val="single" w:sz="4" w:space="0" w:color="auto"/>
            </w:tcBorders>
            <w:vAlign w:val="center"/>
          </w:tcPr>
          <w:p w14:paraId="54FB3B6E" w14:textId="77777777" w:rsidR="00176DED" w:rsidRPr="00176DED" w:rsidRDefault="00176DED" w:rsidP="00176DED">
            <w:pPr>
              <w:ind w:firstLine="0"/>
              <w:jc w:val="center"/>
              <w:rPr>
                <w:sz w:val="22"/>
                <w:szCs w:val="22"/>
                <w:lang w:val="x-none" w:eastAsia="x-none"/>
              </w:rPr>
            </w:pPr>
          </w:p>
        </w:tc>
        <w:tc>
          <w:tcPr>
            <w:tcW w:w="2715" w:type="pct"/>
            <w:tcBorders>
              <w:top w:val="single" w:sz="4" w:space="0" w:color="auto"/>
              <w:left w:val="single" w:sz="4" w:space="0" w:color="auto"/>
              <w:bottom w:val="single" w:sz="4" w:space="0" w:color="auto"/>
              <w:right w:val="single" w:sz="4" w:space="0" w:color="auto"/>
            </w:tcBorders>
            <w:shd w:val="clear" w:color="auto" w:fill="auto"/>
            <w:vAlign w:val="center"/>
          </w:tcPr>
          <w:p w14:paraId="4523DE5A" w14:textId="77777777" w:rsidR="00176DED" w:rsidRPr="00176DED" w:rsidRDefault="00176DED" w:rsidP="00176DED">
            <w:pPr>
              <w:ind w:firstLine="0"/>
              <w:jc w:val="left"/>
              <w:rPr>
                <w:sz w:val="22"/>
                <w:szCs w:val="22"/>
              </w:rPr>
            </w:pPr>
            <w:r w:rsidRPr="00176DED">
              <w:rPr>
                <w:sz w:val="22"/>
                <w:szCs w:val="22"/>
              </w:rPr>
              <w:t>озеро Заячье</w:t>
            </w:r>
          </w:p>
        </w:tc>
        <w:tc>
          <w:tcPr>
            <w:tcW w:w="2001" w:type="pct"/>
            <w:tcBorders>
              <w:top w:val="single" w:sz="4" w:space="0" w:color="auto"/>
              <w:left w:val="single" w:sz="4" w:space="0" w:color="auto"/>
              <w:bottom w:val="single" w:sz="4" w:space="0" w:color="auto"/>
              <w:right w:val="single" w:sz="8" w:space="0" w:color="auto"/>
            </w:tcBorders>
            <w:shd w:val="clear" w:color="auto" w:fill="auto"/>
            <w:vAlign w:val="center"/>
          </w:tcPr>
          <w:p w14:paraId="0C15F20C" w14:textId="77777777" w:rsidR="00176DED" w:rsidRPr="00176DED" w:rsidRDefault="00176DED" w:rsidP="00176DED">
            <w:pPr>
              <w:ind w:firstLine="0"/>
              <w:jc w:val="center"/>
              <w:rPr>
                <w:sz w:val="22"/>
                <w:szCs w:val="22"/>
              </w:rPr>
            </w:pPr>
            <w:r w:rsidRPr="00176DED">
              <w:rPr>
                <w:sz w:val="22"/>
                <w:szCs w:val="22"/>
              </w:rPr>
              <w:t>50</w:t>
            </w:r>
          </w:p>
        </w:tc>
      </w:tr>
      <w:tr w:rsidR="00176DED" w:rsidRPr="00176DED" w14:paraId="031555E5" w14:textId="77777777" w:rsidTr="00D600E9">
        <w:trPr>
          <w:trHeight w:val="20"/>
          <w:jc w:val="center"/>
        </w:trPr>
        <w:tc>
          <w:tcPr>
            <w:tcW w:w="5000" w:type="pct"/>
            <w:gridSpan w:val="3"/>
            <w:tcBorders>
              <w:top w:val="single" w:sz="4" w:space="0" w:color="auto"/>
              <w:left w:val="single" w:sz="4" w:space="0" w:color="auto"/>
              <w:bottom w:val="single" w:sz="4" w:space="0" w:color="auto"/>
              <w:right w:val="single" w:sz="8" w:space="0" w:color="auto"/>
            </w:tcBorders>
            <w:vAlign w:val="center"/>
          </w:tcPr>
          <w:p w14:paraId="573E10BF" w14:textId="77777777" w:rsidR="00176DED" w:rsidRPr="00176DED" w:rsidRDefault="00176DED" w:rsidP="00176DED">
            <w:pPr>
              <w:keepNext/>
              <w:ind w:firstLine="0"/>
              <w:jc w:val="center"/>
              <w:rPr>
                <w:sz w:val="22"/>
                <w:szCs w:val="22"/>
              </w:rPr>
            </w:pPr>
            <w:r w:rsidRPr="00176DED">
              <w:rPr>
                <w:sz w:val="22"/>
                <w:szCs w:val="22"/>
              </w:rPr>
              <w:t>Прибрежные защитные полосы</w:t>
            </w:r>
          </w:p>
        </w:tc>
      </w:tr>
      <w:tr w:rsidR="00176DED" w:rsidRPr="00176DED" w14:paraId="4D0C12B5" w14:textId="77777777" w:rsidTr="00176DED">
        <w:trPr>
          <w:trHeight w:val="20"/>
          <w:jc w:val="center"/>
        </w:trPr>
        <w:tc>
          <w:tcPr>
            <w:tcW w:w="284" w:type="pct"/>
            <w:tcBorders>
              <w:top w:val="single" w:sz="4" w:space="0" w:color="auto"/>
              <w:left w:val="single" w:sz="4" w:space="0" w:color="auto"/>
              <w:bottom w:val="single" w:sz="4" w:space="0" w:color="auto"/>
              <w:right w:val="single" w:sz="4" w:space="0" w:color="auto"/>
            </w:tcBorders>
            <w:vAlign w:val="center"/>
          </w:tcPr>
          <w:p w14:paraId="648CD1E2" w14:textId="77777777" w:rsidR="00176DED" w:rsidRPr="00176DED" w:rsidRDefault="00176DED" w:rsidP="00176DED">
            <w:pPr>
              <w:ind w:firstLine="0"/>
              <w:jc w:val="center"/>
              <w:rPr>
                <w:sz w:val="22"/>
                <w:szCs w:val="22"/>
                <w:lang w:val="x-none" w:eastAsia="x-none"/>
              </w:rPr>
            </w:pPr>
          </w:p>
        </w:tc>
        <w:tc>
          <w:tcPr>
            <w:tcW w:w="2715" w:type="pct"/>
            <w:tcBorders>
              <w:top w:val="single" w:sz="4" w:space="0" w:color="auto"/>
              <w:left w:val="single" w:sz="4" w:space="0" w:color="auto"/>
              <w:bottom w:val="single" w:sz="4" w:space="0" w:color="auto"/>
              <w:right w:val="single" w:sz="4" w:space="0" w:color="auto"/>
            </w:tcBorders>
            <w:shd w:val="clear" w:color="auto" w:fill="auto"/>
            <w:vAlign w:val="center"/>
          </w:tcPr>
          <w:p w14:paraId="095CC4F1" w14:textId="77777777" w:rsidR="00176DED" w:rsidRPr="00176DED" w:rsidRDefault="00176DED" w:rsidP="00176DED">
            <w:pPr>
              <w:ind w:firstLine="0"/>
              <w:jc w:val="left"/>
              <w:rPr>
                <w:sz w:val="22"/>
                <w:szCs w:val="22"/>
              </w:rPr>
            </w:pPr>
            <w:r w:rsidRPr="00176DED">
              <w:rPr>
                <w:sz w:val="22"/>
                <w:szCs w:val="22"/>
              </w:rPr>
              <w:t>р. Обь, р. Черная, р. Почекуйка, Сургутское водохранилище, протоки; ручьи</w:t>
            </w:r>
          </w:p>
        </w:tc>
        <w:tc>
          <w:tcPr>
            <w:tcW w:w="2001" w:type="pct"/>
            <w:tcBorders>
              <w:top w:val="single" w:sz="4" w:space="0" w:color="auto"/>
              <w:left w:val="single" w:sz="4" w:space="0" w:color="auto"/>
              <w:bottom w:val="single" w:sz="4" w:space="0" w:color="auto"/>
              <w:right w:val="single" w:sz="8" w:space="0" w:color="auto"/>
            </w:tcBorders>
            <w:shd w:val="clear" w:color="auto" w:fill="auto"/>
            <w:vAlign w:val="center"/>
          </w:tcPr>
          <w:p w14:paraId="46FC0301" w14:textId="77777777" w:rsidR="00176DED" w:rsidRPr="00176DED" w:rsidRDefault="00176DED" w:rsidP="00176DED">
            <w:pPr>
              <w:ind w:firstLine="0"/>
              <w:jc w:val="center"/>
              <w:rPr>
                <w:sz w:val="22"/>
                <w:szCs w:val="22"/>
              </w:rPr>
            </w:pPr>
            <w:r w:rsidRPr="00176DED">
              <w:rPr>
                <w:sz w:val="22"/>
                <w:szCs w:val="22"/>
              </w:rPr>
              <w:t>50</w:t>
            </w:r>
          </w:p>
        </w:tc>
      </w:tr>
      <w:tr w:rsidR="00176DED" w:rsidRPr="00176DED" w14:paraId="3756B203" w14:textId="77777777" w:rsidTr="00176DED">
        <w:trPr>
          <w:trHeight w:val="20"/>
          <w:jc w:val="center"/>
        </w:trPr>
        <w:tc>
          <w:tcPr>
            <w:tcW w:w="284" w:type="pct"/>
            <w:tcBorders>
              <w:top w:val="single" w:sz="4" w:space="0" w:color="auto"/>
              <w:left w:val="single" w:sz="4" w:space="0" w:color="auto"/>
              <w:bottom w:val="single" w:sz="4" w:space="0" w:color="auto"/>
              <w:right w:val="single" w:sz="4" w:space="0" w:color="auto"/>
            </w:tcBorders>
            <w:vAlign w:val="center"/>
          </w:tcPr>
          <w:p w14:paraId="63367F52" w14:textId="77777777" w:rsidR="00176DED" w:rsidRPr="00176DED" w:rsidRDefault="00176DED" w:rsidP="00176DED">
            <w:pPr>
              <w:ind w:firstLine="0"/>
              <w:jc w:val="center"/>
              <w:rPr>
                <w:sz w:val="22"/>
                <w:szCs w:val="22"/>
                <w:lang w:val="x-none" w:eastAsia="x-none"/>
              </w:rPr>
            </w:pPr>
          </w:p>
        </w:tc>
        <w:tc>
          <w:tcPr>
            <w:tcW w:w="2715" w:type="pct"/>
            <w:tcBorders>
              <w:top w:val="single" w:sz="4" w:space="0" w:color="auto"/>
              <w:left w:val="single" w:sz="4" w:space="0" w:color="auto"/>
              <w:bottom w:val="single" w:sz="4" w:space="0" w:color="auto"/>
              <w:right w:val="single" w:sz="4" w:space="0" w:color="auto"/>
            </w:tcBorders>
            <w:shd w:val="clear" w:color="auto" w:fill="auto"/>
            <w:vAlign w:val="center"/>
          </w:tcPr>
          <w:p w14:paraId="3CBF5743" w14:textId="77777777" w:rsidR="00176DED" w:rsidRPr="00176DED" w:rsidRDefault="00176DED" w:rsidP="00176DED">
            <w:pPr>
              <w:ind w:firstLine="0"/>
              <w:jc w:val="left"/>
              <w:rPr>
                <w:sz w:val="22"/>
                <w:szCs w:val="22"/>
              </w:rPr>
            </w:pPr>
            <w:r w:rsidRPr="00176DED">
              <w:rPr>
                <w:sz w:val="22"/>
                <w:szCs w:val="22"/>
              </w:rPr>
              <w:t>р. Сайма</w:t>
            </w:r>
          </w:p>
        </w:tc>
        <w:tc>
          <w:tcPr>
            <w:tcW w:w="2001" w:type="pct"/>
            <w:tcBorders>
              <w:top w:val="single" w:sz="4" w:space="0" w:color="auto"/>
              <w:left w:val="single" w:sz="4" w:space="0" w:color="auto"/>
              <w:bottom w:val="single" w:sz="4" w:space="0" w:color="auto"/>
              <w:right w:val="single" w:sz="8" w:space="0" w:color="auto"/>
            </w:tcBorders>
            <w:shd w:val="clear" w:color="auto" w:fill="auto"/>
            <w:vAlign w:val="center"/>
          </w:tcPr>
          <w:p w14:paraId="13838374" w14:textId="77777777" w:rsidR="00176DED" w:rsidRPr="00176DED" w:rsidRDefault="00176DED" w:rsidP="00176DED">
            <w:pPr>
              <w:ind w:firstLine="0"/>
              <w:jc w:val="center"/>
              <w:rPr>
                <w:sz w:val="22"/>
                <w:szCs w:val="22"/>
              </w:rPr>
            </w:pPr>
            <w:r w:rsidRPr="00176DED">
              <w:rPr>
                <w:sz w:val="22"/>
                <w:szCs w:val="22"/>
              </w:rPr>
              <w:t>50</w:t>
            </w:r>
          </w:p>
        </w:tc>
      </w:tr>
      <w:tr w:rsidR="00176DED" w:rsidRPr="00176DED" w14:paraId="3D876042" w14:textId="77777777" w:rsidTr="00176DED">
        <w:trPr>
          <w:trHeight w:val="20"/>
          <w:jc w:val="center"/>
        </w:trPr>
        <w:tc>
          <w:tcPr>
            <w:tcW w:w="284" w:type="pct"/>
            <w:tcBorders>
              <w:top w:val="single" w:sz="4" w:space="0" w:color="auto"/>
              <w:left w:val="single" w:sz="4" w:space="0" w:color="auto"/>
              <w:bottom w:val="single" w:sz="4" w:space="0" w:color="auto"/>
              <w:right w:val="single" w:sz="4" w:space="0" w:color="auto"/>
            </w:tcBorders>
            <w:vAlign w:val="center"/>
          </w:tcPr>
          <w:p w14:paraId="13F7F1C3" w14:textId="77777777" w:rsidR="00176DED" w:rsidRPr="00176DED" w:rsidRDefault="00176DED" w:rsidP="00176DED">
            <w:pPr>
              <w:ind w:firstLine="0"/>
              <w:jc w:val="center"/>
              <w:rPr>
                <w:sz w:val="22"/>
                <w:szCs w:val="22"/>
                <w:lang w:val="x-none" w:eastAsia="x-none"/>
              </w:rPr>
            </w:pPr>
          </w:p>
        </w:tc>
        <w:tc>
          <w:tcPr>
            <w:tcW w:w="2715" w:type="pct"/>
            <w:tcBorders>
              <w:top w:val="single" w:sz="4" w:space="0" w:color="auto"/>
              <w:left w:val="single" w:sz="4" w:space="0" w:color="auto"/>
              <w:bottom w:val="single" w:sz="4" w:space="0" w:color="auto"/>
              <w:right w:val="single" w:sz="4" w:space="0" w:color="auto"/>
            </w:tcBorders>
            <w:shd w:val="clear" w:color="auto" w:fill="auto"/>
            <w:vAlign w:val="center"/>
          </w:tcPr>
          <w:p w14:paraId="2A02830F" w14:textId="77777777" w:rsidR="00176DED" w:rsidRPr="00176DED" w:rsidRDefault="00176DED" w:rsidP="00176DED">
            <w:pPr>
              <w:ind w:firstLine="0"/>
              <w:jc w:val="left"/>
              <w:rPr>
                <w:sz w:val="22"/>
                <w:szCs w:val="22"/>
              </w:rPr>
            </w:pPr>
            <w:r w:rsidRPr="00176DED">
              <w:rPr>
                <w:sz w:val="22"/>
                <w:szCs w:val="22"/>
              </w:rPr>
              <w:t>озеро Заячье</w:t>
            </w:r>
          </w:p>
        </w:tc>
        <w:tc>
          <w:tcPr>
            <w:tcW w:w="2001" w:type="pct"/>
            <w:tcBorders>
              <w:top w:val="single" w:sz="4" w:space="0" w:color="auto"/>
              <w:left w:val="single" w:sz="4" w:space="0" w:color="auto"/>
              <w:bottom w:val="single" w:sz="4" w:space="0" w:color="auto"/>
              <w:right w:val="single" w:sz="8" w:space="0" w:color="auto"/>
            </w:tcBorders>
            <w:shd w:val="clear" w:color="auto" w:fill="auto"/>
            <w:vAlign w:val="center"/>
          </w:tcPr>
          <w:p w14:paraId="3D6A9949" w14:textId="77777777" w:rsidR="00176DED" w:rsidRPr="00176DED" w:rsidRDefault="00176DED" w:rsidP="00176DED">
            <w:pPr>
              <w:ind w:firstLine="0"/>
              <w:jc w:val="center"/>
              <w:rPr>
                <w:sz w:val="22"/>
                <w:szCs w:val="22"/>
              </w:rPr>
            </w:pPr>
            <w:r w:rsidRPr="00176DED">
              <w:rPr>
                <w:sz w:val="22"/>
                <w:szCs w:val="22"/>
              </w:rPr>
              <w:t>50</w:t>
            </w:r>
          </w:p>
        </w:tc>
      </w:tr>
      <w:tr w:rsidR="00176DED" w:rsidRPr="00176DED" w14:paraId="33764ECC" w14:textId="77777777" w:rsidTr="00D600E9">
        <w:trPr>
          <w:trHeight w:val="20"/>
          <w:jc w:val="center"/>
        </w:trPr>
        <w:tc>
          <w:tcPr>
            <w:tcW w:w="5000" w:type="pct"/>
            <w:gridSpan w:val="3"/>
            <w:tcBorders>
              <w:top w:val="single" w:sz="4" w:space="0" w:color="auto"/>
              <w:left w:val="single" w:sz="4" w:space="0" w:color="auto"/>
              <w:bottom w:val="single" w:sz="4" w:space="0" w:color="auto"/>
              <w:right w:val="single" w:sz="8" w:space="0" w:color="auto"/>
            </w:tcBorders>
            <w:vAlign w:val="center"/>
          </w:tcPr>
          <w:p w14:paraId="0D849C8C" w14:textId="77777777" w:rsidR="00176DED" w:rsidRPr="00176DED" w:rsidRDefault="00176DED" w:rsidP="00176DED">
            <w:pPr>
              <w:ind w:firstLine="0"/>
              <w:jc w:val="center"/>
              <w:rPr>
                <w:sz w:val="22"/>
                <w:szCs w:val="22"/>
              </w:rPr>
            </w:pPr>
            <w:r w:rsidRPr="00176DED">
              <w:rPr>
                <w:sz w:val="22"/>
                <w:szCs w:val="22"/>
              </w:rPr>
              <w:t>Береговые полосы водных объектов</w:t>
            </w:r>
          </w:p>
        </w:tc>
      </w:tr>
      <w:tr w:rsidR="00176DED" w:rsidRPr="00176DED" w14:paraId="4B4B1A15" w14:textId="77777777" w:rsidTr="00176DED">
        <w:trPr>
          <w:trHeight w:val="20"/>
          <w:jc w:val="center"/>
        </w:trPr>
        <w:tc>
          <w:tcPr>
            <w:tcW w:w="284" w:type="pct"/>
            <w:tcBorders>
              <w:top w:val="single" w:sz="4" w:space="0" w:color="auto"/>
              <w:left w:val="single" w:sz="4" w:space="0" w:color="auto"/>
              <w:bottom w:val="single" w:sz="4" w:space="0" w:color="auto"/>
              <w:right w:val="single" w:sz="4" w:space="0" w:color="auto"/>
            </w:tcBorders>
            <w:vAlign w:val="center"/>
          </w:tcPr>
          <w:p w14:paraId="5CB9BAD4" w14:textId="77777777" w:rsidR="00176DED" w:rsidRPr="00176DED" w:rsidRDefault="00176DED" w:rsidP="00176DED">
            <w:pPr>
              <w:ind w:firstLine="0"/>
              <w:jc w:val="center"/>
              <w:rPr>
                <w:sz w:val="22"/>
                <w:szCs w:val="22"/>
                <w:lang w:val="x-none" w:eastAsia="x-none"/>
              </w:rPr>
            </w:pPr>
          </w:p>
        </w:tc>
        <w:tc>
          <w:tcPr>
            <w:tcW w:w="2715" w:type="pct"/>
            <w:tcBorders>
              <w:top w:val="single" w:sz="4" w:space="0" w:color="auto"/>
              <w:left w:val="single" w:sz="4" w:space="0" w:color="auto"/>
              <w:bottom w:val="single" w:sz="4" w:space="0" w:color="auto"/>
              <w:right w:val="single" w:sz="4" w:space="0" w:color="auto"/>
            </w:tcBorders>
            <w:shd w:val="clear" w:color="auto" w:fill="auto"/>
            <w:vAlign w:val="center"/>
          </w:tcPr>
          <w:p w14:paraId="5C41453C" w14:textId="77777777" w:rsidR="00176DED" w:rsidRPr="00176DED" w:rsidRDefault="00176DED" w:rsidP="00176DED">
            <w:pPr>
              <w:ind w:firstLine="0"/>
              <w:jc w:val="left"/>
              <w:rPr>
                <w:sz w:val="22"/>
                <w:szCs w:val="22"/>
              </w:rPr>
            </w:pPr>
            <w:r w:rsidRPr="00176DED">
              <w:rPr>
                <w:sz w:val="22"/>
                <w:szCs w:val="22"/>
              </w:rPr>
              <w:t>р. Обь, р. Черная, р. Почекуйка, Сургутское водохранилище, протоки, озеро Заячье</w:t>
            </w:r>
          </w:p>
        </w:tc>
        <w:tc>
          <w:tcPr>
            <w:tcW w:w="2001" w:type="pct"/>
            <w:tcBorders>
              <w:top w:val="single" w:sz="4" w:space="0" w:color="auto"/>
              <w:left w:val="single" w:sz="4" w:space="0" w:color="auto"/>
              <w:bottom w:val="single" w:sz="4" w:space="0" w:color="auto"/>
              <w:right w:val="single" w:sz="8" w:space="0" w:color="auto"/>
            </w:tcBorders>
            <w:shd w:val="clear" w:color="auto" w:fill="auto"/>
            <w:vAlign w:val="center"/>
          </w:tcPr>
          <w:p w14:paraId="4F09F00E" w14:textId="77777777" w:rsidR="00176DED" w:rsidRPr="00176DED" w:rsidRDefault="00176DED" w:rsidP="00176DED">
            <w:pPr>
              <w:ind w:firstLine="0"/>
              <w:jc w:val="center"/>
              <w:rPr>
                <w:sz w:val="22"/>
                <w:szCs w:val="22"/>
              </w:rPr>
            </w:pPr>
            <w:r w:rsidRPr="00176DED">
              <w:rPr>
                <w:sz w:val="22"/>
                <w:szCs w:val="22"/>
              </w:rPr>
              <w:t>20</w:t>
            </w:r>
          </w:p>
        </w:tc>
      </w:tr>
      <w:tr w:rsidR="00176DED" w:rsidRPr="00176DED" w14:paraId="51B5E7A5" w14:textId="77777777" w:rsidTr="00176DED">
        <w:trPr>
          <w:trHeight w:val="20"/>
          <w:jc w:val="center"/>
        </w:trPr>
        <w:tc>
          <w:tcPr>
            <w:tcW w:w="284" w:type="pct"/>
            <w:tcBorders>
              <w:top w:val="single" w:sz="4" w:space="0" w:color="auto"/>
              <w:left w:val="single" w:sz="4" w:space="0" w:color="auto"/>
              <w:bottom w:val="single" w:sz="4" w:space="0" w:color="auto"/>
              <w:right w:val="single" w:sz="4" w:space="0" w:color="auto"/>
            </w:tcBorders>
            <w:vAlign w:val="center"/>
          </w:tcPr>
          <w:p w14:paraId="1B347F08" w14:textId="77777777" w:rsidR="00176DED" w:rsidRPr="00176DED" w:rsidRDefault="00176DED" w:rsidP="00176DED">
            <w:pPr>
              <w:ind w:firstLine="0"/>
              <w:jc w:val="center"/>
              <w:rPr>
                <w:sz w:val="22"/>
                <w:szCs w:val="22"/>
                <w:lang w:val="x-none" w:eastAsia="x-none"/>
              </w:rPr>
            </w:pPr>
          </w:p>
        </w:tc>
        <w:tc>
          <w:tcPr>
            <w:tcW w:w="2715" w:type="pct"/>
            <w:tcBorders>
              <w:top w:val="single" w:sz="4" w:space="0" w:color="auto"/>
              <w:left w:val="single" w:sz="4" w:space="0" w:color="auto"/>
              <w:bottom w:val="single" w:sz="4" w:space="0" w:color="auto"/>
              <w:right w:val="single" w:sz="4" w:space="0" w:color="auto"/>
            </w:tcBorders>
            <w:shd w:val="clear" w:color="auto" w:fill="auto"/>
            <w:vAlign w:val="center"/>
          </w:tcPr>
          <w:p w14:paraId="47FA22DC" w14:textId="77777777" w:rsidR="00176DED" w:rsidRPr="00176DED" w:rsidRDefault="00176DED" w:rsidP="00176DED">
            <w:pPr>
              <w:ind w:firstLine="0"/>
              <w:jc w:val="left"/>
              <w:rPr>
                <w:sz w:val="22"/>
                <w:szCs w:val="22"/>
              </w:rPr>
            </w:pPr>
            <w:r w:rsidRPr="00176DED">
              <w:rPr>
                <w:sz w:val="22"/>
                <w:szCs w:val="22"/>
              </w:rPr>
              <w:t>ручьи, р. Сайма</w:t>
            </w:r>
          </w:p>
        </w:tc>
        <w:tc>
          <w:tcPr>
            <w:tcW w:w="2001" w:type="pct"/>
            <w:tcBorders>
              <w:top w:val="single" w:sz="4" w:space="0" w:color="auto"/>
              <w:left w:val="single" w:sz="4" w:space="0" w:color="auto"/>
              <w:bottom w:val="single" w:sz="4" w:space="0" w:color="auto"/>
              <w:right w:val="single" w:sz="8" w:space="0" w:color="auto"/>
            </w:tcBorders>
            <w:shd w:val="clear" w:color="auto" w:fill="auto"/>
            <w:vAlign w:val="center"/>
          </w:tcPr>
          <w:p w14:paraId="62181A4D" w14:textId="77777777" w:rsidR="00176DED" w:rsidRPr="00176DED" w:rsidRDefault="00176DED" w:rsidP="00176DED">
            <w:pPr>
              <w:ind w:firstLine="0"/>
              <w:jc w:val="center"/>
              <w:rPr>
                <w:sz w:val="22"/>
                <w:szCs w:val="22"/>
              </w:rPr>
            </w:pPr>
            <w:r w:rsidRPr="00176DED">
              <w:rPr>
                <w:sz w:val="22"/>
                <w:szCs w:val="22"/>
              </w:rPr>
              <w:t>5</w:t>
            </w:r>
          </w:p>
        </w:tc>
      </w:tr>
      <w:tr w:rsidR="00176DED" w:rsidRPr="00176DED" w14:paraId="581A6F2A" w14:textId="77777777" w:rsidTr="00D600E9">
        <w:trPr>
          <w:trHeight w:val="20"/>
          <w:jc w:val="center"/>
        </w:trPr>
        <w:tc>
          <w:tcPr>
            <w:tcW w:w="5000" w:type="pct"/>
            <w:gridSpan w:val="3"/>
            <w:tcBorders>
              <w:top w:val="single" w:sz="4" w:space="0" w:color="auto"/>
              <w:left w:val="single" w:sz="4" w:space="0" w:color="auto"/>
              <w:bottom w:val="single" w:sz="4" w:space="0" w:color="auto"/>
              <w:right w:val="single" w:sz="8" w:space="0" w:color="auto"/>
            </w:tcBorders>
            <w:vAlign w:val="center"/>
          </w:tcPr>
          <w:p w14:paraId="4A847F74" w14:textId="77777777" w:rsidR="00176DED" w:rsidRPr="00176DED" w:rsidRDefault="00176DED" w:rsidP="00176DED">
            <w:pPr>
              <w:ind w:firstLine="0"/>
              <w:jc w:val="center"/>
              <w:rPr>
                <w:sz w:val="22"/>
                <w:szCs w:val="22"/>
              </w:rPr>
            </w:pPr>
            <w:r w:rsidRPr="00176DED">
              <w:rPr>
                <w:sz w:val="22"/>
                <w:szCs w:val="22"/>
              </w:rPr>
              <w:t>Городской округ город Сургут</w:t>
            </w:r>
          </w:p>
        </w:tc>
      </w:tr>
      <w:tr w:rsidR="00176DED" w:rsidRPr="00176DED" w14:paraId="4A56C755" w14:textId="77777777" w:rsidTr="00D600E9">
        <w:trPr>
          <w:trHeight w:val="20"/>
          <w:jc w:val="center"/>
        </w:trPr>
        <w:tc>
          <w:tcPr>
            <w:tcW w:w="5000" w:type="pct"/>
            <w:gridSpan w:val="3"/>
            <w:tcBorders>
              <w:top w:val="single" w:sz="4" w:space="0" w:color="auto"/>
              <w:left w:val="single" w:sz="4" w:space="0" w:color="auto"/>
              <w:bottom w:val="single" w:sz="4" w:space="0" w:color="auto"/>
              <w:right w:val="single" w:sz="8" w:space="0" w:color="auto"/>
            </w:tcBorders>
            <w:vAlign w:val="center"/>
          </w:tcPr>
          <w:p w14:paraId="092778ED" w14:textId="77777777" w:rsidR="00176DED" w:rsidRPr="00176DED" w:rsidRDefault="00176DED" w:rsidP="00176DED">
            <w:pPr>
              <w:ind w:firstLine="0"/>
              <w:jc w:val="center"/>
              <w:rPr>
                <w:sz w:val="22"/>
                <w:szCs w:val="22"/>
              </w:rPr>
            </w:pPr>
            <w:r w:rsidRPr="00176DED">
              <w:rPr>
                <w:sz w:val="22"/>
                <w:szCs w:val="22"/>
              </w:rPr>
              <w:t>Санитарно-защитные зоны</w:t>
            </w:r>
          </w:p>
        </w:tc>
      </w:tr>
      <w:tr w:rsidR="00176DED" w:rsidRPr="00176DED" w14:paraId="2B69BE47" w14:textId="77777777" w:rsidTr="00176DED">
        <w:trPr>
          <w:trHeight w:val="20"/>
          <w:jc w:val="center"/>
        </w:trPr>
        <w:tc>
          <w:tcPr>
            <w:tcW w:w="284" w:type="pct"/>
            <w:tcBorders>
              <w:top w:val="single" w:sz="4" w:space="0" w:color="auto"/>
              <w:left w:val="single" w:sz="4" w:space="0" w:color="auto"/>
              <w:bottom w:val="single" w:sz="4" w:space="0" w:color="auto"/>
              <w:right w:val="single" w:sz="4" w:space="0" w:color="auto"/>
            </w:tcBorders>
            <w:vAlign w:val="center"/>
          </w:tcPr>
          <w:p w14:paraId="7E29DA4C" w14:textId="77777777" w:rsidR="00176DED" w:rsidRPr="00176DED" w:rsidRDefault="00176DED" w:rsidP="00176DED">
            <w:pPr>
              <w:ind w:firstLine="0"/>
              <w:jc w:val="center"/>
              <w:rPr>
                <w:sz w:val="22"/>
                <w:szCs w:val="22"/>
                <w:lang w:val="x-none" w:eastAsia="x-none"/>
              </w:rPr>
            </w:pPr>
          </w:p>
        </w:tc>
        <w:tc>
          <w:tcPr>
            <w:tcW w:w="2715" w:type="pct"/>
            <w:tcBorders>
              <w:top w:val="single" w:sz="4" w:space="0" w:color="auto"/>
              <w:left w:val="single" w:sz="4" w:space="0" w:color="auto"/>
              <w:bottom w:val="single" w:sz="4" w:space="0" w:color="auto"/>
              <w:right w:val="single" w:sz="4" w:space="0" w:color="auto"/>
            </w:tcBorders>
            <w:shd w:val="clear" w:color="auto" w:fill="auto"/>
            <w:vAlign w:val="center"/>
          </w:tcPr>
          <w:p w14:paraId="26A88E52" w14:textId="77777777" w:rsidR="00176DED" w:rsidRPr="00176DED" w:rsidRDefault="00176DED" w:rsidP="00176DED">
            <w:pPr>
              <w:ind w:firstLine="0"/>
              <w:jc w:val="left"/>
              <w:rPr>
                <w:sz w:val="22"/>
                <w:szCs w:val="22"/>
              </w:rPr>
            </w:pPr>
            <w:r w:rsidRPr="00176DED">
              <w:rPr>
                <w:sz w:val="22"/>
                <w:szCs w:val="22"/>
              </w:rPr>
              <w:t>Мини-завод по переработке бытовых и промышленных отходов</w:t>
            </w:r>
          </w:p>
        </w:tc>
        <w:tc>
          <w:tcPr>
            <w:tcW w:w="2001" w:type="pct"/>
            <w:tcBorders>
              <w:top w:val="single" w:sz="4" w:space="0" w:color="auto"/>
              <w:left w:val="single" w:sz="4" w:space="0" w:color="auto"/>
              <w:bottom w:val="single" w:sz="4" w:space="0" w:color="auto"/>
              <w:right w:val="single" w:sz="8" w:space="0" w:color="auto"/>
            </w:tcBorders>
            <w:shd w:val="clear" w:color="auto" w:fill="auto"/>
            <w:vAlign w:val="center"/>
          </w:tcPr>
          <w:p w14:paraId="2B68AB3E" w14:textId="77777777" w:rsidR="00176DED" w:rsidRPr="00176DED" w:rsidRDefault="00176DED" w:rsidP="00176DED">
            <w:pPr>
              <w:ind w:firstLine="0"/>
              <w:jc w:val="center"/>
              <w:rPr>
                <w:sz w:val="22"/>
                <w:szCs w:val="22"/>
              </w:rPr>
            </w:pPr>
            <w:r w:rsidRPr="00176DED">
              <w:rPr>
                <w:sz w:val="22"/>
                <w:szCs w:val="22"/>
              </w:rPr>
              <w:t>1000</w:t>
            </w:r>
          </w:p>
          <w:p w14:paraId="697E3FFD" w14:textId="77777777" w:rsidR="00176DED" w:rsidRPr="00176DED" w:rsidRDefault="00176DED" w:rsidP="00176DED">
            <w:pPr>
              <w:ind w:firstLine="0"/>
              <w:jc w:val="center"/>
              <w:rPr>
                <w:sz w:val="22"/>
                <w:szCs w:val="22"/>
              </w:rPr>
            </w:pPr>
          </w:p>
        </w:tc>
      </w:tr>
      <w:tr w:rsidR="00176DED" w:rsidRPr="00176DED" w14:paraId="6CF4DB4F" w14:textId="77777777" w:rsidTr="00176DED">
        <w:trPr>
          <w:trHeight w:val="20"/>
          <w:jc w:val="center"/>
        </w:trPr>
        <w:tc>
          <w:tcPr>
            <w:tcW w:w="284" w:type="pct"/>
            <w:tcBorders>
              <w:top w:val="single" w:sz="4" w:space="0" w:color="auto"/>
              <w:left w:val="single" w:sz="4" w:space="0" w:color="auto"/>
              <w:bottom w:val="single" w:sz="4" w:space="0" w:color="auto"/>
              <w:right w:val="single" w:sz="4" w:space="0" w:color="auto"/>
            </w:tcBorders>
            <w:vAlign w:val="center"/>
          </w:tcPr>
          <w:p w14:paraId="12B57CD1" w14:textId="77777777" w:rsidR="00176DED" w:rsidRPr="00176DED" w:rsidRDefault="00176DED" w:rsidP="00176DED">
            <w:pPr>
              <w:ind w:firstLine="0"/>
              <w:jc w:val="center"/>
              <w:rPr>
                <w:sz w:val="22"/>
                <w:szCs w:val="22"/>
                <w:lang w:val="x-none" w:eastAsia="x-none"/>
              </w:rPr>
            </w:pPr>
          </w:p>
        </w:tc>
        <w:tc>
          <w:tcPr>
            <w:tcW w:w="2715" w:type="pct"/>
            <w:tcBorders>
              <w:top w:val="single" w:sz="4" w:space="0" w:color="auto"/>
              <w:left w:val="single" w:sz="4" w:space="0" w:color="auto"/>
              <w:bottom w:val="single" w:sz="4" w:space="0" w:color="auto"/>
              <w:right w:val="single" w:sz="4" w:space="0" w:color="auto"/>
            </w:tcBorders>
            <w:shd w:val="clear" w:color="auto" w:fill="auto"/>
            <w:vAlign w:val="bottom"/>
          </w:tcPr>
          <w:p w14:paraId="57821B4A" w14:textId="77777777" w:rsidR="00176DED" w:rsidRPr="00176DED" w:rsidRDefault="00176DED" w:rsidP="00176DED">
            <w:pPr>
              <w:ind w:firstLine="0"/>
              <w:jc w:val="left"/>
              <w:rPr>
                <w:sz w:val="22"/>
                <w:szCs w:val="22"/>
              </w:rPr>
            </w:pPr>
            <w:r w:rsidRPr="00176DED">
              <w:rPr>
                <w:sz w:val="22"/>
                <w:szCs w:val="22"/>
              </w:rPr>
              <w:t>Промежуточная (дожимная) перекачивающая станция</w:t>
            </w:r>
          </w:p>
        </w:tc>
        <w:tc>
          <w:tcPr>
            <w:tcW w:w="2001" w:type="pct"/>
            <w:tcBorders>
              <w:top w:val="single" w:sz="4" w:space="0" w:color="auto"/>
              <w:left w:val="single" w:sz="4" w:space="0" w:color="auto"/>
              <w:bottom w:val="single" w:sz="4" w:space="0" w:color="auto"/>
              <w:right w:val="single" w:sz="8" w:space="0" w:color="auto"/>
            </w:tcBorders>
            <w:shd w:val="clear" w:color="auto" w:fill="auto"/>
            <w:vAlign w:val="bottom"/>
          </w:tcPr>
          <w:p w14:paraId="355DDD05" w14:textId="77777777" w:rsidR="00176DED" w:rsidRPr="00176DED" w:rsidRDefault="00176DED" w:rsidP="00176DED">
            <w:pPr>
              <w:ind w:firstLine="0"/>
              <w:jc w:val="center"/>
              <w:rPr>
                <w:sz w:val="22"/>
                <w:szCs w:val="22"/>
              </w:rPr>
            </w:pPr>
            <w:r w:rsidRPr="00176DED">
              <w:rPr>
                <w:sz w:val="22"/>
                <w:szCs w:val="22"/>
              </w:rPr>
              <w:t>1000</w:t>
            </w:r>
          </w:p>
        </w:tc>
      </w:tr>
      <w:tr w:rsidR="00176DED" w:rsidRPr="00176DED" w14:paraId="7AE07FB0" w14:textId="77777777" w:rsidTr="00176DED">
        <w:trPr>
          <w:trHeight w:val="20"/>
          <w:jc w:val="center"/>
        </w:trPr>
        <w:tc>
          <w:tcPr>
            <w:tcW w:w="284" w:type="pct"/>
            <w:tcBorders>
              <w:top w:val="single" w:sz="4" w:space="0" w:color="auto"/>
              <w:left w:val="single" w:sz="4" w:space="0" w:color="auto"/>
              <w:bottom w:val="single" w:sz="4" w:space="0" w:color="auto"/>
              <w:right w:val="single" w:sz="4" w:space="0" w:color="auto"/>
            </w:tcBorders>
            <w:vAlign w:val="center"/>
          </w:tcPr>
          <w:p w14:paraId="088E6561" w14:textId="77777777" w:rsidR="00176DED" w:rsidRPr="00176DED" w:rsidRDefault="00176DED" w:rsidP="00176DED">
            <w:pPr>
              <w:ind w:firstLine="0"/>
              <w:jc w:val="center"/>
              <w:rPr>
                <w:sz w:val="22"/>
                <w:szCs w:val="22"/>
                <w:lang w:val="x-none" w:eastAsia="x-none"/>
              </w:rPr>
            </w:pPr>
          </w:p>
        </w:tc>
        <w:tc>
          <w:tcPr>
            <w:tcW w:w="2715" w:type="pct"/>
            <w:tcBorders>
              <w:top w:val="single" w:sz="4" w:space="0" w:color="auto"/>
              <w:left w:val="single" w:sz="4" w:space="0" w:color="auto"/>
              <w:bottom w:val="single" w:sz="4" w:space="0" w:color="auto"/>
              <w:right w:val="single" w:sz="4" w:space="0" w:color="auto"/>
            </w:tcBorders>
            <w:shd w:val="clear" w:color="auto" w:fill="auto"/>
            <w:vAlign w:val="center"/>
          </w:tcPr>
          <w:p w14:paraId="59D4017E" w14:textId="77777777" w:rsidR="00176DED" w:rsidRPr="00176DED" w:rsidRDefault="00176DED" w:rsidP="00176DED">
            <w:pPr>
              <w:ind w:firstLine="0"/>
              <w:jc w:val="left"/>
              <w:rPr>
                <w:sz w:val="22"/>
                <w:szCs w:val="22"/>
              </w:rPr>
            </w:pPr>
            <w:r w:rsidRPr="00176DED">
              <w:rPr>
                <w:sz w:val="22"/>
                <w:szCs w:val="22"/>
              </w:rPr>
              <w:t>Мусоросортировочный завод</w:t>
            </w:r>
          </w:p>
        </w:tc>
        <w:tc>
          <w:tcPr>
            <w:tcW w:w="2001" w:type="pct"/>
            <w:tcBorders>
              <w:top w:val="single" w:sz="4" w:space="0" w:color="auto"/>
              <w:left w:val="single" w:sz="4" w:space="0" w:color="auto"/>
              <w:bottom w:val="single" w:sz="4" w:space="0" w:color="auto"/>
              <w:right w:val="single" w:sz="8" w:space="0" w:color="auto"/>
            </w:tcBorders>
            <w:shd w:val="clear" w:color="auto" w:fill="auto"/>
            <w:vAlign w:val="center"/>
          </w:tcPr>
          <w:p w14:paraId="354A3503" w14:textId="77777777" w:rsidR="00176DED" w:rsidRPr="00176DED" w:rsidRDefault="00176DED" w:rsidP="00176DED">
            <w:pPr>
              <w:ind w:firstLine="0"/>
              <w:jc w:val="center"/>
              <w:rPr>
                <w:sz w:val="22"/>
                <w:szCs w:val="22"/>
              </w:rPr>
            </w:pPr>
            <w:r w:rsidRPr="00176DED">
              <w:rPr>
                <w:sz w:val="22"/>
                <w:szCs w:val="22"/>
              </w:rPr>
              <w:t>1000</w:t>
            </w:r>
          </w:p>
        </w:tc>
      </w:tr>
      <w:tr w:rsidR="00176DED" w:rsidRPr="00176DED" w14:paraId="2A51A724" w14:textId="77777777" w:rsidTr="00176DED">
        <w:trPr>
          <w:trHeight w:hRule="exact" w:val="301"/>
          <w:jc w:val="center"/>
        </w:trPr>
        <w:tc>
          <w:tcPr>
            <w:tcW w:w="284" w:type="pct"/>
            <w:tcBorders>
              <w:top w:val="single" w:sz="4" w:space="0" w:color="auto"/>
              <w:left w:val="single" w:sz="4" w:space="0" w:color="auto"/>
              <w:bottom w:val="single" w:sz="4" w:space="0" w:color="auto"/>
              <w:right w:val="single" w:sz="4" w:space="0" w:color="auto"/>
            </w:tcBorders>
            <w:vAlign w:val="center"/>
          </w:tcPr>
          <w:p w14:paraId="118F8DB5" w14:textId="77777777" w:rsidR="00176DED" w:rsidRPr="00176DED" w:rsidRDefault="00176DED" w:rsidP="00176DED">
            <w:pPr>
              <w:ind w:firstLine="0"/>
              <w:jc w:val="center"/>
              <w:rPr>
                <w:sz w:val="22"/>
                <w:szCs w:val="22"/>
                <w:lang w:val="x-none" w:eastAsia="x-none"/>
              </w:rPr>
            </w:pPr>
          </w:p>
        </w:tc>
        <w:tc>
          <w:tcPr>
            <w:tcW w:w="2715" w:type="pct"/>
            <w:tcBorders>
              <w:top w:val="single" w:sz="4" w:space="0" w:color="auto"/>
              <w:left w:val="single" w:sz="4" w:space="0" w:color="auto"/>
              <w:bottom w:val="single" w:sz="4" w:space="0" w:color="auto"/>
              <w:right w:val="single" w:sz="4" w:space="0" w:color="auto"/>
            </w:tcBorders>
            <w:shd w:val="clear" w:color="auto" w:fill="auto"/>
            <w:vAlign w:val="center"/>
          </w:tcPr>
          <w:p w14:paraId="4B3C1B84" w14:textId="77777777" w:rsidR="00176DED" w:rsidRPr="00176DED" w:rsidRDefault="00176DED" w:rsidP="00176DED">
            <w:pPr>
              <w:ind w:firstLine="0"/>
              <w:jc w:val="left"/>
              <w:rPr>
                <w:sz w:val="22"/>
                <w:szCs w:val="22"/>
              </w:rPr>
            </w:pPr>
            <w:r w:rsidRPr="00176DED">
              <w:rPr>
                <w:sz w:val="22"/>
                <w:szCs w:val="22"/>
              </w:rPr>
              <w:t>Полигон ТБО</w:t>
            </w:r>
          </w:p>
          <w:p w14:paraId="5BF86AB9" w14:textId="77777777" w:rsidR="00176DED" w:rsidRPr="00176DED" w:rsidRDefault="00176DED" w:rsidP="00176DED">
            <w:pPr>
              <w:ind w:firstLine="0"/>
              <w:jc w:val="left"/>
              <w:rPr>
                <w:sz w:val="22"/>
                <w:szCs w:val="22"/>
              </w:rPr>
            </w:pPr>
          </w:p>
        </w:tc>
        <w:tc>
          <w:tcPr>
            <w:tcW w:w="2001" w:type="pct"/>
            <w:tcBorders>
              <w:top w:val="single" w:sz="4" w:space="0" w:color="auto"/>
              <w:left w:val="single" w:sz="4" w:space="0" w:color="auto"/>
              <w:bottom w:val="single" w:sz="4" w:space="0" w:color="auto"/>
              <w:right w:val="single" w:sz="8" w:space="0" w:color="auto"/>
            </w:tcBorders>
            <w:shd w:val="clear" w:color="auto" w:fill="auto"/>
            <w:vAlign w:val="center"/>
          </w:tcPr>
          <w:p w14:paraId="642317E4" w14:textId="77777777" w:rsidR="00176DED" w:rsidRPr="00176DED" w:rsidRDefault="00176DED" w:rsidP="00176DED">
            <w:pPr>
              <w:ind w:firstLine="0"/>
              <w:jc w:val="center"/>
              <w:rPr>
                <w:sz w:val="22"/>
                <w:szCs w:val="22"/>
              </w:rPr>
            </w:pPr>
            <w:r w:rsidRPr="00176DED">
              <w:rPr>
                <w:sz w:val="22"/>
                <w:szCs w:val="22"/>
              </w:rPr>
              <w:t>500</w:t>
            </w:r>
          </w:p>
          <w:p w14:paraId="31587A1E" w14:textId="77777777" w:rsidR="00176DED" w:rsidRPr="00176DED" w:rsidRDefault="00176DED" w:rsidP="00176DED">
            <w:pPr>
              <w:ind w:firstLine="0"/>
              <w:jc w:val="center"/>
              <w:rPr>
                <w:sz w:val="22"/>
                <w:szCs w:val="22"/>
              </w:rPr>
            </w:pPr>
          </w:p>
        </w:tc>
      </w:tr>
      <w:tr w:rsidR="00176DED" w:rsidRPr="00176DED" w14:paraId="38AA5C4A" w14:textId="77777777" w:rsidTr="00176DED">
        <w:trPr>
          <w:trHeight w:hRule="exact" w:val="301"/>
          <w:jc w:val="center"/>
        </w:trPr>
        <w:tc>
          <w:tcPr>
            <w:tcW w:w="284" w:type="pct"/>
            <w:tcBorders>
              <w:top w:val="single" w:sz="4" w:space="0" w:color="auto"/>
              <w:left w:val="single" w:sz="4" w:space="0" w:color="auto"/>
              <w:bottom w:val="single" w:sz="4" w:space="0" w:color="auto"/>
              <w:right w:val="single" w:sz="4" w:space="0" w:color="auto"/>
            </w:tcBorders>
            <w:vAlign w:val="center"/>
          </w:tcPr>
          <w:p w14:paraId="1985EC8B" w14:textId="77777777" w:rsidR="00176DED" w:rsidRPr="00176DED" w:rsidRDefault="00176DED" w:rsidP="00176DED">
            <w:pPr>
              <w:ind w:firstLine="0"/>
              <w:jc w:val="center"/>
              <w:rPr>
                <w:sz w:val="22"/>
                <w:szCs w:val="22"/>
                <w:lang w:val="x-none" w:eastAsia="x-none"/>
              </w:rPr>
            </w:pPr>
          </w:p>
        </w:tc>
        <w:tc>
          <w:tcPr>
            <w:tcW w:w="2715" w:type="pct"/>
            <w:tcBorders>
              <w:top w:val="single" w:sz="4" w:space="0" w:color="auto"/>
              <w:left w:val="single" w:sz="4" w:space="0" w:color="auto"/>
              <w:bottom w:val="single" w:sz="4" w:space="0" w:color="auto"/>
              <w:right w:val="single" w:sz="4" w:space="0" w:color="auto"/>
            </w:tcBorders>
            <w:shd w:val="clear" w:color="auto" w:fill="auto"/>
            <w:vAlign w:val="center"/>
          </w:tcPr>
          <w:p w14:paraId="41D04984" w14:textId="77777777" w:rsidR="00176DED" w:rsidRPr="00176DED" w:rsidRDefault="00176DED" w:rsidP="00176DED">
            <w:pPr>
              <w:ind w:firstLine="0"/>
              <w:jc w:val="left"/>
              <w:rPr>
                <w:sz w:val="22"/>
                <w:szCs w:val="22"/>
              </w:rPr>
            </w:pPr>
            <w:r w:rsidRPr="00176DED">
              <w:rPr>
                <w:sz w:val="22"/>
                <w:szCs w:val="22"/>
              </w:rPr>
              <w:t>Межмуниципальный комплексный полигон ТБО</w:t>
            </w:r>
          </w:p>
        </w:tc>
        <w:tc>
          <w:tcPr>
            <w:tcW w:w="2001" w:type="pct"/>
            <w:tcBorders>
              <w:top w:val="single" w:sz="4" w:space="0" w:color="auto"/>
              <w:left w:val="single" w:sz="4" w:space="0" w:color="auto"/>
              <w:bottom w:val="single" w:sz="4" w:space="0" w:color="auto"/>
              <w:right w:val="single" w:sz="8" w:space="0" w:color="auto"/>
            </w:tcBorders>
            <w:shd w:val="clear" w:color="auto" w:fill="auto"/>
            <w:vAlign w:val="center"/>
          </w:tcPr>
          <w:p w14:paraId="6EA12F8E" w14:textId="77777777" w:rsidR="00176DED" w:rsidRPr="00176DED" w:rsidRDefault="00176DED" w:rsidP="00176DED">
            <w:pPr>
              <w:ind w:firstLine="0"/>
              <w:jc w:val="center"/>
              <w:rPr>
                <w:sz w:val="22"/>
                <w:szCs w:val="22"/>
              </w:rPr>
            </w:pPr>
            <w:r w:rsidRPr="00176DED">
              <w:rPr>
                <w:sz w:val="22"/>
                <w:szCs w:val="22"/>
              </w:rPr>
              <w:t>500</w:t>
            </w:r>
          </w:p>
        </w:tc>
      </w:tr>
      <w:tr w:rsidR="00176DED" w:rsidRPr="00176DED" w14:paraId="241296F0" w14:textId="77777777" w:rsidTr="00176DED">
        <w:trPr>
          <w:trHeight w:hRule="exact" w:val="301"/>
          <w:jc w:val="center"/>
        </w:trPr>
        <w:tc>
          <w:tcPr>
            <w:tcW w:w="284" w:type="pct"/>
            <w:tcBorders>
              <w:top w:val="single" w:sz="4" w:space="0" w:color="auto"/>
              <w:left w:val="single" w:sz="4" w:space="0" w:color="auto"/>
              <w:bottom w:val="single" w:sz="4" w:space="0" w:color="auto"/>
              <w:right w:val="single" w:sz="4" w:space="0" w:color="auto"/>
            </w:tcBorders>
            <w:vAlign w:val="center"/>
          </w:tcPr>
          <w:p w14:paraId="7AA3468A" w14:textId="77777777" w:rsidR="00176DED" w:rsidRPr="00176DED" w:rsidRDefault="00176DED" w:rsidP="00176DED">
            <w:pPr>
              <w:ind w:firstLine="0"/>
              <w:jc w:val="center"/>
              <w:rPr>
                <w:sz w:val="22"/>
                <w:szCs w:val="22"/>
                <w:lang w:val="x-none" w:eastAsia="x-none"/>
              </w:rPr>
            </w:pPr>
          </w:p>
        </w:tc>
        <w:tc>
          <w:tcPr>
            <w:tcW w:w="2715" w:type="pct"/>
            <w:tcBorders>
              <w:top w:val="single" w:sz="4" w:space="0" w:color="auto"/>
              <w:left w:val="single" w:sz="4" w:space="0" w:color="auto"/>
              <w:bottom w:val="single" w:sz="4" w:space="0" w:color="auto"/>
              <w:right w:val="single" w:sz="4" w:space="0" w:color="auto"/>
            </w:tcBorders>
            <w:shd w:val="clear" w:color="auto" w:fill="auto"/>
            <w:vAlign w:val="center"/>
          </w:tcPr>
          <w:p w14:paraId="64D61D28" w14:textId="77777777" w:rsidR="00176DED" w:rsidRPr="00176DED" w:rsidRDefault="00176DED" w:rsidP="00176DED">
            <w:pPr>
              <w:ind w:firstLine="0"/>
              <w:jc w:val="left"/>
              <w:rPr>
                <w:sz w:val="22"/>
                <w:szCs w:val="22"/>
              </w:rPr>
            </w:pPr>
            <w:r w:rsidRPr="00176DED">
              <w:rPr>
                <w:sz w:val="22"/>
                <w:szCs w:val="22"/>
              </w:rPr>
              <w:t>Фонд скважин</w:t>
            </w:r>
          </w:p>
        </w:tc>
        <w:tc>
          <w:tcPr>
            <w:tcW w:w="2001" w:type="pct"/>
            <w:tcBorders>
              <w:top w:val="single" w:sz="4" w:space="0" w:color="auto"/>
              <w:left w:val="single" w:sz="4" w:space="0" w:color="auto"/>
              <w:bottom w:val="single" w:sz="4" w:space="0" w:color="auto"/>
              <w:right w:val="single" w:sz="8" w:space="0" w:color="auto"/>
            </w:tcBorders>
            <w:shd w:val="clear" w:color="auto" w:fill="auto"/>
            <w:vAlign w:val="center"/>
          </w:tcPr>
          <w:p w14:paraId="05297FA5" w14:textId="77777777" w:rsidR="00176DED" w:rsidRPr="00176DED" w:rsidRDefault="00176DED" w:rsidP="00176DED">
            <w:pPr>
              <w:ind w:firstLine="0"/>
              <w:jc w:val="center"/>
              <w:rPr>
                <w:sz w:val="22"/>
                <w:szCs w:val="22"/>
              </w:rPr>
            </w:pPr>
            <w:r w:rsidRPr="00176DED">
              <w:rPr>
                <w:sz w:val="22"/>
                <w:szCs w:val="22"/>
              </w:rPr>
              <w:t>300</w:t>
            </w:r>
          </w:p>
        </w:tc>
      </w:tr>
      <w:tr w:rsidR="00176DED" w:rsidRPr="00176DED" w14:paraId="17207429" w14:textId="77777777" w:rsidTr="00176DED">
        <w:trPr>
          <w:trHeight w:val="20"/>
          <w:jc w:val="center"/>
        </w:trPr>
        <w:tc>
          <w:tcPr>
            <w:tcW w:w="284" w:type="pct"/>
            <w:tcBorders>
              <w:top w:val="single" w:sz="4" w:space="0" w:color="auto"/>
              <w:left w:val="single" w:sz="4" w:space="0" w:color="auto"/>
              <w:bottom w:val="single" w:sz="4" w:space="0" w:color="auto"/>
              <w:right w:val="single" w:sz="4" w:space="0" w:color="auto"/>
            </w:tcBorders>
            <w:vAlign w:val="center"/>
          </w:tcPr>
          <w:p w14:paraId="78353F4A" w14:textId="77777777" w:rsidR="00176DED" w:rsidRPr="00176DED" w:rsidRDefault="00176DED" w:rsidP="00176DED">
            <w:pPr>
              <w:ind w:firstLine="0"/>
              <w:jc w:val="center"/>
              <w:rPr>
                <w:sz w:val="22"/>
                <w:szCs w:val="22"/>
                <w:lang w:val="x-none" w:eastAsia="x-none"/>
              </w:rPr>
            </w:pPr>
          </w:p>
        </w:tc>
        <w:tc>
          <w:tcPr>
            <w:tcW w:w="2715" w:type="pct"/>
            <w:tcBorders>
              <w:top w:val="single" w:sz="4" w:space="0" w:color="auto"/>
              <w:left w:val="single" w:sz="4" w:space="0" w:color="auto"/>
              <w:bottom w:val="single" w:sz="4" w:space="0" w:color="auto"/>
              <w:right w:val="single" w:sz="4" w:space="0" w:color="auto"/>
            </w:tcBorders>
            <w:shd w:val="clear" w:color="auto" w:fill="auto"/>
            <w:vAlign w:val="center"/>
          </w:tcPr>
          <w:p w14:paraId="2DC9EC60" w14:textId="77777777" w:rsidR="00176DED" w:rsidRPr="00176DED" w:rsidRDefault="00176DED" w:rsidP="00176DED">
            <w:pPr>
              <w:ind w:firstLine="0"/>
              <w:jc w:val="left"/>
              <w:rPr>
                <w:sz w:val="22"/>
                <w:szCs w:val="22"/>
              </w:rPr>
            </w:pPr>
            <w:r w:rsidRPr="00176DED">
              <w:rPr>
                <w:sz w:val="22"/>
                <w:szCs w:val="22"/>
              </w:rPr>
              <w:t>Полигон для складирования снега</w:t>
            </w:r>
          </w:p>
        </w:tc>
        <w:tc>
          <w:tcPr>
            <w:tcW w:w="2001" w:type="pct"/>
            <w:tcBorders>
              <w:top w:val="single" w:sz="4" w:space="0" w:color="auto"/>
              <w:left w:val="single" w:sz="4" w:space="0" w:color="auto"/>
              <w:bottom w:val="single" w:sz="4" w:space="0" w:color="auto"/>
              <w:right w:val="single" w:sz="8" w:space="0" w:color="auto"/>
            </w:tcBorders>
            <w:shd w:val="clear" w:color="auto" w:fill="auto"/>
            <w:vAlign w:val="center"/>
          </w:tcPr>
          <w:p w14:paraId="367DE755" w14:textId="77777777" w:rsidR="00176DED" w:rsidRPr="00176DED" w:rsidRDefault="00176DED" w:rsidP="00176DED">
            <w:pPr>
              <w:ind w:firstLine="0"/>
              <w:jc w:val="center"/>
              <w:rPr>
                <w:sz w:val="22"/>
                <w:szCs w:val="22"/>
              </w:rPr>
            </w:pPr>
            <w:r w:rsidRPr="00176DED">
              <w:rPr>
                <w:sz w:val="22"/>
                <w:szCs w:val="22"/>
              </w:rPr>
              <w:t>100</w:t>
            </w:r>
          </w:p>
        </w:tc>
      </w:tr>
      <w:tr w:rsidR="00176DED" w:rsidRPr="00176DED" w14:paraId="669E6021" w14:textId="77777777" w:rsidTr="00D600E9">
        <w:trPr>
          <w:trHeight w:val="20"/>
          <w:jc w:val="center"/>
        </w:trPr>
        <w:tc>
          <w:tcPr>
            <w:tcW w:w="5000" w:type="pct"/>
            <w:gridSpan w:val="3"/>
            <w:tcBorders>
              <w:top w:val="single" w:sz="4" w:space="0" w:color="auto"/>
              <w:left w:val="single" w:sz="4" w:space="0" w:color="auto"/>
              <w:bottom w:val="single" w:sz="4" w:space="0" w:color="auto"/>
              <w:right w:val="single" w:sz="8" w:space="0" w:color="auto"/>
            </w:tcBorders>
            <w:vAlign w:val="center"/>
          </w:tcPr>
          <w:p w14:paraId="5314F8EC" w14:textId="77777777" w:rsidR="00176DED" w:rsidRPr="00176DED" w:rsidRDefault="00176DED" w:rsidP="00176DED">
            <w:pPr>
              <w:ind w:firstLine="0"/>
              <w:jc w:val="center"/>
              <w:rPr>
                <w:sz w:val="22"/>
                <w:szCs w:val="22"/>
              </w:rPr>
            </w:pPr>
            <w:r w:rsidRPr="00176DED">
              <w:rPr>
                <w:sz w:val="22"/>
                <w:szCs w:val="22"/>
              </w:rPr>
              <w:t>Охранные зоны</w:t>
            </w:r>
          </w:p>
        </w:tc>
      </w:tr>
      <w:tr w:rsidR="00176DED" w:rsidRPr="00176DED" w14:paraId="56515742" w14:textId="77777777" w:rsidTr="00176DED">
        <w:trPr>
          <w:trHeight w:val="20"/>
          <w:jc w:val="center"/>
        </w:trPr>
        <w:tc>
          <w:tcPr>
            <w:tcW w:w="284" w:type="pct"/>
            <w:tcBorders>
              <w:top w:val="single" w:sz="4" w:space="0" w:color="auto"/>
              <w:left w:val="single" w:sz="4" w:space="0" w:color="auto"/>
              <w:bottom w:val="single" w:sz="4" w:space="0" w:color="auto"/>
              <w:right w:val="single" w:sz="4" w:space="0" w:color="auto"/>
            </w:tcBorders>
            <w:vAlign w:val="center"/>
          </w:tcPr>
          <w:p w14:paraId="64DACF7E" w14:textId="77777777" w:rsidR="00176DED" w:rsidRPr="00176DED" w:rsidRDefault="00176DED" w:rsidP="00176DED">
            <w:pPr>
              <w:ind w:firstLine="0"/>
              <w:jc w:val="center"/>
              <w:rPr>
                <w:sz w:val="22"/>
                <w:szCs w:val="22"/>
                <w:lang w:val="x-none" w:eastAsia="x-none"/>
              </w:rPr>
            </w:pPr>
          </w:p>
        </w:tc>
        <w:tc>
          <w:tcPr>
            <w:tcW w:w="2715" w:type="pct"/>
            <w:tcBorders>
              <w:top w:val="single" w:sz="4" w:space="0" w:color="auto"/>
              <w:left w:val="single" w:sz="4" w:space="0" w:color="auto"/>
              <w:bottom w:val="single" w:sz="4" w:space="0" w:color="auto"/>
              <w:right w:val="single" w:sz="4" w:space="0" w:color="auto"/>
            </w:tcBorders>
            <w:shd w:val="clear" w:color="auto" w:fill="auto"/>
            <w:vAlign w:val="center"/>
          </w:tcPr>
          <w:p w14:paraId="3956F821" w14:textId="77777777" w:rsidR="00176DED" w:rsidRPr="00176DED" w:rsidRDefault="00176DED" w:rsidP="00176DED">
            <w:pPr>
              <w:ind w:firstLine="0"/>
              <w:jc w:val="left"/>
              <w:rPr>
                <w:sz w:val="22"/>
                <w:szCs w:val="22"/>
              </w:rPr>
            </w:pPr>
            <w:r w:rsidRPr="00176DED">
              <w:rPr>
                <w:sz w:val="22"/>
                <w:szCs w:val="22"/>
              </w:rPr>
              <w:t>Промежуточная (дожимная) перекачивающая станция</w:t>
            </w:r>
          </w:p>
        </w:tc>
        <w:tc>
          <w:tcPr>
            <w:tcW w:w="2001" w:type="pct"/>
            <w:tcBorders>
              <w:top w:val="single" w:sz="4" w:space="0" w:color="auto"/>
              <w:left w:val="single" w:sz="4" w:space="0" w:color="auto"/>
              <w:bottom w:val="single" w:sz="4" w:space="0" w:color="auto"/>
              <w:right w:val="single" w:sz="8" w:space="0" w:color="auto"/>
            </w:tcBorders>
            <w:shd w:val="clear" w:color="auto" w:fill="auto"/>
            <w:vAlign w:val="center"/>
          </w:tcPr>
          <w:p w14:paraId="5879DE48" w14:textId="77777777" w:rsidR="00176DED" w:rsidRPr="00176DED" w:rsidRDefault="00176DED" w:rsidP="00176DED">
            <w:pPr>
              <w:ind w:firstLine="0"/>
              <w:jc w:val="center"/>
              <w:rPr>
                <w:sz w:val="22"/>
                <w:szCs w:val="22"/>
              </w:rPr>
            </w:pPr>
            <w:r w:rsidRPr="00176DED">
              <w:rPr>
                <w:sz w:val="22"/>
                <w:szCs w:val="22"/>
              </w:rPr>
              <w:t>100</w:t>
            </w:r>
          </w:p>
        </w:tc>
      </w:tr>
      <w:tr w:rsidR="00176DED" w:rsidRPr="00176DED" w14:paraId="0A0C3932" w14:textId="77777777" w:rsidTr="00176DED">
        <w:trPr>
          <w:trHeight w:val="20"/>
          <w:jc w:val="center"/>
        </w:trPr>
        <w:tc>
          <w:tcPr>
            <w:tcW w:w="284" w:type="pct"/>
            <w:tcBorders>
              <w:top w:val="single" w:sz="4" w:space="0" w:color="auto"/>
              <w:left w:val="single" w:sz="4" w:space="0" w:color="auto"/>
              <w:bottom w:val="single" w:sz="4" w:space="0" w:color="auto"/>
              <w:right w:val="single" w:sz="4" w:space="0" w:color="auto"/>
            </w:tcBorders>
            <w:vAlign w:val="center"/>
          </w:tcPr>
          <w:p w14:paraId="098D566C" w14:textId="77777777" w:rsidR="00176DED" w:rsidRPr="00176DED" w:rsidRDefault="00176DED" w:rsidP="00176DED">
            <w:pPr>
              <w:ind w:firstLine="0"/>
              <w:jc w:val="center"/>
              <w:rPr>
                <w:sz w:val="22"/>
                <w:szCs w:val="22"/>
                <w:lang w:val="x-none" w:eastAsia="x-none"/>
              </w:rPr>
            </w:pPr>
          </w:p>
        </w:tc>
        <w:tc>
          <w:tcPr>
            <w:tcW w:w="2715" w:type="pct"/>
            <w:tcBorders>
              <w:top w:val="single" w:sz="4" w:space="0" w:color="auto"/>
              <w:left w:val="single" w:sz="4" w:space="0" w:color="auto"/>
              <w:bottom w:val="single" w:sz="4" w:space="0" w:color="auto"/>
              <w:right w:val="single" w:sz="4" w:space="0" w:color="auto"/>
            </w:tcBorders>
            <w:shd w:val="clear" w:color="auto" w:fill="auto"/>
            <w:vAlign w:val="center"/>
          </w:tcPr>
          <w:p w14:paraId="0E391FBD" w14:textId="77777777" w:rsidR="00176DED" w:rsidRPr="00176DED" w:rsidRDefault="00176DED" w:rsidP="00176DED">
            <w:pPr>
              <w:ind w:firstLine="0"/>
              <w:jc w:val="left"/>
              <w:rPr>
                <w:sz w:val="22"/>
                <w:szCs w:val="22"/>
              </w:rPr>
            </w:pPr>
            <w:r w:rsidRPr="00176DED">
              <w:rPr>
                <w:sz w:val="22"/>
                <w:szCs w:val="22"/>
              </w:rPr>
              <w:t>Линии связи</w:t>
            </w:r>
          </w:p>
        </w:tc>
        <w:tc>
          <w:tcPr>
            <w:tcW w:w="2001" w:type="pct"/>
            <w:tcBorders>
              <w:top w:val="single" w:sz="4" w:space="0" w:color="auto"/>
              <w:left w:val="single" w:sz="4" w:space="0" w:color="auto"/>
              <w:bottom w:val="single" w:sz="4" w:space="0" w:color="auto"/>
              <w:right w:val="single" w:sz="8" w:space="0" w:color="auto"/>
            </w:tcBorders>
            <w:shd w:val="clear" w:color="auto" w:fill="auto"/>
            <w:vAlign w:val="center"/>
          </w:tcPr>
          <w:p w14:paraId="40835978" w14:textId="77777777" w:rsidR="00176DED" w:rsidRPr="00176DED" w:rsidRDefault="00176DED" w:rsidP="00176DED">
            <w:pPr>
              <w:ind w:firstLine="0"/>
              <w:jc w:val="center"/>
              <w:rPr>
                <w:sz w:val="22"/>
                <w:szCs w:val="22"/>
              </w:rPr>
            </w:pPr>
            <w:r w:rsidRPr="00176DED">
              <w:rPr>
                <w:sz w:val="22"/>
                <w:szCs w:val="22"/>
              </w:rPr>
              <w:t>2</w:t>
            </w:r>
          </w:p>
        </w:tc>
      </w:tr>
    </w:tbl>
    <w:p w14:paraId="11FAFC86" w14:textId="77777777" w:rsidR="00764922" w:rsidRDefault="00764922" w:rsidP="00764922">
      <w:pPr>
        <w:rPr>
          <w:highlight w:val="green"/>
        </w:rPr>
      </w:pPr>
    </w:p>
    <w:p w14:paraId="64B64D7C" w14:textId="77777777" w:rsidR="00176DED" w:rsidRDefault="00176DED" w:rsidP="00764922">
      <w:pPr>
        <w:rPr>
          <w:highlight w:val="green"/>
        </w:rPr>
      </w:pPr>
    </w:p>
    <w:p w14:paraId="40C77FB7" w14:textId="77777777" w:rsidR="00176DED" w:rsidRPr="001219DB" w:rsidRDefault="00176DED" w:rsidP="00764922">
      <w:pPr>
        <w:rPr>
          <w:highlight w:val="green"/>
        </w:rPr>
      </w:pPr>
    </w:p>
    <w:p w14:paraId="407B5803" w14:textId="77777777" w:rsidR="00220F69" w:rsidRPr="001219DB" w:rsidRDefault="00220F69">
      <w:pPr>
        <w:spacing w:after="160" w:line="259" w:lineRule="auto"/>
        <w:ind w:firstLine="0"/>
        <w:jc w:val="left"/>
        <w:rPr>
          <w:b/>
          <w:sz w:val="28"/>
          <w:szCs w:val="28"/>
        </w:rPr>
      </w:pPr>
      <w:r w:rsidRPr="001219DB">
        <w:rPr>
          <w:b/>
          <w:sz w:val="28"/>
          <w:szCs w:val="28"/>
        </w:rPr>
        <w:br w:type="page"/>
      </w:r>
    </w:p>
    <w:p w14:paraId="56EC3E56" w14:textId="77777777" w:rsidR="00220F69" w:rsidRPr="007E2F7F" w:rsidRDefault="00A963F2" w:rsidP="00974B3D">
      <w:pPr>
        <w:pStyle w:val="1"/>
        <w:rPr>
          <w:color w:val="000000"/>
          <w:sz w:val="22"/>
          <w:szCs w:val="22"/>
        </w:rPr>
      </w:pPr>
      <w:bookmarkStart w:id="58" w:name="_Toc22304616"/>
      <w:r w:rsidRPr="007E2F7F">
        <w:rPr>
          <w:sz w:val="22"/>
          <w:szCs w:val="22"/>
        </w:rPr>
        <w:lastRenderedPageBreak/>
        <w:t>РАЗДЕЛ</w:t>
      </w:r>
      <w:r w:rsidRPr="007E2F7F">
        <w:rPr>
          <w:color w:val="000000"/>
          <w:sz w:val="22"/>
          <w:szCs w:val="22"/>
        </w:rPr>
        <w:t xml:space="preserve"> </w:t>
      </w:r>
      <w:r w:rsidR="0089662A" w:rsidRPr="007E2F7F">
        <w:rPr>
          <w:color w:val="000000"/>
          <w:sz w:val="22"/>
          <w:szCs w:val="22"/>
        </w:rPr>
        <w:t>4</w:t>
      </w:r>
      <w:r w:rsidRPr="007E2F7F">
        <w:rPr>
          <w:color w:val="000000"/>
          <w:sz w:val="22"/>
          <w:szCs w:val="22"/>
        </w:rPr>
        <w:t>. ПАРАМЕТРЫ ФУНКЦИОНАЛЬНЫХ ЗОН</w:t>
      </w:r>
      <w:bookmarkEnd w:id="58"/>
    </w:p>
    <w:p w14:paraId="40203B84" w14:textId="77777777" w:rsidR="00974B3D" w:rsidRPr="007E2F7F" w:rsidRDefault="00974B3D" w:rsidP="00974B3D"/>
    <w:p w14:paraId="2F97FB5D" w14:textId="77777777" w:rsidR="00220F69" w:rsidRPr="007E2F7F" w:rsidRDefault="00220F69" w:rsidP="00220F69">
      <w:pPr>
        <w:suppressAutoHyphens/>
        <w:spacing w:before="120" w:after="120"/>
        <w:rPr>
          <w:b/>
          <w:color w:val="000000"/>
        </w:rPr>
      </w:pPr>
      <w:r w:rsidRPr="007E2F7F">
        <w:rPr>
          <w:b/>
          <w:color w:val="000000"/>
        </w:rPr>
        <w:t xml:space="preserve">Таблица </w:t>
      </w:r>
      <w:r w:rsidR="00D23A67" w:rsidRPr="007E2F7F">
        <w:rPr>
          <w:b/>
          <w:color w:val="000000"/>
        </w:rPr>
        <w:t>4</w:t>
      </w:r>
      <w:r w:rsidRPr="007E2F7F">
        <w:rPr>
          <w:b/>
          <w:color w:val="000000"/>
        </w:rPr>
        <w:t>.1 – Параметры функциональных зон</w:t>
      </w:r>
      <w:r w:rsidR="00974B3D" w:rsidRPr="007E2F7F">
        <w:rPr>
          <w:b/>
          <w:color w:val="000000"/>
        </w:rPr>
        <w:t>*</w:t>
      </w:r>
    </w:p>
    <w:tbl>
      <w:tblPr>
        <w:tblStyle w:val="ae"/>
        <w:tblW w:w="7422" w:type="dxa"/>
        <w:tblInd w:w="726" w:type="dxa"/>
        <w:tblLook w:val="04A0" w:firstRow="1" w:lastRow="0" w:firstColumn="1" w:lastColumn="0" w:noHBand="0" w:noVBand="1"/>
      </w:tblPr>
      <w:tblGrid>
        <w:gridCol w:w="726"/>
        <w:gridCol w:w="5562"/>
        <w:gridCol w:w="1134"/>
      </w:tblGrid>
      <w:tr w:rsidR="00F3594E" w:rsidRPr="007E2F7F" w14:paraId="1A7A3F97" w14:textId="77777777" w:rsidTr="00F3594E">
        <w:tc>
          <w:tcPr>
            <w:tcW w:w="726" w:type="dxa"/>
          </w:tcPr>
          <w:p w14:paraId="7492F267" w14:textId="77777777" w:rsidR="00F3594E" w:rsidRPr="007E2F7F" w:rsidRDefault="00F3594E" w:rsidP="00E32217">
            <w:pPr>
              <w:rPr>
                <w:sz w:val="22"/>
                <w:szCs w:val="22"/>
              </w:rPr>
            </w:pPr>
          </w:p>
        </w:tc>
        <w:tc>
          <w:tcPr>
            <w:tcW w:w="5562" w:type="dxa"/>
          </w:tcPr>
          <w:p w14:paraId="446A4E88" w14:textId="77777777" w:rsidR="00F3594E" w:rsidRPr="007E2F7F" w:rsidRDefault="00F3594E" w:rsidP="001D7982">
            <w:pPr>
              <w:ind w:firstLine="12"/>
              <w:rPr>
                <w:b/>
                <w:bCs/>
                <w:sz w:val="22"/>
                <w:szCs w:val="22"/>
              </w:rPr>
            </w:pPr>
            <w:r w:rsidRPr="007E2F7F">
              <w:rPr>
                <w:b/>
                <w:bCs/>
                <w:sz w:val="22"/>
                <w:szCs w:val="22"/>
              </w:rPr>
              <w:t>Наименование функциональной зоны</w:t>
            </w:r>
          </w:p>
        </w:tc>
        <w:tc>
          <w:tcPr>
            <w:tcW w:w="1134" w:type="dxa"/>
          </w:tcPr>
          <w:p w14:paraId="3D538DA6" w14:textId="77777777" w:rsidR="00F3594E" w:rsidRPr="007E2F7F" w:rsidRDefault="00F3594E" w:rsidP="00326708">
            <w:pPr>
              <w:ind w:hanging="18"/>
              <w:rPr>
                <w:b/>
                <w:bCs/>
                <w:sz w:val="22"/>
                <w:szCs w:val="22"/>
              </w:rPr>
            </w:pPr>
            <w:r w:rsidRPr="007E2F7F">
              <w:rPr>
                <w:b/>
                <w:bCs/>
                <w:sz w:val="22"/>
                <w:szCs w:val="22"/>
              </w:rPr>
              <w:t>Площадь (га)</w:t>
            </w:r>
          </w:p>
        </w:tc>
      </w:tr>
      <w:tr w:rsidR="00F3594E" w:rsidRPr="007E2F7F" w14:paraId="4F2D1C44" w14:textId="77777777" w:rsidTr="00AB1CBA">
        <w:trPr>
          <w:trHeight w:val="279"/>
        </w:trPr>
        <w:tc>
          <w:tcPr>
            <w:tcW w:w="726" w:type="dxa"/>
          </w:tcPr>
          <w:p w14:paraId="5EE64019" w14:textId="77777777" w:rsidR="00F3594E" w:rsidRPr="007E2F7F" w:rsidRDefault="00F3594E" w:rsidP="00E32217">
            <w:pPr>
              <w:rPr>
                <w:sz w:val="22"/>
                <w:szCs w:val="22"/>
              </w:rPr>
            </w:pPr>
          </w:p>
        </w:tc>
        <w:tc>
          <w:tcPr>
            <w:tcW w:w="5562" w:type="dxa"/>
          </w:tcPr>
          <w:p w14:paraId="4235DA6B" w14:textId="77777777" w:rsidR="00F3594E" w:rsidRPr="007E2F7F" w:rsidRDefault="00F3594E" w:rsidP="001D7982">
            <w:pPr>
              <w:ind w:firstLine="12"/>
              <w:rPr>
                <w:b/>
                <w:bCs/>
                <w:sz w:val="22"/>
                <w:szCs w:val="22"/>
              </w:rPr>
            </w:pPr>
            <w:r w:rsidRPr="007E2F7F">
              <w:rPr>
                <w:b/>
                <w:bCs/>
                <w:sz w:val="22"/>
                <w:szCs w:val="22"/>
              </w:rPr>
              <w:t>Жилые зоны</w:t>
            </w:r>
          </w:p>
        </w:tc>
        <w:tc>
          <w:tcPr>
            <w:tcW w:w="1134" w:type="dxa"/>
          </w:tcPr>
          <w:p w14:paraId="270924D2" w14:textId="77777777" w:rsidR="00F3594E" w:rsidRPr="007E2F7F" w:rsidRDefault="00F3594E" w:rsidP="00326708">
            <w:pPr>
              <w:ind w:hanging="18"/>
              <w:rPr>
                <w:sz w:val="22"/>
                <w:szCs w:val="22"/>
              </w:rPr>
            </w:pPr>
          </w:p>
        </w:tc>
      </w:tr>
      <w:tr w:rsidR="00F3594E" w:rsidRPr="007E2F7F" w14:paraId="663D44CD" w14:textId="77777777" w:rsidTr="00F3594E">
        <w:tc>
          <w:tcPr>
            <w:tcW w:w="726" w:type="dxa"/>
          </w:tcPr>
          <w:p w14:paraId="10A22EC1" w14:textId="77777777" w:rsidR="00F3594E" w:rsidRPr="007E2F7F" w:rsidRDefault="00F3594E" w:rsidP="00E32217">
            <w:pPr>
              <w:rPr>
                <w:sz w:val="22"/>
                <w:szCs w:val="22"/>
              </w:rPr>
            </w:pPr>
          </w:p>
        </w:tc>
        <w:tc>
          <w:tcPr>
            <w:tcW w:w="5562" w:type="dxa"/>
          </w:tcPr>
          <w:p w14:paraId="38E8519E" w14:textId="77777777" w:rsidR="00F3594E" w:rsidRPr="007E2F7F" w:rsidRDefault="00F3594E" w:rsidP="001D7982">
            <w:pPr>
              <w:ind w:firstLine="12"/>
              <w:rPr>
                <w:sz w:val="22"/>
                <w:szCs w:val="22"/>
              </w:rPr>
            </w:pPr>
            <w:r w:rsidRPr="007E2F7F">
              <w:rPr>
                <w:sz w:val="22"/>
                <w:szCs w:val="22"/>
              </w:rPr>
              <w:t>Зона застройки индивидуальными жилыми домами</w:t>
            </w:r>
          </w:p>
        </w:tc>
        <w:tc>
          <w:tcPr>
            <w:tcW w:w="1134" w:type="dxa"/>
          </w:tcPr>
          <w:p w14:paraId="438FFA62" w14:textId="7CCE2938" w:rsidR="00B241FE" w:rsidRPr="007E2F7F" w:rsidRDefault="00AB1CBA" w:rsidP="00B241FE">
            <w:pPr>
              <w:ind w:firstLine="0"/>
              <w:jc w:val="center"/>
              <w:rPr>
                <w:sz w:val="22"/>
                <w:szCs w:val="22"/>
              </w:rPr>
            </w:pPr>
            <w:r>
              <w:rPr>
                <w:sz w:val="22"/>
                <w:szCs w:val="22"/>
              </w:rPr>
              <w:t>313,21</w:t>
            </w:r>
          </w:p>
        </w:tc>
      </w:tr>
      <w:tr w:rsidR="00F3594E" w:rsidRPr="007E2F7F" w14:paraId="62334D71" w14:textId="77777777" w:rsidTr="00F3594E">
        <w:tc>
          <w:tcPr>
            <w:tcW w:w="726" w:type="dxa"/>
          </w:tcPr>
          <w:p w14:paraId="5785596B" w14:textId="77777777" w:rsidR="00F3594E" w:rsidRPr="007E2F7F" w:rsidRDefault="00F3594E" w:rsidP="00E32217">
            <w:pPr>
              <w:rPr>
                <w:sz w:val="22"/>
                <w:szCs w:val="22"/>
              </w:rPr>
            </w:pPr>
          </w:p>
        </w:tc>
        <w:tc>
          <w:tcPr>
            <w:tcW w:w="5562" w:type="dxa"/>
          </w:tcPr>
          <w:p w14:paraId="31C43BC2" w14:textId="77777777" w:rsidR="00F3594E" w:rsidRPr="007E2F7F" w:rsidRDefault="00F3594E" w:rsidP="001D7982">
            <w:pPr>
              <w:ind w:firstLine="12"/>
              <w:rPr>
                <w:sz w:val="22"/>
                <w:szCs w:val="22"/>
              </w:rPr>
            </w:pPr>
            <w:r w:rsidRPr="007E2F7F">
              <w:rPr>
                <w:sz w:val="22"/>
                <w:szCs w:val="22"/>
              </w:rPr>
              <w:t xml:space="preserve">Зона застройки малоэтажными жилыми домами </w:t>
            </w:r>
          </w:p>
          <w:p w14:paraId="50354BCE" w14:textId="77777777" w:rsidR="00F3594E" w:rsidRPr="007E2F7F" w:rsidRDefault="00F3594E" w:rsidP="001D7982">
            <w:pPr>
              <w:ind w:firstLine="12"/>
              <w:rPr>
                <w:sz w:val="22"/>
                <w:szCs w:val="22"/>
              </w:rPr>
            </w:pPr>
            <w:r w:rsidRPr="007E2F7F">
              <w:rPr>
                <w:sz w:val="22"/>
                <w:szCs w:val="22"/>
              </w:rPr>
              <w:t>(до 4 этажей, включая мансардный)</w:t>
            </w:r>
          </w:p>
        </w:tc>
        <w:tc>
          <w:tcPr>
            <w:tcW w:w="1134" w:type="dxa"/>
          </w:tcPr>
          <w:p w14:paraId="27A9FEDF" w14:textId="6093D2DF" w:rsidR="00F3594E" w:rsidRPr="007E2F7F" w:rsidRDefault="00AB1CBA" w:rsidP="00326708">
            <w:pPr>
              <w:ind w:firstLine="0"/>
              <w:jc w:val="center"/>
              <w:rPr>
                <w:sz w:val="22"/>
                <w:szCs w:val="22"/>
              </w:rPr>
            </w:pPr>
            <w:r>
              <w:rPr>
                <w:sz w:val="22"/>
                <w:szCs w:val="22"/>
              </w:rPr>
              <w:t>109,67</w:t>
            </w:r>
          </w:p>
        </w:tc>
      </w:tr>
      <w:tr w:rsidR="00F3594E" w:rsidRPr="007E2F7F" w14:paraId="646C7888" w14:textId="77777777" w:rsidTr="00F3594E">
        <w:tc>
          <w:tcPr>
            <w:tcW w:w="726" w:type="dxa"/>
          </w:tcPr>
          <w:p w14:paraId="652EE15C" w14:textId="77777777" w:rsidR="00F3594E" w:rsidRPr="007E2F7F" w:rsidRDefault="00F3594E" w:rsidP="00E32217">
            <w:pPr>
              <w:rPr>
                <w:sz w:val="22"/>
                <w:szCs w:val="22"/>
              </w:rPr>
            </w:pPr>
          </w:p>
        </w:tc>
        <w:tc>
          <w:tcPr>
            <w:tcW w:w="5562" w:type="dxa"/>
          </w:tcPr>
          <w:p w14:paraId="5288632F" w14:textId="77777777" w:rsidR="00F3594E" w:rsidRPr="007E2F7F" w:rsidRDefault="00F3594E" w:rsidP="001D7982">
            <w:pPr>
              <w:ind w:firstLine="12"/>
              <w:rPr>
                <w:sz w:val="22"/>
                <w:szCs w:val="22"/>
              </w:rPr>
            </w:pPr>
            <w:r w:rsidRPr="007E2F7F">
              <w:rPr>
                <w:sz w:val="22"/>
                <w:szCs w:val="22"/>
              </w:rPr>
              <w:t xml:space="preserve">Зона застройки среднеэтажными жилыми домами </w:t>
            </w:r>
          </w:p>
          <w:p w14:paraId="5551D6F8" w14:textId="77777777" w:rsidR="00F3594E" w:rsidRPr="007E2F7F" w:rsidRDefault="00F3594E" w:rsidP="001D7982">
            <w:pPr>
              <w:ind w:firstLine="12"/>
              <w:rPr>
                <w:sz w:val="22"/>
                <w:szCs w:val="22"/>
              </w:rPr>
            </w:pPr>
            <w:r w:rsidRPr="007E2F7F">
              <w:rPr>
                <w:sz w:val="22"/>
                <w:szCs w:val="22"/>
              </w:rPr>
              <w:t>(от 5 до 8 этажей, включая мансардный)</w:t>
            </w:r>
          </w:p>
        </w:tc>
        <w:tc>
          <w:tcPr>
            <w:tcW w:w="1134" w:type="dxa"/>
          </w:tcPr>
          <w:p w14:paraId="3FB0BA37" w14:textId="777FD60F" w:rsidR="00F3594E" w:rsidRPr="007E2F7F" w:rsidRDefault="00AB1CBA" w:rsidP="00326708">
            <w:pPr>
              <w:ind w:firstLine="0"/>
              <w:jc w:val="center"/>
              <w:rPr>
                <w:sz w:val="22"/>
                <w:szCs w:val="22"/>
              </w:rPr>
            </w:pPr>
            <w:r>
              <w:rPr>
                <w:sz w:val="22"/>
                <w:szCs w:val="22"/>
              </w:rPr>
              <w:t>200,89</w:t>
            </w:r>
          </w:p>
        </w:tc>
      </w:tr>
      <w:tr w:rsidR="00F3594E" w:rsidRPr="007E2F7F" w14:paraId="42D229B8" w14:textId="77777777" w:rsidTr="00F3594E">
        <w:tc>
          <w:tcPr>
            <w:tcW w:w="726" w:type="dxa"/>
          </w:tcPr>
          <w:p w14:paraId="3058E48E" w14:textId="77777777" w:rsidR="00F3594E" w:rsidRPr="007E2F7F" w:rsidRDefault="00F3594E" w:rsidP="00E32217">
            <w:pPr>
              <w:rPr>
                <w:sz w:val="22"/>
                <w:szCs w:val="22"/>
              </w:rPr>
            </w:pPr>
          </w:p>
        </w:tc>
        <w:tc>
          <w:tcPr>
            <w:tcW w:w="5562" w:type="dxa"/>
          </w:tcPr>
          <w:p w14:paraId="5D44EBAF" w14:textId="77777777" w:rsidR="00F3594E" w:rsidRPr="007E2F7F" w:rsidRDefault="00F3594E" w:rsidP="001D7982">
            <w:pPr>
              <w:ind w:firstLine="12"/>
              <w:rPr>
                <w:sz w:val="22"/>
                <w:szCs w:val="22"/>
              </w:rPr>
            </w:pPr>
            <w:r w:rsidRPr="007E2F7F">
              <w:rPr>
                <w:sz w:val="22"/>
                <w:szCs w:val="22"/>
              </w:rPr>
              <w:t xml:space="preserve">Зона застройки многоэтажными жилыми домами </w:t>
            </w:r>
          </w:p>
          <w:p w14:paraId="38127915" w14:textId="77777777" w:rsidR="00F3594E" w:rsidRPr="007E2F7F" w:rsidRDefault="00F3594E" w:rsidP="001D7982">
            <w:pPr>
              <w:ind w:firstLine="12"/>
              <w:rPr>
                <w:sz w:val="22"/>
                <w:szCs w:val="22"/>
              </w:rPr>
            </w:pPr>
            <w:r w:rsidRPr="007E2F7F">
              <w:rPr>
                <w:sz w:val="22"/>
                <w:szCs w:val="22"/>
              </w:rPr>
              <w:t>(9 этажей и более)</w:t>
            </w:r>
          </w:p>
        </w:tc>
        <w:tc>
          <w:tcPr>
            <w:tcW w:w="1134" w:type="dxa"/>
            <w:vAlign w:val="bottom"/>
          </w:tcPr>
          <w:p w14:paraId="37BBF2AC" w14:textId="672DF82A" w:rsidR="00F3594E" w:rsidRPr="007E2F7F" w:rsidRDefault="00AB1CBA" w:rsidP="00326708">
            <w:pPr>
              <w:ind w:firstLine="0"/>
              <w:jc w:val="center"/>
              <w:rPr>
                <w:sz w:val="22"/>
                <w:szCs w:val="22"/>
              </w:rPr>
            </w:pPr>
            <w:r>
              <w:rPr>
                <w:sz w:val="22"/>
                <w:szCs w:val="22"/>
              </w:rPr>
              <w:t>1190,87</w:t>
            </w:r>
          </w:p>
        </w:tc>
      </w:tr>
      <w:tr w:rsidR="00F3594E" w:rsidRPr="007E2F7F" w14:paraId="57540D18" w14:textId="77777777" w:rsidTr="00F3594E">
        <w:tc>
          <w:tcPr>
            <w:tcW w:w="726" w:type="dxa"/>
          </w:tcPr>
          <w:p w14:paraId="13973D15" w14:textId="77777777" w:rsidR="00F3594E" w:rsidRPr="007E2F7F" w:rsidRDefault="00F3594E" w:rsidP="00E32217">
            <w:pPr>
              <w:rPr>
                <w:sz w:val="22"/>
                <w:szCs w:val="22"/>
              </w:rPr>
            </w:pPr>
          </w:p>
        </w:tc>
        <w:tc>
          <w:tcPr>
            <w:tcW w:w="5562" w:type="dxa"/>
          </w:tcPr>
          <w:p w14:paraId="2C0EFBD0" w14:textId="77777777" w:rsidR="00F3594E" w:rsidRPr="007E2F7F" w:rsidRDefault="00F3594E" w:rsidP="001D7982">
            <w:pPr>
              <w:ind w:firstLine="12"/>
              <w:rPr>
                <w:b/>
                <w:bCs/>
                <w:sz w:val="22"/>
                <w:szCs w:val="22"/>
              </w:rPr>
            </w:pPr>
            <w:r w:rsidRPr="007E2F7F">
              <w:rPr>
                <w:b/>
                <w:bCs/>
                <w:sz w:val="22"/>
                <w:szCs w:val="22"/>
              </w:rPr>
              <w:t>Общественно-деловые зоны</w:t>
            </w:r>
          </w:p>
        </w:tc>
        <w:tc>
          <w:tcPr>
            <w:tcW w:w="1134" w:type="dxa"/>
          </w:tcPr>
          <w:p w14:paraId="55DF2258" w14:textId="77777777" w:rsidR="00F3594E" w:rsidRPr="007E2F7F" w:rsidRDefault="00F3594E" w:rsidP="00326708">
            <w:pPr>
              <w:ind w:firstLine="0"/>
              <w:jc w:val="center"/>
              <w:rPr>
                <w:sz w:val="22"/>
                <w:szCs w:val="22"/>
              </w:rPr>
            </w:pPr>
          </w:p>
        </w:tc>
      </w:tr>
      <w:tr w:rsidR="00AB1CBA" w:rsidRPr="007E2F7F" w14:paraId="646BBF1F" w14:textId="77777777" w:rsidTr="00736D26">
        <w:tc>
          <w:tcPr>
            <w:tcW w:w="726" w:type="dxa"/>
          </w:tcPr>
          <w:p w14:paraId="781175F4" w14:textId="77777777" w:rsidR="00AB1CBA" w:rsidRPr="007E2F7F" w:rsidRDefault="00AB1CBA" w:rsidP="00AB1CBA">
            <w:pPr>
              <w:rPr>
                <w:sz w:val="22"/>
                <w:szCs w:val="22"/>
              </w:rPr>
            </w:pPr>
          </w:p>
        </w:tc>
        <w:tc>
          <w:tcPr>
            <w:tcW w:w="5562" w:type="dxa"/>
          </w:tcPr>
          <w:p w14:paraId="50E70016" w14:textId="73C7D7E2" w:rsidR="00AB1CBA" w:rsidRPr="007E2F7F" w:rsidRDefault="00AB1CBA" w:rsidP="00AB1CBA">
            <w:pPr>
              <w:ind w:firstLine="12"/>
              <w:rPr>
                <w:b/>
                <w:bCs/>
                <w:sz w:val="22"/>
                <w:szCs w:val="22"/>
              </w:rPr>
            </w:pPr>
            <w:r w:rsidRPr="007E2F7F">
              <w:rPr>
                <w:sz w:val="22"/>
                <w:szCs w:val="22"/>
              </w:rPr>
              <w:t>Общественно-деловые зоны</w:t>
            </w:r>
          </w:p>
        </w:tc>
        <w:tc>
          <w:tcPr>
            <w:tcW w:w="1134" w:type="dxa"/>
            <w:vAlign w:val="bottom"/>
          </w:tcPr>
          <w:p w14:paraId="48FB1BF1" w14:textId="269F70E8" w:rsidR="00AB1CBA" w:rsidRPr="007E2F7F" w:rsidRDefault="00AB1CBA" w:rsidP="00AB1CBA">
            <w:pPr>
              <w:ind w:firstLine="0"/>
              <w:jc w:val="center"/>
              <w:rPr>
                <w:sz w:val="22"/>
                <w:szCs w:val="22"/>
              </w:rPr>
            </w:pPr>
            <w:r w:rsidRPr="00991C1B">
              <w:rPr>
                <w:sz w:val="22"/>
                <w:szCs w:val="22"/>
              </w:rPr>
              <w:t>293,99</w:t>
            </w:r>
          </w:p>
        </w:tc>
      </w:tr>
      <w:tr w:rsidR="00AB1CBA" w:rsidRPr="007E2F7F" w14:paraId="04FC4BEE" w14:textId="77777777" w:rsidTr="00736D26">
        <w:tc>
          <w:tcPr>
            <w:tcW w:w="726" w:type="dxa"/>
          </w:tcPr>
          <w:p w14:paraId="4E8738BF" w14:textId="77777777" w:rsidR="00AB1CBA" w:rsidRPr="007E2F7F" w:rsidRDefault="00AB1CBA" w:rsidP="00AB1CBA">
            <w:pPr>
              <w:rPr>
                <w:sz w:val="22"/>
                <w:szCs w:val="22"/>
              </w:rPr>
            </w:pPr>
          </w:p>
        </w:tc>
        <w:tc>
          <w:tcPr>
            <w:tcW w:w="5562" w:type="dxa"/>
          </w:tcPr>
          <w:p w14:paraId="3498C7DC" w14:textId="77777777" w:rsidR="00AB1CBA" w:rsidRPr="007E2F7F" w:rsidRDefault="00AB1CBA" w:rsidP="00AB1CBA">
            <w:pPr>
              <w:ind w:firstLine="12"/>
              <w:rPr>
                <w:sz w:val="22"/>
                <w:szCs w:val="22"/>
              </w:rPr>
            </w:pPr>
            <w:r w:rsidRPr="007E2F7F">
              <w:rPr>
                <w:sz w:val="22"/>
                <w:szCs w:val="22"/>
              </w:rPr>
              <w:t>Многофункциональная общественно-деловая зона</w:t>
            </w:r>
          </w:p>
        </w:tc>
        <w:tc>
          <w:tcPr>
            <w:tcW w:w="1134" w:type="dxa"/>
            <w:vAlign w:val="bottom"/>
          </w:tcPr>
          <w:p w14:paraId="64381FE8" w14:textId="24327E23" w:rsidR="00AB1CBA" w:rsidRPr="007E2F7F" w:rsidRDefault="00AB1CBA" w:rsidP="00AB1CBA">
            <w:pPr>
              <w:ind w:firstLine="0"/>
              <w:jc w:val="center"/>
              <w:rPr>
                <w:sz w:val="22"/>
                <w:szCs w:val="22"/>
              </w:rPr>
            </w:pPr>
            <w:r w:rsidRPr="00991C1B">
              <w:rPr>
                <w:sz w:val="22"/>
                <w:szCs w:val="22"/>
              </w:rPr>
              <w:t>729,90</w:t>
            </w:r>
          </w:p>
        </w:tc>
      </w:tr>
      <w:tr w:rsidR="00AB1CBA" w:rsidRPr="007E2F7F" w14:paraId="0A48B3DD" w14:textId="77777777" w:rsidTr="00736D26">
        <w:tc>
          <w:tcPr>
            <w:tcW w:w="726" w:type="dxa"/>
          </w:tcPr>
          <w:p w14:paraId="5DF99465" w14:textId="77777777" w:rsidR="00AB1CBA" w:rsidRPr="007E2F7F" w:rsidRDefault="00AB1CBA" w:rsidP="00AB1CBA">
            <w:pPr>
              <w:rPr>
                <w:sz w:val="22"/>
                <w:szCs w:val="22"/>
              </w:rPr>
            </w:pPr>
          </w:p>
        </w:tc>
        <w:tc>
          <w:tcPr>
            <w:tcW w:w="5562" w:type="dxa"/>
          </w:tcPr>
          <w:p w14:paraId="4ABEC39A" w14:textId="77777777" w:rsidR="00AB1CBA" w:rsidRPr="007E2F7F" w:rsidRDefault="00AB1CBA" w:rsidP="00AB1CBA">
            <w:pPr>
              <w:ind w:firstLine="12"/>
              <w:rPr>
                <w:sz w:val="22"/>
                <w:szCs w:val="22"/>
              </w:rPr>
            </w:pPr>
            <w:r w:rsidRPr="007E2F7F">
              <w:rPr>
                <w:sz w:val="22"/>
                <w:szCs w:val="22"/>
              </w:rPr>
              <w:t>Зона специализированной общественной застройки</w:t>
            </w:r>
          </w:p>
        </w:tc>
        <w:tc>
          <w:tcPr>
            <w:tcW w:w="1134" w:type="dxa"/>
            <w:vAlign w:val="bottom"/>
          </w:tcPr>
          <w:p w14:paraId="1362CDC7" w14:textId="50C54F3D" w:rsidR="00AB1CBA" w:rsidRPr="007E2F7F" w:rsidRDefault="00AB1CBA" w:rsidP="00AB1CBA">
            <w:pPr>
              <w:ind w:firstLine="0"/>
              <w:jc w:val="center"/>
              <w:rPr>
                <w:sz w:val="22"/>
                <w:szCs w:val="22"/>
              </w:rPr>
            </w:pPr>
            <w:r w:rsidRPr="00991C1B">
              <w:rPr>
                <w:sz w:val="22"/>
                <w:szCs w:val="22"/>
              </w:rPr>
              <w:t>671,40</w:t>
            </w:r>
          </w:p>
        </w:tc>
      </w:tr>
      <w:tr w:rsidR="00F3594E" w:rsidRPr="007E2F7F" w14:paraId="219ED693" w14:textId="77777777" w:rsidTr="00F3594E">
        <w:tc>
          <w:tcPr>
            <w:tcW w:w="726" w:type="dxa"/>
          </w:tcPr>
          <w:p w14:paraId="2228CA14" w14:textId="77777777" w:rsidR="00F3594E" w:rsidRPr="007E2F7F" w:rsidRDefault="00F3594E" w:rsidP="00E32217">
            <w:pPr>
              <w:rPr>
                <w:sz w:val="22"/>
                <w:szCs w:val="22"/>
              </w:rPr>
            </w:pPr>
          </w:p>
        </w:tc>
        <w:tc>
          <w:tcPr>
            <w:tcW w:w="5562" w:type="dxa"/>
          </w:tcPr>
          <w:p w14:paraId="11DD1BDD" w14:textId="77777777" w:rsidR="00F3594E" w:rsidRPr="007E2F7F" w:rsidRDefault="00F3594E" w:rsidP="001D7982">
            <w:pPr>
              <w:ind w:firstLine="12"/>
              <w:rPr>
                <w:b/>
                <w:bCs/>
                <w:sz w:val="22"/>
                <w:szCs w:val="22"/>
              </w:rPr>
            </w:pPr>
            <w:r w:rsidRPr="007E2F7F">
              <w:rPr>
                <w:b/>
                <w:bCs/>
                <w:sz w:val="22"/>
                <w:szCs w:val="22"/>
              </w:rPr>
              <w:t>Производственные зоны, зоны инженерной и транспортной инфраструктур</w:t>
            </w:r>
          </w:p>
        </w:tc>
        <w:tc>
          <w:tcPr>
            <w:tcW w:w="1134" w:type="dxa"/>
            <w:vAlign w:val="bottom"/>
          </w:tcPr>
          <w:p w14:paraId="6A82A268" w14:textId="77777777" w:rsidR="00F3594E" w:rsidRPr="007E2F7F" w:rsidRDefault="00F3594E" w:rsidP="00326708">
            <w:pPr>
              <w:ind w:firstLine="0"/>
              <w:jc w:val="center"/>
              <w:rPr>
                <w:sz w:val="22"/>
                <w:szCs w:val="22"/>
              </w:rPr>
            </w:pPr>
          </w:p>
        </w:tc>
      </w:tr>
      <w:tr w:rsidR="00F3594E" w:rsidRPr="007E2F7F" w14:paraId="761C66B5" w14:textId="77777777" w:rsidTr="00F3594E">
        <w:tc>
          <w:tcPr>
            <w:tcW w:w="726" w:type="dxa"/>
          </w:tcPr>
          <w:p w14:paraId="659A9BDE" w14:textId="77777777" w:rsidR="00F3594E" w:rsidRPr="007E2F7F" w:rsidRDefault="00F3594E" w:rsidP="00E32217">
            <w:pPr>
              <w:rPr>
                <w:sz w:val="22"/>
                <w:szCs w:val="22"/>
              </w:rPr>
            </w:pPr>
          </w:p>
        </w:tc>
        <w:tc>
          <w:tcPr>
            <w:tcW w:w="5562" w:type="dxa"/>
          </w:tcPr>
          <w:p w14:paraId="775A8503" w14:textId="77777777" w:rsidR="00F3594E" w:rsidRPr="007E2F7F" w:rsidRDefault="00F3594E" w:rsidP="001D7982">
            <w:pPr>
              <w:ind w:firstLine="12"/>
              <w:rPr>
                <w:sz w:val="22"/>
                <w:szCs w:val="22"/>
              </w:rPr>
            </w:pPr>
            <w:r w:rsidRPr="007E2F7F">
              <w:rPr>
                <w:sz w:val="22"/>
                <w:szCs w:val="22"/>
              </w:rPr>
              <w:t>Производственная зона</w:t>
            </w:r>
          </w:p>
        </w:tc>
        <w:tc>
          <w:tcPr>
            <w:tcW w:w="1134" w:type="dxa"/>
            <w:vAlign w:val="bottom"/>
          </w:tcPr>
          <w:p w14:paraId="66ADBD79" w14:textId="59E8FBA2" w:rsidR="00F3594E" w:rsidRPr="007E2F7F" w:rsidRDefault="00AB1CBA" w:rsidP="00326708">
            <w:pPr>
              <w:ind w:firstLine="0"/>
              <w:jc w:val="center"/>
              <w:rPr>
                <w:sz w:val="22"/>
                <w:szCs w:val="22"/>
              </w:rPr>
            </w:pPr>
            <w:r>
              <w:rPr>
                <w:sz w:val="22"/>
                <w:szCs w:val="22"/>
              </w:rPr>
              <w:t>3554,93</w:t>
            </w:r>
          </w:p>
        </w:tc>
      </w:tr>
      <w:tr w:rsidR="00F3594E" w:rsidRPr="007E2F7F" w14:paraId="4FA0A75C" w14:textId="77777777" w:rsidTr="00F3594E">
        <w:tc>
          <w:tcPr>
            <w:tcW w:w="726" w:type="dxa"/>
          </w:tcPr>
          <w:p w14:paraId="3A9D269D" w14:textId="77777777" w:rsidR="00F3594E" w:rsidRPr="007E2F7F" w:rsidRDefault="00F3594E" w:rsidP="00E32217">
            <w:pPr>
              <w:rPr>
                <w:sz w:val="22"/>
                <w:szCs w:val="22"/>
              </w:rPr>
            </w:pPr>
          </w:p>
        </w:tc>
        <w:tc>
          <w:tcPr>
            <w:tcW w:w="5562" w:type="dxa"/>
          </w:tcPr>
          <w:p w14:paraId="39DF2E6D" w14:textId="77777777" w:rsidR="00F3594E" w:rsidRPr="007E2F7F" w:rsidRDefault="00F3594E" w:rsidP="001D7982">
            <w:pPr>
              <w:ind w:firstLine="12"/>
              <w:rPr>
                <w:sz w:val="22"/>
                <w:szCs w:val="22"/>
              </w:rPr>
            </w:pPr>
            <w:r w:rsidRPr="007E2F7F">
              <w:rPr>
                <w:sz w:val="22"/>
                <w:szCs w:val="22"/>
              </w:rPr>
              <w:t>Коммунально-складская зона</w:t>
            </w:r>
          </w:p>
        </w:tc>
        <w:tc>
          <w:tcPr>
            <w:tcW w:w="1134" w:type="dxa"/>
          </w:tcPr>
          <w:p w14:paraId="4204D9D3" w14:textId="28F701BE" w:rsidR="00F3594E" w:rsidRPr="007E2F7F" w:rsidRDefault="00AB1CBA" w:rsidP="00326708">
            <w:pPr>
              <w:ind w:firstLine="0"/>
              <w:jc w:val="center"/>
              <w:rPr>
                <w:sz w:val="22"/>
                <w:szCs w:val="22"/>
              </w:rPr>
            </w:pPr>
            <w:r>
              <w:rPr>
                <w:sz w:val="22"/>
                <w:szCs w:val="22"/>
              </w:rPr>
              <w:t>147,72</w:t>
            </w:r>
          </w:p>
        </w:tc>
      </w:tr>
      <w:tr w:rsidR="00F3594E" w:rsidRPr="007E2F7F" w14:paraId="7C780EAC" w14:textId="77777777" w:rsidTr="00F3594E">
        <w:tc>
          <w:tcPr>
            <w:tcW w:w="726" w:type="dxa"/>
          </w:tcPr>
          <w:p w14:paraId="614148F0" w14:textId="77777777" w:rsidR="00F3594E" w:rsidRPr="007E2F7F" w:rsidRDefault="00F3594E" w:rsidP="00E32217">
            <w:pPr>
              <w:rPr>
                <w:sz w:val="22"/>
                <w:szCs w:val="22"/>
              </w:rPr>
            </w:pPr>
          </w:p>
        </w:tc>
        <w:tc>
          <w:tcPr>
            <w:tcW w:w="5562" w:type="dxa"/>
          </w:tcPr>
          <w:p w14:paraId="20981B32" w14:textId="77777777" w:rsidR="00F3594E" w:rsidRPr="007E2F7F" w:rsidRDefault="00F3594E" w:rsidP="001D7982">
            <w:pPr>
              <w:ind w:firstLine="12"/>
              <w:rPr>
                <w:sz w:val="22"/>
                <w:szCs w:val="22"/>
              </w:rPr>
            </w:pPr>
            <w:r w:rsidRPr="007E2F7F">
              <w:rPr>
                <w:sz w:val="22"/>
                <w:szCs w:val="22"/>
              </w:rPr>
              <w:t>Зона инженерной инфраструктуры</w:t>
            </w:r>
          </w:p>
        </w:tc>
        <w:tc>
          <w:tcPr>
            <w:tcW w:w="1134" w:type="dxa"/>
          </w:tcPr>
          <w:p w14:paraId="0658183F" w14:textId="6B64F3E9" w:rsidR="00F3594E" w:rsidRPr="007E2F7F" w:rsidRDefault="00AB1CBA" w:rsidP="00326708">
            <w:pPr>
              <w:ind w:firstLine="0"/>
              <w:jc w:val="center"/>
              <w:rPr>
                <w:sz w:val="22"/>
                <w:szCs w:val="22"/>
              </w:rPr>
            </w:pPr>
            <w:r>
              <w:rPr>
                <w:sz w:val="22"/>
                <w:szCs w:val="22"/>
              </w:rPr>
              <w:t>2881,24</w:t>
            </w:r>
          </w:p>
        </w:tc>
      </w:tr>
      <w:tr w:rsidR="00F3594E" w:rsidRPr="007E2F7F" w14:paraId="41D8EE49" w14:textId="77777777" w:rsidTr="00F3594E">
        <w:tc>
          <w:tcPr>
            <w:tcW w:w="726" w:type="dxa"/>
          </w:tcPr>
          <w:p w14:paraId="24D7D1D3" w14:textId="77777777" w:rsidR="00F3594E" w:rsidRPr="007E2F7F" w:rsidRDefault="00F3594E" w:rsidP="00E32217">
            <w:pPr>
              <w:rPr>
                <w:sz w:val="22"/>
                <w:szCs w:val="22"/>
              </w:rPr>
            </w:pPr>
          </w:p>
        </w:tc>
        <w:tc>
          <w:tcPr>
            <w:tcW w:w="5562" w:type="dxa"/>
          </w:tcPr>
          <w:p w14:paraId="06995084" w14:textId="77777777" w:rsidR="00F3594E" w:rsidRPr="007E2F7F" w:rsidRDefault="00F3594E" w:rsidP="001D7982">
            <w:pPr>
              <w:ind w:firstLine="12"/>
              <w:rPr>
                <w:sz w:val="22"/>
                <w:szCs w:val="22"/>
              </w:rPr>
            </w:pPr>
            <w:r w:rsidRPr="007E2F7F">
              <w:rPr>
                <w:sz w:val="22"/>
                <w:szCs w:val="22"/>
              </w:rPr>
              <w:t>Зона транспортной инфраструктуры</w:t>
            </w:r>
          </w:p>
        </w:tc>
        <w:tc>
          <w:tcPr>
            <w:tcW w:w="1134" w:type="dxa"/>
          </w:tcPr>
          <w:p w14:paraId="42B288A8" w14:textId="7585C048" w:rsidR="00F3594E" w:rsidRPr="007E2F7F" w:rsidRDefault="00AB1CBA" w:rsidP="00326708">
            <w:pPr>
              <w:ind w:firstLine="0"/>
              <w:jc w:val="center"/>
              <w:rPr>
                <w:sz w:val="22"/>
                <w:szCs w:val="22"/>
              </w:rPr>
            </w:pPr>
            <w:r>
              <w:rPr>
                <w:sz w:val="22"/>
                <w:szCs w:val="22"/>
              </w:rPr>
              <w:t>1280,14</w:t>
            </w:r>
          </w:p>
        </w:tc>
      </w:tr>
      <w:tr w:rsidR="00F3594E" w:rsidRPr="007E2F7F" w14:paraId="67589146" w14:textId="77777777" w:rsidTr="00F3594E">
        <w:tc>
          <w:tcPr>
            <w:tcW w:w="726" w:type="dxa"/>
          </w:tcPr>
          <w:p w14:paraId="3A3A4D3F" w14:textId="77777777" w:rsidR="00F3594E" w:rsidRPr="007E2F7F" w:rsidRDefault="00F3594E" w:rsidP="00E32217">
            <w:pPr>
              <w:rPr>
                <w:sz w:val="22"/>
                <w:szCs w:val="22"/>
              </w:rPr>
            </w:pPr>
          </w:p>
        </w:tc>
        <w:tc>
          <w:tcPr>
            <w:tcW w:w="5562" w:type="dxa"/>
            <w:vAlign w:val="center"/>
          </w:tcPr>
          <w:p w14:paraId="69B244D9" w14:textId="77777777" w:rsidR="00F3594E" w:rsidRPr="007E2F7F" w:rsidRDefault="00F3594E" w:rsidP="001D7982">
            <w:pPr>
              <w:pStyle w:val="110"/>
              <w:ind w:firstLine="12"/>
              <w:rPr>
                <w:b/>
                <w:bCs/>
                <w:szCs w:val="22"/>
              </w:rPr>
            </w:pPr>
            <w:r w:rsidRPr="007E2F7F">
              <w:rPr>
                <w:b/>
                <w:bCs/>
                <w:szCs w:val="22"/>
              </w:rPr>
              <w:t>Зоны сельскохозяйственного использования</w:t>
            </w:r>
          </w:p>
        </w:tc>
        <w:tc>
          <w:tcPr>
            <w:tcW w:w="1134" w:type="dxa"/>
          </w:tcPr>
          <w:p w14:paraId="7708264D" w14:textId="77777777" w:rsidR="00F3594E" w:rsidRPr="007E2F7F" w:rsidRDefault="00F3594E" w:rsidP="00326708">
            <w:pPr>
              <w:ind w:firstLine="0"/>
              <w:jc w:val="center"/>
              <w:rPr>
                <w:sz w:val="22"/>
                <w:szCs w:val="22"/>
              </w:rPr>
            </w:pPr>
          </w:p>
        </w:tc>
      </w:tr>
      <w:tr w:rsidR="002956C1" w:rsidRPr="007E2F7F" w14:paraId="037BA2EB" w14:textId="77777777" w:rsidTr="00F3594E">
        <w:tc>
          <w:tcPr>
            <w:tcW w:w="726" w:type="dxa"/>
          </w:tcPr>
          <w:p w14:paraId="2E4D8B0E" w14:textId="77777777" w:rsidR="002956C1" w:rsidRPr="007E2F7F" w:rsidRDefault="002956C1" w:rsidP="00E32217">
            <w:pPr>
              <w:rPr>
                <w:sz w:val="22"/>
                <w:szCs w:val="22"/>
              </w:rPr>
            </w:pPr>
          </w:p>
        </w:tc>
        <w:tc>
          <w:tcPr>
            <w:tcW w:w="5562" w:type="dxa"/>
            <w:vAlign w:val="center"/>
          </w:tcPr>
          <w:p w14:paraId="6FDC5D64" w14:textId="5D0446F0" w:rsidR="002956C1" w:rsidRPr="007E2F7F" w:rsidRDefault="002956C1" w:rsidP="001D7982">
            <w:pPr>
              <w:pStyle w:val="110"/>
              <w:ind w:firstLine="12"/>
              <w:rPr>
                <w:b/>
                <w:bCs/>
                <w:szCs w:val="22"/>
              </w:rPr>
            </w:pPr>
            <w:r w:rsidRPr="007E2F7F">
              <w:rPr>
                <w:szCs w:val="22"/>
              </w:rPr>
              <w:t>Зона сельскохозяйственного использования</w:t>
            </w:r>
          </w:p>
        </w:tc>
        <w:tc>
          <w:tcPr>
            <w:tcW w:w="1134" w:type="dxa"/>
          </w:tcPr>
          <w:p w14:paraId="73F7C634" w14:textId="3F739FD0" w:rsidR="002956C1" w:rsidRPr="007E2F7F" w:rsidRDefault="00AB1CBA" w:rsidP="00326708">
            <w:pPr>
              <w:ind w:firstLine="0"/>
              <w:jc w:val="center"/>
              <w:rPr>
                <w:sz w:val="22"/>
                <w:szCs w:val="22"/>
              </w:rPr>
            </w:pPr>
            <w:r>
              <w:rPr>
                <w:sz w:val="22"/>
                <w:szCs w:val="22"/>
              </w:rPr>
              <w:t>2,48</w:t>
            </w:r>
          </w:p>
        </w:tc>
      </w:tr>
      <w:tr w:rsidR="00F3594E" w:rsidRPr="007E2F7F" w14:paraId="4F67C371" w14:textId="77777777" w:rsidTr="00F3594E">
        <w:tc>
          <w:tcPr>
            <w:tcW w:w="726" w:type="dxa"/>
          </w:tcPr>
          <w:p w14:paraId="4BCA0E15" w14:textId="77777777" w:rsidR="00F3594E" w:rsidRPr="007E2F7F" w:rsidRDefault="00F3594E" w:rsidP="00E32217">
            <w:pPr>
              <w:rPr>
                <w:sz w:val="22"/>
                <w:szCs w:val="22"/>
              </w:rPr>
            </w:pPr>
          </w:p>
        </w:tc>
        <w:tc>
          <w:tcPr>
            <w:tcW w:w="5562" w:type="dxa"/>
          </w:tcPr>
          <w:p w14:paraId="218B2BCC" w14:textId="77777777" w:rsidR="00F3594E" w:rsidRPr="007E2F7F" w:rsidRDefault="00F3594E" w:rsidP="001D7982">
            <w:pPr>
              <w:ind w:firstLine="12"/>
              <w:rPr>
                <w:sz w:val="22"/>
                <w:szCs w:val="22"/>
              </w:rPr>
            </w:pPr>
            <w:r w:rsidRPr="007E2F7F">
              <w:rPr>
                <w:sz w:val="22"/>
                <w:szCs w:val="22"/>
              </w:rPr>
              <w:t>Зона сельскохозяйственных угодий</w:t>
            </w:r>
          </w:p>
        </w:tc>
        <w:tc>
          <w:tcPr>
            <w:tcW w:w="1134" w:type="dxa"/>
            <w:vAlign w:val="bottom"/>
          </w:tcPr>
          <w:p w14:paraId="731C07B9" w14:textId="498B632B" w:rsidR="00F3594E" w:rsidRPr="007E2F7F" w:rsidRDefault="00AB1CBA" w:rsidP="00326708">
            <w:pPr>
              <w:ind w:firstLine="0"/>
              <w:jc w:val="center"/>
              <w:rPr>
                <w:sz w:val="22"/>
                <w:szCs w:val="22"/>
              </w:rPr>
            </w:pPr>
            <w:r>
              <w:rPr>
                <w:sz w:val="22"/>
                <w:szCs w:val="22"/>
              </w:rPr>
              <w:t>523,71</w:t>
            </w:r>
          </w:p>
        </w:tc>
      </w:tr>
      <w:tr w:rsidR="00F3594E" w:rsidRPr="007E2F7F" w14:paraId="03E2478E" w14:textId="77777777" w:rsidTr="00F3594E">
        <w:tc>
          <w:tcPr>
            <w:tcW w:w="726" w:type="dxa"/>
          </w:tcPr>
          <w:p w14:paraId="5AC1B17F" w14:textId="77777777" w:rsidR="00F3594E" w:rsidRPr="007E2F7F" w:rsidRDefault="00F3594E" w:rsidP="00E32217">
            <w:pPr>
              <w:rPr>
                <w:sz w:val="22"/>
                <w:szCs w:val="22"/>
              </w:rPr>
            </w:pPr>
          </w:p>
        </w:tc>
        <w:tc>
          <w:tcPr>
            <w:tcW w:w="5562" w:type="dxa"/>
          </w:tcPr>
          <w:p w14:paraId="53C3411C" w14:textId="77777777" w:rsidR="00F3594E" w:rsidRPr="007E2F7F" w:rsidRDefault="00F3594E" w:rsidP="001D7982">
            <w:pPr>
              <w:ind w:firstLine="12"/>
              <w:rPr>
                <w:sz w:val="22"/>
                <w:szCs w:val="22"/>
              </w:rPr>
            </w:pPr>
            <w:r w:rsidRPr="007E2F7F">
              <w:rPr>
                <w:sz w:val="22"/>
                <w:szCs w:val="22"/>
              </w:rPr>
              <w:t>Зона садоводческих, огороднических или дачных некоммерческих объединений граждан</w:t>
            </w:r>
          </w:p>
        </w:tc>
        <w:tc>
          <w:tcPr>
            <w:tcW w:w="1134" w:type="dxa"/>
            <w:vAlign w:val="bottom"/>
          </w:tcPr>
          <w:p w14:paraId="04A59F33" w14:textId="7C9FBAAB" w:rsidR="00F3594E" w:rsidRPr="007E2F7F" w:rsidRDefault="00AB1CBA" w:rsidP="00326708">
            <w:pPr>
              <w:ind w:firstLine="0"/>
              <w:jc w:val="center"/>
              <w:rPr>
                <w:sz w:val="22"/>
                <w:szCs w:val="22"/>
              </w:rPr>
            </w:pPr>
            <w:r>
              <w:rPr>
                <w:sz w:val="22"/>
                <w:szCs w:val="22"/>
              </w:rPr>
              <w:t>3315,13</w:t>
            </w:r>
          </w:p>
        </w:tc>
      </w:tr>
      <w:tr w:rsidR="00F3594E" w:rsidRPr="007E2F7F" w14:paraId="6E297AB9" w14:textId="77777777" w:rsidTr="00F3594E">
        <w:tc>
          <w:tcPr>
            <w:tcW w:w="726" w:type="dxa"/>
          </w:tcPr>
          <w:p w14:paraId="1ADFD619" w14:textId="77777777" w:rsidR="00F3594E" w:rsidRPr="007E2F7F" w:rsidRDefault="00F3594E" w:rsidP="00E32217">
            <w:pPr>
              <w:rPr>
                <w:sz w:val="22"/>
                <w:szCs w:val="22"/>
              </w:rPr>
            </w:pPr>
          </w:p>
        </w:tc>
        <w:tc>
          <w:tcPr>
            <w:tcW w:w="5562" w:type="dxa"/>
          </w:tcPr>
          <w:p w14:paraId="182549D0" w14:textId="77777777" w:rsidR="00F3594E" w:rsidRPr="007E2F7F" w:rsidRDefault="00F3594E" w:rsidP="001D7982">
            <w:pPr>
              <w:ind w:firstLine="12"/>
              <w:rPr>
                <w:sz w:val="22"/>
                <w:szCs w:val="22"/>
              </w:rPr>
            </w:pPr>
            <w:r w:rsidRPr="007E2F7F">
              <w:rPr>
                <w:sz w:val="22"/>
                <w:szCs w:val="22"/>
              </w:rPr>
              <w:t>Производственная зона сельскохозяйственных предприятий</w:t>
            </w:r>
          </w:p>
        </w:tc>
        <w:tc>
          <w:tcPr>
            <w:tcW w:w="1134" w:type="dxa"/>
            <w:vAlign w:val="bottom"/>
          </w:tcPr>
          <w:p w14:paraId="698D6409" w14:textId="201A7F92" w:rsidR="00F3594E" w:rsidRPr="007E2F7F" w:rsidRDefault="00AB1CBA" w:rsidP="00326708">
            <w:pPr>
              <w:ind w:firstLine="0"/>
              <w:jc w:val="center"/>
              <w:rPr>
                <w:sz w:val="22"/>
                <w:szCs w:val="22"/>
              </w:rPr>
            </w:pPr>
            <w:r>
              <w:rPr>
                <w:sz w:val="22"/>
                <w:szCs w:val="22"/>
              </w:rPr>
              <w:t>318,00</w:t>
            </w:r>
          </w:p>
        </w:tc>
      </w:tr>
      <w:tr w:rsidR="00F3594E" w:rsidRPr="007E2F7F" w14:paraId="4D559FCC" w14:textId="77777777" w:rsidTr="00F3594E">
        <w:tc>
          <w:tcPr>
            <w:tcW w:w="726" w:type="dxa"/>
          </w:tcPr>
          <w:p w14:paraId="4855FFDF" w14:textId="77777777" w:rsidR="00F3594E" w:rsidRPr="007E2F7F" w:rsidRDefault="00F3594E" w:rsidP="00E32217">
            <w:pPr>
              <w:rPr>
                <w:sz w:val="22"/>
                <w:szCs w:val="22"/>
              </w:rPr>
            </w:pPr>
          </w:p>
        </w:tc>
        <w:tc>
          <w:tcPr>
            <w:tcW w:w="5562" w:type="dxa"/>
            <w:vAlign w:val="center"/>
          </w:tcPr>
          <w:p w14:paraId="2645E0CF" w14:textId="77777777" w:rsidR="00F3594E" w:rsidRPr="007E2F7F" w:rsidRDefault="00F3594E" w:rsidP="001D7982">
            <w:pPr>
              <w:pStyle w:val="110"/>
              <w:ind w:firstLine="12"/>
              <w:rPr>
                <w:b/>
                <w:bCs/>
                <w:szCs w:val="22"/>
              </w:rPr>
            </w:pPr>
            <w:r w:rsidRPr="007E2F7F">
              <w:rPr>
                <w:b/>
                <w:bCs/>
                <w:szCs w:val="22"/>
              </w:rPr>
              <w:t>Зоны рекреационного назначения</w:t>
            </w:r>
          </w:p>
        </w:tc>
        <w:tc>
          <w:tcPr>
            <w:tcW w:w="1134" w:type="dxa"/>
          </w:tcPr>
          <w:p w14:paraId="61CE3406" w14:textId="77777777" w:rsidR="00F3594E" w:rsidRPr="007E2F7F" w:rsidRDefault="00F3594E" w:rsidP="00326708">
            <w:pPr>
              <w:ind w:firstLine="0"/>
              <w:jc w:val="center"/>
              <w:rPr>
                <w:sz w:val="22"/>
                <w:szCs w:val="22"/>
              </w:rPr>
            </w:pPr>
          </w:p>
        </w:tc>
      </w:tr>
      <w:tr w:rsidR="00F3594E" w:rsidRPr="007E2F7F" w14:paraId="0A520367" w14:textId="77777777" w:rsidTr="00F3594E">
        <w:tc>
          <w:tcPr>
            <w:tcW w:w="726" w:type="dxa"/>
          </w:tcPr>
          <w:p w14:paraId="68E038FD" w14:textId="77777777" w:rsidR="00F3594E" w:rsidRPr="007E2F7F" w:rsidRDefault="00F3594E" w:rsidP="00E32217">
            <w:pPr>
              <w:rPr>
                <w:sz w:val="22"/>
                <w:szCs w:val="22"/>
              </w:rPr>
            </w:pPr>
          </w:p>
        </w:tc>
        <w:tc>
          <w:tcPr>
            <w:tcW w:w="5562" w:type="dxa"/>
          </w:tcPr>
          <w:p w14:paraId="7CF7209E" w14:textId="77777777" w:rsidR="00F3594E" w:rsidRPr="007E2F7F" w:rsidRDefault="00F3594E" w:rsidP="001D7982">
            <w:pPr>
              <w:ind w:firstLine="12"/>
              <w:rPr>
                <w:sz w:val="22"/>
                <w:szCs w:val="22"/>
              </w:rPr>
            </w:pPr>
            <w:r w:rsidRPr="007E2F7F">
              <w:rPr>
                <w:sz w:val="22"/>
                <w:szCs w:val="22"/>
              </w:rPr>
              <w:t>Зона озелененных территорий общего пользования (лесопарки, парки, сады, скверы, бульвары, городские леса)</w:t>
            </w:r>
          </w:p>
        </w:tc>
        <w:tc>
          <w:tcPr>
            <w:tcW w:w="1134" w:type="dxa"/>
          </w:tcPr>
          <w:p w14:paraId="2FAB3E04" w14:textId="68997920" w:rsidR="00F3594E" w:rsidRPr="007E2F7F" w:rsidRDefault="00AB1CBA" w:rsidP="00326708">
            <w:pPr>
              <w:ind w:firstLine="0"/>
              <w:jc w:val="center"/>
              <w:rPr>
                <w:sz w:val="22"/>
                <w:szCs w:val="22"/>
              </w:rPr>
            </w:pPr>
            <w:r>
              <w:rPr>
                <w:sz w:val="22"/>
                <w:szCs w:val="22"/>
              </w:rPr>
              <w:t>5527,27</w:t>
            </w:r>
          </w:p>
        </w:tc>
      </w:tr>
      <w:tr w:rsidR="00F3594E" w:rsidRPr="007E2F7F" w14:paraId="15485131" w14:textId="77777777" w:rsidTr="00F3594E">
        <w:tc>
          <w:tcPr>
            <w:tcW w:w="726" w:type="dxa"/>
          </w:tcPr>
          <w:p w14:paraId="07594F54" w14:textId="77777777" w:rsidR="00F3594E" w:rsidRPr="007E2F7F" w:rsidRDefault="00F3594E" w:rsidP="00E32217">
            <w:pPr>
              <w:rPr>
                <w:sz w:val="22"/>
                <w:szCs w:val="22"/>
              </w:rPr>
            </w:pPr>
          </w:p>
        </w:tc>
        <w:tc>
          <w:tcPr>
            <w:tcW w:w="5562" w:type="dxa"/>
          </w:tcPr>
          <w:p w14:paraId="0844F2E1" w14:textId="77777777" w:rsidR="00F3594E" w:rsidRPr="007E2F7F" w:rsidRDefault="00F3594E" w:rsidP="001D7982">
            <w:pPr>
              <w:ind w:firstLine="12"/>
              <w:rPr>
                <w:sz w:val="22"/>
                <w:szCs w:val="22"/>
              </w:rPr>
            </w:pPr>
            <w:r w:rsidRPr="007E2F7F">
              <w:rPr>
                <w:sz w:val="22"/>
                <w:szCs w:val="22"/>
              </w:rPr>
              <w:t>Зона отдыха</w:t>
            </w:r>
          </w:p>
        </w:tc>
        <w:tc>
          <w:tcPr>
            <w:tcW w:w="1134" w:type="dxa"/>
          </w:tcPr>
          <w:p w14:paraId="58265F67" w14:textId="5485A269" w:rsidR="00F3594E" w:rsidRPr="007E2F7F" w:rsidRDefault="00AB1CBA" w:rsidP="00326708">
            <w:pPr>
              <w:ind w:firstLine="0"/>
              <w:jc w:val="center"/>
              <w:rPr>
                <w:sz w:val="22"/>
                <w:szCs w:val="22"/>
              </w:rPr>
            </w:pPr>
            <w:r>
              <w:rPr>
                <w:sz w:val="22"/>
                <w:szCs w:val="22"/>
              </w:rPr>
              <w:t>408,53</w:t>
            </w:r>
          </w:p>
        </w:tc>
      </w:tr>
      <w:tr w:rsidR="00F3594E" w:rsidRPr="007E2F7F" w14:paraId="343AC147" w14:textId="77777777" w:rsidTr="00F3594E">
        <w:tc>
          <w:tcPr>
            <w:tcW w:w="726" w:type="dxa"/>
          </w:tcPr>
          <w:p w14:paraId="125F7941" w14:textId="77777777" w:rsidR="00F3594E" w:rsidRPr="007E2F7F" w:rsidRDefault="00F3594E" w:rsidP="00E32217">
            <w:pPr>
              <w:rPr>
                <w:sz w:val="22"/>
                <w:szCs w:val="22"/>
              </w:rPr>
            </w:pPr>
          </w:p>
        </w:tc>
        <w:tc>
          <w:tcPr>
            <w:tcW w:w="5562" w:type="dxa"/>
          </w:tcPr>
          <w:p w14:paraId="73BB6BC8" w14:textId="77777777" w:rsidR="00F3594E" w:rsidRPr="007E2F7F" w:rsidRDefault="00F3594E" w:rsidP="001D7982">
            <w:pPr>
              <w:ind w:firstLine="12"/>
              <w:rPr>
                <w:sz w:val="22"/>
                <w:szCs w:val="22"/>
              </w:rPr>
            </w:pPr>
            <w:r w:rsidRPr="007E2F7F">
              <w:rPr>
                <w:sz w:val="22"/>
                <w:szCs w:val="22"/>
              </w:rPr>
              <w:t>Лесопарковая зона</w:t>
            </w:r>
          </w:p>
        </w:tc>
        <w:tc>
          <w:tcPr>
            <w:tcW w:w="1134" w:type="dxa"/>
          </w:tcPr>
          <w:p w14:paraId="7822C832" w14:textId="3D64B97C" w:rsidR="00F3594E" w:rsidRPr="007E2F7F" w:rsidRDefault="00AB1CBA" w:rsidP="00326708">
            <w:pPr>
              <w:ind w:firstLine="0"/>
              <w:jc w:val="center"/>
              <w:rPr>
                <w:sz w:val="22"/>
                <w:szCs w:val="22"/>
              </w:rPr>
            </w:pPr>
            <w:r>
              <w:rPr>
                <w:sz w:val="22"/>
                <w:szCs w:val="22"/>
              </w:rPr>
              <w:t>18,7</w:t>
            </w:r>
          </w:p>
        </w:tc>
      </w:tr>
      <w:tr w:rsidR="00F3594E" w:rsidRPr="007E2F7F" w14:paraId="162C5CBE" w14:textId="77777777" w:rsidTr="00F3594E">
        <w:tc>
          <w:tcPr>
            <w:tcW w:w="726" w:type="dxa"/>
          </w:tcPr>
          <w:p w14:paraId="4D158C2C" w14:textId="77777777" w:rsidR="00F3594E" w:rsidRPr="007E2F7F" w:rsidRDefault="00F3594E" w:rsidP="00E32217">
            <w:pPr>
              <w:rPr>
                <w:sz w:val="22"/>
                <w:szCs w:val="22"/>
              </w:rPr>
            </w:pPr>
          </w:p>
        </w:tc>
        <w:tc>
          <w:tcPr>
            <w:tcW w:w="5562" w:type="dxa"/>
          </w:tcPr>
          <w:p w14:paraId="4EAF437C" w14:textId="77777777" w:rsidR="00F3594E" w:rsidRPr="007E2F7F" w:rsidRDefault="00F3594E" w:rsidP="001D7982">
            <w:pPr>
              <w:ind w:firstLine="12"/>
              <w:rPr>
                <w:b/>
                <w:bCs/>
                <w:sz w:val="22"/>
                <w:szCs w:val="22"/>
              </w:rPr>
            </w:pPr>
            <w:r w:rsidRPr="007E2F7F">
              <w:rPr>
                <w:b/>
                <w:bCs/>
                <w:sz w:val="22"/>
                <w:szCs w:val="22"/>
              </w:rPr>
              <w:t>Зоны специального назначения</w:t>
            </w:r>
          </w:p>
        </w:tc>
        <w:tc>
          <w:tcPr>
            <w:tcW w:w="1134" w:type="dxa"/>
          </w:tcPr>
          <w:p w14:paraId="34BCBB2C" w14:textId="77777777" w:rsidR="00F3594E" w:rsidRPr="007E2F7F" w:rsidRDefault="00F3594E" w:rsidP="00326708">
            <w:pPr>
              <w:ind w:firstLine="0"/>
              <w:jc w:val="center"/>
              <w:rPr>
                <w:sz w:val="22"/>
                <w:szCs w:val="22"/>
              </w:rPr>
            </w:pPr>
          </w:p>
        </w:tc>
      </w:tr>
      <w:tr w:rsidR="00F3594E" w:rsidRPr="007E2F7F" w14:paraId="4D3BDE06" w14:textId="77777777" w:rsidTr="00F3594E">
        <w:tc>
          <w:tcPr>
            <w:tcW w:w="726" w:type="dxa"/>
          </w:tcPr>
          <w:p w14:paraId="3EEEA40A" w14:textId="77777777" w:rsidR="00F3594E" w:rsidRPr="007E2F7F" w:rsidRDefault="00F3594E" w:rsidP="00E32217">
            <w:pPr>
              <w:rPr>
                <w:sz w:val="22"/>
                <w:szCs w:val="22"/>
              </w:rPr>
            </w:pPr>
          </w:p>
        </w:tc>
        <w:tc>
          <w:tcPr>
            <w:tcW w:w="5562" w:type="dxa"/>
          </w:tcPr>
          <w:p w14:paraId="6417E441" w14:textId="77777777" w:rsidR="00F3594E" w:rsidRPr="007E2F7F" w:rsidRDefault="00F3594E" w:rsidP="001D7982">
            <w:pPr>
              <w:ind w:firstLine="12"/>
              <w:rPr>
                <w:sz w:val="22"/>
                <w:szCs w:val="22"/>
              </w:rPr>
            </w:pPr>
            <w:r w:rsidRPr="007E2F7F">
              <w:rPr>
                <w:sz w:val="22"/>
                <w:szCs w:val="22"/>
              </w:rPr>
              <w:t>Зона кладбищ</w:t>
            </w:r>
          </w:p>
        </w:tc>
        <w:tc>
          <w:tcPr>
            <w:tcW w:w="1134" w:type="dxa"/>
            <w:vAlign w:val="bottom"/>
          </w:tcPr>
          <w:p w14:paraId="039C7C8A" w14:textId="708B7DBC" w:rsidR="00F3594E" w:rsidRPr="007E2F7F" w:rsidRDefault="00AB1CBA" w:rsidP="00326708">
            <w:pPr>
              <w:ind w:firstLine="0"/>
              <w:jc w:val="center"/>
              <w:rPr>
                <w:sz w:val="22"/>
                <w:szCs w:val="22"/>
              </w:rPr>
            </w:pPr>
            <w:r>
              <w:rPr>
                <w:sz w:val="22"/>
                <w:szCs w:val="22"/>
              </w:rPr>
              <w:t>136,58</w:t>
            </w:r>
          </w:p>
        </w:tc>
      </w:tr>
      <w:tr w:rsidR="00F3594E" w:rsidRPr="007E2F7F" w14:paraId="12E98C22" w14:textId="77777777" w:rsidTr="00F3594E">
        <w:tc>
          <w:tcPr>
            <w:tcW w:w="726" w:type="dxa"/>
          </w:tcPr>
          <w:p w14:paraId="0CC1631A" w14:textId="77777777" w:rsidR="00F3594E" w:rsidRPr="007E2F7F" w:rsidRDefault="00F3594E" w:rsidP="00E32217">
            <w:pPr>
              <w:rPr>
                <w:sz w:val="22"/>
                <w:szCs w:val="22"/>
              </w:rPr>
            </w:pPr>
          </w:p>
        </w:tc>
        <w:tc>
          <w:tcPr>
            <w:tcW w:w="5562" w:type="dxa"/>
          </w:tcPr>
          <w:p w14:paraId="72038487" w14:textId="77777777" w:rsidR="00F3594E" w:rsidRPr="007E2F7F" w:rsidRDefault="00F3594E" w:rsidP="001D7982">
            <w:pPr>
              <w:ind w:firstLine="12"/>
              <w:rPr>
                <w:sz w:val="22"/>
                <w:szCs w:val="22"/>
              </w:rPr>
            </w:pPr>
            <w:r w:rsidRPr="007E2F7F">
              <w:rPr>
                <w:sz w:val="22"/>
                <w:szCs w:val="22"/>
              </w:rPr>
              <w:t>Зона складирования и захоронения отходов</w:t>
            </w:r>
          </w:p>
        </w:tc>
        <w:tc>
          <w:tcPr>
            <w:tcW w:w="1134" w:type="dxa"/>
          </w:tcPr>
          <w:p w14:paraId="0C003611" w14:textId="576765A7" w:rsidR="00F3594E" w:rsidRPr="007E2F7F" w:rsidRDefault="00AB1CBA" w:rsidP="00326708">
            <w:pPr>
              <w:ind w:firstLine="0"/>
              <w:jc w:val="center"/>
              <w:rPr>
                <w:sz w:val="22"/>
                <w:szCs w:val="22"/>
              </w:rPr>
            </w:pPr>
            <w:r>
              <w:rPr>
                <w:sz w:val="22"/>
                <w:szCs w:val="22"/>
              </w:rPr>
              <w:t>229,77</w:t>
            </w:r>
          </w:p>
        </w:tc>
      </w:tr>
      <w:tr w:rsidR="00F3594E" w:rsidRPr="007E2F7F" w14:paraId="4D06259F" w14:textId="77777777" w:rsidTr="00F3594E">
        <w:tc>
          <w:tcPr>
            <w:tcW w:w="726" w:type="dxa"/>
          </w:tcPr>
          <w:p w14:paraId="24B1B637" w14:textId="77777777" w:rsidR="00F3594E" w:rsidRPr="007E2F7F" w:rsidRDefault="00F3594E" w:rsidP="00E32217">
            <w:pPr>
              <w:rPr>
                <w:sz w:val="22"/>
                <w:szCs w:val="22"/>
              </w:rPr>
            </w:pPr>
          </w:p>
        </w:tc>
        <w:tc>
          <w:tcPr>
            <w:tcW w:w="5562" w:type="dxa"/>
          </w:tcPr>
          <w:p w14:paraId="50A828DB" w14:textId="77777777" w:rsidR="00F3594E" w:rsidRPr="007E2F7F" w:rsidRDefault="00F3594E" w:rsidP="001D7982">
            <w:pPr>
              <w:ind w:firstLine="12"/>
              <w:rPr>
                <w:sz w:val="22"/>
                <w:szCs w:val="22"/>
              </w:rPr>
            </w:pPr>
            <w:r w:rsidRPr="007E2F7F">
              <w:rPr>
                <w:sz w:val="22"/>
                <w:szCs w:val="22"/>
              </w:rPr>
              <w:t>Зона озелененных территорий специального назначения</w:t>
            </w:r>
          </w:p>
        </w:tc>
        <w:tc>
          <w:tcPr>
            <w:tcW w:w="1134" w:type="dxa"/>
          </w:tcPr>
          <w:p w14:paraId="5E344155" w14:textId="090BCA0A" w:rsidR="00F3594E" w:rsidRPr="007E2F7F" w:rsidRDefault="00AB1CBA" w:rsidP="00326708">
            <w:pPr>
              <w:ind w:firstLine="0"/>
              <w:jc w:val="center"/>
              <w:rPr>
                <w:sz w:val="22"/>
                <w:szCs w:val="22"/>
              </w:rPr>
            </w:pPr>
            <w:r>
              <w:rPr>
                <w:sz w:val="22"/>
                <w:szCs w:val="22"/>
              </w:rPr>
              <w:t>5,22</w:t>
            </w:r>
          </w:p>
        </w:tc>
      </w:tr>
      <w:tr w:rsidR="00F3594E" w:rsidRPr="007E2F7F" w14:paraId="30BEEC5D" w14:textId="77777777" w:rsidTr="00F3594E">
        <w:tc>
          <w:tcPr>
            <w:tcW w:w="726" w:type="dxa"/>
          </w:tcPr>
          <w:p w14:paraId="7FDE324E" w14:textId="77777777" w:rsidR="00F3594E" w:rsidRPr="007E2F7F" w:rsidRDefault="00F3594E" w:rsidP="00E32217">
            <w:pPr>
              <w:rPr>
                <w:sz w:val="22"/>
                <w:szCs w:val="22"/>
              </w:rPr>
            </w:pPr>
          </w:p>
        </w:tc>
        <w:tc>
          <w:tcPr>
            <w:tcW w:w="5562" w:type="dxa"/>
          </w:tcPr>
          <w:p w14:paraId="0A3CC99C" w14:textId="77777777" w:rsidR="00F3594E" w:rsidRPr="007E2F7F" w:rsidRDefault="00F3594E" w:rsidP="001D7982">
            <w:pPr>
              <w:ind w:firstLine="12"/>
              <w:rPr>
                <w:sz w:val="22"/>
                <w:szCs w:val="22"/>
              </w:rPr>
            </w:pPr>
            <w:r w:rsidRPr="007E2F7F">
              <w:rPr>
                <w:sz w:val="22"/>
                <w:szCs w:val="22"/>
              </w:rPr>
              <w:t>Зона режимных территорий</w:t>
            </w:r>
          </w:p>
        </w:tc>
        <w:tc>
          <w:tcPr>
            <w:tcW w:w="1134" w:type="dxa"/>
          </w:tcPr>
          <w:p w14:paraId="590F0F1B" w14:textId="424D633E" w:rsidR="00F3594E" w:rsidRPr="007E2F7F" w:rsidRDefault="00AB1CBA" w:rsidP="00326708">
            <w:pPr>
              <w:ind w:firstLine="0"/>
              <w:jc w:val="center"/>
              <w:rPr>
                <w:sz w:val="22"/>
                <w:szCs w:val="22"/>
              </w:rPr>
            </w:pPr>
            <w:r>
              <w:rPr>
                <w:sz w:val="22"/>
                <w:szCs w:val="22"/>
              </w:rPr>
              <w:t>69,3</w:t>
            </w:r>
          </w:p>
        </w:tc>
      </w:tr>
      <w:tr w:rsidR="00F3594E" w:rsidRPr="007E2F7F" w14:paraId="2FBB73D4" w14:textId="77777777" w:rsidTr="00F3594E">
        <w:tc>
          <w:tcPr>
            <w:tcW w:w="726" w:type="dxa"/>
          </w:tcPr>
          <w:p w14:paraId="277E6E2C" w14:textId="77777777" w:rsidR="00F3594E" w:rsidRPr="007E2F7F" w:rsidRDefault="00F3594E" w:rsidP="00E32217">
            <w:pPr>
              <w:rPr>
                <w:sz w:val="22"/>
                <w:szCs w:val="22"/>
              </w:rPr>
            </w:pPr>
          </w:p>
        </w:tc>
        <w:tc>
          <w:tcPr>
            <w:tcW w:w="5562" w:type="dxa"/>
          </w:tcPr>
          <w:p w14:paraId="38556547" w14:textId="77777777" w:rsidR="00F3594E" w:rsidRPr="007E2F7F" w:rsidRDefault="00F3594E" w:rsidP="001D7982">
            <w:pPr>
              <w:ind w:firstLine="12"/>
              <w:rPr>
                <w:sz w:val="22"/>
                <w:szCs w:val="22"/>
              </w:rPr>
            </w:pPr>
          </w:p>
        </w:tc>
        <w:tc>
          <w:tcPr>
            <w:tcW w:w="1134" w:type="dxa"/>
            <w:vAlign w:val="bottom"/>
          </w:tcPr>
          <w:p w14:paraId="3F1B1FB9" w14:textId="77777777" w:rsidR="00F3594E" w:rsidRPr="007E2F7F" w:rsidRDefault="00F3594E" w:rsidP="00326708">
            <w:pPr>
              <w:ind w:firstLine="0"/>
              <w:jc w:val="center"/>
              <w:rPr>
                <w:sz w:val="22"/>
                <w:szCs w:val="22"/>
              </w:rPr>
            </w:pPr>
          </w:p>
        </w:tc>
      </w:tr>
      <w:tr w:rsidR="00F3594E" w:rsidRPr="007E2F7F" w14:paraId="545F92FF" w14:textId="77777777" w:rsidTr="00F3594E">
        <w:tc>
          <w:tcPr>
            <w:tcW w:w="726" w:type="dxa"/>
          </w:tcPr>
          <w:p w14:paraId="45575C6A" w14:textId="77777777" w:rsidR="00F3594E" w:rsidRPr="007E2F7F" w:rsidRDefault="00F3594E" w:rsidP="00E32217">
            <w:pPr>
              <w:rPr>
                <w:sz w:val="22"/>
                <w:szCs w:val="22"/>
              </w:rPr>
            </w:pPr>
          </w:p>
        </w:tc>
        <w:tc>
          <w:tcPr>
            <w:tcW w:w="5562" w:type="dxa"/>
          </w:tcPr>
          <w:p w14:paraId="43812487" w14:textId="77777777" w:rsidR="00F3594E" w:rsidRPr="007E2F7F" w:rsidRDefault="00F3594E" w:rsidP="001D7982">
            <w:pPr>
              <w:ind w:firstLine="12"/>
              <w:rPr>
                <w:sz w:val="22"/>
                <w:szCs w:val="22"/>
              </w:rPr>
            </w:pPr>
            <w:r w:rsidRPr="007E2F7F">
              <w:rPr>
                <w:sz w:val="22"/>
                <w:szCs w:val="22"/>
              </w:rPr>
              <w:t>Зона акваторий</w:t>
            </w:r>
          </w:p>
        </w:tc>
        <w:tc>
          <w:tcPr>
            <w:tcW w:w="1134" w:type="dxa"/>
            <w:vAlign w:val="bottom"/>
          </w:tcPr>
          <w:p w14:paraId="4C631699" w14:textId="4373CF09" w:rsidR="00F3594E" w:rsidRPr="007E2F7F" w:rsidRDefault="00AB1CBA" w:rsidP="00326708">
            <w:pPr>
              <w:ind w:firstLine="0"/>
              <w:jc w:val="center"/>
              <w:rPr>
                <w:sz w:val="22"/>
                <w:szCs w:val="22"/>
              </w:rPr>
            </w:pPr>
            <w:r>
              <w:rPr>
                <w:sz w:val="22"/>
                <w:szCs w:val="22"/>
              </w:rPr>
              <w:t>4374,99</w:t>
            </w:r>
          </w:p>
        </w:tc>
      </w:tr>
      <w:tr w:rsidR="00F3594E" w:rsidRPr="009F5985" w14:paraId="3E05DE99" w14:textId="77777777" w:rsidTr="00F3594E">
        <w:tc>
          <w:tcPr>
            <w:tcW w:w="726" w:type="dxa"/>
          </w:tcPr>
          <w:p w14:paraId="71972689" w14:textId="77777777" w:rsidR="00F3594E" w:rsidRPr="007E2F7F" w:rsidRDefault="00F3594E" w:rsidP="00E32217">
            <w:pPr>
              <w:rPr>
                <w:sz w:val="22"/>
                <w:szCs w:val="22"/>
              </w:rPr>
            </w:pPr>
          </w:p>
        </w:tc>
        <w:tc>
          <w:tcPr>
            <w:tcW w:w="5562" w:type="dxa"/>
          </w:tcPr>
          <w:p w14:paraId="4EAE572C" w14:textId="77777777" w:rsidR="00F3594E" w:rsidRPr="007E2F7F" w:rsidRDefault="00F3594E" w:rsidP="001D7982">
            <w:pPr>
              <w:ind w:firstLine="12"/>
              <w:rPr>
                <w:sz w:val="22"/>
                <w:szCs w:val="22"/>
              </w:rPr>
            </w:pPr>
            <w:r w:rsidRPr="007E2F7F">
              <w:rPr>
                <w:sz w:val="22"/>
                <w:szCs w:val="22"/>
              </w:rPr>
              <w:t>Иные зоны</w:t>
            </w:r>
          </w:p>
        </w:tc>
        <w:tc>
          <w:tcPr>
            <w:tcW w:w="1134" w:type="dxa"/>
            <w:vAlign w:val="bottom"/>
          </w:tcPr>
          <w:p w14:paraId="11530123" w14:textId="0B4A4918" w:rsidR="00F3594E" w:rsidRPr="007E2F7F" w:rsidRDefault="00AB1CBA" w:rsidP="00326708">
            <w:pPr>
              <w:ind w:firstLine="0"/>
              <w:jc w:val="center"/>
              <w:rPr>
                <w:sz w:val="22"/>
                <w:szCs w:val="22"/>
              </w:rPr>
            </w:pPr>
            <w:r>
              <w:rPr>
                <w:sz w:val="22"/>
                <w:szCs w:val="22"/>
              </w:rPr>
              <w:t>7070,69</w:t>
            </w:r>
          </w:p>
        </w:tc>
      </w:tr>
    </w:tbl>
    <w:p w14:paraId="02397418" w14:textId="77777777" w:rsidR="00974B3D" w:rsidRPr="009F5985" w:rsidRDefault="00974B3D" w:rsidP="00974B3D">
      <w:pPr>
        <w:pStyle w:val="ac"/>
        <w:suppressAutoHyphens/>
        <w:ind w:firstLine="709"/>
        <w:jc w:val="both"/>
        <w:rPr>
          <w:rFonts w:ascii="Times New Roman" w:hAnsi="Times New Roman"/>
          <w:b/>
          <w:sz w:val="20"/>
          <w:szCs w:val="20"/>
          <w:highlight w:val="yellow"/>
        </w:rPr>
      </w:pPr>
    </w:p>
    <w:p w14:paraId="71276E65" w14:textId="77777777" w:rsidR="00974B3D" w:rsidRPr="001219DB" w:rsidRDefault="00974B3D" w:rsidP="00974B3D">
      <w:pPr>
        <w:pStyle w:val="ac"/>
        <w:suppressAutoHyphens/>
        <w:ind w:firstLine="709"/>
        <w:jc w:val="both"/>
        <w:rPr>
          <w:rFonts w:ascii="Times New Roman" w:hAnsi="Times New Roman"/>
          <w:b/>
          <w:i/>
          <w:sz w:val="20"/>
          <w:szCs w:val="20"/>
        </w:rPr>
      </w:pPr>
      <w:r w:rsidRPr="001219DB">
        <w:rPr>
          <w:rFonts w:ascii="Times New Roman" w:hAnsi="Times New Roman"/>
          <w:b/>
          <w:i/>
          <w:sz w:val="20"/>
          <w:szCs w:val="20"/>
        </w:rPr>
        <w:t>Примечание:</w:t>
      </w:r>
    </w:p>
    <w:p w14:paraId="10C302F2" w14:textId="6F50382D" w:rsidR="00BD573C" w:rsidRPr="006D19DD" w:rsidRDefault="00974B3D" w:rsidP="006D19DD">
      <w:pPr>
        <w:pStyle w:val="ac"/>
        <w:suppressAutoHyphens/>
        <w:ind w:firstLine="709"/>
        <w:jc w:val="both"/>
        <w:rPr>
          <w:rFonts w:ascii="Times New Roman" w:hAnsi="Times New Roman"/>
          <w:i/>
          <w:sz w:val="20"/>
          <w:szCs w:val="20"/>
        </w:rPr>
        <w:sectPr w:rsidR="00BD573C" w:rsidRPr="006D19DD" w:rsidSect="00F76E67">
          <w:pgSz w:w="11906" w:h="16838"/>
          <w:pgMar w:top="1134" w:right="1701" w:bottom="1134" w:left="851" w:header="709" w:footer="709" w:gutter="0"/>
          <w:cols w:space="708"/>
          <w:docGrid w:linePitch="360"/>
        </w:sectPr>
      </w:pPr>
      <w:r w:rsidRPr="001219DB">
        <w:rPr>
          <w:rFonts w:ascii="Times New Roman" w:hAnsi="Times New Roman"/>
          <w:sz w:val="20"/>
          <w:szCs w:val="20"/>
        </w:rPr>
        <w:t xml:space="preserve">* </w:t>
      </w:r>
      <w:r w:rsidRPr="001219DB">
        <w:rPr>
          <w:rFonts w:ascii="Times New Roman" w:hAnsi="Times New Roman"/>
          <w:i/>
          <w:sz w:val="20"/>
          <w:szCs w:val="20"/>
        </w:rPr>
        <w:t>Функциональные зоны в материалах проекта «Внесение изменений в генеральный план  муниципального образования</w:t>
      </w:r>
      <w:r w:rsidR="00326708">
        <w:rPr>
          <w:rFonts w:ascii="Times New Roman" w:hAnsi="Times New Roman"/>
          <w:i/>
          <w:sz w:val="20"/>
          <w:szCs w:val="20"/>
        </w:rPr>
        <w:t xml:space="preserve"> городской округ «город Сургут»</w:t>
      </w:r>
      <w:r w:rsidRPr="001219DB">
        <w:rPr>
          <w:rFonts w:ascii="Times New Roman" w:hAnsi="Times New Roman"/>
          <w:i/>
          <w:sz w:val="20"/>
          <w:szCs w:val="20"/>
        </w:rPr>
        <w:t xml:space="preserve">» </w:t>
      </w:r>
      <w:bookmarkStart w:id="59" w:name="_Hlk15502010"/>
      <w:r w:rsidR="00326708">
        <w:rPr>
          <w:rFonts w:ascii="Times New Roman" w:hAnsi="Times New Roman"/>
          <w:i/>
          <w:sz w:val="20"/>
          <w:szCs w:val="20"/>
        </w:rPr>
        <w:t xml:space="preserve">приведены </w:t>
      </w:r>
      <w:r w:rsidRPr="001219DB">
        <w:rPr>
          <w:rFonts w:ascii="Times New Roman" w:hAnsi="Times New Roman"/>
          <w:i/>
          <w:sz w:val="20"/>
          <w:szCs w:val="20"/>
        </w:rPr>
        <w:t>в соответствие с Приказом Минэкономразвития России от 09.01.2018 N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 N 793</w:t>
      </w:r>
      <w:bookmarkEnd w:id="59"/>
    </w:p>
    <w:p w14:paraId="2454B7D6" w14:textId="77777777" w:rsidR="00B926EA" w:rsidRPr="001219DB" w:rsidRDefault="00B926EA" w:rsidP="00786D22">
      <w:pPr>
        <w:ind w:firstLine="0"/>
      </w:pPr>
      <w:bookmarkStart w:id="60" w:name="_GoBack"/>
      <w:bookmarkEnd w:id="60"/>
    </w:p>
    <w:sectPr w:rsidR="00B926EA" w:rsidRPr="001219DB" w:rsidSect="00B926EA">
      <w:pgSz w:w="11906" w:h="16838"/>
      <w:pgMar w:top="1134" w:right="1701" w:bottom="709"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3ABC11" w14:textId="77777777" w:rsidR="00C14445" w:rsidRDefault="00C14445" w:rsidP="009867FB">
      <w:r>
        <w:separator/>
      </w:r>
    </w:p>
  </w:endnote>
  <w:endnote w:type="continuationSeparator" w:id="0">
    <w:p w14:paraId="7BFD7ABD" w14:textId="77777777" w:rsidR="00C14445" w:rsidRDefault="00C14445" w:rsidP="00986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GGal">
    <w:altName w:val="Times New Roman"/>
    <w:charset w:val="00"/>
    <w:family w:val="auto"/>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8070949"/>
      <w:docPartObj>
        <w:docPartGallery w:val="Page Numbers (Bottom of Page)"/>
        <w:docPartUnique/>
      </w:docPartObj>
    </w:sdtPr>
    <w:sdtEndPr/>
    <w:sdtContent>
      <w:p w14:paraId="1EE0D60C" w14:textId="77777777" w:rsidR="00C14445" w:rsidRDefault="00C14445">
        <w:pPr>
          <w:pStyle w:val="af"/>
          <w:jc w:val="right"/>
        </w:pPr>
        <w:r>
          <w:fldChar w:fldCharType="begin"/>
        </w:r>
        <w:r>
          <w:instrText>PAGE   \* MERGEFORMAT</w:instrText>
        </w:r>
        <w:r>
          <w:fldChar w:fldCharType="separate"/>
        </w:r>
        <w:r>
          <w:t>2</w:t>
        </w:r>
        <w:r>
          <w:fldChar w:fldCharType="end"/>
        </w:r>
      </w:p>
    </w:sdtContent>
  </w:sdt>
  <w:p w14:paraId="32805789" w14:textId="77777777" w:rsidR="00C14445" w:rsidRDefault="00C14445">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14B22E" w14:textId="77777777" w:rsidR="00C14445" w:rsidRDefault="00C14445" w:rsidP="009867FB">
      <w:r>
        <w:separator/>
      </w:r>
    </w:p>
  </w:footnote>
  <w:footnote w:type="continuationSeparator" w:id="0">
    <w:p w14:paraId="2562DAF8" w14:textId="77777777" w:rsidR="00C14445" w:rsidRDefault="00C14445" w:rsidP="00986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65278"/>
    <w:multiLevelType w:val="multilevel"/>
    <w:tmpl w:val="1AE29770"/>
    <w:lvl w:ilvl="0">
      <w:start w:val="1"/>
      <w:numFmt w:val="decimal"/>
      <w:lvlText w:val="%1"/>
      <w:lvlJc w:val="left"/>
      <w:pPr>
        <w:ind w:left="480" w:hanging="480"/>
      </w:pPr>
      <w:rPr>
        <w:rFonts w:hint="default"/>
      </w:rPr>
    </w:lvl>
    <w:lvl w:ilvl="1">
      <w:start w:val="1"/>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 w15:restartNumberingAfterBreak="0">
    <w:nsid w:val="02373839"/>
    <w:multiLevelType w:val="hybridMultilevel"/>
    <w:tmpl w:val="472250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636A22"/>
    <w:multiLevelType w:val="hybridMultilevel"/>
    <w:tmpl w:val="51E40910"/>
    <w:lvl w:ilvl="0" w:tplc="97E6B9BA">
      <w:start w:val="1"/>
      <w:numFmt w:val="bullet"/>
      <w:lvlText w:val="-"/>
      <w:lvlJc w:val="left"/>
      <w:pPr>
        <w:ind w:left="-147" w:firstLine="567"/>
      </w:pPr>
      <w:rPr>
        <w:rFonts w:ascii="Times New Roman" w:hAnsi="Times New Roman" w:cs="Times New Roman" w:hint="default"/>
        <w:b/>
      </w:rPr>
    </w:lvl>
    <w:lvl w:ilvl="1" w:tplc="68D4FA60">
      <w:start w:val="1"/>
      <w:numFmt w:val="bullet"/>
      <w:pStyle w:val="a"/>
      <w:suff w:val="space"/>
      <w:lvlText w:val="-"/>
      <w:lvlJc w:val="left"/>
      <w:pPr>
        <w:ind w:left="750" w:hanging="183"/>
      </w:pPr>
      <w:rPr>
        <w:rFonts w:ascii="Times New Roman" w:hAnsi="Times New Roman" w:cs="Times New Roman" w:hint="default"/>
      </w:rPr>
    </w:lvl>
    <w:lvl w:ilvl="2" w:tplc="0419001B">
      <w:start w:val="1"/>
      <w:numFmt w:val="lowerRoman"/>
      <w:lvlText w:val="%3."/>
      <w:lvlJc w:val="right"/>
      <w:pPr>
        <w:tabs>
          <w:tab w:val="num" w:pos="1800"/>
        </w:tabs>
        <w:ind w:left="1800" w:hanging="180"/>
      </w:pPr>
    </w:lvl>
    <w:lvl w:ilvl="3" w:tplc="59A442B6">
      <w:start w:val="522"/>
      <w:numFmt w:val="decimal"/>
      <w:lvlText w:val="%4"/>
      <w:lvlJc w:val="left"/>
      <w:pPr>
        <w:ind w:left="2631" w:hanging="471"/>
      </w:pPr>
      <w:rPr>
        <w:rFonts w:hint="default"/>
      </w:r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 w15:restartNumberingAfterBreak="0">
    <w:nsid w:val="0DEB2C27"/>
    <w:multiLevelType w:val="multilevel"/>
    <w:tmpl w:val="1FD6B342"/>
    <w:lvl w:ilvl="0">
      <w:start w:val="1"/>
      <w:numFmt w:val="decimal"/>
      <w:lvlText w:val="%1"/>
      <w:lvlJc w:val="left"/>
      <w:pPr>
        <w:ind w:left="360" w:hanging="360"/>
      </w:pPr>
      <w:rPr>
        <w:rFonts w:hint="default"/>
      </w:rPr>
    </w:lvl>
    <w:lvl w:ilvl="1">
      <w:start w:val="6"/>
      <w:numFmt w:val="decimal"/>
      <w:lvlText w:val="%1.%2"/>
      <w:lvlJc w:val="left"/>
      <w:pPr>
        <w:ind w:left="1353"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E3E0915"/>
    <w:multiLevelType w:val="hybridMultilevel"/>
    <w:tmpl w:val="6DCA3F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EFA474F"/>
    <w:multiLevelType w:val="hybridMultilevel"/>
    <w:tmpl w:val="AB8C8B56"/>
    <w:lvl w:ilvl="0" w:tplc="824651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1BA5284"/>
    <w:multiLevelType w:val="hybridMultilevel"/>
    <w:tmpl w:val="7B865270"/>
    <w:lvl w:ilvl="0" w:tplc="C21E73E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507524F"/>
    <w:multiLevelType w:val="hybridMultilevel"/>
    <w:tmpl w:val="271CD26E"/>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70D0CED"/>
    <w:multiLevelType w:val="hybridMultilevel"/>
    <w:tmpl w:val="7EA4D7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BAA7F22"/>
    <w:multiLevelType w:val="hybridMultilevel"/>
    <w:tmpl w:val="296C5B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F4436FF"/>
    <w:multiLevelType w:val="hybridMultilevel"/>
    <w:tmpl w:val="D0B8AA1A"/>
    <w:lvl w:ilvl="0" w:tplc="2D265D1E">
      <w:start w:val="1"/>
      <w:numFmt w:val="decimal"/>
      <w:lvlText w:val="%1)"/>
      <w:lvlJc w:val="left"/>
      <w:pPr>
        <w:ind w:left="1710" w:hanging="99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1" w15:restartNumberingAfterBreak="0">
    <w:nsid w:val="20A17847"/>
    <w:multiLevelType w:val="hybridMultilevel"/>
    <w:tmpl w:val="08783D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20836B8"/>
    <w:multiLevelType w:val="hybridMultilevel"/>
    <w:tmpl w:val="EE18C0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09554B"/>
    <w:multiLevelType w:val="hybridMultilevel"/>
    <w:tmpl w:val="EBDA8C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BB7364E"/>
    <w:multiLevelType w:val="hybridMultilevel"/>
    <w:tmpl w:val="F1806CA4"/>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D292F33"/>
    <w:multiLevelType w:val="hybridMultilevel"/>
    <w:tmpl w:val="C6A41276"/>
    <w:lvl w:ilvl="0" w:tplc="2ECE039C">
      <w:start w:val="14"/>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6" w15:restartNumberingAfterBreak="0">
    <w:nsid w:val="2F546961"/>
    <w:multiLevelType w:val="multilevel"/>
    <w:tmpl w:val="D3F05000"/>
    <w:lvl w:ilvl="0">
      <w:start w:val="2"/>
      <w:numFmt w:val="decimal"/>
      <w:lvlText w:val="%1"/>
      <w:lvlJc w:val="left"/>
      <w:pPr>
        <w:ind w:left="480" w:hanging="480"/>
      </w:pPr>
      <w:rPr>
        <w:rFonts w:hint="default"/>
      </w:rPr>
    </w:lvl>
    <w:lvl w:ilvl="1">
      <w:start w:val="2"/>
      <w:numFmt w:val="decimal"/>
      <w:lvlText w:val="%1.%2"/>
      <w:lvlJc w:val="left"/>
      <w:pPr>
        <w:ind w:left="764" w:hanging="480"/>
      </w:pPr>
      <w:rPr>
        <w:rFonts w:hint="default"/>
      </w:rPr>
    </w:lvl>
    <w:lvl w:ilvl="2">
      <w:start w:val="2"/>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7" w15:restartNumberingAfterBreak="0">
    <w:nsid w:val="2FAA370C"/>
    <w:multiLevelType w:val="hybridMultilevel"/>
    <w:tmpl w:val="94F04C30"/>
    <w:lvl w:ilvl="0" w:tplc="D550DCF0">
      <w:start w:val="1"/>
      <w:numFmt w:val="decimal"/>
      <w:lvlText w:val="%1."/>
      <w:lvlJc w:val="left"/>
      <w:pPr>
        <w:ind w:left="1069" w:hanging="360"/>
      </w:pPr>
      <w:rPr>
        <w:rFonts w:hint="default"/>
        <w:i w:val="0"/>
        <w:sz w:val="22"/>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38CD3C92"/>
    <w:multiLevelType w:val="multilevel"/>
    <w:tmpl w:val="98DA4A6A"/>
    <w:lvl w:ilvl="0">
      <w:start w:val="1"/>
      <w:numFmt w:val="decimal"/>
      <w:lvlText w:val="%1"/>
      <w:lvlJc w:val="left"/>
      <w:pPr>
        <w:ind w:left="360" w:hanging="360"/>
      </w:pPr>
      <w:rPr>
        <w:rFonts w:hint="default"/>
      </w:rPr>
    </w:lvl>
    <w:lvl w:ilvl="1">
      <w:start w:val="7"/>
      <w:numFmt w:val="decimal"/>
      <w:lvlText w:val="%1.%2"/>
      <w:lvlJc w:val="left"/>
      <w:pPr>
        <w:ind w:left="928"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3DE537EA"/>
    <w:multiLevelType w:val="multilevel"/>
    <w:tmpl w:val="80B408E6"/>
    <w:lvl w:ilvl="0">
      <w:start w:val="1"/>
      <w:numFmt w:val="decimal"/>
      <w:lvlText w:val="%1"/>
      <w:lvlJc w:val="left"/>
      <w:pPr>
        <w:ind w:left="480" w:hanging="480"/>
      </w:pPr>
      <w:rPr>
        <w:rFonts w:hint="default"/>
      </w:rPr>
    </w:lvl>
    <w:lvl w:ilvl="1">
      <w:start w:val="1"/>
      <w:numFmt w:val="decimal"/>
      <w:lvlText w:val="%1.%2"/>
      <w:lvlJc w:val="left"/>
      <w:pPr>
        <w:ind w:left="764" w:hanging="480"/>
      </w:pPr>
      <w:rPr>
        <w:rFonts w:hint="default"/>
      </w:rPr>
    </w:lvl>
    <w:lvl w:ilvl="2">
      <w:start w:val="7"/>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0" w15:restartNumberingAfterBreak="0">
    <w:nsid w:val="41504C5A"/>
    <w:multiLevelType w:val="hybridMultilevel"/>
    <w:tmpl w:val="6DCA3F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5E23FE2"/>
    <w:multiLevelType w:val="hybridMultilevel"/>
    <w:tmpl w:val="68D2BC60"/>
    <w:lvl w:ilvl="0" w:tplc="D9ECCCC0">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485539DE"/>
    <w:multiLevelType w:val="hybridMultilevel"/>
    <w:tmpl w:val="271CD2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F122CEE"/>
    <w:multiLevelType w:val="hybridMultilevel"/>
    <w:tmpl w:val="271CD2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14E72F9"/>
    <w:multiLevelType w:val="multilevel"/>
    <w:tmpl w:val="1FD6B342"/>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22E73FB"/>
    <w:multiLevelType w:val="hybridMultilevel"/>
    <w:tmpl w:val="6F8E31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4E80462"/>
    <w:multiLevelType w:val="hybridMultilevel"/>
    <w:tmpl w:val="E4E491BC"/>
    <w:lvl w:ilvl="0" w:tplc="673A7B86">
      <w:start w:val="1"/>
      <w:numFmt w:val="decimal"/>
      <w:lvlText w:val="%1."/>
      <w:lvlJc w:val="left"/>
      <w:pPr>
        <w:ind w:left="786"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5962BE9"/>
    <w:multiLevelType w:val="multilevel"/>
    <w:tmpl w:val="668EB7EA"/>
    <w:lvl w:ilvl="0">
      <w:start w:val="2"/>
      <w:numFmt w:val="decimal"/>
      <w:lvlText w:val="%1"/>
      <w:lvlJc w:val="left"/>
      <w:pPr>
        <w:ind w:left="480" w:hanging="480"/>
      </w:pPr>
      <w:rPr>
        <w:rFonts w:hint="default"/>
        <w:b/>
      </w:rPr>
    </w:lvl>
    <w:lvl w:ilvl="1">
      <w:start w:val="2"/>
      <w:numFmt w:val="decimal"/>
      <w:lvlText w:val="%1.%2"/>
      <w:lvlJc w:val="left"/>
      <w:pPr>
        <w:ind w:left="834" w:hanging="480"/>
      </w:pPr>
      <w:rPr>
        <w:rFonts w:hint="default"/>
        <w:b/>
      </w:rPr>
    </w:lvl>
    <w:lvl w:ilvl="2">
      <w:start w:val="3"/>
      <w:numFmt w:val="decimal"/>
      <w:lvlText w:val="%1.%2.%3"/>
      <w:lvlJc w:val="left"/>
      <w:pPr>
        <w:ind w:left="1428" w:hanging="720"/>
      </w:pPr>
      <w:rPr>
        <w:rFonts w:hint="default"/>
        <w:b/>
      </w:rPr>
    </w:lvl>
    <w:lvl w:ilvl="3">
      <w:start w:val="1"/>
      <w:numFmt w:val="decimal"/>
      <w:lvlText w:val="%1.%2.%3.%4"/>
      <w:lvlJc w:val="left"/>
      <w:pPr>
        <w:ind w:left="1782" w:hanging="720"/>
      </w:pPr>
      <w:rPr>
        <w:rFonts w:hint="default"/>
        <w:b/>
      </w:rPr>
    </w:lvl>
    <w:lvl w:ilvl="4">
      <w:start w:val="1"/>
      <w:numFmt w:val="decimal"/>
      <w:lvlText w:val="%1.%2.%3.%4.%5"/>
      <w:lvlJc w:val="left"/>
      <w:pPr>
        <w:ind w:left="2496" w:hanging="1080"/>
      </w:pPr>
      <w:rPr>
        <w:rFonts w:hint="default"/>
        <w:b/>
      </w:rPr>
    </w:lvl>
    <w:lvl w:ilvl="5">
      <w:start w:val="1"/>
      <w:numFmt w:val="decimal"/>
      <w:lvlText w:val="%1.%2.%3.%4.%5.%6"/>
      <w:lvlJc w:val="left"/>
      <w:pPr>
        <w:ind w:left="2850" w:hanging="1080"/>
      </w:pPr>
      <w:rPr>
        <w:rFonts w:hint="default"/>
        <w:b/>
      </w:rPr>
    </w:lvl>
    <w:lvl w:ilvl="6">
      <w:start w:val="1"/>
      <w:numFmt w:val="decimal"/>
      <w:lvlText w:val="%1.%2.%3.%4.%5.%6.%7"/>
      <w:lvlJc w:val="left"/>
      <w:pPr>
        <w:ind w:left="3564" w:hanging="1440"/>
      </w:pPr>
      <w:rPr>
        <w:rFonts w:hint="default"/>
        <w:b/>
      </w:rPr>
    </w:lvl>
    <w:lvl w:ilvl="7">
      <w:start w:val="1"/>
      <w:numFmt w:val="decimal"/>
      <w:lvlText w:val="%1.%2.%3.%4.%5.%6.%7.%8"/>
      <w:lvlJc w:val="left"/>
      <w:pPr>
        <w:ind w:left="3918" w:hanging="1440"/>
      </w:pPr>
      <w:rPr>
        <w:rFonts w:hint="default"/>
        <w:b/>
      </w:rPr>
    </w:lvl>
    <w:lvl w:ilvl="8">
      <w:start w:val="1"/>
      <w:numFmt w:val="decimal"/>
      <w:lvlText w:val="%1.%2.%3.%4.%5.%6.%7.%8.%9"/>
      <w:lvlJc w:val="left"/>
      <w:pPr>
        <w:ind w:left="4632" w:hanging="1800"/>
      </w:pPr>
      <w:rPr>
        <w:rFonts w:hint="default"/>
        <w:b/>
      </w:rPr>
    </w:lvl>
  </w:abstractNum>
  <w:abstractNum w:abstractNumId="28" w15:restartNumberingAfterBreak="0">
    <w:nsid w:val="5AA93D0F"/>
    <w:multiLevelType w:val="hybridMultilevel"/>
    <w:tmpl w:val="45D088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AD4539C"/>
    <w:multiLevelType w:val="singleLevel"/>
    <w:tmpl w:val="223EF356"/>
    <w:lvl w:ilvl="0">
      <w:start w:val="1"/>
      <w:numFmt w:val="bullet"/>
      <w:lvlText w:val=""/>
      <w:lvlJc w:val="left"/>
      <w:pPr>
        <w:tabs>
          <w:tab w:val="num" w:pos="927"/>
        </w:tabs>
        <w:ind w:left="907" w:hanging="340"/>
      </w:pPr>
      <w:rPr>
        <w:rFonts w:ascii="Symbol" w:hAnsi="Symbol" w:hint="default"/>
      </w:rPr>
    </w:lvl>
  </w:abstractNum>
  <w:abstractNum w:abstractNumId="30" w15:restartNumberingAfterBreak="0">
    <w:nsid w:val="5EAB20A7"/>
    <w:multiLevelType w:val="hybridMultilevel"/>
    <w:tmpl w:val="271CD2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FC96D1F"/>
    <w:multiLevelType w:val="multilevel"/>
    <w:tmpl w:val="4492FE42"/>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632C6718"/>
    <w:multiLevelType w:val="hybridMultilevel"/>
    <w:tmpl w:val="9C2256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8A1367D"/>
    <w:multiLevelType w:val="hybridMultilevel"/>
    <w:tmpl w:val="271CD2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8D45EBE"/>
    <w:multiLevelType w:val="hybridMultilevel"/>
    <w:tmpl w:val="271CD2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E5E56E6"/>
    <w:multiLevelType w:val="hybridMultilevel"/>
    <w:tmpl w:val="172C38D8"/>
    <w:lvl w:ilvl="0" w:tplc="35D6C2EC">
      <w:start w:val="1"/>
      <w:numFmt w:val="bullet"/>
      <w:lvlText w:val="•"/>
      <w:lvlJc w:val="left"/>
      <w:pPr>
        <w:tabs>
          <w:tab w:val="num" w:pos="720"/>
        </w:tabs>
        <w:ind w:left="720" w:hanging="360"/>
      </w:pPr>
      <w:rPr>
        <w:rFonts w:ascii="Arial" w:hAnsi="Arial" w:hint="default"/>
      </w:rPr>
    </w:lvl>
    <w:lvl w:ilvl="1" w:tplc="67C42030" w:tentative="1">
      <w:start w:val="1"/>
      <w:numFmt w:val="bullet"/>
      <w:lvlText w:val="•"/>
      <w:lvlJc w:val="left"/>
      <w:pPr>
        <w:tabs>
          <w:tab w:val="num" w:pos="1440"/>
        </w:tabs>
        <w:ind w:left="1440" w:hanging="360"/>
      </w:pPr>
      <w:rPr>
        <w:rFonts w:ascii="Arial" w:hAnsi="Arial" w:hint="default"/>
      </w:rPr>
    </w:lvl>
    <w:lvl w:ilvl="2" w:tplc="517441B6" w:tentative="1">
      <w:start w:val="1"/>
      <w:numFmt w:val="bullet"/>
      <w:lvlText w:val="•"/>
      <w:lvlJc w:val="left"/>
      <w:pPr>
        <w:tabs>
          <w:tab w:val="num" w:pos="2160"/>
        </w:tabs>
        <w:ind w:left="2160" w:hanging="360"/>
      </w:pPr>
      <w:rPr>
        <w:rFonts w:ascii="Arial" w:hAnsi="Arial" w:hint="default"/>
      </w:rPr>
    </w:lvl>
    <w:lvl w:ilvl="3" w:tplc="34E6EABE" w:tentative="1">
      <w:start w:val="1"/>
      <w:numFmt w:val="bullet"/>
      <w:lvlText w:val="•"/>
      <w:lvlJc w:val="left"/>
      <w:pPr>
        <w:tabs>
          <w:tab w:val="num" w:pos="2880"/>
        </w:tabs>
        <w:ind w:left="2880" w:hanging="360"/>
      </w:pPr>
      <w:rPr>
        <w:rFonts w:ascii="Arial" w:hAnsi="Arial" w:hint="default"/>
      </w:rPr>
    </w:lvl>
    <w:lvl w:ilvl="4" w:tplc="4372E938" w:tentative="1">
      <w:start w:val="1"/>
      <w:numFmt w:val="bullet"/>
      <w:lvlText w:val="•"/>
      <w:lvlJc w:val="left"/>
      <w:pPr>
        <w:tabs>
          <w:tab w:val="num" w:pos="3600"/>
        </w:tabs>
        <w:ind w:left="3600" w:hanging="360"/>
      </w:pPr>
      <w:rPr>
        <w:rFonts w:ascii="Arial" w:hAnsi="Arial" w:hint="default"/>
      </w:rPr>
    </w:lvl>
    <w:lvl w:ilvl="5" w:tplc="945052EC" w:tentative="1">
      <w:start w:val="1"/>
      <w:numFmt w:val="bullet"/>
      <w:lvlText w:val="•"/>
      <w:lvlJc w:val="left"/>
      <w:pPr>
        <w:tabs>
          <w:tab w:val="num" w:pos="4320"/>
        </w:tabs>
        <w:ind w:left="4320" w:hanging="360"/>
      </w:pPr>
      <w:rPr>
        <w:rFonts w:ascii="Arial" w:hAnsi="Arial" w:hint="default"/>
      </w:rPr>
    </w:lvl>
    <w:lvl w:ilvl="6" w:tplc="7F541962" w:tentative="1">
      <w:start w:val="1"/>
      <w:numFmt w:val="bullet"/>
      <w:lvlText w:val="•"/>
      <w:lvlJc w:val="left"/>
      <w:pPr>
        <w:tabs>
          <w:tab w:val="num" w:pos="5040"/>
        </w:tabs>
        <w:ind w:left="5040" w:hanging="360"/>
      </w:pPr>
      <w:rPr>
        <w:rFonts w:ascii="Arial" w:hAnsi="Arial" w:hint="default"/>
      </w:rPr>
    </w:lvl>
    <w:lvl w:ilvl="7" w:tplc="1DB64A98" w:tentative="1">
      <w:start w:val="1"/>
      <w:numFmt w:val="bullet"/>
      <w:lvlText w:val="•"/>
      <w:lvlJc w:val="left"/>
      <w:pPr>
        <w:tabs>
          <w:tab w:val="num" w:pos="5760"/>
        </w:tabs>
        <w:ind w:left="5760" w:hanging="360"/>
      </w:pPr>
      <w:rPr>
        <w:rFonts w:ascii="Arial" w:hAnsi="Arial" w:hint="default"/>
      </w:rPr>
    </w:lvl>
    <w:lvl w:ilvl="8" w:tplc="1842F7F0"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6ECA1322"/>
    <w:multiLevelType w:val="hybridMultilevel"/>
    <w:tmpl w:val="59047F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ED64F91"/>
    <w:multiLevelType w:val="hybridMultilevel"/>
    <w:tmpl w:val="414081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F724A3E"/>
    <w:multiLevelType w:val="hybridMultilevel"/>
    <w:tmpl w:val="E2AEB3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28D646E"/>
    <w:multiLevelType w:val="multilevel"/>
    <w:tmpl w:val="98DA4A6A"/>
    <w:lvl w:ilvl="0">
      <w:start w:val="1"/>
      <w:numFmt w:val="decimal"/>
      <w:lvlText w:val="%1"/>
      <w:lvlJc w:val="left"/>
      <w:pPr>
        <w:ind w:left="360" w:hanging="360"/>
      </w:pPr>
      <w:rPr>
        <w:rFonts w:hint="default"/>
      </w:rPr>
    </w:lvl>
    <w:lvl w:ilvl="1">
      <w:start w:val="7"/>
      <w:numFmt w:val="decimal"/>
      <w:lvlText w:val="%1.%2"/>
      <w:lvlJc w:val="left"/>
      <w:pPr>
        <w:ind w:left="928"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0" w15:restartNumberingAfterBreak="0">
    <w:nsid w:val="732358F2"/>
    <w:multiLevelType w:val="hybridMultilevel"/>
    <w:tmpl w:val="E60C13C0"/>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1" w15:restartNumberingAfterBreak="0">
    <w:nsid w:val="75C13B02"/>
    <w:multiLevelType w:val="hybridMultilevel"/>
    <w:tmpl w:val="5DB416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5DD7267"/>
    <w:multiLevelType w:val="multilevel"/>
    <w:tmpl w:val="668EB7EA"/>
    <w:lvl w:ilvl="0">
      <w:start w:val="2"/>
      <w:numFmt w:val="decimal"/>
      <w:lvlText w:val="%1"/>
      <w:lvlJc w:val="left"/>
      <w:pPr>
        <w:ind w:left="480" w:hanging="480"/>
      </w:pPr>
      <w:rPr>
        <w:rFonts w:hint="default"/>
        <w:b/>
      </w:rPr>
    </w:lvl>
    <w:lvl w:ilvl="1">
      <w:start w:val="2"/>
      <w:numFmt w:val="decimal"/>
      <w:lvlText w:val="%1.%2"/>
      <w:lvlJc w:val="left"/>
      <w:pPr>
        <w:ind w:left="834" w:hanging="480"/>
      </w:pPr>
      <w:rPr>
        <w:rFonts w:hint="default"/>
        <w:b/>
      </w:rPr>
    </w:lvl>
    <w:lvl w:ilvl="2">
      <w:start w:val="3"/>
      <w:numFmt w:val="decimal"/>
      <w:lvlText w:val="%1.%2.%3"/>
      <w:lvlJc w:val="left"/>
      <w:pPr>
        <w:ind w:left="1428" w:hanging="720"/>
      </w:pPr>
      <w:rPr>
        <w:rFonts w:hint="default"/>
        <w:b/>
      </w:rPr>
    </w:lvl>
    <w:lvl w:ilvl="3">
      <w:start w:val="1"/>
      <w:numFmt w:val="decimal"/>
      <w:lvlText w:val="%1.%2.%3.%4"/>
      <w:lvlJc w:val="left"/>
      <w:pPr>
        <w:ind w:left="1782" w:hanging="720"/>
      </w:pPr>
      <w:rPr>
        <w:rFonts w:hint="default"/>
        <w:b/>
      </w:rPr>
    </w:lvl>
    <w:lvl w:ilvl="4">
      <w:start w:val="1"/>
      <w:numFmt w:val="decimal"/>
      <w:lvlText w:val="%1.%2.%3.%4.%5"/>
      <w:lvlJc w:val="left"/>
      <w:pPr>
        <w:ind w:left="2496" w:hanging="1080"/>
      </w:pPr>
      <w:rPr>
        <w:rFonts w:hint="default"/>
        <w:b/>
      </w:rPr>
    </w:lvl>
    <w:lvl w:ilvl="5">
      <w:start w:val="1"/>
      <w:numFmt w:val="decimal"/>
      <w:lvlText w:val="%1.%2.%3.%4.%5.%6"/>
      <w:lvlJc w:val="left"/>
      <w:pPr>
        <w:ind w:left="2850" w:hanging="1080"/>
      </w:pPr>
      <w:rPr>
        <w:rFonts w:hint="default"/>
        <w:b/>
      </w:rPr>
    </w:lvl>
    <w:lvl w:ilvl="6">
      <w:start w:val="1"/>
      <w:numFmt w:val="decimal"/>
      <w:lvlText w:val="%1.%2.%3.%4.%5.%6.%7"/>
      <w:lvlJc w:val="left"/>
      <w:pPr>
        <w:ind w:left="3564" w:hanging="1440"/>
      </w:pPr>
      <w:rPr>
        <w:rFonts w:hint="default"/>
        <w:b/>
      </w:rPr>
    </w:lvl>
    <w:lvl w:ilvl="7">
      <w:start w:val="1"/>
      <w:numFmt w:val="decimal"/>
      <w:lvlText w:val="%1.%2.%3.%4.%5.%6.%7.%8"/>
      <w:lvlJc w:val="left"/>
      <w:pPr>
        <w:ind w:left="3918" w:hanging="1440"/>
      </w:pPr>
      <w:rPr>
        <w:rFonts w:hint="default"/>
        <w:b/>
      </w:rPr>
    </w:lvl>
    <w:lvl w:ilvl="8">
      <w:start w:val="1"/>
      <w:numFmt w:val="decimal"/>
      <w:lvlText w:val="%1.%2.%3.%4.%5.%6.%7.%8.%9"/>
      <w:lvlJc w:val="left"/>
      <w:pPr>
        <w:ind w:left="4632" w:hanging="1800"/>
      </w:pPr>
      <w:rPr>
        <w:rFonts w:hint="default"/>
        <w:b/>
      </w:rPr>
    </w:lvl>
  </w:abstractNum>
  <w:abstractNum w:abstractNumId="43" w15:restartNumberingAfterBreak="0">
    <w:nsid w:val="789B3396"/>
    <w:multiLevelType w:val="multilevel"/>
    <w:tmpl w:val="98DA4A6A"/>
    <w:lvl w:ilvl="0">
      <w:start w:val="1"/>
      <w:numFmt w:val="decimal"/>
      <w:lvlText w:val="%1"/>
      <w:lvlJc w:val="left"/>
      <w:pPr>
        <w:ind w:left="360" w:hanging="360"/>
      </w:pPr>
      <w:rPr>
        <w:rFonts w:hint="default"/>
      </w:rPr>
    </w:lvl>
    <w:lvl w:ilvl="1">
      <w:start w:val="7"/>
      <w:numFmt w:val="decimal"/>
      <w:lvlText w:val="%1.%2"/>
      <w:lvlJc w:val="left"/>
      <w:pPr>
        <w:ind w:left="928"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4" w15:restartNumberingAfterBreak="0">
    <w:nsid w:val="7F320864"/>
    <w:multiLevelType w:val="hybridMultilevel"/>
    <w:tmpl w:val="11CE7614"/>
    <w:lvl w:ilvl="0" w:tplc="F44A51FE">
      <w:start w:val="6"/>
      <w:numFmt w:val="bullet"/>
      <w:lvlText w:val=""/>
      <w:lvlJc w:val="left"/>
      <w:pPr>
        <w:ind w:left="1069" w:hanging="360"/>
      </w:pPr>
      <w:rPr>
        <w:rFonts w:ascii="Symbol" w:eastAsiaTheme="minorHAnsi" w:hAnsi="Symbol" w:cs="Times New Roman" w:hint="default"/>
        <w:color w:val="auto"/>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2"/>
  </w:num>
  <w:num w:numId="2">
    <w:abstractNumId w:val="35"/>
  </w:num>
  <w:num w:numId="3">
    <w:abstractNumId w:val="40"/>
  </w:num>
  <w:num w:numId="4">
    <w:abstractNumId w:val="29"/>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31"/>
  </w:num>
  <w:num w:numId="8">
    <w:abstractNumId w:val="3"/>
  </w:num>
  <w:num w:numId="9">
    <w:abstractNumId w:val="24"/>
  </w:num>
  <w:num w:numId="10">
    <w:abstractNumId w:val="43"/>
  </w:num>
  <w:num w:numId="11">
    <w:abstractNumId w:val="21"/>
  </w:num>
  <w:num w:numId="12">
    <w:abstractNumId w:val="5"/>
  </w:num>
  <w:num w:numId="13">
    <w:abstractNumId w:val="39"/>
  </w:num>
  <w:num w:numId="14">
    <w:abstractNumId w:val="16"/>
  </w:num>
  <w:num w:numId="15">
    <w:abstractNumId w:val="44"/>
  </w:num>
  <w:num w:numId="16">
    <w:abstractNumId w:val="8"/>
  </w:num>
  <w:num w:numId="17">
    <w:abstractNumId w:val="26"/>
  </w:num>
  <w:num w:numId="18">
    <w:abstractNumId w:val="28"/>
  </w:num>
  <w:num w:numId="19">
    <w:abstractNumId w:val="36"/>
  </w:num>
  <w:num w:numId="20">
    <w:abstractNumId w:val="18"/>
  </w:num>
  <w:num w:numId="21">
    <w:abstractNumId w:val="23"/>
  </w:num>
  <w:num w:numId="22">
    <w:abstractNumId w:val="42"/>
  </w:num>
  <w:num w:numId="23">
    <w:abstractNumId w:val="0"/>
  </w:num>
  <w:num w:numId="24">
    <w:abstractNumId w:val="19"/>
  </w:num>
  <w:num w:numId="25">
    <w:abstractNumId w:val="27"/>
  </w:num>
  <w:num w:numId="26">
    <w:abstractNumId w:val="25"/>
  </w:num>
  <w:num w:numId="27">
    <w:abstractNumId w:val="9"/>
  </w:num>
  <w:num w:numId="28">
    <w:abstractNumId w:val="38"/>
  </w:num>
  <w:num w:numId="29">
    <w:abstractNumId w:val="37"/>
  </w:num>
  <w:num w:numId="30">
    <w:abstractNumId w:val="14"/>
  </w:num>
  <w:num w:numId="31">
    <w:abstractNumId w:val="1"/>
  </w:num>
  <w:num w:numId="32">
    <w:abstractNumId w:val="11"/>
  </w:num>
  <w:num w:numId="33">
    <w:abstractNumId w:val="13"/>
  </w:num>
  <w:num w:numId="34">
    <w:abstractNumId w:val="7"/>
  </w:num>
  <w:num w:numId="35">
    <w:abstractNumId w:val="32"/>
  </w:num>
  <w:num w:numId="36">
    <w:abstractNumId w:val="34"/>
  </w:num>
  <w:num w:numId="37">
    <w:abstractNumId w:val="30"/>
  </w:num>
  <w:num w:numId="38">
    <w:abstractNumId w:val="33"/>
  </w:num>
  <w:num w:numId="39">
    <w:abstractNumId w:val="22"/>
  </w:num>
  <w:num w:numId="40">
    <w:abstractNumId w:val="41"/>
  </w:num>
  <w:num w:numId="41">
    <w:abstractNumId w:val="12"/>
  </w:num>
  <w:num w:numId="42">
    <w:abstractNumId w:val="20"/>
  </w:num>
  <w:num w:numId="43">
    <w:abstractNumId w:val="4"/>
  </w:num>
  <w:num w:numId="44">
    <w:abstractNumId w:val="6"/>
  </w:num>
  <w:num w:numId="4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grammar="clean"/>
  <w:defaultTabStop w:val="708"/>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67FB"/>
    <w:rsid w:val="00002299"/>
    <w:rsid w:val="00002B04"/>
    <w:rsid w:val="00003CE7"/>
    <w:rsid w:val="00004741"/>
    <w:rsid w:val="00004AD3"/>
    <w:rsid w:val="00005556"/>
    <w:rsid w:val="0001069B"/>
    <w:rsid w:val="00011EE2"/>
    <w:rsid w:val="0001733B"/>
    <w:rsid w:val="000174CD"/>
    <w:rsid w:val="00020874"/>
    <w:rsid w:val="000213C0"/>
    <w:rsid w:val="00023A3D"/>
    <w:rsid w:val="00024848"/>
    <w:rsid w:val="0003071E"/>
    <w:rsid w:val="00032410"/>
    <w:rsid w:val="0003404D"/>
    <w:rsid w:val="0003434E"/>
    <w:rsid w:val="00035A31"/>
    <w:rsid w:val="000377C8"/>
    <w:rsid w:val="0004091F"/>
    <w:rsid w:val="00041689"/>
    <w:rsid w:val="000439FC"/>
    <w:rsid w:val="000458D0"/>
    <w:rsid w:val="0004649B"/>
    <w:rsid w:val="00053A16"/>
    <w:rsid w:val="00053AF7"/>
    <w:rsid w:val="00053F94"/>
    <w:rsid w:val="00054D0B"/>
    <w:rsid w:val="000560CF"/>
    <w:rsid w:val="00056B81"/>
    <w:rsid w:val="00056D2D"/>
    <w:rsid w:val="00056E40"/>
    <w:rsid w:val="000570EB"/>
    <w:rsid w:val="000603A6"/>
    <w:rsid w:val="0006071A"/>
    <w:rsid w:val="000637F6"/>
    <w:rsid w:val="00065B8E"/>
    <w:rsid w:val="000670E4"/>
    <w:rsid w:val="00072230"/>
    <w:rsid w:val="00074D59"/>
    <w:rsid w:val="00075975"/>
    <w:rsid w:val="00075F89"/>
    <w:rsid w:val="00076449"/>
    <w:rsid w:val="000808FD"/>
    <w:rsid w:val="000819AC"/>
    <w:rsid w:val="00081AF9"/>
    <w:rsid w:val="00083214"/>
    <w:rsid w:val="00083F78"/>
    <w:rsid w:val="00085739"/>
    <w:rsid w:val="00087CC4"/>
    <w:rsid w:val="00094E3D"/>
    <w:rsid w:val="0009616A"/>
    <w:rsid w:val="0009714D"/>
    <w:rsid w:val="00097864"/>
    <w:rsid w:val="000A4521"/>
    <w:rsid w:val="000A4D39"/>
    <w:rsid w:val="000A573C"/>
    <w:rsid w:val="000A7268"/>
    <w:rsid w:val="000B19CC"/>
    <w:rsid w:val="000B1CCC"/>
    <w:rsid w:val="000B1F26"/>
    <w:rsid w:val="000B3F52"/>
    <w:rsid w:val="000B4ACF"/>
    <w:rsid w:val="000B5F3D"/>
    <w:rsid w:val="000B7C9E"/>
    <w:rsid w:val="000C0270"/>
    <w:rsid w:val="000C1301"/>
    <w:rsid w:val="000C13C0"/>
    <w:rsid w:val="000C1963"/>
    <w:rsid w:val="000C2355"/>
    <w:rsid w:val="000C2429"/>
    <w:rsid w:val="000C2610"/>
    <w:rsid w:val="000C30F0"/>
    <w:rsid w:val="000C3DE1"/>
    <w:rsid w:val="000C4EDD"/>
    <w:rsid w:val="000C753B"/>
    <w:rsid w:val="000D201E"/>
    <w:rsid w:val="000D3358"/>
    <w:rsid w:val="000D458A"/>
    <w:rsid w:val="000D4E93"/>
    <w:rsid w:val="000D55C5"/>
    <w:rsid w:val="000D566D"/>
    <w:rsid w:val="000D5782"/>
    <w:rsid w:val="000D5B19"/>
    <w:rsid w:val="000D5D13"/>
    <w:rsid w:val="000D646D"/>
    <w:rsid w:val="000E08F0"/>
    <w:rsid w:val="000E17CC"/>
    <w:rsid w:val="000E1D89"/>
    <w:rsid w:val="000E2108"/>
    <w:rsid w:val="000E38BB"/>
    <w:rsid w:val="000E7D90"/>
    <w:rsid w:val="000F0D51"/>
    <w:rsid w:val="000F16F9"/>
    <w:rsid w:val="000F27D0"/>
    <w:rsid w:val="000F2F99"/>
    <w:rsid w:val="000F493A"/>
    <w:rsid w:val="000F5E85"/>
    <w:rsid w:val="000F6027"/>
    <w:rsid w:val="0010014F"/>
    <w:rsid w:val="001006C6"/>
    <w:rsid w:val="00101A7B"/>
    <w:rsid w:val="00103668"/>
    <w:rsid w:val="00105BA0"/>
    <w:rsid w:val="0010652B"/>
    <w:rsid w:val="00107469"/>
    <w:rsid w:val="00107EC1"/>
    <w:rsid w:val="00111F51"/>
    <w:rsid w:val="00114F8D"/>
    <w:rsid w:val="0011519C"/>
    <w:rsid w:val="00116791"/>
    <w:rsid w:val="00117FD5"/>
    <w:rsid w:val="00121797"/>
    <w:rsid w:val="001219DB"/>
    <w:rsid w:val="0012273C"/>
    <w:rsid w:val="00122851"/>
    <w:rsid w:val="00122BA3"/>
    <w:rsid w:val="0012372C"/>
    <w:rsid w:val="001239CD"/>
    <w:rsid w:val="00130BD8"/>
    <w:rsid w:val="00130E98"/>
    <w:rsid w:val="00131986"/>
    <w:rsid w:val="001346D3"/>
    <w:rsid w:val="001358EC"/>
    <w:rsid w:val="00135CAB"/>
    <w:rsid w:val="0013644C"/>
    <w:rsid w:val="001364A6"/>
    <w:rsid w:val="00137775"/>
    <w:rsid w:val="00137DB5"/>
    <w:rsid w:val="00140BFE"/>
    <w:rsid w:val="00140D52"/>
    <w:rsid w:val="00142AF6"/>
    <w:rsid w:val="00143240"/>
    <w:rsid w:val="00144AE8"/>
    <w:rsid w:val="00144E59"/>
    <w:rsid w:val="0014518D"/>
    <w:rsid w:val="00145EED"/>
    <w:rsid w:val="00146CAB"/>
    <w:rsid w:val="00147C0B"/>
    <w:rsid w:val="001538A4"/>
    <w:rsid w:val="00154A4F"/>
    <w:rsid w:val="001551F1"/>
    <w:rsid w:val="001607D5"/>
    <w:rsid w:val="001625A3"/>
    <w:rsid w:val="00163DB7"/>
    <w:rsid w:val="00164205"/>
    <w:rsid w:val="001648E6"/>
    <w:rsid w:val="001658E1"/>
    <w:rsid w:val="00167608"/>
    <w:rsid w:val="0017026C"/>
    <w:rsid w:val="00172B84"/>
    <w:rsid w:val="00172DCA"/>
    <w:rsid w:val="001755DB"/>
    <w:rsid w:val="00175BEA"/>
    <w:rsid w:val="00176507"/>
    <w:rsid w:val="00176A6D"/>
    <w:rsid w:val="00176DED"/>
    <w:rsid w:val="00176EE7"/>
    <w:rsid w:val="001818A8"/>
    <w:rsid w:val="00183102"/>
    <w:rsid w:val="00184F02"/>
    <w:rsid w:val="00184FC0"/>
    <w:rsid w:val="00186932"/>
    <w:rsid w:val="00187A92"/>
    <w:rsid w:val="00190C9E"/>
    <w:rsid w:val="00190DFE"/>
    <w:rsid w:val="001914A1"/>
    <w:rsid w:val="00192892"/>
    <w:rsid w:val="00197D0D"/>
    <w:rsid w:val="001A01EE"/>
    <w:rsid w:val="001A0D82"/>
    <w:rsid w:val="001A0F2F"/>
    <w:rsid w:val="001A4C08"/>
    <w:rsid w:val="001A53B0"/>
    <w:rsid w:val="001B2756"/>
    <w:rsid w:val="001B5B6A"/>
    <w:rsid w:val="001B6089"/>
    <w:rsid w:val="001B7D3A"/>
    <w:rsid w:val="001C1006"/>
    <w:rsid w:val="001C149F"/>
    <w:rsid w:val="001C1C23"/>
    <w:rsid w:val="001C2924"/>
    <w:rsid w:val="001C395F"/>
    <w:rsid w:val="001C3D9E"/>
    <w:rsid w:val="001C3EBD"/>
    <w:rsid w:val="001C4807"/>
    <w:rsid w:val="001C6AC3"/>
    <w:rsid w:val="001C7078"/>
    <w:rsid w:val="001D1066"/>
    <w:rsid w:val="001D166C"/>
    <w:rsid w:val="001D2512"/>
    <w:rsid w:val="001D60EF"/>
    <w:rsid w:val="001D6E15"/>
    <w:rsid w:val="001D7982"/>
    <w:rsid w:val="001E0478"/>
    <w:rsid w:val="001E1291"/>
    <w:rsid w:val="001E282E"/>
    <w:rsid w:val="001E2EA2"/>
    <w:rsid w:val="001E3122"/>
    <w:rsid w:val="001E51D6"/>
    <w:rsid w:val="001E71E8"/>
    <w:rsid w:val="001F0AE0"/>
    <w:rsid w:val="001F111C"/>
    <w:rsid w:val="001F2BB8"/>
    <w:rsid w:val="001F4A3E"/>
    <w:rsid w:val="001F5EF6"/>
    <w:rsid w:val="001F60BD"/>
    <w:rsid w:val="00202061"/>
    <w:rsid w:val="00202B17"/>
    <w:rsid w:val="00203901"/>
    <w:rsid w:val="00203B88"/>
    <w:rsid w:val="00206761"/>
    <w:rsid w:val="002075DC"/>
    <w:rsid w:val="00207680"/>
    <w:rsid w:val="00212DFE"/>
    <w:rsid w:val="0021649E"/>
    <w:rsid w:val="00220212"/>
    <w:rsid w:val="00220F69"/>
    <w:rsid w:val="00221E1B"/>
    <w:rsid w:val="0022418C"/>
    <w:rsid w:val="00224E85"/>
    <w:rsid w:val="00224E99"/>
    <w:rsid w:val="0022543D"/>
    <w:rsid w:val="0022570A"/>
    <w:rsid w:val="00226AE1"/>
    <w:rsid w:val="002276BC"/>
    <w:rsid w:val="00227D5E"/>
    <w:rsid w:val="00232419"/>
    <w:rsid w:val="002327F6"/>
    <w:rsid w:val="0023391E"/>
    <w:rsid w:val="00234197"/>
    <w:rsid w:val="00234420"/>
    <w:rsid w:val="00235F30"/>
    <w:rsid w:val="0023609D"/>
    <w:rsid w:val="00236C67"/>
    <w:rsid w:val="00237E5D"/>
    <w:rsid w:val="00240267"/>
    <w:rsid w:val="002409D1"/>
    <w:rsid w:val="00241D46"/>
    <w:rsid w:val="00241F39"/>
    <w:rsid w:val="0024294A"/>
    <w:rsid w:val="00242C19"/>
    <w:rsid w:val="00243D2B"/>
    <w:rsid w:val="0024584E"/>
    <w:rsid w:val="00245936"/>
    <w:rsid w:val="00246567"/>
    <w:rsid w:val="00246CB3"/>
    <w:rsid w:val="002474A6"/>
    <w:rsid w:val="00247F3B"/>
    <w:rsid w:val="00250258"/>
    <w:rsid w:val="00250558"/>
    <w:rsid w:val="002509D1"/>
    <w:rsid w:val="00251181"/>
    <w:rsid w:val="0025156D"/>
    <w:rsid w:val="002522D0"/>
    <w:rsid w:val="00252C31"/>
    <w:rsid w:val="00253855"/>
    <w:rsid w:val="0025385B"/>
    <w:rsid w:val="00254AB3"/>
    <w:rsid w:val="0025666A"/>
    <w:rsid w:val="002602C0"/>
    <w:rsid w:val="00261E4D"/>
    <w:rsid w:val="002630CA"/>
    <w:rsid w:val="002632F9"/>
    <w:rsid w:val="00263E66"/>
    <w:rsid w:val="002652EE"/>
    <w:rsid w:val="00265C15"/>
    <w:rsid w:val="00267664"/>
    <w:rsid w:val="00272D23"/>
    <w:rsid w:val="00274E75"/>
    <w:rsid w:val="00275FB9"/>
    <w:rsid w:val="00277391"/>
    <w:rsid w:val="002779BC"/>
    <w:rsid w:val="00277C5E"/>
    <w:rsid w:val="00277F82"/>
    <w:rsid w:val="002809EC"/>
    <w:rsid w:val="00280CCF"/>
    <w:rsid w:val="00281E77"/>
    <w:rsid w:val="0028221F"/>
    <w:rsid w:val="00282D10"/>
    <w:rsid w:val="002850CB"/>
    <w:rsid w:val="0028592C"/>
    <w:rsid w:val="00286A66"/>
    <w:rsid w:val="00286F79"/>
    <w:rsid w:val="002932A7"/>
    <w:rsid w:val="00293A45"/>
    <w:rsid w:val="0029483A"/>
    <w:rsid w:val="00294EAA"/>
    <w:rsid w:val="002956C1"/>
    <w:rsid w:val="00295CA4"/>
    <w:rsid w:val="002967F6"/>
    <w:rsid w:val="00296B91"/>
    <w:rsid w:val="00297A07"/>
    <w:rsid w:val="002A1CF8"/>
    <w:rsid w:val="002A2F77"/>
    <w:rsid w:val="002A3B3F"/>
    <w:rsid w:val="002A3D9D"/>
    <w:rsid w:val="002A3F3F"/>
    <w:rsid w:val="002A5617"/>
    <w:rsid w:val="002B1865"/>
    <w:rsid w:val="002B1B01"/>
    <w:rsid w:val="002B20A1"/>
    <w:rsid w:val="002B27E4"/>
    <w:rsid w:val="002B28DD"/>
    <w:rsid w:val="002B3146"/>
    <w:rsid w:val="002B3FA2"/>
    <w:rsid w:val="002B5C3C"/>
    <w:rsid w:val="002C2A01"/>
    <w:rsid w:val="002C2FA4"/>
    <w:rsid w:val="002C32A6"/>
    <w:rsid w:val="002C4FE9"/>
    <w:rsid w:val="002C55FA"/>
    <w:rsid w:val="002D0293"/>
    <w:rsid w:val="002D124E"/>
    <w:rsid w:val="002D1315"/>
    <w:rsid w:val="002D33F4"/>
    <w:rsid w:val="002D3429"/>
    <w:rsid w:val="002D3843"/>
    <w:rsid w:val="002D4837"/>
    <w:rsid w:val="002D6B8A"/>
    <w:rsid w:val="002E1703"/>
    <w:rsid w:val="002E29DD"/>
    <w:rsid w:val="002E3D49"/>
    <w:rsid w:val="002E3E72"/>
    <w:rsid w:val="002E6168"/>
    <w:rsid w:val="002E787A"/>
    <w:rsid w:val="002F1F8E"/>
    <w:rsid w:val="002F3ABD"/>
    <w:rsid w:val="002F5261"/>
    <w:rsid w:val="002F77B9"/>
    <w:rsid w:val="00301705"/>
    <w:rsid w:val="00303271"/>
    <w:rsid w:val="00305E1F"/>
    <w:rsid w:val="003069B9"/>
    <w:rsid w:val="003103B1"/>
    <w:rsid w:val="00313D07"/>
    <w:rsid w:val="003154A9"/>
    <w:rsid w:val="00315720"/>
    <w:rsid w:val="00315877"/>
    <w:rsid w:val="0031611C"/>
    <w:rsid w:val="0031634F"/>
    <w:rsid w:val="003164E1"/>
    <w:rsid w:val="0031721F"/>
    <w:rsid w:val="003219DD"/>
    <w:rsid w:val="00326708"/>
    <w:rsid w:val="00326F6F"/>
    <w:rsid w:val="00326FFA"/>
    <w:rsid w:val="00333AED"/>
    <w:rsid w:val="00333CF1"/>
    <w:rsid w:val="003341B1"/>
    <w:rsid w:val="0033490F"/>
    <w:rsid w:val="00335388"/>
    <w:rsid w:val="00335785"/>
    <w:rsid w:val="00335D75"/>
    <w:rsid w:val="00340688"/>
    <w:rsid w:val="00340AB9"/>
    <w:rsid w:val="0034226E"/>
    <w:rsid w:val="00343002"/>
    <w:rsid w:val="003435DB"/>
    <w:rsid w:val="00350C27"/>
    <w:rsid w:val="00350FAD"/>
    <w:rsid w:val="003510F6"/>
    <w:rsid w:val="003538C9"/>
    <w:rsid w:val="00353EA9"/>
    <w:rsid w:val="00354A0A"/>
    <w:rsid w:val="00360913"/>
    <w:rsid w:val="003611ED"/>
    <w:rsid w:val="0036571A"/>
    <w:rsid w:val="00366CB5"/>
    <w:rsid w:val="003671D5"/>
    <w:rsid w:val="00371720"/>
    <w:rsid w:val="00374F54"/>
    <w:rsid w:val="003756DD"/>
    <w:rsid w:val="0038154A"/>
    <w:rsid w:val="0038193D"/>
    <w:rsid w:val="00383B4D"/>
    <w:rsid w:val="00383B91"/>
    <w:rsid w:val="00384123"/>
    <w:rsid w:val="00385F7F"/>
    <w:rsid w:val="00392A29"/>
    <w:rsid w:val="00393344"/>
    <w:rsid w:val="00394DC3"/>
    <w:rsid w:val="003969C2"/>
    <w:rsid w:val="003A0AFF"/>
    <w:rsid w:val="003A0C28"/>
    <w:rsid w:val="003A0E7D"/>
    <w:rsid w:val="003A4B6A"/>
    <w:rsid w:val="003A53BB"/>
    <w:rsid w:val="003A59E7"/>
    <w:rsid w:val="003A6082"/>
    <w:rsid w:val="003A6F24"/>
    <w:rsid w:val="003A6FA9"/>
    <w:rsid w:val="003A754E"/>
    <w:rsid w:val="003A7C5B"/>
    <w:rsid w:val="003B1398"/>
    <w:rsid w:val="003B285B"/>
    <w:rsid w:val="003B2A16"/>
    <w:rsid w:val="003B3DAC"/>
    <w:rsid w:val="003B4236"/>
    <w:rsid w:val="003B4D98"/>
    <w:rsid w:val="003B535C"/>
    <w:rsid w:val="003B5553"/>
    <w:rsid w:val="003B588B"/>
    <w:rsid w:val="003B5F08"/>
    <w:rsid w:val="003B750C"/>
    <w:rsid w:val="003C1D0E"/>
    <w:rsid w:val="003C2ED1"/>
    <w:rsid w:val="003C3CF7"/>
    <w:rsid w:val="003C46A5"/>
    <w:rsid w:val="003C5317"/>
    <w:rsid w:val="003C550C"/>
    <w:rsid w:val="003D3167"/>
    <w:rsid w:val="003D355C"/>
    <w:rsid w:val="003D368C"/>
    <w:rsid w:val="003D3CC0"/>
    <w:rsid w:val="003D4843"/>
    <w:rsid w:val="003D6EC0"/>
    <w:rsid w:val="003E237F"/>
    <w:rsid w:val="003E25BD"/>
    <w:rsid w:val="003E2A14"/>
    <w:rsid w:val="003E2B50"/>
    <w:rsid w:val="003F44CD"/>
    <w:rsid w:val="003F49E7"/>
    <w:rsid w:val="00401136"/>
    <w:rsid w:val="004013FA"/>
    <w:rsid w:val="004016FE"/>
    <w:rsid w:val="00402D87"/>
    <w:rsid w:val="00404C73"/>
    <w:rsid w:val="004050E5"/>
    <w:rsid w:val="0040674B"/>
    <w:rsid w:val="00410890"/>
    <w:rsid w:val="004136B9"/>
    <w:rsid w:val="00414BFC"/>
    <w:rsid w:val="00416ECB"/>
    <w:rsid w:val="004171EB"/>
    <w:rsid w:val="0042068D"/>
    <w:rsid w:val="00421B4A"/>
    <w:rsid w:val="00422C82"/>
    <w:rsid w:val="00423B44"/>
    <w:rsid w:val="00423BB5"/>
    <w:rsid w:val="00423C62"/>
    <w:rsid w:val="00424527"/>
    <w:rsid w:val="0042496F"/>
    <w:rsid w:val="004264C2"/>
    <w:rsid w:val="004269C2"/>
    <w:rsid w:val="00427FD6"/>
    <w:rsid w:val="0043013C"/>
    <w:rsid w:val="0043291E"/>
    <w:rsid w:val="004335F0"/>
    <w:rsid w:val="00433D64"/>
    <w:rsid w:val="00435B95"/>
    <w:rsid w:val="00436978"/>
    <w:rsid w:val="00437847"/>
    <w:rsid w:val="00441256"/>
    <w:rsid w:val="00442752"/>
    <w:rsid w:val="00443957"/>
    <w:rsid w:val="004445C2"/>
    <w:rsid w:val="00444F65"/>
    <w:rsid w:val="00450129"/>
    <w:rsid w:val="004530FC"/>
    <w:rsid w:val="00453935"/>
    <w:rsid w:val="00454192"/>
    <w:rsid w:val="00463756"/>
    <w:rsid w:val="004653F9"/>
    <w:rsid w:val="004665EE"/>
    <w:rsid w:val="00467D10"/>
    <w:rsid w:val="004718B5"/>
    <w:rsid w:val="00471964"/>
    <w:rsid w:val="00472376"/>
    <w:rsid w:val="004726DE"/>
    <w:rsid w:val="004736C8"/>
    <w:rsid w:val="004737B7"/>
    <w:rsid w:val="00474635"/>
    <w:rsid w:val="0047466F"/>
    <w:rsid w:val="00475865"/>
    <w:rsid w:val="00476957"/>
    <w:rsid w:val="0047794C"/>
    <w:rsid w:val="00484497"/>
    <w:rsid w:val="004924C7"/>
    <w:rsid w:val="00493D54"/>
    <w:rsid w:val="00495990"/>
    <w:rsid w:val="004A0056"/>
    <w:rsid w:val="004A0E80"/>
    <w:rsid w:val="004A1021"/>
    <w:rsid w:val="004A1C24"/>
    <w:rsid w:val="004A26EB"/>
    <w:rsid w:val="004A2FE2"/>
    <w:rsid w:val="004A3F11"/>
    <w:rsid w:val="004A4C53"/>
    <w:rsid w:val="004A6C18"/>
    <w:rsid w:val="004A7008"/>
    <w:rsid w:val="004B01F6"/>
    <w:rsid w:val="004B111F"/>
    <w:rsid w:val="004B19B0"/>
    <w:rsid w:val="004B2012"/>
    <w:rsid w:val="004B25FB"/>
    <w:rsid w:val="004B37F8"/>
    <w:rsid w:val="004B4621"/>
    <w:rsid w:val="004B4899"/>
    <w:rsid w:val="004B520B"/>
    <w:rsid w:val="004B5CC2"/>
    <w:rsid w:val="004B5E61"/>
    <w:rsid w:val="004C1124"/>
    <w:rsid w:val="004C4F78"/>
    <w:rsid w:val="004C6D68"/>
    <w:rsid w:val="004C7DE9"/>
    <w:rsid w:val="004D04F6"/>
    <w:rsid w:val="004D1274"/>
    <w:rsid w:val="004D253D"/>
    <w:rsid w:val="004D4DE9"/>
    <w:rsid w:val="004D642A"/>
    <w:rsid w:val="004D6E09"/>
    <w:rsid w:val="004E0101"/>
    <w:rsid w:val="004E0CA4"/>
    <w:rsid w:val="004E0FA9"/>
    <w:rsid w:val="004E1342"/>
    <w:rsid w:val="004E15DD"/>
    <w:rsid w:val="004E2A62"/>
    <w:rsid w:val="004E32F1"/>
    <w:rsid w:val="004E5EF7"/>
    <w:rsid w:val="004E7967"/>
    <w:rsid w:val="004E7B52"/>
    <w:rsid w:val="004F22F8"/>
    <w:rsid w:val="004F2FDD"/>
    <w:rsid w:val="004F4553"/>
    <w:rsid w:val="004F5620"/>
    <w:rsid w:val="00500C51"/>
    <w:rsid w:val="00500E36"/>
    <w:rsid w:val="00503554"/>
    <w:rsid w:val="00503755"/>
    <w:rsid w:val="005038E7"/>
    <w:rsid w:val="005051F7"/>
    <w:rsid w:val="00506069"/>
    <w:rsid w:val="00510DEA"/>
    <w:rsid w:val="00511419"/>
    <w:rsid w:val="0051164B"/>
    <w:rsid w:val="00511D7F"/>
    <w:rsid w:val="00513E28"/>
    <w:rsid w:val="00517B9C"/>
    <w:rsid w:val="00522D33"/>
    <w:rsid w:val="00524A04"/>
    <w:rsid w:val="00527098"/>
    <w:rsid w:val="005271EA"/>
    <w:rsid w:val="0052760A"/>
    <w:rsid w:val="00530040"/>
    <w:rsid w:val="005328A8"/>
    <w:rsid w:val="00533255"/>
    <w:rsid w:val="0053422B"/>
    <w:rsid w:val="005343D7"/>
    <w:rsid w:val="00537AC7"/>
    <w:rsid w:val="005403D1"/>
    <w:rsid w:val="00541F67"/>
    <w:rsid w:val="0054268E"/>
    <w:rsid w:val="00543D90"/>
    <w:rsid w:val="00543E01"/>
    <w:rsid w:val="00547761"/>
    <w:rsid w:val="00547BDF"/>
    <w:rsid w:val="00547FA2"/>
    <w:rsid w:val="00555334"/>
    <w:rsid w:val="00557C7C"/>
    <w:rsid w:val="00557E11"/>
    <w:rsid w:val="00561302"/>
    <w:rsid w:val="00563D6D"/>
    <w:rsid w:val="00563E2F"/>
    <w:rsid w:val="005644EF"/>
    <w:rsid w:val="00566807"/>
    <w:rsid w:val="00566D86"/>
    <w:rsid w:val="005710F9"/>
    <w:rsid w:val="00571777"/>
    <w:rsid w:val="00572F9D"/>
    <w:rsid w:val="00573381"/>
    <w:rsid w:val="005736E9"/>
    <w:rsid w:val="00575210"/>
    <w:rsid w:val="005756BB"/>
    <w:rsid w:val="00575C83"/>
    <w:rsid w:val="00577160"/>
    <w:rsid w:val="00580162"/>
    <w:rsid w:val="00580F83"/>
    <w:rsid w:val="00581173"/>
    <w:rsid w:val="00581DFE"/>
    <w:rsid w:val="005824F9"/>
    <w:rsid w:val="005825BF"/>
    <w:rsid w:val="005829CB"/>
    <w:rsid w:val="005834C3"/>
    <w:rsid w:val="00583AEB"/>
    <w:rsid w:val="00584FC1"/>
    <w:rsid w:val="005858A4"/>
    <w:rsid w:val="005858BC"/>
    <w:rsid w:val="0058625A"/>
    <w:rsid w:val="00591D87"/>
    <w:rsid w:val="0059346D"/>
    <w:rsid w:val="005962C6"/>
    <w:rsid w:val="005971B3"/>
    <w:rsid w:val="005973B4"/>
    <w:rsid w:val="00597714"/>
    <w:rsid w:val="005A0756"/>
    <w:rsid w:val="005A100E"/>
    <w:rsid w:val="005A24EF"/>
    <w:rsid w:val="005A38FD"/>
    <w:rsid w:val="005A40EF"/>
    <w:rsid w:val="005A49DC"/>
    <w:rsid w:val="005A6E35"/>
    <w:rsid w:val="005A72C4"/>
    <w:rsid w:val="005A742E"/>
    <w:rsid w:val="005B29D1"/>
    <w:rsid w:val="005B34A4"/>
    <w:rsid w:val="005B579C"/>
    <w:rsid w:val="005B58D9"/>
    <w:rsid w:val="005C021E"/>
    <w:rsid w:val="005C0537"/>
    <w:rsid w:val="005C116A"/>
    <w:rsid w:val="005C2DBE"/>
    <w:rsid w:val="005C6182"/>
    <w:rsid w:val="005C751C"/>
    <w:rsid w:val="005D04C7"/>
    <w:rsid w:val="005D0C49"/>
    <w:rsid w:val="005D3C9C"/>
    <w:rsid w:val="005D41CF"/>
    <w:rsid w:val="005D48C6"/>
    <w:rsid w:val="005D6575"/>
    <w:rsid w:val="005D6CD8"/>
    <w:rsid w:val="005E08A4"/>
    <w:rsid w:val="005E1305"/>
    <w:rsid w:val="005E162C"/>
    <w:rsid w:val="005E2399"/>
    <w:rsid w:val="005E2509"/>
    <w:rsid w:val="005E28CB"/>
    <w:rsid w:val="005E28FF"/>
    <w:rsid w:val="005E3036"/>
    <w:rsid w:val="005E450D"/>
    <w:rsid w:val="005E62C4"/>
    <w:rsid w:val="005F01B7"/>
    <w:rsid w:val="005F0FA8"/>
    <w:rsid w:val="005F14C4"/>
    <w:rsid w:val="005F170E"/>
    <w:rsid w:val="005F22DE"/>
    <w:rsid w:val="005F258F"/>
    <w:rsid w:val="005F2E62"/>
    <w:rsid w:val="005F45BB"/>
    <w:rsid w:val="005F5BAB"/>
    <w:rsid w:val="005F6EBA"/>
    <w:rsid w:val="005F7112"/>
    <w:rsid w:val="005F7493"/>
    <w:rsid w:val="005F7686"/>
    <w:rsid w:val="0060231E"/>
    <w:rsid w:val="00603B80"/>
    <w:rsid w:val="00603D3B"/>
    <w:rsid w:val="006042B9"/>
    <w:rsid w:val="0060459D"/>
    <w:rsid w:val="00606F62"/>
    <w:rsid w:val="00607E87"/>
    <w:rsid w:val="006105B7"/>
    <w:rsid w:val="00610F34"/>
    <w:rsid w:val="00612473"/>
    <w:rsid w:val="006132E4"/>
    <w:rsid w:val="00614A2C"/>
    <w:rsid w:val="006156DC"/>
    <w:rsid w:val="00616236"/>
    <w:rsid w:val="006209F8"/>
    <w:rsid w:val="00622220"/>
    <w:rsid w:val="00622580"/>
    <w:rsid w:val="006245DC"/>
    <w:rsid w:val="006250A8"/>
    <w:rsid w:val="00626033"/>
    <w:rsid w:val="00627058"/>
    <w:rsid w:val="006270AD"/>
    <w:rsid w:val="006273A3"/>
    <w:rsid w:val="00627F92"/>
    <w:rsid w:val="0063046C"/>
    <w:rsid w:val="0063071F"/>
    <w:rsid w:val="00630E71"/>
    <w:rsid w:val="0063190C"/>
    <w:rsid w:val="00631F67"/>
    <w:rsid w:val="00633927"/>
    <w:rsid w:val="00635A35"/>
    <w:rsid w:val="00640BA7"/>
    <w:rsid w:val="006417FE"/>
    <w:rsid w:val="00641896"/>
    <w:rsid w:val="00641B05"/>
    <w:rsid w:val="006424D6"/>
    <w:rsid w:val="00642C63"/>
    <w:rsid w:val="0064572F"/>
    <w:rsid w:val="00645C5C"/>
    <w:rsid w:val="006468E1"/>
    <w:rsid w:val="00647252"/>
    <w:rsid w:val="00647A2B"/>
    <w:rsid w:val="006538D3"/>
    <w:rsid w:val="0065439D"/>
    <w:rsid w:val="006556AB"/>
    <w:rsid w:val="006611D8"/>
    <w:rsid w:val="006631B4"/>
    <w:rsid w:val="00664A96"/>
    <w:rsid w:val="00665204"/>
    <w:rsid w:val="00665AF8"/>
    <w:rsid w:val="0066636A"/>
    <w:rsid w:val="00667A19"/>
    <w:rsid w:val="00667E01"/>
    <w:rsid w:val="00670515"/>
    <w:rsid w:val="00671482"/>
    <w:rsid w:val="00671AB6"/>
    <w:rsid w:val="00673581"/>
    <w:rsid w:val="00673884"/>
    <w:rsid w:val="006742C4"/>
    <w:rsid w:val="00677389"/>
    <w:rsid w:val="00677D17"/>
    <w:rsid w:val="006802CC"/>
    <w:rsid w:val="0068106A"/>
    <w:rsid w:val="0068521B"/>
    <w:rsid w:val="00685B23"/>
    <w:rsid w:val="00697BB2"/>
    <w:rsid w:val="006A0039"/>
    <w:rsid w:val="006A3259"/>
    <w:rsid w:val="006A38DC"/>
    <w:rsid w:val="006A67AC"/>
    <w:rsid w:val="006A7428"/>
    <w:rsid w:val="006B15F8"/>
    <w:rsid w:val="006B2B13"/>
    <w:rsid w:val="006B4890"/>
    <w:rsid w:val="006B4D8B"/>
    <w:rsid w:val="006B5982"/>
    <w:rsid w:val="006C0515"/>
    <w:rsid w:val="006C0B48"/>
    <w:rsid w:val="006C6920"/>
    <w:rsid w:val="006C6A50"/>
    <w:rsid w:val="006C6BD7"/>
    <w:rsid w:val="006C750C"/>
    <w:rsid w:val="006C79AD"/>
    <w:rsid w:val="006D1919"/>
    <w:rsid w:val="006D19DD"/>
    <w:rsid w:val="006D1B97"/>
    <w:rsid w:val="006D33FA"/>
    <w:rsid w:val="006D67B0"/>
    <w:rsid w:val="006E1069"/>
    <w:rsid w:val="006E1756"/>
    <w:rsid w:val="006E3097"/>
    <w:rsid w:val="006E37AF"/>
    <w:rsid w:val="006E45EF"/>
    <w:rsid w:val="006E49FF"/>
    <w:rsid w:val="006E4FCC"/>
    <w:rsid w:val="006E55AB"/>
    <w:rsid w:val="006E5CA6"/>
    <w:rsid w:val="006E6277"/>
    <w:rsid w:val="006E6485"/>
    <w:rsid w:val="006F06CA"/>
    <w:rsid w:val="006F3C20"/>
    <w:rsid w:val="006F4267"/>
    <w:rsid w:val="00705F73"/>
    <w:rsid w:val="00706D32"/>
    <w:rsid w:val="007074D2"/>
    <w:rsid w:val="0070769F"/>
    <w:rsid w:val="00710498"/>
    <w:rsid w:val="00711DF4"/>
    <w:rsid w:val="0071468C"/>
    <w:rsid w:val="0071492B"/>
    <w:rsid w:val="00714986"/>
    <w:rsid w:val="00715ECB"/>
    <w:rsid w:val="00716764"/>
    <w:rsid w:val="00716DD9"/>
    <w:rsid w:val="007201A6"/>
    <w:rsid w:val="00720D47"/>
    <w:rsid w:val="00721201"/>
    <w:rsid w:val="00723938"/>
    <w:rsid w:val="00724858"/>
    <w:rsid w:val="00724D36"/>
    <w:rsid w:val="007253FD"/>
    <w:rsid w:val="007267CA"/>
    <w:rsid w:val="00726BD5"/>
    <w:rsid w:val="00727938"/>
    <w:rsid w:val="00730AC5"/>
    <w:rsid w:val="00734847"/>
    <w:rsid w:val="0073501F"/>
    <w:rsid w:val="0073576F"/>
    <w:rsid w:val="00735E7F"/>
    <w:rsid w:val="00737DB5"/>
    <w:rsid w:val="0074124B"/>
    <w:rsid w:val="007435C4"/>
    <w:rsid w:val="007435D6"/>
    <w:rsid w:val="007439FC"/>
    <w:rsid w:val="00746765"/>
    <w:rsid w:val="00746F25"/>
    <w:rsid w:val="00750353"/>
    <w:rsid w:val="00755797"/>
    <w:rsid w:val="00757442"/>
    <w:rsid w:val="007616BB"/>
    <w:rsid w:val="00764922"/>
    <w:rsid w:val="007659C5"/>
    <w:rsid w:val="00765B28"/>
    <w:rsid w:val="00767BD5"/>
    <w:rsid w:val="007710F2"/>
    <w:rsid w:val="0077113E"/>
    <w:rsid w:val="00771871"/>
    <w:rsid w:val="00772233"/>
    <w:rsid w:val="007722C6"/>
    <w:rsid w:val="00773319"/>
    <w:rsid w:val="00775463"/>
    <w:rsid w:val="00777863"/>
    <w:rsid w:val="00780EA1"/>
    <w:rsid w:val="007814BB"/>
    <w:rsid w:val="00783D23"/>
    <w:rsid w:val="00783FB5"/>
    <w:rsid w:val="007858EA"/>
    <w:rsid w:val="00786D22"/>
    <w:rsid w:val="00786EF8"/>
    <w:rsid w:val="007871F7"/>
    <w:rsid w:val="00787B4D"/>
    <w:rsid w:val="00787CA8"/>
    <w:rsid w:val="0079066D"/>
    <w:rsid w:val="00791300"/>
    <w:rsid w:val="00795764"/>
    <w:rsid w:val="00796629"/>
    <w:rsid w:val="007A116B"/>
    <w:rsid w:val="007A1172"/>
    <w:rsid w:val="007A128E"/>
    <w:rsid w:val="007A3446"/>
    <w:rsid w:val="007A536F"/>
    <w:rsid w:val="007B2165"/>
    <w:rsid w:val="007B27E8"/>
    <w:rsid w:val="007B3266"/>
    <w:rsid w:val="007B3300"/>
    <w:rsid w:val="007B4D4C"/>
    <w:rsid w:val="007B4FA2"/>
    <w:rsid w:val="007B5F49"/>
    <w:rsid w:val="007B7DE4"/>
    <w:rsid w:val="007C0D06"/>
    <w:rsid w:val="007C1EE6"/>
    <w:rsid w:val="007C600B"/>
    <w:rsid w:val="007C65DD"/>
    <w:rsid w:val="007C6B3E"/>
    <w:rsid w:val="007C74C8"/>
    <w:rsid w:val="007C75B0"/>
    <w:rsid w:val="007D2A9F"/>
    <w:rsid w:val="007D52EF"/>
    <w:rsid w:val="007D54F2"/>
    <w:rsid w:val="007D5B9D"/>
    <w:rsid w:val="007D5F62"/>
    <w:rsid w:val="007D71B1"/>
    <w:rsid w:val="007D723E"/>
    <w:rsid w:val="007D772E"/>
    <w:rsid w:val="007D7A8F"/>
    <w:rsid w:val="007E05DD"/>
    <w:rsid w:val="007E29AD"/>
    <w:rsid w:val="007E2B65"/>
    <w:rsid w:val="007E2F7F"/>
    <w:rsid w:val="007E3AC4"/>
    <w:rsid w:val="007E4640"/>
    <w:rsid w:val="007E71E7"/>
    <w:rsid w:val="007E728A"/>
    <w:rsid w:val="007E7E7E"/>
    <w:rsid w:val="007F23ED"/>
    <w:rsid w:val="007F28E8"/>
    <w:rsid w:val="007F2F29"/>
    <w:rsid w:val="007F34E0"/>
    <w:rsid w:val="007F3F22"/>
    <w:rsid w:val="007F4A3D"/>
    <w:rsid w:val="007F564F"/>
    <w:rsid w:val="00800CF5"/>
    <w:rsid w:val="0080152D"/>
    <w:rsid w:val="0080155E"/>
    <w:rsid w:val="00801763"/>
    <w:rsid w:val="00801FC7"/>
    <w:rsid w:val="00802655"/>
    <w:rsid w:val="00803F1C"/>
    <w:rsid w:val="0080473D"/>
    <w:rsid w:val="00804B82"/>
    <w:rsid w:val="00806E3E"/>
    <w:rsid w:val="00807A75"/>
    <w:rsid w:val="0081029C"/>
    <w:rsid w:val="00811F98"/>
    <w:rsid w:val="00812384"/>
    <w:rsid w:val="0081274C"/>
    <w:rsid w:val="00812A74"/>
    <w:rsid w:val="00815700"/>
    <w:rsid w:val="00815777"/>
    <w:rsid w:val="0081588A"/>
    <w:rsid w:val="008159D7"/>
    <w:rsid w:val="00816FC0"/>
    <w:rsid w:val="00822921"/>
    <w:rsid w:val="00826132"/>
    <w:rsid w:val="00826876"/>
    <w:rsid w:val="00826CA0"/>
    <w:rsid w:val="008313CC"/>
    <w:rsid w:val="0083240B"/>
    <w:rsid w:val="00834F61"/>
    <w:rsid w:val="0083522D"/>
    <w:rsid w:val="00835731"/>
    <w:rsid w:val="00835CFF"/>
    <w:rsid w:val="00837109"/>
    <w:rsid w:val="00837DEC"/>
    <w:rsid w:val="00841EEC"/>
    <w:rsid w:val="008423C7"/>
    <w:rsid w:val="008460D1"/>
    <w:rsid w:val="00846CA3"/>
    <w:rsid w:val="008511B3"/>
    <w:rsid w:val="00851AE3"/>
    <w:rsid w:val="00853D84"/>
    <w:rsid w:val="008561B4"/>
    <w:rsid w:val="00857597"/>
    <w:rsid w:val="008633B8"/>
    <w:rsid w:val="008634B0"/>
    <w:rsid w:val="0086572E"/>
    <w:rsid w:val="00865AA8"/>
    <w:rsid w:val="00865F01"/>
    <w:rsid w:val="008665C7"/>
    <w:rsid w:val="008677FF"/>
    <w:rsid w:val="00871169"/>
    <w:rsid w:val="008714A4"/>
    <w:rsid w:val="0087198E"/>
    <w:rsid w:val="00872B72"/>
    <w:rsid w:val="0087481B"/>
    <w:rsid w:val="00874EAD"/>
    <w:rsid w:val="008769CB"/>
    <w:rsid w:val="00877976"/>
    <w:rsid w:val="00877D9F"/>
    <w:rsid w:val="00883C9E"/>
    <w:rsid w:val="008865A1"/>
    <w:rsid w:val="00886FD8"/>
    <w:rsid w:val="008878B3"/>
    <w:rsid w:val="00887A54"/>
    <w:rsid w:val="00892D92"/>
    <w:rsid w:val="00894590"/>
    <w:rsid w:val="008948B1"/>
    <w:rsid w:val="008959D0"/>
    <w:rsid w:val="00896557"/>
    <w:rsid w:val="0089662A"/>
    <w:rsid w:val="00896A60"/>
    <w:rsid w:val="008A1200"/>
    <w:rsid w:val="008A13DD"/>
    <w:rsid w:val="008A19B4"/>
    <w:rsid w:val="008A1EB5"/>
    <w:rsid w:val="008A1EBE"/>
    <w:rsid w:val="008A1EE1"/>
    <w:rsid w:val="008A2DE8"/>
    <w:rsid w:val="008A340B"/>
    <w:rsid w:val="008A3792"/>
    <w:rsid w:val="008A70D9"/>
    <w:rsid w:val="008B086B"/>
    <w:rsid w:val="008B1377"/>
    <w:rsid w:val="008B1A84"/>
    <w:rsid w:val="008B1EFE"/>
    <w:rsid w:val="008B1F68"/>
    <w:rsid w:val="008B2D8D"/>
    <w:rsid w:val="008B2E20"/>
    <w:rsid w:val="008B31A1"/>
    <w:rsid w:val="008B33F6"/>
    <w:rsid w:val="008B4BB9"/>
    <w:rsid w:val="008B5636"/>
    <w:rsid w:val="008B61BE"/>
    <w:rsid w:val="008B70F7"/>
    <w:rsid w:val="008B762E"/>
    <w:rsid w:val="008C20EF"/>
    <w:rsid w:val="008C2EB1"/>
    <w:rsid w:val="008C3712"/>
    <w:rsid w:val="008C4E25"/>
    <w:rsid w:val="008C6946"/>
    <w:rsid w:val="008C74D7"/>
    <w:rsid w:val="008C773E"/>
    <w:rsid w:val="008C7EEC"/>
    <w:rsid w:val="008D2F2C"/>
    <w:rsid w:val="008D32CE"/>
    <w:rsid w:val="008D789B"/>
    <w:rsid w:val="008D7AF7"/>
    <w:rsid w:val="008E354E"/>
    <w:rsid w:val="008E39D2"/>
    <w:rsid w:val="008E4D6A"/>
    <w:rsid w:val="008E50D4"/>
    <w:rsid w:val="008E577A"/>
    <w:rsid w:val="008E62B3"/>
    <w:rsid w:val="008F4748"/>
    <w:rsid w:val="008F50A4"/>
    <w:rsid w:val="008F7103"/>
    <w:rsid w:val="00902761"/>
    <w:rsid w:val="00903032"/>
    <w:rsid w:val="0090331C"/>
    <w:rsid w:val="00903C7C"/>
    <w:rsid w:val="00904555"/>
    <w:rsid w:val="009055EC"/>
    <w:rsid w:val="009129AC"/>
    <w:rsid w:val="00912BA0"/>
    <w:rsid w:val="00913945"/>
    <w:rsid w:val="00917CD1"/>
    <w:rsid w:val="00920AA5"/>
    <w:rsid w:val="009218D1"/>
    <w:rsid w:val="00922DBC"/>
    <w:rsid w:val="00922DFE"/>
    <w:rsid w:val="00923D83"/>
    <w:rsid w:val="009240FE"/>
    <w:rsid w:val="009252F1"/>
    <w:rsid w:val="00925836"/>
    <w:rsid w:val="00925ED8"/>
    <w:rsid w:val="00927F75"/>
    <w:rsid w:val="00932298"/>
    <w:rsid w:val="00934184"/>
    <w:rsid w:val="00934AC4"/>
    <w:rsid w:val="00936388"/>
    <w:rsid w:val="00936CC1"/>
    <w:rsid w:val="0093720E"/>
    <w:rsid w:val="00940854"/>
    <w:rsid w:val="00943371"/>
    <w:rsid w:val="00944FA0"/>
    <w:rsid w:val="00945C84"/>
    <w:rsid w:val="00954466"/>
    <w:rsid w:val="00954C61"/>
    <w:rsid w:val="00955967"/>
    <w:rsid w:val="00956B17"/>
    <w:rsid w:val="0095721A"/>
    <w:rsid w:val="00960840"/>
    <w:rsid w:val="0096242E"/>
    <w:rsid w:val="00963850"/>
    <w:rsid w:val="0096474C"/>
    <w:rsid w:val="00965A84"/>
    <w:rsid w:val="00966CFA"/>
    <w:rsid w:val="00970251"/>
    <w:rsid w:val="00970A0E"/>
    <w:rsid w:val="00971273"/>
    <w:rsid w:val="00971C3E"/>
    <w:rsid w:val="00972607"/>
    <w:rsid w:val="00974B3D"/>
    <w:rsid w:val="00976E7B"/>
    <w:rsid w:val="00977B86"/>
    <w:rsid w:val="009810A1"/>
    <w:rsid w:val="009813C4"/>
    <w:rsid w:val="0098304A"/>
    <w:rsid w:val="009830C9"/>
    <w:rsid w:val="009842F0"/>
    <w:rsid w:val="00985B60"/>
    <w:rsid w:val="00985F2F"/>
    <w:rsid w:val="009867BF"/>
    <w:rsid w:val="009867FB"/>
    <w:rsid w:val="00986D44"/>
    <w:rsid w:val="00986EAD"/>
    <w:rsid w:val="0099190E"/>
    <w:rsid w:val="00991A85"/>
    <w:rsid w:val="00991C1B"/>
    <w:rsid w:val="0099408E"/>
    <w:rsid w:val="00994D43"/>
    <w:rsid w:val="009A0367"/>
    <w:rsid w:val="009A0792"/>
    <w:rsid w:val="009A18EE"/>
    <w:rsid w:val="009A1B09"/>
    <w:rsid w:val="009A1CB6"/>
    <w:rsid w:val="009A205D"/>
    <w:rsid w:val="009A288A"/>
    <w:rsid w:val="009A29CC"/>
    <w:rsid w:val="009A430A"/>
    <w:rsid w:val="009A6638"/>
    <w:rsid w:val="009A66E1"/>
    <w:rsid w:val="009A6C8E"/>
    <w:rsid w:val="009A6FDB"/>
    <w:rsid w:val="009A7CE8"/>
    <w:rsid w:val="009B1062"/>
    <w:rsid w:val="009B1235"/>
    <w:rsid w:val="009B3239"/>
    <w:rsid w:val="009B5377"/>
    <w:rsid w:val="009B6126"/>
    <w:rsid w:val="009B618C"/>
    <w:rsid w:val="009B69A3"/>
    <w:rsid w:val="009B704B"/>
    <w:rsid w:val="009C180A"/>
    <w:rsid w:val="009C2D08"/>
    <w:rsid w:val="009C395F"/>
    <w:rsid w:val="009C490E"/>
    <w:rsid w:val="009C519F"/>
    <w:rsid w:val="009C744F"/>
    <w:rsid w:val="009D08AC"/>
    <w:rsid w:val="009D11F0"/>
    <w:rsid w:val="009D20B8"/>
    <w:rsid w:val="009D3171"/>
    <w:rsid w:val="009D493E"/>
    <w:rsid w:val="009D7E39"/>
    <w:rsid w:val="009E07E5"/>
    <w:rsid w:val="009E16B3"/>
    <w:rsid w:val="009E1D19"/>
    <w:rsid w:val="009E1DD3"/>
    <w:rsid w:val="009E3133"/>
    <w:rsid w:val="009E573D"/>
    <w:rsid w:val="009E6F5D"/>
    <w:rsid w:val="009F0A00"/>
    <w:rsid w:val="009F0D7E"/>
    <w:rsid w:val="009F13D4"/>
    <w:rsid w:val="009F2DA2"/>
    <w:rsid w:val="009F3D13"/>
    <w:rsid w:val="009F4DA2"/>
    <w:rsid w:val="009F5685"/>
    <w:rsid w:val="009F5985"/>
    <w:rsid w:val="009F758E"/>
    <w:rsid w:val="00A0041A"/>
    <w:rsid w:val="00A00CD2"/>
    <w:rsid w:val="00A00EAB"/>
    <w:rsid w:val="00A0651D"/>
    <w:rsid w:val="00A10857"/>
    <w:rsid w:val="00A10B02"/>
    <w:rsid w:val="00A11331"/>
    <w:rsid w:val="00A11C41"/>
    <w:rsid w:val="00A14944"/>
    <w:rsid w:val="00A1523D"/>
    <w:rsid w:val="00A1599A"/>
    <w:rsid w:val="00A228BE"/>
    <w:rsid w:val="00A24802"/>
    <w:rsid w:val="00A253C6"/>
    <w:rsid w:val="00A253CF"/>
    <w:rsid w:val="00A32798"/>
    <w:rsid w:val="00A333E7"/>
    <w:rsid w:val="00A334E1"/>
    <w:rsid w:val="00A33BF6"/>
    <w:rsid w:val="00A33C86"/>
    <w:rsid w:val="00A36F95"/>
    <w:rsid w:val="00A37293"/>
    <w:rsid w:val="00A37657"/>
    <w:rsid w:val="00A404DE"/>
    <w:rsid w:val="00A4081E"/>
    <w:rsid w:val="00A40D9F"/>
    <w:rsid w:val="00A449F0"/>
    <w:rsid w:val="00A44C17"/>
    <w:rsid w:val="00A45E4D"/>
    <w:rsid w:val="00A462C5"/>
    <w:rsid w:val="00A47C29"/>
    <w:rsid w:val="00A50CF1"/>
    <w:rsid w:val="00A51DD4"/>
    <w:rsid w:val="00A55987"/>
    <w:rsid w:val="00A57639"/>
    <w:rsid w:val="00A60CCD"/>
    <w:rsid w:val="00A614CE"/>
    <w:rsid w:val="00A62380"/>
    <w:rsid w:val="00A62681"/>
    <w:rsid w:val="00A62925"/>
    <w:rsid w:val="00A63148"/>
    <w:rsid w:val="00A639D5"/>
    <w:rsid w:val="00A63F48"/>
    <w:rsid w:val="00A6454A"/>
    <w:rsid w:val="00A65BF4"/>
    <w:rsid w:val="00A701DC"/>
    <w:rsid w:val="00A70345"/>
    <w:rsid w:val="00A71639"/>
    <w:rsid w:val="00A73C43"/>
    <w:rsid w:val="00A751FF"/>
    <w:rsid w:val="00A763F0"/>
    <w:rsid w:val="00A773D8"/>
    <w:rsid w:val="00A77FAD"/>
    <w:rsid w:val="00A818B6"/>
    <w:rsid w:val="00A8571A"/>
    <w:rsid w:val="00A85BFA"/>
    <w:rsid w:val="00A86914"/>
    <w:rsid w:val="00A87A9F"/>
    <w:rsid w:val="00A90DF0"/>
    <w:rsid w:val="00A91346"/>
    <w:rsid w:val="00A92F2E"/>
    <w:rsid w:val="00A963F2"/>
    <w:rsid w:val="00A97978"/>
    <w:rsid w:val="00AA1667"/>
    <w:rsid w:val="00AA19AF"/>
    <w:rsid w:val="00AA2411"/>
    <w:rsid w:val="00AA38B3"/>
    <w:rsid w:val="00AA4500"/>
    <w:rsid w:val="00AA48F2"/>
    <w:rsid w:val="00AA70B5"/>
    <w:rsid w:val="00AB19ED"/>
    <w:rsid w:val="00AB1CBA"/>
    <w:rsid w:val="00AB2BD4"/>
    <w:rsid w:val="00AB2E0E"/>
    <w:rsid w:val="00AB3D50"/>
    <w:rsid w:val="00AB4D15"/>
    <w:rsid w:val="00AC0028"/>
    <w:rsid w:val="00AC108F"/>
    <w:rsid w:val="00AC3D21"/>
    <w:rsid w:val="00AC5027"/>
    <w:rsid w:val="00AC5FE4"/>
    <w:rsid w:val="00AD181F"/>
    <w:rsid w:val="00AD1D58"/>
    <w:rsid w:val="00AD214E"/>
    <w:rsid w:val="00AD32BB"/>
    <w:rsid w:val="00AD377B"/>
    <w:rsid w:val="00AD5122"/>
    <w:rsid w:val="00AD6162"/>
    <w:rsid w:val="00AD6922"/>
    <w:rsid w:val="00AD694B"/>
    <w:rsid w:val="00AD6E63"/>
    <w:rsid w:val="00AE14A1"/>
    <w:rsid w:val="00AE610C"/>
    <w:rsid w:val="00AF14C1"/>
    <w:rsid w:val="00AF2993"/>
    <w:rsid w:val="00AF7090"/>
    <w:rsid w:val="00AF76A0"/>
    <w:rsid w:val="00B0130F"/>
    <w:rsid w:val="00B017EB"/>
    <w:rsid w:val="00B02FE3"/>
    <w:rsid w:val="00B03539"/>
    <w:rsid w:val="00B03715"/>
    <w:rsid w:val="00B03F18"/>
    <w:rsid w:val="00B05596"/>
    <w:rsid w:val="00B05D26"/>
    <w:rsid w:val="00B06090"/>
    <w:rsid w:val="00B07577"/>
    <w:rsid w:val="00B101A9"/>
    <w:rsid w:val="00B1120D"/>
    <w:rsid w:val="00B122BA"/>
    <w:rsid w:val="00B12340"/>
    <w:rsid w:val="00B12D40"/>
    <w:rsid w:val="00B136EF"/>
    <w:rsid w:val="00B14B54"/>
    <w:rsid w:val="00B169A2"/>
    <w:rsid w:val="00B17FF1"/>
    <w:rsid w:val="00B205E8"/>
    <w:rsid w:val="00B22B0E"/>
    <w:rsid w:val="00B23607"/>
    <w:rsid w:val="00B241FE"/>
    <w:rsid w:val="00B24549"/>
    <w:rsid w:val="00B2587E"/>
    <w:rsid w:val="00B25F26"/>
    <w:rsid w:val="00B26BE2"/>
    <w:rsid w:val="00B278B0"/>
    <w:rsid w:val="00B30E2C"/>
    <w:rsid w:val="00B32B18"/>
    <w:rsid w:val="00B36DC3"/>
    <w:rsid w:val="00B406F6"/>
    <w:rsid w:val="00B40A6B"/>
    <w:rsid w:val="00B41161"/>
    <w:rsid w:val="00B41662"/>
    <w:rsid w:val="00B41862"/>
    <w:rsid w:val="00B4283B"/>
    <w:rsid w:val="00B43DBE"/>
    <w:rsid w:val="00B43E2B"/>
    <w:rsid w:val="00B440EA"/>
    <w:rsid w:val="00B45DB3"/>
    <w:rsid w:val="00B45DE5"/>
    <w:rsid w:val="00B512CF"/>
    <w:rsid w:val="00B52B5A"/>
    <w:rsid w:val="00B61863"/>
    <w:rsid w:val="00B618B7"/>
    <w:rsid w:val="00B62757"/>
    <w:rsid w:val="00B6426E"/>
    <w:rsid w:val="00B643A9"/>
    <w:rsid w:val="00B6442F"/>
    <w:rsid w:val="00B644CF"/>
    <w:rsid w:val="00B6562F"/>
    <w:rsid w:val="00B66088"/>
    <w:rsid w:val="00B66EC0"/>
    <w:rsid w:val="00B676A1"/>
    <w:rsid w:val="00B70376"/>
    <w:rsid w:val="00B70F8D"/>
    <w:rsid w:val="00B71872"/>
    <w:rsid w:val="00B73E84"/>
    <w:rsid w:val="00B74DD1"/>
    <w:rsid w:val="00B75309"/>
    <w:rsid w:val="00B75CE1"/>
    <w:rsid w:val="00B76763"/>
    <w:rsid w:val="00B7729A"/>
    <w:rsid w:val="00B8151D"/>
    <w:rsid w:val="00B839CB"/>
    <w:rsid w:val="00B85343"/>
    <w:rsid w:val="00B85E16"/>
    <w:rsid w:val="00B86018"/>
    <w:rsid w:val="00B86728"/>
    <w:rsid w:val="00B86856"/>
    <w:rsid w:val="00B86D63"/>
    <w:rsid w:val="00B87056"/>
    <w:rsid w:val="00B8714F"/>
    <w:rsid w:val="00B87D08"/>
    <w:rsid w:val="00B90459"/>
    <w:rsid w:val="00B90B9A"/>
    <w:rsid w:val="00B926EA"/>
    <w:rsid w:val="00B93DC9"/>
    <w:rsid w:val="00B9433F"/>
    <w:rsid w:val="00B945AE"/>
    <w:rsid w:val="00B95C04"/>
    <w:rsid w:val="00B96919"/>
    <w:rsid w:val="00BA1983"/>
    <w:rsid w:val="00BA3AD0"/>
    <w:rsid w:val="00BA48CC"/>
    <w:rsid w:val="00BA5088"/>
    <w:rsid w:val="00BA5D7C"/>
    <w:rsid w:val="00BB0E35"/>
    <w:rsid w:val="00BB1FC2"/>
    <w:rsid w:val="00BB217C"/>
    <w:rsid w:val="00BB21DD"/>
    <w:rsid w:val="00BB3987"/>
    <w:rsid w:val="00BB589F"/>
    <w:rsid w:val="00BB6C3A"/>
    <w:rsid w:val="00BC1658"/>
    <w:rsid w:val="00BC4B45"/>
    <w:rsid w:val="00BC5185"/>
    <w:rsid w:val="00BC5EDB"/>
    <w:rsid w:val="00BC5FE7"/>
    <w:rsid w:val="00BC7B27"/>
    <w:rsid w:val="00BD04E5"/>
    <w:rsid w:val="00BD06E2"/>
    <w:rsid w:val="00BD0894"/>
    <w:rsid w:val="00BD23B9"/>
    <w:rsid w:val="00BD4EDB"/>
    <w:rsid w:val="00BD573C"/>
    <w:rsid w:val="00BD6490"/>
    <w:rsid w:val="00BD7276"/>
    <w:rsid w:val="00BD72EC"/>
    <w:rsid w:val="00BE0CC6"/>
    <w:rsid w:val="00BE1783"/>
    <w:rsid w:val="00BE5FDF"/>
    <w:rsid w:val="00BE6DD1"/>
    <w:rsid w:val="00BE75BF"/>
    <w:rsid w:val="00BF1822"/>
    <w:rsid w:val="00BF5063"/>
    <w:rsid w:val="00BF6AB5"/>
    <w:rsid w:val="00BF6F8D"/>
    <w:rsid w:val="00C0114C"/>
    <w:rsid w:val="00C068F5"/>
    <w:rsid w:val="00C0707A"/>
    <w:rsid w:val="00C121B1"/>
    <w:rsid w:val="00C12957"/>
    <w:rsid w:val="00C14445"/>
    <w:rsid w:val="00C146D1"/>
    <w:rsid w:val="00C15974"/>
    <w:rsid w:val="00C16496"/>
    <w:rsid w:val="00C20823"/>
    <w:rsid w:val="00C21C7F"/>
    <w:rsid w:val="00C22FC2"/>
    <w:rsid w:val="00C24609"/>
    <w:rsid w:val="00C256F5"/>
    <w:rsid w:val="00C25AE1"/>
    <w:rsid w:val="00C25D04"/>
    <w:rsid w:val="00C27590"/>
    <w:rsid w:val="00C27C5F"/>
    <w:rsid w:val="00C3099D"/>
    <w:rsid w:val="00C30D86"/>
    <w:rsid w:val="00C33845"/>
    <w:rsid w:val="00C33A9F"/>
    <w:rsid w:val="00C36D82"/>
    <w:rsid w:val="00C40BE1"/>
    <w:rsid w:val="00C421B1"/>
    <w:rsid w:val="00C435D9"/>
    <w:rsid w:val="00C51DA9"/>
    <w:rsid w:val="00C543BB"/>
    <w:rsid w:val="00C56DFF"/>
    <w:rsid w:val="00C62CCF"/>
    <w:rsid w:val="00C62CEC"/>
    <w:rsid w:val="00C65111"/>
    <w:rsid w:val="00C65E66"/>
    <w:rsid w:val="00C65FDD"/>
    <w:rsid w:val="00C67EDF"/>
    <w:rsid w:val="00C704C0"/>
    <w:rsid w:val="00C7070D"/>
    <w:rsid w:val="00C709E3"/>
    <w:rsid w:val="00C714B6"/>
    <w:rsid w:val="00C719E1"/>
    <w:rsid w:val="00C71B96"/>
    <w:rsid w:val="00C72487"/>
    <w:rsid w:val="00C730C8"/>
    <w:rsid w:val="00C74F2D"/>
    <w:rsid w:val="00C80336"/>
    <w:rsid w:val="00C807F3"/>
    <w:rsid w:val="00C829AF"/>
    <w:rsid w:val="00C835E2"/>
    <w:rsid w:val="00C84509"/>
    <w:rsid w:val="00C84A1A"/>
    <w:rsid w:val="00C858D7"/>
    <w:rsid w:val="00C85FF1"/>
    <w:rsid w:val="00C86631"/>
    <w:rsid w:val="00C878C2"/>
    <w:rsid w:val="00C90002"/>
    <w:rsid w:val="00C92732"/>
    <w:rsid w:val="00C936BC"/>
    <w:rsid w:val="00C938CB"/>
    <w:rsid w:val="00C93A5F"/>
    <w:rsid w:val="00CA1483"/>
    <w:rsid w:val="00CA31E9"/>
    <w:rsid w:val="00CA330B"/>
    <w:rsid w:val="00CA591A"/>
    <w:rsid w:val="00CA747D"/>
    <w:rsid w:val="00CA7F39"/>
    <w:rsid w:val="00CB120B"/>
    <w:rsid w:val="00CB2A7A"/>
    <w:rsid w:val="00CB379D"/>
    <w:rsid w:val="00CB3E2E"/>
    <w:rsid w:val="00CB5EA0"/>
    <w:rsid w:val="00CB6E0B"/>
    <w:rsid w:val="00CC073D"/>
    <w:rsid w:val="00CC0BB4"/>
    <w:rsid w:val="00CC1D0F"/>
    <w:rsid w:val="00CC1F83"/>
    <w:rsid w:val="00CC2CEC"/>
    <w:rsid w:val="00CC2EB4"/>
    <w:rsid w:val="00CC4BC9"/>
    <w:rsid w:val="00CC5805"/>
    <w:rsid w:val="00CC5B37"/>
    <w:rsid w:val="00CC5CB5"/>
    <w:rsid w:val="00CC7924"/>
    <w:rsid w:val="00CD0528"/>
    <w:rsid w:val="00CD087F"/>
    <w:rsid w:val="00CD1ED3"/>
    <w:rsid w:val="00CD24DE"/>
    <w:rsid w:val="00CD3117"/>
    <w:rsid w:val="00CD4B0F"/>
    <w:rsid w:val="00CD5228"/>
    <w:rsid w:val="00CD52B6"/>
    <w:rsid w:val="00CD585E"/>
    <w:rsid w:val="00CD5D56"/>
    <w:rsid w:val="00CD7EBE"/>
    <w:rsid w:val="00CE0943"/>
    <w:rsid w:val="00CE0C35"/>
    <w:rsid w:val="00CE0F6A"/>
    <w:rsid w:val="00CE1772"/>
    <w:rsid w:val="00CE27A7"/>
    <w:rsid w:val="00CE2B7B"/>
    <w:rsid w:val="00CE2EBA"/>
    <w:rsid w:val="00CE4D33"/>
    <w:rsid w:val="00CE4F1F"/>
    <w:rsid w:val="00CF12F6"/>
    <w:rsid w:val="00CF21A6"/>
    <w:rsid w:val="00CF5152"/>
    <w:rsid w:val="00CF51AE"/>
    <w:rsid w:val="00CF6608"/>
    <w:rsid w:val="00CF7777"/>
    <w:rsid w:val="00D00128"/>
    <w:rsid w:val="00D013C9"/>
    <w:rsid w:val="00D01639"/>
    <w:rsid w:val="00D03314"/>
    <w:rsid w:val="00D043AE"/>
    <w:rsid w:val="00D06071"/>
    <w:rsid w:val="00D06F77"/>
    <w:rsid w:val="00D078B7"/>
    <w:rsid w:val="00D07C27"/>
    <w:rsid w:val="00D10332"/>
    <w:rsid w:val="00D10927"/>
    <w:rsid w:val="00D10FBA"/>
    <w:rsid w:val="00D125C4"/>
    <w:rsid w:val="00D1290A"/>
    <w:rsid w:val="00D14285"/>
    <w:rsid w:val="00D15919"/>
    <w:rsid w:val="00D15C14"/>
    <w:rsid w:val="00D17153"/>
    <w:rsid w:val="00D21021"/>
    <w:rsid w:val="00D225BB"/>
    <w:rsid w:val="00D23A67"/>
    <w:rsid w:val="00D23D01"/>
    <w:rsid w:val="00D25514"/>
    <w:rsid w:val="00D27A7F"/>
    <w:rsid w:val="00D32E24"/>
    <w:rsid w:val="00D371F6"/>
    <w:rsid w:val="00D40033"/>
    <w:rsid w:val="00D41058"/>
    <w:rsid w:val="00D44507"/>
    <w:rsid w:val="00D44A1C"/>
    <w:rsid w:val="00D475C4"/>
    <w:rsid w:val="00D47796"/>
    <w:rsid w:val="00D47A88"/>
    <w:rsid w:val="00D50E32"/>
    <w:rsid w:val="00D53182"/>
    <w:rsid w:val="00D531FB"/>
    <w:rsid w:val="00D54501"/>
    <w:rsid w:val="00D5470D"/>
    <w:rsid w:val="00D56194"/>
    <w:rsid w:val="00D5790F"/>
    <w:rsid w:val="00D600E9"/>
    <w:rsid w:val="00D6215A"/>
    <w:rsid w:val="00D626B0"/>
    <w:rsid w:val="00D63AB2"/>
    <w:rsid w:val="00D63CE4"/>
    <w:rsid w:val="00D66445"/>
    <w:rsid w:val="00D70C2D"/>
    <w:rsid w:val="00D73B89"/>
    <w:rsid w:val="00D743E1"/>
    <w:rsid w:val="00D761A3"/>
    <w:rsid w:val="00D764A2"/>
    <w:rsid w:val="00D77078"/>
    <w:rsid w:val="00D80C63"/>
    <w:rsid w:val="00D819E0"/>
    <w:rsid w:val="00D82999"/>
    <w:rsid w:val="00D83941"/>
    <w:rsid w:val="00D83CD6"/>
    <w:rsid w:val="00D84085"/>
    <w:rsid w:val="00D9068E"/>
    <w:rsid w:val="00D90A8A"/>
    <w:rsid w:val="00D920B4"/>
    <w:rsid w:val="00D92274"/>
    <w:rsid w:val="00D9495F"/>
    <w:rsid w:val="00D9507E"/>
    <w:rsid w:val="00D960E3"/>
    <w:rsid w:val="00D96250"/>
    <w:rsid w:val="00DA13B7"/>
    <w:rsid w:val="00DA23AF"/>
    <w:rsid w:val="00DA3018"/>
    <w:rsid w:val="00DA3A1A"/>
    <w:rsid w:val="00DA3E01"/>
    <w:rsid w:val="00DB162D"/>
    <w:rsid w:val="00DB2BF5"/>
    <w:rsid w:val="00DB3E87"/>
    <w:rsid w:val="00DB4CEB"/>
    <w:rsid w:val="00DB58F1"/>
    <w:rsid w:val="00DB7018"/>
    <w:rsid w:val="00DC2052"/>
    <w:rsid w:val="00DC47F5"/>
    <w:rsid w:val="00DC4C88"/>
    <w:rsid w:val="00DC660A"/>
    <w:rsid w:val="00DD2A4B"/>
    <w:rsid w:val="00DD7116"/>
    <w:rsid w:val="00DD7A05"/>
    <w:rsid w:val="00DE0916"/>
    <w:rsid w:val="00DE10F9"/>
    <w:rsid w:val="00DE37FE"/>
    <w:rsid w:val="00DE4623"/>
    <w:rsid w:val="00DE49AB"/>
    <w:rsid w:val="00DE4F2C"/>
    <w:rsid w:val="00DE5307"/>
    <w:rsid w:val="00DE5319"/>
    <w:rsid w:val="00DE5401"/>
    <w:rsid w:val="00DE563D"/>
    <w:rsid w:val="00DF018B"/>
    <w:rsid w:val="00DF0E2E"/>
    <w:rsid w:val="00DF385D"/>
    <w:rsid w:val="00DF5BF4"/>
    <w:rsid w:val="00E01139"/>
    <w:rsid w:val="00E01CBF"/>
    <w:rsid w:val="00E05EF3"/>
    <w:rsid w:val="00E06FBC"/>
    <w:rsid w:val="00E070E1"/>
    <w:rsid w:val="00E07670"/>
    <w:rsid w:val="00E1030D"/>
    <w:rsid w:val="00E1502C"/>
    <w:rsid w:val="00E16415"/>
    <w:rsid w:val="00E1664E"/>
    <w:rsid w:val="00E1792A"/>
    <w:rsid w:val="00E20C49"/>
    <w:rsid w:val="00E2162F"/>
    <w:rsid w:val="00E2212F"/>
    <w:rsid w:val="00E24D7A"/>
    <w:rsid w:val="00E3058F"/>
    <w:rsid w:val="00E30676"/>
    <w:rsid w:val="00E3072E"/>
    <w:rsid w:val="00E31718"/>
    <w:rsid w:val="00E32217"/>
    <w:rsid w:val="00E32ECB"/>
    <w:rsid w:val="00E339E4"/>
    <w:rsid w:val="00E366CE"/>
    <w:rsid w:val="00E36E23"/>
    <w:rsid w:val="00E41053"/>
    <w:rsid w:val="00E41106"/>
    <w:rsid w:val="00E41DF5"/>
    <w:rsid w:val="00E44300"/>
    <w:rsid w:val="00E4686C"/>
    <w:rsid w:val="00E4699A"/>
    <w:rsid w:val="00E47C06"/>
    <w:rsid w:val="00E51331"/>
    <w:rsid w:val="00E51D45"/>
    <w:rsid w:val="00E5239B"/>
    <w:rsid w:val="00E55FE0"/>
    <w:rsid w:val="00E56A3B"/>
    <w:rsid w:val="00E56EAC"/>
    <w:rsid w:val="00E60AB6"/>
    <w:rsid w:val="00E611B7"/>
    <w:rsid w:val="00E61FD6"/>
    <w:rsid w:val="00E625FA"/>
    <w:rsid w:val="00E6347E"/>
    <w:rsid w:val="00E63500"/>
    <w:rsid w:val="00E64502"/>
    <w:rsid w:val="00E66E62"/>
    <w:rsid w:val="00E6732F"/>
    <w:rsid w:val="00E7277C"/>
    <w:rsid w:val="00E74C18"/>
    <w:rsid w:val="00E77562"/>
    <w:rsid w:val="00E806B6"/>
    <w:rsid w:val="00E80EDF"/>
    <w:rsid w:val="00E81865"/>
    <w:rsid w:val="00E81EF4"/>
    <w:rsid w:val="00E83001"/>
    <w:rsid w:val="00E83318"/>
    <w:rsid w:val="00E83FD5"/>
    <w:rsid w:val="00E841AA"/>
    <w:rsid w:val="00E85BB5"/>
    <w:rsid w:val="00E860CA"/>
    <w:rsid w:val="00E876C5"/>
    <w:rsid w:val="00E90005"/>
    <w:rsid w:val="00E93193"/>
    <w:rsid w:val="00E94C93"/>
    <w:rsid w:val="00E96681"/>
    <w:rsid w:val="00E97329"/>
    <w:rsid w:val="00E979E0"/>
    <w:rsid w:val="00EA1DDC"/>
    <w:rsid w:val="00EA24B4"/>
    <w:rsid w:val="00EA30F6"/>
    <w:rsid w:val="00EA39E6"/>
    <w:rsid w:val="00EA6A42"/>
    <w:rsid w:val="00EA6AD4"/>
    <w:rsid w:val="00EA7E26"/>
    <w:rsid w:val="00EB059B"/>
    <w:rsid w:val="00EB08B6"/>
    <w:rsid w:val="00EB1435"/>
    <w:rsid w:val="00EB1F23"/>
    <w:rsid w:val="00EB2BB3"/>
    <w:rsid w:val="00EB3571"/>
    <w:rsid w:val="00EB3657"/>
    <w:rsid w:val="00EB3E0A"/>
    <w:rsid w:val="00EB54BB"/>
    <w:rsid w:val="00EB5823"/>
    <w:rsid w:val="00EB6CAE"/>
    <w:rsid w:val="00EB7197"/>
    <w:rsid w:val="00EC22DD"/>
    <w:rsid w:val="00EC3696"/>
    <w:rsid w:val="00EC39B9"/>
    <w:rsid w:val="00EC3F2B"/>
    <w:rsid w:val="00EC40E6"/>
    <w:rsid w:val="00EC4568"/>
    <w:rsid w:val="00EC5263"/>
    <w:rsid w:val="00EC540A"/>
    <w:rsid w:val="00EC635C"/>
    <w:rsid w:val="00EC6F90"/>
    <w:rsid w:val="00ED1E6B"/>
    <w:rsid w:val="00ED1F04"/>
    <w:rsid w:val="00ED24B9"/>
    <w:rsid w:val="00ED2BD0"/>
    <w:rsid w:val="00ED6812"/>
    <w:rsid w:val="00ED6FD7"/>
    <w:rsid w:val="00ED7308"/>
    <w:rsid w:val="00EE2C2B"/>
    <w:rsid w:val="00EE37C9"/>
    <w:rsid w:val="00EE589B"/>
    <w:rsid w:val="00EE7A34"/>
    <w:rsid w:val="00EF015D"/>
    <w:rsid w:val="00EF01EA"/>
    <w:rsid w:val="00EF1AFA"/>
    <w:rsid w:val="00EF2262"/>
    <w:rsid w:val="00EF2E4A"/>
    <w:rsid w:val="00EF3497"/>
    <w:rsid w:val="00EF5C83"/>
    <w:rsid w:val="00EF7C33"/>
    <w:rsid w:val="00F011F9"/>
    <w:rsid w:val="00F03721"/>
    <w:rsid w:val="00F06A10"/>
    <w:rsid w:val="00F06D74"/>
    <w:rsid w:val="00F07293"/>
    <w:rsid w:val="00F07EA3"/>
    <w:rsid w:val="00F13760"/>
    <w:rsid w:val="00F147E0"/>
    <w:rsid w:val="00F16422"/>
    <w:rsid w:val="00F20ED7"/>
    <w:rsid w:val="00F21633"/>
    <w:rsid w:val="00F24F75"/>
    <w:rsid w:val="00F30F34"/>
    <w:rsid w:val="00F3327B"/>
    <w:rsid w:val="00F3327D"/>
    <w:rsid w:val="00F33DDB"/>
    <w:rsid w:val="00F3594E"/>
    <w:rsid w:val="00F35FC0"/>
    <w:rsid w:val="00F37C19"/>
    <w:rsid w:val="00F425F4"/>
    <w:rsid w:val="00F44207"/>
    <w:rsid w:val="00F44DA6"/>
    <w:rsid w:val="00F461D8"/>
    <w:rsid w:val="00F46AE6"/>
    <w:rsid w:val="00F53C1B"/>
    <w:rsid w:val="00F53FA0"/>
    <w:rsid w:val="00F54362"/>
    <w:rsid w:val="00F5450E"/>
    <w:rsid w:val="00F562CB"/>
    <w:rsid w:val="00F57674"/>
    <w:rsid w:val="00F57C08"/>
    <w:rsid w:val="00F6028B"/>
    <w:rsid w:val="00F646D6"/>
    <w:rsid w:val="00F65696"/>
    <w:rsid w:val="00F7107D"/>
    <w:rsid w:val="00F73260"/>
    <w:rsid w:val="00F7379B"/>
    <w:rsid w:val="00F73817"/>
    <w:rsid w:val="00F739C4"/>
    <w:rsid w:val="00F7416E"/>
    <w:rsid w:val="00F747F1"/>
    <w:rsid w:val="00F74CA7"/>
    <w:rsid w:val="00F76E67"/>
    <w:rsid w:val="00F877E9"/>
    <w:rsid w:val="00F907A3"/>
    <w:rsid w:val="00F912B8"/>
    <w:rsid w:val="00F9295A"/>
    <w:rsid w:val="00F92AC4"/>
    <w:rsid w:val="00F9442B"/>
    <w:rsid w:val="00F95370"/>
    <w:rsid w:val="00F95945"/>
    <w:rsid w:val="00FA03FB"/>
    <w:rsid w:val="00FA5669"/>
    <w:rsid w:val="00FA6EE9"/>
    <w:rsid w:val="00FB0655"/>
    <w:rsid w:val="00FB0AEC"/>
    <w:rsid w:val="00FB2426"/>
    <w:rsid w:val="00FB26EF"/>
    <w:rsid w:val="00FB2DE1"/>
    <w:rsid w:val="00FB3E79"/>
    <w:rsid w:val="00FB42C6"/>
    <w:rsid w:val="00FB5107"/>
    <w:rsid w:val="00FB55A3"/>
    <w:rsid w:val="00FB58E1"/>
    <w:rsid w:val="00FB5CCD"/>
    <w:rsid w:val="00FB6542"/>
    <w:rsid w:val="00FB7A36"/>
    <w:rsid w:val="00FC0DAA"/>
    <w:rsid w:val="00FC1DDD"/>
    <w:rsid w:val="00FC3395"/>
    <w:rsid w:val="00FC436D"/>
    <w:rsid w:val="00FC52BA"/>
    <w:rsid w:val="00FC5752"/>
    <w:rsid w:val="00FC5AE9"/>
    <w:rsid w:val="00FC62C7"/>
    <w:rsid w:val="00FC680E"/>
    <w:rsid w:val="00FC6FC6"/>
    <w:rsid w:val="00FD02BE"/>
    <w:rsid w:val="00FD29BE"/>
    <w:rsid w:val="00FD3A79"/>
    <w:rsid w:val="00FD3CA9"/>
    <w:rsid w:val="00FD4D22"/>
    <w:rsid w:val="00FE103F"/>
    <w:rsid w:val="00FE4655"/>
    <w:rsid w:val="00FE4971"/>
    <w:rsid w:val="00FE4E4B"/>
    <w:rsid w:val="00FE5303"/>
    <w:rsid w:val="00FE5911"/>
    <w:rsid w:val="00FE627F"/>
    <w:rsid w:val="00FE6391"/>
    <w:rsid w:val="00FE732E"/>
    <w:rsid w:val="00FE786A"/>
    <w:rsid w:val="00FF33BB"/>
    <w:rsid w:val="00FF4B13"/>
    <w:rsid w:val="00FF57C5"/>
    <w:rsid w:val="00FF5AF9"/>
    <w:rsid w:val="00FF79BF"/>
    <w:rsid w:val="00FF7D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0B287F71"/>
  <w15:docId w15:val="{A391EE9C-3356-4810-8744-47A623087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B76763"/>
    <w:pPr>
      <w:spacing w:after="0" w:line="240" w:lineRule="auto"/>
      <w:ind w:firstLine="709"/>
      <w:jc w:val="both"/>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9867FB"/>
    <w:pPr>
      <w:keepNext/>
      <w:ind w:firstLine="851"/>
      <w:outlineLvl w:val="0"/>
    </w:pPr>
    <w:rPr>
      <w:b/>
      <w:bCs/>
      <w:sz w:val="28"/>
    </w:rPr>
  </w:style>
  <w:style w:type="paragraph" w:styleId="2">
    <w:name w:val="heading 2"/>
    <w:basedOn w:val="a0"/>
    <w:next w:val="a0"/>
    <w:link w:val="20"/>
    <w:uiPriority w:val="9"/>
    <w:unhideWhenUsed/>
    <w:qFormat/>
    <w:rsid w:val="0076492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0"/>
    <w:next w:val="a0"/>
    <w:link w:val="30"/>
    <w:uiPriority w:val="9"/>
    <w:unhideWhenUsed/>
    <w:qFormat/>
    <w:rsid w:val="000B1CCC"/>
    <w:pPr>
      <w:keepNext/>
      <w:keepLines/>
      <w:spacing w:before="40"/>
      <w:outlineLvl w:val="2"/>
    </w:pPr>
    <w:rPr>
      <w:rFonts w:asciiTheme="majorHAnsi" w:eastAsiaTheme="majorEastAsia" w:hAnsiTheme="majorHAnsi" w:cstheme="majorBidi"/>
      <w:color w:val="1F4D78" w:themeColor="accent1" w:themeShade="7F"/>
    </w:rPr>
  </w:style>
  <w:style w:type="paragraph" w:styleId="5">
    <w:name w:val="heading 5"/>
    <w:basedOn w:val="a0"/>
    <w:next w:val="a0"/>
    <w:link w:val="50"/>
    <w:uiPriority w:val="9"/>
    <w:semiHidden/>
    <w:unhideWhenUsed/>
    <w:qFormat/>
    <w:rsid w:val="009F5985"/>
    <w:pPr>
      <w:keepNext/>
      <w:keepLines/>
      <w:spacing w:before="40"/>
      <w:outlineLvl w:val="4"/>
    </w:pPr>
    <w:rPr>
      <w:rFonts w:asciiTheme="majorHAnsi" w:eastAsiaTheme="majorEastAsia" w:hAnsiTheme="majorHAnsi" w:cstheme="majorBidi"/>
      <w:color w:val="2E74B5" w:themeColor="accent1" w:themeShade="BF"/>
    </w:rPr>
  </w:style>
  <w:style w:type="paragraph" w:styleId="6">
    <w:name w:val="heading 6"/>
    <w:basedOn w:val="a0"/>
    <w:next w:val="a0"/>
    <w:link w:val="60"/>
    <w:uiPriority w:val="9"/>
    <w:semiHidden/>
    <w:unhideWhenUsed/>
    <w:qFormat/>
    <w:rsid w:val="00212DFE"/>
    <w:pPr>
      <w:keepNext/>
      <w:keepLines/>
      <w:spacing w:before="200"/>
      <w:ind w:firstLine="0"/>
      <w:jc w:val="left"/>
      <w:outlineLvl w:val="5"/>
    </w:pPr>
    <w:rPr>
      <w:rFonts w:asciiTheme="majorHAnsi" w:eastAsiaTheme="majorEastAsia" w:hAnsiTheme="majorHAnsi" w:cstheme="majorBidi"/>
      <w:i/>
      <w:iCs/>
      <w:color w:val="1F4D78"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9867FB"/>
    <w:rPr>
      <w:rFonts w:ascii="Times New Roman" w:eastAsia="Times New Roman" w:hAnsi="Times New Roman" w:cs="Times New Roman"/>
      <w:b/>
      <w:bCs/>
      <w:sz w:val="28"/>
      <w:szCs w:val="24"/>
      <w:lang w:eastAsia="ru-RU"/>
    </w:rPr>
  </w:style>
  <w:style w:type="character" w:customStyle="1" w:styleId="20">
    <w:name w:val="Заголовок 2 Знак"/>
    <w:basedOn w:val="a1"/>
    <w:link w:val="2"/>
    <w:uiPriority w:val="9"/>
    <w:rsid w:val="00764922"/>
    <w:rPr>
      <w:rFonts w:asciiTheme="majorHAnsi" w:eastAsiaTheme="majorEastAsia" w:hAnsiTheme="majorHAnsi" w:cstheme="majorBidi"/>
      <w:color w:val="2E74B5" w:themeColor="accent1" w:themeShade="BF"/>
      <w:sz w:val="26"/>
      <w:szCs w:val="26"/>
      <w:lang w:eastAsia="ru-RU"/>
    </w:rPr>
  </w:style>
  <w:style w:type="character" w:customStyle="1" w:styleId="30">
    <w:name w:val="Заголовок 3 Знак"/>
    <w:basedOn w:val="a1"/>
    <w:link w:val="3"/>
    <w:uiPriority w:val="9"/>
    <w:rsid w:val="000B1CCC"/>
    <w:rPr>
      <w:rFonts w:asciiTheme="majorHAnsi" w:eastAsiaTheme="majorEastAsia" w:hAnsiTheme="majorHAnsi" w:cstheme="majorBidi"/>
      <w:color w:val="1F4D78" w:themeColor="accent1" w:themeShade="7F"/>
      <w:sz w:val="24"/>
      <w:szCs w:val="24"/>
      <w:lang w:eastAsia="ru-RU"/>
    </w:rPr>
  </w:style>
  <w:style w:type="character" w:customStyle="1" w:styleId="60">
    <w:name w:val="Заголовок 6 Знак"/>
    <w:basedOn w:val="a1"/>
    <w:link w:val="6"/>
    <w:uiPriority w:val="9"/>
    <w:semiHidden/>
    <w:rsid w:val="00212DFE"/>
    <w:rPr>
      <w:rFonts w:asciiTheme="majorHAnsi" w:eastAsiaTheme="majorEastAsia" w:hAnsiTheme="majorHAnsi" w:cstheme="majorBidi"/>
      <w:i/>
      <w:iCs/>
      <w:color w:val="1F4D78" w:themeColor="accent1" w:themeShade="7F"/>
      <w:sz w:val="24"/>
      <w:szCs w:val="24"/>
      <w:lang w:eastAsia="ru-RU"/>
    </w:rPr>
  </w:style>
  <w:style w:type="paragraph" w:styleId="a4">
    <w:name w:val="header"/>
    <w:basedOn w:val="a0"/>
    <w:link w:val="a5"/>
    <w:uiPriority w:val="99"/>
    <w:rsid w:val="009867FB"/>
    <w:pPr>
      <w:tabs>
        <w:tab w:val="center" w:pos="4677"/>
        <w:tab w:val="right" w:pos="9355"/>
      </w:tabs>
    </w:pPr>
  </w:style>
  <w:style w:type="character" w:customStyle="1" w:styleId="a5">
    <w:name w:val="Верхний колонтитул Знак"/>
    <w:basedOn w:val="a1"/>
    <w:link w:val="a4"/>
    <w:uiPriority w:val="99"/>
    <w:rsid w:val="009867FB"/>
    <w:rPr>
      <w:rFonts w:ascii="Times New Roman" w:eastAsia="Times New Roman" w:hAnsi="Times New Roman" w:cs="Times New Roman"/>
      <w:sz w:val="24"/>
      <w:szCs w:val="24"/>
      <w:lang w:eastAsia="ru-RU"/>
    </w:rPr>
  </w:style>
  <w:style w:type="paragraph" w:styleId="a6">
    <w:name w:val="Title"/>
    <w:aliases w:val="Название Знак1,Знак14 Знак,Название таб Знак,Название Знак Знак,Название таб Знак Знак Знак Знак Знак,Название таб Знак Знак Знак1 Знак1,Название Знак Знак1 Знак1,Название таб Знак Знак Знак Знак1 Знак1,Название таб Знак Знак1 Знак1 Знак1"/>
    <w:basedOn w:val="a0"/>
    <w:link w:val="a7"/>
    <w:qFormat/>
    <w:rsid w:val="009867FB"/>
    <w:pPr>
      <w:spacing w:before="120" w:after="120"/>
      <w:contextualSpacing/>
      <w:jc w:val="center"/>
    </w:pPr>
    <w:rPr>
      <w:bCs/>
      <w:sz w:val="28"/>
      <w:szCs w:val="20"/>
    </w:rPr>
  </w:style>
  <w:style w:type="character" w:customStyle="1" w:styleId="a7">
    <w:name w:val="Заголовок Знак"/>
    <w:aliases w:val="Название Знак1 Знак,Знак14 Знак Знак,Название таб Знак Знак,Название Знак Знак Знак,Название таб Знак Знак Знак Знак Знак Знак,Название таб Знак Знак Знак1 Знак1 Знак,Название Знак Знак1 Знак1 Знак,Название таб Знак Знак1 Знак1 Знак1 Знак"/>
    <w:basedOn w:val="a1"/>
    <w:link w:val="a6"/>
    <w:rsid w:val="009867FB"/>
    <w:rPr>
      <w:rFonts w:ascii="Times New Roman" w:eastAsia="Times New Roman" w:hAnsi="Times New Roman" w:cs="Times New Roman"/>
      <w:bCs/>
      <w:sz w:val="28"/>
      <w:szCs w:val="20"/>
      <w:lang w:eastAsia="ru-RU"/>
    </w:rPr>
  </w:style>
  <w:style w:type="paragraph" w:styleId="11">
    <w:name w:val="toc 1"/>
    <w:basedOn w:val="a0"/>
    <w:next w:val="a0"/>
    <w:autoRedefine/>
    <w:uiPriority w:val="39"/>
    <w:unhideWhenUsed/>
    <w:rsid w:val="009867FB"/>
    <w:pPr>
      <w:tabs>
        <w:tab w:val="right" w:leader="dot" w:pos="9345"/>
        <w:tab w:val="right" w:pos="9639"/>
      </w:tabs>
      <w:spacing w:after="120"/>
    </w:pPr>
  </w:style>
  <w:style w:type="character" w:styleId="a8">
    <w:name w:val="Hyperlink"/>
    <w:basedOn w:val="a1"/>
    <w:uiPriority w:val="99"/>
    <w:unhideWhenUsed/>
    <w:rsid w:val="009867FB"/>
    <w:rPr>
      <w:color w:val="0000FF"/>
      <w:u w:val="single"/>
    </w:rPr>
  </w:style>
  <w:style w:type="paragraph" w:styleId="a9">
    <w:name w:val="Normal (Web)"/>
    <w:aliases w:val="Обычный (Web)1,Обычный (Web)11,Обычный (Web),Обычный (Web) Знак Знак Знак Знак Знак Знак Знак,Обычный (веб) Знак2 Знак,Обычный (веб) Знак Знак1 Знак,Обычный (веб) Знак1 Знак Знак Знак2,Обычный (веб) Знак Знак Знак Знак Знак2 Знак"/>
    <w:basedOn w:val="a0"/>
    <w:link w:val="aa"/>
    <w:uiPriority w:val="99"/>
    <w:unhideWhenUsed/>
    <w:qFormat/>
    <w:rsid w:val="009867FB"/>
    <w:pPr>
      <w:spacing w:before="100" w:beforeAutospacing="1" w:after="100" w:afterAutospacing="1"/>
    </w:pPr>
  </w:style>
  <w:style w:type="character" w:customStyle="1" w:styleId="aa">
    <w:name w:val="Обычный (веб) Знак"/>
    <w:aliases w:val="Обычный (Web)1 Знак,Обычный (Web)11 Знак,Обычный (Web) Знак,Обычный (Web) Знак Знак Знак Знак Знак Знак Знак Знак,Обычный (веб) Знак2 Знак Знак,Обычный (веб) Знак Знак1 Знак Знак,Обычный (веб) Знак1 Знак Знак Знак2 Знак"/>
    <w:link w:val="a9"/>
    <w:uiPriority w:val="99"/>
    <w:locked/>
    <w:rsid w:val="009867FB"/>
    <w:rPr>
      <w:rFonts w:ascii="Times New Roman" w:eastAsia="Times New Roman" w:hAnsi="Times New Roman" w:cs="Times New Roman"/>
      <w:sz w:val="24"/>
      <w:szCs w:val="24"/>
      <w:lang w:eastAsia="ru-RU"/>
    </w:rPr>
  </w:style>
  <w:style w:type="paragraph" w:customStyle="1" w:styleId="Default">
    <w:name w:val="Default"/>
    <w:qFormat/>
    <w:rsid w:val="009867FB"/>
    <w:pPr>
      <w:autoSpaceDE w:val="0"/>
      <w:autoSpaceDN w:val="0"/>
      <w:adjustRightInd w:val="0"/>
      <w:spacing w:after="0" w:line="240" w:lineRule="auto"/>
      <w:ind w:firstLine="709"/>
      <w:jc w:val="both"/>
    </w:pPr>
    <w:rPr>
      <w:rFonts w:ascii="Times New Roman" w:eastAsia="Calibri" w:hAnsi="Times New Roman" w:cs="Times New Roman"/>
      <w:color w:val="000000"/>
      <w:sz w:val="24"/>
      <w:szCs w:val="24"/>
    </w:rPr>
  </w:style>
  <w:style w:type="paragraph" w:styleId="31">
    <w:name w:val="toc 3"/>
    <w:basedOn w:val="a0"/>
    <w:next w:val="a0"/>
    <w:autoRedefine/>
    <w:uiPriority w:val="39"/>
    <w:unhideWhenUsed/>
    <w:rsid w:val="009867FB"/>
    <w:pPr>
      <w:ind w:left="480"/>
    </w:pPr>
  </w:style>
  <w:style w:type="paragraph" w:customStyle="1" w:styleId="Aeiiai">
    <w:name w:val="Aei?iai?"/>
    <w:basedOn w:val="a0"/>
    <w:qFormat/>
    <w:rsid w:val="009867FB"/>
    <w:pPr>
      <w:widowControl w:val="0"/>
      <w:spacing w:line="360" w:lineRule="atLeast"/>
      <w:jc w:val="center"/>
      <w:textAlignment w:val="baseline"/>
    </w:pPr>
    <w:rPr>
      <w:rFonts w:ascii="AGGal" w:hAnsi="AGGal" w:cs="AGGal"/>
      <w:sz w:val="22"/>
      <w:szCs w:val="22"/>
    </w:rPr>
  </w:style>
  <w:style w:type="paragraph" w:styleId="4">
    <w:name w:val="toc 4"/>
    <w:basedOn w:val="a0"/>
    <w:next w:val="a0"/>
    <w:autoRedefine/>
    <w:uiPriority w:val="39"/>
    <w:rsid w:val="009867FB"/>
    <w:pPr>
      <w:ind w:left="660" w:firstLine="851"/>
    </w:pPr>
    <w:rPr>
      <w:rFonts w:ascii="Calibri" w:hAnsi="Calibri" w:cs="Calibri"/>
      <w:sz w:val="20"/>
      <w:szCs w:val="20"/>
      <w:lang w:eastAsia="en-US"/>
    </w:rPr>
  </w:style>
  <w:style w:type="paragraph" w:styleId="21">
    <w:name w:val="Body Text 2"/>
    <w:basedOn w:val="a0"/>
    <w:link w:val="22"/>
    <w:uiPriority w:val="99"/>
    <w:rsid w:val="009867FB"/>
    <w:pPr>
      <w:spacing w:after="120" w:line="480" w:lineRule="auto"/>
    </w:pPr>
    <w:rPr>
      <w:sz w:val="20"/>
      <w:szCs w:val="20"/>
    </w:rPr>
  </w:style>
  <w:style w:type="character" w:customStyle="1" w:styleId="22">
    <w:name w:val="Основной текст 2 Знак"/>
    <w:basedOn w:val="a1"/>
    <w:link w:val="21"/>
    <w:uiPriority w:val="99"/>
    <w:rsid w:val="009867FB"/>
    <w:rPr>
      <w:rFonts w:ascii="Times New Roman" w:eastAsia="Times New Roman" w:hAnsi="Times New Roman" w:cs="Times New Roman"/>
      <w:sz w:val="20"/>
      <w:szCs w:val="20"/>
      <w:lang w:eastAsia="ru-RU"/>
    </w:rPr>
  </w:style>
  <w:style w:type="paragraph" w:customStyle="1" w:styleId="a">
    <w:name w:val="Обычный маркер. список"/>
    <w:basedOn w:val="a0"/>
    <w:link w:val="ab"/>
    <w:qFormat/>
    <w:rsid w:val="009867FB"/>
    <w:pPr>
      <w:numPr>
        <w:ilvl w:val="1"/>
        <w:numId w:val="1"/>
      </w:numPr>
      <w:suppressAutoHyphens/>
    </w:pPr>
    <w:rPr>
      <w:sz w:val="28"/>
      <w:szCs w:val="28"/>
      <w:lang w:eastAsia="ar-SA"/>
    </w:rPr>
  </w:style>
  <w:style w:type="character" w:customStyle="1" w:styleId="ab">
    <w:name w:val="Обычный маркер. список Знак"/>
    <w:link w:val="a"/>
    <w:rsid w:val="009867FB"/>
    <w:rPr>
      <w:rFonts w:ascii="Times New Roman" w:eastAsia="Times New Roman" w:hAnsi="Times New Roman" w:cs="Times New Roman"/>
      <w:sz w:val="28"/>
      <w:szCs w:val="28"/>
      <w:lang w:eastAsia="ar-SA"/>
    </w:rPr>
  </w:style>
  <w:style w:type="paragraph" w:styleId="ac">
    <w:name w:val="No Spacing"/>
    <w:aliases w:val="обычный"/>
    <w:link w:val="ad"/>
    <w:uiPriority w:val="1"/>
    <w:qFormat/>
    <w:rsid w:val="009867FB"/>
    <w:pPr>
      <w:spacing w:after="0" w:line="240" w:lineRule="auto"/>
      <w:jc w:val="center"/>
    </w:pPr>
    <w:rPr>
      <w:rFonts w:ascii="Calibri" w:eastAsia="Times New Roman" w:hAnsi="Calibri" w:cs="Times New Roman"/>
      <w:lang w:eastAsia="ru-RU"/>
    </w:rPr>
  </w:style>
  <w:style w:type="character" w:customStyle="1" w:styleId="ad">
    <w:name w:val="Без интервала Знак"/>
    <w:aliases w:val="обычный Знак"/>
    <w:link w:val="ac"/>
    <w:uiPriority w:val="1"/>
    <w:rsid w:val="00212DFE"/>
    <w:rPr>
      <w:rFonts w:ascii="Calibri" w:eastAsia="Times New Roman" w:hAnsi="Calibri" w:cs="Times New Roman"/>
      <w:lang w:eastAsia="ru-RU"/>
    </w:rPr>
  </w:style>
  <w:style w:type="table" w:customStyle="1" w:styleId="220">
    <w:name w:val="Сетка таблицы22"/>
    <w:basedOn w:val="a2"/>
    <w:next w:val="ae"/>
    <w:uiPriority w:val="59"/>
    <w:rsid w:val="009867FB"/>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e">
    <w:name w:val="Table Grid"/>
    <w:basedOn w:val="a2"/>
    <w:uiPriority w:val="39"/>
    <w:rsid w:val="009867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er"/>
    <w:basedOn w:val="a0"/>
    <w:link w:val="af0"/>
    <w:uiPriority w:val="99"/>
    <w:unhideWhenUsed/>
    <w:rsid w:val="009867FB"/>
    <w:pPr>
      <w:tabs>
        <w:tab w:val="center" w:pos="4677"/>
        <w:tab w:val="right" w:pos="9355"/>
      </w:tabs>
    </w:pPr>
  </w:style>
  <w:style w:type="character" w:customStyle="1" w:styleId="af0">
    <w:name w:val="Нижний колонтитул Знак"/>
    <w:basedOn w:val="a1"/>
    <w:link w:val="af"/>
    <w:uiPriority w:val="99"/>
    <w:rsid w:val="009867FB"/>
    <w:rPr>
      <w:rFonts w:ascii="Times New Roman" w:eastAsia="Times New Roman" w:hAnsi="Times New Roman" w:cs="Times New Roman"/>
      <w:sz w:val="24"/>
      <w:szCs w:val="24"/>
      <w:lang w:eastAsia="ru-RU"/>
    </w:rPr>
  </w:style>
  <w:style w:type="paragraph" w:styleId="af1">
    <w:name w:val="List Paragraph"/>
    <w:aliases w:val="Нумерация,список 1,Bullet List,FooterText,numbered,Paragraphe de liste1,lp1,Bullet 1,Use Case List Paragraph,ПАРАГРАФ,Маркированный ГП,Булит,Маркер,Bullet Number,Нумерованый список,название,Таблицы,Без интервала1,с интервалом"/>
    <w:basedOn w:val="a0"/>
    <w:link w:val="af2"/>
    <w:uiPriority w:val="34"/>
    <w:qFormat/>
    <w:rsid w:val="00212DFE"/>
    <w:pPr>
      <w:overflowPunct w:val="0"/>
      <w:autoSpaceDE w:val="0"/>
      <w:autoSpaceDN w:val="0"/>
      <w:adjustRightInd w:val="0"/>
      <w:spacing w:line="360" w:lineRule="auto"/>
      <w:ind w:left="720" w:firstLine="720"/>
      <w:contextualSpacing/>
    </w:pPr>
  </w:style>
  <w:style w:type="character" w:customStyle="1" w:styleId="af2">
    <w:name w:val="Абзац списка Знак"/>
    <w:aliases w:val="Нумерация Знак,список 1 Знак,Bullet List Знак,FooterText Знак,numbered Знак,Paragraphe de liste1 Знак,lp1 Знак,Bullet 1 Знак,Use Case List Paragraph Знак,ПАРАГРАФ Знак,Маркированный ГП Знак,Булит Знак,Маркер Знак,Bullet Number Знак"/>
    <w:link w:val="af1"/>
    <w:uiPriority w:val="34"/>
    <w:rsid w:val="0060231E"/>
    <w:rPr>
      <w:rFonts w:ascii="Times New Roman" w:eastAsia="Times New Roman" w:hAnsi="Times New Roman" w:cs="Times New Roman"/>
      <w:sz w:val="24"/>
      <w:szCs w:val="24"/>
      <w:lang w:eastAsia="ru-RU"/>
    </w:rPr>
  </w:style>
  <w:style w:type="character" w:customStyle="1" w:styleId="211pt">
    <w:name w:val="Основной текст (2) + 11 pt"/>
    <w:basedOn w:val="a1"/>
    <w:rsid w:val="00212DFE"/>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lang w:val="ru-RU" w:eastAsia="ru-RU" w:bidi="ru-RU"/>
    </w:rPr>
  </w:style>
  <w:style w:type="character" w:customStyle="1" w:styleId="211pt0">
    <w:name w:val="Основной текст (2) + 11 pt;Полужирный"/>
    <w:basedOn w:val="a1"/>
    <w:rsid w:val="007A128E"/>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3">
    <w:name w:val="Основной текст (2)_"/>
    <w:basedOn w:val="a1"/>
    <w:link w:val="24"/>
    <w:rsid w:val="007A128E"/>
    <w:rPr>
      <w:rFonts w:ascii="Times New Roman" w:hAnsi="Times New Roman" w:cs="Times New Roman"/>
      <w:sz w:val="28"/>
      <w:szCs w:val="28"/>
      <w:shd w:val="clear" w:color="auto" w:fill="FFFFFF"/>
    </w:rPr>
  </w:style>
  <w:style w:type="paragraph" w:customStyle="1" w:styleId="24">
    <w:name w:val="Основной текст (2)"/>
    <w:basedOn w:val="a0"/>
    <w:link w:val="23"/>
    <w:rsid w:val="007A128E"/>
    <w:pPr>
      <w:widowControl w:val="0"/>
      <w:shd w:val="clear" w:color="auto" w:fill="FFFFFF"/>
      <w:spacing w:before="540" w:line="322" w:lineRule="exact"/>
      <w:ind w:firstLine="740"/>
    </w:pPr>
    <w:rPr>
      <w:rFonts w:eastAsiaTheme="minorHAnsi"/>
      <w:sz w:val="28"/>
      <w:szCs w:val="28"/>
      <w:lang w:eastAsia="en-US"/>
    </w:rPr>
  </w:style>
  <w:style w:type="character" w:customStyle="1" w:styleId="211pt1">
    <w:name w:val="Основной текст (2) + 11 pt;Курсив"/>
    <w:basedOn w:val="23"/>
    <w:rsid w:val="007A128E"/>
    <w:rPr>
      <w:rFonts w:ascii="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styleId="af3">
    <w:name w:val="Balloon Text"/>
    <w:basedOn w:val="a0"/>
    <w:link w:val="af4"/>
    <w:uiPriority w:val="99"/>
    <w:semiHidden/>
    <w:unhideWhenUsed/>
    <w:rsid w:val="00AD694B"/>
    <w:rPr>
      <w:rFonts w:ascii="Tahoma" w:hAnsi="Tahoma" w:cs="Tahoma"/>
      <w:sz w:val="16"/>
      <w:szCs w:val="16"/>
    </w:rPr>
  </w:style>
  <w:style w:type="character" w:customStyle="1" w:styleId="af4">
    <w:name w:val="Текст выноски Знак"/>
    <w:basedOn w:val="a1"/>
    <w:link w:val="af3"/>
    <w:uiPriority w:val="99"/>
    <w:semiHidden/>
    <w:rsid w:val="00AD694B"/>
    <w:rPr>
      <w:rFonts w:ascii="Tahoma" w:eastAsia="Times New Roman" w:hAnsi="Tahoma" w:cs="Tahoma"/>
      <w:sz w:val="16"/>
      <w:szCs w:val="16"/>
      <w:lang w:eastAsia="ru-RU"/>
    </w:rPr>
  </w:style>
  <w:style w:type="paragraph" w:styleId="af5">
    <w:name w:val="Body Text"/>
    <w:basedOn w:val="a0"/>
    <w:link w:val="af6"/>
    <w:uiPriority w:val="99"/>
    <w:unhideWhenUsed/>
    <w:rsid w:val="007D723E"/>
    <w:pPr>
      <w:spacing w:after="120"/>
    </w:pPr>
  </w:style>
  <w:style w:type="character" w:customStyle="1" w:styleId="af6">
    <w:name w:val="Основной текст Знак"/>
    <w:basedOn w:val="a1"/>
    <w:link w:val="af5"/>
    <w:uiPriority w:val="99"/>
    <w:rsid w:val="007D723E"/>
    <w:rPr>
      <w:rFonts w:ascii="Times New Roman" w:eastAsia="Times New Roman" w:hAnsi="Times New Roman" w:cs="Times New Roman"/>
      <w:sz w:val="24"/>
      <w:szCs w:val="24"/>
      <w:lang w:eastAsia="ru-RU"/>
    </w:rPr>
  </w:style>
  <w:style w:type="character" w:customStyle="1" w:styleId="apple-converted-space">
    <w:name w:val="apple-converted-space"/>
    <w:basedOn w:val="a1"/>
    <w:rsid w:val="007F564F"/>
  </w:style>
  <w:style w:type="paragraph" w:customStyle="1" w:styleId="ConsPlusCell">
    <w:name w:val="ConsPlusCell"/>
    <w:uiPriority w:val="99"/>
    <w:rsid w:val="0023419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7">
    <w:name w:val="TOC Heading"/>
    <w:basedOn w:val="1"/>
    <w:next w:val="a0"/>
    <w:uiPriority w:val="39"/>
    <w:unhideWhenUsed/>
    <w:qFormat/>
    <w:rsid w:val="00807A75"/>
    <w:pPr>
      <w:keepLines/>
      <w:spacing w:before="240" w:line="259" w:lineRule="auto"/>
      <w:ind w:firstLine="0"/>
      <w:jc w:val="left"/>
      <w:outlineLvl w:val="9"/>
    </w:pPr>
    <w:rPr>
      <w:rFonts w:asciiTheme="majorHAnsi" w:eastAsiaTheme="majorEastAsia" w:hAnsiTheme="majorHAnsi" w:cstheme="majorBidi"/>
      <w:b w:val="0"/>
      <w:bCs w:val="0"/>
      <w:color w:val="2E74B5" w:themeColor="accent1" w:themeShade="BF"/>
      <w:sz w:val="32"/>
      <w:szCs w:val="32"/>
    </w:rPr>
  </w:style>
  <w:style w:type="paragraph" w:styleId="25">
    <w:name w:val="toc 2"/>
    <w:basedOn w:val="a0"/>
    <w:next w:val="a0"/>
    <w:autoRedefine/>
    <w:uiPriority w:val="39"/>
    <w:unhideWhenUsed/>
    <w:rsid w:val="00807A75"/>
    <w:pPr>
      <w:spacing w:after="100"/>
      <w:ind w:left="240"/>
    </w:pPr>
  </w:style>
  <w:style w:type="character" w:styleId="af8">
    <w:name w:val="FollowedHyperlink"/>
    <w:basedOn w:val="a1"/>
    <w:uiPriority w:val="99"/>
    <w:semiHidden/>
    <w:unhideWhenUsed/>
    <w:rsid w:val="00F562CB"/>
    <w:rPr>
      <w:color w:val="800080"/>
      <w:u w:val="single"/>
    </w:rPr>
  </w:style>
  <w:style w:type="paragraph" w:customStyle="1" w:styleId="xl63">
    <w:name w:val="xl63"/>
    <w:basedOn w:val="a0"/>
    <w:rsid w:val="00F562CB"/>
    <w:pPr>
      <w:spacing w:before="100" w:beforeAutospacing="1" w:after="100" w:afterAutospacing="1"/>
      <w:ind w:firstLine="0"/>
      <w:jc w:val="center"/>
      <w:textAlignment w:val="center"/>
    </w:pPr>
  </w:style>
  <w:style w:type="paragraph" w:customStyle="1" w:styleId="xl64">
    <w:name w:val="xl64"/>
    <w:basedOn w:val="a0"/>
    <w:rsid w:val="00F562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style>
  <w:style w:type="paragraph" w:customStyle="1" w:styleId="xl65">
    <w:name w:val="xl65"/>
    <w:basedOn w:val="a0"/>
    <w:rsid w:val="00F562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style>
  <w:style w:type="paragraph" w:customStyle="1" w:styleId="xl66">
    <w:name w:val="xl66"/>
    <w:basedOn w:val="a0"/>
    <w:rsid w:val="00F562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b/>
      <w:bCs/>
    </w:rPr>
  </w:style>
  <w:style w:type="paragraph" w:customStyle="1" w:styleId="xl67">
    <w:name w:val="xl67"/>
    <w:basedOn w:val="a0"/>
    <w:rsid w:val="00F562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style>
  <w:style w:type="paragraph" w:customStyle="1" w:styleId="xl68">
    <w:name w:val="xl68"/>
    <w:basedOn w:val="a0"/>
    <w:rsid w:val="00F562CB"/>
    <w:pPr>
      <w:pBdr>
        <w:top w:val="single" w:sz="4" w:space="0" w:color="auto"/>
      </w:pBdr>
      <w:spacing w:before="100" w:beforeAutospacing="1" w:after="100" w:afterAutospacing="1"/>
      <w:ind w:firstLine="0"/>
      <w:jc w:val="center"/>
      <w:textAlignment w:val="center"/>
    </w:pPr>
  </w:style>
  <w:style w:type="paragraph" w:customStyle="1" w:styleId="xl69">
    <w:name w:val="xl69"/>
    <w:basedOn w:val="a0"/>
    <w:rsid w:val="00F562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style>
  <w:style w:type="paragraph" w:customStyle="1" w:styleId="ConsPlusNormal">
    <w:name w:val="ConsPlusNormal"/>
    <w:rsid w:val="00EA1DDC"/>
    <w:pPr>
      <w:widowControl w:val="0"/>
      <w:autoSpaceDE w:val="0"/>
      <w:autoSpaceDN w:val="0"/>
      <w:adjustRightInd w:val="0"/>
      <w:spacing w:after="0" w:line="240" w:lineRule="auto"/>
    </w:pPr>
    <w:rPr>
      <w:rFonts w:ascii="Arial" w:eastAsiaTheme="minorEastAsia" w:hAnsi="Arial" w:cs="Arial"/>
      <w:sz w:val="20"/>
      <w:szCs w:val="20"/>
      <w:lang w:eastAsia="ru-RU"/>
    </w:rPr>
  </w:style>
  <w:style w:type="numbering" w:customStyle="1" w:styleId="12">
    <w:name w:val="Нет списка1"/>
    <w:next w:val="a3"/>
    <w:uiPriority w:val="99"/>
    <w:semiHidden/>
    <w:unhideWhenUsed/>
    <w:rsid w:val="006F3C20"/>
  </w:style>
  <w:style w:type="paragraph" w:customStyle="1" w:styleId="FORMATTEXT">
    <w:name w:val=".FORMATTEXT"/>
    <w:uiPriority w:val="99"/>
    <w:rsid w:val="009E3133"/>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styleId="af9">
    <w:name w:val="Emphasis"/>
    <w:qFormat/>
    <w:rsid w:val="00CF12F6"/>
    <w:rPr>
      <w:rFonts w:ascii="Arial Black" w:hAnsi="Arial Black" w:cs="Arial Black"/>
      <w:spacing w:val="-4"/>
      <w:sz w:val="18"/>
      <w:szCs w:val="18"/>
    </w:rPr>
  </w:style>
  <w:style w:type="paragraph" w:customStyle="1" w:styleId="afa">
    <w:name w:val="Подчеркнутый"/>
    <w:basedOn w:val="a0"/>
    <w:link w:val="afb"/>
    <w:uiPriority w:val="99"/>
    <w:semiHidden/>
    <w:rsid w:val="004A7008"/>
    <w:pPr>
      <w:spacing w:line="360" w:lineRule="auto"/>
    </w:pPr>
    <w:rPr>
      <w:u w:val="single"/>
    </w:rPr>
  </w:style>
  <w:style w:type="character" w:customStyle="1" w:styleId="afb">
    <w:name w:val="Подчеркнутый Знак"/>
    <w:link w:val="afa"/>
    <w:uiPriority w:val="99"/>
    <w:semiHidden/>
    <w:locked/>
    <w:rsid w:val="004A7008"/>
    <w:rPr>
      <w:rFonts w:ascii="Times New Roman" w:eastAsia="Times New Roman" w:hAnsi="Times New Roman" w:cs="Times New Roman"/>
      <w:sz w:val="24"/>
      <w:szCs w:val="24"/>
      <w:u w:val="single"/>
      <w:lang w:eastAsia="ru-RU"/>
    </w:rPr>
  </w:style>
  <w:style w:type="paragraph" w:styleId="afc">
    <w:name w:val="caption"/>
    <w:aliases w:val="диаграммы Знак,Название объекта таблица Знак,Caption Char Знак,Caption Char1 Char Знак,Caption Char Char Char Знак,Caption Char1 Знак,Caption Char Char Знак,Caption Char2 Char Знак,Caption Char Char1 Char Знак"/>
    <w:basedOn w:val="a0"/>
    <w:next w:val="a0"/>
    <w:link w:val="afd"/>
    <w:uiPriority w:val="99"/>
    <w:unhideWhenUsed/>
    <w:qFormat/>
    <w:rsid w:val="00CE0F6A"/>
    <w:pPr>
      <w:keepNext/>
      <w:spacing w:before="120" w:after="120"/>
      <w:ind w:firstLine="0"/>
      <w:outlineLvl w:val="8"/>
    </w:pPr>
    <w:rPr>
      <w:rFonts w:eastAsiaTheme="minorEastAsia" w:cstheme="minorBidi"/>
      <w:bCs/>
      <w:i/>
      <w:szCs w:val="18"/>
    </w:rPr>
  </w:style>
  <w:style w:type="character" w:customStyle="1" w:styleId="afd">
    <w:name w:val="Название объекта Знак"/>
    <w:aliases w:val="диаграммы Знак Знак,Название объекта таблица Знак Знак,Caption Char Знак Знак,Caption Char1 Char Знак Знак,Caption Char Char Char Знак Знак,Caption Char1 Знак Знак,Caption Char Char Знак Знак,Caption Char2 Char Знак Знак"/>
    <w:basedOn w:val="a1"/>
    <w:link w:val="afc"/>
    <w:uiPriority w:val="35"/>
    <w:rsid w:val="00CE0F6A"/>
    <w:rPr>
      <w:rFonts w:ascii="Times New Roman" w:eastAsiaTheme="minorEastAsia" w:hAnsi="Times New Roman"/>
      <w:bCs/>
      <w:i/>
      <w:sz w:val="24"/>
      <w:szCs w:val="18"/>
      <w:lang w:eastAsia="ru-RU"/>
    </w:rPr>
  </w:style>
  <w:style w:type="paragraph" w:styleId="afe">
    <w:name w:val="Revision"/>
    <w:hidden/>
    <w:uiPriority w:val="99"/>
    <w:semiHidden/>
    <w:rsid w:val="00A65BF4"/>
    <w:pPr>
      <w:spacing w:after="0" w:line="240" w:lineRule="auto"/>
    </w:pPr>
    <w:rPr>
      <w:rFonts w:ascii="Times New Roman" w:eastAsia="Times New Roman" w:hAnsi="Times New Roman" w:cs="Times New Roman"/>
      <w:sz w:val="24"/>
      <w:szCs w:val="24"/>
      <w:lang w:eastAsia="ru-RU"/>
    </w:rPr>
  </w:style>
  <w:style w:type="paragraph" w:customStyle="1" w:styleId="aff">
    <w:name w:val="для таблиц"/>
    <w:basedOn w:val="a0"/>
    <w:link w:val="aff0"/>
    <w:qFormat/>
    <w:rsid w:val="00E979E0"/>
    <w:pPr>
      <w:widowControl w:val="0"/>
      <w:suppressAutoHyphens/>
      <w:autoSpaceDE w:val="0"/>
      <w:autoSpaceDN w:val="0"/>
      <w:adjustRightInd w:val="0"/>
      <w:spacing w:line="360" w:lineRule="auto"/>
      <w:ind w:firstLine="0"/>
    </w:pPr>
    <w:rPr>
      <w:color w:val="000000"/>
      <w:sz w:val="28"/>
      <w:szCs w:val="28"/>
    </w:rPr>
  </w:style>
  <w:style w:type="character" w:customStyle="1" w:styleId="aff0">
    <w:name w:val="для таблиц Знак"/>
    <w:basedOn w:val="a1"/>
    <w:link w:val="aff"/>
    <w:rsid w:val="00E979E0"/>
    <w:rPr>
      <w:rFonts w:ascii="Times New Roman" w:eastAsia="Times New Roman" w:hAnsi="Times New Roman" w:cs="Times New Roman"/>
      <w:color w:val="000000"/>
      <w:sz w:val="28"/>
      <w:szCs w:val="28"/>
      <w:lang w:eastAsia="ru-RU"/>
    </w:rPr>
  </w:style>
  <w:style w:type="paragraph" w:customStyle="1" w:styleId="aff1">
    <w:name w:val="Обычный Р"/>
    <w:basedOn w:val="a0"/>
    <w:link w:val="aff2"/>
    <w:qFormat/>
    <w:rsid w:val="00A62681"/>
    <w:pPr>
      <w:suppressAutoHyphens/>
      <w:spacing w:before="120" w:line="360" w:lineRule="auto"/>
      <w:ind w:firstLine="624"/>
    </w:pPr>
    <w:rPr>
      <w:sz w:val="28"/>
      <w:szCs w:val="20"/>
    </w:rPr>
  </w:style>
  <w:style w:type="character" w:customStyle="1" w:styleId="aff2">
    <w:name w:val="Обычный Р Знак"/>
    <w:link w:val="aff1"/>
    <w:rsid w:val="00A62681"/>
    <w:rPr>
      <w:rFonts w:ascii="Times New Roman" w:eastAsia="Times New Roman" w:hAnsi="Times New Roman" w:cs="Times New Roman"/>
      <w:sz w:val="28"/>
      <w:szCs w:val="20"/>
      <w:lang w:eastAsia="ru-RU"/>
    </w:rPr>
  </w:style>
  <w:style w:type="paragraph" w:customStyle="1" w:styleId="110">
    <w:name w:val="Табличный_боковик_11"/>
    <w:link w:val="111"/>
    <w:qFormat/>
    <w:rsid w:val="00E32217"/>
    <w:pPr>
      <w:spacing w:after="0" w:line="240" w:lineRule="auto"/>
    </w:pPr>
    <w:rPr>
      <w:rFonts w:ascii="Times New Roman" w:eastAsia="Times New Roman" w:hAnsi="Times New Roman" w:cs="Times New Roman"/>
      <w:szCs w:val="24"/>
      <w:lang w:eastAsia="ru-RU"/>
    </w:rPr>
  </w:style>
  <w:style w:type="character" w:customStyle="1" w:styleId="111">
    <w:name w:val="Табличный_боковик_11 Знак"/>
    <w:link w:val="110"/>
    <w:rsid w:val="00E32217"/>
    <w:rPr>
      <w:rFonts w:ascii="Times New Roman" w:eastAsia="Times New Roman" w:hAnsi="Times New Roman" w:cs="Times New Roman"/>
      <w:szCs w:val="24"/>
      <w:lang w:eastAsia="ru-RU"/>
    </w:rPr>
  </w:style>
  <w:style w:type="paragraph" w:customStyle="1" w:styleId="ConsPlusTitle">
    <w:name w:val="ConsPlusTitle"/>
    <w:uiPriority w:val="99"/>
    <w:rsid w:val="00CF5152"/>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character" w:customStyle="1" w:styleId="50">
    <w:name w:val="Заголовок 5 Знак"/>
    <w:basedOn w:val="a1"/>
    <w:link w:val="5"/>
    <w:uiPriority w:val="9"/>
    <w:semiHidden/>
    <w:rsid w:val="009F5985"/>
    <w:rPr>
      <w:rFonts w:asciiTheme="majorHAnsi" w:eastAsiaTheme="majorEastAsia" w:hAnsiTheme="majorHAnsi" w:cstheme="majorBidi"/>
      <w:color w:val="2E74B5" w:themeColor="accent1" w:themeShade="BF"/>
      <w:sz w:val="24"/>
      <w:szCs w:val="24"/>
      <w:lang w:eastAsia="ru-RU"/>
    </w:rPr>
  </w:style>
  <w:style w:type="character" w:styleId="aff3">
    <w:name w:val="annotation reference"/>
    <w:basedOn w:val="a1"/>
    <w:uiPriority w:val="99"/>
    <w:semiHidden/>
    <w:unhideWhenUsed/>
    <w:rsid w:val="00234420"/>
    <w:rPr>
      <w:sz w:val="16"/>
      <w:szCs w:val="16"/>
    </w:rPr>
  </w:style>
  <w:style w:type="paragraph" w:styleId="aff4">
    <w:name w:val="annotation text"/>
    <w:basedOn w:val="a0"/>
    <w:link w:val="aff5"/>
    <w:uiPriority w:val="99"/>
    <w:semiHidden/>
    <w:unhideWhenUsed/>
    <w:rsid w:val="00234420"/>
    <w:rPr>
      <w:sz w:val="20"/>
      <w:szCs w:val="20"/>
    </w:rPr>
  </w:style>
  <w:style w:type="character" w:customStyle="1" w:styleId="aff5">
    <w:name w:val="Текст примечания Знак"/>
    <w:basedOn w:val="a1"/>
    <w:link w:val="aff4"/>
    <w:uiPriority w:val="99"/>
    <w:semiHidden/>
    <w:rsid w:val="00234420"/>
    <w:rPr>
      <w:rFonts w:ascii="Times New Roman" w:eastAsia="Times New Roman" w:hAnsi="Times New Roman" w:cs="Times New Roman"/>
      <w:sz w:val="20"/>
      <w:szCs w:val="20"/>
      <w:lang w:eastAsia="ru-RU"/>
    </w:rPr>
  </w:style>
  <w:style w:type="paragraph" w:styleId="aff6">
    <w:name w:val="annotation subject"/>
    <w:basedOn w:val="aff4"/>
    <w:next w:val="aff4"/>
    <w:link w:val="aff7"/>
    <w:uiPriority w:val="99"/>
    <w:semiHidden/>
    <w:unhideWhenUsed/>
    <w:rsid w:val="00234420"/>
    <w:rPr>
      <w:b/>
      <w:bCs/>
    </w:rPr>
  </w:style>
  <w:style w:type="character" w:customStyle="1" w:styleId="aff7">
    <w:name w:val="Тема примечания Знак"/>
    <w:basedOn w:val="aff5"/>
    <w:link w:val="aff6"/>
    <w:uiPriority w:val="99"/>
    <w:semiHidden/>
    <w:rsid w:val="00234420"/>
    <w:rPr>
      <w:rFonts w:ascii="Times New Roman" w:eastAsia="Times New Roman" w:hAnsi="Times New Roman" w:cs="Times New Roman"/>
      <w:b/>
      <w:bCs/>
      <w:sz w:val="20"/>
      <w:szCs w:val="20"/>
      <w:lang w:eastAsia="ru-RU"/>
    </w:rPr>
  </w:style>
  <w:style w:type="paragraph" w:styleId="32">
    <w:name w:val="Body Text Indent 3"/>
    <w:basedOn w:val="a0"/>
    <w:link w:val="33"/>
    <w:uiPriority w:val="99"/>
    <w:semiHidden/>
    <w:unhideWhenUsed/>
    <w:rsid w:val="00A333E7"/>
    <w:pPr>
      <w:spacing w:after="120"/>
      <w:ind w:left="283"/>
    </w:pPr>
    <w:rPr>
      <w:sz w:val="16"/>
      <w:szCs w:val="16"/>
    </w:rPr>
  </w:style>
  <w:style w:type="character" w:customStyle="1" w:styleId="33">
    <w:name w:val="Основной текст с отступом 3 Знак"/>
    <w:basedOn w:val="a1"/>
    <w:link w:val="32"/>
    <w:uiPriority w:val="99"/>
    <w:semiHidden/>
    <w:rsid w:val="00A333E7"/>
    <w:rPr>
      <w:rFonts w:ascii="Times New Roman" w:eastAsia="Times New Roman" w:hAnsi="Times New Roman" w:cs="Times New Roman"/>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99677">
      <w:bodyDiv w:val="1"/>
      <w:marLeft w:val="0"/>
      <w:marRight w:val="0"/>
      <w:marTop w:val="0"/>
      <w:marBottom w:val="0"/>
      <w:divBdr>
        <w:top w:val="none" w:sz="0" w:space="0" w:color="auto"/>
        <w:left w:val="none" w:sz="0" w:space="0" w:color="auto"/>
        <w:bottom w:val="none" w:sz="0" w:space="0" w:color="auto"/>
        <w:right w:val="none" w:sz="0" w:space="0" w:color="auto"/>
      </w:divBdr>
    </w:div>
    <w:div w:id="61148980">
      <w:bodyDiv w:val="1"/>
      <w:marLeft w:val="0"/>
      <w:marRight w:val="0"/>
      <w:marTop w:val="0"/>
      <w:marBottom w:val="0"/>
      <w:divBdr>
        <w:top w:val="none" w:sz="0" w:space="0" w:color="auto"/>
        <w:left w:val="none" w:sz="0" w:space="0" w:color="auto"/>
        <w:bottom w:val="none" w:sz="0" w:space="0" w:color="auto"/>
        <w:right w:val="none" w:sz="0" w:space="0" w:color="auto"/>
      </w:divBdr>
    </w:div>
    <w:div w:id="100223656">
      <w:bodyDiv w:val="1"/>
      <w:marLeft w:val="0"/>
      <w:marRight w:val="0"/>
      <w:marTop w:val="0"/>
      <w:marBottom w:val="0"/>
      <w:divBdr>
        <w:top w:val="none" w:sz="0" w:space="0" w:color="auto"/>
        <w:left w:val="none" w:sz="0" w:space="0" w:color="auto"/>
        <w:bottom w:val="none" w:sz="0" w:space="0" w:color="auto"/>
        <w:right w:val="none" w:sz="0" w:space="0" w:color="auto"/>
      </w:divBdr>
    </w:div>
    <w:div w:id="195780315">
      <w:bodyDiv w:val="1"/>
      <w:marLeft w:val="0"/>
      <w:marRight w:val="0"/>
      <w:marTop w:val="0"/>
      <w:marBottom w:val="0"/>
      <w:divBdr>
        <w:top w:val="none" w:sz="0" w:space="0" w:color="auto"/>
        <w:left w:val="none" w:sz="0" w:space="0" w:color="auto"/>
        <w:bottom w:val="none" w:sz="0" w:space="0" w:color="auto"/>
        <w:right w:val="none" w:sz="0" w:space="0" w:color="auto"/>
      </w:divBdr>
    </w:div>
    <w:div w:id="210969356">
      <w:bodyDiv w:val="1"/>
      <w:marLeft w:val="0"/>
      <w:marRight w:val="0"/>
      <w:marTop w:val="0"/>
      <w:marBottom w:val="0"/>
      <w:divBdr>
        <w:top w:val="none" w:sz="0" w:space="0" w:color="auto"/>
        <w:left w:val="none" w:sz="0" w:space="0" w:color="auto"/>
        <w:bottom w:val="none" w:sz="0" w:space="0" w:color="auto"/>
        <w:right w:val="none" w:sz="0" w:space="0" w:color="auto"/>
      </w:divBdr>
    </w:div>
    <w:div w:id="215046781">
      <w:bodyDiv w:val="1"/>
      <w:marLeft w:val="0"/>
      <w:marRight w:val="0"/>
      <w:marTop w:val="0"/>
      <w:marBottom w:val="0"/>
      <w:divBdr>
        <w:top w:val="none" w:sz="0" w:space="0" w:color="auto"/>
        <w:left w:val="none" w:sz="0" w:space="0" w:color="auto"/>
        <w:bottom w:val="none" w:sz="0" w:space="0" w:color="auto"/>
        <w:right w:val="none" w:sz="0" w:space="0" w:color="auto"/>
      </w:divBdr>
    </w:div>
    <w:div w:id="216864832">
      <w:bodyDiv w:val="1"/>
      <w:marLeft w:val="0"/>
      <w:marRight w:val="0"/>
      <w:marTop w:val="0"/>
      <w:marBottom w:val="0"/>
      <w:divBdr>
        <w:top w:val="none" w:sz="0" w:space="0" w:color="auto"/>
        <w:left w:val="none" w:sz="0" w:space="0" w:color="auto"/>
        <w:bottom w:val="none" w:sz="0" w:space="0" w:color="auto"/>
        <w:right w:val="none" w:sz="0" w:space="0" w:color="auto"/>
      </w:divBdr>
    </w:div>
    <w:div w:id="218635177">
      <w:bodyDiv w:val="1"/>
      <w:marLeft w:val="0"/>
      <w:marRight w:val="0"/>
      <w:marTop w:val="0"/>
      <w:marBottom w:val="0"/>
      <w:divBdr>
        <w:top w:val="none" w:sz="0" w:space="0" w:color="auto"/>
        <w:left w:val="none" w:sz="0" w:space="0" w:color="auto"/>
        <w:bottom w:val="none" w:sz="0" w:space="0" w:color="auto"/>
        <w:right w:val="none" w:sz="0" w:space="0" w:color="auto"/>
      </w:divBdr>
    </w:div>
    <w:div w:id="297228382">
      <w:bodyDiv w:val="1"/>
      <w:marLeft w:val="0"/>
      <w:marRight w:val="0"/>
      <w:marTop w:val="0"/>
      <w:marBottom w:val="0"/>
      <w:divBdr>
        <w:top w:val="none" w:sz="0" w:space="0" w:color="auto"/>
        <w:left w:val="none" w:sz="0" w:space="0" w:color="auto"/>
        <w:bottom w:val="none" w:sz="0" w:space="0" w:color="auto"/>
        <w:right w:val="none" w:sz="0" w:space="0" w:color="auto"/>
      </w:divBdr>
    </w:div>
    <w:div w:id="332729048">
      <w:bodyDiv w:val="1"/>
      <w:marLeft w:val="0"/>
      <w:marRight w:val="0"/>
      <w:marTop w:val="0"/>
      <w:marBottom w:val="0"/>
      <w:divBdr>
        <w:top w:val="none" w:sz="0" w:space="0" w:color="auto"/>
        <w:left w:val="none" w:sz="0" w:space="0" w:color="auto"/>
        <w:bottom w:val="none" w:sz="0" w:space="0" w:color="auto"/>
        <w:right w:val="none" w:sz="0" w:space="0" w:color="auto"/>
      </w:divBdr>
    </w:div>
    <w:div w:id="338312893">
      <w:bodyDiv w:val="1"/>
      <w:marLeft w:val="0"/>
      <w:marRight w:val="0"/>
      <w:marTop w:val="0"/>
      <w:marBottom w:val="0"/>
      <w:divBdr>
        <w:top w:val="none" w:sz="0" w:space="0" w:color="auto"/>
        <w:left w:val="none" w:sz="0" w:space="0" w:color="auto"/>
        <w:bottom w:val="none" w:sz="0" w:space="0" w:color="auto"/>
        <w:right w:val="none" w:sz="0" w:space="0" w:color="auto"/>
      </w:divBdr>
    </w:div>
    <w:div w:id="358820375">
      <w:bodyDiv w:val="1"/>
      <w:marLeft w:val="0"/>
      <w:marRight w:val="0"/>
      <w:marTop w:val="0"/>
      <w:marBottom w:val="0"/>
      <w:divBdr>
        <w:top w:val="none" w:sz="0" w:space="0" w:color="auto"/>
        <w:left w:val="none" w:sz="0" w:space="0" w:color="auto"/>
        <w:bottom w:val="none" w:sz="0" w:space="0" w:color="auto"/>
        <w:right w:val="none" w:sz="0" w:space="0" w:color="auto"/>
      </w:divBdr>
    </w:div>
    <w:div w:id="380521006">
      <w:bodyDiv w:val="1"/>
      <w:marLeft w:val="0"/>
      <w:marRight w:val="0"/>
      <w:marTop w:val="0"/>
      <w:marBottom w:val="0"/>
      <w:divBdr>
        <w:top w:val="none" w:sz="0" w:space="0" w:color="auto"/>
        <w:left w:val="none" w:sz="0" w:space="0" w:color="auto"/>
        <w:bottom w:val="none" w:sz="0" w:space="0" w:color="auto"/>
        <w:right w:val="none" w:sz="0" w:space="0" w:color="auto"/>
      </w:divBdr>
    </w:div>
    <w:div w:id="404034032">
      <w:bodyDiv w:val="1"/>
      <w:marLeft w:val="0"/>
      <w:marRight w:val="0"/>
      <w:marTop w:val="0"/>
      <w:marBottom w:val="0"/>
      <w:divBdr>
        <w:top w:val="none" w:sz="0" w:space="0" w:color="auto"/>
        <w:left w:val="none" w:sz="0" w:space="0" w:color="auto"/>
        <w:bottom w:val="none" w:sz="0" w:space="0" w:color="auto"/>
        <w:right w:val="none" w:sz="0" w:space="0" w:color="auto"/>
      </w:divBdr>
    </w:div>
    <w:div w:id="419716340">
      <w:bodyDiv w:val="1"/>
      <w:marLeft w:val="0"/>
      <w:marRight w:val="0"/>
      <w:marTop w:val="0"/>
      <w:marBottom w:val="0"/>
      <w:divBdr>
        <w:top w:val="none" w:sz="0" w:space="0" w:color="auto"/>
        <w:left w:val="none" w:sz="0" w:space="0" w:color="auto"/>
        <w:bottom w:val="none" w:sz="0" w:space="0" w:color="auto"/>
        <w:right w:val="none" w:sz="0" w:space="0" w:color="auto"/>
      </w:divBdr>
    </w:div>
    <w:div w:id="460730204">
      <w:bodyDiv w:val="1"/>
      <w:marLeft w:val="0"/>
      <w:marRight w:val="0"/>
      <w:marTop w:val="0"/>
      <w:marBottom w:val="0"/>
      <w:divBdr>
        <w:top w:val="none" w:sz="0" w:space="0" w:color="auto"/>
        <w:left w:val="none" w:sz="0" w:space="0" w:color="auto"/>
        <w:bottom w:val="none" w:sz="0" w:space="0" w:color="auto"/>
        <w:right w:val="none" w:sz="0" w:space="0" w:color="auto"/>
      </w:divBdr>
    </w:div>
    <w:div w:id="499778791">
      <w:bodyDiv w:val="1"/>
      <w:marLeft w:val="0"/>
      <w:marRight w:val="0"/>
      <w:marTop w:val="0"/>
      <w:marBottom w:val="0"/>
      <w:divBdr>
        <w:top w:val="none" w:sz="0" w:space="0" w:color="auto"/>
        <w:left w:val="none" w:sz="0" w:space="0" w:color="auto"/>
        <w:bottom w:val="none" w:sz="0" w:space="0" w:color="auto"/>
        <w:right w:val="none" w:sz="0" w:space="0" w:color="auto"/>
      </w:divBdr>
    </w:div>
    <w:div w:id="555434837">
      <w:bodyDiv w:val="1"/>
      <w:marLeft w:val="0"/>
      <w:marRight w:val="0"/>
      <w:marTop w:val="0"/>
      <w:marBottom w:val="0"/>
      <w:divBdr>
        <w:top w:val="none" w:sz="0" w:space="0" w:color="auto"/>
        <w:left w:val="none" w:sz="0" w:space="0" w:color="auto"/>
        <w:bottom w:val="none" w:sz="0" w:space="0" w:color="auto"/>
        <w:right w:val="none" w:sz="0" w:space="0" w:color="auto"/>
      </w:divBdr>
    </w:div>
    <w:div w:id="565606285">
      <w:bodyDiv w:val="1"/>
      <w:marLeft w:val="0"/>
      <w:marRight w:val="0"/>
      <w:marTop w:val="0"/>
      <w:marBottom w:val="0"/>
      <w:divBdr>
        <w:top w:val="none" w:sz="0" w:space="0" w:color="auto"/>
        <w:left w:val="none" w:sz="0" w:space="0" w:color="auto"/>
        <w:bottom w:val="none" w:sz="0" w:space="0" w:color="auto"/>
        <w:right w:val="none" w:sz="0" w:space="0" w:color="auto"/>
      </w:divBdr>
    </w:div>
    <w:div w:id="578255484">
      <w:bodyDiv w:val="1"/>
      <w:marLeft w:val="0"/>
      <w:marRight w:val="0"/>
      <w:marTop w:val="0"/>
      <w:marBottom w:val="0"/>
      <w:divBdr>
        <w:top w:val="none" w:sz="0" w:space="0" w:color="auto"/>
        <w:left w:val="none" w:sz="0" w:space="0" w:color="auto"/>
        <w:bottom w:val="none" w:sz="0" w:space="0" w:color="auto"/>
        <w:right w:val="none" w:sz="0" w:space="0" w:color="auto"/>
      </w:divBdr>
    </w:div>
    <w:div w:id="608052019">
      <w:bodyDiv w:val="1"/>
      <w:marLeft w:val="0"/>
      <w:marRight w:val="0"/>
      <w:marTop w:val="0"/>
      <w:marBottom w:val="0"/>
      <w:divBdr>
        <w:top w:val="none" w:sz="0" w:space="0" w:color="auto"/>
        <w:left w:val="none" w:sz="0" w:space="0" w:color="auto"/>
        <w:bottom w:val="none" w:sz="0" w:space="0" w:color="auto"/>
        <w:right w:val="none" w:sz="0" w:space="0" w:color="auto"/>
      </w:divBdr>
    </w:div>
    <w:div w:id="685448922">
      <w:bodyDiv w:val="1"/>
      <w:marLeft w:val="0"/>
      <w:marRight w:val="0"/>
      <w:marTop w:val="0"/>
      <w:marBottom w:val="0"/>
      <w:divBdr>
        <w:top w:val="none" w:sz="0" w:space="0" w:color="auto"/>
        <w:left w:val="none" w:sz="0" w:space="0" w:color="auto"/>
        <w:bottom w:val="none" w:sz="0" w:space="0" w:color="auto"/>
        <w:right w:val="none" w:sz="0" w:space="0" w:color="auto"/>
      </w:divBdr>
    </w:div>
    <w:div w:id="726536025">
      <w:bodyDiv w:val="1"/>
      <w:marLeft w:val="0"/>
      <w:marRight w:val="0"/>
      <w:marTop w:val="0"/>
      <w:marBottom w:val="0"/>
      <w:divBdr>
        <w:top w:val="none" w:sz="0" w:space="0" w:color="auto"/>
        <w:left w:val="none" w:sz="0" w:space="0" w:color="auto"/>
        <w:bottom w:val="none" w:sz="0" w:space="0" w:color="auto"/>
        <w:right w:val="none" w:sz="0" w:space="0" w:color="auto"/>
      </w:divBdr>
    </w:div>
    <w:div w:id="729769156">
      <w:bodyDiv w:val="1"/>
      <w:marLeft w:val="0"/>
      <w:marRight w:val="0"/>
      <w:marTop w:val="0"/>
      <w:marBottom w:val="0"/>
      <w:divBdr>
        <w:top w:val="none" w:sz="0" w:space="0" w:color="auto"/>
        <w:left w:val="none" w:sz="0" w:space="0" w:color="auto"/>
        <w:bottom w:val="none" w:sz="0" w:space="0" w:color="auto"/>
        <w:right w:val="none" w:sz="0" w:space="0" w:color="auto"/>
      </w:divBdr>
    </w:div>
    <w:div w:id="764154152">
      <w:bodyDiv w:val="1"/>
      <w:marLeft w:val="0"/>
      <w:marRight w:val="0"/>
      <w:marTop w:val="0"/>
      <w:marBottom w:val="0"/>
      <w:divBdr>
        <w:top w:val="none" w:sz="0" w:space="0" w:color="auto"/>
        <w:left w:val="none" w:sz="0" w:space="0" w:color="auto"/>
        <w:bottom w:val="none" w:sz="0" w:space="0" w:color="auto"/>
        <w:right w:val="none" w:sz="0" w:space="0" w:color="auto"/>
      </w:divBdr>
    </w:div>
    <w:div w:id="768428958">
      <w:bodyDiv w:val="1"/>
      <w:marLeft w:val="0"/>
      <w:marRight w:val="0"/>
      <w:marTop w:val="0"/>
      <w:marBottom w:val="0"/>
      <w:divBdr>
        <w:top w:val="none" w:sz="0" w:space="0" w:color="auto"/>
        <w:left w:val="none" w:sz="0" w:space="0" w:color="auto"/>
        <w:bottom w:val="none" w:sz="0" w:space="0" w:color="auto"/>
        <w:right w:val="none" w:sz="0" w:space="0" w:color="auto"/>
      </w:divBdr>
    </w:div>
    <w:div w:id="772356344">
      <w:bodyDiv w:val="1"/>
      <w:marLeft w:val="0"/>
      <w:marRight w:val="0"/>
      <w:marTop w:val="0"/>
      <w:marBottom w:val="0"/>
      <w:divBdr>
        <w:top w:val="none" w:sz="0" w:space="0" w:color="auto"/>
        <w:left w:val="none" w:sz="0" w:space="0" w:color="auto"/>
        <w:bottom w:val="none" w:sz="0" w:space="0" w:color="auto"/>
        <w:right w:val="none" w:sz="0" w:space="0" w:color="auto"/>
      </w:divBdr>
    </w:div>
    <w:div w:id="775713581">
      <w:bodyDiv w:val="1"/>
      <w:marLeft w:val="0"/>
      <w:marRight w:val="0"/>
      <w:marTop w:val="0"/>
      <w:marBottom w:val="0"/>
      <w:divBdr>
        <w:top w:val="none" w:sz="0" w:space="0" w:color="auto"/>
        <w:left w:val="none" w:sz="0" w:space="0" w:color="auto"/>
        <w:bottom w:val="none" w:sz="0" w:space="0" w:color="auto"/>
        <w:right w:val="none" w:sz="0" w:space="0" w:color="auto"/>
      </w:divBdr>
    </w:div>
    <w:div w:id="783697692">
      <w:bodyDiv w:val="1"/>
      <w:marLeft w:val="0"/>
      <w:marRight w:val="0"/>
      <w:marTop w:val="0"/>
      <w:marBottom w:val="0"/>
      <w:divBdr>
        <w:top w:val="none" w:sz="0" w:space="0" w:color="auto"/>
        <w:left w:val="none" w:sz="0" w:space="0" w:color="auto"/>
        <w:bottom w:val="none" w:sz="0" w:space="0" w:color="auto"/>
        <w:right w:val="none" w:sz="0" w:space="0" w:color="auto"/>
      </w:divBdr>
    </w:div>
    <w:div w:id="804659253">
      <w:bodyDiv w:val="1"/>
      <w:marLeft w:val="0"/>
      <w:marRight w:val="0"/>
      <w:marTop w:val="0"/>
      <w:marBottom w:val="0"/>
      <w:divBdr>
        <w:top w:val="none" w:sz="0" w:space="0" w:color="auto"/>
        <w:left w:val="none" w:sz="0" w:space="0" w:color="auto"/>
        <w:bottom w:val="none" w:sz="0" w:space="0" w:color="auto"/>
        <w:right w:val="none" w:sz="0" w:space="0" w:color="auto"/>
      </w:divBdr>
    </w:div>
    <w:div w:id="817383820">
      <w:bodyDiv w:val="1"/>
      <w:marLeft w:val="0"/>
      <w:marRight w:val="0"/>
      <w:marTop w:val="0"/>
      <w:marBottom w:val="0"/>
      <w:divBdr>
        <w:top w:val="none" w:sz="0" w:space="0" w:color="auto"/>
        <w:left w:val="none" w:sz="0" w:space="0" w:color="auto"/>
        <w:bottom w:val="none" w:sz="0" w:space="0" w:color="auto"/>
        <w:right w:val="none" w:sz="0" w:space="0" w:color="auto"/>
      </w:divBdr>
    </w:div>
    <w:div w:id="826819700">
      <w:bodyDiv w:val="1"/>
      <w:marLeft w:val="0"/>
      <w:marRight w:val="0"/>
      <w:marTop w:val="0"/>
      <w:marBottom w:val="0"/>
      <w:divBdr>
        <w:top w:val="none" w:sz="0" w:space="0" w:color="auto"/>
        <w:left w:val="none" w:sz="0" w:space="0" w:color="auto"/>
        <w:bottom w:val="none" w:sz="0" w:space="0" w:color="auto"/>
        <w:right w:val="none" w:sz="0" w:space="0" w:color="auto"/>
      </w:divBdr>
    </w:div>
    <w:div w:id="873536729">
      <w:bodyDiv w:val="1"/>
      <w:marLeft w:val="0"/>
      <w:marRight w:val="0"/>
      <w:marTop w:val="0"/>
      <w:marBottom w:val="0"/>
      <w:divBdr>
        <w:top w:val="none" w:sz="0" w:space="0" w:color="auto"/>
        <w:left w:val="none" w:sz="0" w:space="0" w:color="auto"/>
        <w:bottom w:val="none" w:sz="0" w:space="0" w:color="auto"/>
        <w:right w:val="none" w:sz="0" w:space="0" w:color="auto"/>
      </w:divBdr>
    </w:div>
    <w:div w:id="876895375">
      <w:bodyDiv w:val="1"/>
      <w:marLeft w:val="0"/>
      <w:marRight w:val="0"/>
      <w:marTop w:val="0"/>
      <w:marBottom w:val="0"/>
      <w:divBdr>
        <w:top w:val="none" w:sz="0" w:space="0" w:color="auto"/>
        <w:left w:val="none" w:sz="0" w:space="0" w:color="auto"/>
        <w:bottom w:val="none" w:sz="0" w:space="0" w:color="auto"/>
        <w:right w:val="none" w:sz="0" w:space="0" w:color="auto"/>
      </w:divBdr>
    </w:div>
    <w:div w:id="952708900">
      <w:bodyDiv w:val="1"/>
      <w:marLeft w:val="0"/>
      <w:marRight w:val="0"/>
      <w:marTop w:val="0"/>
      <w:marBottom w:val="0"/>
      <w:divBdr>
        <w:top w:val="none" w:sz="0" w:space="0" w:color="auto"/>
        <w:left w:val="none" w:sz="0" w:space="0" w:color="auto"/>
        <w:bottom w:val="none" w:sz="0" w:space="0" w:color="auto"/>
        <w:right w:val="none" w:sz="0" w:space="0" w:color="auto"/>
      </w:divBdr>
    </w:div>
    <w:div w:id="989939827">
      <w:bodyDiv w:val="1"/>
      <w:marLeft w:val="0"/>
      <w:marRight w:val="0"/>
      <w:marTop w:val="0"/>
      <w:marBottom w:val="0"/>
      <w:divBdr>
        <w:top w:val="none" w:sz="0" w:space="0" w:color="auto"/>
        <w:left w:val="none" w:sz="0" w:space="0" w:color="auto"/>
        <w:bottom w:val="none" w:sz="0" w:space="0" w:color="auto"/>
        <w:right w:val="none" w:sz="0" w:space="0" w:color="auto"/>
      </w:divBdr>
    </w:div>
    <w:div w:id="1019163343">
      <w:bodyDiv w:val="1"/>
      <w:marLeft w:val="0"/>
      <w:marRight w:val="0"/>
      <w:marTop w:val="0"/>
      <w:marBottom w:val="0"/>
      <w:divBdr>
        <w:top w:val="none" w:sz="0" w:space="0" w:color="auto"/>
        <w:left w:val="none" w:sz="0" w:space="0" w:color="auto"/>
        <w:bottom w:val="none" w:sz="0" w:space="0" w:color="auto"/>
        <w:right w:val="none" w:sz="0" w:space="0" w:color="auto"/>
      </w:divBdr>
    </w:div>
    <w:div w:id="1033961998">
      <w:bodyDiv w:val="1"/>
      <w:marLeft w:val="0"/>
      <w:marRight w:val="0"/>
      <w:marTop w:val="0"/>
      <w:marBottom w:val="0"/>
      <w:divBdr>
        <w:top w:val="none" w:sz="0" w:space="0" w:color="auto"/>
        <w:left w:val="none" w:sz="0" w:space="0" w:color="auto"/>
        <w:bottom w:val="none" w:sz="0" w:space="0" w:color="auto"/>
        <w:right w:val="none" w:sz="0" w:space="0" w:color="auto"/>
      </w:divBdr>
    </w:div>
    <w:div w:id="1043940991">
      <w:bodyDiv w:val="1"/>
      <w:marLeft w:val="0"/>
      <w:marRight w:val="0"/>
      <w:marTop w:val="0"/>
      <w:marBottom w:val="0"/>
      <w:divBdr>
        <w:top w:val="none" w:sz="0" w:space="0" w:color="auto"/>
        <w:left w:val="none" w:sz="0" w:space="0" w:color="auto"/>
        <w:bottom w:val="none" w:sz="0" w:space="0" w:color="auto"/>
        <w:right w:val="none" w:sz="0" w:space="0" w:color="auto"/>
      </w:divBdr>
    </w:div>
    <w:div w:id="1066564062">
      <w:bodyDiv w:val="1"/>
      <w:marLeft w:val="0"/>
      <w:marRight w:val="0"/>
      <w:marTop w:val="0"/>
      <w:marBottom w:val="0"/>
      <w:divBdr>
        <w:top w:val="none" w:sz="0" w:space="0" w:color="auto"/>
        <w:left w:val="none" w:sz="0" w:space="0" w:color="auto"/>
        <w:bottom w:val="none" w:sz="0" w:space="0" w:color="auto"/>
        <w:right w:val="none" w:sz="0" w:space="0" w:color="auto"/>
      </w:divBdr>
    </w:div>
    <w:div w:id="1073550009">
      <w:bodyDiv w:val="1"/>
      <w:marLeft w:val="0"/>
      <w:marRight w:val="0"/>
      <w:marTop w:val="0"/>
      <w:marBottom w:val="0"/>
      <w:divBdr>
        <w:top w:val="none" w:sz="0" w:space="0" w:color="auto"/>
        <w:left w:val="none" w:sz="0" w:space="0" w:color="auto"/>
        <w:bottom w:val="none" w:sz="0" w:space="0" w:color="auto"/>
        <w:right w:val="none" w:sz="0" w:space="0" w:color="auto"/>
      </w:divBdr>
    </w:div>
    <w:div w:id="1079520958">
      <w:bodyDiv w:val="1"/>
      <w:marLeft w:val="0"/>
      <w:marRight w:val="0"/>
      <w:marTop w:val="0"/>
      <w:marBottom w:val="0"/>
      <w:divBdr>
        <w:top w:val="none" w:sz="0" w:space="0" w:color="auto"/>
        <w:left w:val="none" w:sz="0" w:space="0" w:color="auto"/>
        <w:bottom w:val="none" w:sz="0" w:space="0" w:color="auto"/>
        <w:right w:val="none" w:sz="0" w:space="0" w:color="auto"/>
      </w:divBdr>
    </w:div>
    <w:div w:id="1081491151">
      <w:bodyDiv w:val="1"/>
      <w:marLeft w:val="0"/>
      <w:marRight w:val="0"/>
      <w:marTop w:val="0"/>
      <w:marBottom w:val="0"/>
      <w:divBdr>
        <w:top w:val="none" w:sz="0" w:space="0" w:color="auto"/>
        <w:left w:val="none" w:sz="0" w:space="0" w:color="auto"/>
        <w:bottom w:val="none" w:sz="0" w:space="0" w:color="auto"/>
        <w:right w:val="none" w:sz="0" w:space="0" w:color="auto"/>
      </w:divBdr>
    </w:div>
    <w:div w:id="1083064138">
      <w:bodyDiv w:val="1"/>
      <w:marLeft w:val="0"/>
      <w:marRight w:val="0"/>
      <w:marTop w:val="0"/>
      <w:marBottom w:val="0"/>
      <w:divBdr>
        <w:top w:val="none" w:sz="0" w:space="0" w:color="auto"/>
        <w:left w:val="none" w:sz="0" w:space="0" w:color="auto"/>
        <w:bottom w:val="none" w:sz="0" w:space="0" w:color="auto"/>
        <w:right w:val="none" w:sz="0" w:space="0" w:color="auto"/>
      </w:divBdr>
    </w:div>
    <w:div w:id="1099717580">
      <w:bodyDiv w:val="1"/>
      <w:marLeft w:val="0"/>
      <w:marRight w:val="0"/>
      <w:marTop w:val="0"/>
      <w:marBottom w:val="0"/>
      <w:divBdr>
        <w:top w:val="none" w:sz="0" w:space="0" w:color="auto"/>
        <w:left w:val="none" w:sz="0" w:space="0" w:color="auto"/>
        <w:bottom w:val="none" w:sz="0" w:space="0" w:color="auto"/>
        <w:right w:val="none" w:sz="0" w:space="0" w:color="auto"/>
      </w:divBdr>
    </w:div>
    <w:div w:id="1165779831">
      <w:bodyDiv w:val="1"/>
      <w:marLeft w:val="0"/>
      <w:marRight w:val="0"/>
      <w:marTop w:val="0"/>
      <w:marBottom w:val="0"/>
      <w:divBdr>
        <w:top w:val="none" w:sz="0" w:space="0" w:color="auto"/>
        <w:left w:val="none" w:sz="0" w:space="0" w:color="auto"/>
        <w:bottom w:val="none" w:sz="0" w:space="0" w:color="auto"/>
        <w:right w:val="none" w:sz="0" w:space="0" w:color="auto"/>
      </w:divBdr>
    </w:div>
    <w:div w:id="1168594976">
      <w:bodyDiv w:val="1"/>
      <w:marLeft w:val="0"/>
      <w:marRight w:val="0"/>
      <w:marTop w:val="0"/>
      <w:marBottom w:val="0"/>
      <w:divBdr>
        <w:top w:val="none" w:sz="0" w:space="0" w:color="auto"/>
        <w:left w:val="none" w:sz="0" w:space="0" w:color="auto"/>
        <w:bottom w:val="none" w:sz="0" w:space="0" w:color="auto"/>
        <w:right w:val="none" w:sz="0" w:space="0" w:color="auto"/>
      </w:divBdr>
    </w:div>
    <w:div w:id="1205098677">
      <w:bodyDiv w:val="1"/>
      <w:marLeft w:val="0"/>
      <w:marRight w:val="0"/>
      <w:marTop w:val="0"/>
      <w:marBottom w:val="0"/>
      <w:divBdr>
        <w:top w:val="none" w:sz="0" w:space="0" w:color="auto"/>
        <w:left w:val="none" w:sz="0" w:space="0" w:color="auto"/>
        <w:bottom w:val="none" w:sz="0" w:space="0" w:color="auto"/>
        <w:right w:val="none" w:sz="0" w:space="0" w:color="auto"/>
      </w:divBdr>
    </w:div>
    <w:div w:id="1222671811">
      <w:bodyDiv w:val="1"/>
      <w:marLeft w:val="0"/>
      <w:marRight w:val="0"/>
      <w:marTop w:val="0"/>
      <w:marBottom w:val="0"/>
      <w:divBdr>
        <w:top w:val="none" w:sz="0" w:space="0" w:color="auto"/>
        <w:left w:val="none" w:sz="0" w:space="0" w:color="auto"/>
        <w:bottom w:val="none" w:sz="0" w:space="0" w:color="auto"/>
        <w:right w:val="none" w:sz="0" w:space="0" w:color="auto"/>
      </w:divBdr>
    </w:div>
    <w:div w:id="1277366866">
      <w:bodyDiv w:val="1"/>
      <w:marLeft w:val="0"/>
      <w:marRight w:val="0"/>
      <w:marTop w:val="0"/>
      <w:marBottom w:val="0"/>
      <w:divBdr>
        <w:top w:val="none" w:sz="0" w:space="0" w:color="auto"/>
        <w:left w:val="none" w:sz="0" w:space="0" w:color="auto"/>
        <w:bottom w:val="none" w:sz="0" w:space="0" w:color="auto"/>
        <w:right w:val="none" w:sz="0" w:space="0" w:color="auto"/>
      </w:divBdr>
    </w:div>
    <w:div w:id="1298030690">
      <w:bodyDiv w:val="1"/>
      <w:marLeft w:val="0"/>
      <w:marRight w:val="0"/>
      <w:marTop w:val="0"/>
      <w:marBottom w:val="0"/>
      <w:divBdr>
        <w:top w:val="none" w:sz="0" w:space="0" w:color="auto"/>
        <w:left w:val="none" w:sz="0" w:space="0" w:color="auto"/>
        <w:bottom w:val="none" w:sz="0" w:space="0" w:color="auto"/>
        <w:right w:val="none" w:sz="0" w:space="0" w:color="auto"/>
      </w:divBdr>
    </w:div>
    <w:div w:id="1392342371">
      <w:bodyDiv w:val="1"/>
      <w:marLeft w:val="0"/>
      <w:marRight w:val="0"/>
      <w:marTop w:val="0"/>
      <w:marBottom w:val="0"/>
      <w:divBdr>
        <w:top w:val="none" w:sz="0" w:space="0" w:color="auto"/>
        <w:left w:val="none" w:sz="0" w:space="0" w:color="auto"/>
        <w:bottom w:val="none" w:sz="0" w:space="0" w:color="auto"/>
        <w:right w:val="none" w:sz="0" w:space="0" w:color="auto"/>
      </w:divBdr>
    </w:div>
    <w:div w:id="1424104907">
      <w:bodyDiv w:val="1"/>
      <w:marLeft w:val="0"/>
      <w:marRight w:val="0"/>
      <w:marTop w:val="0"/>
      <w:marBottom w:val="0"/>
      <w:divBdr>
        <w:top w:val="none" w:sz="0" w:space="0" w:color="auto"/>
        <w:left w:val="none" w:sz="0" w:space="0" w:color="auto"/>
        <w:bottom w:val="none" w:sz="0" w:space="0" w:color="auto"/>
        <w:right w:val="none" w:sz="0" w:space="0" w:color="auto"/>
      </w:divBdr>
    </w:div>
    <w:div w:id="1490094285">
      <w:bodyDiv w:val="1"/>
      <w:marLeft w:val="0"/>
      <w:marRight w:val="0"/>
      <w:marTop w:val="0"/>
      <w:marBottom w:val="0"/>
      <w:divBdr>
        <w:top w:val="none" w:sz="0" w:space="0" w:color="auto"/>
        <w:left w:val="none" w:sz="0" w:space="0" w:color="auto"/>
        <w:bottom w:val="none" w:sz="0" w:space="0" w:color="auto"/>
        <w:right w:val="none" w:sz="0" w:space="0" w:color="auto"/>
      </w:divBdr>
    </w:div>
    <w:div w:id="1562472970">
      <w:bodyDiv w:val="1"/>
      <w:marLeft w:val="0"/>
      <w:marRight w:val="0"/>
      <w:marTop w:val="0"/>
      <w:marBottom w:val="0"/>
      <w:divBdr>
        <w:top w:val="none" w:sz="0" w:space="0" w:color="auto"/>
        <w:left w:val="none" w:sz="0" w:space="0" w:color="auto"/>
        <w:bottom w:val="none" w:sz="0" w:space="0" w:color="auto"/>
        <w:right w:val="none" w:sz="0" w:space="0" w:color="auto"/>
      </w:divBdr>
    </w:div>
    <w:div w:id="1669944013">
      <w:bodyDiv w:val="1"/>
      <w:marLeft w:val="0"/>
      <w:marRight w:val="0"/>
      <w:marTop w:val="0"/>
      <w:marBottom w:val="0"/>
      <w:divBdr>
        <w:top w:val="none" w:sz="0" w:space="0" w:color="auto"/>
        <w:left w:val="none" w:sz="0" w:space="0" w:color="auto"/>
        <w:bottom w:val="none" w:sz="0" w:space="0" w:color="auto"/>
        <w:right w:val="none" w:sz="0" w:space="0" w:color="auto"/>
      </w:divBdr>
    </w:div>
    <w:div w:id="1694189986">
      <w:bodyDiv w:val="1"/>
      <w:marLeft w:val="0"/>
      <w:marRight w:val="0"/>
      <w:marTop w:val="0"/>
      <w:marBottom w:val="0"/>
      <w:divBdr>
        <w:top w:val="none" w:sz="0" w:space="0" w:color="auto"/>
        <w:left w:val="none" w:sz="0" w:space="0" w:color="auto"/>
        <w:bottom w:val="none" w:sz="0" w:space="0" w:color="auto"/>
        <w:right w:val="none" w:sz="0" w:space="0" w:color="auto"/>
      </w:divBdr>
    </w:div>
    <w:div w:id="1698575908">
      <w:bodyDiv w:val="1"/>
      <w:marLeft w:val="0"/>
      <w:marRight w:val="0"/>
      <w:marTop w:val="0"/>
      <w:marBottom w:val="0"/>
      <w:divBdr>
        <w:top w:val="none" w:sz="0" w:space="0" w:color="auto"/>
        <w:left w:val="none" w:sz="0" w:space="0" w:color="auto"/>
        <w:bottom w:val="none" w:sz="0" w:space="0" w:color="auto"/>
        <w:right w:val="none" w:sz="0" w:space="0" w:color="auto"/>
      </w:divBdr>
    </w:div>
    <w:div w:id="1711420959">
      <w:bodyDiv w:val="1"/>
      <w:marLeft w:val="0"/>
      <w:marRight w:val="0"/>
      <w:marTop w:val="0"/>
      <w:marBottom w:val="0"/>
      <w:divBdr>
        <w:top w:val="none" w:sz="0" w:space="0" w:color="auto"/>
        <w:left w:val="none" w:sz="0" w:space="0" w:color="auto"/>
        <w:bottom w:val="none" w:sz="0" w:space="0" w:color="auto"/>
        <w:right w:val="none" w:sz="0" w:space="0" w:color="auto"/>
      </w:divBdr>
    </w:div>
    <w:div w:id="1754207318">
      <w:bodyDiv w:val="1"/>
      <w:marLeft w:val="0"/>
      <w:marRight w:val="0"/>
      <w:marTop w:val="0"/>
      <w:marBottom w:val="0"/>
      <w:divBdr>
        <w:top w:val="none" w:sz="0" w:space="0" w:color="auto"/>
        <w:left w:val="none" w:sz="0" w:space="0" w:color="auto"/>
        <w:bottom w:val="none" w:sz="0" w:space="0" w:color="auto"/>
        <w:right w:val="none" w:sz="0" w:space="0" w:color="auto"/>
      </w:divBdr>
    </w:div>
    <w:div w:id="1842239771">
      <w:bodyDiv w:val="1"/>
      <w:marLeft w:val="0"/>
      <w:marRight w:val="0"/>
      <w:marTop w:val="0"/>
      <w:marBottom w:val="0"/>
      <w:divBdr>
        <w:top w:val="none" w:sz="0" w:space="0" w:color="auto"/>
        <w:left w:val="none" w:sz="0" w:space="0" w:color="auto"/>
        <w:bottom w:val="none" w:sz="0" w:space="0" w:color="auto"/>
        <w:right w:val="none" w:sz="0" w:space="0" w:color="auto"/>
      </w:divBdr>
    </w:div>
    <w:div w:id="1843203583">
      <w:bodyDiv w:val="1"/>
      <w:marLeft w:val="0"/>
      <w:marRight w:val="0"/>
      <w:marTop w:val="0"/>
      <w:marBottom w:val="0"/>
      <w:divBdr>
        <w:top w:val="none" w:sz="0" w:space="0" w:color="auto"/>
        <w:left w:val="none" w:sz="0" w:space="0" w:color="auto"/>
        <w:bottom w:val="none" w:sz="0" w:space="0" w:color="auto"/>
        <w:right w:val="none" w:sz="0" w:space="0" w:color="auto"/>
      </w:divBdr>
    </w:div>
    <w:div w:id="1894348880">
      <w:bodyDiv w:val="1"/>
      <w:marLeft w:val="0"/>
      <w:marRight w:val="0"/>
      <w:marTop w:val="0"/>
      <w:marBottom w:val="0"/>
      <w:divBdr>
        <w:top w:val="none" w:sz="0" w:space="0" w:color="auto"/>
        <w:left w:val="none" w:sz="0" w:space="0" w:color="auto"/>
        <w:bottom w:val="none" w:sz="0" w:space="0" w:color="auto"/>
        <w:right w:val="none" w:sz="0" w:space="0" w:color="auto"/>
      </w:divBdr>
    </w:div>
    <w:div w:id="1936595932">
      <w:bodyDiv w:val="1"/>
      <w:marLeft w:val="0"/>
      <w:marRight w:val="0"/>
      <w:marTop w:val="0"/>
      <w:marBottom w:val="0"/>
      <w:divBdr>
        <w:top w:val="none" w:sz="0" w:space="0" w:color="auto"/>
        <w:left w:val="none" w:sz="0" w:space="0" w:color="auto"/>
        <w:bottom w:val="none" w:sz="0" w:space="0" w:color="auto"/>
        <w:right w:val="none" w:sz="0" w:space="0" w:color="auto"/>
      </w:divBdr>
    </w:div>
    <w:div w:id="1958295719">
      <w:bodyDiv w:val="1"/>
      <w:marLeft w:val="0"/>
      <w:marRight w:val="0"/>
      <w:marTop w:val="0"/>
      <w:marBottom w:val="0"/>
      <w:divBdr>
        <w:top w:val="none" w:sz="0" w:space="0" w:color="auto"/>
        <w:left w:val="none" w:sz="0" w:space="0" w:color="auto"/>
        <w:bottom w:val="none" w:sz="0" w:space="0" w:color="auto"/>
        <w:right w:val="none" w:sz="0" w:space="0" w:color="auto"/>
      </w:divBdr>
    </w:div>
    <w:div w:id="1967152544">
      <w:bodyDiv w:val="1"/>
      <w:marLeft w:val="0"/>
      <w:marRight w:val="0"/>
      <w:marTop w:val="0"/>
      <w:marBottom w:val="0"/>
      <w:divBdr>
        <w:top w:val="none" w:sz="0" w:space="0" w:color="auto"/>
        <w:left w:val="none" w:sz="0" w:space="0" w:color="auto"/>
        <w:bottom w:val="none" w:sz="0" w:space="0" w:color="auto"/>
        <w:right w:val="none" w:sz="0" w:space="0" w:color="auto"/>
      </w:divBdr>
    </w:div>
    <w:div w:id="2086417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9AFA87-81E2-46BE-8429-368BE38CAF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2293</TotalTime>
  <Pages>245</Pages>
  <Words>45609</Words>
  <Characters>259973</Characters>
  <Application>Microsoft Office Word</Application>
  <DocSecurity>0</DocSecurity>
  <Lines>2166</Lines>
  <Paragraphs>609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304973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Хазыкова Елена Петровна</dc:creator>
  <cp:keywords/>
  <dc:description/>
  <cp:lastModifiedBy>User</cp:lastModifiedBy>
  <cp:revision>78</cp:revision>
  <cp:lastPrinted>2020-10-13T09:32:00Z</cp:lastPrinted>
  <dcterms:created xsi:type="dcterms:W3CDTF">2019-07-31T15:29:00Z</dcterms:created>
  <dcterms:modified xsi:type="dcterms:W3CDTF">2020-10-15T12:08:00Z</dcterms:modified>
</cp:coreProperties>
</file>